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454F" w:rsidRPr="00CC1B76" w:rsidRDefault="00CC1B76" w:rsidP="0045454F">
      <w:pPr>
        <w:pStyle w:val="Heading1"/>
        <w:spacing w:before="43"/>
        <w:ind w:left="0"/>
        <w:rPr>
          <w:rFonts w:asciiTheme="majorHAnsi" w:hAnsiTheme="majorHAnsi"/>
          <w:sz w:val="28"/>
        </w:rPr>
      </w:pPr>
      <w:r w:rsidRPr="00CC1B76">
        <w:rPr>
          <w:rFonts w:asciiTheme="majorHAnsi" w:hAnsiTheme="majorHAnsi"/>
          <w:noProof/>
          <w:sz w:val="36"/>
        </w:rPr>
        <w:drawing>
          <wp:anchor distT="0" distB="0" distL="114300" distR="114300" simplePos="0" relativeHeight="487599616" behindDoc="0" locked="0" layoutInCell="1" allowOverlap="1">
            <wp:simplePos x="0" y="0"/>
            <wp:positionH relativeFrom="column">
              <wp:posOffset>3047365</wp:posOffset>
            </wp:positionH>
            <wp:positionV relativeFrom="paragraph">
              <wp:posOffset>-36830</wp:posOffset>
            </wp:positionV>
            <wp:extent cx="791210" cy="683260"/>
            <wp:effectExtent l="19050" t="0" r="8890" b="0"/>
            <wp:wrapSquare wrapText="bothSides"/>
            <wp:docPr id="2" name="Picture 1" descr="Screenshot_2026-02-13_012057-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2-13_012057-removebg-preview.png"/>
                    <pic:cNvPicPr/>
                  </pic:nvPicPr>
                  <pic:blipFill>
                    <a:blip r:embed="rId5" cstate="print"/>
                    <a:stretch>
                      <a:fillRect/>
                    </a:stretch>
                  </pic:blipFill>
                  <pic:spPr>
                    <a:xfrm>
                      <a:off x="0" y="0"/>
                      <a:ext cx="791210" cy="683260"/>
                    </a:xfrm>
                    <a:prstGeom prst="rect">
                      <a:avLst/>
                    </a:prstGeom>
                  </pic:spPr>
                </pic:pic>
              </a:graphicData>
            </a:graphic>
          </wp:anchor>
        </w:drawing>
      </w:r>
      <w:r w:rsidRPr="00CC1B76">
        <w:rPr>
          <w:rFonts w:asciiTheme="majorHAnsi" w:hAnsiTheme="majorHAnsi"/>
          <w:noProof/>
          <w:sz w:val="36"/>
        </w:rPr>
        <w:drawing>
          <wp:anchor distT="0" distB="0" distL="114300" distR="114300" simplePos="0" relativeHeight="487597568" behindDoc="0" locked="0" layoutInCell="1" allowOverlap="1">
            <wp:simplePos x="0" y="0"/>
            <wp:positionH relativeFrom="column">
              <wp:posOffset>3838575</wp:posOffset>
            </wp:positionH>
            <wp:positionV relativeFrom="paragraph">
              <wp:posOffset>-76835</wp:posOffset>
            </wp:positionV>
            <wp:extent cx="818515" cy="770890"/>
            <wp:effectExtent l="0" t="0" r="0" b="0"/>
            <wp:wrapSquare wrapText="bothSides"/>
            <wp:docPr id="175" name="Picture 175"/>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6" cstate="print"/>
                    <a:stretch>
                      <a:fillRect/>
                    </a:stretch>
                  </pic:blipFill>
                  <pic:spPr>
                    <a:xfrm>
                      <a:off x="0" y="0"/>
                      <a:ext cx="818515" cy="770890"/>
                    </a:xfrm>
                    <a:prstGeom prst="rect">
                      <a:avLst/>
                    </a:prstGeom>
                  </pic:spPr>
                </pic:pic>
              </a:graphicData>
            </a:graphic>
          </wp:anchor>
        </w:drawing>
      </w:r>
      <w:r w:rsidRPr="00CC1B76">
        <w:rPr>
          <w:rFonts w:asciiTheme="majorHAnsi" w:hAnsiTheme="majorHAnsi"/>
          <w:noProof/>
          <w:sz w:val="36"/>
        </w:rPr>
        <w:drawing>
          <wp:anchor distT="0" distB="0" distL="114300" distR="114300" simplePos="0" relativeHeight="487598592" behindDoc="0" locked="0" layoutInCell="1" allowOverlap="1">
            <wp:simplePos x="0" y="0"/>
            <wp:positionH relativeFrom="column">
              <wp:posOffset>4545330</wp:posOffset>
            </wp:positionH>
            <wp:positionV relativeFrom="paragraph">
              <wp:posOffset>-133350</wp:posOffset>
            </wp:positionV>
            <wp:extent cx="1837690" cy="895985"/>
            <wp:effectExtent l="0" t="0" r="0" b="0"/>
            <wp:wrapSquare wrapText="bothSides"/>
            <wp:docPr id="1" name="Picture 0" descr="Screenshot_2026-02-13_011740-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2-13_011740-removebg-preview.png"/>
                    <pic:cNvPicPr/>
                  </pic:nvPicPr>
                  <pic:blipFill>
                    <a:blip r:embed="rId7" cstate="print"/>
                    <a:stretch>
                      <a:fillRect/>
                    </a:stretch>
                  </pic:blipFill>
                  <pic:spPr>
                    <a:xfrm>
                      <a:off x="0" y="0"/>
                      <a:ext cx="1837690" cy="895985"/>
                    </a:xfrm>
                    <a:prstGeom prst="rect">
                      <a:avLst/>
                    </a:prstGeom>
                  </pic:spPr>
                </pic:pic>
              </a:graphicData>
            </a:graphic>
          </wp:anchor>
        </w:drawing>
      </w:r>
      <w:r w:rsidR="0045454F" w:rsidRPr="00CC1B76">
        <w:rPr>
          <w:rFonts w:asciiTheme="majorHAnsi" w:hAnsiTheme="majorHAnsi"/>
          <w:sz w:val="36"/>
        </w:rPr>
        <w:t>Naveen Krishnadass</w:t>
      </w:r>
      <w:r w:rsidR="0045454F" w:rsidRPr="00CC1B76">
        <w:rPr>
          <w:rFonts w:asciiTheme="majorHAnsi" w:hAnsiTheme="majorHAnsi"/>
          <w:sz w:val="28"/>
        </w:rPr>
        <w:t xml:space="preserve"> </w:t>
      </w:r>
    </w:p>
    <w:p w:rsidR="0045454F" w:rsidRDefault="00D27D9D" w:rsidP="0045454F">
      <w:pPr>
        <w:pStyle w:val="Heading1"/>
        <w:spacing w:before="43"/>
        <w:rPr>
          <w:rFonts w:asciiTheme="majorHAnsi" w:hAnsiTheme="majorHAnsi"/>
          <w:sz w:val="22"/>
        </w:rPr>
      </w:pPr>
      <w:hyperlink r:id="rId8">
        <w:r w:rsidR="0045454F" w:rsidRPr="0045454F">
          <w:rPr>
            <w:color w:val="0066FF"/>
          </w:rPr>
          <w:t>krishnadassnaveen1@gmail.com</w:t>
        </w:r>
      </w:hyperlink>
      <w:r w:rsidR="0045454F" w:rsidRPr="0045454F">
        <w:rPr>
          <w:rFonts w:asciiTheme="majorHAnsi" w:hAnsiTheme="majorHAnsi"/>
          <w:sz w:val="22"/>
        </w:rPr>
        <w:t xml:space="preserve"> </w:t>
      </w:r>
      <w:r w:rsidR="0045454F">
        <w:rPr>
          <w:rFonts w:asciiTheme="majorHAnsi" w:hAnsiTheme="majorHAnsi"/>
          <w:sz w:val="22"/>
        </w:rPr>
        <w:t xml:space="preserve"> </w:t>
      </w:r>
    </w:p>
    <w:p w:rsidR="00CC1B76" w:rsidRPr="003B498F" w:rsidRDefault="00870E78" w:rsidP="003B498F">
      <w:pPr>
        <w:pStyle w:val="Heading1"/>
      </w:pPr>
      <w:r w:rsidRPr="00870E78">
        <w:t xml:space="preserve">+1 </w:t>
      </w:r>
      <w:r w:rsidR="00390774" w:rsidRPr="00390774">
        <w:t xml:space="preserve"> </w:t>
      </w:r>
      <w:r w:rsidR="00CD2D9C">
        <w:t>732-724-2192</w:t>
      </w:r>
    </w:p>
    <w:p w:rsidR="00D95645" w:rsidRDefault="00D27D9D">
      <w:pPr>
        <w:pStyle w:val="BodyText"/>
        <w:spacing w:before="3"/>
        <w:ind w:left="0"/>
        <w:rPr>
          <w:sz w:val="11"/>
        </w:rPr>
      </w:pPr>
      <w:r>
        <w:rPr>
          <w:sz w:val="11"/>
        </w:rPr>
        <w:pict>
          <v:group id="docshapegroup1" o:spid="_x0000_s1131" style="position:absolute;margin-left:1in;margin-top:8.05pt;width:451.4pt;height:1.75pt;z-index:-15728640;mso-wrap-distance-left:0;mso-wrap-distance-right:0;mso-position-horizontal-relative:page" coordorigin="1440,161" coordsize="9028,35">
            <v:rect id="docshape2" o:spid="_x0000_s1137" style="position:absolute;left:1440;top:161;width:9024;height:34" fillcolor="#9f9f9f" stroked="f"/>
            <v:rect id="docshape3" o:spid="_x0000_s1136" style="position:absolute;left:10463;top:162;width:5;height:5" fillcolor="#e2e2e2" stroked="f"/>
            <v:shape id="docshape4" o:spid="_x0000_s1135" style="position:absolute;left:1440;top:162;width:9028;height:29" coordorigin="1440,163" coordsize="9028,29" o:spt="100" adj="0,,0" path="m1445,168r-5,l1440,192r5,l1445,168xm10468,163r-5,l10463,168r5,l10468,163xe" fillcolor="#9f9f9f" stroked="f">
              <v:stroke joinstyle="round"/>
              <v:formulas/>
              <v:path arrowok="t" o:connecttype="segments"/>
            </v:shape>
            <v:rect id="docshape5" o:spid="_x0000_s1134" style="position:absolute;left:10463;top:167;width:5;height:24" fillcolor="#e2e2e2" stroked="f"/>
            <v:rect id="docshape6" o:spid="_x0000_s1133" style="position:absolute;left:1440;top:191;width:5;height:5" fillcolor="#9f9f9f" stroked="f"/>
            <v:shape id="docshape7" o:spid="_x0000_s1132" style="position:absolute;left:1440;top:191;width:9028;height:5" coordorigin="1440,192" coordsize="9028,5" path="m10468,192r-5,l1445,192r-5,l1440,196r5,l10463,196r5,l10468,192xe" fillcolor="#e2e2e2" stroked="f">
              <v:path arrowok="t"/>
            </v:shape>
            <w10:wrap type="topAndBottom" anchorx="page"/>
          </v:group>
        </w:pict>
      </w:r>
    </w:p>
    <w:p w:rsidR="00D95645" w:rsidRDefault="002620AF">
      <w:pPr>
        <w:pStyle w:val="Heading1"/>
      </w:pPr>
      <w:bookmarkStart w:id="0" w:name="SUMMARY"/>
      <w:bookmarkEnd w:id="0"/>
      <w:r>
        <w:rPr>
          <w:spacing w:val="-2"/>
        </w:rPr>
        <w:t>SUMMARY</w:t>
      </w:r>
    </w:p>
    <w:p w:rsidR="00D95645" w:rsidRDefault="002620AF">
      <w:pPr>
        <w:spacing w:before="1"/>
        <w:ind w:left="23"/>
        <w:rPr>
          <w:sz w:val="20"/>
        </w:rPr>
      </w:pPr>
      <w:r>
        <w:rPr>
          <w:sz w:val="20"/>
        </w:rPr>
        <w:t xml:space="preserve">Senior Program Manager with 13.5+ years leading </w:t>
      </w:r>
      <w:r>
        <w:rPr>
          <w:b/>
          <w:sz w:val="20"/>
        </w:rPr>
        <w:t>enterprise-wide modernization programs</w:t>
      </w:r>
      <w:r>
        <w:rPr>
          <w:sz w:val="20"/>
        </w:rPr>
        <w:t xml:space="preserve">, </w:t>
      </w:r>
      <w:r>
        <w:rPr>
          <w:b/>
          <w:sz w:val="20"/>
        </w:rPr>
        <w:t>API/platform transformation</w:t>
      </w:r>
      <w:r>
        <w:rPr>
          <w:sz w:val="20"/>
        </w:rPr>
        <w:t xml:space="preserve">, </w:t>
      </w:r>
      <w:r>
        <w:rPr>
          <w:b/>
          <w:sz w:val="20"/>
        </w:rPr>
        <w:t>cloud migration</w:t>
      </w:r>
      <w:r>
        <w:rPr>
          <w:sz w:val="20"/>
        </w:rPr>
        <w:t xml:space="preserve">, </w:t>
      </w:r>
      <w:r>
        <w:rPr>
          <w:b/>
          <w:sz w:val="20"/>
        </w:rPr>
        <w:t>data governance</w:t>
      </w:r>
      <w:r>
        <w:rPr>
          <w:sz w:val="20"/>
        </w:rPr>
        <w:t xml:space="preserve">, and </w:t>
      </w:r>
      <w:r>
        <w:rPr>
          <w:b/>
          <w:sz w:val="20"/>
        </w:rPr>
        <w:t xml:space="preserve">regulatory-compliant enterprise delivery </w:t>
      </w:r>
      <w:r>
        <w:rPr>
          <w:sz w:val="20"/>
        </w:rPr>
        <w:t>across Financial Services,</w:t>
      </w:r>
      <w:r>
        <w:rPr>
          <w:spacing w:val="-8"/>
          <w:sz w:val="20"/>
        </w:rPr>
        <w:t xml:space="preserve"> </w:t>
      </w:r>
      <w:r>
        <w:rPr>
          <w:sz w:val="20"/>
        </w:rPr>
        <w:t>Banking,</w:t>
      </w:r>
      <w:r>
        <w:rPr>
          <w:spacing w:val="-3"/>
          <w:sz w:val="20"/>
        </w:rPr>
        <w:t xml:space="preserve"> </w:t>
      </w:r>
      <w:r>
        <w:rPr>
          <w:sz w:val="20"/>
        </w:rPr>
        <w:t>Retail,</w:t>
      </w:r>
      <w:r>
        <w:rPr>
          <w:spacing w:val="-3"/>
          <w:sz w:val="20"/>
        </w:rPr>
        <w:t xml:space="preserve"> </w:t>
      </w:r>
      <w:r>
        <w:rPr>
          <w:sz w:val="20"/>
        </w:rPr>
        <w:t>Healthcare,</w:t>
      </w:r>
      <w:r>
        <w:rPr>
          <w:spacing w:val="-3"/>
          <w:sz w:val="20"/>
        </w:rPr>
        <w:t xml:space="preserve"> </w:t>
      </w:r>
      <w:r>
        <w:rPr>
          <w:sz w:val="20"/>
        </w:rPr>
        <w:t>and</w:t>
      </w:r>
      <w:r>
        <w:rPr>
          <w:spacing w:val="-6"/>
          <w:sz w:val="20"/>
        </w:rPr>
        <w:t xml:space="preserve"> </w:t>
      </w:r>
      <w:r>
        <w:rPr>
          <w:sz w:val="20"/>
        </w:rPr>
        <w:t>Automotive.</w:t>
      </w:r>
      <w:r>
        <w:rPr>
          <w:spacing w:val="-3"/>
          <w:sz w:val="20"/>
        </w:rPr>
        <w:t xml:space="preserve"> </w:t>
      </w:r>
      <w:r>
        <w:rPr>
          <w:sz w:val="20"/>
        </w:rPr>
        <w:t>Highly</w:t>
      </w:r>
      <w:r>
        <w:rPr>
          <w:spacing w:val="-1"/>
          <w:sz w:val="20"/>
        </w:rPr>
        <w:t xml:space="preserve"> </w:t>
      </w:r>
      <w:r>
        <w:rPr>
          <w:sz w:val="20"/>
        </w:rPr>
        <w:t>effective</w:t>
      </w:r>
      <w:r>
        <w:rPr>
          <w:spacing w:val="-5"/>
          <w:sz w:val="20"/>
        </w:rPr>
        <w:t xml:space="preserve"> </w:t>
      </w:r>
      <w:r>
        <w:rPr>
          <w:sz w:val="20"/>
        </w:rPr>
        <w:t xml:space="preserve">in </w:t>
      </w:r>
      <w:r>
        <w:rPr>
          <w:b/>
          <w:sz w:val="20"/>
        </w:rPr>
        <w:t>driving</w:t>
      </w:r>
      <w:r>
        <w:rPr>
          <w:b/>
          <w:spacing w:val="-5"/>
          <w:sz w:val="20"/>
        </w:rPr>
        <w:t xml:space="preserve"> </w:t>
      </w:r>
      <w:r>
        <w:rPr>
          <w:b/>
          <w:sz w:val="20"/>
        </w:rPr>
        <w:t>conversations</w:t>
      </w:r>
      <w:r>
        <w:rPr>
          <w:b/>
          <w:spacing w:val="-5"/>
          <w:sz w:val="20"/>
        </w:rPr>
        <w:t xml:space="preserve"> </w:t>
      </w:r>
      <w:r>
        <w:rPr>
          <w:b/>
          <w:sz w:val="20"/>
        </w:rPr>
        <w:t>with stakeholders</w:t>
      </w:r>
      <w:r>
        <w:rPr>
          <w:sz w:val="20"/>
        </w:rPr>
        <w:t>, simplifying complex technical topics for executive leaders, and influencing cross-functional delivery teams (business, architecture, development, QA, compliance).</w:t>
      </w:r>
    </w:p>
    <w:p w:rsidR="00D95645" w:rsidRDefault="002620AF">
      <w:pPr>
        <w:spacing w:before="4"/>
        <w:ind w:left="23"/>
        <w:rPr>
          <w:sz w:val="20"/>
        </w:rPr>
      </w:pPr>
      <w:r>
        <w:rPr>
          <w:sz w:val="20"/>
        </w:rPr>
        <w:t xml:space="preserve">Expert in steering </w:t>
      </w:r>
      <w:r>
        <w:rPr>
          <w:b/>
          <w:sz w:val="20"/>
        </w:rPr>
        <w:t xml:space="preserve">large-scale, multi-year modernization programs </w:t>
      </w:r>
      <w:r>
        <w:rPr>
          <w:sz w:val="20"/>
        </w:rPr>
        <w:t>across legacy and modern platforms, including</w:t>
      </w:r>
      <w:r>
        <w:rPr>
          <w:spacing w:val="-2"/>
          <w:sz w:val="20"/>
        </w:rPr>
        <w:t xml:space="preserve"> </w:t>
      </w:r>
      <w:r>
        <w:rPr>
          <w:b/>
          <w:sz w:val="20"/>
        </w:rPr>
        <w:t>strategic</w:t>
      </w:r>
      <w:r>
        <w:rPr>
          <w:b/>
          <w:spacing w:val="-3"/>
          <w:sz w:val="20"/>
        </w:rPr>
        <w:t xml:space="preserve"> </w:t>
      </w:r>
      <w:r>
        <w:rPr>
          <w:b/>
          <w:sz w:val="20"/>
        </w:rPr>
        <w:t>alerting</w:t>
      </w:r>
      <w:r>
        <w:rPr>
          <w:b/>
          <w:spacing w:val="-4"/>
          <w:sz w:val="20"/>
        </w:rPr>
        <w:t xml:space="preserve"> </w:t>
      </w:r>
      <w:r>
        <w:rPr>
          <w:b/>
          <w:sz w:val="20"/>
        </w:rPr>
        <w:t>&amp;</w:t>
      </w:r>
      <w:r>
        <w:rPr>
          <w:b/>
          <w:spacing w:val="-8"/>
          <w:sz w:val="20"/>
        </w:rPr>
        <w:t xml:space="preserve"> </w:t>
      </w:r>
      <w:r>
        <w:rPr>
          <w:b/>
          <w:sz w:val="20"/>
        </w:rPr>
        <w:t>notification</w:t>
      </w:r>
      <w:r>
        <w:rPr>
          <w:b/>
          <w:spacing w:val="-2"/>
          <w:sz w:val="20"/>
        </w:rPr>
        <w:t xml:space="preserve"> </w:t>
      </w:r>
      <w:r>
        <w:rPr>
          <w:b/>
          <w:sz w:val="20"/>
        </w:rPr>
        <w:t>platforms,</w:t>
      </w:r>
      <w:r>
        <w:rPr>
          <w:b/>
          <w:spacing w:val="-4"/>
          <w:sz w:val="20"/>
        </w:rPr>
        <w:t xml:space="preserve"> </w:t>
      </w:r>
      <w:r>
        <w:rPr>
          <w:b/>
          <w:sz w:val="20"/>
        </w:rPr>
        <w:t>recordkeeping-like</w:t>
      </w:r>
      <w:r>
        <w:rPr>
          <w:b/>
          <w:spacing w:val="-2"/>
          <w:sz w:val="20"/>
        </w:rPr>
        <w:t xml:space="preserve"> </w:t>
      </w:r>
      <w:r>
        <w:rPr>
          <w:b/>
          <w:sz w:val="20"/>
        </w:rPr>
        <w:t>transactional</w:t>
      </w:r>
      <w:r>
        <w:rPr>
          <w:b/>
          <w:spacing w:val="-2"/>
          <w:sz w:val="20"/>
        </w:rPr>
        <w:t xml:space="preserve"> </w:t>
      </w:r>
      <w:r>
        <w:rPr>
          <w:b/>
          <w:sz w:val="20"/>
        </w:rPr>
        <w:t>flows</w:t>
      </w:r>
      <w:r>
        <w:rPr>
          <w:sz w:val="20"/>
        </w:rPr>
        <w:t>,</w:t>
      </w:r>
      <w:r>
        <w:rPr>
          <w:spacing w:val="-2"/>
          <w:sz w:val="20"/>
        </w:rPr>
        <w:t xml:space="preserve"> </w:t>
      </w:r>
      <w:r>
        <w:rPr>
          <w:sz w:val="20"/>
        </w:rPr>
        <w:t xml:space="preserve">B2B/B2C/B2B2C ecosystems, and multi-system integrations. Hands-on leader known for getting into the technical details, uncovering root causes, ensuring alignment to </w:t>
      </w:r>
      <w:r>
        <w:rPr>
          <w:b/>
          <w:sz w:val="20"/>
        </w:rPr>
        <w:t>target-state architecture</w:t>
      </w:r>
      <w:r>
        <w:rPr>
          <w:sz w:val="20"/>
        </w:rPr>
        <w:t>, and optimizing resource and dependency planning.</w:t>
      </w:r>
    </w:p>
    <w:p w:rsidR="00D95645" w:rsidRDefault="00D27D9D">
      <w:pPr>
        <w:pStyle w:val="BodyText"/>
        <w:ind w:left="0"/>
        <w:rPr>
          <w:sz w:val="11"/>
        </w:rPr>
      </w:pPr>
      <w:r>
        <w:rPr>
          <w:sz w:val="11"/>
        </w:rPr>
        <w:pict>
          <v:group id="docshapegroup8" o:spid="_x0000_s1124" style="position:absolute;margin-left:1in;margin-top:7.9pt;width:451.4pt;height:1.8pt;z-index:-15728128;mso-wrap-distance-left:0;mso-wrap-distance-right:0;mso-position-horizontal-relative:page" coordorigin="1440,158" coordsize="9028,36">
            <v:rect id="docshape9" o:spid="_x0000_s1130" style="position:absolute;left:1440;top:158;width:9024;height:34" fillcolor="#9f9f9f" stroked="f"/>
            <v:rect id="docshape10" o:spid="_x0000_s1129" style="position:absolute;left:10463;top:160;width:5;height:5" fillcolor="#e2e2e2" stroked="f"/>
            <v:shape id="docshape11" o:spid="_x0000_s1128" style="position:absolute;left:1440;top:160;width:9028;height:29" coordorigin="1440,160" coordsize="9028,29" o:spt="100" adj="0,,0" path="m1445,165r-5,l1440,189r5,l1445,165xm10468,160r-5,l10463,165r5,l10468,160xe" fillcolor="#9f9f9f" stroked="f">
              <v:stroke joinstyle="round"/>
              <v:formulas/>
              <v:path arrowok="t" o:connecttype="segments"/>
            </v:shape>
            <v:rect id="docshape12" o:spid="_x0000_s1127" style="position:absolute;left:10463;top:165;width:5;height:24" fillcolor="#e2e2e2" stroked="f"/>
            <v:rect id="docshape13" o:spid="_x0000_s1126" style="position:absolute;left:1440;top:189;width:5;height:5" fillcolor="#9f9f9f" stroked="f"/>
            <v:shape id="docshape14" o:spid="_x0000_s1125" style="position:absolute;left:1440;top:189;width:9028;height:5" coordorigin="1440,189" coordsize="9028,5" path="m10468,189r-5,l1445,189r-5,l1440,194r5,l10463,194r5,l10468,189xe" fillcolor="#e2e2e2" stroked="f">
              <v:path arrowok="t"/>
            </v:shape>
            <w10:wrap type="topAndBottom" anchorx="page"/>
          </v:group>
        </w:pict>
      </w:r>
    </w:p>
    <w:p w:rsidR="00D95645" w:rsidRDefault="002620AF">
      <w:pPr>
        <w:pStyle w:val="Heading1"/>
        <w:spacing w:before="49"/>
      </w:pPr>
      <w:bookmarkStart w:id="1" w:name="CORE_SKILLS"/>
      <w:bookmarkEnd w:id="1"/>
      <w:r>
        <w:t>CORE</w:t>
      </w:r>
      <w:r>
        <w:rPr>
          <w:spacing w:val="-5"/>
        </w:rPr>
        <w:t xml:space="preserve"> </w:t>
      </w:r>
      <w:r>
        <w:rPr>
          <w:spacing w:val="-2"/>
        </w:rPr>
        <w:t>SKILLS</w:t>
      </w:r>
    </w:p>
    <w:p w:rsidR="00D95645" w:rsidRDefault="002620AF">
      <w:pPr>
        <w:spacing w:before="2"/>
        <w:ind w:left="23"/>
        <w:rPr>
          <w:b/>
          <w:sz w:val="20"/>
        </w:rPr>
      </w:pPr>
      <w:r>
        <w:rPr>
          <w:b/>
          <w:sz w:val="20"/>
        </w:rPr>
        <w:t>Program</w:t>
      </w:r>
      <w:r>
        <w:rPr>
          <w:b/>
          <w:spacing w:val="-7"/>
          <w:sz w:val="20"/>
        </w:rPr>
        <w:t xml:space="preserve"> </w:t>
      </w:r>
      <w:r>
        <w:rPr>
          <w:b/>
          <w:sz w:val="20"/>
        </w:rPr>
        <w:t>Leadership</w:t>
      </w:r>
      <w:r>
        <w:rPr>
          <w:b/>
          <w:spacing w:val="-9"/>
          <w:sz w:val="20"/>
        </w:rPr>
        <w:t xml:space="preserve"> </w:t>
      </w:r>
      <w:r>
        <w:rPr>
          <w:b/>
          <w:sz w:val="20"/>
        </w:rPr>
        <w:t>&amp;</w:t>
      </w:r>
      <w:r>
        <w:rPr>
          <w:b/>
          <w:spacing w:val="-5"/>
          <w:sz w:val="20"/>
        </w:rPr>
        <w:t xml:space="preserve"> </w:t>
      </w:r>
      <w:r>
        <w:rPr>
          <w:b/>
          <w:spacing w:val="-2"/>
          <w:sz w:val="20"/>
        </w:rPr>
        <w:t>Governance</w:t>
      </w:r>
    </w:p>
    <w:p w:rsidR="00D95645" w:rsidRDefault="002620AF">
      <w:pPr>
        <w:pStyle w:val="BodyText"/>
        <w:spacing w:before="2" w:line="237" w:lineRule="auto"/>
        <w:ind w:left="23"/>
      </w:pPr>
      <w:r>
        <w:t>Enterprise Modernization • Portfolio Strategy • Multi-Year Program Delivery • SDLC</w:t>
      </w:r>
      <w:r>
        <w:rPr>
          <w:spacing w:val="-1"/>
        </w:rPr>
        <w:t xml:space="preserve"> </w:t>
      </w:r>
      <w:r>
        <w:t>/ Jira Governance • Risk, Issue &amp;</w:t>
      </w:r>
      <w:r>
        <w:rPr>
          <w:spacing w:val="-2"/>
        </w:rPr>
        <w:t xml:space="preserve"> </w:t>
      </w:r>
      <w:r>
        <w:t>Dependency</w:t>
      </w:r>
      <w:r>
        <w:rPr>
          <w:spacing w:val="-4"/>
        </w:rPr>
        <w:t xml:space="preserve"> </w:t>
      </w:r>
      <w:r>
        <w:t>Management</w:t>
      </w:r>
      <w:r>
        <w:rPr>
          <w:spacing w:val="-4"/>
        </w:rPr>
        <w:t xml:space="preserve"> </w:t>
      </w:r>
      <w:r>
        <w:t>•</w:t>
      </w:r>
      <w:r>
        <w:rPr>
          <w:spacing w:val="-3"/>
        </w:rPr>
        <w:t xml:space="preserve"> </w:t>
      </w:r>
      <w:r>
        <w:t>Executive</w:t>
      </w:r>
      <w:r>
        <w:rPr>
          <w:spacing w:val="-3"/>
        </w:rPr>
        <w:t xml:space="preserve"> </w:t>
      </w:r>
      <w:r>
        <w:t>Reporting</w:t>
      </w:r>
      <w:r>
        <w:rPr>
          <w:spacing w:val="-3"/>
        </w:rPr>
        <w:t xml:space="preserve"> </w:t>
      </w:r>
      <w:r>
        <w:t>• Cross-Functional Alignment</w:t>
      </w:r>
      <w:r>
        <w:rPr>
          <w:spacing w:val="-4"/>
        </w:rPr>
        <w:t xml:space="preserve"> </w:t>
      </w:r>
      <w:r>
        <w:t>•</w:t>
      </w:r>
      <w:r>
        <w:rPr>
          <w:spacing w:val="-3"/>
        </w:rPr>
        <w:t xml:space="preserve"> </w:t>
      </w:r>
      <w:r>
        <w:t>Vendor</w:t>
      </w:r>
      <w:r>
        <w:rPr>
          <w:spacing w:val="-2"/>
        </w:rPr>
        <w:t xml:space="preserve"> </w:t>
      </w:r>
      <w:r>
        <w:t>Leadership</w:t>
      </w:r>
      <w:r>
        <w:rPr>
          <w:spacing w:val="-4"/>
        </w:rPr>
        <w:t xml:space="preserve"> </w:t>
      </w:r>
      <w:r>
        <w:t>• Resource Optimization</w:t>
      </w:r>
    </w:p>
    <w:p w:rsidR="00D95645" w:rsidRDefault="002620AF">
      <w:pPr>
        <w:spacing w:before="3"/>
        <w:ind w:left="23"/>
        <w:jc w:val="both"/>
        <w:rPr>
          <w:b/>
          <w:sz w:val="20"/>
        </w:rPr>
      </w:pPr>
      <w:r>
        <w:rPr>
          <w:b/>
          <w:sz w:val="20"/>
        </w:rPr>
        <w:t>Technical</w:t>
      </w:r>
      <w:r>
        <w:rPr>
          <w:b/>
          <w:spacing w:val="-6"/>
          <w:sz w:val="20"/>
        </w:rPr>
        <w:t xml:space="preserve"> </w:t>
      </w:r>
      <w:r>
        <w:rPr>
          <w:b/>
          <w:spacing w:val="-2"/>
          <w:sz w:val="20"/>
        </w:rPr>
        <w:t>Delivery</w:t>
      </w:r>
    </w:p>
    <w:p w:rsidR="00D95645" w:rsidRDefault="002620AF">
      <w:pPr>
        <w:pStyle w:val="BodyText"/>
        <w:ind w:left="23" w:right="167"/>
        <w:jc w:val="both"/>
      </w:pPr>
      <w:r>
        <w:t>API</w:t>
      </w:r>
      <w:r>
        <w:rPr>
          <w:spacing w:val="-3"/>
        </w:rPr>
        <w:t xml:space="preserve"> </w:t>
      </w:r>
      <w:r>
        <w:t>Platforms</w:t>
      </w:r>
      <w:r>
        <w:rPr>
          <w:spacing w:val="-7"/>
        </w:rPr>
        <w:t xml:space="preserve"> </w:t>
      </w:r>
      <w:r>
        <w:t>• Microservices</w:t>
      </w:r>
      <w:r>
        <w:rPr>
          <w:spacing w:val="-2"/>
        </w:rPr>
        <w:t xml:space="preserve"> </w:t>
      </w:r>
      <w:r>
        <w:t>•</w:t>
      </w:r>
      <w:r>
        <w:rPr>
          <w:spacing w:val="-4"/>
        </w:rPr>
        <w:t xml:space="preserve"> </w:t>
      </w:r>
      <w:r>
        <w:t>Event/Alerting Systems</w:t>
      </w:r>
      <w:r>
        <w:rPr>
          <w:spacing w:val="-7"/>
        </w:rPr>
        <w:t xml:space="preserve"> </w:t>
      </w:r>
      <w:r>
        <w:t>• Strategic Notification</w:t>
      </w:r>
      <w:r>
        <w:rPr>
          <w:spacing w:val="-5"/>
        </w:rPr>
        <w:t xml:space="preserve"> </w:t>
      </w:r>
      <w:r>
        <w:t>Platforms</w:t>
      </w:r>
      <w:r>
        <w:rPr>
          <w:spacing w:val="-2"/>
        </w:rPr>
        <w:t xml:space="preserve"> </w:t>
      </w:r>
      <w:r>
        <w:t>•</w:t>
      </w:r>
      <w:r>
        <w:rPr>
          <w:spacing w:val="-4"/>
        </w:rPr>
        <w:t xml:space="preserve"> </w:t>
      </w:r>
      <w:r>
        <w:t>Cloud</w:t>
      </w:r>
      <w:r>
        <w:rPr>
          <w:spacing w:val="-5"/>
        </w:rPr>
        <w:t xml:space="preserve"> </w:t>
      </w:r>
      <w:r>
        <w:t>Migration</w:t>
      </w:r>
      <w:r>
        <w:rPr>
          <w:spacing w:val="-5"/>
        </w:rPr>
        <w:t xml:space="preserve"> </w:t>
      </w:r>
      <w:r>
        <w:t>• Data Strategy</w:t>
      </w:r>
      <w:r>
        <w:rPr>
          <w:spacing w:val="-7"/>
        </w:rPr>
        <w:t xml:space="preserve"> </w:t>
      </w:r>
      <w:r>
        <w:t>&amp;</w:t>
      </w:r>
      <w:r>
        <w:rPr>
          <w:spacing w:val="-1"/>
        </w:rPr>
        <w:t xml:space="preserve"> </w:t>
      </w:r>
      <w:r>
        <w:t>Governance</w:t>
      </w:r>
      <w:r>
        <w:rPr>
          <w:spacing w:val="-2"/>
        </w:rPr>
        <w:t xml:space="preserve"> </w:t>
      </w:r>
      <w:r>
        <w:t>• Transaction</w:t>
      </w:r>
      <w:r>
        <w:rPr>
          <w:spacing w:val="-3"/>
        </w:rPr>
        <w:t xml:space="preserve"> </w:t>
      </w:r>
      <w:r>
        <w:t>Flow</w:t>
      </w:r>
      <w:r>
        <w:rPr>
          <w:spacing w:val="-3"/>
        </w:rPr>
        <w:t xml:space="preserve"> </w:t>
      </w:r>
      <w:r>
        <w:t>Architecture •</w:t>
      </w:r>
      <w:r>
        <w:rPr>
          <w:spacing w:val="-2"/>
        </w:rPr>
        <w:t xml:space="preserve"> </w:t>
      </w:r>
      <w:r>
        <w:t>Target-State</w:t>
      </w:r>
      <w:r>
        <w:rPr>
          <w:spacing w:val="-2"/>
        </w:rPr>
        <w:t xml:space="preserve"> </w:t>
      </w:r>
      <w:r>
        <w:t xml:space="preserve">Architecture Alignment • Service </w:t>
      </w:r>
      <w:r>
        <w:rPr>
          <w:spacing w:val="-2"/>
        </w:rPr>
        <w:t>Interoperability</w:t>
      </w:r>
    </w:p>
    <w:p w:rsidR="00D95645" w:rsidRDefault="002620AF">
      <w:pPr>
        <w:spacing w:before="3" w:line="242" w:lineRule="exact"/>
        <w:ind w:left="23"/>
        <w:jc w:val="both"/>
        <w:rPr>
          <w:b/>
          <w:sz w:val="20"/>
        </w:rPr>
      </w:pPr>
      <w:r>
        <w:rPr>
          <w:b/>
          <w:sz w:val="20"/>
        </w:rPr>
        <w:t>Regulatory</w:t>
      </w:r>
      <w:r>
        <w:rPr>
          <w:b/>
          <w:spacing w:val="-9"/>
          <w:sz w:val="20"/>
        </w:rPr>
        <w:t xml:space="preserve"> </w:t>
      </w:r>
      <w:r>
        <w:rPr>
          <w:b/>
          <w:sz w:val="20"/>
        </w:rPr>
        <w:t>&amp;</w:t>
      </w:r>
      <w:r>
        <w:rPr>
          <w:b/>
          <w:spacing w:val="1"/>
          <w:sz w:val="20"/>
        </w:rPr>
        <w:t xml:space="preserve"> </w:t>
      </w:r>
      <w:r>
        <w:rPr>
          <w:b/>
          <w:spacing w:val="-2"/>
          <w:sz w:val="20"/>
        </w:rPr>
        <w:t>Compliance</w:t>
      </w:r>
    </w:p>
    <w:p w:rsidR="00D95645" w:rsidRDefault="002620AF">
      <w:pPr>
        <w:pStyle w:val="BodyText"/>
        <w:ind w:left="23" w:right="510"/>
        <w:jc w:val="both"/>
      </w:pPr>
      <w:r>
        <w:t>Audit</w:t>
      </w:r>
      <w:r>
        <w:rPr>
          <w:spacing w:val="-5"/>
        </w:rPr>
        <w:t xml:space="preserve"> </w:t>
      </w:r>
      <w:r>
        <w:t>Readiness</w:t>
      </w:r>
      <w:r>
        <w:rPr>
          <w:spacing w:val="-2"/>
        </w:rPr>
        <w:t xml:space="preserve"> </w:t>
      </w:r>
      <w:r>
        <w:t>•</w:t>
      </w:r>
      <w:r>
        <w:rPr>
          <w:spacing w:val="-4"/>
        </w:rPr>
        <w:t xml:space="preserve"> </w:t>
      </w:r>
      <w:r>
        <w:t>Financial Services</w:t>
      </w:r>
      <w:r>
        <w:rPr>
          <w:spacing w:val="-2"/>
        </w:rPr>
        <w:t xml:space="preserve"> </w:t>
      </w:r>
      <w:r>
        <w:t>Compliance •</w:t>
      </w:r>
      <w:r>
        <w:rPr>
          <w:spacing w:val="-4"/>
        </w:rPr>
        <w:t xml:space="preserve"> </w:t>
      </w:r>
      <w:r>
        <w:t>Open</w:t>
      </w:r>
      <w:r>
        <w:rPr>
          <w:spacing w:val="-5"/>
        </w:rPr>
        <w:t xml:space="preserve"> </w:t>
      </w:r>
      <w:r>
        <w:t>Banking</w:t>
      </w:r>
      <w:r>
        <w:rPr>
          <w:spacing w:val="-4"/>
        </w:rPr>
        <w:t xml:space="preserve"> </w:t>
      </w:r>
      <w:r>
        <w:t>• SOX/PCI</w:t>
      </w:r>
      <w:r>
        <w:rPr>
          <w:spacing w:val="-3"/>
        </w:rPr>
        <w:t xml:space="preserve"> </w:t>
      </w:r>
      <w:r>
        <w:t>• Change</w:t>
      </w:r>
      <w:r>
        <w:rPr>
          <w:spacing w:val="-4"/>
        </w:rPr>
        <w:t xml:space="preserve"> </w:t>
      </w:r>
      <w:r>
        <w:t>Management</w:t>
      </w:r>
      <w:r>
        <w:rPr>
          <w:spacing w:val="-5"/>
        </w:rPr>
        <w:t xml:space="preserve"> </w:t>
      </w:r>
      <w:r>
        <w:t>•</w:t>
      </w:r>
      <w:r>
        <w:rPr>
          <w:spacing w:val="-4"/>
        </w:rPr>
        <w:t xml:space="preserve"> </w:t>
      </w:r>
      <w:r>
        <w:t>Risk Controls • Secure Data Flows</w:t>
      </w:r>
    </w:p>
    <w:p w:rsidR="00D95645" w:rsidRDefault="002620AF">
      <w:pPr>
        <w:ind w:left="23"/>
        <w:jc w:val="both"/>
        <w:rPr>
          <w:b/>
          <w:sz w:val="20"/>
        </w:rPr>
      </w:pPr>
      <w:r>
        <w:rPr>
          <w:b/>
          <w:sz w:val="20"/>
        </w:rPr>
        <w:t>Tools</w:t>
      </w:r>
      <w:r>
        <w:rPr>
          <w:b/>
          <w:spacing w:val="-4"/>
          <w:sz w:val="20"/>
        </w:rPr>
        <w:t xml:space="preserve"> </w:t>
      </w:r>
      <w:r>
        <w:rPr>
          <w:b/>
          <w:sz w:val="20"/>
        </w:rPr>
        <w:t>&amp;</w:t>
      </w:r>
      <w:r>
        <w:rPr>
          <w:b/>
          <w:spacing w:val="-3"/>
          <w:sz w:val="20"/>
        </w:rPr>
        <w:t xml:space="preserve"> </w:t>
      </w:r>
      <w:r>
        <w:rPr>
          <w:b/>
          <w:spacing w:val="-2"/>
          <w:sz w:val="20"/>
        </w:rPr>
        <w:t>Methods</w:t>
      </w:r>
    </w:p>
    <w:p w:rsidR="00D95645" w:rsidRDefault="002620AF">
      <w:pPr>
        <w:pStyle w:val="BodyText"/>
        <w:ind w:left="23" w:right="83"/>
      </w:pPr>
      <w:r>
        <w:t>JIRA,</w:t>
      </w:r>
      <w:r>
        <w:rPr>
          <w:spacing w:val="-2"/>
        </w:rPr>
        <w:t xml:space="preserve"> </w:t>
      </w:r>
      <w:r>
        <w:t>Confluence,</w:t>
      </w:r>
      <w:r>
        <w:rPr>
          <w:spacing w:val="-7"/>
        </w:rPr>
        <w:t xml:space="preserve"> </w:t>
      </w:r>
      <w:r>
        <w:t>MS</w:t>
      </w:r>
      <w:r>
        <w:rPr>
          <w:spacing w:val="-5"/>
        </w:rPr>
        <w:t xml:space="preserve"> </w:t>
      </w:r>
      <w:r>
        <w:t>Project,</w:t>
      </w:r>
      <w:r>
        <w:rPr>
          <w:spacing w:val="-3"/>
        </w:rPr>
        <w:t xml:space="preserve"> </w:t>
      </w:r>
      <w:r>
        <w:t>Smartsheet</w:t>
      </w:r>
      <w:r>
        <w:rPr>
          <w:spacing w:val="-5"/>
        </w:rPr>
        <w:t xml:space="preserve"> </w:t>
      </w:r>
      <w:r>
        <w:t>• Snowflake,</w:t>
      </w:r>
      <w:r>
        <w:rPr>
          <w:spacing w:val="-2"/>
        </w:rPr>
        <w:t xml:space="preserve"> </w:t>
      </w:r>
      <w:r>
        <w:t>Splunk •</w:t>
      </w:r>
      <w:r>
        <w:rPr>
          <w:spacing w:val="-4"/>
        </w:rPr>
        <w:t xml:space="preserve"> </w:t>
      </w:r>
      <w:r>
        <w:t>SQL</w:t>
      </w:r>
      <w:r>
        <w:rPr>
          <w:spacing w:val="-3"/>
        </w:rPr>
        <w:t xml:space="preserve"> </w:t>
      </w:r>
      <w:r>
        <w:t>•</w:t>
      </w:r>
      <w:r>
        <w:rPr>
          <w:spacing w:val="-4"/>
        </w:rPr>
        <w:t xml:space="preserve"> </w:t>
      </w:r>
      <w:r>
        <w:t>REST</w:t>
      </w:r>
      <w:r>
        <w:rPr>
          <w:spacing w:val="-2"/>
        </w:rPr>
        <w:t xml:space="preserve"> </w:t>
      </w:r>
      <w:r>
        <w:t>APIs</w:t>
      </w:r>
      <w:r>
        <w:rPr>
          <w:spacing w:val="-7"/>
        </w:rPr>
        <w:t xml:space="preserve"> </w:t>
      </w:r>
      <w:r>
        <w:t>• Agile,</w:t>
      </w:r>
      <w:r>
        <w:rPr>
          <w:spacing w:val="-2"/>
        </w:rPr>
        <w:t xml:space="preserve"> </w:t>
      </w:r>
      <w:r>
        <w:t>SAFe,</w:t>
      </w:r>
      <w:r>
        <w:rPr>
          <w:spacing w:val="-2"/>
        </w:rPr>
        <w:t xml:space="preserve"> </w:t>
      </w:r>
      <w:r>
        <w:t>Hybrid, Waterfall • SDLC Compliance</w:t>
      </w:r>
    </w:p>
    <w:p w:rsidR="00D95645" w:rsidRDefault="00D27D9D">
      <w:pPr>
        <w:pStyle w:val="BodyText"/>
        <w:spacing w:before="2"/>
        <w:ind w:left="0"/>
        <w:rPr>
          <w:sz w:val="11"/>
        </w:rPr>
      </w:pPr>
      <w:r>
        <w:rPr>
          <w:sz w:val="11"/>
        </w:rPr>
        <w:pict>
          <v:group id="docshapegroup15" o:spid="_x0000_s1117" style="position:absolute;margin-left:1in;margin-top:8.05pt;width:451.4pt;height:1.8pt;z-index:-15727616;mso-wrap-distance-left:0;mso-wrap-distance-right:0;mso-position-horizontal-relative:page" coordorigin="1440,161" coordsize="9028,36">
            <v:rect id="docshape16" o:spid="_x0000_s1123" style="position:absolute;left:1440;top:160;width:9024;height:33" fillcolor="#9f9f9f" stroked="f"/>
            <v:rect id="docshape17" o:spid="_x0000_s1122" style="position:absolute;left:10463;top:163;width:5;height:5" fillcolor="#e2e2e2" stroked="f"/>
            <v:shape id="docshape18" o:spid="_x0000_s1121" style="position:absolute;left:1440;top:163;width:9028;height:29" coordorigin="1440,163" coordsize="9028,29" o:spt="100" adj="0,,0" path="m1445,168r-5,l1440,192r5,l1445,168xm10468,163r-5,l10463,168r5,l10468,163xe" fillcolor="#9f9f9f" stroked="f">
              <v:stroke joinstyle="round"/>
              <v:formulas/>
              <v:path arrowok="t" o:connecttype="segments"/>
            </v:shape>
            <v:rect id="docshape19" o:spid="_x0000_s1120" style="position:absolute;left:10463;top:168;width:5;height:24" fillcolor="#e2e2e2" stroked="f"/>
            <v:rect id="docshape20" o:spid="_x0000_s1119" style="position:absolute;left:1440;top:192;width:5;height:5" fillcolor="#9f9f9f" stroked="f"/>
            <v:shape id="docshape21" o:spid="_x0000_s1118" style="position:absolute;left:1440;top:192;width:9028;height:5" coordorigin="1440,192" coordsize="9028,5" path="m10468,192r-5,l1445,192r-5,l1440,197r5,l10463,197r5,l10468,192xe" fillcolor="#e2e2e2" stroked="f">
              <v:path arrowok="t"/>
            </v:shape>
            <w10:wrap type="topAndBottom" anchorx="page"/>
          </v:group>
        </w:pict>
      </w:r>
    </w:p>
    <w:p w:rsidR="001E5AE2" w:rsidRDefault="001E5AE2" w:rsidP="001E5AE2">
      <w:pPr>
        <w:pBdr>
          <w:bottom w:val="single" w:sz="4" w:space="1" w:color="auto"/>
        </w:pBdr>
        <w:spacing w:line="240" w:lineRule="exact"/>
        <w:ind w:left="-5" w:hanging="10"/>
        <w:rPr>
          <w:rFonts w:asciiTheme="minorHAnsi" w:hAnsiTheme="minorHAnsi" w:cstheme="minorHAnsi"/>
          <w:b/>
          <w:color w:val="000000"/>
        </w:rPr>
      </w:pPr>
      <w:bookmarkStart w:id="2" w:name="PROFESSIONAL_EXPERIENCE"/>
      <w:bookmarkEnd w:id="2"/>
    </w:p>
    <w:p w:rsidR="001E5AE2" w:rsidRPr="00EA5F2A" w:rsidRDefault="001E5AE2" w:rsidP="001E5AE2">
      <w:pPr>
        <w:pBdr>
          <w:bottom w:val="single" w:sz="4" w:space="1" w:color="auto"/>
        </w:pBdr>
        <w:spacing w:line="240" w:lineRule="exact"/>
        <w:ind w:left="-5" w:hanging="10"/>
        <w:rPr>
          <w:rFonts w:asciiTheme="minorHAnsi" w:hAnsiTheme="minorHAnsi" w:cstheme="minorHAnsi"/>
          <w:color w:val="000000"/>
        </w:rPr>
      </w:pPr>
      <w:r w:rsidRPr="00EA5F2A">
        <w:rPr>
          <w:rFonts w:asciiTheme="minorHAnsi" w:hAnsiTheme="minorHAnsi" w:cstheme="minorHAnsi"/>
          <w:b/>
          <w:color w:val="000000"/>
        </w:rPr>
        <w:t xml:space="preserve">EDUCATION:  </w:t>
      </w:r>
    </w:p>
    <w:p w:rsidR="001E5AE2" w:rsidRDefault="001E5AE2" w:rsidP="001E5AE2">
      <w:pPr>
        <w:pStyle w:val="BodyText"/>
        <w:ind w:left="23"/>
      </w:pPr>
    </w:p>
    <w:p w:rsidR="001E5AE2" w:rsidRDefault="001E5AE2" w:rsidP="001E5AE2">
      <w:pPr>
        <w:pStyle w:val="BodyText"/>
        <w:ind w:left="23"/>
      </w:pPr>
      <w:r>
        <w:t>MBA</w:t>
      </w:r>
      <w:r>
        <w:rPr>
          <w:spacing w:val="-3"/>
        </w:rPr>
        <w:t xml:space="preserve"> </w:t>
      </w:r>
      <w:r>
        <w:t>–</w:t>
      </w:r>
      <w:r>
        <w:rPr>
          <w:spacing w:val="-5"/>
        </w:rPr>
        <w:t xml:space="preserve"> </w:t>
      </w:r>
      <w:r>
        <w:t>Operations</w:t>
      </w:r>
      <w:r>
        <w:rPr>
          <w:spacing w:val="-7"/>
        </w:rPr>
        <w:t xml:space="preserve"> </w:t>
      </w:r>
      <w:r>
        <w:rPr>
          <w:spacing w:val="-2"/>
        </w:rPr>
        <w:t>Management</w:t>
      </w:r>
    </w:p>
    <w:p w:rsidR="001E5AE2" w:rsidRDefault="001E5AE2" w:rsidP="001E5AE2">
      <w:pPr>
        <w:pStyle w:val="BodyText"/>
        <w:spacing w:before="1"/>
        <w:ind w:left="23"/>
      </w:pPr>
      <w:r>
        <w:t>PG</w:t>
      </w:r>
      <w:r>
        <w:rPr>
          <w:spacing w:val="-4"/>
        </w:rPr>
        <w:t xml:space="preserve"> </w:t>
      </w:r>
      <w:r>
        <w:t>Diploma</w:t>
      </w:r>
      <w:r>
        <w:rPr>
          <w:spacing w:val="-5"/>
        </w:rPr>
        <w:t xml:space="preserve"> </w:t>
      </w:r>
      <w:r>
        <w:t>–</w:t>
      </w:r>
      <w:r>
        <w:rPr>
          <w:spacing w:val="-5"/>
        </w:rPr>
        <w:t xml:space="preserve"> </w:t>
      </w:r>
      <w:r>
        <w:t>Business</w:t>
      </w:r>
      <w:r>
        <w:rPr>
          <w:spacing w:val="-3"/>
        </w:rPr>
        <w:t xml:space="preserve"> </w:t>
      </w:r>
      <w:r>
        <w:rPr>
          <w:spacing w:val="-2"/>
        </w:rPr>
        <w:t>Administration</w:t>
      </w:r>
    </w:p>
    <w:p w:rsidR="001E5AE2" w:rsidRDefault="001E5AE2" w:rsidP="001E5AE2">
      <w:pPr>
        <w:pStyle w:val="BodyText"/>
        <w:spacing w:before="1"/>
        <w:ind w:left="23"/>
      </w:pPr>
      <w:r>
        <w:t>B.E.</w:t>
      </w:r>
      <w:r>
        <w:rPr>
          <w:spacing w:val="-4"/>
        </w:rPr>
        <w:t xml:space="preserve"> </w:t>
      </w:r>
      <w:r>
        <w:t>–</w:t>
      </w:r>
      <w:r>
        <w:rPr>
          <w:spacing w:val="-5"/>
        </w:rPr>
        <w:t xml:space="preserve"> </w:t>
      </w:r>
      <w:r>
        <w:t>Mechanical</w:t>
      </w:r>
      <w:r>
        <w:rPr>
          <w:spacing w:val="-5"/>
        </w:rPr>
        <w:t xml:space="preserve"> </w:t>
      </w:r>
      <w:r>
        <w:rPr>
          <w:spacing w:val="-2"/>
        </w:rPr>
        <w:t>Engineering</w:t>
      </w:r>
    </w:p>
    <w:p w:rsidR="001E5AE2" w:rsidRPr="00EA5F2A" w:rsidRDefault="001E5AE2" w:rsidP="001E5AE2">
      <w:pPr>
        <w:spacing w:line="240" w:lineRule="exact"/>
        <w:rPr>
          <w:rFonts w:asciiTheme="minorHAnsi" w:hAnsiTheme="minorHAnsi" w:cstheme="minorHAnsi"/>
          <w:color w:val="000000"/>
        </w:rPr>
      </w:pPr>
    </w:p>
    <w:p w:rsidR="001E5AE2" w:rsidRPr="00EA5F2A" w:rsidRDefault="001E5AE2" w:rsidP="001E5AE2">
      <w:pPr>
        <w:pBdr>
          <w:bottom w:val="single" w:sz="4" w:space="1" w:color="auto"/>
        </w:pBdr>
        <w:spacing w:line="240" w:lineRule="exact"/>
        <w:rPr>
          <w:rFonts w:asciiTheme="minorHAnsi" w:hAnsiTheme="minorHAnsi" w:cstheme="minorHAnsi"/>
          <w:b/>
          <w:color w:val="000000"/>
        </w:rPr>
      </w:pPr>
      <w:r w:rsidRPr="00EA5F2A">
        <w:rPr>
          <w:rFonts w:asciiTheme="minorHAnsi" w:hAnsiTheme="minorHAnsi" w:cstheme="minorHAnsi"/>
          <w:b/>
          <w:color w:val="000000"/>
        </w:rPr>
        <w:t>CERTIFICATIONS:</w:t>
      </w:r>
    </w:p>
    <w:p w:rsidR="001E5AE2" w:rsidRPr="00EA5F2A" w:rsidRDefault="001E5AE2" w:rsidP="001E5AE2">
      <w:pPr>
        <w:spacing w:line="240" w:lineRule="exact"/>
        <w:rPr>
          <w:rFonts w:asciiTheme="minorHAnsi" w:hAnsiTheme="minorHAnsi" w:cstheme="minorHAnsi"/>
          <w:color w:val="000000"/>
        </w:rPr>
      </w:pPr>
    </w:p>
    <w:p w:rsidR="001E5AE2" w:rsidRPr="00D16B93" w:rsidRDefault="001E5AE2" w:rsidP="001E5AE2">
      <w:pPr>
        <w:spacing w:line="240" w:lineRule="exact"/>
        <w:ind w:left="-5" w:hanging="10"/>
        <w:rPr>
          <w:rFonts w:asciiTheme="minorHAnsi" w:hAnsiTheme="minorHAnsi" w:cstheme="minorHAnsi"/>
          <w:color w:val="000000"/>
          <w:sz w:val="20"/>
        </w:rPr>
      </w:pPr>
      <w:r w:rsidRPr="00D16B93">
        <w:rPr>
          <w:rFonts w:asciiTheme="minorHAnsi" w:hAnsiTheme="minorHAnsi" w:cstheme="minorHAnsi"/>
          <w:color w:val="000000"/>
          <w:sz w:val="20"/>
        </w:rPr>
        <w:t>Certified</w:t>
      </w:r>
      <w:r w:rsidR="00D16B93" w:rsidRPr="00D16B93">
        <w:rPr>
          <w:rFonts w:asciiTheme="minorHAnsi" w:hAnsiTheme="minorHAnsi" w:cstheme="minorHAnsi"/>
          <w:b/>
          <w:i/>
          <w:color w:val="000000"/>
          <w:sz w:val="20"/>
        </w:rPr>
        <w:t xml:space="preserve"> PSM</w:t>
      </w:r>
      <w:r w:rsidRPr="00D16B93">
        <w:rPr>
          <w:rFonts w:asciiTheme="minorHAnsi" w:hAnsiTheme="minorHAnsi" w:cstheme="minorHAnsi"/>
          <w:b/>
          <w:i/>
          <w:color w:val="000000"/>
          <w:sz w:val="20"/>
        </w:rPr>
        <w:t xml:space="preserve"> P</w:t>
      </w:r>
      <w:r w:rsidR="00D16B93" w:rsidRPr="00D16B93">
        <w:rPr>
          <w:rFonts w:asciiTheme="minorHAnsi" w:hAnsiTheme="minorHAnsi" w:cstheme="minorHAnsi"/>
          <w:b/>
          <w:i/>
          <w:color w:val="000000"/>
          <w:sz w:val="20"/>
        </w:rPr>
        <w:t>SPO</w:t>
      </w:r>
    </w:p>
    <w:p w:rsidR="001E5AE2" w:rsidRPr="00D16B93" w:rsidRDefault="001E5AE2" w:rsidP="001E5AE2">
      <w:pPr>
        <w:adjustRightInd w:val="0"/>
        <w:rPr>
          <w:rFonts w:asciiTheme="minorHAnsi" w:hAnsiTheme="minorHAnsi" w:cstheme="minorHAnsi"/>
          <w:b/>
          <w:color w:val="000000"/>
          <w:sz w:val="20"/>
        </w:rPr>
      </w:pPr>
      <w:r w:rsidRPr="00D16B93">
        <w:rPr>
          <w:rFonts w:asciiTheme="minorHAnsi" w:hAnsiTheme="minorHAnsi" w:cstheme="minorHAnsi"/>
          <w:color w:val="000000"/>
          <w:sz w:val="20"/>
        </w:rPr>
        <w:t>Certified</w:t>
      </w:r>
      <w:r w:rsidRPr="00D16B93">
        <w:rPr>
          <w:rFonts w:asciiTheme="minorHAnsi" w:hAnsiTheme="minorHAnsi" w:cstheme="minorHAnsi"/>
          <w:b/>
          <w:color w:val="000000"/>
          <w:sz w:val="20"/>
        </w:rPr>
        <w:t xml:space="preserve"> Professional in Project Management (PPM) </w:t>
      </w:r>
    </w:p>
    <w:p w:rsidR="001E5AE2" w:rsidRPr="00D16B93" w:rsidRDefault="001E5AE2" w:rsidP="001E5AE2">
      <w:pPr>
        <w:adjustRightInd w:val="0"/>
        <w:rPr>
          <w:rFonts w:asciiTheme="minorHAnsi" w:hAnsiTheme="minorHAnsi" w:cstheme="minorHAnsi"/>
          <w:sz w:val="20"/>
        </w:rPr>
      </w:pPr>
      <w:r w:rsidRPr="00D16B93">
        <w:rPr>
          <w:rFonts w:asciiTheme="minorHAnsi" w:hAnsiTheme="minorHAnsi" w:cstheme="minorHAnsi"/>
          <w:sz w:val="20"/>
        </w:rPr>
        <w:t>Certified AWS Solution Architect, Azure Solution Architect</w:t>
      </w:r>
    </w:p>
    <w:p w:rsidR="001E5AE2" w:rsidRPr="00EA5F2A" w:rsidRDefault="001E5AE2" w:rsidP="001E5AE2">
      <w:pPr>
        <w:adjustRightInd w:val="0"/>
        <w:rPr>
          <w:rFonts w:asciiTheme="minorHAnsi" w:hAnsiTheme="minorHAnsi" w:cstheme="minorHAnsi"/>
        </w:rPr>
      </w:pPr>
      <w:r w:rsidRPr="00D16B93">
        <w:rPr>
          <w:rFonts w:asciiTheme="minorHAnsi" w:hAnsiTheme="minorHAnsi" w:cstheme="minorHAnsi"/>
          <w:sz w:val="20"/>
        </w:rPr>
        <w:t>Certified SAFe product owner and product manager</w:t>
      </w:r>
      <w:r>
        <w:rPr>
          <w:rFonts w:asciiTheme="minorHAnsi" w:hAnsiTheme="minorHAnsi" w:cstheme="minorHAnsi"/>
        </w:rPr>
        <w:t>.</w:t>
      </w:r>
    </w:p>
    <w:p w:rsidR="00D95645" w:rsidRDefault="00D27D9D">
      <w:pPr>
        <w:pStyle w:val="BodyText"/>
        <w:spacing w:before="8"/>
        <w:ind w:left="0"/>
        <w:rPr>
          <w:b/>
          <w:sz w:val="10"/>
        </w:rPr>
      </w:pPr>
      <w:r>
        <w:rPr>
          <w:b/>
          <w:sz w:val="10"/>
        </w:rPr>
        <w:pict>
          <v:group id="docshapegroup22" o:spid="_x0000_s1110" style="position:absolute;margin-left:1in;margin-top:7.75pt;width:451.4pt;height:1.85pt;z-index:-15727104;mso-wrap-distance-left:0;mso-wrap-distance-right:0;mso-position-horizontal-relative:page" coordorigin="1440,155" coordsize="9028,37">
            <v:rect id="docshape23" o:spid="_x0000_s1116" style="position:absolute;left:1440;top:154;width:9024;height:34" fillcolor="#9f9f9f" stroked="f"/>
            <v:rect id="docshape24" o:spid="_x0000_s1115" style="position:absolute;left:10463;top:158;width:5;height:5" fillcolor="#e2e2e2" stroked="f"/>
            <v:shape id="docshape25" o:spid="_x0000_s1114" style="position:absolute;left:1440;top:158;width:9028;height:29" coordorigin="1440,158" coordsize="9028,29" o:spt="100" adj="0,,0" path="m1445,163r-5,l1440,187r5,l1445,163xm10468,158r-5,l10463,163r5,l10468,158xe" fillcolor="#9f9f9f" stroked="f">
              <v:stroke joinstyle="round"/>
              <v:formulas/>
              <v:path arrowok="t" o:connecttype="segments"/>
            </v:shape>
            <v:rect id="docshape26" o:spid="_x0000_s1113" style="position:absolute;left:10463;top:162;width:5;height:24" fillcolor="#e2e2e2" stroked="f"/>
            <v:rect id="docshape27" o:spid="_x0000_s1112" style="position:absolute;left:1440;top:186;width:5;height:5" fillcolor="#9f9f9f" stroked="f"/>
            <v:shape id="docshape28" o:spid="_x0000_s1111" style="position:absolute;left:1440;top:186;width:9028;height:5" coordorigin="1440,187" coordsize="9028,5" path="m10468,187r-5,l1445,187r-5,l1440,192r5,l10463,192r5,l10468,187xe" fillcolor="#e2e2e2" stroked="f">
              <v:path arrowok="t"/>
            </v:shape>
            <w10:wrap type="topAndBottom" anchorx="page"/>
          </v:group>
        </w:pict>
      </w:r>
    </w:p>
    <w:p w:rsidR="00D95645" w:rsidRDefault="002620AF">
      <w:pPr>
        <w:spacing w:before="49"/>
        <w:ind w:left="23" w:right="2666"/>
        <w:rPr>
          <w:b/>
          <w:sz w:val="20"/>
        </w:rPr>
      </w:pPr>
      <w:bookmarkStart w:id="3" w:name="Sr._Program_Manager_–_API,_Transaction_F"/>
      <w:bookmarkEnd w:id="3"/>
      <w:r>
        <w:rPr>
          <w:b/>
          <w:sz w:val="20"/>
        </w:rPr>
        <w:t>Sr.</w:t>
      </w:r>
      <w:r>
        <w:rPr>
          <w:b/>
          <w:spacing w:val="-2"/>
          <w:sz w:val="20"/>
        </w:rPr>
        <w:t xml:space="preserve"> </w:t>
      </w:r>
      <w:r>
        <w:rPr>
          <w:b/>
          <w:sz w:val="20"/>
        </w:rPr>
        <w:t>Program</w:t>
      </w:r>
      <w:r>
        <w:rPr>
          <w:b/>
          <w:spacing w:val="-6"/>
          <w:sz w:val="20"/>
        </w:rPr>
        <w:t xml:space="preserve"> </w:t>
      </w:r>
      <w:r>
        <w:rPr>
          <w:b/>
          <w:sz w:val="20"/>
        </w:rPr>
        <w:t>Manager</w:t>
      </w:r>
      <w:r>
        <w:rPr>
          <w:b/>
          <w:spacing w:val="-3"/>
          <w:sz w:val="20"/>
        </w:rPr>
        <w:t xml:space="preserve"> </w:t>
      </w:r>
      <w:r>
        <w:rPr>
          <w:b/>
          <w:sz w:val="20"/>
        </w:rPr>
        <w:t>– API,</w:t>
      </w:r>
      <w:r>
        <w:rPr>
          <w:b/>
          <w:spacing w:val="-5"/>
          <w:sz w:val="20"/>
        </w:rPr>
        <w:t xml:space="preserve"> </w:t>
      </w:r>
      <w:r>
        <w:rPr>
          <w:b/>
          <w:sz w:val="20"/>
        </w:rPr>
        <w:t>Transaction</w:t>
      </w:r>
      <w:r>
        <w:rPr>
          <w:b/>
          <w:spacing w:val="-3"/>
          <w:sz w:val="20"/>
        </w:rPr>
        <w:t xml:space="preserve"> </w:t>
      </w:r>
      <w:r>
        <w:rPr>
          <w:b/>
          <w:sz w:val="20"/>
        </w:rPr>
        <w:t>Flow</w:t>
      </w:r>
      <w:r>
        <w:rPr>
          <w:b/>
          <w:spacing w:val="-7"/>
          <w:sz w:val="20"/>
        </w:rPr>
        <w:t xml:space="preserve"> </w:t>
      </w:r>
      <w:r>
        <w:rPr>
          <w:b/>
          <w:sz w:val="20"/>
        </w:rPr>
        <w:t>&amp;</w:t>
      </w:r>
      <w:r>
        <w:rPr>
          <w:b/>
          <w:spacing w:val="-4"/>
          <w:sz w:val="20"/>
        </w:rPr>
        <w:t xml:space="preserve"> </w:t>
      </w:r>
      <w:r>
        <w:rPr>
          <w:b/>
          <w:sz w:val="20"/>
        </w:rPr>
        <w:t>Enterprise</w:t>
      </w:r>
      <w:r>
        <w:rPr>
          <w:b/>
          <w:spacing w:val="-6"/>
          <w:sz w:val="20"/>
        </w:rPr>
        <w:t xml:space="preserve"> </w:t>
      </w:r>
      <w:r>
        <w:rPr>
          <w:b/>
          <w:sz w:val="20"/>
        </w:rPr>
        <w:t>Modernization JPMC | Deloitte | Oct 2025 – Present</w:t>
      </w:r>
    </w:p>
    <w:p w:rsidR="00D95645" w:rsidRDefault="002620AF">
      <w:pPr>
        <w:spacing w:before="2"/>
        <w:ind w:left="23" w:right="4820"/>
        <w:rPr>
          <w:b/>
          <w:sz w:val="20"/>
        </w:rPr>
      </w:pPr>
      <w:r>
        <w:rPr>
          <w:b/>
          <w:sz w:val="20"/>
        </w:rPr>
        <w:t>Domain:</w:t>
      </w:r>
      <w:r>
        <w:rPr>
          <w:b/>
          <w:spacing w:val="-5"/>
          <w:sz w:val="20"/>
        </w:rPr>
        <w:t xml:space="preserve"> </w:t>
      </w:r>
      <w:r>
        <w:rPr>
          <w:b/>
          <w:sz w:val="20"/>
        </w:rPr>
        <w:t>Banking</w:t>
      </w:r>
      <w:r>
        <w:rPr>
          <w:b/>
          <w:spacing w:val="-2"/>
          <w:sz w:val="20"/>
        </w:rPr>
        <w:t xml:space="preserve"> </w:t>
      </w:r>
      <w:r>
        <w:rPr>
          <w:b/>
          <w:sz w:val="20"/>
        </w:rPr>
        <w:t>/</w:t>
      </w:r>
      <w:r>
        <w:rPr>
          <w:b/>
          <w:spacing w:val="-11"/>
          <w:sz w:val="20"/>
        </w:rPr>
        <w:t xml:space="preserve"> </w:t>
      </w:r>
      <w:r>
        <w:rPr>
          <w:b/>
          <w:sz w:val="20"/>
        </w:rPr>
        <w:t>Brokerage</w:t>
      </w:r>
      <w:r>
        <w:rPr>
          <w:b/>
          <w:spacing w:val="-7"/>
          <w:sz w:val="20"/>
        </w:rPr>
        <w:t xml:space="preserve"> </w:t>
      </w:r>
      <w:r>
        <w:rPr>
          <w:b/>
          <w:sz w:val="20"/>
        </w:rPr>
        <w:t>/</w:t>
      </w:r>
      <w:r>
        <w:rPr>
          <w:b/>
          <w:spacing w:val="-7"/>
          <w:sz w:val="20"/>
        </w:rPr>
        <w:t xml:space="preserve"> </w:t>
      </w:r>
      <w:r>
        <w:rPr>
          <w:b/>
          <w:sz w:val="20"/>
        </w:rPr>
        <w:t xml:space="preserve">Credit Platforms </w:t>
      </w:r>
      <w:bookmarkStart w:id="4" w:name="Key_Responsibilities_&amp;_Achievements"/>
      <w:bookmarkEnd w:id="4"/>
      <w:r>
        <w:rPr>
          <w:b/>
          <w:sz w:val="20"/>
        </w:rPr>
        <w:t>Key Responsibilities &amp; Achievements</w:t>
      </w:r>
    </w:p>
    <w:p w:rsidR="00D95645" w:rsidRPr="003B498F" w:rsidRDefault="002620AF" w:rsidP="00DF7E59">
      <w:pPr>
        <w:pStyle w:val="ListParagraph"/>
        <w:numPr>
          <w:ilvl w:val="0"/>
          <w:numId w:val="1"/>
        </w:numPr>
        <w:tabs>
          <w:tab w:val="left" w:pos="744"/>
          <w:tab w:val="left" w:pos="9072"/>
        </w:tabs>
        <w:ind w:right="172"/>
        <w:rPr>
          <w:rFonts w:asciiTheme="minorHAnsi" w:hAnsiTheme="minorHAnsi" w:cstheme="minorHAnsi"/>
          <w:sz w:val="20"/>
          <w:szCs w:val="20"/>
        </w:rPr>
      </w:pPr>
      <w:r w:rsidRPr="003B498F">
        <w:rPr>
          <w:rFonts w:asciiTheme="minorHAnsi" w:hAnsiTheme="minorHAnsi" w:cstheme="minorHAnsi"/>
          <w:sz w:val="20"/>
          <w:szCs w:val="20"/>
        </w:rPr>
        <w:t>Leading</w:t>
      </w:r>
      <w:r w:rsidRPr="003B498F">
        <w:rPr>
          <w:rFonts w:asciiTheme="minorHAnsi" w:hAnsiTheme="minorHAnsi" w:cstheme="minorHAnsi"/>
          <w:spacing w:val="-3"/>
          <w:sz w:val="20"/>
          <w:szCs w:val="20"/>
        </w:rPr>
        <w:t xml:space="preserve"> </w:t>
      </w:r>
      <w:r w:rsidRPr="003B498F">
        <w:rPr>
          <w:rFonts w:asciiTheme="minorHAnsi" w:hAnsiTheme="minorHAnsi" w:cstheme="minorHAnsi"/>
          <w:sz w:val="20"/>
          <w:szCs w:val="20"/>
        </w:rPr>
        <w:t>multi-year</w:t>
      </w:r>
      <w:r w:rsidRPr="003B498F">
        <w:rPr>
          <w:rFonts w:asciiTheme="minorHAnsi" w:hAnsiTheme="minorHAnsi" w:cstheme="minorHAnsi"/>
          <w:spacing w:val="-4"/>
          <w:sz w:val="20"/>
          <w:szCs w:val="20"/>
        </w:rPr>
        <w:t xml:space="preserve"> </w:t>
      </w:r>
      <w:r w:rsidRPr="003B498F">
        <w:rPr>
          <w:rFonts w:asciiTheme="minorHAnsi" w:hAnsiTheme="minorHAnsi" w:cstheme="minorHAnsi"/>
          <w:sz w:val="20"/>
          <w:szCs w:val="20"/>
        </w:rPr>
        <w:t>enterprise</w:t>
      </w:r>
      <w:r w:rsidRPr="003B498F">
        <w:rPr>
          <w:rFonts w:asciiTheme="minorHAnsi" w:hAnsiTheme="minorHAnsi" w:cstheme="minorHAnsi"/>
          <w:spacing w:val="-5"/>
          <w:sz w:val="20"/>
          <w:szCs w:val="20"/>
        </w:rPr>
        <w:t xml:space="preserve"> </w:t>
      </w:r>
      <w:r w:rsidRPr="003B498F">
        <w:rPr>
          <w:rFonts w:asciiTheme="minorHAnsi" w:hAnsiTheme="minorHAnsi" w:cstheme="minorHAnsi"/>
          <w:sz w:val="20"/>
          <w:szCs w:val="20"/>
        </w:rPr>
        <w:t>modernization</w:t>
      </w:r>
      <w:r w:rsidRPr="003B498F">
        <w:rPr>
          <w:rFonts w:asciiTheme="minorHAnsi" w:hAnsiTheme="minorHAnsi" w:cstheme="minorHAnsi"/>
          <w:spacing w:val="-2"/>
          <w:sz w:val="20"/>
          <w:szCs w:val="20"/>
        </w:rPr>
        <w:t xml:space="preserve"> </w:t>
      </w:r>
      <w:r w:rsidRPr="003B498F">
        <w:rPr>
          <w:rFonts w:asciiTheme="minorHAnsi" w:hAnsiTheme="minorHAnsi" w:cstheme="minorHAnsi"/>
          <w:sz w:val="20"/>
          <w:szCs w:val="20"/>
        </w:rPr>
        <w:t>program,</w:t>
      </w:r>
      <w:r w:rsidRPr="003B498F">
        <w:rPr>
          <w:rFonts w:asciiTheme="minorHAnsi" w:hAnsiTheme="minorHAnsi" w:cstheme="minorHAnsi"/>
          <w:spacing w:val="-2"/>
          <w:sz w:val="20"/>
          <w:szCs w:val="20"/>
        </w:rPr>
        <w:t xml:space="preserve"> </w:t>
      </w:r>
      <w:r w:rsidRPr="003B498F">
        <w:rPr>
          <w:rFonts w:asciiTheme="minorHAnsi" w:hAnsiTheme="minorHAnsi" w:cstheme="minorHAnsi"/>
          <w:sz w:val="20"/>
          <w:szCs w:val="20"/>
        </w:rPr>
        <w:t>aligning</w:t>
      </w:r>
      <w:r w:rsidRPr="003B498F">
        <w:rPr>
          <w:rFonts w:asciiTheme="minorHAnsi" w:hAnsiTheme="minorHAnsi" w:cstheme="minorHAnsi"/>
          <w:spacing w:val="-4"/>
          <w:sz w:val="20"/>
          <w:szCs w:val="20"/>
        </w:rPr>
        <w:t xml:space="preserve"> </w:t>
      </w:r>
      <w:r w:rsidRPr="003B498F">
        <w:rPr>
          <w:rFonts w:asciiTheme="minorHAnsi" w:hAnsiTheme="minorHAnsi" w:cstheme="minorHAnsi"/>
          <w:sz w:val="20"/>
          <w:szCs w:val="20"/>
        </w:rPr>
        <w:t>delivery</w:t>
      </w:r>
      <w:r w:rsidRPr="003B498F">
        <w:rPr>
          <w:rFonts w:asciiTheme="minorHAnsi" w:hAnsiTheme="minorHAnsi" w:cstheme="minorHAnsi"/>
          <w:spacing w:val="-5"/>
          <w:sz w:val="20"/>
          <w:szCs w:val="20"/>
        </w:rPr>
        <w:t xml:space="preserve"> </w:t>
      </w:r>
      <w:r w:rsidRPr="003B498F">
        <w:rPr>
          <w:rFonts w:asciiTheme="minorHAnsi" w:hAnsiTheme="minorHAnsi" w:cstheme="minorHAnsi"/>
          <w:sz w:val="20"/>
          <w:szCs w:val="20"/>
        </w:rPr>
        <w:t>to</w:t>
      </w:r>
      <w:r w:rsidRPr="003B498F">
        <w:rPr>
          <w:rFonts w:asciiTheme="minorHAnsi" w:hAnsiTheme="minorHAnsi" w:cstheme="minorHAnsi"/>
          <w:spacing w:val="-1"/>
          <w:sz w:val="20"/>
          <w:szCs w:val="20"/>
        </w:rPr>
        <w:t xml:space="preserve"> </w:t>
      </w:r>
      <w:r w:rsidRPr="003B498F">
        <w:rPr>
          <w:rFonts w:asciiTheme="minorHAnsi" w:hAnsiTheme="minorHAnsi" w:cstheme="minorHAnsi"/>
          <w:sz w:val="20"/>
          <w:szCs w:val="20"/>
        </w:rPr>
        <w:t>target-state architecture and strategic modernization roadmaps.</w:t>
      </w:r>
    </w:p>
    <w:p w:rsidR="00D95645" w:rsidRPr="003B498F" w:rsidRDefault="002620AF">
      <w:pPr>
        <w:pStyle w:val="ListParagraph"/>
        <w:numPr>
          <w:ilvl w:val="0"/>
          <w:numId w:val="1"/>
        </w:numPr>
        <w:tabs>
          <w:tab w:val="left" w:pos="744"/>
        </w:tabs>
        <w:spacing w:before="1"/>
        <w:ind w:right="397"/>
        <w:rPr>
          <w:rFonts w:asciiTheme="minorHAnsi" w:hAnsiTheme="minorHAnsi" w:cstheme="minorHAnsi"/>
          <w:sz w:val="20"/>
          <w:szCs w:val="20"/>
        </w:rPr>
      </w:pPr>
      <w:r w:rsidRPr="003B498F">
        <w:rPr>
          <w:rFonts w:asciiTheme="minorHAnsi" w:hAnsiTheme="minorHAnsi" w:cstheme="minorHAnsi"/>
          <w:sz w:val="20"/>
          <w:szCs w:val="20"/>
        </w:rPr>
        <w:t>Driving</w:t>
      </w:r>
      <w:r w:rsidRPr="003B498F">
        <w:rPr>
          <w:rFonts w:asciiTheme="minorHAnsi" w:hAnsiTheme="minorHAnsi" w:cstheme="minorHAnsi"/>
          <w:spacing w:val="-5"/>
          <w:sz w:val="20"/>
          <w:szCs w:val="20"/>
        </w:rPr>
        <w:t xml:space="preserve"> </w:t>
      </w:r>
      <w:r w:rsidRPr="003B498F">
        <w:rPr>
          <w:rFonts w:asciiTheme="minorHAnsi" w:hAnsiTheme="minorHAnsi" w:cstheme="minorHAnsi"/>
          <w:sz w:val="20"/>
          <w:szCs w:val="20"/>
        </w:rPr>
        <w:t>cross-functional discussions</w:t>
      </w:r>
      <w:r w:rsidRPr="003B498F">
        <w:rPr>
          <w:rFonts w:asciiTheme="minorHAnsi" w:hAnsiTheme="minorHAnsi" w:cstheme="minorHAnsi"/>
          <w:spacing w:val="-4"/>
          <w:sz w:val="20"/>
          <w:szCs w:val="20"/>
        </w:rPr>
        <w:t xml:space="preserve"> </w:t>
      </w:r>
      <w:r w:rsidRPr="003B498F">
        <w:rPr>
          <w:rFonts w:asciiTheme="minorHAnsi" w:hAnsiTheme="minorHAnsi" w:cstheme="minorHAnsi"/>
          <w:sz w:val="20"/>
          <w:szCs w:val="20"/>
        </w:rPr>
        <w:t>with</w:t>
      </w:r>
      <w:r w:rsidRPr="003B498F">
        <w:rPr>
          <w:rFonts w:asciiTheme="minorHAnsi" w:hAnsiTheme="minorHAnsi" w:cstheme="minorHAnsi"/>
          <w:spacing w:val="-5"/>
          <w:sz w:val="20"/>
          <w:szCs w:val="20"/>
        </w:rPr>
        <w:t xml:space="preserve"> </w:t>
      </w:r>
      <w:r w:rsidRPr="003B498F">
        <w:rPr>
          <w:rFonts w:asciiTheme="minorHAnsi" w:hAnsiTheme="minorHAnsi" w:cstheme="minorHAnsi"/>
          <w:sz w:val="20"/>
          <w:szCs w:val="20"/>
        </w:rPr>
        <w:t>business</w:t>
      </w:r>
      <w:r w:rsidRPr="003B498F">
        <w:rPr>
          <w:rFonts w:asciiTheme="minorHAnsi" w:hAnsiTheme="minorHAnsi" w:cstheme="minorHAnsi"/>
          <w:spacing w:val="-5"/>
          <w:sz w:val="20"/>
          <w:szCs w:val="20"/>
        </w:rPr>
        <w:t xml:space="preserve"> </w:t>
      </w:r>
      <w:r w:rsidRPr="003B498F">
        <w:rPr>
          <w:rFonts w:asciiTheme="minorHAnsi" w:hAnsiTheme="minorHAnsi" w:cstheme="minorHAnsi"/>
          <w:sz w:val="20"/>
          <w:szCs w:val="20"/>
        </w:rPr>
        <w:t>stakeholders,</w:t>
      </w:r>
      <w:r w:rsidRPr="003B498F">
        <w:rPr>
          <w:rFonts w:asciiTheme="minorHAnsi" w:hAnsiTheme="minorHAnsi" w:cstheme="minorHAnsi"/>
          <w:spacing w:val="-5"/>
          <w:sz w:val="20"/>
          <w:szCs w:val="20"/>
        </w:rPr>
        <w:t xml:space="preserve"> </w:t>
      </w:r>
      <w:r w:rsidRPr="003B498F">
        <w:rPr>
          <w:rFonts w:asciiTheme="minorHAnsi" w:hAnsiTheme="minorHAnsi" w:cstheme="minorHAnsi"/>
          <w:sz w:val="20"/>
          <w:szCs w:val="20"/>
        </w:rPr>
        <w:t>operations,</w:t>
      </w:r>
      <w:r w:rsidRPr="003B498F">
        <w:rPr>
          <w:rFonts w:asciiTheme="minorHAnsi" w:hAnsiTheme="minorHAnsi" w:cstheme="minorHAnsi"/>
          <w:spacing w:val="-5"/>
          <w:sz w:val="20"/>
          <w:szCs w:val="20"/>
        </w:rPr>
        <w:t xml:space="preserve"> </w:t>
      </w:r>
      <w:r w:rsidRPr="003B498F">
        <w:rPr>
          <w:rFonts w:asciiTheme="minorHAnsi" w:hAnsiTheme="minorHAnsi" w:cstheme="minorHAnsi"/>
          <w:sz w:val="20"/>
          <w:szCs w:val="20"/>
        </w:rPr>
        <w:t>architecture,</w:t>
      </w:r>
      <w:r w:rsidRPr="003B498F">
        <w:rPr>
          <w:rFonts w:asciiTheme="minorHAnsi" w:hAnsiTheme="minorHAnsi" w:cstheme="minorHAnsi"/>
          <w:spacing w:val="-1"/>
          <w:sz w:val="20"/>
          <w:szCs w:val="20"/>
        </w:rPr>
        <w:t xml:space="preserve"> </w:t>
      </w:r>
      <w:r w:rsidRPr="003B498F">
        <w:rPr>
          <w:rFonts w:asciiTheme="minorHAnsi" w:hAnsiTheme="minorHAnsi" w:cstheme="minorHAnsi"/>
          <w:sz w:val="20"/>
          <w:szCs w:val="20"/>
        </w:rPr>
        <w:t>money movement teams, and senior leadership to simplify complex technical scenarios.</w:t>
      </w:r>
    </w:p>
    <w:p w:rsidR="00D95645" w:rsidRPr="003B498F" w:rsidRDefault="002620AF">
      <w:pPr>
        <w:pStyle w:val="ListParagraph"/>
        <w:numPr>
          <w:ilvl w:val="0"/>
          <w:numId w:val="1"/>
        </w:numPr>
        <w:tabs>
          <w:tab w:val="left" w:pos="744"/>
        </w:tabs>
        <w:ind w:right="171"/>
        <w:rPr>
          <w:rFonts w:asciiTheme="minorHAnsi" w:hAnsiTheme="minorHAnsi" w:cstheme="minorHAnsi"/>
          <w:sz w:val="20"/>
          <w:szCs w:val="20"/>
        </w:rPr>
      </w:pPr>
      <w:r w:rsidRPr="003B498F">
        <w:rPr>
          <w:rFonts w:asciiTheme="minorHAnsi" w:hAnsiTheme="minorHAnsi" w:cstheme="minorHAnsi"/>
          <w:sz w:val="20"/>
          <w:szCs w:val="20"/>
        </w:rPr>
        <w:t>Establishing</w:t>
      </w:r>
      <w:r w:rsidRPr="003B498F">
        <w:rPr>
          <w:rFonts w:asciiTheme="minorHAnsi" w:hAnsiTheme="minorHAnsi" w:cstheme="minorHAnsi"/>
          <w:spacing w:val="-3"/>
          <w:sz w:val="20"/>
          <w:szCs w:val="20"/>
        </w:rPr>
        <w:t xml:space="preserve"> </w:t>
      </w:r>
      <w:r w:rsidRPr="003B498F">
        <w:rPr>
          <w:rFonts w:asciiTheme="minorHAnsi" w:hAnsiTheme="minorHAnsi" w:cstheme="minorHAnsi"/>
          <w:sz w:val="20"/>
          <w:szCs w:val="20"/>
        </w:rPr>
        <w:t>Jira</w:t>
      </w:r>
      <w:r w:rsidRPr="003B498F">
        <w:rPr>
          <w:rFonts w:asciiTheme="minorHAnsi" w:hAnsiTheme="minorHAnsi" w:cstheme="minorHAnsi"/>
          <w:spacing w:val="-3"/>
          <w:sz w:val="20"/>
          <w:szCs w:val="20"/>
        </w:rPr>
        <w:t xml:space="preserve"> </w:t>
      </w:r>
      <w:r w:rsidRPr="003B498F">
        <w:rPr>
          <w:rFonts w:asciiTheme="minorHAnsi" w:hAnsiTheme="minorHAnsi" w:cstheme="minorHAnsi"/>
          <w:sz w:val="20"/>
          <w:szCs w:val="20"/>
        </w:rPr>
        <w:t>execution governance,</w:t>
      </w:r>
      <w:r w:rsidRPr="003B498F">
        <w:rPr>
          <w:rFonts w:asciiTheme="minorHAnsi" w:hAnsiTheme="minorHAnsi" w:cstheme="minorHAnsi"/>
          <w:spacing w:val="-7"/>
          <w:sz w:val="20"/>
          <w:szCs w:val="20"/>
        </w:rPr>
        <w:t xml:space="preserve"> </w:t>
      </w:r>
      <w:r w:rsidRPr="003B498F">
        <w:rPr>
          <w:rFonts w:asciiTheme="minorHAnsi" w:hAnsiTheme="minorHAnsi" w:cstheme="minorHAnsi"/>
          <w:sz w:val="20"/>
          <w:szCs w:val="20"/>
        </w:rPr>
        <w:t>including story</w:t>
      </w:r>
      <w:r w:rsidRPr="003B498F">
        <w:rPr>
          <w:rFonts w:asciiTheme="minorHAnsi" w:hAnsiTheme="minorHAnsi" w:cstheme="minorHAnsi"/>
          <w:spacing w:val="-4"/>
          <w:sz w:val="20"/>
          <w:szCs w:val="20"/>
        </w:rPr>
        <w:t xml:space="preserve"> </w:t>
      </w:r>
      <w:r w:rsidRPr="003B498F">
        <w:rPr>
          <w:rFonts w:asciiTheme="minorHAnsi" w:hAnsiTheme="minorHAnsi" w:cstheme="minorHAnsi"/>
          <w:sz w:val="20"/>
          <w:szCs w:val="20"/>
        </w:rPr>
        <w:t>refinement,</w:t>
      </w:r>
      <w:r w:rsidRPr="003B498F">
        <w:rPr>
          <w:rFonts w:asciiTheme="minorHAnsi" w:hAnsiTheme="minorHAnsi" w:cstheme="minorHAnsi"/>
          <w:spacing w:val="-7"/>
          <w:sz w:val="20"/>
          <w:szCs w:val="20"/>
        </w:rPr>
        <w:t xml:space="preserve"> </w:t>
      </w:r>
      <w:r w:rsidRPr="003B498F">
        <w:rPr>
          <w:rFonts w:asciiTheme="minorHAnsi" w:hAnsiTheme="minorHAnsi" w:cstheme="minorHAnsi"/>
          <w:sz w:val="20"/>
          <w:szCs w:val="20"/>
        </w:rPr>
        <w:t>dependency</w:t>
      </w:r>
      <w:r w:rsidRPr="003B498F">
        <w:rPr>
          <w:rFonts w:asciiTheme="minorHAnsi" w:hAnsiTheme="minorHAnsi" w:cstheme="minorHAnsi"/>
          <w:spacing w:val="-4"/>
          <w:sz w:val="20"/>
          <w:szCs w:val="20"/>
        </w:rPr>
        <w:t xml:space="preserve"> </w:t>
      </w:r>
      <w:r w:rsidRPr="003B498F">
        <w:rPr>
          <w:rFonts w:asciiTheme="minorHAnsi" w:hAnsiTheme="minorHAnsi" w:cstheme="minorHAnsi"/>
          <w:sz w:val="20"/>
          <w:szCs w:val="20"/>
        </w:rPr>
        <w:t>mapping,</w:t>
      </w:r>
      <w:r w:rsidRPr="003B498F">
        <w:rPr>
          <w:rFonts w:asciiTheme="minorHAnsi" w:hAnsiTheme="minorHAnsi" w:cstheme="minorHAnsi"/>
          <w:spacing w:val="-3"/>
          <w:sz w:val="20"/>
          <w:szCs w:val="20"/>
        </w:rPr>
        <w:t xml:space="preserve"> </w:t>
      </w:r>
      <w:r w:rsidRPr="003B498F">
        <w:rPr>
          <w:rFonts w:asciiTheme="minorHAnsi" w:hAnsiTheme="minorHAnsi" w:cstheme="minorHAnsi"/>
          <w:sz w:val="20"/>
          <w:szCs w:val="20"/>
        </w:rPr>
        <w:t>outcome-based tracking, and release readiness workflows.</w:t>
      </w:r>
    </w:p>
    <w:p w:rsidR="00D95645" w:rsidRPr="003B498F" w:rsidRDefault="002620AF">
      <w:pPr>
        <w:pStyle w:val="ListParagraph"/>
        <w:numPr>
          <w:ilvl w:val="0"/>
          <w:numId w:val="1"/>
        </w:numPr>
        <w:tabs>
          <w:tab w:val="left" w:pos="744"/>
        </w:tabs>
        <w:spacing w:before="1"/>
        <w:ind w:right="46"/>
        <w:rPr>
          <w:rFonts w:asciiTheme="minorHAnsi" w:hAnsiTheme="minorHAnsi" w:cstheme="minorHAnsi"/>
          <w:sz w:val="20"/>
          <w:szCs w:val="20"/>
        </w:rPr>
      </w:pPr>
      <w:r w:rsidRPr="003B498F">
        <w:rPr>
          <w:rFonts w:asciiTheme="minorHAnsi" w:hAnsiTheme="minorHAnsi" w:cstheme="minorHAnsi"/>
          <w:sz w:val="20"/>
          <w:szCs w:val="20"/>
        </w:rPr>
        <w:t>Managing</w:t>
      </w:r>
      <w:r w:rsidRPr="003B498F">
        <w:rPr>
          <w:rFonts w:asciiTheme="minorHAnsi" w:hAnsiTheme="minorHAnsi" w:cstheme="minorHAnsi"/>
          <w:spacing w:val="-3"/>
          <w:sz w:val="20"/>
          <w:szCs w:val="20"/>
        </w:rPr>
        <w:t xml:space="preserve"> </w:t>
      </w:r>
      <w:r w:rsidRPr="003B498F">
        <w:rPr>
          <w:rFonts w:asciiTheme="minorHAnsi" w:hAnsiTheme="minorHAnsi" w:cstheme="minorHAnsi"/>
          <w:sz w:val="20"/>
          <w:szCs w:val="20"/>
        </w:rPr>
        <w:t>cross-team</w:t>
      </w:r>
      <w:r w:rsidRPr="003B498F">
        <w:rPr>
          <w:rFonts w:asciiTheme="minorHAnsi" w:hAnsiTheme="minorHAnsi" w:cstheme="minorHAnsi"/>
          <w:spacing w:val="-2"/>
          <w:sz w:val="20"/>
          <w:szCs w:val="20"/>
        </w:rPr>
        <w:t xml:space="preserve"> </w:t>
      </w:r>
      <w:r w:rsidRPr="003B498F">
        <w:rPr>
          <w:rFonts w:asciiTheme="minorHAnsi" w:hAnsiTheme="minorHAnsi" w:cstheme="minorHAnsi"/>
          <w:sz w:val="20"/>
          <w:szCs w:val="20"/>
        </w:rPr>
        <w:t>flows</w:t>
      </w:r>
      <w:r w:rsidRPr="003B498F">
        <w:rPr>
          <w:rFonts w:asciiTheme="minorHAnsi" w:hAnsiTheme="minorHAnsi" w:cstheme="minorHAnsi"/>
          <w:spacing w:val="-1"/>
          <w:sz w:val="20"/>
          <w:szCs w:val="20"/>
        </w:rPr>
        <w:t xml:space="preserve"> </w:t>
      </w:r>
      <w:r w:rsidRPr="003B498F">
        <w:rPr>
          <w:rFonts w:asciiTheme="minorHAnsi" w:hAnsiTheme="minorHAnsi" w:cstheme="minorHAnsi"/>
          <w:sz w:val="20"/>
          <w:szCs w:val="20"/>
        </w:rPr>
        <w:t>similar</w:t>
      </w:r>
      <w:r w:rsidRPr="003B498F">
        <w:rPr>
          <w:rFonts w:asciiTheme="minorHAnsi" w:hAnsiTheme="minorHAnsi" w:cstheme="minorHAnsi"/>
          <w:spacing w:val="-2"/>
          <w:sz w:val="20"/>
          <w:szCs w:val="20"/>
        </w:rPr>
        <w:t xml:space="preserve"> </w:t>
      </w:r>
      <w:r w:rsidRPr="003B498F">
        <w:rPr>
          <w:rFonts w:asciiTheme="minorHAnsi" w:hAnsiTheme="minorHAnsi" w:cstheme="minorHAnsi"/>
          <w:sz w:val="20"/>
          <w:szCs w:val="20"/>
        </w:rPr>
        <w:t>to</w:t>
      </w:r>
      <w:r w:rsidRPr="003B498F">
        <w:rPr>
          <w:rFonts w:asciiTheme="minorHAnsi" w:hAnsiTheme="minorHAnsi" w:cstheme="minorHAnsi"/>
          <w:spacing w:val="-3"/>
          <w:sz w:val="20"/>
          <w:szCs w:val="20"/>
        </w:rPr>
        <w:t xml:space="preserve"> </w:t>
      </w:r>
      <w:r w:rsidRPr="003B498F">
        <w:rPr>
          <w:rFonts w:asciiTheme="minorHAnsi" w:hAnsiTheme="minorHAnsi" w:cstheme="minorHAnsi"/>
          <w:sz w:val="20"/>
          <w:szCs w:val="20"/>
        </w:rPr>
        <w:t>brokerage</w:t>
      </w:r>
      <w:r w:rsidRPr="003B498F">
        <w:rPr>
          <w:rFonts w:asciiTheme="minorHAnsi" w:hAnsiTheme="minorHAnsi" w:cstheme="minorHAnsi"/>
          <w:spacing w:val="-4"/>
          <w:sz w:val="20"/>
          <w:szCs w:val="20"/>
        </w:rPr>
        <w:t xml:space="preserve"> </w:t>
      </w:r>
      <w:r w:rsidRPr="003B498F">
        <w:rPr>
          <w:rFonts w:asciiTheme="minorHAnsi" w:hAnsiTheme="minorHAnsi" w:cstheme="minorHAnsi"/>
          <w:sz w:val="20"/>
          <w:szCs w:val="20"/>
        </w:rPr>
        <w:t>recordkeeping,</w:t>
      </w:r>
      <w:r w:rsidRPr="003B498F">
        <w:rPr>
          <w:rFonts w:asciiTheme="minorHAnsi" w:hAnsiTheme="minorHAnsi" w:cstheme="minorHAnsi"/>
          <w:spacing w:val="-6"/>
          <w:sz w:val="20"/>
          <w:szCs w:val="20"/>
        </w:rPr>
        <w:t xml:space="preserve"> </w:t>
      </w:r>
      <w:r w:rsidRPr="003B498F">
        <w:rPr>
          <w:rFonts w:asciiTheme="minorHAnsi" w:hAnsiTheme="minorHAnsi" w:cstheme="minorHAnsi"/>
          <w:sz w:val="20"/>
          <w:szCs w:val="20"/>
        </w:rPr>
        <w:t>ensuring</w:t>
      </w:r>
      <w:r w:rsidRPr="003B498F">
        <w:rPr>
          <w:rFonts w:asciiTheme="minorHAnsi" w:hAnsiTheme="minorHAnsi" w:cstheme="minorHAnsi"/>
          <w:spacing w:val="-3"/>
          <w:sz w:val="20"/>
          <w:szCs w:val="20"/>
        </w:rPr>
        <w:t xml:space="preserve"> </w:t>
      </w:r>
      <w:r w:rsidRPr="003B498F">
        <w:rPr>
          <w:rFonts w:asciiTheme="minorHAnsi" w:hAnsiTheme="minorHAnsi" w:cstheme="minorHAnsi"/>
          <w:sz w:val="20"/>
          <w:szCs w:val="20"/>
        </w:rPr>
        <w:t>end-to-end</w:t>
      </w:r>
      <w:r w:rsidRPr="003B498F">
        <w:rPr>
          <w:rFonts w:asciiTheme="minorHAnsi" w:hAnsiTheme="minorHAnsi" w:cstheme="minorHAnsi"/>
          <w:spacing w:val="-4"/>
          <w:sz w:val="20"/>
          <w:szCs w:val="20"/>
        </w:rPr>
        <w:t xml:space="preserve"> </w:t>
      </w:r>
      <w:r w:rsidRPr="003B498F">
        <w:rPr>
          <w:rFonts w:asciiTheme="minorHAnsi" w:hAnsiTheme="minorHAnsi" w:cstheme="minorHAnsi"/>
          <w:sz w:val="20"/>
          <w:szCs w:val="20"/>
        </w:rPr>
        <w:t>traceability,</w:t>
      </w:r>
      <w:r w:rsidRPr="003B498F">
        <w:rPr>
          <w:rFonts w:asciiTheme="minorHAnsi" w:hAnsiTheme="minorHAnsi" w:cstheme="minorHAnsi"/>
          <w:spacing w:val="-2"/>
          <w:sz w:val="20"/>
          <w:szCs w:val="20"/>
        </w:rPr>
        <w:t xml:space="preserve"> </w:t>
      </w:r>
      <w:r w:rsidRPr="003B498F">
        <w:rPr>
          <w:rFonts w:asciiTheme="minorHAnsi" w:hAnsiTheme="minorHAnsi" w:cstheme="minorHAnsi"/>
          <w:sz w:val="20"/>
          <w:szCs w:val="20"/>
        </w:rPr>
        <w:t>SLA tracking, and compliance-driven delivery.</w:t>
      </w:r>
    </w:p>
    <w:p w:rsidR="00D95645" w:rsidRPr="003B498F" w:rsidRDefault="002620AF" w:rsidP="00DF7E59">
      <w:pPr>
        <w:pStyle w:val="ListParagraph"/>
        <w:numPr>
          <w:ilvl w:val="0"/>
          <w:numId w:val="1"/>
        </w:numPr>
        <w:tabs>
          <w:tab w:val="left" w:pos="744"/>
        </w:tabs>
        <w:ind w:right="4"/>
        <w:rPr>
          <w:rFonts w:asciiTheme="minorHAnsi" w:hAnsiTheme="minorHAnsi" w:cstheme="minorHAnsi"/>
          <w:sz w:val="20"/>
          <w:szCs w:val="20"/>
        </w:rPr>
      </w:pPr>
      <w:r w:rsidRPr="003B498F">
        <w:rPr>
          <w:rFonts w:asciiTheme="minorHAnsi" w:hAnsiTheme="minorHAnsi" w:cstheme="minorHAnsi"/>
          <w:sz w:val="20"/>
          <w:szCs w:val="20"/>
        </w:rPr>
        <w:t>Implementing</w:t>
      </w:r>
      <w:r w:rsidRPr="003B498F">
        <w:rPr>
          <w:rFonts w:asciiTheme="minorHAnsi" w:hAnsiTheme="minorHAnsi" w:cstheme="minorHAnsi"/>
          <w:spacing w:val="-4"/>
          <w:sz w:val="20"/>
          <w:szCs w:val="20"/>
        </w:rPr>
        <w:t xml:space="preserve"> </w:t>
      </w:r>
      <w:r w:rsidRPr="003B498F">
        <w:rPr>
          <w:rFonts w:asciiTheme="minorHAnsi" w:hAnsiTheme="minorHAnsi" w:cstheme="minorHAnsi"/>
          <w:sz w:val="20"/>
          <w:szCs w:val="20"/>
        </w:rPr>
        <w:t>alerting/notification</w:t>
      </w:r>
      <w:r w:rsidRPr="003B498F">
        <w:rPr>
          <w:rFonts w:asciiTheme="minorHAnsi" w:hAnsiTheme="minorHAnsi" w:cstheme="minorHAnsi"/>
          <w:spacing w:val="-4"/>
          <w:sz w:val="20"/>
          <w:szCs w:val="20"/>
        </w:rPr>
        <w:t xml:space="preserve"> </w:t>
      </w:r>
      <w:r w:rsidRPr="003B498F">
        <w:rPr>
          <w:rFonts w:asciiTheme="minorHAnsi" w:hAnsiTheme="minorHAnsi" w:cstheme="minorHAnsi"/>
          <w:sz w:val="20"/>
          <w:szCs w:val="20"/>
        </w:rPr>
        <w:t>modernization,</w:t>
      </w:r>
      <w:r w:rsidRPr="003B498F">
        <w:rPr>
          <w:rFonts w:asciiTheme="minorHAnsi" w:hAnsiTheme="minorHAnsi" w:cstheme="minorHAnsi"/>
          <w:spacing w:val="-4"/>
          <w:sz w:val="20"/>
          <w:szCs w:val="20"/>
        </w:rPr>
        <w:t xml:space="preserve"> </w:t>
      </w:r>
      <w:r w:rsidRPr="003B498F">
        <w:rPr>
          <w:rFonts w:asciiTheme="minorHAnsi" w:hAnsiTheme="minorHAnsi" w:cstheme="minorHAnsi"/>
          <w:sz w:val="20"/>
          <w:szCs w:val="20"/>
        </w:rPr>
        <w:t>standardizing</w:t>
      </w:r>
      <w:r w:rsidRPr="003B498F">
        <w:rPr>
          <w:rFonts w:asciiTheme="minorHAnsi" w:hAnsiTheme="minorHAnsi" w:cstheme="minorHAnsi"/>
          <w:spacing w:val="-6"/>
          <w:sz w:val="20"/>
          <w:szCs w:val="20"/>
        </w:rPr>
        <w:t xml:space="preserve"> </w:t>
      </w:r>
      <w:r w:rsidRPr="003B498F">
        <w:rPr>
          <w:rFonts w:asciiTheme="minorHAnsi" w:hAnsiTheme="minorHAnsi" w:cstheme="minorHAnsi"/>
          <w:sz w:val="20"/>
          <w:szCs w:val="20"/>
        </w:rPr>
        <w:t>event</w:t>
      </w:r>
      <w:r w:rsidRPr="003B498F">
        <w:rPr>
          <w:rFonts w:asciiTheme="minorHAnsi" w:hAnsiTheme="minorHAnsi" w:cstheme="minorHAnsi"/>
          <w:spacing w:val="-2"/>
          <w:sz w:val="20"/>
          <w:szCs w:val="20"/>
        </w:rPr>
        <w:t xml:space="preserve"> </w:t>
      </w:r>
      <w:r w:rsidRPr="003B498F">
        <w:rPr>
          <w:rFonts w:asciiTheme="minorHAnsi" w:hAnsiTheme="minorHAnsi" w:cstheme="minorHAnsi"/>
          <w:sz w:val="20"/>
          <w:szCs w:val="20"/>
        </w:rPr>
        <w:t>schemas,</w:t>
      </w:r>
      <w:r w:rsidRPr="003B498F">
        <w:rPr>
          <w:rFonts w:asciiTheme="minorHAnsi" w:hAnsiTheme="minorHAnsi" w:cstheme="minorHAnsi"/>
          <w:spacing w:val="-4"/>
          <w:sz w:val="20"/>
          <w:szCs w:val="20"/>
        </w:rPr>
        <w:t xml:space="preserve"> </w:t>
      </w:r>
      <w:r w:rsidRPr="003B498F">
        <w:rPr>
          <w:rFonts w:asciiTheme="minorHAnsi" w:hAnsiTheme="minorHAnsi" w:cstheme="minorHAnsi"/>
          <w:sz w:val="20"/>
          <w:szCs w:val="20"/>
        </w:rPr>
        <w:t>payload</w:t>
      </w:r>
      <w:r w:rsidRPr="003B498F">
        <w:rPr>
          <w:rFonts w:asciiTheme="minorHAnsi" w:hAnsiTheme="minorHAnsi" w:cstheme="minorHAnsi"/>
          <w:spacing w:val="-8"/>
          <w:sz w:val="20"/>
          <w:szCs w:val="20"/>
        </w:rPr>
        <w:t xml:space="preserve"> </w:t>
      </w:r>
      <w:r w:rsidRPr="003B498F">
        <w:rPr>
          <w:rFonts w:asciiTheme="minorHAnsi" w:hAnsiTheme="minorHAnsi" w:cstheme="minorHAnsi"/>
          <w:sz w:val="20"/>
          <w:szCs w:val="20"/>
        </w:rPr>
        <w:t>validation, and automated monitoring to improve reliability.</w:t>
      </w:r>
    </w:p>
    <w:p w:rsidR="00D95645" w:rsidRPr="003B498F" w:rsidRDefault="002620AF">
      <w:pPr>
        <w:pStyle w:val="ListParagraph"/>
        <w:numPr>
          <w:ilvl w:val="0"/>
          <w:numId w:val="1"/>
        </w:numPr>
        <w:tabs>
          <w:tab w:val="left" w:pos="744"/>
        </w:tabs>
        <w:ind w:right="503"/>
        <w:rPr>
          <w:rFonts w:asciiTheme="minorHAnsi" w:hAnsiTheme="minorHAnsi" w:cstheme="minorHAnsi"/>
          <w:sz w:val="20"/>
          <w:szCs w:val="20"/>
        </w:rPr>
      </w:pPr>
      <w:r w:rsidRPr="003B498F">
        <w:rPr>
          <w:rFonts w:asciiTheme="minorHAnsi" w:hAnsiTheme="minorHAnsi" w:cstheme="minorHAnsi"/>
          <w:sz w:val="20"/>
          <w:szCs w:val="20"/>
        </w:rPr>
        <w:t>Facilitating</w:t>
      </w:r>
      <w:r w:rsidRPr="003B498F">
        <w:rPr>
          <w:rFonts w:asciiTheme="minorHAnsi" w:hAnsiTheme="minorHAnsi" w:cstheme="minorHAnsi"/>
          <w:spacing w:val="-4"/>
          <w:sz w:val="20"/>
          <w:szCs w:val="20"/>
        </w:rPr>
        <w:t xml:space="preserve"> </w:t>
      </w:r>
      <w:r w:rsidRPr="003B498F">
        <w:rPr>
          <w:rFonts w:asciiTheme="minorHAnsi" w:hAnsiTheme="minorHAnsi" w:cstheme="minorHAnsi"/>
          <w:sz w:val="20"/>
          <w:szCs w:val="20"/>
        </w:rPr>
        <w:t>governance between</w:t>
      </w:r>
      <w:r w:rsidRPr="003B498F">
        <w:rPr>
          <w:rFonts w:asciiTheme="minorHAnsi" w:hAnsiTheme="minorHAnsi" w:cstheme="minorHAnsi"/>
          <w:spacing w:val="-8"/>
          <w:sz w:val="20"/>
          <w:szCs w:val="20"/>
        </w:rPr>
        <w:t xml:space="preserve"> </w:t>
      </w:r>
      <w:r w:rsidRPr="003B498F">
        <w:rPr>
          <w:rFonts w:asciiTheme="minorHAnsi" w:hAnsiTheme="minorHAnsi" w:cstheme="minorHAnsi"/>
          <w:sz w:val="20"/>
          <w:szCs w:val="20"/>
        </w:rPr>
        <w:t>data</w:t>
      </w:r>
      <w:r w:rsidRPr="003B498F">
        <w:rPr>
          <w:rFonts w:asciiTheme="minorHAnsi" w:hAnsiTheme="minorHAnsi" w:cstheme="minorHAnsi"/>
          <w:spacing w:val="-3"/>
          <w:sz w:val="20"/>
          <w:szCs w:val="20"/>
        </w:rPr>
        <w:t xml:space="preserve"> </w:t>
      </w:r>
      <w:r w:rsidRPr="003B498F">
        <w:rPr>
          <w:rFonts w:asciiTheme="minorHAnsi" w:hAnsiTheme="minorHAnsi" w:cstheme="minorHAnsi"/>
          <w:sz w:val="20"/>
          <w:szCs w:val="20"/>
        </w:rPr>
        <w:t>SMEs,</w:t>
      </w:r>
      <w:r w:rsidRPr="003B498F">
        <w:rPr>
          <w:rFonts w:asciiTheme="minorHAnsi" w:hAnsiTheme="minorHAnsi" w:cstheme="minorHAnsi"/>
          <w:spacing w:val="-4"/>
          <w:sz w:val="20"/>
          <w:szCs w:val="20"/>
        </w:rPr>
        <w:t xml:space="preserve"> </w:t>
      </w:r>
      <w:r w:rsidRPr="003B498F">
        <w:rPr>
          <w:rFonts w:asciiTheme="minorHAnsi" w:hAnsiTheme="minorHAnsi" w:cstheme="minorHAnsi"/>
          <w:sz w:val="20"/>
          <w:szCs w:val="20"/>
        </w:rPr>
        <w:t>architects,</w:t>
      </w:r>
      <w:r w:rsidRPr="003B498F">
        <w:rPr>
          <w:rFonts w:asciiTheme="minorHAnsi" w:hAnsiTheme="minorHAnsi" w:cstheme="minorHAnsi"/>
          <w:spacing w:val="-4"/>
          <w:sz w:val="20"/>
          <w:szCs w:val="20"/>
        </w:rPr>
        <w:t xml:space="preserve"> </w:t>
      </w:r>
      <w:r w:rsidRPr="003B498F">
        <w:rPr>
          <w:rFonts w:asciiTheme="minorHAnsi" w:hAnsiTheme="minorHAnsi" w:cstheme="minorHAnsi"/>
          <w:sz w:val="20"/>
          <w:szCs w:val="20"/>
        </w:rPr>
        <w:t>and</w:t>
      </w:r>
      <w:r w:rsidRPr="003B498F">
        <w:rPr>
          <w:rFonts w:asciiTheme="minorHAnsi" w:hAnsiTheme="minorHAnsi" w:cstheme="minorHAnsi"/>
          <w:spacing w:val="-2"/>
          <w:sz w:val="20"/>
          <w:szCs w:val="20"/>
        </w:rPr>
        <w:t xml:space="preserve"> </w:t>
      </w:r>
      <w:r w:rsidRPr="003B498F">
        <w:rPr>
          <w:rFonts w:asciiTheme="minorHAnsi" w:hAnsiTheme="minorHAnsi" w:cstheme="minorHAnsi"/>
          <w:sz w:val="20"/>
          <w:szCs w:val="20"/>
        </w:rPr>
        <w:t>data governance</w:t>
      </w:r>
      <w:r w:rsidRPr="003B498F">
        <w:rPr>
          <w:rFonts w:asciiTheme="minorHAnsi" w:hAnsiTheme="minorHAnsi" w:cstheme="minorHAnsi"/>
          <w:spacing w:val="-5"/>
          <w:sz w:val="20"/>
          <w:szCs w:val="20"/>
        </w:rPr>
        <w:t xml:space="preserve"> </w:t>
      </w:r>
      <w:r w:rsidRPr="003B498F">
        <w:rPr>
          <w:rFonts w:asciiTheme="minorHAnsi" w:hAnsiTheme="minorHAnsi" w:cstheme="minorHAnsi"/>
          <w:sz w:val="20"/>
          <w:szCs w:val="20"/>
        </w:rPr>
        <w:t>councils,</w:t>
      </w:r>
      <w:r w:rsidRPr="003B498F">
        <w:rPr>
          <w:rFonts w:asciiTheme="minorHAnsi" w:hAnsiTheme="minorHAnsi" w:cstheme="minorHAnsi"/>
          <w:spacing w:val="-2"/>
          <w:sz w:val="20"/>
          <w:szCs w:val="20"/>
        </w:rPr>
        <w:t xml:space="preserve"> </w:t>
      </w:r>
      <w:r w:rsidRPr="003B498F">
        <w:rPr>
          <w:rFonts w:asciiTheme="minorHAnsi" w:hAnsiTheme="minorHAnsi" w:cstheme="minorHAnsi"/>
          <w:sz w:val="20"/>
          <w:szCs w:val="20"/>
        </w:rPr>
        <w:t xml:space="preserve">ensuring </w:t>
      </w:r>
      <w:r w:rsidRPr="003B498F">
        <w:rPr>
          <w:rFonts w:asciiTheme="minorHAnsi" w:hAnsiTheme="minorHAnsi" w:cstheme="minorHAnsi"/>
          <w:sz w:val="20"/>
          <w:szCs w:val="20"/>
        </w:rPr>
        <w:lastRenderedPageBreak/>
        <w:t>alignment with data strategy and regulatory expectations.</w:t>
      </w:r>
    </w:p>
    <w:p w:rsidR="00D95645" w:rsidRDefault="002620AF" w:rsidP="00DF7E59">
      <w:pPr>
        <w:pStyle w:val="ListParagraph"/>
        <w:numPr>
          <w:ilvl w:val="0"/>
          <w:numId w:val="1"/>
        </w:numPr>
        <w:tabs>
          <w:tab w:val="left" w:pos="744"/>
        </w:tabs>
        <w:spacing w:before="1"/>
        <w:ind w:right="4"/>
        <w:rPr>
          <w:rFonts w:asciiTheme="minorHAnsi" w:hAnsiTheme="minorHAnsi" w:cstheme="minorHAnsi"/>
          <w:sz w:val="20"/>
          <w:szCs w:val="20"/>
        </w:rPr>
      </w:pPr>
      <w:r w:rsidRPr="003B498F">
        <w:rPr>
          <w:rFonts w:asciiTheme="minorHAnsi" w:hAnsiTheme="minorHAnsi" w:cstheme="minorHAnsi"/>
          <w:sz w:val="20"/>
          <w:szCs w:val="20"/>
        </w:rPr>
        <w:t>Conducting executive-level</w:t>
      </w:r>
      <w:r w:rsidRPr="003B498F">
        <w:rPr>
          <w:rFonts w:asciiTheme="minorHAnsi" w:hAnsiTheme="minorHAnsi" w:cstheme="minorHAnsi"/>
          <w:spacing w:val="-4"/>
          <w:sz w:val="20"/>
          <w:szCs w:val="20"/>
        </w:rPr>
        <w:t xml:space="preserve"> </w:t>
      </w:r>
      <w:r w:rsidRPr="003B498F">
        <w:rPr>
          <w:rFonts w:asciiTheme="minorHAnsi" w:hAnsiTheme="minorHAnsi" w:cstheme="minorHAnsi"/>
          <w:sz w:val="20"/>
          <w:szCs w:val="20"/>
        </w:rPr>
        <w:t>updates</w:t>
      </w:r>
      <w:r w:rsidRPr="003B498F">
        <w:rPr>
          <w:rFonts w:asciiTheme="minorHAnsi" w:hAnsiTheme="minorHAnsi" w:cstheme="minorHAnsi"/>
          <w:spacing w:val="-6"/>
          <w:sz w:val="20"/>
          <w:szCs w:val="20"/>
        </w:rPr>
        <w:t xml:space="preserve"> </w:t>
      </w:r>
      <w:r w:rsidRPr="003B498F">
        <w:rPr>
          <w:rFonts w:asciiTheme="minorHAnsi" w:hAnsiTheme="minorHAnsi" w:cstheme="minorHAnsi"/>
          <w:sz w:val="20"/>
          <w:szCs w:val="20"/>
        </w:rPr>
        <w:t>with</w:t>
      </w:r>
      <w:r w:rsidRPr="003B498F">
        <w:rPr>
          <w:rFonts w:asciiTheme="minorHAnsi" w:hAnsiTheme="minorHAnsi" w:cstheme="minorHAnsi"/>
          <w:spacing w:val="-5"/>
          <w:sz w:val="20"/>
          <w:szCs w:val="20"/>
        </w:rPr>
        <w:t xml:space="preserve"> </w:t>
      </w:r>
      <w:r w:rsidRPr="003B498F">
        <w:rPr>
          <w:rFonts w:asciiTheme="minorHAnsi" w:hAnsiTheme="minorHAnsi" w:cstheme="minorHAnsi"/>
          <w:sz w:val="20"/>
          <w:szCs w:val="20"/>
        </w:rPr>
        <w:t>clear</w:t>
      </w:r>
      <w:r w:rsidRPr="003B498F">
        <w:rPr>
          <w:rFonts w:asciiTheme="minorHAnsi" w:hAnsiTheme="minorHAnsi" w:cstheme="minorHAnsi"/>
          <w:spacing w:val="-4"/>
          <w:sz w:val="20"/>
          <w:szCs w:val="20"/>
        </w:rPr>
        <w:t xml:space="preserve"> </w:t>
      </w:r>
      <w:r w:rsidRPr="003B498F">
        <w:rPr>
          <w:rFonts w:asciiTheme="minorHAnsi" w:hAnsiTheme="minorHAnsi" w:cstheme="minorHAnsi"/>
          <w:sz w:val="20"/>
          <w:szCs w:val="20"/>
        </w:rPr>
        <w:t>narratives</w:t>
      </w:r>
      <w:r w:rsidRPr="003B498F">
        <w:rPr>
          <w:rFonts w:asciiTheme="minorHAnsi" w:hAnsiTheme="minorHAnsi" w:cstheme="minorHAnsi"/>
          <w:spacing w:val="-3"/>
          <w:sz w:val="20"/>
          <w:szCs w:val="20"/>
        </w:rPr>
        <w:t xml:space="preserve"> </w:t>
      </w:r>
      <w:r w:rsidRPr="003B498F">
        <w:rPr>
          <w:rFonts w:asciiTheme="minorHAnsi" w:hAnsiTheme="minorHAnsi" w:cstheme="minorHAnsi"/>
          <w:sz w:val="20"/>
          <w:szCs w:val="20"/>
        </w:rPr>
        <w:t>on</w:t>
      </w:r>
      <w:r w:rsidRPr="003B498F">
        <w:rPr>
          <w:rFonts w:asciiTheme="minorHAnsi" w:hAnsiTheme="minorHAnsi" w:cstheme="minorHAnsi"/>
          <w:spacing w:val="-5"/>
          <w:sz w:val="20"/>
          <w:szCs w:val="20"/>
        </w:rPr>
        <w:t xml:space="preserve"> </w:t>
      </w:r>
      <w:r w:rsidRPr="003B498F">
        <w:rPr>
          <w:rFonts w:asciiTheme="minorHAnsi" w:hAnsiTheme="minorHAnsi" w:cstheme="minorHAnsi"/>
          <w:sz w:val="20"/>
          <w:szCs w:val="20"/>
        </w:rPr>
        <w:t>risks,</w:t>
      </w:r>
      <w:r w:rsidRPr="003B498F">
        <w:rPr>
          <w:rFonts w:asciiTheme="minorHAnsi" w:hAnsiTheme="minorHAnsi" w:cstheme="minorHAnsi"/>
          <w:spacing w:val="-3"/>
          <w:sz w:val="20"/>
          <w:szCs w:val="20"/>
        </w:rPr>
        <w:t xml:space="preserve"> </w:t>
      </w:r>
      <w:r w:rsidRPr="003B498F">
        <w:rPr>
          <w:rFonts w:asciiTheme="minorHAnsi" w:hAnsiTheme="minorHAnsi" w:cstheme="minorHAnsi"/>
          <w:sz w:val="20"/>
          <w:szCs w:val="20"/>
        </w:rPr>
        <w:t>critical</w:t>
      </w:r>
      <w:r w:rsidRPr="003B498F">
        <w:rPr>
          <w:rFonts w:asciiTheme="minorHAnsi" w:hAnsiTheme="minorHAnsi" w:cstheme="minorHAnsi"/>
          <w:spacing w:val="-4"/>
          <w:sz w:val="20"/>
          <w:szCs w:val="20"/>
        </w:rPr>
        <w:t xml:space="preserve"> </w:t>
      </w:r>
      <w:r w:rsidRPr="003B498F">
        <w:rPr>
          <w:rFonts w:asciiTheme="minorHAnsi" w:hAnsiTheme="minorHAnsi" w:cstheme="minorHAnsi"/>
          <w:sz w:val="20"/>
          <w:szCs w:val="20"/>
        </w:rPr>
        <w:t>paths, architecture decisions, and customer impact.</w:t>
      </w:r>
    </w:p>
    <w:p w:rsidR="00FF645F" w:rsidRPr="003B498F" w:rsidRDefault="00FF645F" w:rsidP="00DF7E59">
      <w:pPr>
        <w:pStyle w:val="ListParagraph"/>
        <w:numPr>
          <w:ilvl w:val="0"/>
          <w:numId w:val="1"/>
        </w:numPr>
        <w:tabs>
          <w:tab w:val="left" w:pos="744"/>
        </w:tabs>
        <w:spacing w:before="1"/>
        <w:ind w:right="4"/>
        <w:rPr>
          <w:rFonts w:asciiTheme="minorHAnsi" w:hAnsiTheme="minorHAnsi" w:cstheme="minorHAnsi"/>
          <w:sz w:val="20"/>
          <w:szCs w:val="20"/>
        </w:rPr>
      </w:pPr>
      <w:r w:rsidRPr="00FF645F">
        <w:rPr>
          <w:rFonts w:asciiTheme="minorHAnsi" w:hAnsiTheme="minorHAnsi" w:cstheme="minorHAnsi"/>
          <w:sz w:val="20"/>
          <w:szCs w:val="20"/>
        </w:rPr>
        <w:t xml:space="preserve">Led enterprise-scale </w:t>
      </w:r>
      <w:r w:rsidRPr="00FF645F">
        <w:rPr>
          <w:rFonts w:asciiTheme="minorHAnsi" w:hAnsiTheme="minorHAnsi" w:cstheme="minorHAnsi"/>
          <w:b/>
          <w:sz w:val="20"/>
          <w:szCs w:val="20"/>
        </w:rPr>
        <w:t>POS</w:t>
      </w:r>
      <w:r w:rsidRPr="00FF645F">
        <w:rPr>
          <w:rFonts w:asciiTheme="minorHAnsi" w:hAnsiTheme="minorHAnsi" w:cstheme="minorHAnsi"/>
          <w:sz w:val="20"/>
          <w:szCs w:val="20"/>
        </w:rPr>
        <w:t xml:space="preserve"> transformation programs across 500+ retail stores, managing end-to-end delivery of store POS applications, peripherals, and store network integrations.</w:t>
      </w:r>
    </w:p>
    <w:p w:rsidR="00D95645" w:rsidRPr="003B498F" w:rsidRDefault="002620AF">
      <w:pPr>
        <w:pStyle w:val="ListParagraph"/>
        <w:numPr>
          <w:ilvl w:val="0"/>
          <w:numId w:val="1"/>
        </w:numPr>
        <w:tabs>
          <w:tab w:val="left" w:pos="744"/>
        </w:tabs>
        <w:spacing w:before="4" w:line="235" w:lineRule="auto"/>
        <w:ind w:right="208"/>
        <w:rPr>
          <w:rFonts w:asciiTheme="minorHAnsi" w:hAnsiTheme="minorHAnsi" w:cstheme="minorHAnsi"/>
          <w:sz w:val="20"/>
          <w:szCs w:val="20"/>
        </w:rPr>
      </w:pPr>
      <w:r w:rsidRPr="003B498F">
        <w:rPr>
          <w:rFonts w:asciiTheme="minorHAnsi" w:hAnsiTheme="minorHAnsi" w:cstheme="minorHAnsi"/>
          <w:sz w:val="20"/>
          <w:szCs w:val="20"/>
        </w:rPr>
        <w:t>Improved</w:t>
      </w:r>
      <w:r w:rsidRPr="003B498F">
        <w:rPr>
          <w:rFonts w:asciiTheme="minorHAnsi" w:hAnsiTheme="minorHAnsi" w:cstheme="minorHAnsi"/>
          <w:spacing w:val="-5"/>
          <w:sz w:val="20"/>
          <w:szCs w:val="20"/>
        </w:rPr>
        <w:t xml:space="preserve"> </w:t>
      </w:r>
      <w:r w:rsidRPr="003B498F">
        <w:rPr>
          <w:rFonts w:asciiTheme="minorHAnsi" w:hAnsiTheme="minorHAnsi" w:cstheme="minorHAnsi"/>
          <w:sz w:val="20"/>
          <w:szCs w:val="20"/>
        </w:rPr>
        <w:t>cross-platform</w:t>
      </w:r>
      <w:r w:rsidRPr="003B498F">
        <w:rPr>
          <w:rFonts w:asciiTheme="minorHAnsi" w:hAnsiTheme="minorHAnsi" w:cstheme="minorHAnsi"/>
          <w:spacing w:val="-3"/>
          <w:sz w:val="20"/>
          <w:szCs w:val="20"/>
        </w:rPr>
        <w:t xml:space="preserve"> </w:t>
      </w:r>
      <w:r w:rsidRPr="003B498F">
        <w:rPr>
          <w:rFonts w:asciiTheme="minorHAnsi" w:hAnsiTheme="minorHAnsi" w:cstheme="minorHAnsi"/>
          <w:sz w:val="20"/>
          <w:szCs w:val="20"/>
        </w:rPr>
        <w:t>integration</w:t>
      </w:r>
      <w:r w:rsidRPr="003B498F">
        <w:rPr>
          <w:rFonts w:asciiTheme="minorHAnsi" w:hAnsiTheme="minorHAnsi" w:cstheme="minorHAnsi"/>
          <w:spacing w:val="-5"/>
          <w:sz w:val="20"/>
          <w:szCs w:val="20"/>
        </w:rPr>
        <w:t xml:space="preserve"> </w:t>
      </w:r>
      <w:r w:rsidRPr="003B498F">
        <w:rPr>
          <w:rFonts w:asciiTheme="minorHAnsi" w:hAnsiTheme="minorHAnsi" w:cstheme="minorHAnsi"/>
          <w:sz w:val="20"/>
          <w:szCs w:val="20"/>
        </w:rPr>
        <w:t>reliability by</w:t>
      </w:r>
      <w:r w:rsidRPr="003B498F">
        <w:rPr>
          <w:rFonts w:asciiTheme="minorHAnsi" w:hAnsiTheme="minorHAnsi" w:cstheme="minorHAnsi"/>
          <w:spacing w:val="-5"/>
          <w:sz w:val="20"/>
          <w:szCs w:val="20"/>
        </w:rPr>
        <w:t xml:space="preserve"> </w:t>
      </w:r>
      <w:r w:rsidRPr="003B498F">
        <w:rPr>
          <w:rFonts w:asciiTheme="minorHAnsi" w:hAnsiTheme="minorHAnsi" w:cstheme="minorHAnsi"/>
          <w:sz w:val="20"/>
          <w:szCs w:val="20"/>
        </w:rPr>
        <w:t>40%</w:t>
      </w:r>
      <w:r w:rsidRPr="003B498F">
        <w:rPr>
          <w:rFonts w:asciiTheme="minorHAnsi" w:hAnsiTheme="minorHAnsi" w:cstheme="minorHAnsi"/>
          <w:spacing w:val="-5"/>
          <w:sz w:val="20"/>
          <w:szCs w:val="20"/>
        </w:rPr>
        <w:t xml:space="preserve"> </w:t>
      </w:r>
      <w:r w:rsidRPr="003B498F">
        <w:rPr>
          <w:rFonts w:asciiTheme="minorHAnsi" w:hAnsiTheme="minorHAnsi" w:cstheme="minorHAnsi"/>
          <w:sz w:val="20"/>
          <w:szCs w:val="20"/>
        </w:rPr>
        <w:t>through versioning,</w:t>
      </w:r>
      <w:r w:rsidRPr="003B498F">
        <w:rPr>
          <w:rFonts w:asciiTheme="minorHAnsi" w:hAnsiTheme="minorHAnsi" w:cstheme="minorHAnsi"/>
          <w:spacing w:val="-7"/>
          <w:sz w:val="20"/>
          <w:szCs w:val="20"/>
        </w:rPr>
        <w:t xml:space="preserve"> </w:t>
      </w:r>
      <w:r w:rsidRPr="003B498F">
        <w:rPr>
          <w:rFonts w:asciiTheme="minorHAnsi" w:hAnsiTheme="minorHAnsi" w:cstheme="minorHAnsi"/>
          <w:sz w:val="20"/>
          <w:szCs w:val="20"/>
        </w:rPr>
        <w:t>contract</w:t>
      </w:r>
      <w:r w:rsidRPr="003B498F">
        <w:rPr>
          <w:rFonts w:asciiTheme="minorHAnsi" w:hAnsiTheme="minorHAnsi" w:cstheme="minorHAnsi"/>
          <w:spacing w:val="-5"/>
          <w:sz w:val="20"/>
          <w:szCs w:val="20"/>
        </w:rPr>
        <w:t xml:space="preserve"> </w:t>
      </w:r>
      <w:r w:rsidRPr="003B498F">
        <w:rPr>
          <w:rFonts w:asciiTheme="minorHAnsi" w:hAnsiTheme="minorHAnsi" w:cstheme="minorHAnsi"/>
          <w:sz w:val="20"/>
          <w:szCs w:val="20"/>
        </w:rPr>
        <w:t>standardization, and data validation governance.</w:t>
      </w:r>
    </w:p>
    <w:p w:rsidR="00CC1B76" w:rsidRDefault="00CC1B76" w:rsidP="00CC1B76">
      <w:pPr>
        <w:pStyle w:val="BodyText"/>
        <w:numPr>
          <w:ilvl w:val="0"/>
          <w:numId w:val="1"/>
        </w:numPr>
        <w:spacing w:before="2"/>
        <w:rPr>
          <w:rFonts w:asciiTheme="minorHAnsi" w:hAnsiTheme="minorHAnsi" w:cstheme="minorHAnsi"/>
          <w:color w:val="000000" w:themeColor="text1"/>
        </w:rPr>
      </w:pPr>
      <w:r w:rsidRPr="003B498F">
        <w:rPr>
          <w:rFonts w:asciiTheme="minorHAnsi" w:hAnsiTheme="minorHAnsi" w:cstheme="minorHAnsi"/>
          <w:color w:val="000000" w:themeColor="text1"/>
        </w:rPr>
        <w:t xml:space="preserve">Evangelized the benefits of Service Oriented Architecture (SOA) for B2C &amp; B2B </w:t>
      </w:r>
      <w:r w:rsidR="00FF645F" w:rsidRPr="003B498F">
        <w:rPr>
          <w:rFonts w:asciiTheme="minorHAnsi" w:hAnsiTheme="minorHAnsi" w:cstheme="minorHAnsi"/>
          <w:color w:val="000000" w:themeColor="text1"/>
        </w:rPr>
        <w:t>ecommerce</w:t>
      </w:r>
      <w:r w:rsidRPr="003B498F">
        <w:rPr>
          <w:rFonts w:asciiTheme="minorHAnsi" w:hAnsiTheme="minorHAnsi" w:cstheme="minorHAnsi"/>
          <w:color w:val="000000" w:themeColor="text1"/>
        </w:rPr>
        <w:t xml:space="preserve"> space &amp; Marketplace</w:t>
      </w:r>
    </w:p>
    <w:p w:rsidR="00FF645F" w:rsidRDefault="00FF645F" w:rsidP="00CC1B76">
      <w:pPr>
        <w:pStyle w:val="BodyText"/>
        <w:numPr>
          <w:ilvl w:val="0"/>
          <w:numId w:val="1"/>
        </w:numPr>
        <w:spacing w:before="2"/>
        <w:rPr>
          <w:rFonts w:asciiTheme="minorHAnsi" w:hAnsiTheme="minorHAnsi" w:cstheme="minorHAnsi"/>
          <w:color w:val="000000" w:themeColor="text1"/>
        </w:rPr>
      </w:pPr>
      <w:r w:rsidRPr="00FF645F">
        <w:rPr>
          <w:rFonts w:asciiTheme="minorHAnsi" w:hAnsiTheme="minorHAnsi" w:cstheme="minorHAnsi"/>
          <w:color w:val="000000" w:themeColor="text1"/>
        </w:rPr>
        <w:t xml:space="preserve">Delivered </w:t>
      </w:r>
      <w:proofErr w:type="spellStart"/>
      <w:r w:rsidRPr="00FF645F">
        <w:rPr>
          <w:rFonts w:asciiTheme="minorHAnsi" w:hAnsiTheme="minorHAnsi" w:cstheme="minorHAnsi"/>
          <w:color w:val="000000" w:themeColor="text1"/>
        </w:rPr>
        <w:t>omnichannel</w:t>
      </w:r>
      <w:proofErr w:type="spellEnd"/>
      <w:r w:rsidRPr="00FF645F">
        <w:rPr>
          <w:rFonts w:asciiTheme="minorHAnsi" w:hAnsiTheme="minorHAnsi" w:cstheme="minorHAnsi"/>
          <w:color w:val="000000" w:themeColor="text1"/>
        </w:rPr>
        <w:t xml:space="preserve"> retail capabilities including Buy Online Pickup </w:t>
      </w:r>
      <w:proofErr w:type="gramStart"/>
      <w:r w:rsidRPr="00FF645F">
        <w:rPr>
          <w:rFonts w:asciiTheme="minorHAnsi" w:hAnsiTheme="minorHAnsi" w:cstheme="minorHAnsi"/>
          <w:color w:val="000000" w:themeColor="text1"/>
        </w:rPr>
        <w:t>In</w:t>
      </w:r>
      <w:proofErr w:type="gramEnd"/>
      <w:r w:rsidRPr="00FF645F">
        <w:rPr>
          <w:rFonts w:asciiTheme="minorHAnsi" w:hAnsiTheme="minorHAnsi" w:cstheme="minorHAnsi"/>
          <w:color w:val="000000" w:themeColor="text1"/>
        </w:rPr>
        <w:t xml:space="preserve"> Store (BOPIS), returns, and unified customer experience.</w:t>
      </w:r>
    </w:p>
    <w:p w:rsidR="00FF645F" w:rsidRPr="003B498F" w:rsidRDefault="00FF645F" w:rsidP="00CC1B76">
      <w:pPr>
        <w:pStyle w:val="BodyText"/>
        <w:numPr>
          <w:ilvl w:val="0"/>
          <w:numId w:val="1"/>
        </w:numPr>
        <w:spacing w:before="2"/>
        <w:rPr>
          <w:rFonts w:asciiTheme="minorHAnsi" w:hAnsiTheme="minorHAnsi" w:cstheme="minorHAnsi"/>
          <w:color w:val="000000" w:themeColor="text1"/>
        </w:rPr>
      </w:pPr>
      <w:r w:rsidRPr="00FF645F">
        <w:rPr>
          <w:rFonts w:asciiTheme="minorHAnsi" w:hAnsiTheme="minorHAnsi" w:cstheme="minorHAnsi"/>
          <w:color w:val="000000" w:themeColor="text1"/>
        </w:rPr>
        <w:t xml:space="preserve">Oversaw integrations between </w:t>
      </w:r>
      <w:r w:rsidRPr="00FF645F">
        <w:rPr>
          <w:rFonts w:asciiTheme="minorHAnsi" w:hAnsiTheme="minorHAnsi" w:cstheme="minorHAnsi"/>
          <w:b/>
          <w:color w:val="000000" w:themeColor="text1"/>
        </w:rPr>
        <w:t>POS systems</w:t>
      </w:r>
      <w:r w:rsidRPr="00FF645F">
        <w:rPr>
          <w:rFonts w:asciiTheme="minorHAnsi" w:hAnsiTheme="minorHAnsi" w:cstheme="minorHAnsi"/>
          <w:color w:val="000000" w:themeColor="text1"/>
        </w:rPr>
        <w:t xml:space="preserve"> and enterprise platforms including inventory, order management (OMS), CRM, and payment gateways.</w:t>
      </w:r>
    </w:p>
    <w:p w:rsidR="00D95645" w:rsidRPr="00D16B93" w:rsidRDefault="00CC1B76" w:rsidP="00D16B93">
      <w:pPr>
        <w:pStyle w:val="BodyText"/>
        <w:numPr>
          <w:ilvl w:val="0"/>
          <w:numId w:val="1"/>
        </w:numPr>
        <w:spacing w:before="2"/>
        <w:rPr>
          <w:rFonts w:asciiTheme="minorHAnsi" w:hAnsiTheme="minorHAnsi" w:cstheme="minorHAnsi"/>
          <w:color w:val="000000" w:themeColor="text1"/>
        </w:rPr>
      </w:pPr>
      <w:r w:rsidRPr="003B498F">
        <w:rPr>
          <w:rFonts w:asciiTheme="minorHAnsi" w:hAnsiTheme="minorHAnsi" w:cstheme="minorHAnsi"/>
          <w:color w:val="000000" w:themeColor="text1"/>
        </w:rPr>
        <w:t>Build the ingestion pipelines to get data ingested from various data bases and complex data source systems into Data Lake built on Azure using Spark, Spark-Streaming, Python and Scala.</w:t>
      </w:r>
    </w:p>
    <w:p w:rsidR="00CC1B76" w:rsidRDefault="00CC1B76" w:rsidP="00CC1B76">
      <w:pPr>
        <w:pStyle w:val="BodyText"/>
        <w:numPr>
          <w:ilvl w:val="0"/>
          <w:numId w:val="3"/>
        </w:numPr>
        <w:spacing w:before="2"/>
        <w:ind w:left="709" w:hanging="283"/>
        <w:rPr>
          <w:rFonts w:asciiTheme="minorHAnsi" w:hAnsiTheme="minorHAnsi" w:cstheme="minorHAnsi"/>
          <w:color w:val="000000" w:themeColor="text1"/>
        </w:rPr>
      </w:pPr>
      <w:r w:rsidRPr="003B498F">
        <w:rPr>
          <w:rFonts w:asciiTheme="minorHAnsi" w:hAnsiTheme="minorHAnsi" w:cstheme="minorHAnsi"/>
          <w:color w:val="000000" w:themeColor="text1"/>
        </w:rPr>
        <w:t>Partners with other Data Collection Standards Experts to ensure a sharing of knowledge and consistency in approach across collection standards development and implementation</w:t>
      </w:r>
    </w:p>
    <w:p w:rsidR="00FF645F" w:rsidRDefault="00FF645F" w:rsidP="00CC1B76">
      <w:pPr>
        <w:pStyle w:val="BodyText"/>
        <w:numPr>
          <w:ilvl w:val="0"/>
          <w:numId w:val="3"/>
        </w:numPr>
        <w:spacing w:before="2"/>
        <w:ind w:left="709" w:hanging="283"/>
        <w:rPr>
          <w:rFonts w:asciiTheme="minorHAnsi" w:hAnsiTheme="minorHAnsi" w:cstheme="minorHAnsi"/>
          <w:color w:val="000000" w:themeColor="text1"/>
        </w:rPr>
      </w:pPr>
      <w:r w:rsidRPr="00FF645F">
        <w:rPr>
          <w:rFonts w:asciiTheme="minorHAnsi" w:hAnsiTheme="minorHAnsi" w:cstheme="minorHAnsi"/>
          <w:color w:val="000000" w:themeColor="text1"/>
        </w:rPr>
        <w:t xml:space="preserve">Coordinated release readiness, production deployment, and post-production validation for </w:t>
      </w:r>
      <w:r w:rsidRPr="00FF645F">
        <w:rPr>
          <w:rFonts w:asciiTheme="minorHAnsi" w:hAnsiTheme="minorHAnsi" w:cstheme="minorHAnsi"/>
          <w:b/>
          <w:color w:val="000000" w:themeColor="text1"/>
        </w:rPr>
        <w:t xml:space="preserve">payment </w:t>
      </w:r>
      <w:r w:rsidRPr="00FF645F">
        <w:rPr>
          <w:rFonts w:asciiTheme="minorHAnsi" w:hAnsiTheme="minorHAnsi" w:cstheme="minorHAnsi"/>
          <w:color w:val="000000" w:themeColor="text1"/>
        </w:rPr>
        <w:t>launches.</w:t>
      </w:r>
    </w:p>
    <w:p w:rsidR="00FF645F" w:rsidRPr="003B498F" w:rsidRDefault="00FF645F" w:rsidP="00CC1B76">
      <w:pPr>
        <w:pStyle w:val="BodyText"/>
        <w:numPr>
          <w:ilvl w:val="0"/>
          <w:numId w:val="3"/>
        </w:numPr>
        <w:spacing w:before="2"/>
        <w:ind w:left="709" w:hanging="283"/>
        <w:rPr>
          <w:rFonts w:asciiTheme="minorHAnsi" w:hAnsiTheme="minorHAnsi" w:cstheme="minorHAnsi"/>
          <w:color w:val="000000" w:themeColor="text1"/>
        </w:rPr>
      </w:pPr>
      <w:r w:rsidRPr="00FF645F">
        <w:rPr>
          <w:rFonts w:asciiTheme="minorHAnsi" w:hAnsiTheme="minorHAnsi" w:cstheme="minorHAnsi"/>
          <w:color w:val="000000" w:themeColor="text1"/>
        </w:rPr>
        <w:t xml:space="preserve">Identified and mitigated transaction, compliance, and platform stability risks impacting </w:t>
      </w:r>
      <w:r w:rsidRPr="00FF645F">
        <w:rPr>
          <w:rFonts w:asciiTheme="minorHAnsi" w:hAnsiTheme="minorHAnsi" w:cstheme="minorHAnsi"/>
          <w:b/>
          <w:color w:val="000000" w:themeColor="text1"/>
        </w:rPr>
        <w:t>payment</w:t>
      </w:r>
      <w:r w:rsidRPr="00FF645F">
        <w:rPr>
          <w:rFonts w:asciiTheme="minorHAnsi" w:hAnsiTheme="minorHAnsi" w:cstheme="minorHAnsi"/>
          <w:color w:val="000000" w:themeColor="text1"/>
        </w:rPr>
        <w:t xml:space="preserve"> operations.</w:t>
      </w:r>
    </w:p>
    <w:p w:rsidR="00CC1B76" w:rsidRPr="003B498F" w:rsidRDefault="00CC1B76" w:rsidP="00CC1B76">
      <w:pPr>
        <w:pStyle w:val="BodyText"/>
        <w:numPr>
          <w:ilvl w:val="0"/>
          <w:numId w:val="3"/>
        </w:numPr>
        <w:spacing w:before="2"/>
        <w:ind w:left="709" w:hanging="283"/>
        <w:rPr>
          <w:rFonts w:asciiTheme="minorHAnsi" w:hAnsiTheme="minorHAnsi" w:cstheme="minorHAnsi"/>
          <w:color w:val="000000" w:themeColor="text1"/>
        </w:rPr>
      </w:pPr>
      <w:r w:rsidRPr="003B498F">
        <w:rPr>
          <w:rFonts w:asciiTheme="minorHAnsi" w:hAnsiTheme="minorHAnsi" w:cstheme="minorHAnsi"/>
          <w:color w:val="000000" w:themeColor="text1"/>
        </w:rPr>
        <w:t>Develops and performs data collection standards specific training in content, documentation requirements, process and terminology, to both internal and external key stakeholders</w:t>
      </w:r>
    </w:p>
    <w:p w:rsidR="00CC1B76" w:rsidRPr="003B498F" w:rsidRDefault="00CC1B76" w:rsidP="00CC1B76">
      <w:pPr>
        <w:pStyle w:val="BodyText"/>
        <w:numPr>
          <w:ilvl w:val="0"/>
          <w:numId w:val="3"/>
        </w:numPr>
        <w:spacing w:before="2"/>
        <w:ind w:left="709" w:hanging="283"/>
        <w:rPr>
          <w:rFonts w:asciiTheme="minorHAnsi" w:hAnsiTheme="minorHAnsi" w:cstheme="minorHAnsi"/>
          <w:color w:val="000000" w:themeColor="text1"/>
        </w:rPr>
      </w:pPr>
      <w:r w:rsidRPr="003B498F">
        <w:rPr>
          <w:rFonts w:asciiTheme="minorHAnsi" w:hAnsiTheme="minorHAnsi" w:cstheme="minorHAnsi"/>
          <w:color w:val="000000" w:themeColor="text1"/>
        </w:rPr>
        <w:t>Developed Spark code using Scala and Spark-SQL/Streaming for faster testing and processing of data.</w:t>
      </w:r>
    </w:p>
    <w:p w:rsidR="00CC1B76" w:rsidRPr="003B498F" w:rsidRDefault="00CC1B76" w:rsidP="00CC1B76">
      <w:pPr>
        <w:pStyle w:val="BodyText"/>
        <w:numPr>
          <w:ilvl w:val="0"/>
          <w:numId w:val="3"/>
        </w:numPr>
        <w:spacing w:before="2"/>
        <w:ind w:left="709" w:hanging="283"/>
        <w:rPr>
          <w:rFonts w:asciiTheme="minorHAnsi" w:hAnsiTheme="minorHAnsi" w:cstheme="minorHAnsi"/>
          <w:color w:val="000000" w:themeColor="text1"/>
        </w:rPr>
      </w:pPr>
      <w:r w:rsidRPr="003B498F">
        <w:rPr>
          <w:rFonts w:asciiTheme="minorHAnsi" w:hAnsiTheme="minorHAnsi" w:cstheme="minorHAnsi"/>
          <w:color w:val="000000" w:themeColor="text1"/>
        </w:rPr>
        <w:t>Responsible for creating complex reports like Advance, BIRT, Matrix, Composite, Trend, and dashboards with different calculated field functionalities and re-engineering with the workday environment in different modules like customer and supplier accounts, projects, financial accounting, banking and settlement, business assets, journal lines, procure to pay, Expenses and Taxes, Account payable and gifts and Endowments.</w:t>
      </w:r>
    </w:p>
    <w:p w:rsidR="00CC1B76" w:rsidRDefault="00CC1B76" w:rsidP="00CC1B76">
      <w:pPr>
        <w:pStyle w:val="BodyText"/>
        <w:numPr>
          <w:ilvl w:val="0"/>
          <w:numId w:val="3"/>
        </w:numPr>
        <w:spacing w:before="2"/>
        <w:ind w:left="709" w:hanging="283"/>
        <w:rPr>
          <w:rFonts w:asciiTheme="minorHAnsi" w:hAnsiTheme="minorHAnsi" w:cstheme="minorHAnsi"/>
          <w:color w:val="000000" w:themeColor="text1"/>
        </w:rPr>
      </w:pPr>
      <w:r w:rsidRPr="003B498F">
        <w:rPr>
          <w:rFonts w:asciiTheme="minorHAnsi" w:hAnsiTheme="minorHAnsi" w:cstheme="minorHAnsi"/>
          <w:color w:val="000000" w:themeColor="text1"/>
        </w:rPr>
        <w:t>Building a distributed, scalable, and reliable data pipelines that ingest and process data at scale in batch and real-time.</w:t>
      </w:r>
    </w:p>
    <w:p w:rsidR="00FF645F" w:rsidRDefault="00FF645F" w:rsidP="00CC1B76">
      <w:pPr>
        <w:pStyle w:val="BodyText"/>
        <w:numPr>
          <w:ilvl w:val="0"/>
          <w:numId w:val="3"/>
        </w:numPr>
        <w:spacing w:before="2"/>
        <w:ind w:left="709" w:hanging="283"/>
        <w:rPr>
          <w:rFonts w:asciiTheme="minorHAnsi" w:hAnsiTheme="minorHAnsi" w:cstheme="minorHAnsi"/>
          <w:color w:val="000000" w:themeColor="text1"/>
        </w:rPr>
      </w:pPr>
      <w:r w:rsidRPr="00FF645F">
        <w:rPr>
          <w:rFonts w:asciiTheme="minorHAnsi" w:hAnsiTheme="minorHAnsi" w:cstheme="minorHAnsi"/>
          <w:color w:val="000000" w:themeColor="text1"/>
        </w:rPr>
        <w:t xml:space="preserve">Ensured compliance with PCI-DSS, security, and regulatory requirements across </w:t>
      </w:r>
      <w:r w:rsidRPr="00FF645F">
        <w:rPr>
          <w:rFonts w:asciiTheme="minorHAnsi" w:hAnsiTheme="minorHAnsi" w:cstheme="minorHAnsi"/>
          <w:b/>
          <w:color w:val="000000" w:themeColor="text1"/>
        </w:rPr>
        <w:t>payment</w:t>
      </w:r>
      <w:r w:rsidRPr="00FF645F">
        <w:rPr>
          <w:rFonts w:asciiTheme="minorHAnsi" w:hAnsiTheme="minorHAnsi" w:cstheme="minorHAnsi"/>
          <w:color w:val="000000" w:themeColor="text1"/>
        </w:rPr>
        <w:t xml:space="preserve"> systems.</w:t>
      </w:r>
    </w:p>
    <w:p w:rsidR="00FF645F" w:rsidRPr="003B498F" w:rsidRDefault="00FF645F" w:rsidP="00CC1B76">
      <w:pPr>
        <w:pStyle w:val="BodyText"/>
        <w:numPr>
          <w:ilvl w:val="0"/>
          <w:numId w:val="3"/>
        </w:numPr>
        <w:spacing w:before="2"/>
        <w:ind w:left="709" w:hanging="283"/>
        <w:rPr>
          <w:rFonts w:asciiTheme="minorHAnsi" w:hAnsiTheme="minorHAnsi" w:cstheme="minorHAnsi"/>
          <w:color w:val="000000" w:themeColor="text1"/>
        </w:rPr>
      </w:pPr>
      <w:r w:rsidRPr="00FF645F">
        <w:rPr>
          <w:rFonts w:asciiTheme="minorHAnsi" w:hAnsiTheme="minorHAnsi" w:cstheme="minorHAnsi"/>
          <w:color w:val="000000" w:themeColor="text1"/>
        </w:rPr>
        <w:t xml:space="preserve">Delivered large-scale payment platform initiatives supporting card-present, card-not-present, digital wallets, and </w:t>
      </w:r>
      <w:proofErr w:type="spellStart"/>
      <w:r w:rsidRPr="00FF645F">
        <w:rPr>
          <w:rFonts w:asciiTheme="minorHAnsi" w:hAnsiTheme="minorHAnsi" w:cstheme="minorHAnsi"/>
          <w:color w:val="000000" w:themeColor="text1"/>
        </w:rPr>
        <w:t>omni</w:t>
      </w:r>
      <w:proofErr w:type="spellEnd"/>
      <w:r>
        <w:rPr>
          <w:rFonts w:asciiTheme="minorHAnsi" w:hAnsiTheme="minorHAnsi" w:cstheme="minorHAnsi"/>
          <w:color w:val="000000" w:themeColor="text1"/>
        </w:rPr>
        <w:t xml:space="preserve"> </w:t>
      </w:r>
      <w:r w:rsidRPr="00FF645F">
        <w:rPr>
          <w:rFonts w:asciiTheme="minorHAnsi" w:hAnsiTheme="minorHAnsi" w:cstheme="minorHAnsi"/>
          <w:color w:val="000000" w:themeColor="text1"/>
        </w:rPr>
        <w:t>channel payment processing.</w:t>
      </w:r>
    </w:p>
    <w:p w:rsidR="00CC1B76" w:rsidRPr="003B498F" w:rsidRDefault="00CC1B76" w:rsidP="00CC1B76">
      <w:pPr>
        <w:pStyle w:val="BodyText"/>
        <w:numPr>
          <w:ilvl w:val="0"/>
          <w:numId w:val="3"/>
        </w:numPr>
        <w:spacing w:before="2"/>
        <w:ind w:left="709" w:hanging="283"/>
        <w:rPr>
          <w:rFonts w:asciiTheme="minorHAnsi" w:hAnsiTheme="minorHAnsi" w:cstheme="minorHAnsi"/>
          <w:color w:val="000000" w:themeColor="text1"/>
        </w:rPr>
      </w:pPr>
      <w:r w:rsidRPr="003B498F">
        <w:rPr>
          <w:rFonts w:asciiTheme="minorHAnsi" w:hAnsiTheme="minorHAnsi" w:cstheme="minorHAnsi"/>
          <w:color w:val="000000" w:themeColor="text1"/>
        </w:rPr>
        <w:t>Involved in requirements gathering with multiple project managers, to better customize, and utilize the full functionality of the Salesforce.com CRM solution.</w:t>
      </w:r>
    </w:p>
    <w:p w:rsidR="003B498F" w:rsidRPr="003B498F" w:rsidRDefault="003B498F" w:rsidP="00CC1B76">
      <w:pPr>
        <w:pStyle w:val="BodyText"/>
        <w:numPr>
          <w:ilvl w:val="0"/>
          <w:numId w:val="3"/>
        </w:numPr>
        <w:spacing w:before="2"/>
        <w:ind w:left="709" w:hanging="283"/>
        <w:rPr>
          <w:rFonts w:asciiTheme="minorHAnsi" w:hAnsiTheme="minorHAnsi" w:cstheme="minorHAnsi"/>
          <w:color w:val="000000" w:themeColor="text1"/>
        </w:rPr>
      </w:pPr>
      <w:r w:rsidRPr="003B498F">
        <w:rPr>
          <w:rFonts w:asciiTheme="minorHAnsi" w:hAnsiTheme="minorHAnsi" w:cstheme="minorHAnsi"/>
          <w:color w:val="000000" w:themeColor="text1"/>
        </w:rPr>
        <w:t>Good command in database development using SQL in MYSQL, Oracle and SQL Server.</w:t>
      </w:r>
    </w:p>
    <w:p w:rsidR="003B498F" w:rsidRDefault="003B498F" w:rsidP="00CC1B76">
      <w:pPr>
        <w:pStyle w:val="BodyText"/>
        <w:numPr>
          <w:ilvl w:val="0"/>
          <w:numId w:val="3"/>
        </w:numPr>
        <w:spacing w:before="2"/>
        <w:ind w:left="709" w:hanging="283"/>
        <w:rPr>
          <w:rFonts w:asciiTheme="minorHAnsi" w:hAnsiTheme="minorHAnsi" w:cstheme="minorHAnsi"/>
          <w:color w:val="000000" w:themeColor="text1"/>
        </w:rPr>
      </w:pPr>
      <w:r w:rsidRPr="003B498F">
        <w:rPr>
          <w:rFonts w:asciiTheme="minorHAnsi" w:hAnsiTheme="minorHAnsi" w:cstheme="minorHAnsi"/>
          <w:color w:val="000000" w:themeColor="text1"/>
        </w:rPr>
        <w:t>Implemented Salesforce sales cloud and service cloud.</w:t>
      </w:r>
    </w:p>
    <w:p w:rsidR="00FF645F" w:rsidRPr="003B498F" w:rsidRDefault="00FF645F" w:rsidP="00CC1B76">
      <w:pPr>
        <w:pStyle w:val="BodyText"/>
        <w:numPr>
          <w:ilvl w:val="0"/>
          <w:numId w:val="3"/>
        </w:numPr>
        <w:spacing w:before="2"/>
        <w:ind w:left="709" w:hanging="283"/>
        <w:rPr>
          <w:rFonts w:asciiTheme="minorHAnsi" w:hAnsiTheme="minorHAnsi" w:cstheme="minorHAnsi"/>
          <w:color w:val="000000" w:themeColor="text1"/>
        </w:rPr>
      </w:pPr>
      <w:r w:rsidRPr="00FF645F">
        <w:rPr>
          <w:rFonts w:asciiTheme="minorHAnsi" w:hAnsiTheme="minorHAnsi" w:cstheme="minorHAnsi"/>
          <w:color w:val="000000" w:themeColor="text1"/>
        </w:rPr>
        <w:t xml:space="preserve">Identified and mitigated transaction, compliance, and platform stability risks impacting </w:t>
      </w:r>
      <w:r w:rsidRPr="00FF645F">
        <w:rPr>
          <w:rFonts w:asciiTheme="minorHAnsi" w:hAnsiTheme="minorHAnsi" w:cstheme="minorHAnsi"/>
          <w:b/>
          <w:color w:val="000000" w:themeColor="text1"/>
        </w:rPr>
        <w:t>payment</w:t>
      </w:r>
      <w:r w:rsidRPr="00FF645F">
        <w:rPr>
          <w:rFonts w:asciiTheme="minorHAnsi" w:hAnsiTheme="minorHAnsi" w:cstheme="minorHAnsi"/>
          <w:color w:val="000000" w:themeColor="text1"/>
        </w:rPr>
        <w:t xml:space="preserve"> operations.</w:t>
      </w:r>
    </w:p>
    <w:p w:rsidR="003B498F" w:rsidRPr="003B498F" w:rsidRDefault="003B498F" w:rsidP="00CC1B76">
      <w:pPr>
        <w:pStyle w:val="BodyText"/>
        <w:numPr>
          <w:ilvl w:val="0"/>
          <w:numId w:val="3"/>
        </w:numPr>
        <w:spacing w:before="2"/>
        <w:ind w:left="709" w:hanging="283"/>
        <w:rPr>
          <w:rFonts w:asciiTheme="minorHAnsi" w:hAnsiTheme="minorHAnsi" w:cstheme="minorHAnsi"/>
          <w:color w:val="000000" w:themeColor="text1"/>
        </w:rPr>
      </w:pPr>
      <w:r w:rsidRPr="003B498F">
        <w:rPr>
          <w:rFonts w:asciiTheme="minorHAnsi" w:hAnsiTheme="minorHAnsi" w:cstheme="minorHAnsi"/>
          <w:color w:val="000000" w:themeColor="text1"/>
        </w:rPr>
        <w:t>Encapsulated lightning in visual force pages to bring look and feel of salesforce new Lightning UI Experience.</w:t>
      </w:r>
    </w:p>
    <w:p w:rsidR="003B498F" w:rsidRPr="003B498F" w:rsidRDefault="003B498F" w:rsidP="00CC1B76">
      <w:pPr>
        <w:pStyle w:val="BodyText"/>
        <w:numPr>
          <w:ilvl w:val="0"/>
          <w:numId w:val="3"/>
        </w:numPr>
        <w:spacing w:before="2"/>
        <w:ind w:left="709" w:hanging="283"/>
        <w:rPr>
          <w:rFonts w:asciiTheme="minorHAnsi" w:hAnsiTheme="minorHAnsi" w:cstheme="minorHAnsi"/>
          <w:color w:val="000000" w:themeColor="text1"/>
        </w:rPr>
      </w:pPr>
      <w:r w:rsidRPr="003B498F">
        <w:rPr>
          <w:rFonts w:asciiTheme="minorHAnsi" w:hAnsiTheme="minorHAnsi" w:cstheme="minorHAnsi"/>
          <w:color w:val="000000" w:themeColor="text1"/>
        </w:rPr>
        <w:t>In-depth understanding of CRM business processes like Order Management, and Case Management.</w:t>
      </w:r>
    </w:p>
    <w:p w:rsidR="003B498F" w:rsidRPr="003B498F" w:rsidRDefault="003B498F" w:rsidP="00CC1B76">
      <w:pPr>
        <w:pStyle w:val="BodyText"/>
        <w:numPr>
          <w:ilvl w:val="0"/>
          <w:numId w:val="3"/>
        </w:numPr>
        <w:spacing w:before="2"/>
        <w:ind w:left="709" w:hanging="283"/>
        <w:rPr>
          <w:rFonts w:asciiTheme="minorHAnsi" w:hAnsiTheme="minorHAnsi" w:cstheme="minorHAnsi"/>
          <w:color w:val="000000" w:themeColor="text1"/>
        </w:rPr>
      </w:pPr>
      <w:r w:rsidRPr="003B498F">
        <w:rPr>
          <w:rFonts w:asciiTheme="minorHAnsi" w:hAnsiTheme="minorHAnsi" w:cstheme="minorHAnsi"/>
          <w:color w:val="000000" w:themeColor="text1"/>
        </w:rPr>
        <w:t>Worked in different agile methodology like SCRUM and XP.</w:t>
      </w:r>
    </w:p>
    <w:p w:rsidR="003B498F" w:rsidRPr="003B498F" w:rsidRDefault="003B498F" w:rsidP="00CC1B76">
      <w:pPr>
        <w:pStyle w:val="BodyText"/>
        <w:numPr>
          <w:ilvl w:val="0"/>
          <w:numId w:val="3"/>
        </w:numPr>
        <w:spacing w:before="2"/>
        <w:ind w:left="709" w:hanging="283"/>
        <w:rPr>
          <w:rFonts w:asciiTheme="minorHAnsi" w:hAnsiTheme="minorHAnsi" w:cstheme="minorHAnsi"/>
          <w:color w:val="000000" w:themeColor="text1"/>
        </w:rPr>
      </w:pPr>
      <w:r w:rsidRPr="003B498F">
        <w:rPr>
          <w:rFonts w:asciiTheme="minorHAnsi" w:hAnsiTheme="minorHAnsi" w:cstheme="minorHAnsi"/>
          <w:color w:val="000000" w:themeColor="text1"/>
        </w:rPr>
        <w:t>Support Project Delivery build-out and provide leadership and functional management to the Development and Support Team.</w:t>
      </w:r>
    </w:p>
    <w:p w:rsidR="00D95645" w:rsidRDefault="00D95645" w:rsidP="00CC1B76">
      <w:pPr>
        <w:pStyle w:val="BodyText"/>
        <w:rPr>
          <w:sz w:val="11"/>
        </w:rPr>
      </w:pPr>
    </w:p>
    <w:p w:rsidR="00D95645" w:rsidRDefault="002620AF" w:rsidP="003B498F">
      <w:pPr>
        <w:spacing w:before="43"/>
        <w:ind w:right="2666"/>
        <w:rPr>
          <w:b/>
          <w:sz w:val="20"/>
        </w:rPr>
      </w:pPr>
      <w:bookmarkStart w:id="5" w:name="Sr._Project_Manager_–_AI/ML_Digital_Expe"/>
      <w:bookmarkEnd w:id="5"/>
      <w:r>
        <w:rPr>
          <w:b/>
          <w:sz w:val="20"/>
        </w:rPr>
        <w:t>Sr.</w:t>
      </w:r>
      <w:r>
        <w:rPr>
          <w:b/>
          <w:spacing w:val="-1"/>
          <w:sz w:val="20"/>
        </w:rPr>
        <w:t xml:space="preserve"> </w:t>
      </w:r>
      <w:r>
        <w:rPr>
          <w:b/>
          <w:sz w:val="20"/>
        </w:rPr>
        <w:t>Project</w:t>
      </w:r>
      <w:r>
        <w:rPr>
          <w:b/>
          <w:spacing w:val="-3"/>
          <w:sz w:val="20"/>
        </w:rPr>
        <w:t xml:space="preserve"> </w:t>
      </w:r>
      <w:r>
        <w:rPr>
          <w:b/>
          <w:sz w:val="20"/>
        </w:rPr>
        <w:t>Manager</w:t>
      </w:r>
      <w:r>
        <w:rPr>
          <w:b/>
          <w:spacing w:val="-2"/>
          <w:sz w:val="20"/>
        </w:rPr>
        <w:t xml:space="preserve"> </w:t>
      </w:r>
      <w:r>
        <w:rPr>
          <w:b/>
          <w:sz w:val="20"/>
        </w:rPr>
        <w:t>–</w:t>
      </w:r>
      <w:r>
        <w:rPr>
          <w:b/>
          <w:spacing w:val="-4"/>
          <w:sz w:val="20"/>
        </w:rPr>
        <w:t xml:space="preserve"> </w:t>
      </w:r>
      <w:r>
        <w:rPr>
          <w:b/>
          <w:sz w:val="20"/>
        </w:rPr>
        <w:t>AI/ML</w:t>
      </w:r>
      <w:r>
        <w:rPr>
          <w:b/>
          <w:spacing w:val="-4"/>
          <w:sz w:val="20"/>
        </w:rPr>
        <w:t xml:space="preserve"> </w:t>
      </w:r>
      <w:r>
        <w:rPr>
          <w:b/>
          <w:sz w:val="20"/>
        </w:rPr>
        <w:t>Digital</w:t>
      </w:r>
      <w:r>
        <w:rPr>
          <w:b/>
          <w:spacing w:val="-6"/>
          <w:sz w:val="20"/>
        </w:rPr>
        <w:t xml:space="preserve"> </w:t>
      </w:r>
      <w:r>
        <w:rPr>
          <w:b/>
          <w:sz w:val="20"/>
        </w:rPr>
        <w:t>Experience</w:t>
      </w:r>
      <w:r>
        <w:rPr>
          <w:b/>
          <w:spacing w:val="-5"/>
          <w:sz w:val="20"/>
        </w:rPr>
        <w:t xml:space="preserve"> </w:t>
      </w:r>
      <w:r>
        <w:rPr>
          <w:b/>
          <w:sz w:val="20"/>
        </w:rPr>
        <w:t>&amp;</w:t>
      </w:r>
      <w:r>
        <w:rPr>
          <w:b/>
          <w:spacing w:val="-3"/>
          <w:sz w:val="20"/>
        </w:rPr>
        <w:t xml:space="preserve"> </w:t>
      </w:r>
      <w:r>
        <w:rPr>
          <w:b/>
          <w:sz w:val="20"/>
        </w:rPr>
        <w:t>Platform</w:t>
      </w:r>
      <w:r>
        <w:rPr>
          <w:b/>
          <w:spacing w:val="-10"/>
          <w:sz w:val="20"/>
        </w:rPr>
        <w:t xml:space="preserve"> </w:t>
      </w:r>
      <w:r>
        <w:rPr>
          <w:b/>
          <w:sz w:val="20"/>
        </w:rPr>
        <w:t>Modernization Workday | iSteer Technologies | Jun 2025 – Sep 2025</w:t>
      </w:r>
    </w:p>
    <w:p w:rsidR="00D95645" w:rsidRPr="001E5AE2" w:rsidRDefault="002620AF">
      <w:pPr>
        <w:pStyle w:val="ListParagraph"/>
        <w:numPr>
          <w:ilvl w:val="0"/>
          <w:numId w:val="1"/>
        </w:numPr>
        <w:tabs>
          <w:tab w:val="left" w:pos="744"/>
        </w:tabs>
        <w:spacing w:before="1"/>
        <w:ind w:right="351"/>
        <w:rPr>
          <w:rFonts w:asciiTheme="minorHAnsi" w:hAnsiTheme="minorHAnsi" w:cstheme="minorHAnsi"/>
          <w:sz w:val="20"/>
          <w:szCs w:val="20"/>
        </w:rPr>
      </w:pPr>
      <w:r w:rsidRPr="001E5AE2">
        <w:rPr>
          <w:rFonts w:asciiTheme="minorHAnsi" w:hAnsiTheme="minorHAnsi" w:cstheme="minorHAnsi"/>
          <w:sz w:val="20"/>
          <w:szCs w:val="20"/>
        </w:rPr>
        <w:t>Modernized</w:t>
      </w:r>
      <w:r w:rsidRPr="001E5AE2">
        <w:rPr>
          <w:rFonts w:asciiTheme="minorHAnsi" w:hAnsiTheme="minorHAnsi" w:cstheme="minorHAnsi"/>
          <w:spacing w:val="-2"/>
          <w:sz w:val="20"/>
          <w:szCs w:val="20"/>
        </w:rPr>
        <w:t xml:space="preserve"> </w:t>
      </w:r>
      <w:r w:rsidRPr="001E5AE2">
        <w:rPr>
          <w:rFonts w:asciiTheme="minorHAnsi" w:hAnsiTheme="minorHAnsi" w:cstheme="minorHAnsi"/>
          <w:sz w:val="20"/>
          <w:szCs w:val="20"/>
        </w:rPr>
        <w:t>digital</w:t>
      </w:r>
      <w:r w:rsidRPr="001E5AE2">
        <w:rPr>
          <w:rFonts w:asciiTheme="minorHAnsi" w:hAnsiTheme="minorHAnsi" w:cstheme="minorHAnsi"/>
          <w:spacing w:val="-4"/>
          <w:sz w:val="20"/>
          <w:szCs w:val="20"/>
        </w:rPr>
        <w:t xml:space="preserve"> </w:t>
      </w:r>
      <w:r w:rsidRPr="001E5AE2">
        <w:rPr>
          <w:rFonts w:asciiTheme="minorHAnsi" w:hAnsiTheme="minorHAnsi" w:cstheme="minorHAnsi"/>
          <w:sz w:val="20"/>
          <w:szCs w:val="20"/>
        </w:rPr>
        <w:t>experience</w:t>
      </w:r>
      <w:r w:rsidRPr="001E5AE2">
        <w:rPr>
          <w:rFonts w:asciiTheme="minorHAnsi" w:hAnsiTheme="minorHAnsi" w:cstheme="minorHAnsi"/>
          <w:spacing w:val="-5"/>
          <w:sz w:val="20"/>
          <w:szCs w:val="20"/>
        </w:rPr>
        <w:t xml:space="preserve"> </w:t>
      </w:r>
      <w:r w:rsidRPr="001E5AE2">
        <w:rPr>
          <w:rFonts w:asciiTheme="minorHAnsi" w:hAnsiTheme="minorHAnsi" w:cstheme="minorHAnsi"/>
          <w:sz w:val="20"/>
          <w:szCs w:val="20"/>
        </w:rPr>
        <w:t>flows</w:t>
      </w:r>
      <w:r w:rsidRPr="001E5AE2">
        <w:rPr>
          <w:rFonts w:asciiTheme="minorHAnsi" w:hAnsiTheme="minorHAnsi" w:cstheme="minorHAnsi"/>
          <w:spacing w:val="-3"/>
          <w:sz w:val="20"/>
          <w:szCs w:val="20"/>
        </w:rPr>
        <w:t xml:space="preserve"> </w:t>
      </w:r>
      <w:r w:rsidRPr="001E5AE2">
        <w:rPr>
          <w:rFonts w:asciiTheme="minorHAnsi" w:hAnsiTheme="minorHAnsi" w:cstheme="minorHAnsi"/>
          <w:sz w:val="20"/>
          <w:szCs w:val="20"/>
        </w:rPr>
        <w:t>using</w:t>
      </w:r>
      <w:r w:rsidRPr="001E5AE2">
        <w:rPr>
          <w:rFonts w:asciiTheme="minorHAnsi" w:hAnsiTheme="minorHAnsi" w:cstheme="minorHAnsi"/>
          <w:spacing w:val="-5"/>
          <w:sz w:val="20"/>
          <w:szCs w:val="20"/>
        </w:rPr>
        <w:t xml:space="preserve"> </w:t>
      </w:r>
      <w:r w:rsidRPr="001E5AE2">
        <w:rPr>
          <w:rFonts w:asciiTheme="minorHAnsi" w:hAnsiTheme="minorHAnsi" w:cstheme="minorHAnsi"/>
          <w:sz w:val="20"/>
          <w:szCs w:val="20"/>
        </w:rPr>
        <w:t>modular UI and</w:t>
      </w:r>
      <w:r w:rsidRPr="001E5AE2">
        <w:rPr>
          <w:rFonts w:asciiTheme="minorHAnsi" w:hAnsiTheme="minorHAnsi" w:cstheme="minorHAnsi"/>
          <w:spacing w:val="-2"/>
          <w:sz w:val="20"/>
          <w:szCs w:val="20"/>
        </w:rPr>
        <w:t xml:space="preserve"> </w:t>
      </w:r>
      <w:r w:rsidRPr="001E5AE2">
        <w:rPr>
          <w:rFonts w:asciiTheme="minorHAnsi" w:hAnsiTheme="minorHAnsi" w:cstheme="minorHAnsi"/>
          <w:sz w:val="20"/>
          <w:szCs w:val="20"/>
        </w:rPr>
        <w:t>AI-driven</w:t>
      </w:r>
      <w:r w:rsidRPr="001E5AE2">
        <w:rPr>
          <w:rFonts w:asciiTheme="minorHAnsi" w:hAnsiTheme="minorHAnsi" w:cstheme="minorHAnsi"/>
          <w:spacing w:val="-6"/>
          <w:sz w:val="20"/>
          <w:szCs w:val="20"/>
        </w:rPr>
        <w:t xml:space="preserve"> </w:t>
      </w:r>
      <w:r w:rsidRPr="001E5AE2">
        <w:rPr>
          <w:rFonts w:asciiTheme="minorHAnsi" w:hAnsiTheme="minorHAnsi" w:cstheme="minorHAnsi"/>
          <w:sz w:val="20"/>
          <w:szCs w:val="20"/>
        </w:rPr>
        <w:t>recommendations,</w:t>
      </w:r>
      <w:r w:rsidRPr="001E5AE2">
        <w:rPr>
          <w:rFonts w:asciiTheme="minorHAnsi" w:hAnsiTheme="minorHAnsi" w:cstheme="minorHAnsi"/>
          <w:spacing w:val="-3"/>
          <w:sz w:val="20"/>
          <w:szCs w:val="20"/>
        </w:rPr>
        <w:t xml:space="preserve"> </w:t>
      </w:r>
      <w:r w:rsidRPr="001E5AE2">
        <w:rPr>
          <w:rFonts w:asciiTheme="minorHAnsi" w:hAnsiTheme="minorHAnsi" w:cstheme="minorHAnsi"/>
          <w:sz w:val="20"/>
          <w:szCs w:val="20"/>
        </w:rPr>
        <w:t>improving task completion by 18%.</w:t>
      </w:r>
    </w:p>
    <w:p w:rsidR="00D95645" w:rsidRPr="001E5AE2" w:rsidRDefault="002620AF">
      <w:pPr>
        <w:pStyle w:val="ListParagraph"/>
        <w:numPr>
          <w:ilvl w:val="0"/>
          <w:numId w:val="1"/>
        </w:numPr>
        <w:tabs>
          <w:tab w:val="left" w:pos="744"/>
        </w:tabs>
        <w:ind w:right="180"/>
        <w:rPr>
          <w:rFonts w:asciiTheme="minorHAnsi" w:hAnsiTheme="minorHAnsi" w:cstheme="minorHAnsi"/>
          <w:sz w:val="20"/>
          <w:szCs w:val="20"/>
        </w:rPr>
      </w:pPr>
      <w:r w:rsidRPr="001E5AE2">
        <w:rPr>
          <w:rFonts w:asciiTheme="minorHAnsi" w:hAnsiTheme="minorHAnsi" w:cstheme="minorHAnsi"/>
          <w:sz w:val="20"/>
          <w:szCs w:val="20"/>
        </w:rPr>
        <w:t>Ensured</w:t>
      </w:r>
      <w:r w:rsidRPr="001E5AE2">
        <w:rPr>
          <w:rFonts w:asciiTheme="minorHAnsi" w:hAnsiTheme="minorHAnsi" w:cstheme="minorHAnsi"/>
          <w:spacing w:val="-4"/>
          <w:sz w:val="20"/>
          <w:szCs w:val="20"/>
        </w:rPr>
        <w:t xml:space="preserve"> </w:t>
      </w:r>
      <w:r w:rsidRPr="001E5AE2">
        <w:rPr>
          <w:rFonts w:asciiTheme="minorHAnsi" w:hAnsiTheme="minorHAnsi" w:cstheme="minorHAnsi"/>
          <w:sz w:val="20"/>
          <w:szCs w:val="20"/>
        </w:rPr>
        <w:t>alignment between</w:t>
      </w:r>
      <w:r w:rsidRPr="001E5AE2">
        <w:rPr>
          <w:rFonts w:asciiTheme="minorHAnsi" w:hAnsiTheme="minorHAnsi" w:cstheme="minorHAnsi"/>
          <w:spacing w:val="-4"/>
          <w:sz w:val="20"/>
          <w:szCs w:val="20"/>
        </w:rPr>
        <w:t xml:space="preserve"> </w:t>
      </w:r>
      <w:r w:rsidRPr="001E5AE2">
        <w:rPr>
          <w:rFonts w:asciiTheme="minorHAnsi" w:hAnsiTheme="minorHAnsi" w:cstheme="minorHAnsi"/>
          <w:sz w:val="20"/>
          <w:szCs w:val="20"/>
        </w:rPr>
        <w:t>product,</w:t>
      </w:r>
      <w:r w:rsidRPr="001E5AE2">
        <w:rPr>
          <w:rFonts w:asciiTheme="minorHAnsi" w:hAnsiTheme="minorHAnsi" w:cstheme="minorHAnsi"/>
          <w:spacing w:val="-6"/>
          <w:sz w:val="20"/>
          <w:szCs w:val="20"/>
        </w:rPr>
        <w:t xml:space="preserve"> </w:t>
      </w:r>
      <w:r w:rsidRPr="001E5AE2">
        <w:rPr>
          <w:rFonts w:asciiTheme="minorHAnsi" w:hAnsiTheme="minorHAnsi" w:cstheme="minorHAnsi"/>
          <w:sz w:val="20"/>
          <w:szCs w:val="20"/>
        </w:rPr>
        <w:t>ML,</w:t>
      </w:r>
      <w:r w:rsidRPr="001E5AE2">
        <w:rPr>
          <w:rFonts w:asciiTheme="minorHAnsi" w:hAnsiTheme="minorHAnsi" w:cstheme="minorHAnsi"/>
          <w:spacing w:val="-6"/>
          <w:sz w:val="20"/>
          <w:szCs w:val="20"/>
        </w:rPr>
        <w:t xml:space="preserve"> </w:t>
      </w:r>
      <w:r w:rsidRPr="001E5AE2">
        <w:rPr>
          <w:rFonts w:asciiTheme="minorHAnsi" w:hAnsiTheme="minorHAnsi" w:cstheme="minorHAnsi"/>
          <w:sz w:val="20"/>
          <w:szCs w:val="20"/>
        </w:rPr>
        <w:t>backend</w:t>
      </w:r>
      <w:r w:rsidRPr="001E5AE2">
        <w:rPr>
          <w:rFonts w:asciiTheme="minorHAnsi" w:hAnsiTheme="minorHAnsi" w:cstheme="minorHAnsi"/>
          <w:spacing w:val="-4"/>
          <w:sz w:val="20"/>
          <w:szCs w:val="20"/>
        </w:rPr>
        <w:t xml:space="preserve"> </w:t>
      </w:r>
      <w:r w:rsidRPr="001E5AE2">
        <w:rPr>
          <w:rFonts w:asciiTheme="minorHAnsi" w:hAnsiTheme="minorHAnsi" w:cstheme="minorHAnsi"/>
          <w:sz w:val="20"/>
          <w:szCs w:val="20"/>
        </w:rPr>
        <w:t>engineering,</w:t>
      </w:r>
      <w:r w:rsidRPr="001E5AE2">
        <w:rPr>
          <w:rFonts w:asciiTheme="minorHAnsi" w:hAnsiTheme="minorHAnsi" w:cstheme="minorHAnsi"/>
          <w:spacing w:val="-1"/>
          <w:sz w:val="20"/>
          <w:szCs w:val="20"/>
        </w:rPr>
        <w:t xml:space="preserve"> </w:t>
      </w:r>
      <w:r w:rsidRPr="001E5AE2">
        <w:rPr>
          <w:rFonts w:asciiTheme="minorHAnsi" w:hAnsiTheme="minorHAnsi" w:cstheme="minorHAnsi"/>
          <w:sz w:val="20"/>
          <w:szCs w:val="20"/>
        </w:rPr>
        <w:t>and</w:t>
      </w:r>
      <w:r w:rsidRPr="001E5AE2">
        <w:rPr>
          <w:rFonts w:asciiTheme="minorHAnsi" w:hAnsiTheme="minorHAnsi" w:cstheme="minorHAnsi"/>
          <w:spacing w:val="-4"/>
          <w:sz w:val="20"/>
          <w:szCs w:val="20"/>
        </w:rPr>
        <w:t xml:space="preserve"> </w:t>
      </w:r>
      <w:r w:rsidRPr="001E5AE2">
        <w:rPr>
          <w:rFonts w:asciiTheme="minorHAnsi" w:hAnsiTheme="minorHAnsi" w:cstheme="minorHAnsi"/>
          <w:sz w:val="20"/>
          <w:szCs w:val="20"/>
        </w:rPr>
        <w:t>architecture</w:t>
      </w:r>
      <w:r w:rsidRPr="001E5AE2">
        <w:rPr>
          <w:rFonts w:asciiTheme="minorHAnsi" w:hAnsiTheme="minorHAnsi" w:cstheme="minorHAnsi"/>
          <w:spacing w:val="-3"/>
          <w:sz w:val="20"/>
          <w:szCs w:val="20"/>
        </w:rPr>
        <w:t xml:space="preserve"> </w:t>
      </w:r>
      <w:r w:rsidRPr="001E5AE2">
        <w:rPr>
          <w:rFonts w:asciiTheme="minorHAnsi" w:hAnsiTheme="minorHAnsi" w:cstheme="minorHAnsi"/>
          <w:sz w:val="20"/>
          <w:szCs w:val="20"/>
        </w:rPr>
        <w:t>leadership to</w:t>
      </w:r>
      <w:r w:rsidRPr="001E5AE2">
        <w:rPr>
          <w:rFonts w:asciiTheme="minorHAnsi" w:hAnsiTheme="minorHAnsi" w:cstheme="minorHAnsi"/>
          <w:spacing w:val="-1"/>
          <w:sz w:val="20"/>
          <w:szCs w:val="20"/>
        </w:rPr>
        <w:t xml:space="preserve"> </w:t>
      </w:r>
      <w:r w:rsidRPr="001E5AE2">
        <w:rPr>
          <w:rFonts w:asciiTheme="minorHAnsi" w:hAnsiTheme="minorHAnsi" w:cstheme="minorHAnsi"/>
          <w:sz w:val="20"/>
          <w:szCs w:val="20"/>
        </w:rPr>
        <w:t>meet target-state modernization requirements.</w:t>
      </w:r>
    </w:p>
    <w:p w:rsidR="003B498F" w:rsidRPr="001E5AE2" w:rsidRDefault="003B498F">
      <w:pPr>
        <w:pStyle w:val="ListParagraph"/>
        <w:numPr>
          <w:ilvl w:val="0"/>
          <w:numId w:val="1"/>
        </w:numPr>
        <w:tabs>
          <w:tab w:val="left" w:pos="744"/>
        </w:tabs>
        <w:ind w:right="180"/>
        <w:rPr>
          <w:rFonts w:asciiTheme="minorHAnsi" w:hAnsiTheme="minorHAnsi" w:cstheme="minorHAnsi"/>
          <w:sz w:val="20"/>
          <w:szCs w:val="20"/>
        </w:rPr>
      </w:pPr>
      <w:r w:rsidRPr="001E5AE2">
        <w:rPr>
          <w:rFonts w:asciiTheme="minorHAnsi" w:hAnsiTheme="minorHAnsi" w:cstheme="minorHAnsi"/>
          <w:sz w:val="20"/>
          <w:szCs w:val="20"/>
        </w:rPr>
        <w:t>Cloud substantial engagement with Lines of Business, managing projects and people, and a deep understanding of innovative technology.</w:t>
      </w:r>
    </w:p>
    <w:p w:rsidR="003B498F" w:rsidRPr="001E5AE2" w:rsidRDefault="003B498F">
      <w:pPr>
        <w:pStyle w:val="ListParagraph"/>
        <w:numPr>
          <w:ilvl w:val="0"/>
          <w:numId w:val="1"/>
        </w:numPr>
        <w:tabs>
          <w:tab w:val="left" w:pos="744"/>
        </w:tabs>
        <w:ind w:right="180"/>
        <w:rPr>
          <w:rFonts w:asciiTheme="minorHAnsi" w:hAnsiTheme="minorHAnsi" w:cstheme="minorHAnsi"/>
          <w:sz w:val="20"/>
          <w:szCs w:val="20"/>
        </w:rPr>
      </w:pPr>
      <w:r w:rsidRPr="001E5AE2">
        <w:rPr>
          <w:rFonts w:asciiTheme="minorHAnsi" w:hAnsiTheme="minorHAnsi" w:cstheme="minorHAnsi"/>
          <w:sz w:val="20"/>
          <w:szCs w:val="20"/>
        </w:rPr>
        <w:t>Developed a project plan featuring a schedule on the SDLC for the website.</w:t>
      </w:r>
    </w:p>
    <w:p w:rsidR="003B498F" w:rsidRDefault="003B498F">
      <w:pPr>
        <w:pStyle w:val="ListParagraph"/>
        <w:numPr>
          <w:ilvl w:val="0"/>
          <w:numId w:val="1"/>
        </w:numPr>
        <w:tabs>
          <w:tab w:val="left" w:pos="744"/>
        </w:tabs>
        <w:ind w:right="180"/>
        <w:rPr>
          <w:rFonts w:asciiTheme="minorHAnsi" w:hAnsiTheme="minorHAnsi" w:cstheme="minorHAnsi"/>
          <w:sz w:val="20"/>
          <w:szCs w:val="20"/>
        </w:rPr>
      </w:pPr>
      <w:r w:rsidRPr="001E5AE2">
        <w:rPr>
          <w:rFonts w:asciiTheme="minorHAnsi" w:hAnsiTheme="minorHAnsi" w:cstheme="minorHAnsi"/>
          <w:sz w:val="20"/>
          <w:szCs w:val="20"/>
        </w:rPr>
        <w:t>Coordinated agile process through backlog grooming, prioritization, scrums, and sprint planning and review ceremonies.</w:t>
      </w:r>
    </w:p>
    <w:p w:rsidR="00FF645F" w:rsidRPr="001E5AE2" w:rsidRDefault="00FF645F">
      <w:pPr>
        <w:pStyle w:val="ListParagraph"/>
        <w:numPr>
          <w:ilvl w:val="0"/>
          <w:numId w:val="1"/>
        </w:numPr>
        <w:tabs>
          <w:tab w:val="left" w:pos="744"/>
        </w:tabs>
        <w:ind w:right="180"/>
        <w:rPr>
          <w:rFonts w:asciiTheme="minorHAnsi" w:hAnsiTheme="minorHAnsi" w:cstheme="minorHAnsi"/>
          <w:sz w:val="20"/>
          <w:szCs w:val="20"/>
        </w:rPr>
      </w:pPr>
      <w:r w:rsidRPr="00FF645F">
        <w:rPr>
          <w:rFonts w:asciiTheme="minorHAnsi" w:hAnsiTheme="minorHAnsi" w:cstheme="minorHAnsi"/>
          <w:sz w:val="20"/>
          <w:szCs w:val="20"/>
        </w:rPr>
        <w:t xml:space="preserve">Managed integrations with </w:t>
      </w:r>
      <w:r w:rsidRPr="00FF645F">
        <w:rPr>
          <w:rFonts w:asciiTheme="minorHAnsi" w:hAnsiTheme="minorHAnsi" w:cstheme="minorHAnsi"/>
          <w:b/>
          <w:sz w:val="20"/>
          <w:szCs w:val="20"/>
        </w:rPr>
        <w:t>payment</w:t>
      </w:r>
      <w:r w:rsidRPr="00FF645F">
        <w:rPr>
          <w:rFonts w:asciiTheme="minorHAnsi" w:hAnsiTheme="minorHAnsi" w:cstheme="minorHAnsi"/>
          <w:sz w:val="20"/>
          <w:szCs w:val="20"/>
        </w:rPr>
        <w:t xml:space="preserve"> gateways, processors, fraud detection systems, and financial platforms ensuring secure and reliable transaction processing.</w:t>
      </w:r>
    </w:p>
    <w:p w:rsidR="003B498F" w:rsidRDefault="003B498F">
      <w:pPr>
        <w:pStyle w:val="ListParagraph"/>
        <w:numPr>
          <w:ilvl w:val="0"/>
          <w:numId w:val="1"/>
        </w:numPr>
        <w:tabs>
          <w:tab w:val="left" w:pos="744"/>
        </w:tabs>
        <w:ind w:right="180"/>
        <w:rPr>
          <w:rFonts w:asciiTheme="minorHAnsi" w:hAnsiTheme="minorHAnsi" w:cstheme="minorHAnsi"/>
          <w:sz w:val="20"/>
          <w:szCs w:val="20"/>
        </w:rPr>
      </w:pPr>
      <w:r w:rsidRPr="001E5AE2">
        <w:rPr>
          <w:rFonts w:asciiTheme="minorHAnsi" w:hAnsiTheme="minorHAnsi" w:cstheme="minorHAnsi"/>
          <w:sz w:val="20"/>
          <w:szCs w:val="20"/>
        </w:rPr>
        <w:t xml:space="preserve">Led complex projects using Microsoft Project (MPP), ensuring effective resource planning and task </w:t>
      </w:r>
      <w:r w:rsidRPr="001E5AE2">
        <w:rPr>
          <w:rFonts w:asciiTheme="minorHAnsi" w:hAnsiTheme="minorHAnsi" w:cstheme="minorHAnsi"/>
          <w:sz w:val="20"/>
          <w:szCs w:val="20"/>
        </w:rPr>
        <w:lastRenderedPageBreak/>
        <w:t>tracking.</w:t>
      </w:r>
    </w:p>
    <w:p w:rsidR="00FF645F" w:rsidRPr="001E5AE2" w:rsidRDefault="00FF645F">
      <w:pPr>
        <w:pStyle w:val="ListParagraph"/>
        <w:numPr>
          <w:ilvl w:val="0"/>
          <w:numId w:val="1"/>
        </w:numPr>
        <w:tabs>
          <w:tab w:val="left" w:pos="744"/>
        </w:tabs>
        <w:ind w:right="180"/>
        <w:rPr>
          <w:rFonts w:asciiTheme="minorHAnsi" w:hAnsiTheme="minorHAnsi" w:cstheme="minorHAnsi"/>
          <w:sz w:val="20"/>
          <w:szCs w:val="20"/>
        </w:rPr>
      </w:pPr>
      <w:r w:rsidRPr="00FF645F">
        <w:rPr>
          <w:rFonts w:asciiTheme="minorHAnsi" w:hAnsiTheme="minorHAnsi" w:cstheme="minorHAnsi"/>
          <w:sz w:val="20"/>
          <w:szCs w:val="20"/>
        </w:rPr>
        <w:t xml:space="preserve">Coordinated cross-functional teams across Engineering, Store Operations, Product, Infrastructure, Security, and external </w:t>
      </w:r>
      <w:r w:rsidRPr="00FF645F">
        <w:rPr>
          <w:rFonts w:asciiTheme="minorHAnsi" w:hAnsiTheme="minorHAnsi" w:cstheme="minorHAnsi"/>
          <w:b/>
          <w:sz w:val="20"/>
          <w:szCs w:val="20"/>
        </w:rPr>
        <w:t>POS</w:t>
      </w:r>
      <w:r w:rsidRPr="00FF645F">
        <w:rPr>
          <w:rFonts w:asciiTheme="minorHAnsi" w:hAnsiTheme="minorHAnsi" w:cstheme="minorHAnsi"/>
          <w:sz w:val="20"/>
          <w:szCs w:val="20"/>
        </w:rPr>
        <w:t xml:space="preserve"> vendors to deliver </w:t>
      </w:r>
      <w:proofErr w:type="spellStart"/>
      <w:r w:rsidRPr="00FF645F">
        <w:rPr>
          <w:rFonts w:asciiTheme="minorHAnsi" w:hAnsiTheme="minorHAnsi" w:cstheme="minorHAnsi"/>
          <w:sz w:val="20"/>
          <w:szCs w:val="20"/>
        </w:rPr>
        <w:t>omnichannel</w:t>
      </w:r>
      <w:proofErr w:type="spellEnd"/>
      <w:r w:rsidRPr="00FF645F">
        <w:rPr>
          <w:rFonts w:asciiTheme="minorHAnsi" w:hAnsiTheme="minorHAnsi" w:cstheme="minorHAnsi"/>
          <w:sz w:val="20"/>
          <w:szCs w:val="20"/>
        </w:rPr>
        <w:t xml:space="preserve"> retail capabilities.</w:t>
      </w:r>
    </w:p>
    <w:p w:rsidR="003B498F" w:rsidRPr="001E5AE2" w:rsidRDefault="003B498F">
      <w:pPr>
        <w:pStyle w:val="ListParagraph"/>
        <w:numPr>
          <w:ilvl w:val="0"/>
          <w:numId w:val="1"/>
        </w:numPr>
        <w:tabs>
          <w:tab w:val="left" w:pos="744"/>
        </w:tabs>
        <w:ind w:right="180"/>
        <w:rPr>
          <w:rFonts w:asciiTheme="minorHAnsi" w:hAnsiTheme="minorHAnsi" w:cstheme="minorHAnsi"/>
          <w:sz w:val="20"/>
          <w:szCs w:val="20"/>
        </w:rPr>
      </w:pPr>
      <w:r w:rsidRPr="001E5AE2">
        <w:rPr>
          <w:rFonts w:asciiTheme="minorHAnsi" w:hAnsiTheme="minorHAnsi" w:cstheme="minorHAnsi"/>
          <w:sz w:val="20"/>
          <w:szCs w:val="20"/>
        </w:rPr>
        <w:t>Participated in all stages of Software Development Life Cycle (SDLC) i.e., System Analysis, Design, Development and Testing using Agile Methodology. And PMLC.</w:t>
      </w:r>
    </w:p>
    <w:p w:rsidR="00D95645" w:rsidRPr="001E5AE2" w:rsidRDefault="002620AF">
      <w:pPr>
        <w:pStyle w:val="ListParagraph"/>
        <w:numPr>
          <w:ilvl w:val="0"/>
          <w:numId w:val="1"/>
        </w:numPr>
        <w:tabs>
          <w:tab w:val="left" w:pos="744"/>
        </w:tabs>
        <w:spacing w:before="1"/>
        <w:ind w:right="414"/>
        <w:rPr>
          <w:rFonts w:asciiTheme="minorHAnsi" w:hAnsiTheme="minorHAnsi" w:cstheme="minorHAnsi"/>
          <w:sz w:val="20"/>
          <w:szCs w:val="20"/>
        </w:rPr>
      </w:pPr>
      <w:r w:rsidRPr="001E5AE2">
        <w:rPr>
          <w:rFonts w:asciiTheme="minorHAnsi" w:hAnsiTheme="minorHAnsi" w:cstheme="minorHAnsi"/>
          <w:sz w:val="20"/>
          <w:szCs w:val="20"/>
        </w:rPr>
        <w:t>Implemented</w:t>
      </w:r>
      <w:r w:rsidRPr="001E5AE2">
        <w:rPr>
          <w:rFonts w:asciiTheme="minorHAnsi" w:hAnsiTheme="minorHAnsi" w:cstheme="minorHAnsi"/>
          <w:spacing w:val="-2"/>
          <w:sz w:val="20"/>
          <w:szCs w:val="20"/>
        </w:rPr>
        <w:t xml:space="preserve"> </w:t>
      </w:r>
      <w:r w:rsidRPr="001E5AE2">
        <w:rPr>
          <w:rFonts w:asciiTheme="minorHAnsi" w:hAnsiTheme="minorHAnsi" w:cstheme="minorHAnsi"/>
          <w:sz w:val="20"/>
          <w:szCs w:val="20"/>
        </w:rPr>
        <w:t>strong</w:t>
      </w:r>
      <w:r w:rsidRPr="001E5AE2">
        <w:rPr>
          <w:rFonts w:asciiTheme="minorHAnsi" w:hAnsiTheme="minorHAnsi" w:cstheme="minorHAnsi"/>
          <w:spacing w:val="-6"/>
          <w:sz w:val="20"/>
          <w:szCs w:val="20"/>
        </w:rPr>
        <w:t xml:space="preserve"> </w:t>
      </w:r>
      <w:r w:rsidRPr="001E5AE2">
        <w:rPr>
          <w:rFonts w:asciiTheme="minorHAnsi" w:hAnsiTheme="minorHAnsi" w:cstheme="minorHAnsi"/>
          <w:sz w:val="20"/>
          <w:szCs w:val="20"/>
        </w:rPr>
        <w:t>governance</w:t>
      </w:r>
      <w:r w:rsidRPr="001E5AE2">
        <w:rPr>
          <w:rFonts w:asciiTheme="minorHAnsi" w:hAnsiTheme="minorHAnsi" w:cstheme="minorHAnsi"/>
          <w:spacing w:val="-6"/>
          <w:sz w:val="20"/>
          <w:szCs w:val="20"/>
        </w:rPr>
        <w:t xml:space="preserve"> </w:t>
      </w:r>
      <w:r w:rsidRPr="001E5AE2">
        <w:rPr>
          <w:rFonts w:asciiTheme="minorHAnsi" w:hAnsiTheme="minorHAnsi" w:cstheme="minorHAnsi"/>
          <w:sz w:val="20"/>
          <w:szCs w:val="20"/>
        </w:rPr>
        <w:t>(Jira</w:t>
      </w:r>
      <w:r w:rsidRPr="001E5AE2">
        <w:rPr>
          <w:rFonts w:asciiTheme="minorHAnsi" w:hAnsiTheme="minorHAnsi" w:cstheme="minorHAnsi"/>
          <w:spacing w:val="-7"/>
          <w:sz w:val="20"/>
          <w:szCs w:val="20"/>
        </w:rPr>
        <w:t xml:space="preserve"> </w:t>
      </w:r>
      <w:r w:rsidRPr="001E5AE2">
        <w:rPr>
          <w:rFonts w:asciiTheme="minorHAnsi" w:hAnsiTheme="minorHAnsi" w:cstheme="minorHAnsi"/>
          <w:sz w:val="20"/>
          <w:szCs w:val="20"/>
        </w:rPr>
        <w:t>workflows,</w:t>
      </w:r>
      <w:r w:rsidRPr="001E5AE2">
        <w:rPr>
          <w:rFonts w:asciiTheme="minorHAnsi" w:hAnsiTheme="minorHAnsi" w:cstheme="minorHAnsi"/>
          <w:spacing w:val="-4"/>
          <w:sz w:val="20"/>
          <w:szCs w:val="20"/>
        </w:rPr>
        <w:t xml:space="preserve"> </w:t>
      </w:r>
      <w:r w:rsidRPr="001E5AE2">
        <w:rPr>
          <w:rFonts w:asciiTheme="minorHAnsi" w:hAnsiTheme="minorHAnsi" w:cstheme="minorHAnsi"/>
          <w:sz w:val="20"/>
          <w:szCs w:val="20"/>
        </w:rPr>
        <w:t>dependency</w:t>
      </w:r>
      <w:r w:rsidRPr="001E5AE2">
        <w:rPr>
          <w:rFonts w:asciiTheme="minorHAnsi" w:hAnsiTheme="minorHAnsi" w:cstheme="minorHAnsi"/>
          <w:spacing w:val="-6"/>
          <w:sz w:val="20"/>
          <w:szCs w:val="20"/>
        </w:rPr>
        <w:t xml:space="preserve"> </w:t>
      </w:r>
      <w:r w:rsidRPr="001E5AE2">
        <w:rPr>
          <w:rFonts w:asciiTheme="minorHAnsi" w:hAnsiTheme="minorHAnsi" w:cstheme="minorHAnsi"/>
          <w:sz w:val="20"/>
          <w:szCs w:val="20"/>
        </w:rPr>
        <w:t>reviews,</w:t>
      </w:r>
      <w:r w:rsidRPr="001E5AE2">
        <w:rPr>
          <w:rFonts w:asciiTheme="minorHAnsi" w:hAnsiTheme="minorHAnsi" w:cstheme="minorHAnsi"/>
          <w:spacing w:val="-4"/>
          <w:sz w:val="20"/>
          <w:szCs w:val="20"/>
        </w:rPr>
        <w:t xml:space="preserve"> </w:t>
      </w:r>
      <w:r w:rsidRPr="001E5AE2">
        <w:rPr>
          <w:rFonts w:asciiTheme="minorHAnsi" w:hAnsiTheme="minorHAnsi" w:cstheme="minorHAnsi"/>
          <w:sz w:val="20"/>
          <w:szCs w:val="20"/>
        </w:rPr>
        <w:t>SDLC</w:t>
      </w:r>
      <w:r w:rsidRPr="001E5AE2">
        <w:rPr>
          <w:rFonts w:asciiTheme="minorHAnsi" w:hAnsiTheme="minorHAnsi" w:cstheme="minorHAnsi"/>
          <w:spacing w:val="-4"/>
          <w:sz w:val="20"/>
          <w:szCs w:val="20"/>
        </w:rPr>
        <w:t xml:space="preserve"> </w:t>
      </w:r>
      <w:r w:rsidRPr="001E5AE2">
        <w:rPr>
          <w:rFonts w:asciiTheme="minorHAnsi" w:hAnsiTheme="minorHAnsi" w:cstheme="minorHAnsi"/>
          <w:sz w:val="20"/>
          <w:szCs w:val="20"/>
        </w:rPr>
        <w:t>gates)</w:t>
      </w:r>
      <w:r w:rsidRPr="001E5AE2">
        <w:rPr>
          <w:rFonts w:asciiTheme="minorHAnsi" w:hAnsiTheme="minorHAnsi" w:cstheme="minorHAnsi"/>
          <w:spacing w:val="-1"/>
          <w:sz w:val="20"/>
          <w:szCs w:val="20"/>
        </w:rPr>
        <w:t xml:space="preserve"> </w:t>
      </w:r>
      <w:r w:rsidRPr="001E5AE2">
        <w:rPr>
          <w:rFonts w:asciiTheme="minorHAnsi" w:hAnsiTheme="minorHAnsi" w:cstheme="minorHAnsi"/>
          <w:sz w:val="20"/>
          <w:szCs w:val="20"/>
        </w:rPr>
        <w:t>strengthening end-to-end delivery predictability.</w:t>
      </w:r>
    </w:p>
    <w:p w:rsidR="00D95645" w:rsidRPr="001E5AE2" w:rsidRDefault="002620AF">
      <w:pPr>
        <w:pStyle w:val="ListParagraph"/>
        <w:numPr>
          <w:ilvl w:val="0"/>
          <w:numId w:val="1"/>
        </w:numPr>
        <w:tabs>
          <w:tab w:val="left" w:pos="743"/>
        </w:tabs>
        <w:ind w:left="743" w:hanging="360"/>
        <w:rPr>
          <w:rFonts w:asciiTheme="minorHAnsi" w:hAnsiTheme="minorHAnsi" w:cstheme="minorHAnsi"/>
          <w:sz w:val="20"/>
          <w:szCs w:val="20"/>
        </w:rPr>
      </w:pPr>
      <w:r w:rsidRPr="001E5AE2">
        <w:rPr>
          <w:rFonts w:asciiTheme="minorHAnsi" w:hAnsiTheme="minorHAnsi" w:cstheme="minorHAnsi"/>
          <w:sz w:val="20"/>
          <w:szCs w:val="20"/>
        </w:rPr>
        <w:t>Delivered</w:t>
      </w:r>
      <w:r w:rsidRPr="001E5AE2">
        <w:rPr>
          <w:rFonts w:asciiTheme="minorHAnsi" w:hAnsiTheme="minorHAnsi" w:cstheme="minorHAnsi"/>
          <w:spacing w:val="-10"/>
          <w:sz w:val="20"/>
          <w:szCs w:val="20"/>
        </w:rPr>
        <w:t xml:space="preserve"> </w:t>
      </w:r>
      <w:r w:rsidRPr="001E5AE2">
        <w:rPr>
          <w:rFonts w:asciiTheme="minorHAnsi" w:hAnsiTheme="minorHAnsi" w:cstheme="minorHAnsi"/>
          <w:sz w:val="20"/>
          <w:szCs w:val="20"/>
        </w:rPr>
        <w:t>executive</w:t>
      </w:r>
      <w:r w:rsidRPr="001E5AE2">
        <w:rPr>
          <w:rFonts w:asciiTheme="minorHAnsi" w:hAnsiTheme="minorHAnsi" w:cstheme="minorHAnsi"/>
          <w:spacing w:val="-7"/>
          <w:sz w:val="20"/>
          <w:szCs w:val="20"/>
        </w:rPr>
        <w:t xml:space="preserve"> </w:t>
      </w:r>
      <w:r w:rsidRPr="001E5AE2">
        <w:rPr>
          <w:rFonts w:asciiTheme="minorHAnsi" w:hAnsiTheme="minorHAnsi" w:cstheme="minorHAnsi"/>
          <w:sz w:val="20"/>
          <w:szCs w:val="20"/>
        </w:rPr>
        <w:t>reporting</w:t>
      </w:r>
      <w:r w:rsidRPr="001E5AE2">
        <w:rPr>
          <w:rFonts w:asciiTheme="minorHAnsi" w:hAnsiTheme="minorHAnsi" w:cstheme="minorHAnsi"/>
          <w:spacing w:val="-7"/>
          <w:sz w:val="20"/>
          <w:szCs w:val="20"/>
        </w:rPr>
        <w:t xml:space="preserve"> </w:t>
      </w:r>
      <w:r w:rsidRPr="001E5AE2">
        <w:rPr>
          <w:rFonts w:asciiTheme="minorHAnsi" w:hAnsiTheme="minorHAnsi" w:cstheme="minorHAnsi"/>
          <w:sz w:val="20"/>
          <w:szCs w:val="20"/>
        </w:rPr>
        <w:t>with</w:t>
      </w:r>
      <w:r w:rsidRPr="001E5AE2">
        <w:rPr>
          <w:rFonts w:asciiTheme="minorHAnsi" w:hAnsiTheme="minorHAnsi" w:cstheme="minorHAnsi"/>
          <w:spacing w:val="-8"/>
          <w:sz w:val="20"/>
          <w:szCs w:val="20"/>
        </w:rPr>
        <w:t xml:space="preserve"> </w:t>
      </w:r>
      <w:r w:rsidRPr="001E5AE2">
        <w:rPr>
          <w:rFonts w:asciiTheme="minorHAnsi" w:hAnsiTheme="minorHAnsi" w:cstheme="minorHAnsi"/>
          <w:sz w:val="20"/>
          <w:szCs w:val="20"/>
        </w:rPr>
        <w:t>clear</w:t>
      </w:r>
      <w:r w:rsidRPr="001E5AE2">
        <w:rPr>
          <w:rFonts w:asciiTheme="minorHAnsi" w:hAnsiTheme="minorHAnsi" w:cstheme="minorHAnsi"/>
          <w:spacing w:val="-7"/>
          <w:sz w:val="20"/>
          <w:szCs w:val="20"/>
        </w:rPr>
        <w:t xml:space="preserve"> </w:t>
      </w:r>
      <w:r w:rsidRPr="001E5AE2">
        <w:rPr>
          <w:rFonts w:asciiTheme="minorHAnsi" w:hAnsiTheme="minorHAnsi" w:cstheme="minorHAnsi"/>
          <w:sz w:val="20"/>
          <w:szCs w:val="20"/>
        </w:rPr>
        <w:t>insights</w:t>
      </w:r>
      <w:r w:rsidRPr="001E5AE2">
        <w:rPr>
          <w:rFonts w:asciiTheme="minorHAnsi" w:hAnsiTheme="minorHAnsi" w:cstheme="minorHAnsi"/>
          <w:spacing w:val="-6"/>
          <w:sz w:val="20"/>
          <w:szCs w:val="20"/>
        </w:rPr>
        <w:t xml:space="preserve"> </w:t>
      </w:r>
      <w:r w:rsidRPr="001E5AE2">
        <w:rPr>
          <w:rFonts w:asciiTheme="minorHAnsi" w:hAnsiTheme="minorHAnsi" w:cstheme="minorHAnsi"/>
          <w:sz w:val="20"/>
          <w:szCs w:val="20"/>
        </w:rPr>
        <w:t>into</w:t>
      </w:r>
      <w:r w:rsidRPr="001E5AE2">
        <w:rPr>
          <w:rFonts w:asciiTheme="minorHAnsi" w:hAnsiTheme="minorHAnsi" w:cstheme="minorHAnsi"/>
          <w:spacing w:val="-9"/>
          <w:sz w:val="20"/>
          <w:szCs w:val="20"/>
        </w:rPr>
        <w:t xml:space="preserve"> </w:t>
      </w:r>
      <w:r w:rsidRPr="001E5AE2">
        <w:rPr>
          <w:rFonts w:asciiTheme="minorHAnsi" w:hAnsiTheme="minorHAnsi" w:cstheme="minorHAnsi"/>
          <w:sz w:val="20"/>
          <w:szCs w:val="20"/>
        </w:rPr>
        <w:t>risks,</w:t>
      </w:r>
      <w:r w:rsidRPr="001E5AE2">
        <w:rPr>
          <w:rFonts w:asciiTheme="minorHAnsi" w:hAnsiTheme="minorHAnsi" w:cstheme="minorHAnsi"/>
          <w:spacing w:val="-6"/>
          <w:sz w:val="20"/>
          <w:szCs w:val="20"/>
        </w:rPr>
        <w:t xml:space="preserve"> </w:t>
      </w:r>
      <w:r w:rsidRPr="001E5AE2">
        <w:rPr>
          <w:rFonts w:asciiTheme="minorHAnsi" w:hAnsiTheme="minorHAnsi" w:cstheme="minorHAnsi"/>
          <w:sz w:val="20"/>
          <w:szCs w:val="20"/>
        </w:rPr>
        <w:t>velocity,</w:t>
      </w:r>
      <w:r w:rsidRPr="001E5AE2">
        <w:rPr>
          <w:rFonts w:asciiTheme="minorHAnsi" w:hAnsiTheme="minorHAnsi" w:cstheme="minorHAnsi"/>
          <w:spacing w:val="-6"/>
          <w:sz w:val="20"/>
          <w:szCs w:val="20"/>
        </w:rPr>
        <w:t xml:space="preserve"> </w:t>
      </w:r>
      <w:r w:rsidRPr="001E5AE2">
        <w:rPr>
          <w:rFonts w:asciiTheme="minorHAnsi" w:hAnsiTheme="minorHAnsi" w:cstheme="minorHAnsi"/>
          <w:sz w:val="20"/>
          <w:szCs w:val="20"/>
        </w:rPr>
        <w:t>and</w:t>
      </w:r>
      <w:r w:rsidRPr="001E5AE2">
        <w:rPr>
          <w:rFonts w:asciiTheme="minorHAnsi" w:hAnsiTheme="minorHAnsi" w:cstheme="minorHAnsi"/>
          <w:spacing w:val="-8"/>
          <w:sz w:val="20"/>
          <w:szCs w:val="20"/>
        </w:rPr>
        <w:t xml:space="preserve"> </w:t>
      </w:r>
      <w:r w:rsidRPr="001E5AE2">
        <w:rPr>
          <w:rFonts w:asciiTheme="minorHAnsi" w:hAnsiTheme="minorHAnsi" w:cstheme="minorHAnsi"/>
          <w:sz w:val="20"/>
          <w:szCs w:val="20"/>
        </w:rPr>
        <w:t>financial</w:t>
      </w:r>
      <w:r w:rsidRPr="001E5AE2">
        <w:rPr>
          <w:rFonts w:asciiTheme="minorHAnsi" w:hAnsiTheme="minorHAnsi" w:cstheme="minorHAnsi"/>
          <w:spacing w:val="-7"/>
          <w:sz w:val="20"/>
          <w:szCs w:val="20"/>
        </w:rPr>
        <w:t xml:space="preserve"> </w:t>
      </w:r>
      <w:r w:rsidRPr="001E5AE2">
        <w:rPr>
          <w:rFonts w:asciiTheme="minorHAnsi" w:hAnsiTheme="minorHAnsi" w:cstheme="minorHAnsi"/>
          <w:spacing w:val="-2"/>
          <w:sz w:val="20"/>
          <w:szCs w:val="20"/>
        </w:rPr>
        <w:t>performance.</w:t>
      </w:r>
    </w:p>
    <w:p w:rsidR="003B498F" w:rsidRPr="001E5AE2" w:rsidRDefault="003B498F">
      <w:pPr>
        <w:pStyle w:val="ListParagraph"/>
        <w:numPr>
          <w:ilvl w:val="0"/>
          <w:numId w:val="1"/>
        </w:numPr>
        <w:tabs>
          <w:tab w:val="left" w:pos="743"/>
        </w:tabs>
        <w:ind w:left="743" w:hanging="360"/>
        <w:rPr>
          <w:rFonts w:asciiTheme="minorHAnsi" w:hAnsiTheme="minorHAnsi" w:cstheme="minorHAnsi"/>
          <w:sz w:val="20"/>
          <w:szCs w:val="20"/>
        </w:rPr>
      </w:pPr>
      <w:r w:rsidRPr="001E5AE2">
        <w:rPr>
          <w:rFonts w:asciiTheme="minorHAnsi" w:hAnsiTheme="minorHAnsi" w:cstheme="minorHAnsi"/>
          <w:sz w:val="20"/>
          <w:szCs w:val="20"/>
        </w:rPr>
        <w:t>Identify and lead program and project process improvement activities Work closely with management teams to plan, develop, coordinate, and execute technical strategies aligned to client's vision, mission, and purpose.</w:t>
      </w:r>
    </w:p>
    <w:p w:rsidR="003B498F" w:rsidRPr="001E5AE2" w:rsidRDefault="003B498F">
      <w:pPr>
        <w:pStyle w:val="ListParagraph"/>
        <w:numPr>
          <w:ilvl w:val="0"/>
          <w:numId w:val="1"/>
        </w:numPr>
        <w:tabs>
          <w:tab w:val="left" w:pos="743"/>
        </w:tabs>
        <w:ind w:left="743" w:hanging="360"/>
        <w:rPr>
          <w:rFonts w:asciiTheme="minorHAnsi" w:hAnsiTheme="minorHAnsi" w:cstheme="minorHAnsi"/>
          <w:sz w:val="20"/>
          <w:szCs w:val="20"/>
        </w:rPr>
      </w:pPr>
      <w:r w:rsidRPr="001E5AE2">
        <w:rPr>
          <w:rFonts w:asciiTheme="minorHAnsi" w:hAnsiTheme="minorHAnsi" w:cstheme="minorHAnsi"/>
          <w:sz w:val="20"/>
          <w:szCs w:val="20"/>
        </w:rPr>
        <w:t>Monitored and tracked program performance against defined KPIs.</w:t>
      </w:r>
    </w:p>
    <w:p w:rsidR="003B498F" w:rsidRPr="001E5AE2" w:rsidRDefault="003B498F">
      <w:pPr>
        <w:pStyle w:val="ListParagraph"/>
        <w:numPr>
          <w:ilvl w:val="0"/>
          <w:numId w:val="1"/>
        </w:numPr>
        <w:tabs>
          <w:tab w:val="left" w:pos="743"/>
        </w:tabs>
        <w:ind w:left="743" w:hanging="360"/>
        <w:rPr>
          <w:rFonts w:asciiTheme="minorHAnsi" w:hAnsiTheme="minorHAnsi" w:cstheme="minorHAnsi"/>
          <w:sz w:val="20"/>
          <w:szCs w:val="20"/>
        </w:rPr>
      </w:pPr>
      <w:r w:rsidRPr="001E5AE2">
        <w:rPr>
          <w:rFonts w:asciiTheme="minorHAnsi" w:hAnsiTheme="minorHAnsi" w:cstheme="minorHAnsi"/>
          <w:sz w:val="20"/>
          <w:szCs w:val="20"/>
        </w:rPr>
        <w:t>Managed multiple teams of engineers, subcontractors, and vendors for the successful completion of the project on time ensuring project meets agreed KPI’s, specifications and contractual obligations</w:t>
      </w:r>
    </w:p>
    <w:p w:rsidR="003B498F" w:rsidRPr="001E5AE2" w:rsidRDefault="003B498F">
      <w:pPr>
        <w:pStyle w:val="ListParagraph"/>
        <w:numPr>
          <w:ilvl w:val="0"/>
          <w:numId w:val="1"/>
        </w:numPr>
        <w:tabs>
          <w:tab w:val="left" w:pos="743"/>
        </w:tabs>
        <w:ind w:left="743" w:hanging="360"/>
        <w:rPr>
          <w:rFonts w:asciiTheme="minorHAnsi" w:hAnsiTheme="minorHAnsi" w:cstheme="minorHAnsi"/>
          <w:sz w:val="20"/>
          <w:szCs w:val="20"/>
        </w:rPr>
      </w:pPr>
      <w:r w:rsidRPr="001E5AE2">
        <w:rPr>
          <w:rFonts w:asciiTheme="minorHAnsi" w:hAnsiTheme="minorHAnsi" w:cstheme="minorHAnsi"/>
          <w:sz w:val="20"/>
          <w:szCs w:val="20"/>
        </w:rPr>
        <w:t>Developed entire proposal process including RFPs, RFIs, RFQs, Statement of Work (SOW) and Method of Procedures (MOP)</w:t>
      </w:r>
    </w:p>
    <w:p w:rsidR="003B498F" w:rsidRPr="001E5AE2" w:rsidRDefault="003B498F">
      <w:pPr>
        <w:pStyle w:val="ListParagraph"/>
        <w:numPr>
          <w:ilvl w:val="0"/>
          <w:numId w:val="1"/>
        </w:numPr>
        <w:tabs>
          <w:tab w:val="left" w:pos="743"/>
        </w:tabs>
        <w:ind w:left="743" w:hanging="360"/>
        <w:rPr>
          <w:rFonts w:asciiTheme="minorHAnsi" w:hAnsiTheme="minorHAnsi" w:cstheme="minorHAnsi"/>
          <w:sz w:val="20"/>
          <w:szCs w:val="20"/>
        </w:rPr>
      </w:pPr>
      <w:r w:rsidRPr="001E5AE2">
        <w:rPr>
          <w:rFonts w:asciiTheme="minorHAnsi" w:hAnsiTheme="minorHAnsi" w:cstheme="minorHAnsi"/>
          <w:sz w:val="20"/>
          <w:szCs w:val="20"/>
        </w:rPr>
        <w:t>Working with multiple Program Managers and Factory to communicate program/project progress and needs, equipment forecasting, equipment delivery schedule, engineering deliverables</w:t>
      </w:r>
    </w:p>
    <w:p w:rsidR="00D95645" w:rsidRDefault="00D95645">
      <w:pPr>
        <w:pStyle w:val="BodyText"/>
        <w:spacing w:before="10"/>
        <w:ind w:left="0"/>
        <w:rPr>
          <w:sz w:val="10"/>
        </w:rPr>
      </w:pPr>
    </w:p>
    <w:p w:rsidR="00D95645" w:rsidRDefault="002620AF">
      <w:pPr>
        <w:spacing w:before="49"/>
        <w:ind w:left="23" w:right="2880"/>
        <w:rPr>
          <w:b/>
          <w:sz w:val="20"/>
        </w:rPr>
      </w:pPr>
      <w:bookmarkStart w:id="6" w:name="Sr._Project_Manager_–_ERP/WMS_&amp;_Dealer_P"/>
      <w:bookmarkEnd w:id="6"/>
      <w:r>
        <w:rPr>
          <w:b/>
          <w:sz w:val="20"/>
        </w:rPr>
        <w:t>Sr. Project Manager – ERP/WMS &amp; Dealer Platform Transformation</w:t>
      </w:r>
      <w:r>
        <w:rPr>
          <w:b/>
          <w:spacing w:val="40"/>
          <w:sz w:val="20"/>
        </w:rPr>
        <w:t xml:space="preserve"> </w:t>
      </w:r>
      <w:r>
        <w:rPr>
          <w:b/>
          <w:sz w:val="20"/>
        </w:rPr>
        <w:t>Toyota</w:t>
      </w:r>
      <w:r>
        <w:rPr>
          <w:b/>
          <w:spacing w:val="-3"/>
          <w:sz w:val="20"/>
        </w:rPr>
        <w:t xml:space="preserve"> </w:t>
      </w:r>
      <w:r>
        <w:rPr>
          <w:b/>
          <w:sz w:val="20"/>
        </w:rPr>
        <w:t>Motors</w:t>
      </w:r>
      <w:r>
        <w:rPr>
          <w:b/>
          <w:spacing w:val="-3"/>
          <w:sz w:val="20"/>
        </w:rPr>
        <w:t xml:space="preserve"> </w:t>
      </w:r>
      <w:r>
        <w:rPr>
          <w:b/>
          <w:sz w:val="20"/>
        </w:rPr>
        <w:t>North</w:t>
      </w:r>
      <w:r>
        <w:rPr>
          <w:b/>
          <w:spacing w:val="-2"/>
          <w:sz w:val="20"/>
        </w:rPr>
        <w:t xml:space="preserve"> </w:t>
      </w:r>
      <w:r>
        <w:rPr>
          <w:b/>
          <w:sz w:val="20"/>
        </w:rPr>
        <w:t>America</w:t>
      </w:r>
      <w:r>
        <w:rPr>
          <w:b/>
          <w:spacing w:val="-3"/>
          <w:sz w:val="20"/>
        </w:rPr>
        <w:t xml:space="preserve"> </w:t>
      </w:r>
      <w:r>
        <w:rPr>
          <w:b/>
          <w:sz w:val="20"/>
        </w:rPr>
        <w:t>|</w:t>
      </w:r>
      <w:r>
        <w:rPr>
          <w:b/>
          <w:spacing w:val="-4"/>
          <w:sz w:val="20"/>
        </w:rPr>
        <w:t xml:space="preserve"> </w:t>
      </w:r>
      <w:r>
        <w:rPr>
          <w:b/>
          <w:sz w:val="20"/>
        </w:rPr>
        <w:t>Hitachi</w:t>
      </w:r>
      <w:r>
        <w:rPr>
          <w:b/>
          <w:spacing w:val="-2"/>
          <w:sz w:val="20"/>
        </w:rPr>
        <w:t xml:space="preserve"> </w:t>
      </w:r>
      <w:r>
        <w:rPr>
          <w:b/>
          <w:sz w:val="20"/>
        </w:rPr>
        <w:t>Consulting</w:t>
      </w:r>
      <w:r>
        <w:rPr>
          <w:b/>
          <w:spacing w:val="-1"/>
          <w:sz w:val="20"/>
        </w:rPr>
        <w:t xml:space="preserve"> </w:t>
      </w:r>
      <w:r>
        <w:rPr>
          <w:b/>
          <w:sz w:val="20"/>
        </w:rPr>
        <w:t>|</w:t>
      </w:r>
      <w:r>
        <w:rPr>
          <w:b/>
          <w:spacing w:val="-5"/>
          <w:sz w:val="20"/>
        </w:rPr>
        <w:t xml:space="preserve"> </w:t>
      </w:r>
      <w:r>
        <w:rPr>
          <w:b/>
          <w:sz w:val="20"/>
        </w:rPr>
        <w:t>Nov</w:t>
      </w:r>
      <w:r>
        <w:rPr>
          <w:b/>
          <w:spacing w:val="-4"/>
          <w:sz w:val="20"/>
        </w:rPr>
        <w:t xml:space="preserve"> </w:t>
      </w:r>
      <w:r>
        <w:rPr>
          <w:b/>
          <w:sz w:val="20"/>
        </w:rPr>
        <w:t>2024 –</w:t>
      </w:r>
      <w:r>
        <w:rPr>
          <w:b/>
          <w:spacing w:val="-4"/>
          <w:sz w:val="20"/>
        </w:rPr>
        <w:t xml:space="preserve"> </w:t>
      </w:r>
      <w:r>
        <w:rPr>
          <w:b/>
          <w:sz w:val="20"/>
        </w:rPr>
        <w:t>May</w:t>
      </w:r>
      <w:r>
        <w:rPr>
          <w:b/>
          <w:spacing w:val="-4"/>
          <w:sz w:val="20"/>
        </w:rPr>
        <w:t xml:space="preserve"> </w:t>
      </w:r>
      <w:r>
        <w:rPr>
          <w:b/>
          <w:sz w:val="20"/>
        </w:rPr>
        <w:t>2025</w:t>
      </w:r>
    </w:p>
    <w:p w:rsidR="00D95645" w:rsidRPr="00D16B93" w:rsidRDefault="002620AF" w:rsidP="00DF7E59">
      <w:pPr>
        <w:pStyle w:val="ListParagraph"/>
        <w:numPr>
          <w:ilvl w:val="0"/>
          <w:numId w:val="1"/>
        </w:numPr>
        <w:tabs>
          <w:tab w:val="left" w:pos="744"/>
        </w:tabs>
        <w:spacing w:before="1"/>
        <w:ind w:right="4"/>
        <w:rPr>
          <w:rFonts w:asciiTheme="minorHAnsi" w:hAnsiTheme="minorHAnsi" w:cstheme="minorHAnsi"/>
          <w:sz w:val="20"/>
          <w:szCs w:val="20"/>
        </w:rPr>
      </w:pPr>
      <w:r w:rsidRPr="00D16B93">
        <w:rPr>
          <w:rFonts w:asciiTheme="minorHAnsi" w:hAnsiTheme="minorHAnsi" w:cstheme="minorHAnsi"/>
          <w:sz w:val="20"/>
          <w:szCs w:val="20"/>
        </w:rPr>
        <w:t>Directed</w:t>
      </w:r>
      <w:r w:rsidRPr="00D16B93">
        <w:rPr>
          <w:rFonts w:asciiTheme="minorHAnsi" w:hAnsiTheme="minorHAnsi" w:cstheme="minorHAnsi"/>
          <w:spacing w:val="-9"/>
          <w:sz w:val="20"/>
          <w:szCs w:val="20"/>
        </w:rPr>
        <w:t xml:space="preserve"> </w:t>
      </w:r>
      <w:r w:rsidRPr="00D16B93">
        <w:rPr>
          <w:rFonts w:asciiTheme="minorHAnsi" w:hAnsiTheme="minorHAnsi" w:cstheme="minorHAnsi"/>
          <w:sz w:val="20"/>
          <w:szCs w:val="20"/>
        </w:rPr>
        <w:t>modernization</w:t>
      </w:r>
      <w:r w:rsidRPr="00D16B93">
        <w:rPr>
          <w:rFonts w:asciiTheme="minorHAnsi" w:hAnsiTheme="minorHAnsi" w:cstheme="minorHAnsi"/>
          <w:spacing w:val="-4"/>
          <w:sz w:val="20"/>
          <w:szCs w:val="20"/>
        </w:rPr>
        <w:t xml:space="preserve"> </w:t>
      </w:r>
      <w:r w:rsidRPr="00D16B93">
        <w:rPr>
          <w:rFonts w:asciiTheme="minorHAnsi" w:hAnsiTheme="minorHAnsi" w:cstheme="minorHAnsi"/>
          <w:sz w:val="20"/>
          <w:szCs w:val="20"/>
        </w:rPr>
        <w:t>of</w:t>
      </w:r>
      <w:r w:rsidRPr="00D16B93">
        <w:rPr>
          <w:rFonts w:asciiTheme="minorHAnsi" w:hAnsiTheme="minorHAnsi" w:cstheme="minorHAnsi"/>
          <w:spacing w:val="-3"/>
          <w:sz w:val="20"/>
          <w:szCs w:val="20"/>
        </w:rPr>
        <w:t xml:space="preserve"> </w:t>
      </w:r>
      <w:r w:rsidRPr="00D16B93">
        <w:rPr>
          <w:rFonts w:asciiTheme="minorHAnsi" w:hAnsiTheme="minorHAnsi" w:cstheme="minorHAnsi"/>
          <w:sz w:val="20"/>
          <w:szCs w:val="20"/>
        </w:rPr>
        <w:t>ERP,</w:t>
      </w:r>
      <w:r w:rsidRPr="00D16B93">
        <w:rPr>
          <w:rFonts w:asciiTheme="minorHAnsi" w:hAnsiTheme="minorHAnsi" w:cstheme="minorHAnsi"/>
          <w:spacing w:val="-6"/>
          <w:sz w:val="20"/>
          <w:szCs w:val="20"/>
        </w:rPr>
        <w:t xml:space="preserve"> </w:t>
      </w:r>
      <w:r w:rsidRPr="00D16B93">
        <w:rPr>
          <w:rFonts w:asciiTheme="minorHAnsi" w:hAnsiTheme="minorHAnsi" w:cstheme="minorHAnsi"/>
          <w:sz w:val="20"/>
          <w:szCs w:val="20"/>
        </w:rPr>
        <w:t>WMS,</w:t>
      </w:r>
      <w:r w:rsidRPr="00D16B93">
        <w:rPr>
          <w:rFonts w:asciiTheme="minorHAnsi" w:hAnsiTheme="minorHAnsi" w:cstheme="minorHAnsi"/>
          <w:spacing w:val="-1"/>
          <w:sz w:val="20"/>
          <w:szCs w:val="20"/>
        </w:rPr>
        <w:t xml:space="preserve"> </w:t>
      </w:r>
      <w:r w:rsidRPr="00D16B93">
        <w:rPr>
          <w:rFonts w:asciiTheme="minorHAnsi" w:hAnsiTheme="minorHAnsi" w:cstheme="minorHAnsi"/>
          <w:sz w:val="20"/>
          <w:szCs w:val="20"/>
        </w:rPr>
        <w:t>and</w:t>
      </w:r>
      <w:r w:rsidRPr="00D16B93">
        <w:rPr>
          <w:rFonts w:asciiTheme="minorHAnsi" w:hAnsiTheme="minorHAnsi" w:cstheme="minorHAnsi"/>
          <w:spacing w:val="-4"/>
          <w:sz w:val="20"/>
          <w:szCs w:val="20"/>
        </w:rPr>
        <w:t xml:space="preserve"> </w:t>
      </w:r>
      <w:r w:rsidRPr="00D16B93">
        <w:rPr>
          <w:rFonts w:asciiTheme="minorHAnsi" w:hAnsiTheme="minorHAnsi" w:cstheme="minorHAnsi"/>
          <w:sz w:val="20"/>
          <w:szCs w:val="20"/>
        </w:rPr>
        <w:t>dealer</w:t>
      </w:r>
      <w:r w:rsidRPr="00D16B93">
        <w:rPr>
          <w:rFonts w:asciiTheme="minorHAnsi" w:hAnsiTheme="minorHAnsi" w:cstheme="minorHAnsi"/>
          <w:spacing w:val="-2"/>
          <w:sz w:val="20"/>
          <w:szCs w:val="20"/>
        </w:rPr>
        <w:t xml:space="preserve"> </w:t>
      </w:r>
      <w:r w:rsidRPr="00D16B93">
        <w:rPr>
          <w:rFonts w:asciiTheme="minorHAnsi" w:hAnsiTheme="minorHAnsi" w:cstheme="minorHAnsi"/>
          <w:sz w:val="20"/>
          <w:szCs w:val="20"/>
        </w:rPr>
        <w:t>platforms,</w:t>
      </w:r>
      <w:r w:rsidRPr="00D16B93">
        <w:rPr>
          <w:rFonts w:asciiTheme="minorHAnsi" w:hAnsiTheme="minorHAnsi" w:cstheme="minorHAnsi"/>
          <w:spacing w:val="-1"/>
          <w:sz w:val="20"/>
          <w:szCs w:val="20"/>
        </w:rPr>
        <w:t xml:space="preserve"> </w:t>
      </w:r>
      <w:r w:rsidRPr="00D16B93">
        <w:rPr>
          <w:rFonts w:asciiTheme="minorHAnsi" w:hAnsiTheme="minorHAnsi" w:cstheme="minorHAnsi"/>
          <w:sz w:val="20"/>
          <w:szCs w:val="20"/>
        </w:rPr>
        <w:t>improving</w:t>
      </w:r>
      <w:r w:rsidRPr="00D16B93">
        <w:rPr>
          <w:rFonts w:asciiTheme="minorHAnsi" w:hAnsiTheme="minorHAnsi" w:cstheme="minorHAnsi"/>
          <w:spacing w:val="-3"/>
          <w:sz w:val="20"/>
          <w:szCs w:val="20"/>
        </w:rPr>
        <w:t xml:space="preserve"> </w:t>
      </w:r>
      <w:r w:rsidRPr="00D16B93">
        <w:rPr>
          <w:rFonts w:asciiTheme="minorHAnsi" w:hAnsiTheme="minorHAnsi" w:cstheme="minorHAnsi"/>
          <w:sz w:val="20"/>
          <w:szCs w:val="20"/>
        </w:rPr>
        <w:t>part traceability</w:t>
      </w:r>
      <w:r w:rsidRPr="00D16B93">
        <w:rPr>
          <w:rFonts w:asciiTheme="minorHAnsi" w:hAnsiTheme="minorHAnsi" w:cstheme="minorHAnsi"/>
          <w:spacing w:val="-4"/>
          <w:sz w:val="20"/>
          <w:szCs w:val="20"/>
        </w:rPr>
        <w:t xml:space="preserve"> </w:t>
      </w:r>
      <w:r w:rsidRPr="00D16B93">
        <w:rPr>
          <w:rFonts w:asciiTheme="minorHAnsi" w:hAnsiTheme="minorHAnsi" w:cstheme="minorHAnsi"/>
          <w:sz w:val="20"/>
          <w:szCs w:val="20"/>
        </w:rPr>
        <w:t>and</w:t>
      </w:r>
      <w:r w:rsidRPr="00D16B93">
        <w:rPr>
          <w:rFonts w:asciiTheme="minorHAnsi" w:hAnsiTheme="minorHAnsi" w:cstheme="minorHAnsi"/>
          <w:spacing w:val="-4"/>
          <w:sz w:val="20"/>
          <w:szCs w:val="20"/>
        </w:rPr>
        <w:t xml:space="preserve"> </w:t>
      </w:r>
      <w:r w:rsidRPr="00D16B93">
        <w:rPr>
          <w:rFonts w:asciiTheme="minorHAnsi" w:hAnsiTheme="minorHAnsi" w:cstheme="minorHAnsi"/>
          <w:sz w:val="20"/>
          <w:szCs w:val="20"/>
        </w:rPr>
        <w:t>data accuracy by 40%.</w:t>
      </w:r>
    </w:p>
    <w:p w:rsidR="00D95645" w:rsidRPr="00D16B93" w:rsidRDefault="002620AF">
      <w:pPr>
        <w:pStyle w:val="ListParagraph"/>
        <w:numPr>
          <w:ilvl w:val="0"/>
          <w:numId w:val="1"/>
        </w:numPr>
        <w:tabs>
          <w:tab w:val="left" w:pos="744"/>
        </w:tabs>
        <w:ind w:right="627"/>
        <w:rPr>
          <w:rFonts w:asciiTheme="minorHAnsi" w:hAnsiTheme="minorHAnsi" w:cstheme="minorHAnsi"/>
          <w:sz w:val="20"/>
          <w:szCs w:val="20"/>
        </w:rPr>
      </w:pPr>
      <w:r w:rsidRPr="00D16B93">
        <w:rPr>
          <w:rFonts w:asciiTheme="minorHAnsi" w:hAnsiTheme="minorHAnsi" w:cstheme="minorHAnsi"/>
          <w:sz w:val="20"/>
          <w:szCs w:val="20"/>
        </w:rPr>
        <w:t>Established</w:t>
      </w:r>
      <w:r w:rsidRPr="00D16B93">
        <w:rPr>
          <w:rFonts w:asciiTheme="minorHAnsi" w:hAnsiTheme="minorHAnsi" w:cstheme="minorHAnsi"/>
          <w:spacing w:val="-2"/>
          <w:sz w:val="20"/>
          <w:szCs w:val="20"/>
        </w:rPr>
        <w:t xml:space="preserve"> </w:t>
      </w:r>
      <w:r w:rsidRPr="00D16B93">
        <w:rPr>
          <w:rFonts w:asciiTheme="minorHAnsi" w:hAnsiTheme="minorHAnsi" w:cstheme="minorHAnsi"/>
          <w:sz w:val="20"/>
          <w:szCs w:val="20"/>
        </w:rPr>
        <w:t>program-wide</w:t>
      </w:r>
      <w:r w:rsidRPr="00D16B93">
        <w:rPr>
          <w:rFonts w:asciiTheme="minorHAnsi" w:hAnsiTheme="minorHAnsi" w:cstheme="minorHAnsi"/>
          <w:spacing w:val="-6"/>
          <w:sz w:val="20"/>
          <w:szCs w:val="20"/>
        </w:rPr>
        <w:t xml:space="preserve"> </w:t>
      </w:r>
      <w:r w:rsidRPr="00D16B93">
        <w:rPr>
          <w:rFonts w:asciiTheme="minorHAnsi" w:hAnsiTheme="minorHAnsi" w:cstheme="minorHAnsi"/>
          <w:sz w:val="20"/>
          <w:szCs w:val="20"/>
        </w:rPr>
        <w:t>risk</w:t>
      </w:r>
      <w:r w:rsidRPr="00D16B93">
        <w:rPr>
          <w:rFonts w:asciiTheme="minorHAnsi" w:hAnsiTheme="minorHAnsi" w:cstheme="minorHAnsi"/>
          <w:spacing w:val="-7"/>
          <w:sz w:val="20"/>
          <w:szCs w:val="20"/>
        </w:rPr>
        <w:t xml:space="preserve"> </w:t>
      </w:r>
      <w:r w:rsidRPr="00D16B93">
        <w:rPr>
          <w:rFonts w:asciiTheme="minorHAnsi" w:hAnsiTheme="minorHAnsi" w:cstheme="minorHAnsi"/>
          <w:sz w:val="20"/>
          <w:szCs w:val="20"/>
        </w:rPr>
        <w:t>governance,</w:t>
      </w:r>
      <w:r w:rsidRPr="00D16B93">
        <w:rPr>
          <w:rFonts w:asciiTheme="minorHAnsi" w:hAnsiTheme="minorHAnsi" w:cstheme="minorHAnsi"/>
          <w:spacing w:val="-4"/>
          <w:sz w:val="20"/>
          <w:szCs w:val="20"/>
        </w:rPr>
        <w:t xml:space="preserve"> </w:t>
      </w:r>
      <w:r w:rsidRPr="00D16B93">
        <w:rPr>
          <w:rFonts w:asciiTheme="minorHAnsi" w:hAnsiTheme="minorHAnsi" w:cstheme="minorHAnsi"/>
          <w:sz w:val="20"/>
          <w:szCs w:val="20"/>
        </w:rPr>
        <w:t>dependency</w:t>
      </w:r>
      <w:r w:rsidRPr="00D16B93">
        <w:rPr>
          <w:rFonts w:asciiTheme="minorHAnsi" w:hAnsiTheme="minorHAnsi" w:cstheme="minorHAnsi"/>
          <w:spacing w:val="-7"/>
          <w:sz w:val="20"/>
          <w:szCs w:val="20"/>
        </w:rPr>
        <w:t xml:space="preserve"> </w:t>
      </w:r>
      <w:r w:rsidRPr="00D16B93">
        <w:rPr>
          <w:rFonts w:asciiTheme="minorHAnsi" w:hAnsiTheme="minorHAnsi" w:cstheme="minorHAnsi"/>
          <w:sz w:val="20"/>
          <w:szCs w:val="20"/>
        </w:rPr>
        <w:t>heatmaps,</w:t>
      </w:r>
      <w:r w:rsidRPr="00D16B93">
        <w:rPr>
          <w:rFonts w:asciiTheme="minorHAnsi" w:hAnsiTheme="minorHAnsi" w:cstheme="minorHAnsi"/>
          <w:spacing w:val="-4"/>
          <w:sz w:val="20"/>
          <w:szCs w:val="20"/>
        </w:rPr>
        <w:t xml:space="preserve"> </w:t>
      </w:r>
      <w:r w:rsidRPr="00D16B93">
        <w:rPr>
          <w:rFonts w:asciiTheme="minorHAnsi" w:hAnsiTheme="minorHAnsi" w:cstheme="minorHAnsi"/>
          <w:sz w:val="20"/>
          <w:szCs w:val="20"/>
        </w:rPr>
        <w:t>and</w:t>
      </w:r>
      <w:r w:rsidRPr="00D16B93">
        <w:rPr>
          <w:rFonts w:asciiTheme="minorHAnsi" w:hAnsiTheme="minorHAnsi" w:cstheme="minorHAnsi"/>
          <w:spacing w:val="-7"/>
          <w:sz w:val="20"/>
          <w:szCs w:val="20"/>
        </w:rPr>
        <w:t xml:space="preserve"> </w:t>
      </w:r>
      <w:r w:rsidRPr="00D16B93">
        <w:rPr>
          <w:rFonts w:asciiTheme="minorHAnsi" w:hAnsiTheme="minorHAnsi" w:cstheme="minorHAnsi"/>
          <w:sz w:val="20"/>
          <w:szCs w:val="20"/>
        </w:rPr>
        <w:t>architecture</w:t>
      </w:r>
      <w:r w:rsidRPr="00D16B93">
        <w:rPr>
          <w:rFonts w:asciiTheme="minorHAnsi" w:hAnsiTheme="minorHAnsi" w:cstheme="minorHAnsi"/>
          <w:spacing w:val="-1"/>
          <w:sz w:val="20"/>
          <w:szCs w:val="20"/>
        </w:rPr>
        <w:t xml:space="preserve"> </w:t>
      </w:r>
      <w:r w:rsidRPr="00D16B93">
        <w:rPr>
          <w:rFonts w:asciiTheme="minorHAnsi" w:hAnsiTheme="minorHAnsi" w:cstheme="minorHAnsi"/>
          <w:sz w:val="20"/>
          <w:szCs w:val="20"/>
        </w:rPr>
        <w:t xml:space="preserve">alignment </w:t>
      </w:r>
      <w:r w:rsidRPr="00D16B93">
        <w:rPr>
          <w:rFonts w:asciiTheme="minorHAnsi" w:hAnsiTheme="minorHAnsi" w:cstheme="minorHAnsi"/>
          <w:spacing w:val="-2"/>
          <w:sz w:val="20"/>
          <w:szCs w:val="20"/>
        </w:rPr>
        <w:t>checkpoints.</w:t>
      </w:r>
    </w:p>
    <w:p w:rsidR="00D16B93" w:rsidRDefault="00D16B93" w:rsidP="00D16B93">
      <w:pPr>
        <w:pStyle w:val="ListParagraph"/>
        <w:widowControl/>
        <w:numPr>
          <w:ilvl w:val="0"/>
          <w:numId w:val="1"/>
        </w:numPr>
        <w:autoSpaceDE/>
        <w:autoSpaceDN/>
        <w:ind w:right="43"/>
        <w:contextualSpacing/>
        <w:jc w:val="both"/>
        <w:rPr>
          <w:rFonts w:asciiTheme="minorHAnsi" w:hAnsiTheme="minorHAnsi" w:cstheme="minorHAnsi"/>
          <w:bCs/>
          <w:iCs/>
          <w:sz w:val="20"/>
          <w:szCs w:val="20"/>
        </w:rPr>
      </w:pPr>
      <w:r w:rsidRPr="00D16B93">
        <w:rPr>
          <w:rFonts w:asciiTheme="minorHAnsi" w:hAnsiTheme="minorHAnsi" w:cstheme="minorHAnsi"/>
          <w:bCs/>
          <w:iCs/>
          <w:sz w:val="20"/>
          <w:szCs w:val="20"/>
        </w:rPr>
        <w:t xml:space="preserve">Responsible for managing &amp; </w:t>
      </w:r>
      <w:r w:rsidRPr="00D16B93">
        <w:rPr>
          <w:rFonts w:asciiTheme="minorHAnsi" w:hAnsiTheme="minorHAnsi" w:cstheme="minorHAnsi"/>
          <w:iCs/>
          <w:sz w:val="20"/>
          <w:szCs w:val="20"/>
        </w:rPr>
        <w:t>delivering multiple projects against agreed</w:t>
      </w:r>
      <w:r w:rsidRPr="00D16B93">
        <w:rPr>
          <w:rFonts w:asciiTheme="minorHAnsi" w:hAnsiTheme="minorHAnsi" w:cstheme="minorHAnsi"/>
          <w:bCs/>
          <w:iCs/>
          <w:sz w:val="20"/>
          <w:szCs w:val="20"/>
        </w:rPr>
        <w:t xml:space="preserve"> scope, budget, schedule &amp; customer expectations. Build a service portfolio for the company and create a strong value proposition for clients. </w:t>
      </w:r>
    </w:p>
    <w:p w:rsidR="00FF645F" w:rsidRPr="00D16B93" w:rsidRDefault="00FF645F" w:rsidP="00D16B93">
      <w:pPr>
        <w:pStyle w:val="ListParagraph"/>
        <w:widowControl/>
        <w:numPr>
          <w:ilvl w:val="0"/>
          <w:numId w:val="1"/>
        </w:numPr>
        <w:autoSpaceDE/>
        <w:autoSpaceDN/>
        <w:ind w:right="43"/>
        <w:contextualSpacing/>
        <w:jc w:val="both"/>
        <w:rPr>
          <w:rFonts w:asciiTheme="minorHAnsi" w:hAnsiTheme="minorHAnsi" w:cstheme="minorHAnsi"/>
          <w:bCs/>
          <w:iCs/>
          <w:sz w:val="20"/>
          <w:szCs w:val="20"/>
        </w:rPr>
      </w:pPr>
      <w:r w:rsidRPr="00FF645F">
        <w:rPr>
          <w:rFonts w:asciiTheme="minorHAnsi" w:hAnsiTheme="minorHAnsi" w:cstheme="minorHAnsi"/>
          <w:bCs/>
          <w:iCs/>
          <w:sz w:val="20"/>
          <w:szCs w:val="20"/>
        </w:rPr>
        <w:t>Managed system integrations across POS, Payments, ERP, CRM, ecommerce, and third-party vendor platforms.</w:t>
      </w:r>
    </w:p>
    <w:p w:rsidR="00D16B93" w:rsidRPr="00D16B93" w:rsidRDefault="00D16B93" w:rsidP="00D16B93">
      <w:pPr>
        <w:pStyle w:val="ListParagraph"/>
        <w:widowControl/>
        <w:numPr>
          <w:ilvl w:val="0"/>
          <w:numId w:val="1"/>
        </w:numPr>
        <w:autoSpaceDE/>
        <w:autoSpaceDN/>
        <w:ind w:right="43"/>
        <w:contextualSpacing/>
        <w:jc w:val="both"/>
        <w:rPr>
          <w:rFonts w:asciiTheme="minorHAnsi" w:hAnsiTheme="minorHAnsi" w:cstheme="minorHAnsi"/>
          <w:bCs/>
          <w:iCs/>
          <w:sz w:val="20"/>
          <w:szCs w:val="20"/>
        </w:rPr>
      </w:pPr>
      <w:r w:rsidRPr="00D16B93">
        <w:rPr>
          <w:rFonts w:asciiTheme="minorHAnsi" w:hAnsiTheme="minorHAnsi" w:cstheme="minorHAnsi"/>
          <w:bCs/>
          <w:iCs/>
          <w:sz w:val="20"/>
          <w:szCs w:val="20"/>
        </w:rPr>
        <w:t xml:space="preserve">Direct major website </w:t>
      </w:r>
      <w:r w:rsidRPr="00D16B93">
        <w:rPr>
          <w:rFonts w:asciiTheme="minorHAnsi" w:hAnsiTheme="minorHAnsi" w:cstheme="minorHAnsi"/>
          <w:iCs/>
          <w:sz w:val="20"/>
          <w:szCs w:val="20"/>
        </w:rPr>
        <w:t>development projects from strategic conception through development</w:t>
      </w:r>
      <w:r w:rsidRPr="00D16B93">
        <w:rPr>
          <w:rFonts w:asciiTheme="minorHAnsi" w:hAnsiTheme="minorHAnsi" w:cstheme="minorHAnsi"/>
          <w:bCs/>
          <w:iCs/>
          <w:sz w:val="20"/>
          <w:szCs w:val="20"/>
        </w:rPr>
        <w:t>, execution, and assessment of results.</w:t>
      </w:r>
    </w:p>
    <w:p w:rsidR="00D16B93" w:rsidRPr="00D16B93" w:rsidRDefault="00D16B93" w:rsidP="00D16B93">
      <w:pPr>
        <w:pStyle w:val="ListParagraph"/>
        <w:widowControl/>
        <w:numPr>
          <w:ilvl w:val="0"/>
          <w:numId w:val="1"/>
        </w:numPr>
        <w:autoSpaceDE/>
        <w:autoSpaceDN/>
        <w:ind w:right="43"/>
        <w:contextualSpacing/>
        <w:jc w:val="both"/>
        <w:rPr>
          <w:rFonts w:asciiTheme="minorHAnsi" w:hAnsiTheme="minorHAnsi" w:cstheme="minorHAnsi"/>
          <w:bCs/>
          <w:iCs/>
          <w:sz w:val="20"/>
          <w:szCs w:val="20"/>
        </w:rPr>
      </w:pPr>
      <w:r w:rsidRPr="00D16B93">
        <w:rPr>
          <w:rFonts w:asciiTheme="minorHAnsi" w:hAnsiTheme="minorHAnsi" w:cstheme="minorHAnsi"/>
          <w:bCs/>
          <w:iCs/>
          <w:sz w:val="20"/>
          <w:szCs w:val="20"/>
        </w:rPr>
        <w:t xml:space="preserve">Involved in all </w:t>
      </w:r>
      <w:r w:rsidRPr="00D16B93">
        <w:rPr>
          <w:rFonts w:asciiTheme="minorHAnsi" w:hAnsiTheme="minorHAnsi" w:cstheme="minorHAnsi"/>
          <w:iCs/>
          <w:sz w:val="20"/>
          <w:szCs w:val="20"/>
        </w:rPr>
        <w:t>phases of the software development life cycle including Requirement gathering</w:t>
      </w:r>
      <w:r w:rsidRPr="00D16B93">
        <w:rPr>
          <w:rFonts w:asciiTheme="minorHAnsi" w:hAnsiTheme="minorHAnsi" w:cstheme="minorHAnsi"/>
          <w:bCs/>
          <w:iCs/>
          <w:sz w:val="20"/>
          <w:szCs w:val="20"/>
        </w:rPr>
        <w:t>, Impact analysis, Design and Technical analysis, Cost &amp; effort estimation, Resource Planning, Testing &amp; Quality Initiatives, SLA &amp; Risk Management, Change Management &amp; Defect Management</w:t>
      </w:r>
    </w:p>
    <w:p w:rsidR="00D16B93" w:rsidRPr="00D16B93" w:rsidRDefault="00D16B93" w:rsidP="00D16B93">
      <w:pPr>
        <w:pStyle w:val="ListParagraph"/>
        <w:widowControl/>
        <w:numPr>
          <w:ilvl w:val="0"/>
          <w:numId w:val="1"/>
        </w:numPr>
        <w:autoSpaceDE/>
        <w:autoSpaceDN/>
        <w:ind w:right="43"/>
        <w:contextualSpacing/>
        <w:jc w:val="both"/>
        <w:rPr>
          <w:rFonts w:asciiTheme="minorHAnsi" w:hAnsiTheme="minorHAnsi" w:cstheme="minorHAnsi"/>
          <w:bCs/>
          <w:iCs/>
          <w:sz w:val="20"/>
          <w:szCs w:val="20"/>
        </w:rPr>
      </w:pPr>
      <w:r w:rsidRPr="00D16B93">
        <w:rPr>
          <w:rFonts w:asciiTheme="minorHAnsi" w:hAnsiTheme="minorHAnsi" w:cstheme="minorHAnsi"/>
          <w:bCs/>
          <w:iCs/>
          <w:sz w:val="20"/>
          <w:szCs w:val="20"/>
        </w:rPr>
        <w:t>Developed more than 125 Promotional Websites for eBay, PayPal, GUCCI, VISA</w:t>
      </w:r>
    </w:p>
    <w:p w:rsidR="00D16B93" w:rsidRPr="00D16B93" w:rsidRDefault="00D16B93" w:rsidP="00D16B93">
      <w:pPr>
        <w:pStyle w:val="ListParagraph"/>
        <w:widowControl/>
        <w:numPr>
          <w:ilvl w:val="0"/>
          <w:numId w:val="1"/>
        </w:numPr>
        <w:autoSpaceDE/>
        <w:autoSpaceDN/>
        <w:ind w:right="43"/>
        <w:contextualSpacing/>
        <w:jc w:val="both"/>
        <w:rPr>
          <w:rFonts w:asciiTheme="minorHAnsi" w:hAnsiTheme="minorHAnsi" w:cstheme="minorHAnsi"/>
          <w:bCs/>
          <w:iCs/>
          <w:sz w:val="20"/>
          <w:szCs w:val="20"/>
        </w:rPr>
      </w:pPr>
      <w:r w:rsidRPr="00D16B93">
        <w:rPr>
          <w:rFonts w:asciiTheme="minorHAnsi" w:hAnsiTheme="minorHAnsi" w:cstheme="minorHAnsi"/>
          <w:bCs/>
          <w:iCs/>
          <w:sz w:val="20"/>
          <w:szCs w:val="20"/>
        </w:rPr>
        <w:t xml:space="preserve">Designed </w:t>
      </w:r>
      <w:r w:rsidRPr="00D16B93">
        <w:rPr>
          <w:rFonts w:asciiTheme="minorHAnsi" w:hAnsiTheme="minorHAnsi" w:cstheme="minorHAnsi"/>
          <w:iCs/>
          <w:sz w:val="20"/>
          <w:szCs w:val="20"/>
        </w:rPr>
        <w:t>websites, portals, and large-scale web applications for multiple</w:t>
      </w:r>
      <w:r w:rsidRPr="00D16B93">
        <w:rPr>
          <w:rFonts w:asciiTheme="minorHAnsi" w:hAnsiTheme="minorHAnsi" w:cstheme="minorHAnsi"/>
          <w:bCs/>
          <w:iCs/>
          <w:sz w:val="20"/>
          <w:szCs w:val="20"/>
        </w:rPr>
        <w:t xml:space="preserve"> clients. </w:t>
      </w:r>
    </w:p>
    <w:p w:rsidR="00D16B93" w:rsidRPr="00D16B93" w:rsidRDefault="00D16B93" w:rsidP="00D16B93">
      <w:pPr>
        <w:pStyle w:val="ListParagraph"/>
        <w:widowControl/>
        <w:numPr>
          <w:ilvl w:val="0"/>
          <w:numId w:val="1"/>
        </w:numPr>
        <w:autoSpaceDE/>
        <w:autoSpaceDN/>
        <w:ind w:right="43"/>
        <w:contextualSpacing/>
        <w:jc w:val="both"/>
        <w:rPr>
          <w:rFonts w:asciiTheme="minorHAnsi" w:hAnsiTheme="minorHAnsi" w:cstheme="minorHAnsi"/>
          <w:bCs/>
          <w:iCs/>
          <w:sz w:val="20"/>
          <w:szCs w:val="20"/>
        </w:rPr>
      </w:pPr>
      <w:r w:rsidRPr="00D16B93">
        <w:rPr>
          <w:rFonts w:asciiTheme="minorHAnsi" w:hAnsiTheme="minorHAnsi" w:cstheme="minorHAnsi"/>
          <w:bCs/>
          <w:iCs/>
          <w:sz w:val="20"/>
          <w:szCs w:val="20"/>
        </w:rPr>
        <w:t>Established hosting for each website and completed the go-live process by uploading sites to the hosting account.</w:t>
      </w:r>
    </w:p>
    <w:p w:rsidR="00D16B93" w:rsidRDefault="00D16B93" w:rsidP="00D16B93">
      <w:pPr>
        <w:pStyle w:val="ListParagraph"/>
        <w:widowControl/>
        <w:numPr>
          <w:ilvl w:val="0"/>
          <w:numId w:val="1"/>
        </w:numPr>
        <w:autoSpaceDE/>
        <w:autoSpaceDN/>
        <w:ind w:right="43"/>
        <w:contextualSpacing/>
        <w:jc w:val="both"/>
        <w:rPr>
          <w:rFonts w:asciiTheme="minorHAnsi" w:hAnsiTheme="minorHAnsi" w:cstheme="minorHAnsi"/>
          <w:bCs/>
          <w:iCs/>
          <w:sz w:val="20"/>
          <w:szCs w:val="20"/>
        </w:rPr>
      </w:pPr>
      <w:r w:rsidRPr="00D16B93">
        <w:rPr>
          <w:rFonts w:asciiTheme="minorHAnsi" w:hAnsiTheme="minorHAnsi" w:cstheme="minorHAnsi"/>
          <w:bCs/>
          <w:iCs/>
          <w:sz w:val="20"/>
          <w:szCs w:val="20"/>
        </w:rPr>
        <w:t xml:space="preserve">Build, lead, </w:t>
      </w:r>
      <w:r w:rsidRPr="00D16B93">
        <w:rPr>
          <w:rFonts w:asciiTheme="minorHAnsi" w:hAnsiTheme="minorHAnsi" w:cstheme="minorHAnsi"/>
          <w:iCs/>
          <w:sz w:val="20"/>
          <w:szCs w:val="20"/>
        </w:rPr>
        <w:t>coach, and develop technical teams, and guide teams on technical</w:t>
      </w:r>
      <w:r w:rsidRPr="00D16B93">
        <w:rPr>
          <w:rFonts w:asciiTheme="minorHAnsi" w:hAnsiTheme="minorHAnsi" w:cstheme="minorHAnsi"/>
          <w:bCs/>
          <w:iCs/>
          <w:sz w:val="20"/>
          <w:szCs w:val="20"/>
        </w:rPr>
        <w:t xml:space="preserve"> and non-technical decisions. Maintain up-to-date knowledge of the latest technologies, software, and hardware products for use in projects.</w:t>
      </w:r>
    </w:p>
    <w:p w:rsidR="00FF645F" w:rsidRPr="00D16B93" w:rsidRDefault="00FF645F" w:rsidP="00D16B93">
      <w:pPr>
        <w:pStyle w:val="ListParagraph"/>
        <w:widowControl/>
        <w:numPr>
          <w:ilvl w:val="0"/>
          <w:numId w:val="1"/>
        </w:numPr>
        <w:autoSpaceDE/>
        <w:autoSpaceDN/>
        <w:ind w:right="43"/>
        <w:contextualSpacing/>
        <w:jc w:val="both"/>
        <w:rPr>
          <w:rFonts w:asciiTheme="minorHAnsi" w:hAnsiTheme="minorHAnsi" w:cstheme="minorHAnsi"/>
          <w:bCs/>
          <w:iCs/>
          <w:sz w:val="20"/>
          <w:szCs w:val="20"/>
        </w:rPr>
      </w:pPr>
      <w:r w:rsidRPr="00FF645F">
        <w:rPr>
          <w:rFonts w:asciiTheme="minorHAnsi" w:hAnsiTheme="minorHAnsi" w:cstheme="minorHAnsi"/>
          <w:bCs/>
          <w:iCs/>
          <w:sz w:val="20"/>
          <w:szCs w:val="20"/>
        </w:rPr>
        <w:t xml:space="preserve">Led Agile and </w:t>
      </w:r>
      <w:proofErr w:type="spellStart"/>
      <w:r w:rsidRPr="00FF645F">
        <w:rPr>
          <w:rFonts w:asciiTheme="minorHAnsi" w:hAnsiTheme="minorHAnsi" w:cstheme="minorHAnsi"/>
          <w:bCs/>
          <w:iCs/>
          <w:sz w:val="20"/>
          <w:szCs w:val="20"/>
        </w:rPr>
        <w:t>SAFe</w:t>
      </w:r>
      <w:proofErr w:type="spellEnd"/>
      <w:r w:rsidRPr="00FF645F">
        <w:rPr>
          <w:rFonts w:asciiTheme="minorHAnsi" w:hAnsiTheme="minorHAnsi" w:cstheme="minorHAnsi"/>
          <w:bCs/>
          <w:iCs/>
          <w:sz w:val="20"/>
          <w:szCs w:val="20"/>
        </w:rPr>
        <w:t xml:space="preserve"> program execution including PI planning, sprint planning, backlog prioritization, and release management.</w:t>
      </w:r>
    </w:p>
    <w:p w:rsidR="00D16B93" w:rsidRPr="00D16B93" w:rsidRDefault="00D16B93" w:rsidP="00D16B93">
      <w:pPr>
        <w:pStyle w:val="ListParagraph"/>
        <w:widowControl/>
        <w:numPr>
          <w:ilvl w:val="0"/>
          <w:numId w:val="1"/>
        </w:numPr>
        <w:autoSpaceDE/>
        <w:autoSpaceDN/>
        <w:ind w:right="43"/>
        <w:contextualSpacing/>
        <w:jc w:val="both"/>
        <w:rPr>
          <w:rFonts w:asciiTheme="minorHAnsi" w:hAnsiTheme="minorHAnsi" w:cstheme="minorHAnsi"/>
          <w:iCs/>
          <w:sz w:val="20"/>
          <w:szCs w:val="20"/>
        </w:rPr>
      </w:pPr>
      <w:r w:rsidRPr="00D16B93">
        <w:rPr>
          <w:rFonts w:asciiTheme="minorHAnsi" w:hAnsiTheme="minorHAnsi" w:cstheme="minorHAnsi"/>
          <w:bCs/>
          <w:iCs/>
          <w:sz w:val="20"/>
          <w:szCs w:val="20"/>
        </w:rPr>
        <w:t xml:space="preserve">Delivered end-user training on content management </w:t>
      </w:r>
      <w:r w:rsidRPr="00D16B93">
        <w:rPr>
          <w:rFonts w:asciiTheme="minorHAnsi" w:hAnsiTheme="minorHAnsi" w:cstheme="minorHAnsi"/>
          <w:iCs/>
          <w:sz w:val="20"/>
          <w:szCs w:val="20"/>
        </w:rPr>
        <w:t>systems allowing staff to make easy updates and maintenance to the website without developer assistance.</w:t>
      </w:r>
    </w:p>
    <w:p w:rsidR="00D16B93" w:rsidRPr="00D16B93" w:rsidRDefault="00D16B93" w:rsidP="00D16B93">
      <w:pPr>
        <w:pStyle w:val="ListParagraph"/>
        <w:widowControl/>
        <w:numPr>
          <w:ilvl w:val="0"/>
          <w:numId w:val="1"/>
        </w:numPr>
        <w:autoSpaceDE/>
        <w:autoSpaceDN/>
        <w:ind w:right="43"/>
        <w:contextualSpacing/>
        <w:jc w:val="both"/>
        <w:rPr>
          <w:rFonts w:asciiTheme="minorHAnsi" w:hAnsiTheme="minorHAnsi" w:cstheme="minorHAnsi"/>
          <w:bCs/>
          <w:iCs/>
          <w:sz w:val="20"/>
          <w:szCs w:val="20"/>
        </w:rPr>
      </w:pPr>
      <w:r w:rsidRPr="00D16B93">
        <w:rPr>
          <w:rFonts w:asciiTheme="minorHAnsi" w:hAnsiTheme="minorHAnsi" w:cstheme="minorHAnsi"/>
          <w:bCs/>
          <w:iCs/>
          <w:sz w:val="20"/>
          <w:szCs w:val="20"/>
        </w:rPr>
        <w:t xml:space="preserve">Crafted mobile-friendly websites and transitioned the legacy site to a mobile-friendly platform. </w:t>
      </w:r>
    </w:p>
    <w:p w:rsidR="00D95645" w:rsidRPr="00D16B93" w:rsidRDefault="002620AF">
      <w:pPr>
        <w:pStyle w:val="ListParagraph"/>
        <w:numPr>
          <w:ilvl w:val="0"/>
          <w:numId w:val="1"/>
        </w:numPr>
        <w:tabs>
          <w:tab w:val="left" w:pos="744"/>
        </w:tabs>
        <w:ind w:right="449"/>
        <w:rPr>
          <w:rFonts w:asciiTheme="minorHAnsi" w:hAnsiTheme="minorHAnsi" w:cstheme="minorHAnsi"/>
          <w:sz w:val="20"/>
          <w:szCs w:val="20"/>
        </w:rPr>
      </w:pPr>
      <w:r w:rsidRPr="00D16B93">
        <w:rPr>
          <w:rFonts w:asciiTheme="minorHAnsi" w:hAnsiTheme="minorHAnsi" w:cstheme="minorHAnsi"/>
          <w:sz w:val="20"/>
          <w:szCs w:val="20"/>
        </w:rPr>
        <w:t>Delivered</w:t>
      </w:r>
      <w:r w:rsidRPr="00D16B93">
        <w:rPr>
          <w:rFonts w:asciiTheme="minorHAnsi" w:hAnsiTheme="minorHAnsi" w:cstheme="minorHAnsi"/>
          <w:spacing w:val="-4"/>
          <w:sz w:val="20"/>
          <w:szCs w:val="20"/>
        </w:rPr>
        <w:t xml:space="preserve"> </w:t>
      </w:r>
      <w:r w:rsidRPr="00D16B93">
        <w:rPr>
          <w:rFonts w:asciiTheme="minorHAnsi" w:hAnsiTheme="minorHAnsi" w:cstheme="minorHAnsi"/>
          <w:sz w:val="20"/>
          <w:szCs w:val="20"/>
        </w:rPr>
        <w:t>complex</w:t>
      </w:r>
      <w:r w:rsidRPr="00D16B93">
        <w:rPr>
          <w:rFonts w:asciiTheme="minorHAnsi" w:hAnsiTheme="minorHAnsi" w:cstheme="minorHAnsi"/>
          <w:spacing w:val="-10"/>
          <w:sz w:val="20"/>
          <w:szCs w:val="20"/>
        </w:rPr>
        <w:t xml:space="preserve"> </w:t>
      </w:r>
      <w:r w:rsidRPr="00D16B93">
        <w:rPr>
          <w:rFonts w:asciiTheme="minorHAnsi" w:hAnsiTheme="minorHAnsi" w:cstheme="minorHAnsi"/>
          <w:sz w:val="20"/>
          <w:szCs w:val="20"/>
        </w:rPr>
        <w:t>migration</w:t>
      </w:r>
      <w:r w:rsidRPr="00D16B93">
        <w:rPr>
          <w:rFonts w:asciiTheme="minorHAnsi" w:hAnsiTheme="minorHAnsi" w:cstheme="minorHAnsi"/>
          <w:spacing w:val="-5"/>
          <w:sz w:val="20"/>
          <w:szCs w:val="20"/>
        </w:rPr>
        <w:t xml:space="preserve"> </w:t>
      </w:r>
      <w:r w:rsidRPr="00D16B93">
        <w:rPr>
          <w:rFonts w:asciiTheme="minorHAnsi" w:hAnsiTheme="minorHAnsi" w:cstheme="minorHAnsi"/>
          <w:sz w:val="20"/>
          <w:szCs w:val="20"/>
        </w:rPr>
        <w:t>milestones,</w:t>
      </w:r>
      <w:r w:rsidRPr="00D16B93">
        <w:rPr>
          <w:rFonts w:asciiTheme="minorHAnsi" w:hAnsiTheme="minorHAnsi" w:cstheme="minorHAnsi"/>
          <w:spacing w:val="-3"/>
          <w:sz w:val="20"/>
          <w:szCs w:val="20"/>
        </w:rPr>
        <w:t xml:space="preserve"> </w:t>
      </w:r>
      <w:r w:rsidRPr="00D16B93">
        <w:rPr>
          <w:rFonts w:asciiTheme="minorHAnsi" w:hAnsiTheme="minorHAnsi" w:cstheme="minorHAnsi"/>
          <w:sz w:val="20"/>
          <w:szCs w:val="20"/>
        </w:rPr>
        <w:t>ensuring</w:t>
      </w:r>
      <w:r w:rsidRPr="00D16B93">
        <w:rPr>
          <w:rFonts w:asciiTheme="minorHAnsi" w:hAnsiTheme="minorHAnsi" w:cstheme="minorHAnsi"/>
          <w:spacing w:val="-4"/>
          <w:sz w:val="20"/>
          <w:szCs w:val="20"/>
        </w:rPr>
        <w:t xml:space="preserve"> </w:t>
      </w:r>
      <w:r w:rsidRPr="00D16B93">
        <w:rPr>
          <w:rFonts w:asciiTheme="minorHAnsi" w:hAnsiTheme="minorHAnsi" w:cstheme="minorHAnsi"/>
          <w:sz w:val="20"/>
          <w:szCs w:val="20"/>
        </w:rPr>
        <w:t>compliance with</w:t>
      </w:r>
      <w:r w:rsidRPr="00D16B93">
        <w:rPr>
          <w:rFonts w:asciiTheme="minorHAnsi" w:hAnsiTheme="minorHAnsi" w:cstheme="minorHAnsi"/>
          <w:spacing w:val="-5"/>
          <w:sz w:val="20"/>
          <w:szCs w:val="20"/>
        </w:rPr>
        <w:t xml:space="preserve"> </w:t>
      </w:r>
      <w:r w:rsidRPr="00D16B93">
        <w:rPr>
          <w:rFonts w:asciiTheme="minorHAnsi" w:hAnsiTheme="minorHAnsi" w:cstheme="minorHAnsi"/>
          <w:sz w:val="20"/>
          <w:szCs w:val="20"/>
        </w:rPr>
        <w:t>evolving audit</w:t>
      </w:r>
      <w:r w:rsidRPr="00D16B93">
        <w:rPr>
          <w:rFonts w:asciiTheme="minorHAnsi" w:hAnsiTheme="minorHAnsi" w:cstheme="minorHAnsi"/>
          <w:spacing w:val="-5"/>
          <w:sz w:val="20"/>
          <w:szCs w:val="20"/>
        </w:rPr>
        <w:t xml:space="preserve"> </w:t>
      </w:r>
      <w:r w:rsidRPr="00D16B93">
        <w:rPr>
          <w:rFonts w:asciiTheme="minorHAnsi" w:hAnsiTheme="minorHAnsi" w:cstheme="minorHAnsi"/>
          <w:sz w:val="20"/>
          <w:szCs w:val="20"/>
        </w:rPr>
        <w:t>and</w:t>
      </w:r>
      <w:r w:rsidRPr="00D16B93">
        <w:rPr>
          <w:rFonts w:asciiTheme="minorHAnsi" w:hAnsiTheme="minorHAnsi" w:cstheme="minorHAnsi"/>
          <w:spacing w:val="-5"/>
          <w:sz w:val="20"/>
          <w:szCs w:val="20"/>
        </w:rPr>
        <w:t xml:space="preserve"> </w:t>
      </w:r>
      <w:r w:rsidRPr="00D16B93">
        <w:rPr>
          <w:rFonts w:asciiTheme="minorHAnsi" w:hAnsiTheme="minorHAnsi" w:cstheme="minorHAnsi"/>
          <w:sz w:val="20"/>
          <w:szCs w:val="20"/>
        </w:rPr>
        <w:t xml:space="preserve">regulatory </w:t>
      </w:r>
      <w:r w:rsidRPr="00D16B93">
        <w:rPr>
          <w:rFonts w:asciiTheme="minorHAnsi" w:hAnsiTheme="minorHAnsi" w:cstheme="minorHAnsi"/>
          <w:spacing w:val="-2"/>
          <w:sz w:val="20"/>
          <w:szCs w:val="20"/>
        </w:rPr>
        <w:t>requirements.</w:t>
      </w:r>
    </w:p>
    <w:p w:rsidR="00D95645" w:rsidRPr="00D16B93" w:rsidRDefault="002620AF">
      <w:pPr>
        <w:pStyle w:val="ListParagraph"/>
        <w:numPr>
          <w:ilvl w:val="0"/>
          <w:numId w:val="1"/>
        </w:numPr>
        <w:tabs>
          <w:tab w:val="left" w:pos="743"/>
        </w:tabs>
        <w:spacing w:before="1"/>
        <w:ind w:left="743" w:hanging="360"/>
        <w:rPr>
          <w:rFonts w:asciiTheme="minorHAnsi" w:hAnsiTheme="minorHAnsi" w:cstheme="minorHAnsi"/>
          <w:sz w:val="20"/>
          <w:szCs w:val="20"/>
        </w:rPr>
      </w:pPr>
      <w:r w:rsidRPr="00D16B93">
        <w:rPr>
          <w:rFonts w:asciiTheme="minorHAnsi" w:hAnsiTheme="minorHAnsi" w:cstheme="minorHAnsi"/>
          <w:sz w:val="20"/>
          <w:szCs w:val="20"/>
        </w:rPr>
        <w:t>Led</w:t>
      </w:r>
      <w:r w:rsidRPr="00D16B93">
        <w:rPr>
          <w:rFonts w:asciiTheme="minorHAnsi" w:hAnsiTheme="minorHAnsi" w:cstheme="minorHAnsi"/>
          <w:spacing w:val="-11"/>
          <w:sz w:val="20"/>
          <w:szCs w:val="20"/>
        </w:rPr>
        <w:t xml:space="preserve"> </w:t>
      </w:r>
      <w:r w:rsidRPr="00D16B93">
        <w:rPr>
          <w:rFonts w:asciiTheme="minorHAnsi" w:hAnsiTheme="minorHAnsi" w:cstheme="minorHAnsi"/>
          <w:sz w:val="20"/>
          <w:szCs w:val="20"/>
        </w:rPr>
        <w:t>coordination</w:t>
      </w:r>
      <w:r w:rsidRPr="00D16B93">
        <w:rPr>
          <w:rFonts w:asciiTheme="minorHAnsi" w:hAnsiTheme="minorHAnsi" w:cstheme="minorHAnsi"/>
          <w:spacing w:val="-5"/>
          <w:sz w:val="20"/>
          <w:szCs w:val="20"/>
        </w:rPr>
        <w:t xml:space="preserve"> </w:t>
      </w:r>
      <w:r w:rsidRPr="00D16B93">
        <w:rPr>
          <w:rFonts w:asciiTheme="minorHAnsi" w:hAnsiTheme="minorHAnsi" w:cstheme="minorHAnsi"/>
          <w:sz w:val="20"/>
          <w:szCs w:val="20"/>
        </w:rPr>
        <w:t>across</w:t>
      </w:r>
      <w:r w:rsidRPr="00D16B93">
        <w:rPr>
          <w:rFonts w:asciiTheme="minorHAnsi" w:hAnsiTheme="minorHAnsi" w:cstheme="minorHAnsi"/>
          <w:spacing w:val="-7"/>
          <w:sz w:val="20"/>
          <w:szCs w:val="20"/>
        </w:rPr>
        <w:t xml:space="preserve"> </w:t>
      </w:r>
      <w:r w:rsidRPr="00D16B93">
        <w:rPr>
          <w:rFonts w:asciiTheme="minorHAnsi" w:hAnsiTheme="minorHAnsi" w:cstheme="minorHAnsi"/>
          <w:sz w:val="20"/>
          <w:szCs w:val="20"/>
        </w:rPr>
        <w:t>product,</w:t>
      </w:r>
      <w:r w:rsidRPr="00D16B93">
        <w:rPr>
          <w:rFonts w:asciiTheme="minorHAnsi" w:hAnsiTheme="minorHAnsi" w:cstheme="minorHAnsi"/>
          <w:spacing w:val="-9"/>
          <w:sz w:val="20"/>
          <w:szCs w:val="20"/>
        </w:rPr>
        <w:t xml:space="preserve"> </w:t>
      </w:r>
      <w:r w:rsidRPr="00D16B93">
        <w:rPr>
          <w:rFonts w:asciiTheme="minorHAnsi" w:hAnsiTheme="minorHAnsi" w:cstheme="minorHAnsi"/>
          <w:sz w:val="20"/>
          <w:szCs w:val="20"/>
        </w:rPr>
        <w:t>engineering,</w:t>
      </w:r>
      <w:r w:rsidRPr="00D16B93">
        <w:rPr>
          <w:rFonts w:asciiTheme="minorHAnsi" w:hAnsiTheme="minorHAnsi" w:cstheme="minorHAnsi"/>
          <w:spacing w:val="-7"/>
          <w:sz w:val="20"/>
          <w:szCs w:val="20"/>
        </w:rPr>
        <w:t xml:space="preserve"> </w:t>
      </w:r>
      <w:r w:rsidRPr="00D16B93">
        <w:rPr>
          <w:rFonts w:asciiTheme="minorHAnsi" w:hAnsiTheme="minorHAnsi" w:cstheme="minorHAnsi"/>
          <w:sz w:val="20"/>
          <w:szCs w:val="20"/>
        </w:rPr>
        <w:t>architecture,</w:t>
      </w:r>
      <w:r w:rsidRPr="00D16B93">
        <w:rPr>
          <w:rFonts w:asciiTheme="minorHAnsi" w:hAnsiTheme="minorHAnsi" w:cstheme="minorHAnsi"/>
          <w:spacing w:val="-10"/>
          <w:sz w:val="20"/>
          <w:szCs w:val="20"/>
        </w:rPr>
        <w:t xml:space="preserve"> </w:t>
      </w:r>
      <w:r w:rsidRPr="00D16B93">
        <w:rPr>
          <w:rFonts w:asciiTheme="minorHAnsi" w:hAnsiTheme="minorHAnsi" w:cstheme="minorHAnsi"/>
          <w:sz w:val="20"/>
          <w:szCs w:val="20"/>
        </w:rPr>
        <w:t>and</w:t>
      </w:r>
      <w:r w:rsidRPr="00D16B93">
        <w:rPr>
          <w:rFonts w:asciiTheme="minorHAnsi" w:hAnsiTheme="minorHAnsi" w:cstheme="minorHAnsi"/>
          <w:spacing w:val="-10"/>
          <w:sz w:val="20"/>
          <w:szCs w:val="20"/>
        </w:rPr>
        <w:t xml:space="preserve"> </w:t>
      </w:r>
      <w:r w:rsidRPr="00D16B93">
        <w:rPr>
          <w:rFonts w:asciiTheme="minorHAnsi" w:hAnsiTheme="minorHAnsi" w:cstheme="minorHAnsi"/>
          <w:sz w:val="20"/>
          <w:szCs w:val="20"/>
        </w:rPr>
        <w:t>multiple</w:t>
      </w:r>
      <w:r w:rsidRPr="00D16B93">
        <w:rPr>
          <w:rFonts w:asciiTheme="minorHAnsi" w:hAnsiTheme="minorHAnsi" w:cstheme="minorHAnsi"/>
          <w:spacing w:val="-8"/>
          <w:sz w:val="20"/>
          <w:szCs w:val="20"/>
        </w:rPr>
        <w:t xml:space="preserve"> </w:t>
      </w:r>
      <w:r w:rsidRPr="00D16B93">
        <w:rPr>
          <w:rFonts w:asciiTheme="minorHAnsi" w:hAnsiTheme="minorHAnsi" w:cstheme="minorHAnsi"/>
          <w:spacing w:val="-2"/>
          <w:sz w:val="20"/>
          <w:szCs w:val="20"/>
        </w:rPr>
        <w:t>vendors.</w:t>
      </w:r>
    </w:p>
    <w:p w:rsidR="00D95645" w:rsidRDefault="00D95645">
      <w:pPr>
        <w:pStyle w:val="BodyText"/>
        <w:spacing w:before="2"/>
        <w:ind w:left="0"/>
        <w:rPr>
          <w:sz w:val="11"/>
        </w:rPr>
      </w:pPr>
    </w:p>
    <w:p w:rsidR="00D95645" w:rsidRDefault="002620AF">
      <w:pPr>
        <w:spacing w:before="49"/>
        <w:ind w:left="23" w:right="2666"/>
        <w:rPr>
          <w:b/>
          <w:sz w:val="20"/>
        </w:rPr>
      </w:pPr>
      <w:bookmarkStart w:id="7" w:name="Lead_Project_Manager_–_Data_Platform,_Pa"/>
      <w:bookmarkEnd w:id="7"/>
      <w:r>
        <w:rPr>
          <w:b/>
          <w:sz w:val="20"/>
        </w:rPr>
        <w:t>Lead</w:t>
      </w:r>
      <w:r>
        <w:rPr>
          <w:b/>
          <w:spacing w:val="-3"/>
          <w:sz w:val="20"/>
        </w:rPr>
        <w:t xml:space="preserve"> </w:t>
      </w:r>
      <w:r>
        <w:rPr>
          <w:b/>
          <w:sz w:val="20"/>
        </w:rPr>
        <w:t>Project</w:t>
      </w:r>
      <w:r>
        <w:rPr>
          <w:b/>
          <w:spacing w:val="-4"/>
          <w:sz w:val="20"/>
        </w:rPr>
        <w:t xml:space="preserve"> </w:t>
      </w:r>
      <w:r>
        <w:rPr>
          <w:b/>
          <w:sz w:val="20"/>
        </w:rPr>
        <w:t>Manager</w:t>
      </w:r>
      <w:r>
        <w:rPr>
          <w:b/>
          <w:spacing w:val="-3"/>
          <w:sz w:val="20"/>
        </w:rPr>
        <w:t xml:space="preserve"> </w:t>
      </w:r>
      <w:r>
        <w:rPr>
          <w:b/>
          <w:sz w:val="20"/>
        </w:rPr>
        <w:t>–</w:t>
      </w:r>
      <w:r>
        <w:rPr>
          <w:b/>
          <w:spacing w:val="-5"/>
          <w:sz w:val="20"/>
        </w:rPr>
        <w:t xml:space="preserve"> </w:t>
      </w:r>
      <w:r>
        <w:rPr>
          <w:b/>
          <w:sz w:val="20"/>
        </w:rPr>
        <w:t>Data</w:t>
      </w:r>
      <w:r>
        <w:rPr>
          <w:b/>
          <w:spacing w:val="-4"/>
          <w:sz w:val="20"/>
        </w:rPr>
        <w:t xml:space="preserve"> </w:t>
      </w:r>
      <w:r>
        <w:rPr>
          <w:b/>
          <w:sz w:val="20"/>
        </w:rPr>
        <w:t>Platform,</w:t>
      </w:r>
      <w:r>
        <w:rPr>
          <w:b/>
          <w:spacing w:val="-5"/>
          <w:sz w:val="20"/>
        </w:rPr>
        <w:t xml:space="preserve"> </w:t>
      </w:r>
      <w:r>
        <w:rPr>
          <w:b/>
          <w:sz w:val="20"/>
        </w:rPr>
        <w:t>Patient</w:t>
      </w:r>
      <w:r>
        <w:rPr>
          <w:b/>
          <w:spacing w:val="-4"/>
          <w:sz w:val="20"/>
        </w:rPr>
        <w:t xml:space="preserve"> </w:t>
      </w:r>
      <w:r>
        <w:rPr>
          <w:b/>
          <w:sz w:val="20"/>
        </w:rPr>
        <w:t>Services</w:t>
      </w:r>
      <w:r>
        <w:rPr>
          <w:b/>
          <w:spacing w:val="-5"/>
          <w:sz w:val="20"/>
        </w:rPr>
        <w:t xml:space="preserve"> </w:t>
      </w:r>
      <w:r>
        <w:rPr>
          <w:b/>
          <w:sz w:val="20"/>
        </w:rPr>
        <w:t>&amp;</w:t>
      </w:r>
      <w:r>
        <w:rPr>
          <w:b/>
          <w:spacing w:val="-4"/>
          <w:sz w:val="20"/>
        </w:rPr>
        <w:t xml:space="preserve"> </w:t>
      </w:r>
      <w:r>
        <w:rPr>
          <w:b/>
          <w:sz w:val="20"/>
        </w:rPr>
        <w:t>Secure</w:t>
      </w:r>
      <w:r>
        <w:rPr>
          <w:b/>
          <w:spacing w:val="-1"/>
          <w:sz w:val="20"/>
        </w:rPr>
        <w:t xml:space="preserve"> </w:t>
      </w:r>
      <w:r>
        <w:rPr>
          <w:b/>
          <w:sz w:val="20"/>
        </w:rPr>
        <w:t>Integration Eversana | May 2024 – Nov 2024</w:t>
      </w:r>
    </w:p>
    <w:p w:rsidR="001E5AE2" w:rsidRPr="001E5AE2" w:rsidRDefault="001E5AE2" w:rsidP="001E5AE2">
      <w:pPr>
        <w:pStyle w:val="ListParagraph"/>
        <w:numPr>
          <w:ilvl w:val="0"/>
          <w:numId w:val="1"/>
        </w:numPr>
        <w:tabs>
          <w:tab w:val="left" w:pos="744"/>
        </w:tabs>
        <w:spacing w:before="1"/>
        <w:ind w:right="4"/>
        <w:rPr>
          <w:rFonts w:asciiTheme="minorHAnsi" w:hAnsiTheme="minorHAnsi" w:cstheme="minorHAnsi"/>
          <w:sz w:val="20"/>
          <w:szCs w:val="20"/>
        </w:rPr>
      </w:pPr>
      <w:r w:rsidRPr="001E5AE2">
        <w:rPr>
          <w:rFonts w:asciiTheme="minorHAnsi" w:hAnsiTheme="minorHAnsi" w:cstheme="minorHAnsi"/>
          <w:sz w:val="20"/>
          <w:szCs w:val="20"/>
        </w:rPr>
        <w:t>Created various Reports and Dashboard with Tableau and Power BI to assist managers to better utilize Salesforce cloud as a Sales Cloud, Marketing Cloud, Service Cloud and Analytics Cloud.</w:t>
      </w:r>
    </w:p>
    <w:p w:rsidR="001E5AE2" w:rsidRPr="001E5AE2" w:rsidRDefault="001E5AE2" w:rsidP="001E5AE2">
      <w:pPr>
        <w:pStyle w:val="ListParagraph"/>
        <w:numPr>
          <w:ilvl w:val="0"/>
          <w:numId w:val="1"/>
        </w:numPr>
        <w:tabs>
          <w:tab w:val="left" w:pos="744"/>
        </w:tabs>
        <w:spacing w:before="1"/>
        <w:ind w:right="4"/>
        <w:rPr>
          <w:rFonts w:asciiTheme="minorHAnsi" w:hAnsiTheme="minorHAnsi" w:cstheme="minorHAnsi"/>
          <w:sz w:val="20"/>
          <w:szCs w:val="20"/>
        </w:rPr>
      </w:pPr>
      <w:r w:rsidRPr="001E5AE2">
        <w:rPr>
          <w:rFonts w:asciiTheme="minorHAnsi" w:hAnsiTheme="minorHAnsi" w:cstheme="minorHAnsi"/>
          <w:sz w:val="20"/>
          <w:szCs w:val="20"/>
        </w:rPr>
        <w:t>Worked with the user group for requirement gathering throughout the planning and implementation in the sales cloud-based environment Scrum Masters in conducting effective scrum ceremonies Sprint planning meetings / Sprint Review Meeting / Sprint Retrospective / Backlog grooming meetings.</w:t>
      </w:r>
    </w:p>
    <w:p w:rsidR="001E5AE2" w:rsidRPr="001E5AE2" w:rsidRDefault="001E5AE2" w:rsidP="001E5AE2">
      <w:pPr>
        <w:pStyle w:val="ListParagraph"/>
        <w:widowControl/>
        <w:numPr>
          <w:ilvl w:val="0"/>
          <w:numId w:val="1"/>
        </w:numPr>
        <w:autoSpaceDE/>
        <w:autoSpaceDN/>
        <w:contextualSpacing/>
        <w:jc w:val="both"/>
        <w:rPr>
          <w:rFonts w:asciiTheme="minorHAnsi" w:hAnsiTheme="minorHAnsi" w:cstheme="minorHAnsi"/>
          <w:bCs/>
          <w:iCs/>
          <w:sz w:val="20"/>
          <w:szCs w:val="20"/>
        </w:rPr>
      </w:pPr>
      <w:r w:rsidRPr="001E5AE2">
        <w:rPr>
          <w:rFonts w:asciiTheme="minorHAnsi" w:hAnsiTheme="minorHAnsi" w:cstheme="minorHAnsi"/>
          <w:sz w:val="20"/>
          <w:szCs w:val="20"/>
        </w:rPr>
        <w:t>Responsible for end-to-end project management covering complete project Management life cycle. PMLC</w:t>
      </w:r>
    </w:p>
    <w:p w:rsidR="001E5AE2" w:rsidRPr="001E5AE2" w:rsidRDefault="001E5AE2" w:rsidP="001E5AE2">
      <w:pPr>
        <w:pStyle w:val="ListParagraph"/>
        <w:widowControl/>
        <w:numPr>
          <w:ilvl w:val="0"/>
          <w:numId w:val="1"/>
        </w:numPr>
        <w:autoSpaceDE/>
        <w:autoSpaceDN/>
        <w:contextualSpacing/>
        <w:jc w:val="both"/>
        <w:rPr>
          <w:rFonts w:asciiTheme="minorHAnsi" w:hAnsiTheme="minorHAnsi" w:cstheme="minorHAnsi"/>
          <w:bCs/>
          <w:iCs/>
          <w:sz w:val="20"/>
          <w:szCs w:val="20"/>
        </w:rPr>
      </w:pPr>
      <w:r w:rsidRPr="001E5AE2">
        <w:rPr>
          <w:rFonts w:asciiTheme="minorHAnsi" w:hAnsiTheme="minorHAnsi" w:cstheme="minorHAnsi"/>
          <w:bCs/>
          <w:iCs/>
          <w:sz w:val="20"/>
          <w:szCs w:val="20"/>
        </w:rPr>
        <w:lastRenderedPageBreak/>
        <w:t xml:space="preserve">Involved in </w:t>
      </w:r>
      <w:r w:rsidRPr="001E5AE2">
        <w:rPr>
          <w:rFonts w:asciiTheme="minorHAnsi" w:hAnsiTheme="minorHAnsi" w:cstheme="minorHAnsi"/>
          <w:iCs/>
          <w:sz w:val="20"/>
          <w:szCs w:val="20"/>
        </w:rPr>
        <w:t>technical decision-making on architecture &amp; technologies</w:t>
      </w:r>
      <w:r w:rsidRPr="001E5AE2">
        <w:rPr>
          <w:rFonts w:asciiTheme="minorHAnsi" w:hAnsiTheme="minorHAnsi" w:cstheme="minorHAnsi"/>
          <w:bCs/>
          <w:iCs/>
          <w:sz w:val="20"/>
          <w:szCs w:val="20"/>
        </w:rPr>
        <w:t>. Played a key role in selecting appropriate AWS services based on data, computing, and database &amp; security requirements.</w:t>
      </w:r>
    </w:p>
    <w:p w:rsidR="001E5AE2" w:rsidRPr="001E5AE2" w:rsidRDefault="001E5AE2" w:rsidP="001E5AE2">
      <w:pPr>
        <w:pStyle w:val="ListParagraph"/>
        <w:widowControl/>
        <w:numPr>
          <w:ilvl w:val="0"/>
          <w:numId w:val="1"/>
        </w:numPr>
        <w:autoSpaceDE/>
        <w:autoSpaceDN/>
        <w:contextualSpacing/>
        <w:jc w:val="both"/>
        <w:rPr>
          <w:rFonts w:asciiTheme="minorHAnsi" w:hAnsiTheme="minorHAnsi" w:cstheme="minorHAnsi"/>
          <w:bCs/>
          <w:iCs/>
          <w:sz w:val="20"/>
          <w:szCs w:val="20"/>
        </w:rPr>
      </w:pPr>
      <w:r w:rsidRPr="001E5AE2">
        <w:rPr>
          <w:rFonts w:asciiTheme="minorHAnsi" w:hAnsiTheme="minorHAnsi" w:cstheme="minorHAnsi"/>
          <w:bCs/>
          <w:iCs/>
          <w:sz w:val="20"/>
          <w:szCs w:val="20"/>
        </w:rPr>
        <w:t xml:space="preserve">Collaborate with the </w:t>
      </w:r>
      <w:r w:rsidRPr="001E5AE2">
        <w:rPr>
          <w:rFonts w:asciiTheme="minorHAnsi" w:hAnsiTheme="minorHAnsi" w:cstheme="minorHAnsi"/>
          <w:iCs/>
          <w:sz w:val="20"/>
          <w:szCs w:val="20"/>
        </w:rPr>
        <w:t>engineering teams, technology vendors, and cloud</w:t>
      </w:r>
      <w:r w:rsidRPr="001E5AE2">
        <w:rPr>
          <w:rFonts w:asciiTheme="minorHAnsi" w:hAnsiTheme="minorHAnsi" w:cstheme="minorHAnsi"/>
          <w:bCs/>
          <w:iCs/>
          <w:sz w:val="20"/>
          <w:szCs w:val="20"/>
        </w:rPr>
        <w:t xml:space="preserve"> partners to help build innovative solutions to secure workloads in cloud environments.</w:t>
      </w:r>
    </w:p>
    <w:p w:rsidR="001E5AE2" w:rsidRPr="001E5AE2" w:rsidRDefault="001E5AE2" w:rsidP="001E5AE2">
      <w:pPr>
        <w:pStyle w:val="ListParagraph"/>
        <w:widowControl/>
        <w:numPr>
          <w:ilvl w:val="0"/>
          <w:numId w:val="1"/>
        </w:numPr>
        <w:autoSpaceDE/>
        <w:autoSpaceDN/>
        <w:contextualSpacing/>
        <w:jc w:val="both"/>
        <w:rPr>
          <w:rFonts w:asciiTheme="minorHAnsi" w:hAnsiTheme="minorHAnsi" w:cstheme="minorHAnsi"/>
          <w:bCs/>
          <w:iCs/>
          <w:sz w:val="20"/>
          <w:szCs w:val="20"/>
        </w:rPr>
      </w:pPr>
      <w:r w:rsidRPr="001E5AE2">
        <w:rPr>
          <w:rFonts w:asciiTheme="minorHAnsi" w:hAnsiTheme="minorHAnsi" w:cstheme="minorHAnsi"/>
          <w:bCs/>
          <w:iCs/>
          <w:sz w:val="20"/>
          <w:szCs w:val="20"/>
        </w:rPr>
        <w:t>Lead requirements management and change request processes in creating the Management of Change (MOC) in collaboration with the Project Control team.</w:t>
      </w:r>
    </w:p>
    <w:p w:rsidR="001E5AE2" w:rsidRPr="001E5AE2" w:rsidRDefault="001E5AE2" w:rsidP="001E5AE2">
      <w:pPr>
        <w:pStyle w:val="ListParagraph"/>
        <w:widowControl/>
        <w:numPr>
          <w:ilvl w:val="0"/>
          <w:numId w:val="1"/>
        </w:numPr>
        <w:autoSpaceDE/>
        <w:autoSpaceDN/>
        <w:contextualSpacing/>
        <w:jc w:val="both"/>
        <w:rPr>
          <w:rFonts w:asciiTheme="minorHAnsi" w:hAnsiTheme="minorHAnsi" w:cstheme="minorHAnsi"/>
          <w:bCs/>
          <w:iCs/>
          <w:sz w:val="20"/>
          <w:szCs w:val="20"/>
        </w:rPr>
      </w:pPr>
      <w:r w:rsidRPr="001E5AE2">
        <w:rPr>
          <w:rFonts w:asciiTheme="minorHAnsi" w:hAnsiTheme="minorHAnsi" w:cstheme="minorHAnsi"/>
          <w:bCs/>
          <w:iCs/>
          <w:sz w:val="20"/>
          <w:szCs w:val="20"/>
        </w:rPr>
        <w:t xml:space="preserve">Define milestones and delivery channels by working with solutions engineering teams and partners. Collaborate and </w:t>
      </w:r>
      <w:r w:rsidRPr="001E5AE2">
        <w:rPr>
          <w:rFonts w:asciiTheme="minorHAnsi" w:hAnsiTheme="minorHAnsi" w:cstheme="minorHAnsi"/>
          <w:iCs/>
          <w:sz w:val="20"/>
          <w:szCs w:val="20"/>
        </w:rPr>
        <w:t>liaise with all stakeholders on a day-</w:t>
      </w:r>
      <w:r w:rsidRPr="001E5AE2">
        <w:rPr>
          <w:rFonts w:asciiTheme="minorHAnsi" w:hAnsiTheme="minorHAnsi" w:cstheme="minorHAnsi"/>
          <w:bCs/>
          <w:iCs/>
          <w:sz w:val="20"/>
          <w:szCs w:val="20"/>
        </w:rPr>
        <w:t>to-day basis to define and understand the dependencies.</w:t>
      </w:r>
    </w:p>
    <w:p w:rsidR="001E5AE2" w:rsidRPr="001E5AE2" w:rsidRDefault="001E5AE2" w:rsidP="001E5AE2">
      <w:pPr>
        <w:pStyle w:val="ListParagraph"/>
        <w:widowControl/>
        <w:numPr>
          <w:ilvl w:val="0"/>
          <w:numId w:val="1"/>
        </w:numPr>
        <w:autoSpaceDE/>
        <w:autoSpaceDN/>
        <w:contextualSpacing/>
        <w:jc w:val="both"/>
        <w:rPr>
          <w:rFonts w:asciiTheme="minorHAnsi" w:hAnsiTheme="minorHAnsi" w:cstheme="minorHAnsi"/>
          <w:bCs/>
          <w:iCs/>
          <w:sz w:val="20"/>
          <w:szCs w:val="20"/>
        </w:rPr>
      </w:pPr>
      <w:r w:rsidRPr="001E5AE2">
        <w:rPr>
          <w:rFonts w:asciiTheme="minorHAnsi" w:hAnsiTheme="minorHAnsi" w:cstheme="minorHAnsi"/>
          <w:bCs/>
          <w:iCs/>
          <w:sz w:val="20"/>
          <w:szCs w:val="20"/>
        </w:rPr>
        <w:t>Enforced Risk management and RAID logs in project management and business operations to identify, assess, and mitigate risks to ensure successful project execution and overall business resilience.</w:t>
      </w:r>
    </w:p>
    <w:p w:rsidR="001E5AE2" w:rsidRPr="001E5AE2" w:rsidRDefault="001E5AE2" w:rsidP="001E5AE2">
      <w:pPr>
        <w:pStyle w:val="ListParagraph"/>
        <w:widowControl/>
        <w:numPr>
          <w:ilvl w:val="0"/>
          <w:numId w:val="1"/>
        </w:numPr>
        <w:autoSpaceDE/>
        <w:autoSpaceDN/>
        <w:contextualSpacing/>
        <w:jc w:val="both"/>
        <w:rPr>
          <w:rFonts w:asciiTheme="minorHAnsi" w:hAnsiTheme="minorHAnsi" w:cstheme="minorHAnsi"/>
          <w:bCs/>
          <w:iCs/>
          <w:sz w:val="20"/>
          <w:szCs w:val="20"/>
        </w:rPr>
      </w:pPr>
      <w:r w:rsidRPr="001E5AE2">
        <w:rPr>
          <w:rFonts w:asciiTheme="minorHAnsi" w:hAnsiTheme="minorHAnsi" w:cstheme="minorHAnsi"/>
          <w:bCs/>
          <w:iCs/>
          <w:sz w:val="20"/>
          <w:szCs w:val="20"/>
        </w:rPr>
        <w:t>Engaged in strategic planning, resource allocation, and coordination of people and resources.</w:t>
      </w:r>
      <w:r w:rsidRPr="001E5AE2">
        <w:rPr>
          <w:rFonts w:asciiTheme="minorHAnsi" w:hAnsiTheme="minorHAnsi" w:cstheme="minorHAnsi"/>
          <w:sz w:val="20"/>
          <w:szCs w:val="20"/>
        </w:rPr>
        <w:t xml:space="preserve"> </w:t>
      </w:r>
      <w:r w:rsidRPr="001E5AE2">
        <w:rPr>
          <w:rFonts w:asciiTheme="minorHAnsi" w:hAnsiTheme="minorHAnsi" w:cstheme="minorHAnsi"/>
          <w:bCs/>
          <w:iCs/>
          <w:sz w:val="20"/>
          <w:szCs w:val="20"/>
        </w:rPr>
        <w:t>Assist in technical support process refinement to improve customer service and support.</w:t>
      </w:r>
    </w:p>
    <w:p w:rsidR="001E5AE2" w:rsidRPr="001E5AE2" w:rsidRDefault="001E5AE2" w:rsidP="001E5AE2">
      <w:pPr>
        <w:pStyle w:val="ListParagraph"/>
        <w:widowControl/>
        <w:numPr>
          <w:ilvl w:val="0"/>
          <w:numId w:val="1"/>
        </w:numPr>
        <w:autoSpaceDE/>
        <w:autoSpaceDN/>
        <w:contextualSpacing/>
        <w:jc w:val="both"/>
        <w:rPr>
          <w:rFonts w:asciiTheme="minorHAnsi" w:hAnsiTheme="minorHAnsi" w:cstheme="minorHAnsi"/>
          <w:bCs/>
          <w:iCs/>
          <w:sz w:val="20"/>
          <w:szCs w:val="20"/>
        </w:rPr>
      </w:pPr>
      <w:r w:rsidRPr="001E5AE2">
        <w:rPr>
          <w:rFonts w:asciiTheme="minorHAnsi" w:hAnsiTheme="minorHAnsi" w:cstheme="minorHAnsi"/>
          <w:bCs/>
          <w:iCs/>
          <w:sz w:val="20"/>
          <w:szCs w:val="20"/>
        </w:rPr>
        <w:t xml:space="preserve">Removed integration roadblock between BSS and OSS by introducing a mediation layer. </w:t>
      </w:r>
    </w:p>
    <w:p w:rsidR="001E5AE2" w:rsidRPr="001E5AE2" w:rsidRDefault="001E5AE2" w:rsidP="001E5AE2">
      <w:pPr>
        <w:pStyle w:val="ListParagraph"/>
        <w:widowControl/>
        <w:numPr>
          <w:ilvl w:val="0"/>
          <w:numId w:val="1"/>
        </w:numPr>
        <w:autoSpaceDE/>
        <w:autoSpaceDN/>
        <w:contextualSpacing/>
        <w:jc w:val="both"/>
        <w:rPr>
          <w:rFonts w:asciiTheme="minorHAnsi" w:hAnsiTheme="minorHAnsi" w:cstheme="minorHAnsi"/>
          <w:bCs/>
          <w:iCs/>
          <w:sz w:val="20"/>
          <w:szCs w:val="20"/>
        </w:rPr>
      </w:pPr>
      <w:r>
        <w:rPr>
          <w:rFonts w:asciiTheme="minorHAnsi" w:hAnsiTheme="minorHAnsi" w:cstheme="minorHAnsi"/>
          <w:bCs/>
          <w:iCs/>
          <w:sz w:val="20"/>
          <w:szCs w:val="20"/>
        </w:rPr>
        <w:t>T</w:t>
      </w:r>
      <w:r w:rsidRPr="001E5AE2">
        <w:rPr>
          <w:rFonts w:asciiTheme="minorHAnsi" w:hAnsiTheme="minorHAnsi" w:cstheme="minorHAnsi"/>
          <w:bCs/>
          <w:iCs/>
          <w:sz w:val="20"/>
          <w:szCs w:val="20"/>
        </w:rPr>
        <w:t>hrough agile/SCRUM (SAFe) methodology in an integrated infrastructure.</w:t>
      </w:r>
    </w:p>
    <w:p w:rsidR="001E5AE2" w:rsidRPr="001E5AE2" w:rsidRDefault="001E5AE2" w:rsidP="001E5AE2">
      <w:pPr>
        <w:pStyle w:val="ListParagraph"/>
        <w:widowControl/>
        <w:numPr>
          <w:ilvl w:val="0"/>
          <w:numId w:val="1"/>
        </w:numPr>
        <w:autoSpaceDE/>
        <w:autoSpaceDN/>
        <w:contextualSpacing/>
        <w:jc w:val="both"/>
        <w:rPr>
          <w:rFonts w:asciiTheme="minorHAnsi" w:hAnsiTheme="minorHAnsi" w:cstheme="minorHAnsi"/>
          <w:bCs/>
          <w:iCs/>
          <w:sz w:val="20"/>
          <w:szCs w:val="20"/>
        </w:rPr>
      </w:pPr>
      <w:r w:rsidRPr="001E5AE2">
        <w:rPr>
          <w:rFonts w:asciiTheme="minorHAnsi" w:hAnsiTheme="minorHAnsi" w:cstheme="minorHAnsi"/>
          <w:bCs/>
          <w:iCs/>
          <w:sz w:val="20"/>
          <w:szCs w:val="20"/>
        </w:rPr>
        <w:t xml:space="preserve">Played Scrum Master role in successfully developed AI </w:t>
      </w:r>
      <w:r w:rsidRPr="001E5AE2">
        <w:rPr>
          <w:rFonts w:asciiTheme="minorHAnsi" w:hAnsiTheme="minorHAnsi" w:cstheme="minorHAnsi"/>
          <w:iCs/>
          <w:sz w:val="20"/>
          <w:szCs w:val="20"/>
        </w:rPr>
        <w:t>based fully integrated Platform for educational institutions</w:t>
      </w:r>
      <w:r w:rsidRPr="001E5AE2">
        <w:rPr>
          <w:rFonts w:asciiTheme="minorHAnsi" w:hAnsiTheme="minorHAnsi" w:cstheme="minorHAnsi"/>
          <w:bCs/>
          <w:iCs/>
          <w:sz w:val="20"/>
          <w:szCs w:val="20"/>
        </w:rPr>
        <w:t xml:space="preserve"> to securely harness their campus data. This included Data collection, Data Processing &amp; Storage, Security &amp; Compliance, Data Analytics, </w:t>
      </w:r>
      <w:r w:rsidRPr="001E5AE2">
        <w:rPr>
          <w:rFonts w:asciiTheme="minorHAnsi" w:hAnsiTheme="minorHAnsi" w:cstheme="minorHAnsi"/>
          <w:iCs/>
          <w:sz w:val="20"/>
          <w:szCs w:val="20"/>
        </w:rPr>
        <w:t>Visualization &amp; reporting, Collaboration</w:t>
      </w:r>
      <w:r w:rsidRPr="001E5AE2">
        <w:rPr>
          <w:rFonts w:asciiTheme="minorHAnsi" w:hAnsiTheme="minorHAnsi" w:cstheme="minorHAnsi"/>
          <w:bCs/>
          <w:iCs/>
          <w:sz w:val="20"/>
          <w:szCs w:val="20"/>
        </w:rPr>
        <w:t xml:space="preserve"> &amp; Integration, and training &amp; documentation.</w:t>
      </w:r>
    </w:p>
    <w:p w:rsidR="00D95645" w:rsidRPr="001E5AE2" w:rsidRDefault="002620AF">
      <w:pPr>
        <w:pStyle w:val="ListParagraph"/>
        <w:numPr>
          <w:ilvl w:val="0"/>
          <w:numId w:val="1"/>
        </w:numPr>
        <w:tabs>
          <w:tab w:val="left" w:pos="744"/>
        </w:tabs>
        <w:ind w:right="1050"/>
        <w:rPr>
          <w:rFonts w:asciiTheme="minorHAnsi" w:hAnsiTheme="minorHAnsi" w:cstheme="minorHAnsi"/>
          <w:sz w:val="20"/>
          <w:szCs w:val="20"/>
        </w:rPr>
      </w:pPr>
      <w:r w:rsidRPr="001E5AE2">
        <w:rPr>
          <w:rFonts w:asciiTheme="minorHAnsi" w:hAnsiTheme="minorHAnsi" w:cstheme="minorHAnsi"/>
          <w:sz w:val="20"/>
          <w:szCs w:val="20"/>
        </w:rPr>
        <w:t>Improved</w:t>
      </w:r>
      <w:r w:rsidRPr="001E5AE2">
        <w:rPr>
          <w:rFonts w:asciiTheme="minorHAnsi" w:hAnsiTheme="minorHAnsi" w:cstheme="minorHAnsi"/>
          <w:spacing w:val="-4"/>
          <w:sz w:val="20"/>
          <w:szCs w:val="20"/>
        </w:rPr>
        <w:t xml:space="preserve"> </w:t>
      </w:r>
      <w:r w:rsidRPr="001E5AE2">
        <w:rPr>
          <w:rFonts w:asciiTheme="minorHAnsi" w:hAnsiTheme="minorHAnsi" w:cstheme="minorHAnsi"/>
          <w:sz w:val="20"/>
          <w:szCs w:val="20"/>
        </w:rPr>
        <w:t>release</w:t>
      </w:r>
      <w:r w:rsidRPr="001E5AE2">
        <w:rPr>
          <w:rFonts w:asciiTheme="minorHAnsi" w:hAnsiTheme="minorHAnsi" w:cstheme="minorHAnsi"/>
          <w:spacing w:val="-8"/>
          <w:sz w:val="20"/>
          <w:szCs w:val="20"/>
        </w:rPr>
        <w:t xml:space="preserve"> </w:t>
      </w:r>
      <w:r w:rsidRPr="001E5AE2">
        <w:rPr>
          <w:rFonts w:asciiTheme="minorHAnsi" w:hAnsiTheme="minorHAnsi" w:cstheme="minorHAnsi"/>
          <w:sz w:val="20"/>
          <w:szCs w:val="20"/>
        </w:rPr>
        <w:t>readiness</w:t>
      </w:r>
      <w:r w:rsidRPr="001E5AE2">
        <w:rPr>
          <w:rFonts w:asciiTheme="minorHAnsi" w:hAnsiTheme="minorHAnsi" w:cstheme="minorHAnsi"/>
          <w:spacing w:val="-1"/>
          <w:sz w:val="20"/>
          <w:szCs w:val="20"/>
        </w:rPr>
        <w:t xml:space="preserve"> </w:t>
      </w:r>
      <w:r w:rsidRPr="001E5AE2">
        <w:rPr>
          <w:rFonts w:asciiTheme="minorHAnsi" w:hAnsiTheme="minorHAnsi" w:cstheme="minorHAnsi"/>
          <w:sz w:val="20"/>
          <w:szCs w:val="20"/>
        </w:rPr>
        <w:t>and</w:t>
      </w:r>
      <w:r w:rsidRPr="001E5AE2">
        <w:rPr>
          <w:rFonts w:asciiTheme="minorHAnsi" w:hAnsiTheme="minorHAnsi" w:cstheme="minorHAnsi"/>
          <w:spacing w:val="-4"/>
          <w:sz w:val="20"/>
          <w:szCs w:val="20"/>
        </w:rPr>
        <w:t xml:space="preserve"> </w:t>
      </w:r>
      <w:r w:rsidRPr="001E5AE2">
        <w:rPr>
          <w:rFonts w:asciiTheme="minorHAnsi" w:hAnsiTheme="minorHAnsi" w:cstheme="minorHAnsi"/>
          <w:sz w:val="20"/>
          <w:szCs w:val="20"/>
        </w:rPr>
        <w:t>quality</w:t>
      </w:r>
      <w:r w:rsidRPr="001E5AE2">
        <w:rPr>
          <w:rFonts w:asciiTheme="minorHAnsi" w:hAnsiTheme="minorHAnsi" w:cstheme="minorHAnsi"/>
          <w:spacing w:val="-4"/>
          <w:sz w:val="20"/>
          <w:szCs w:val="20"/>
        </w:rPr>
        <w:t xml:space="preserve"> </w:t>
      </w:r>
      <w:r w:rsidRPr="001E5AE2">
        <w:rPr>
          <w:rFonts w:asciiTheme="minorHAnsi" w:hAnsiTheme="minorHAnsi" w:cstheme="minorHAnsi"/>
          <w:sz w:val="20"/>
          <w:szCs w:val="20"/>
        </w:rPr>
        <w:t>through structured</w:t>
      </w:r>
      <w:r w:rsidRPr="001E5AE2">
        <w:rPr>
          <w:rFonts w:asciiTheme="minorHAnsi" w:hAnsiTheme="minorHAnsi" w:cstheme="minorHAnsi"/>
          <w:spacing w:val="-8"/>
          <w:sz w:val="20"/>
          <w:szCs w:val="20"/>
        </w:rPr>
        <w:t xml:space="preserve"> </w:t>
      </w:r>
      <w:r w:rsidRPr="001E5AE2">
        <w:rPr>
          <w:rFonts w:asciiTheme="minorHAnsi" w:hAnsiTheme="minorHAnsi" w:cstheme="minorHAnsi"/>
          <w:sz w:val="20"/>
          <w:szCs w:val="20"/>
        </w:rPr>
        <w:t>defect</w:t>
      </w:r>
      <w:r w:rsidRPr="001E5AE2">
        <w:rPr>
          <w:rFonts w:asciiTheme="minorHAnsi" w:hAnsiTheme="minorHAnsi" w:cstheme="minorHAnsi"/>
          <w:spacing w:val="-9"/>
          <w:sz w:val="20"/>
          <w:szCs w:val="20"/>
        </w:rPr>
        <w:t xml:space="preserve"> </w:t>
      </w:r>
      <w:r w:rsidRPr="001E5AE2">
        <w:rPr>
          <w:rFonts w:asciiTheme="minorHAnsi" w:hAnsiTheme="minorHAnsi" w:cstheme="minorHAnsi"/>
          <w:sz w:val="20"/>
          <w:szCs w:val="20"/>
        </w:rPr>
        <w:t xml:space="preserve">management and SDLC </w:t>
      </w:r>
      <w:r w:rsidRPr="001E5AE2">
        <w:rPr>
          <w:rFonts w:asciiTheme="minorHAnsi" w:hAnsiTheme="minorHAnsi" w:cstheme="minorHAnsi"/>
          <w:spacing w:val="-2"/>
          <w:sz w:val="20"/>
          <w:szCs w:val="20"/>
        </w:rPr>
        <w:t>governance.</w:t>
      </w:r>
    </w:p>
    <w:p w:rsidR="00D95645" w:rsidRPr="00D16B93" w:rsidRDefault="002620AF">
      <w:pPr>
        <w:pStyle w:val="ListParagraph"/>
        <w:numPr>
          <w:ilvl w:val="0"/>
          <w:numId w:val="1"/>
        </w:numPr>
        <w:tabs>
          <w:tab w:val="left" w:pos="743"/>
        </w:tabs>
        <w:spacing w:before="1"/>
        <w:ind w:left="743" w:hanging="360"/>
        <w:rPr>
          <w:rFonts w:asciiTheme="minorHAnsi" w:hAnsiTheme="minorHAnsi" w:cstheme="minorHAnsi"/>
          <w:sz w:val="20"/>
          <w:szCs w:val="20"/>
        </w:rPr>
      </w:pPr>
      <w:r w:rsidRPr="001E5AE2">
        <w:rPr>
          <w:rFonts w:asciiTheme="minorHAnsi" w:hAnsiTheme="minorHAnsi" w:cstheme="minorHAnsi"/>
          <w:sz w:val="20"/>
          <w:szCs w:val="20"/>
        </w:rPr>
        <w:t>Presented</w:t>
      </w:r>
      <w:r w:rsidRPr="001E5AE2">
        <w:rPr>
          <w:rFonts w:asciiTheme="minorHAnsi" w:hAnsiTheme="minorHAnsi" w:cstheme="minorHAnsi"/>
          <w:spacing w:val="-8"/>
          <w:sz w:val="20"/>
          <w:szCs w:val="20"/>
        </w:rPr>
        <w:t xml:space="preserve"> </w:t>
      </w:r>
      <w:r w:rsidRPr="001E5AE2">
        <w:rPr>
          <w:rFonts w:asciiTheme="minorHAnsi" w:hAnsiTheme="minorHAnsi" w:cstheme="minorHAnsi"/>
          <w:sz w:val="20"/>
          <w:szCs w:val="20"/>
        </w:rPr>
        <w:t>program</w:t>
      </w:r>
      <w:r w:rsidRPr="001E5AE2">
        <w:rPr>
          <w:rFonts w:asciiTheme="minorHAnsi" w:hAnsiTheme="minorHAnsi" w:cstheme="minorHAnsi"/>
          <w:spacing w:val="-4"/>
          <w:sz w:val="20"/>
          <w:szCs w:val="20"/>
        </w:rPr>
        <w:t xml:space="preserve"> </w:t>
      </w:r>
      <w:r w:rsidRPr="001E5AE2">
        <w:rPr>
          <w:rFonts w:asciiTheme="minorHAnsi" w:hAnsiTheme="minorHAnsi" w:cstheme="minorHAnsi"/>
          <w:sz w:val="20"/>
          <w:szCs w:val="20"/>
        </w:rPr>
        <w:t>health,</w:t>
      </w:r>
      <w:r w:rsidRPr="001E5AE2">
        <w:rPr>
          <w:rFonts w:asciiTheme="minorHAnsi" w:hAnsiTheme="minorHAnsi" w:cstheme="minorHAnsi"/>
          <w:spacing w:val="-12"/>
          <w:sz w:val="20"/>
          <w:szCs w:val="20"/>
        </w:rPr>
        <w:t xml:space="preserve"> </w:t>
      </w:r>
      <w:r w:rsidRPr="001E5AE2">
        <w:rPr>
          <w:rFonts w:asciiTheme="minorHAnsi" w:hAnsiTheme="minorHAnsi" w:cstheme="minorHAnsi"/>
          <w:sz w:val="20"/>
          <w:szCs w:val="20"/>
        </w:rPr>
        <w:t>risks,</w:t>
      </w:r>
      <w:r w:rsidRPr="001E5AE2">
        <w:rPr>
          <w:rFonts w:asciiTheme="minorHAnsi" w:hAnsiTheme="minorHAnsi" w:cstheme="minorHAnsi"/>
          <w:spacing w:val="-7"/>
          <w:sz w:val="20"/>
          <w:szCs w:val="20"/>
        </w:rPr>
        <w:t xml:space="preserve"> </w:t>
      </w:r>
      <w:r w:rsidRPr="001E5AE2">
        <w:rPr>
          <w:rFonts w:asciiTheme="minorHAnsi" w:hAnsiTheme="minorHAnsi" w:cstheme="minorHAnsi"/>
          <w:sz w:val="20"/>
          <w:szCs w:val="20"/>
        </w:rPr>
        <w:t>and</w:t>
      </w:r>
      <w:r w:rsidRPr="001E5AE2">
        <w:rPr>
          <w:rFonts w:asciiTheme="minorHAnsi" w:hAnsiTheme="minorHAnsi" w:cstheme="minorHAnsi"/>
          <w:spacing w:val="-7"/>
          <w:sz w:val="20"/>
          <w:szCs w:val="20"/>
        </w:rPr>
        <w:t xml:space="preserve"> </w:t>
      </w:r>
      <w:r w:rsidRPr="001E5AE2">
        <w:rPr>
          <w:rFonts w:asciiTheme="minorHAnsi" w:hAnsiTheme="minorHAnsi" w:cstheme="minorHAnsi"/>
          <w:sz w:val="20"/>
          <w:szCs w:val="20"/>
        </w:rPr>
        <w:t>performance</w:t>
      </w:r>
      <w:r w:rsidRPr="001E5AE2">
        <w:rPr>
          <w:rFonts w:asciiTheme="minorHAnsi" w:hAnsiTheme="minorHAnsi" w:cstheme="minorHAnsi"/>
          <w:spacing w:val="-9"/>
          <w:sz w:val="20"/>
          <w:szCs w:val="20"/>
        </w:rPr>
        <w:t xml:space="preserve"> </w:t>
      </w:r>
      <w:r w:rsidRPr="001E5AE2">
        <w:rPr>
          <w:rFonts w:asciiTheme="minorHAnsi" w:hAnsiTheme="minorHAnsi" w:cstheme="minorHAnsi"/>
          <w:sz w:val="20"/>
          <w:szCs w:val="20"/>
        </w:rPr>
        <w:t>metrics</w:t>
      </w:r>
      <w:r w:rsidRPr="001E5AE2">
        <w:rPr>
          <w:rFonts w:asciiTheme="minorHAnsi" w:hAnsiTheme="minorHAnsi" w:cstheme="minorHAnsi"/>
          <w:spacing w:val="-7"/>
          <w:sz w:val="20"/>
          <w:szCs w:val="20"/>
        </w:rPr>
        <w:t xml:space="preserve"> </w:t>
      </w:r>
      <w:r w:rsidRPr="001E5AE2">
        <w:rPr>
          <w:rFonts w:asciiTheme="minorHAnsi" w:hAnsiTheme="minorHAnsi" w:cstheme="minorHAnsi"/>
          <w:sz w:val="20"/>
          <w:szCs w:val="20"/>
        </w:rPr>
        <w:t>to</w:t>
      </w:r>
      <w:r w:rsidRPr="001E5AE2">
        <w:rPr>
          <w:rFonts w:asciiTheme="minorHAnsi" w:hAnsiTheme="minorHAnsi" w:cstheme="minorHAnsi"/>
          <w:spacing w:val="-7"/>
          <w:sz w:val="20"/>
          <w:szCs w:val="20"/>
        </w:rPr>
        <w:t xml:space="preserve"> </w:t>
      </w:r>
      <w:r w:rsidRPr="001E5AE2">
        <w:rPr>
          <w:rFonts w:asciiTheme="minorHAnsi" w:hAnsiTheme="minorHAnsi" w:cstheme="minorHAnsi"/>
          <w:sz w:val="20"/>
          <w:szCs w:val="20"/>
        </w:rPr>
        <w:t>executive</w:t>
      </w:r>
      <w:r w:rsidRPr="001E5AE2">
        <w:rPr>
          <w:rFonts w:asciiTheme="minorHAnsi" w:hAnsiTheme="minorHAnsi" w:cstheme="minorHAnsi"/>
          <w:spacing w:val="-4"/>
          <w:sz w:val="20"/>
          <w:szCs w:val="20"/>
        </w:rPr>
        <w:t xml:space="preserve"> </w:t>
      </w:r>
      <w:r w:rsidRPr="001E5AE2">
        <w:rPr>
          <w:rFonts w:asciiTheme="minorHAnsi" w:hAnsiTheme="minorHAnsi" w:cstheme="minorHAnsi"/>
          <w:spacing w:val="-2"/>
          <w:sz w:val="20"/>
          <w:szCs w:val="20"/>
        </w:rPr>
        <w:t>stakeholders.</w:t>
      </w:r>
    </w:p>
    <w:p w:rsidR="00D16B93" w:rsidRPr="001E5AE2" w:rsidRDefault="00D16B93" w:rsidP="00D16B93">
      <w:pPr>
        <w:pStyle w:val="ListParagraph"/>
        <w:tabs>
          <w:tab w:val="left" w:pos="743"/>
        </w:tabs>
        <w:spacing w:before="1"/>
        <w:ind w:firstLine="0"/>
        <w:rPr>
          <w:rFonts w:asciiTheme="minorHAnsi" w:hAnsiTheme="minorHAnsi" w:cstheme="minorHAnsi"/>
          <w:sz w:val="20"/>
          <w:szCs w:val="20"/>
        </w:rPr>
      </w:pPr>
    </w:p>
    <w:p w:rsidR="00D95645" w:rsidRDefault="00D95645">
      <w:pPr>
        <w:pStyle w:val="BodyText"/>
        <w:spacing w:before="9"/>
        <w:ind w:left="0"/>
        <w:rPr>
          <w:sz w:val="10"/>
        </w:rPr>
      </w:pPr>
    </w:p>
    <w:p w:rsidR="00D95645" w:rsidRDefault="002620AF">
      <w:pPr>
        <w:spacing w:before="49"/>
        <w:ind w:left="23" w:right="2666"/>
        <w:rPr>
          <w:b/>
          <w:sz w:val="20"/>
        </w:rPr>
      </w:pPr>
      <w:bookmarkStart w:id="8" w:name="Lead_Project_Manager_–_Connected_Vehicle"/>
      <w:bookmarkEnd w:id="8"/>
      <w:r>
        <w:rPr>
          <w:b/>
          <w:sz w:val="20"/>
        </w:rPr>
        <w:t>Lead</w:t>
      </w:r>
      <w:r>
        <w:rPr>
          <w:b/>
          <w:spacing w:val="-2"/>
          <w:sz w:val="20"/>
        </w:rPr>
        <w:t xml:space="preserve"> </w:t>
      </w:r>
      <w:r>
        <w:rPr>
          <w:b/>
          <w:sz w:val="20"/>
        </w:rPr>
        <w:t>Project</w:t>
      </w:r>
      <w:r>
        <w:rPr>
          <w:b/>
          <w:spacing w:val="-3"/>
          <w:sz w:val="20"/>
        </w:rPr>
        <w:t xml:space="preserve"> </w:t>
      </w:r>
      <w:r>
        <w:rPr>
          <w:b/>
          <w:sz w:val="20"/>
        </w:rPr>
        <w:t>Manager</w:t>
      </w:r>
      <w:r>
        <w:rPr>
          <w:b/>
          <w:spacing w:val="-2"/>
          <w:sz w:val="20"/>
        </w:rPr>
        <w:t xml:space="preserve"> </w:t>
      </w:r>
      <w:r>
        <w:rPr>
          <w:b/>
          <w:sz w:val="20"/>
        </w:rPr>
        <w:t>–</w:t>
      </w:r>
      <w:r>
        <w:rPr>
          <w:b/>
          <w:spacing w:val="-4"/>
          <w:sz w:val="20"/>
        </w:rPr>
        <w:t xml:space="preserve"> </w:t>
      </w:r>
      <w:r>
        <w:rPr>
          <w:b/>
          <w:sz w:val="20"/>
        </w:rPr>
        <w:t>Connected</w:t>
      </w:r>
      <w:r>
        <w:rPr>
          <w:b/>
          <w:spacing w:val="-2"/>
          <w:sz w:val="20"/>
        </w:rPr>
        <w:t xml:space="preserve"> </w:t>
      </w:r>
      <w:r>
        <w:rPr>
          <w:b/>
          <w:sz w:val="20"/>
        </w:rPr>
        <w:t>Vehicle,</w:t>
      </w:r>
      <w:r>
        <w:rPr>
          <w:b/>
          <w:spacing w:val="-9"/>
          <w:sz w:val="20"/>
        </w:rPr>
        <w:t xml:space="preserve"> </w:t>
      </w:r>
      <w:r>
        <w:rPr>
          <w:b/>
          <w:sz w:val="20"/>
        </w:rPr>
        <w:t>Mobile</w:t>
      </w:r>
      <w:r>
        <w:rPr>
          <w:b/>
          <w:spacing w:val="-1"/>
          <w:sz w:val="20"/>
        </w:rPr>
        <w:t xml:space="preserve"> </w:t>
      </w:r>
      <w:r>
        <w:rPr>
          <w:b/>
          <w:sz w:val="20"/>
        </w:rPr>
        <w:t>UX</w:t>
      </w:r>
      <w:r>
        <w:rPr>
          <w:b/>
          <w:spacing w:val="-5"/>
          <w:sz w:val="20"/>
        </w:rPr>
        <w:t xml:space="preserve"> </w:t>
      </w:r>
      <w:r>
        <w:rPr>
          <w:b/>
          <w:sz w:val="20"/>
        </w:rPr>
        <w:t>&amp;</w:t>
      </w:r>
      <w:r>
        <w:rPr>
          <w:b/>
          <w:spacing w:val="-3"/>
          <w:sz w:val="20"/>
        </w:rPr>
        <w:t xml:space="preserve"> </w:t>
      </w:r>
      <w:r>
        <w:rPr>
          <w:b/>
          <w:sz w:val="20"/>
        </w:rPr>
        <w:t>API</w:t>
      </w:r>
      <w:r>
        <w:rPr>
          <w:b/>
          <w:spacing w:val="-1"/>
          <w:sz w:val="20"/>
        </w:rPr>
        <w:t xml:space="preserve"> </w:t>
      </w:r>
      <w:r>
        <w:rPr>
          <w:b/>
          <w:sz w:val="20"/>
        </w:rPr>
        <w:t>Modernization Toyota Connected North America | NTT Data | Aug 2021 – Apr 2024</w:t>
      </w:r>
    </w:p>
    <w:p w:rsidR="00D95645" w:rsidRPr="001E5AE2" w:rsidRDefault="002620AF">
      <w:pPr>
        <w:pStyle w:val="ListParagraph"/>
        <w:numPr>
          <w:ilvl w:val="0"/>
          <w:numId w:val="1"/>
        </w:numPr>
        <w:tabs>
          <w:tab w:val="left" w:pos="743"/>
        </w:tabs>
        <w:spacing w:before="1" w:line="255" w:lineRule="exact"/>
        <w:ind w:left="743" w:hanging="360"/>
        <w:rPr>
          <w:rFonts w:asciiTheme="minorHAnsi" w:hAnsiTheme="minorHAnsi" w:cstheme="minorHAnsi"/>
          <w:sz w:val="20"/>
          <w:szCs w:val="20"/>
        </w:rPr>
      </w:pPr>
      <w:r w:rsidRPr="001E5AE2">
        <w:rPr>
          <w:rFonts w:asciiTheme="minorHAnsi" w:hAnsiTheme="minorHAnsi" w:cstheme="minorHAnsi"/>
          <w:sz w:val="20"/>
          <w:szCs w:val="20"/>
        </w:rPr>
        <w:t>Modernized</w:t>
      </w:r>
      <w:r w:rsidRPr="001E5AE2">
        <w:rPr>
          <w:rFonts w:asciiTheme="minorHAnsi" w:hAnsiTheme="minorHAnsi" w:cstheme="minorHAnsi"/>
          <w:spacing w:val="-10"/>
          <w:sz w:val="20"/>
          <w:szCs w:val="20"/>
        </w:rPr>
        <w:t xml:space="preserve"> </w:t>
      </w:r>
      <w:r w:rsidRPr="001E5AE2">
        <w:rPr>
          <w:rFonts w:asciiTheme="minorHAnsi" w:hAnsiTheme="minorHAnsi" w:cstheme="minorHAnsi"/>
          <w:sz w:val="20"/>
          <w:szCs w:val="20"/>
        </w:rPr>
        <w:t>mobile</w:t>
      </w:r>
      <w:r w:rsidRPr="001E5AE2">
        <w:rPr>
          <w:rFonts w:asciiTheme="minorHAnsi" w:hAnsiTheme="minorHAnsi" w:cstheme="minorHAnsi"/>
          <w:spacing w:val="-8"/>
          <w:sz w:val="20"/>
          <w:szCs w:val="20"/>
        </w:rPr>
        <w:t xml:space="preserve"> </w:t>
      </w:r>
      <w:r w:rsidRPr="001E5AE2">
        <w:rPr>
          <w:rFonts w:asciiTheme="minorHAnsi" w:hAnsiTheme="minorHAnsi" w:cstheme="minorHAnsi"/>
          <w:sz w:val="20"/>
          <w:szCs w:val="20"/>
        </w:rPr>
        <w:t>UX</w:t>
      </w:r>
      <w:r w:rsidRPr="001E5AE2">
        <w:rPr>
          <w:rFonts w:asciiTheme="minorHAnsi" w:hAnsiTheme="minorHAnsi" w:cstheme="minorHAnsi"/>
          <w:spacing w:val="-4"/>
          <w:sz w:val="20"/>
          <w:szCs w:val="20"/>
        </w:rPr>
        <w:t xml:space="preserve"> </w:t>
      </w:r>
      <w:r w:rsidRPr="001E5AE2">
        <w:rPr>
          <w:rFonts w:asciiTheme="minorHAnsi" w:hAnsiTheme="minorHAnsi" w:cstheme="minorHAnsi"/>
          <w:sz w:val="20"/>
          <w:szCs w:val="20"/>
        </w:rPr>
        <w:t>and</w:t>
      </w:r>
      <w:r w:rsidRPr="001E5AE2">
        <w:rPr>
          <w:rFonts w:asciiTheme="minorHAnsi" w:hAnsiTheme="minorHAnsi" w:cstheme="minorHAnsi"/>
          <w:spacing w:val="-9"/>
          <w:sz w:val="20"/>
          <w:szCs w:val="20"/>
        </w:rPr>
        <w:t xml:space="preserve"> </w:t>
      </w:r>
      <w:r w:rsidRPr="001E5AE2">
        <w:rPr>
          <w:rFonts w:asciiTheme="minorHAnsi" w:hAnsiTheme="minorHAnsi" w:cstheme="minorHAnsi"/>
          <w:sz w:val="20"/>
          <w:szCs w:val="20"/>
        </w:rPr>
        <w:t>API</w:t>
      </w:r>
      <w:r w:rsidRPr="001E5AE2">
        <w:rPr>
          <w:rFonts w:asciiTheme="minorHAnsi" w:hAnsiTheme="minorHAnsi" w:cstheme="minorHAnsi"/>
          <w:spacing w:val="-7"/>
          <w:sz w:val="20"/>
          <w:szCs w:val="20"/>
        </w:rPr>
        <w:t xml:space="preserve"> </w:t>
      </w:r>
      <w:r w:rsidRPr="001E5AE2">
        <w:rPr>
          <w:rFonts w:asciiTheme="minorHAnsi" w:hAnsiTheme="minorHAnsi" w:cstheme="minorHAnsi"/>
          <w:sz w:val="20"/>
          <w:szCs w:val="20"/>
        </w:rPr>
        <w:t>layers</w:t>
      </w:r>
      <w:r w:rsidRPr="001E5AE2">
        <w:rPr>
          <w:rFonts w:asciiTheme="minorHAnsi" w:hAnsiTheme="minorHAnsi" w:cstheme="minorHAnsi"/>
          <w:spacing w:val="-6"/>
          <w:sz w:val="20"/>
          <w:szCs w:val="20"/>
        </w:rPr>
        <w:t xml:space="preserve"> </w:t>
      </w:r>
      <w:r w:rsidRPr="001E5AE2">
        <w:rPr>
          <w:rFonts w:asciiTheme="minorHAnsi" w:hAnsiTheme="minorHAnsi" w:cstheme="minorHAnsi"/>
          <w:sz w:val="20"/>
          <w:szCs w:val="20"/>
        </w:rPr>
        <w:t>supporting</w:t>
      </w:r>
      <w:r w:rsidRPr="001E5AE2">
        <w:rPr>
          <w:rFonts w:asciiTheme="minorHAnsi" w:hAnsiTheme="minorHAnsi" w:cstheme="minorHAnsi"/>
          <w:spacing w:val="-4"/>
          <w:sz w:val="20"/>
          <w:szCs w:val="20"/>
        </w:rPr>
        <w:t xml:space="preserve"> </w:t>
      </w:r>
      <w:r w:rsidRPr="001E5AE2">
        <w:rPr>
          <w:rFonts w:asciiTheme="minorHAnsi" w:hAnsiTheme="minorHAnsi" w:cstheme="minorHAnsi"/>
          <w:sz w:val="20"/>
          <w:szCs w:val="20"/>
        </w:rPr>
        <w:t>navigation,</w:t>
      </w:r>
      <w:r w:rsidRPr="001E5AE2">
        <w:rPr>
          <w:rFonts w:asciiTheme="minorHAnsi" w:hAnsiTheme="minorHAnsi" w:cstheme="minorHAnsi"/>
          <w:spacing w:val="-6"/>
          <w:sz w:val="20"/>
          <w:szCs w:val="20"/>
        </w:rPr>
        <w:t xml:space="preserve"> </w:t>
      </w:r>
      <w:r w:rsidRPr="001E5AE2">
        <w:rPr>
          <w:rFonts w:asciiTheme="minorHAnsi" w:hAnsiTheme="minorHAnsi" w:cstheme="minorHAnsi"/>
          <w:sz w:val="20"/>
          <w:szCs w:val="20"/>
        </w:rPr>
        <w:t>vehicle</w:t>
      </w:r>
      <w:r w:rsidRPr="001E5AE2">
        <w:rPr>
          <w:rFonts w:asciiTheme="minorHAnsi" w:hAnsiTheme="minorHAnsi" w:cstheme="minorHAnsi"/>
          <w:spacing w:val="-8"/>
          <w:sz w:val="20"/>
          <w:szCs w:val="20"/>
        </w:rPr>
        <w:t xml:space="preserve"> </w:t>
      </w:r>
      <w:r w:rsidRPr="001E5AE2">
        <w:rPr>
          <w:rFonts w:asciiTheme="minorHAnsi" w:hAnsiTheme="minorHAnsi" w:cstheme="minorHAnsi"/>
          <w:sz w:val="20"/>
          <w:szCs w:val="20"/>
        </w:rPr>
        <w:t>data,</w:t>
      </w:r>
      <w:r w:rsidRPr="001E5AE2">
        <w:rPr>
          <w:rFonts w:asciiTheme="minorHAnsi" w:hAnsiTheme="minorHAnsi" w:cstheme="minorHAnsi"/>
          <w:spacing w:val="-6"/>
          <w:sz w:val="20"/>
          <w:szCs w:val="20"/>
        </w:rPr>
        <w:t xml:space="preserve"> </w:t>
      </w:r>
      <w:r w:rsidRPr="001E5AE2">
        <w:rPr>
          <w:rFonts w:asciiTheme="minorHAnsi" w:hAnsiTheme="minorHAnsi" w:cstheme="minorHAnsi"/>
          <w:sz w:val="20"/>
          <w:szCs w:val="20"/>
        </w:rPr>
        <w:t>and</w:t>
      </w:r>
      <w:r w:rsidRPr="001E5AE2">
        <w:rPr>
          <w:rFonts w:asciiTheme="minorHAnsi" w:hAnsiTheme="minorHAnsi" w:cstheme="minorHAnsi"/>
          <w:spacing w:val="-4"/>
          <w:sz w:val="20"/>
          <w:szCs w:val="20"/>
        </w:rPr>
        <w:t xml:space="preserve"> </w:t>
      </w:r>
      <w:r w:rsidRPr="001E5AE2">
        <w:rPr>
          <w:rFonts w:asciiTheme="minorHAnsi" w:hAnsiTheme="minorHAnsi" w:cstheme="minorHAnsi"/>
          <w:sz w:val="20"/>
          <w:szCs w:val="20"/>
        </w:rPr>
        <w:t>digital</w:t>
      </w:r>
      <w:r w:rsidRPr="001E5AE2">
        <w:rPr>
          <w:rFonts w:asciiTheme="minorHAnsi" w:hAnsiTheme="minorHAnsi" w:cstheme="minorHAnsi"/>
          <w:spacing w:val="-7"/>
          <w:sz w:val="20"/>
          <w:szCs w:val="20"/>
        </w:rPr>
        <w:t xml:space="preserve"> </w:t>
      </w:r>
      <w:r w:rsidRPr="001E5AE2">
        <w:rPr>
          <w:rFonts w:asciiTheme="minorHAnsi" w:hAnsiTheme="minorHAnsi" w:cstheme="minorHAnsi"/>
          <w:spacing w:val="-2"/>
          <w:sz w:val="20"/>
          <w:szCs w:val="20"/>
        </w:rPr>
        <w:t>services.</w:t>
      </w:r>
    </w:p>
    <w:p w:rsidR="00D95645" w:rsidRPr="001E5AE2" w:rsidRDefault="002620AF">
      <w:pPr>
        <w:pStyle w:val="ListParagraph"/>
        <w:numPr>
          <w:ilvl w:val="0"/>
          <w:numId w:val="1"/>
        </w:numPr>
        <w:tabs>
          <w:tab w:val="left" w:pos="744"/>
        </w:tabs>
        <w:ind w:right="79"/>
        <w:rPr>
          <w:rFonts w:asciiTheme="minorHAnsi" w:hAnsiTheme="minorHAnsi" w:cstheme="minorHAnsi"/>
          <w:sz w:val="20"/>
          <w:szCs w:val="20"/>
        </w:rPr>
      </w:pPr>
      <w:r w:rsidRPr="001E5AE2">
        <w:rPr>
          <w:rFonts w:asciiTheme="minorHAnsi" w:hAnsiTheme="minorHAnsi" w:cstheme="minorHAnsi"/>
          <w:sz w:val="20"/>
          <w:szCs w:val="20"/>
        </w:rPr>
        <w:t>Introduced</w:t>
      </w:r>
      <w:r w:rsidRPr="001E5AE2">
        <w:rPr>
          <w:rFonts w:asciiTheme="minorHAnsi" w:hAnsiTheme="minorHAnsi" w:cstheme="minorHAnsi"/>
          <w:spacing w:val="-5"/>
          <w:sz w:val="20"/>
          <w:szCs w:val="20"/>
        </w:rPr>
        <w:t xml:space="preserve"> </w:t>
      </w:r>
      <w:r w:rsidRPr="001E5AE2">
        <w:rPr>
          <w:rFonts w:asciiTheme="minorHAnsi" w:hAnsiTheme="minorHAnsi" w:cstheme="minorHAnsi"/>
          <w:sz w:val="20"/>
          <w:szCs w:val="20"/>
        </w:rPr>
        <w:t>standardized</w:t>
      </w:r>
      <w:r w:rsidRPr="001E5AE2">
        <w:rPr>
          <w:rFonts w:asciiTheme="minorHAnsi" w:hAnsiTheme="minorHAnsi" w:cstheme="minorHAnsi"/>
          <w:spacing w:val="-1"/>
          <w:sz w:val="20"/>
          <w:szCs w:val="20"/>
        </w:rPr>
        <w:t xml:space="preserve"> </w:t>
      </w:r>
      <w:r w:rsidRPr="001E5AE2">
        <w:rPr>
          <w:rFonts w:asciiTheme="minorHAnsi" w:hAnsiTheme="minorHAnsi" w:cstheme="minorHAnsi"/>
          <w:sz w:val="20"/>
          <w:szCs w:val="20"/>
        </w:rPr>
        <w:t>alerting,</w:t>
      </w:r>
      <w:r w:rsidRPr="001E5AE2">
        <w:rPr>
          <w:rFonts w:asciiTheme="minorHAnsi" w:hAnsiTheme="minorHAnsi" w:cstheme="minorHAnsi"/>
          <w:spacing w:val="-2"/>
          <w:sz w:val="20"/>
          <w:szCs w:val="20"/>
        </w:rPr>
        <w:t xml:space="preserve"> </w:t>
      </w:r>
      <w:r w:rsidRPr="001E5AE2">
        <w:rPr>
          <w:rFonts w:asciiTheme="minorHAnsi" w:hAnsiTheme="minorHAnsi" w:cstheme="minorHAnsi"/>
          <w:sz w:val="20"/>
          <w:szCs w:val="20"/>
        </w:rPr>
        <w:t>schema</w:t>
      </w:r>
      <w:r w:rsidRPr="001E5AE2">
        <w:rPr>
          <w:rFonts w:asciiTheme="minorHAnsi" w:hAnsiTheme="minorHAnsi" w:cstheme="minorHAnsi"/>
          <w:spacing w:val="-5"/>
          <w:sz w:val="20"/>
          <w:szCs w:val="20"/>
        </w:rPr>
        <w:t xml:space="preserve"> </w:t>
      </w:r>
      <w:r w:rsidRPr="001E5AE2">
        <w:rPr>
          <w:rFonts w:asciiTheme="minorHAnsi" w:hAnsiTheme="minorHAnsi" w:cstheme="minorHAnsi"/>
          <w:sz w:val="20"/>
          <w:szCs w:val="20"/>
        </w:rPr>
        <w:t>revisions,</w:t>
      </w:r>
      <w:r w:rsidRPr="001E5AE2">
        <w:rPr>
          <w:rFonts w:asciiTheme="minorHAnsi" w:hAnsiTheme="minorHAnsi" w:cstheme="minorHAnsi"/>
          <w:spacing w:val="-2"/>
          <w:sz w:val="20"/>
          <w:szCs w:val="20"/>
        </w:rPr>
        <w:t xml:space="preserve"> </w:t>
      </w:r>
      <w:r w:rsidRPr="001E5AE2">
        <w:rPr>
          <w:rFonts w:asciiTheme="minorHAnsi" w:hAnsiTheme="minorHAnsi" w:cstheme="minorHAnsi"/>
          <w:sz w:val="20"/>
          <w:szCs w:val="20"/>
        </w:rPr>
        <w:t>and</w:t>
      </w:r>
      <w:r w:rsidRPr="001E5AE2">
        <w:rPr>
          <w:rFonts w:asciiTheme="minorHAnsi" w:hAnsiTheme="minorHAnsi" w:cstheme="minorHAnsi"/>
          <w:spacing w:val="-5"/>
          <w:sz w:val="20"/>
          <w:szCs w:val="20"/>
        </w:rPr>
        <w:t xml:space="preserve"> </w:t>
      </w:r>
      <w:r w:rsidRPr="001E5AE2">
        <w:rPr>
          <w:rFonts w:asciiTheme="minorHAnsi" w:hAnsiTheme="minorHAnsi" w:cstheme="minorHAnsi"/>
          <w:sz w:val="20"/>
          <w:szCs w:val="20"/>
        </w:rPr>
        <w:t>contract</w:t>
      </w:r>
      <w:r w:rsidRPr="001E5AE2">
        <w:rPr>
          <w:rFonts w:asciiTheme="minorHAnsi" w:hAnsiTheme="minorHAnsi" w:cstheme="minorHAnsi"/>
          <w:spacing w:val="-5"/>
          <w:sz w:val="20"/>
          <w:szCs w:val="20"/>
        </w:rPr>
        <w:t xml:space="preserve"> </w:t>
      </w:r>
      <w:r w:rsidRPr="001E5AE2">
        <w:rPr>
          <w:rFonts w:asciiTheme="minorHAnsi" w:hAnsiTheme="minorHAnsi" w:cstheme="minorHAnsi"/>
          <w:sz w:val="20"/>
          <w:szCs w:val="20"/>
        </w:rPr>
        <w:t>governance</w:t>
      </w:r>
      <w:r w:rsidRPr="001E5AE2">
        <w:rPr>
          <w:rFonts w:asciiTheme="minorHAnsi" w:hAnsiTheme="minorHAnsi" w:cstheme="minorHAnsi"/>
          <w:spacing w:val="-4"/>
          <w:sz w:val="20"/>
          <w:szCs w:val="20"/>
        </w:rPr>
        <w:t xml:space="preserve"> </w:t>
      </w:r>
      <w:r w:rsidRPr="001E5AE2">
        <w:rPr>
          <w:rFonts w:asciiTheme="minorHAnsi" w:hAnsiTheme="minorHAnsi" w:cstheme="minorHAnsi"/>
          <w:sz w:val="20"/>
          <w:szCs w:val="20"/>
        </w:rPr>
        <w:t>improving</w:t>
      </w:r>
      <w:r w:rsidRPr="001E5AE2">
        <w:rPr>
          <w:rFonts w:asciiTheme="minorHAnsi" w:hAnsiTheme="minorHAnsi" w:cstheme="minorHAnsi"/>
          <w:spacing w:val="-4"/>
          <w:sz w:val="20"/>
          <w:szCs w:val="20"/>
        </w:rPr>
        <w:t xml:space="preserve"> </w:t>
      </w:r>
      <w:r w:rsidRPr="001E5AE2">
        <w:rPr>
          <w:rFonts w:asciiTheme="minorHAnsi" w:hAnsiTheme="minorHAnsi" w:cstheme="minorHAnsi"/>
          <w:sz w:val="20"/>
          <w:szCs w:val="20"/>
        </w:rPr>
        <w:t>API</w:t>
      </w:r>
      <w:r w:rsidRPr="001E5AE2">
        <w:rPr>
          <w:rFonts w:asciiTheme="minorHAnsi" w:hAnsiTheme="minorHAnsi" w:cstheme="minorHAnsi"/>
          <w:spacing w:val="-3"/>
          <w:sz w:val="20"/>
          <w:szCs w:val="20"/>
        </w:rPr>
        <w:t xml:space="preserve"> </w:t>
      </w:r>
      <w:r w:rsidRPr="001E5AE2">
        <w:rPr>
          <w:rFonts w:asciiTheme="minorHAnsi" w:hAnsiTheme="minorHAnsi" w:cstheme="minorHAnsi"/>
          <w:sz w:val="20"/>
          <w:szCs w:val="20"/>
        </w:rPr>
        <w:t>reliability by 36%.</w:t>
      </w:r>
    </w:p>
    <w:p w:rsidR="00D95645" w:rsidRPr="001E5AE2" w:rsidRDefault="002620AF">
      <w:pPr>
        <w:pStyle w:val="ListParagraph"/>
        <w:numPr>
          <w:ilvl w:val="0"/>
          <w:numId w:val="1"/>
        </w:numPr>
        <w:tabs>
          <w:tab w:val="left" w:pos="744"/>
        </w:tabs>
        <w:ind w:right="799"/>
        <w:rPr>
          <w:rFonts w:asciiTheme="minorHAnsi" w:hAnsiTheme="minorHAnsi" w:cstheme="minorHAnsi"/>
          <w:sz w:val="20"/>
          <w:szCs w:val="20"/>
        </w:rPr>
      </w:pPr>
      <w:r w:rsidRPr="001E5AE2">
        <w:rPr>
          <w:rFonts w:asciiTheme="minorHAnsi" w:hAnsiTheme="minorHAnsi" w:cstheme="minorHAnsi"/>
          <w:sz w:val="20"/>
          <w:szCs w:val="20"/>
        </w:rPr>
        <w:t>Aligned</w:t>
      </w:r>
      <w:r w:rsidRPr="001E5AE2">
        <w:rPr>
          <w:rFonts w:asciiTheme="minorHAnsi" w:hAnsiTheme="minorHAnsi" w:cstheme="minorHAnsi"/>
          <w:spacing w:val="-1"/>
          <w:sz w:val="20"/>
          <w:szCs w:val="20"/>
        </w:rPr>
        <w:t xml:space="preserve"> </w:t>
      </w:r>
      <w:r w:rsidRPr="001E5AE2">
        <w:rPr>
          <w:rFonts w:asciiTheme="minorHAnsi" w:hAnsiTheme="minorHAnsi" w:cstheme="minorHAnsi"/>
          <w:sz w:val="20"/>
          <w:szCs w:val="20"/>
        </w:rPr>
        <w:t>delivery</w:t>
      </w:r>
      <w:r w:rsidRPr="001E5AE2">
        <w:rPr>
          <w:rFonts w:asciiTheme="minorHAnsi" w:hAnsiTheme="minorHAnsi" w:cstheme="minorHAnsi"/>
          <w:spacing w:val="-1"/>
          <w:sz w:val="20"/>
          <w:szCs w:val="20"/>
        </w:rPr>
        <w:t xml:space="preserve"> </w:t>
      </w:r>
      <w:r w:rsidRPr="001E5AE2">
        <w:rPr>
          <w:rFonts w:asciiTheme="minorHAnsi" w:hAnsiTheme="minorHAnsi" w:cstheme="minorHAnsi"/>
          <w:sz w:val="20"/>
          <w:szCs w:val="20"/>
        </w:rPr>
        <w:t>with</w:t>
      </w:r>
      <w:r w:rsidRPr="001E5AE2">
        <w:rPr>
          <w:rFonts w:asciiTheme="minorHAnsi" w:hAnsiTheme="minorHAnsi" w:cstheme="minorHAnsi"/>
          <w:spacing w:val="-6"/>
          <w:sz w:val="20"/>
          <w:szCs w:val="20"/>
        </w:rPr>
        <w:t xml:space="preserve"> </w:t>
      </w:r>
      <w:r w:rsidRPr="001E5AE2">
        <w:rPr>
          <w:rFonts w:asciiTheme="minorHAnsi" w:hAnsiTheme="minorHAnsi" w:cstheme="minorHAnsi"/>
          <w:sz w:val="20"/>
          <w:szCs w:val="20"/>
        </w:rPr>
        <w:t>architecture</w:t>
      </w:r>
      <w:r w:rsidRPr="001E5AE2">
        <w:rPr>
          <w:rFonts w:asciiTheme="minorHAnsi" w:hAnsiTheme="minorHAnsi" w:cstheme="minorHAnsi"/>
          <w:spacing w:val="-1"/>
          <w:sz w:val="20"/>
          <w:szCs w:val="20"/>
        </w:rPr>
        <w:t xml:space="preserve"> </w:t>
      </w:r>
      <w:r w:rsidRPr="001E5AE2">
        <w:rPr>
          <w:rFonts w:asciiTheme="minorHAnsi" w:hAnsiTheme="minorHAnsi" w:cstheme="minorHAnsi"/>
          <w:sz w:val="20"/>
          <w:szCs w:val="20"/>
        </w:rPr>
        <w:t>teams,</w:t>
      </w:r>
      <w:r w:rsidRPr="001E5AE2">
        <w:rPr>
          <w:rFonts w:asciiTheme="minorHAnsi" w:hAnsiTheme="minorHAnsi" w:cstheme="minorHAnsi"/>
          <w:spacing w:val="-3"/>
          <w:sz w:val="20"/>
          <w:szCs w:val="20"/>
        </w:rPr>
        <w:t xml:space="preserve"> </w:t>
      </w:r>
      <w:r w:rsidRPr="001E5AE2">
        <w:rPr>
          <w:rFonts w:asciiTheme="minorHAnsi" w:hAnsiTheme="minorHAnsi" w:cstheme="minorHAnsi"/>
          <w:sz w:val="20"/>
          <w:szCs w:val="20"/>
        </w:rPr>
        <w:t>ensuring</w:t>
      </w:r>
      <w:r w:rsidRPr="001E5AE2">
        <w:rPr>
          <w:rFonts w:asciiTheme="minorHAnsi" w:hAnsiTheme="minorHAnsi" w:cstheme="minorHAnsi"/>
          <w:spacing w:val="-5"/>
          <w:sz w:val="20"/>
          <w:szCs w:val="20"/>
        </w:rPr>
        <w:t xml:space="preserve"> </w:t>
      </w:r>
      <w:r w:rsidRPr="001E5AE2">
        <w:rPr>
          <w:rFonts w:asciiTheme="minorHAnsi" w:hAnsiTheme="minorHAnsi" w:cstheme="minorHAnsi"/>
          <w:sz w:val="20"/>
          <w:szCs w:val="20"/>
        </w:rPr>
        <w:t>migration</w:t>
      </w:r>
      <w:r w:rsidRPr="001E5AE2">
        <w:rPr>
          <w:rFonts w:asciiTheme="minorHAnsi" w:hAnsiTheme="minorHAnsi" w:cstheme="minorHAnsi"/>
          <w:spacing w:val="-1"/>
          <w:sz w:val="20"/>
          <w:szCs w:val="20"/>
        </w:rPr>
        <w:t xml:space="preserve"> </w:t>
      </w:r>
      <w:r w:rsidRPr="001E5AE2">
        <w:rPr>
          <w:rFonts w:asciiTheme="minorHAnsi" w:hAnsiTheme="minorHAnsi" w:cstheme="minorHAnsi"/>
          <w:sz w:val="20"/>
          <w:szCs w:val="20"/>
        </w:rPr>
        <w:t>from</w:t>
      </w:r>
      <w:r w:rsidRPr="001E5AE2">
        <w:rPr>
          <w:rFonts w:asciiTheme="minorHAnsi" w:hAnsiTheme="minorHAnsi" w:cstheme="minorHAnsi"/>
          <w:spacing w:val="-4"/>
          <w:sz w:val="20"/>
          <w:szCs w:val="20"/>
        </w:rPr>
        <w:t xml:space="preserve"> </w:t>
      </w:r>
      <w:r w:rsidRPr="001E5AE2">
        <w:rPr>
          <w:rFonts w:asciiTheme="minorHAnsi" w:hAnsiTheme="minorHAnsi" w:cstheme="minorHAnsi"/>
          <w:sz w:val="20"/>
          <w:szCs w:val="20"/>
        </w:rPr>
        <w:t>legacy</w:t>
      </w:r>
      <w:r w:rsidRPr="001E5AE2">
        <w:rPr>
          <w:rFonts w:asciiTheme="minorHAnsi" w:hAnsiTheme="minorHAnsi" w:cstheme="minorHAnsi"/>
          <w:spacing w:val="-5"/>
          <w:sz w:val="20"/>
          <w:szCs w:val="20"/>
        </w:rPr>
        <w:t xml:space="preserve"> </w:t>
      </w:r>
      <w:r w:rsidRPr="001E5AE2">
        <w:rPr>
          <w:rFonts w:asciiTheme="minorHAnsi" w:hAnsiTheme="minorHAnsi" w:cstheme="minorHAnsi"/>
          <w:sz w:val="20"/>
          <w:szCs w:val="20"/>
        </w:rPr>
        <w:t>services</w:t>
      </w:r>
      <w:r w:rsidRPr="001E5AE2">
        <w:rPr>
          <w:rFonts w:asciiTheme="minorHAnsi" w:hAnsiTheme="minorHAnsi" w:cstheme="minorHAnsi"/>
          <w:spacing w:val="-3"/>
          <w:sz w:val="20"/>
          <w:szCs w:val="20"/>
        </w:rPr>
        <w:t xml:space="preserve"> </w:t>
      </w:r>
      <w:r w:rsidRPr="001E5AE2">
        <w:rPr>
          <w:rFonts w:asciiTheme="minorHAnsi" w:hAnsiTheme="minorHAnsi" w:cstheme="minorHAnsi"/>
          <w:sz w:val="20"/>
          <w:szCs w:val="20"/>
        </w:rPr>
        <w:t>to</w:t>
      </w:r>
      <w:r w:rsidRPr="001E5AE2">
        <w:rPr>
          <w:rFonts w:asciiTheme="minorHAnsi" w:hAnsiTheme="minorHAnsi" w:cstheme="minorHAnsi"/>
          <w:spacing w:val="-7"/>
          <w:sz w:val="20"/>
          <w:szCs w:val="20"/>
        </w:rPr>
        <w:t xml:space="preserve"> </w:t>
      </w:r>
      <w:r w:rsidRPr="001E5AE2">
        <w:rPr>
          <w:rFonts w:asciiTheme="minorHAnsi" w:hAnsiTheme="minorHAnsi" w:cstheme="minorHAnsi"/>
          <w:sz w:val="20"/>
          <w:szCs w:val="20"/>
        </w:rPr>
        <w:t xml:space="preserve">scalable </w:t>
      </w:r>
      <w:r w:rsidRPr="001E5AE2">
        <w:rPr>
          <w:rFonts w:asciiTheme="minorHAnsi" w:hAnsiTheme="minorHAnsi" w:cstheme="minorHAnsi"/>
          <w:spacing w:val="-2"/>
          <w:sz w:val="20"/>
          <w:szCs w:val="20"/>
        </w:rPr>
        <w:t>microservices.</w:t>
      </w:r>
    </w:p>
    <w:p w:rsidR="001E5AE2" w:rsidRPr="001E5AE2" w:rsidRDefault="001E5AE2" w:rsidP="001E5AE2">
      <w:pPr>
        <w:pStyle w:val="ListParagraph"/>
        <w:widowControl/>
        <w:numPr>
          <w:ilvl w:val="0"/>
          <w:numId w:val="1"/>
        </w:numPr>
        <w:adjustRightInd w:val="0"/>
        <w:contextualSpacing/>
        <w:jc w:val="both"/>
        <w:rPr>
          <w:rFonts w:asciiTheme="minorHAnsi" w:hAnsiTheme="minorHAnsi" w:cstheme="minorHAnsi"/>
          <w:sz w:val="20"/>
          <w:szCs w:val="20"/>
        </w:rPr>
      </w:pPr>
      <w:r w:rsidRPr="001E5AE2">
        <w:rPr>
          <w:rFonts w:asciiTheme="minorHAnsi" w:hAnsiTheme="minorHAnsi" w:cstheme="minorHAnsi"/>
          <w:sz w:val="20"/>
          <w:szCs w:val="20"/>
        </w:rPr>
        <w:t xml:space="preserve">Proficient in SFDC Administrative tasks like creating Profiles, Roles, Users, Page Layouts, Record Types, Email Services, Approvals, Workflows, Reports, Dashboards Policy and Procedure Documentation. </w:t>
      </w:r>
    </w:p>
    <w:p w:rsidR="001E5AE2" w:rsidRPr="001E5AE2" w:rsidRDefault="001E5AE2" w:rsidP="001E5AE2">
      <w:pPr>
        <w:pStyle w:val="ListParagraph"/>
        <w:widowControl/>
        <w:numPr>
          <w:ilvl w:val="0"/>
          <w:numId w:val="1"/>
        </w:numPr>
        <w:adjustRightInd w:val="0"/>
        <w:contextualSpacing/>
        <w:jc w:val="both"/>
        <w:rPr>
          <w:rFonts w:asciiTheme="minorHAnsi" w:hAnsiTheme="minorHAnsi" w:cstheme="minorHAnsi"/>
          <w:sz w:val="20"/>
          <w:szCs w:val="20"/>
        </w:rPr>
      </w:pPr>
      <w:r w:rsidRPr="001E5AE2">
        <w:rPr>
          <w:rFonts w:asciiTheme="minorHAnsi" w:hAnsiTheme="minorHAnsi" w:cstheme="minorHAnsi"/>
          <w:sz w:val="20"/>
          <w:szCs w:val="20"/>
        </w:rPr>
        <w:t>Manage regulatory deadlines, promote a risk awareness culture, quality reviews, preparation and distribution of metrics/report</w:t>
      </w:r>
    </w:p>
    <w:p w:rsidR="001E5AE2" w:rsidRPr="001E5AE2" w:rsidRDefault="001E5AE2" w:rsidP="001E5AE2">
      <w:pPr>
        <w:pStyle w:val="ListParagraph"/>
        <w:widowControl/>
        <w:numPr>
          <w:ilvl w:val="0"/>
          <w:numId w:val="1"/>
        </w:numPr>
        <w:adjustRightInd w:val="0"/>
        <w:contextualSpacing/>
        <w:jc w:val="both"/>
        <w:rPr>
          <w:rFonts w:asciiTheme="minorHAnsi" w:hAnsiTheme="minorHAnsi" w:cstheme="minorHAnsi"/>
          <w:sz w:val="20"/>
          <w:szCs w:val="20"/>
        </w:rPr>
      </w:pPr>
      <w:r w:rsidRPr="001E5AE2">
        <w:rPr>
          <w:rFonts w:asciiTheme="minorHAnsi" w:hAnsiTheme="minorHAnsi" w:cstheme="minorHAnsi"/>
          <w:sz w:val="20"/>
          <w:szCs w:val="20"/>
        </w:rPr>
        <w:t>Due diligence, identity access management and compliance projects.</w:t>
      </w:r>
    </w:p>
    <w:p w:rsidR="001E5AE2" w:rsidRPr="001E5AE2" w:rsidRDefault="001E5AE2" w:rsidP="001E5AE2">
      <w:pPr>
        <w:pStyle w:val="ListParagraph"/>
        <w:widowControl/>
        <w:numPr>
          <w:ilvl w:val="0"/>
          <w:numId w:val="1"/>
        </w:numPr>
        <w:adjustRightInd w:val="0"/>
        <w:contextualSpacing/>
        <w:jc w:val="both"/>
        <w:rPr>
          <w:rFonts w:asciiTheme="minorHAnsi" w:hAnsiTheme="minorHAnsi" w:cstheme="minorHAnsi"/>
          <w:sz w:val="20"/>
          <w:szCs w:val="20"/>
        </w:rPr>
      </w:pPr>
      <w:r w:rsidRPr="001E5AE2">
        <w:rPr>
          <w:rFonts w:asciiTheme="minorHAnsi" w:hAnsiTheme="minorHAnsi" w:cstheme="minorHAnsi"/>
          <w:sz w:val="20"/>
          <w:szCs w:val="20"/>
        </w:rPr>
        <w:t>Lead initiative to migrate business from Siebel CRM to Salesforce and SAP CRM to Salesforce.</w:t>
      </w:r>
    </w:p>
    <w:p w:rsidR="001E5AE2" w:rsidRPr="001E5AE2" w:rsidRDefault="001E5AE2" w:rsidP="001E5AE2">
      <w:pPr>
        <w:pStyle w:val="ListParagraph"/>
        <w:widowControl/>
        <w:numPr>
          <w:ilvl w:val="0"/>
          <w:numId w:val="1"/>
        </w:numPr>
        <w:adjustRightInd w:val="0"/>
        <w:contextualSpacing/>
        <w:jc w:val="both"/>
        <w:rPr>
          <w:rFonts w:asciiTheme="minorHAnsi" w:hAnsiTheme="minorHAnsi" w:cstheme="minorHAnsi"/>
          <w:sz w:val="20"/>
          <w:szCs w:val="20"/>
        </w:rPr>
      </w:pPr>
      <w:r w:rsidRPr="001E5AE2">
        <w:rPr>
          <w:rFonts w:asciiTheme="minorHAnsi" w:hAnsiTheme="minorHAnsi" w:cstheme="minorHAnsi"/>
          <w:sz w:val="20"/>
          <w:szCs w:val="20"/>
        </w:rPr>
        <w:t>created and contributed key program artifacts - program governance and communication models, project/program plans, stakeholder communication, develop business case documentation, including cost benefit analysis and/or return on investment analysis</w:t>
      </w:r>
    </w:p>
    <w:p w:rsidR="001E5AE2" w:rsidRPr="001E5AE2" w:rsidRDefault="001E5AE2" w:rsidP="001E5AE2">
      <w:pPr>
        <w:pStyle w:val="ListParagraph"/>
        <w:widowControl/>
        <w:numPr>
          <w:ilvl w:val="0"/>
          <w:numId w:val="1"/>
        </w:numPr>
        <w:adjustRightInd w:val="0"/>
        <w:contextualSpacing/>
        <w:jc w:val="both"/>
        <w:rPr>
          <w:rFonts w:asciiTheme="minorHAnsi" w:hAnsiTheme="minorHAnsi" w:cstheme="minorHAnsi"/>
          <w:sz w:val="20"/>
          <w:szCs w:val="20"/>
        </w:rPr>
      </w:pPr>
      <w:r w:rsidRPr="001E5AE2">
        <w:rPr>
          <w:rFonts w:asciiTheme="minorHAnsi" w:hAnsiTheme="minorHAnsi" w:cstheme="minorHAnsi"/>
          <w:sz w:val="20"/>
          <w:szCs w:val="20"/>
        </w:rPr>
        <w:t>Performed all necessary day-to-day Subversion/GIT support for different projects. Responsible for design and maintenance of the Subversion/GIT Repositories, and ant factory views, and the access control strategies.</w:t>
      </w:r>
    </w:p>
    <w:p w:rsidR="001E5AE2" w:rsidRPr="001E5AE2" w:rsidRDefault="001E5AE2" w:rsidP="001E5AE2">
      <w:pPr>
        <w:pStyle w:val="ListParagraph"/>
        <w:widowControl/>
        <w:numPr>
          <w:ilvl w:val="0"/>
          <w:numId w:val="1"/>
        </w:numPr>
        <w:adjustRightInd w:val="0"/>
        <w:contextualSpacing/>
        <w:jc w:val="both"/>
        <w:rPr>
          <w:rFonts w:asciiTheme="minorHAnsi" w:hAnsiTheme="minorHAnsi" w:cstheme="minorHAnsi"/>
          <w:sz w:val="20"/>
          <w:szCs w:val="20"/>
        </w:rPr>
      </w:pPr>
      <w:r w:rsidRPr="001E5AE2">
        <w:rPr>
          <w:rFonts w:asciiTheme="minorHAnsi" w:hAnsiTheme="minorHAnsi" w:cstheme="minorHAnsi"/>
          <w:sz w:val="20"/>
          <w:szCs w:val="20"/>
        </w:rPr>
        <w:t>Lead collaboration with cross functional team to build enterprise wise solutions and provided Business Case estimation. Successful delivery of the projects right from conceptual phase to the final product</w:t>
      </w:r>
    </w:p>
    <w:p w:rsidR="00D95645" w:rsidRPr="001E5AE2" w:rsidRDefault="002620AF">
      <w:pPr>
        <w:pStyle w:val="ListParagraph"/>
        <w:numPr>
          <w:ilvl w:val="0"/>
          <w:numId w:val="1"/>
        </w:numPr>
        <w:tabs>
          <w:tab w:val="left" w:pos="744"/>
        </w:tabs>
        <w:ind w:right="756"/>
        <w:rPr>
          <w:rFonts w:asciiTheme="minorHAnsi" w:hAnsiTheme="minorHAnsi" w:cstheme="minorHAnsi"/>
          <w:sz w:val="20"/>
          <w:szCs w:val="20"/>
        </w:rPr>
      </w:pPr>
      <w:r w:rsidRPr="001E5AE2">
        <w:rPr>
          <w:rFonts w:asciiTheme="minorHAnsi" w:hAnsiTheme="minorHAnsi" w:cstheme="minorHAnsi"/>
          <w:sz w:val="20"/>
          <w:szCs w:val="20"/>
        </w:rPr>
        <w:t>Led</w:t>
      </w:r>
      <w:r w:rsidRPr="001E5AE2">
        <w:rPr>
          <w:rFonts w:asciiTheme="minorHAnsi" w:hAnsiTheme="minorHAnsi" w:cstheme="minorHAnsi"/>
          <w:spacing w:val="-4"/>
          <w:sz w:val="20"/>
          <w:szCs w:val="20"/>
        </w:rPr>
        <w:t xml:space="preserve"> </w:t>
      </w:r>
      <w:r w:rsidRPr="001E5AE2">
        <w:rPr>
          <w:rFonts w:asciiTheme="minorHAnsi" w:hAnsiTheme="minorHAnsi" w:cstheme="minorHAnsi"/>
          <w:sz w:val="20"/>
          <w:szCs w:val="20"/>
        </w:rPr>
        <w:t>multi-year</w:t>
      </w:r>
      <w:r w:rsidRPr="001E5AE2">
        <w:rPr>
          <w:rFonts w:asciiTheme="minorHAnsi" w:hAnsiTheme="minorHAnsi" w:cstheme="minorHAnsi"/>
          <w:spacing w:val="-3"/>
          <w:sz w:val="20"/>
          <w:szCs w:val="20"/>
        </w:rPr>
        <w:t xml:space="preserve"> </w:t>
      </w:r>
      <w:r w:rsidRPr="001E5AE2">
        <w:rPr>
          <w:rFonts w:asciiTheme="minorHAnsi" w:hAnsiTheme="minorHAnsi" w:cstheme="minorHAnsi"/>
          <w:sz w:val="20"/>
          <w:szCs w:val="20"/>
        </w:rPr>
        <w:t>roadmaps,</w:t>
      </w:r>
      <w:r w:rsidRPr="001E5AE2">
        <w:rPr>
          <w:rFonts w:asciiTheme="minorHAnsi" w:hAnsiTheme="minorHAnsi" w:cstheme="minorHAnsi"/>
          <w:spacing w:val="-2"/>
          <w:sz w:val="20"/>
          <w:szCs w:val="20"/>
        </w:rPr>
        <w:t xml:space="preserve"> </w:t>
      </w:r>
      <w:r w:rsidRPr="001E5AE2">
        <w:rPr>
          <w:rFonts w:asciiTheme="minorHAnsi" w:hAnsiTheme="minorHAnsi" w:cstheme="minorHAnsi"/>
          <w:sz w:val="20"/>
          <w:szCs w:val="20"/>
        </w:rPr>
        <w:t>risk</w:t>
      </w:r>
      <w:r w:rsidRPr="001E5AE2">
        <w:rPr>
          <w:rFonts w:asciiTheme="minorHAnsi" w:hAnsiTheme="minorHAnsi" w:cstheme="minorHAnsi"/>
          <w:spacing w:val="-5"/>
          <w:sz w:val="20"/>
          <w:szCs w:val="20"/>
        </w:rPr>
        <w:t xml:space="preserve"> </w:t>
      </w:r>
      <w:r w:rsidRPr="001E5AE2">
        <w:rPr>
          <w:rFonts w:asciiTheme="minorHAnsi" w:hAnsiTheme="minorHAnsi" w:cstheme="minorHAnsi"/>
          <w:sz w:val="20"/>
          <w:szCs w:val="20"/>
        </w:rPr>
        <w:t>governance,</w:t>
      </w:r>
      <w:r w:rsidRPr="001E5AE2">
        <w:rPr>
          <w:rFonts w:asciiTheme="minorHAnsi" w:hAnsiTheme="minorHAnsi" w:cstheme="minorHAnsi"/>
          <w:spacing w:val="-2"/>
          <w:sz w:val="20"/>
          <w:szCs w:val="20"/>
        </w:rPr>
        <w:t xml:space="preserve"> </w:t>
      </w:r>
      <w:r w:rsidRPr="001E5AE2">
        <w:rPr>
          <w:rFonts w:asciiTheme="minorHAnsi" w:hAnsiTheme="minorHAnsi" w:cstheme="minorHAnsi"/>
          <w:sz w:val="20"/>
          <w:szCs w:val="20"/>
        </w:rPr>
        <w:t>and</w:t>
      </w:r>
      <w:r w:rsidRPr="001E5AE2">
        <w:rPr>
          <w:rFonts w:asciiTheme="minorHAnsi" w:hAnsiTheme="minorHAnsi" w:cstheme="minorHAnsi"/>
          <w:spacing w:val="-5"/>
          <w:sz w:val="20"/>
          <w:szCs w:val="20"/>
        </w:rPr>
        <w:t xml:space="preserve"> </w:t>
      </w:r>
      <w:r w:rsidRPr="001E5AE2">
        <w:rPr>
          <w:rFonts w:asciiTheme="minorHAnsi" w:hAnsiTheme="minorHAnsi" w:cstheme="minorHAnsi"/>
          <w:sz w:val="20"/>
          <w:szCs w:val="20"/>
        </w:rPr>
        <w:t>vendor</w:t>
      </w:r>
      <w:r w:rsidRPr="001E5AE2">
        <w:rPr>
          <w:rFonts w:asciiTheme="minorHAnsi" w:hAnsiTheme="minorHAnsi" w:cstheme="minorHAnsi"/>
          <w:spacing w:val="-3"/>
          <w:sz w:val="20"/>
          <w:szCs w:val="20"/>
        </w:rPr>
        <w:t xml:space="preserve"> </w:t>
      </w:r>
      <w:r w:rsidRPr="001E5AE2">
        <w:rPr>
          <w:rFonts w:asciiTheme="minorHAnsi" w:hAnsiTheme="minorHAnsi" w:cstheme="minorHAnsi"/>
          <w:sz w:val="20"/>
          <w:szCs w:val="20"/>
        </w:rPr>
        <w:t>coordination</w:t>
      </w:r>
      <w:r w:rsidRPr="001E5AE2">
        <w:rPr>
          <w:rFonts w:asciiTheme="minorHAnsi" w:hAnsiTheme="minorHAnsi" w:cstheme="minorHAnsi"/>
          <w:spacing w:val="-5"/>
          <w:sz w:val="20"/>
          <w:szCs w:val="20"/>
        </w:rPr>
        <w:t xml:space="preserve"> </w:t>
      </w:r>
      <w:r w:rsidRPr="001E5AE2">
        <w:rPr>
          <w:rFonts w:asciiTheme="minorHAnsi" w:hAnsiTheme="minorHAnsi" w:cstheme="minorHAnsi"/>
          <w:sz w:val="20"/>
          <w:szCs w:val="20"/>
        </w:rPr>
        <w:t>across</w:t>
      </w:r>
      <w:r w:rsidRPr="001E5AE2">
        <w:rPr>
          <w:rFonts w:asciiTheme="minorHAnsi" w:hAnsiTheme="minorHAnsi" w:cstheme="minorHAnsi"/>
          <w:spacing w:val="-7"/>
          <w:sz w:val="20"/>
          <w:szCs w:val="20"/>
        </w:rPr>
        <w:t xml:space="preserve"> </w:t>
      </w:r>
      <w:r w:rsidRPr="001E5AE2">
        <w:rPr>
          <w:rFonts w:asciiTheme="minorHAnsi" w:hAnsiTheme="minorHAnsi" w:cstheme="minorHAnsi"/>
          <w:sz w:val="20"/>
          <w:szCs w:val="20"/>
        </w:rPr>
        <w:t>mobile,</w:t>
      </w:r>
      <w:r w:rsidRPr="001E5AE2">
        <w:rPr>
          <w:rFonts w:asciiTheme="minorHAnsi" w:hAnsiTheme="minorHAnsi" w:cstheme="minorHAnsi"/>
          <w:spacing w:val="-2"/>
          <w:sz w:val="20"/>
          <w:szCs w:val="20"/>
        </w:rPr>
        <w:t xml:space="preserve"> </w:t>
      </w:r>
      <w:r w:rsidRPr="001E5AE2">
        <w:rPr>
          <w:rFonts w:asciiTheme="minorHAnsi" w:hAnsiTheme="minorHAnsi" w:cstheme="minorHAnsi"/>
          <w:sz w:val="20"/>
          <w:szCs w:val="20"/>
        </w:rPr>
        <w:t>firmware, backend, and data teams.</w:t>
      </w:r>
    </w:p>
    <w:p w:rsidR="00D95645" w:rsidRDefault="00D27D9D">
      <w:pPr>
        <w:pStyle w:val="BodyText"/>
        <w:spacing w:before="2"/>
        <w:ind w:left="0"/>
        <w:rPr>
          <w:sz w:val="11"/>
        </w:rPr>
      </w:pPr>
      <w:r>
        <w:rPr>
          <w:sz w:val="11"/>
        </w:rPr>
        <w:pict>
          <v:group id="docshapegroup57" o:spid="_x0000_s1075" style="position:absolute;margin-left:1in;margin-top:8pt;width:451.4pt;height:1.9pt;z-index:-15724544;mso-wrap-distance-left:0;mso-wrap-distance-right:0;mso-position-horizontal-relative:page" coordorigin="1440,160" coordsize="9028,38">
            <v:rect id="docshape58" o:spid="_x0000_s1081" style="position:absolute;left:1440;top:160;width:9024;height:34" fillcolor="#9f9f9f" stroked="f"/>
            <v:rect id="docshape59" o:spid="_x0000_s1080" style="position:absolute;left:10463;top:164;width:5;height:5" fillcolor="#e2e2e2" stroked="f"/>
            <v:shape id="docshape60" o:spid="_x0000_s1079" style="position:absolute;left:1440;top:164;width:9028;height:29" coordorigin="1440,164" coordsize="9028,29" o:spt="100" adj="0,,0" path="m1445,169r-5,l1440,193r5,l1445,169xm10468,164r-5,l10463,169r5,l10468,164xe" fillcolor="#9f9f9f" stroked="f">
              <v:stroke joinstyle="round"/>
              <v:formulas/>
              <v:path arrowok="t" o:connecttype="segments"/>
            </v:shape>
            <v:rect id="docshape61" o:spid="_x0000_s1078" style="position:absolute;left:10463;top:168;width:5;height:24" fillcolor="#e2e2e2" stroked="f"/>
            <v:rect id="docshape62" o:spid="_x0000_s1077" style="position:absolute;left:1440;top:192;width:5;height:5" fillcolor="#9f9f9f" stroked="f"/>
            <v:shape id="docshape63" o:spid="_x0000_s1076" style="position:absolute;left:1440;top:192;width:9028;height:5" coordorigin="1440,193" coordsize="9028,5" path="m10468,193r-5,l1445,193r-5,l1440,198r5,l10463,198r5,l10468,193xe" fillcolor="#e2e2e2" stroked="f">
              <v:path arrowok="t"/>
            </v:shape>
            <w10:wrap type="topAndBottom" anchorx="page"/>
          </v:group>
        </w:pict>
      </w:r>
    </w:p>
    <w:p w:rsidR="00D95645" w:rsidRDefault="002620AF">
      <w:pPr>
        <w:spacing w:before="49"/>
        <w:ind w:left="23" w:right="3286"/>
        <w:rPr>
          <w:b/>
          <w:sz w:val="20"/>
        </w:rPr>
      </w:pPr>
      <w:bookmarkStart w:id="9" w:name="Project_Manager_–_Supply_Chain_&amp;_OMS/WMS"/>
      <w:bookmarkEnd w:id="9"/>
      <w:r>
        <w:rPr>
          <w:b/>
          <w:sz w:val="20"/>
        </w:rPr>
        <w:t>Project</w:t>
      </w:r>
      <w:r>
        <w:rPr>
          <w:b/>
          <w:spacing w:val="-5"/>
          <w:sz w:val="20"/>
        </w:rPr>
        <w:t xml:space="preserve"> </w:t>
      </w:r>
      <w:r>
        <w:rPr>
          <w:b/>
          <w:sz w:val="20"/>
        </w:rPr>
        <w:t>Manager</w:t>
      </w:r>
      <w:r>
        <w:rPr>
          <w:b/>
          <w:spacing w:val="-5"/>
          <w:sz w:val="20"/>
        </w:rPr>
        <w:t xml:space="preserve"> </w:t>
      </w:r>
      <w:r>
        <w:rPr>
          <w:b/>
          <w:sz w:val="20"/>
        </w:rPr>
        <w:t>–</w:t>
      </w:r>
      <w:r>
        <w:rPr>
          <w:b/>
          <w:spacing w:val="-6"/>
          <w:sz w:val="20"/>
        </w:rPr>
        <w:t xml:space="preserve"> </w:t>
      </w:r>
      <w:r>
        <w:rPr>
          <w:b/>
          <w:sz w:val="20"/>
        </w:rPr>
        <w:t>Supply</w:t>
      </w:r>
      <w:r>
        <w:rPr>
          <w:b/>
          <w:spacing w:val="-6"/>
          <w:sz w:val="20"/>
        </w:rPr>
        <w:t xml:space="preserve"> </w:t>
      </w:r>
      <w:r>
        <w:rPr>
          <w:b/>
          <w:sz w:val="20"/>
        </w:rPr>
        <w:t>Chain</w:t>
      </w:r>
      <w:r>
        <w:rPr>
          <w:b/>
          <w:spacing w:val="-4"/>
          <w:sz w:val="20"/>
        </w:rPr>
        <w:t xml:space="preserve"> </w:t>
      </w:r>
      <w:r>
        <w:rPr>
          <w:b/>
          <w:sz w:val="20"/>
        </w:rPr>
        <w:t>&amp;</w:t>
      </w:r>
      <w:r>
        <w:rPr>
          <w:b/>
          <w:spacing w:val="-5"/>
          <w:sz w:val="20"/>
        </w:rPr>
        <w:t xml:space="preserve"> </w:t>
      </w:r>
      <w:r>
        <w:rPr>
          <w:b/>
          <w:sz w:val="20"/>
        </w:rPr>
        <w:t>OMS/WMS</w:t>
      </w:r>
      <w:r>
        <w:rPr>
          <w:b/>
          <w:spacing w:val="-6"/>
          <w:sz w:val="20"/>
        </w:rPr>
        <w:t xml:space="preserve"> </w:t>
      </w:r>
      <w:r>
        <w:rPr>
          <w:b/>
          <w:sz w:val="20"/>
        </w:rPr>
        <w:t>Modernization Walmart | Cognizant | Nov 2020 – Jul 2021</w:t>
      </w:r>
    </w:p>
    <w:p w:rsidR="00D95645" w:rsidRDefault="002620AF">
      <w:pPr>
        <w:pStyle w:val="ListParagraph"/>
        <w:numPr>
          <w:ilvl w:val="0"/>
          <w:numId w:val="1"/>
        </w:numPr>
        <w:tabs>
          <w:tab w:val="left" w:pos="743"/>
        </w:tabs>
        <w:spacing w:before="1" w:line="255" w:lineRule="exact"/>
        <w:ind w:left="743" w:hanging="360"/>
        <w:rPr>
          <w:sz w:val="20"/>
        </w:rPr>
      </w:pPr>
      <w:r>
        <w:rPr>
          <w:sz w:val="20"/>
        </w:rPr>
        <w:t>Led</w:t>
      </w:r>
      <w:r>
        <w:rPr>
          <w:spacing w:val="-9"/>
          <w:sz w:val="20"/>
        </w:rPr>
        <w:t xml:space="preserve"> </w:t>
      </w:r>
      <w:r>
        <w:rPr>
          <w:sz w:val="20"/>
        </w:rPr>
        <w:t>modernization</w:t>
      </w:r>
      <w:r>
        <w:rPr>
          <w:spacing w:val="-6"/>
          <w:sz w:val="20"/>
        </w:rPr>
        <w:t xml:space="preserve"> </w:t>
      </w:r>
      <w:r>
        <w:rPr>
          <w:sz w:val="20"/>
        </w:rPr>
        <w:t>of</w:t>
      </w:r>
      <w:r>
        <w:rPr>
          <w:spacing w:val="-8"/>
          <w:sz w:val="20"/>
        </w:rPr>
        <w:t xml:space="preserve"> </w:t>
      </w:r>
      <w:r>
        <w:rPr>
          <w:sz w:val="20"/>
        </w:rPr>
        <w:t>OMS/WMS</w:t>
      </w:r>
      <w:r>
        <w:rPr>
          <w:spacing w:val="-11"/>
          <w:sz w:val="20"/>
        </w:rPr>
        <w:t xml:space="preserve"> </w:t>
      </w:r>
      <w:r>
        <w:rPr>
          <w:sz w:val="20"/>
        </w:rPr>
        <w:t>integrations</w:t>
      </w:r>
      <w:r>
        <w:rPr>
          <w:spacing w:val="-11"/>
          <w:sz w:val="20"/>
        </w:rPr>
        <w:t xml:space="preserve"> </w:t>
      </w:r>
      <w:r>
        <w:rPr>
          <w:sz w:val="20"/>
        </w:rPr>
        <w:t>improving</w:t>
      </w:r>
      <w:r>
        <w:rPr>
          <w:spacing w:val="-9"/>
          <w:sz w:val="20"/>
        </w:rPr>
        <w:t xml:space="preserve"> </w:t>
      </w:r>
      <w:r>
        <w:rPr>
          <w:sz w:val="20"/>
        </w:rPr>
        <w:t>inventory</w:t>
      </w:r>
      <w:r>
        <w:rPr>
          <w:spacing w:val="-10"/>
          <w:sz w:val="20"/>
        </w:rPr>
        <w:t xml:space="preserve"> </w:t>
      </w:r>
      <w:r>
        <w:rPr>
          <w:sz w:val="20"/>
        </w:rPr>
        <w:t>accuracy</w:t>
      </w:r>
      <w:r>
        <w:rPr>
          <w:spacing w:val="-5"/>
          <w:sz w:val="20"/>
        </w:rPr>
        <w:t xml:space="preserve"> </w:t>
      </w:r>
      <w:r>
        <w:rPr>
          <w:sz w:val="20"/>
        </w:rPr>
        <w:t>to</w:t>
      </w:r>
      <w:r>
        <w:rPr>
          <w:spacing w:val="-10"/>
          <w:sz w:val="20"/>
        </w:rPr>
        <w:t xml:space="preserve"> </w:t>
      </w:r>
      <w:r>
        <w:rPr>
          <w:spacing w:val="-2"/>
          <w:sz w:val="20"/>
        </w:rPr>
        <w:t>99.5%.</w:t>
      </w:r>
    </w:p>
    <w:p w:rsidR="00D95645" w:rsidRDefault="002620AF">
      <w:pPr>
        <w:pStyle w:val="ListParagraph"/>
        <w:numPr>
          <w:ilvl w:val="0"/>
          <w:numId w:val="1"/>
        </w:numPr>
        <w:tabs>
          <w:tab w:val="left" w:pos="743"/>
        </w:tabs>
        <w:ind w:left="743" w:hanging="360"/>
        <w:rPr>
          <w:sz w:val="20"/>
        </w:rPr>
      </w:pPr>
      <w:r>
        <w:rPr>
          <w:sz w:val="20"/>
        </w:rPr>
        <w:t>Managed</w:t>
      </w:r>
      <w:r>
        <w:rPr>
          <w:spacing w:val="-11"/>
          <w:sz w:val="20"/>
        </w:rPr>
        <w:t xml:space="preserve"> </w:t>
      </w:r>
      <w:r>
        <w:rPr>
          <w:sz w:val="20"/>
        </w:rPr>
        <w:t>governance</w:t>
      </w:r>
      <w:r>
        <w:rPr>
          <w:spacing w:val="-9"/>
          <w:sz w:val="20"/>
        </w:rPr>
        <w:t xml:space="preserve"> </w:t>
      </w:r>
      <w:r>
        <w:rPr>
          <w:sz w:val="20"/>
        </w:rPr>
        <w:t>frameworks</w:t>
      </w:r>
      <w:r>
        <w:rPr>
          <w:spacing w:val="-11"/>
          <w:sz w:val="20"/>
        </w:rPr>
        <w:t xml:space="preserve"> </w:t>
      </w:r>
      <w:r>
        <w:rPr>
          <w:sz w:val="20"/>
        </w:rPr>
        <w:t>across</w:t>
      </w:r>
      <w:r>
        <w:rPr>
          <w:spacing w:val="-8"/>
          <w:sz w:val="20"/>
        </w:rPr>
        <w:t xml:space="preserve"> </w:t>
      </w:r>
      <w:r>
        <w:rPr>
          <w:sz w:val="20"/>
        </w:rPr>
        <w:t>Merchandising,</w:t>
      </w:r>
      <w:r>
        <w:rPr>
          <w:spacing w:val="-7"/>
          <w:sz w:val="20"/>
        </w:rPr>
        <w:t xml:space="preserve"> </w:t>
      </w:r>
      <w:r>
        <w:rPr>
          <w:sz w:val="20"/>
        </w:rPr>
        <w:t>Supply</w:t>
      </w:r>
      <w:r>
        <w:rPr>
          <w:spacing w:val="-6"/>
          <w:sz w:val="20"/>
        </w:rPr>
        <w:t xml:space="preserve"> </w:t>
      </w:r>
      <w:r>
        <w:rPr>
          <w:sz w:val="20"/>
        </w:rPr>
        <w:t>Chain,</w:t>
      </w:r>
      <w:r>
        <w:rPr>
          <w:spacing w:val="-8"/>
          <w:sz w:val="20"/>
        </w:rPr>
        <w:t xml:space="preserve"> </w:t>
      </w:r>
      <w:r>
        <w:rPr>
          <w:sz w:val="20"/>
        </w:rPr>
        <w:t>Store</w:t>
      </w:r>
      <w:r>
        <w:rPr>
          <w:spacing w:val="-9"/>
          <w:sz w:val="20"/>
        </w:rPr>
        <w:t xml:space="preserve"> </w:t>
      </w:r>
      <w:r>
        <w:rPr>
          <w:sz w:val="20"/>
        </w:rPr>
        <w:t>Ops,</w:t>
      </w:r>
      <w:r>
        <w:rPr>
          <w:spacing w:val="-7"/>
          <w:sz w:val="20"/>
        </w:rPr>
        <w:t xml:space="preserve"> </w:t>
      </w:r>
      <w:r>
        <w:rPr>
          <w:sz w:val="20"/>
        </w:rPr>
        <w:t>and</w:t>
      </w:r>
      <w:r>
        <w:rPr>
          <w:spacing w:val="-10"/>
          <w:sz w:val="20"/>
        </w:rPr>
        <w:t xml:space="preserve"> </w:t>
      </w:r>
      <w:r>
        <w:rPr>
          <w:spacing w:val="-5"/>
          <w:sz w:val="20"/>
        </w:rPr>
        <w:t>QA.</w:t>
      </w:r>
    </w:p>
    <w:p w:rsidR="00D95645" w:rsidRDefault="002620AF">
      <w:pPr>
        <w:pStyle w:val="ListParagraph"/>
        <w:numPr>
          <w:ilvl w:val="0"/>
          <w:numId w:val="1"/>
        </w:numPr>
        <w:tabs>
          <w:tab w:val="left" w:pos="744"/>
        </w:tabs>
        <w:ind w:right="876"/>
        <w:rPr>
          <w:sz w:val="20"/>
        </w:rPr>
      </w:pPr>
      <w:r>
        <w:rPr>
          <w:sz w:val="20"/>
        </w:rPr>
        <w:t>Built</w:t>
      </w:r>
      <w:r>
        <w:rPr>
          <w:spacing w:val="-5"/>
          <w:sz w:val="20"/>
        </w:rPr>
        <w:t xml:space="preserve"> </w:t>
      </w:r>
      <w:r>
        <w:rPr>
          <w:sz w:val="20"/>
        </w:rPr>
        <w:t>detailed</w:t>
      </w:r>
      <w:r>
        <w:rPr>
          <w:spacing w:val="-4"/>
          <w:sz w:val="20"/>
        </w:rPr>
        <w:t xml:space="preserve"> </w:t>
      </w:r>
      <w:r>
        <w:rPr>
          <w:sz w:val="20"/>
        </w:rPr>
        <w:t>execution</w:t>
      </w:r>
      <w:r>
        <w:rPr>
          <w:spacing w:val="-5"/>
          <w:sz w:val="20"/>
        </w:rPr>
        <w:t xml:space="preserve"> </w:t>
      </w:r>
      <w:r>
        <w:rPr>
          <w:sz w:val="20"/>
        </w:rPr>
        <w:t>plans</w:t>
      </w:r>
      <w:r>
        <w:rPr>
          <w:spacing w:val="-7"/>
          <w:sz w:val="20"/>
        </w:rPr>
        <w:t xml:space="preserve"> </w:t>
      </w:r>
      <w:r>
        <w:rPr>
          <w:sz w:val="20"/>
        </w:rPr>
        <w:t>including</w:t>
      </w:r>
      <w:r>
        <w:rPr>
          <w:spacing w:val="-4"/>
          <w:sz w:val="20"/>
        </w:rPr>
        <w:t xml:space="preserve"> </w:t>
      </w:r>
      <w:r>
        <w:rPr>
          <w:sz w:val="20"/>
        </w:rPr>
        <w:t>capacity</w:t>
      </w:r>
      <w:r>
        <w:rPr>
          <w:spacing w:val="-5"/>
          <w:sz w:val="20"/>
        </w:rPr>
        <w:t xml:space="preserve"> </w:t>
      </w:r>
      <w:r>
        <w:rPr>
          <w:sz w:val="20"/>
        </w:rPr>
        <w:t>modeling,</w:t>
      </w:r>
      <w:r>
        <w:rPr>
          <w:spacing w:val="-2"/>
          <w:sz w:val="20"/>
        </w:rPr>
        <w:t xml:space="preserve"> </w:t>
      </w:r>
      <w:r>
        <w:rPr>
          <w:sz w:val="20"/>
        </w:rPr>
        <w:t>sprint/epic</w:t>
      </w:r>
      <w:r>
        <w:rPr>
          <w:spacing w:val="-4"/>
          <w:sz w:val="20"/>
        </w:rPr>
        <w:t xml:space="preserve"> </w:t>
      </w:r>
      <w:r>
        <w:rPr>
          <w:sz w:val="20"/>
        </w:rPr>
        <w:t>planning,</w:t>
      </w:r>
      <w:r>
        <w:rPr>
          <w:spacing w:val="-2"/>
          <w:sz w:val="20"/>
        </w:rPr>
        <w:t xml:space="preserve"> </w:t>
      </w:r>
      <w:r>
        <w:rPr>
          <w:sz w:val="20"/>
        </w:rPr>
        <w:t>and</w:t>
      </w:r>
      <w:r>
        <w:rPr>
          <w:spacing w:val="-5"/>
          <w:sz w:val="20"/>
        </w:rPr>
        <w:t xml:space="preserve"> </w:t>
      </w:r>
      <w:r>
        <w:rPr>
          <w:sz w:val="20"/>
        </w:rPr>
        <w:t xml:space="preserve">vendor </w:t>
      </w:r>
      <w:r>
        <w:rPr>
          <w:spacing w:val="-2"/>
          <w:sz w:val="20"/>
        </w:rPr>
        <w:t>resourcing.</w:t>
      </w:r>
    </w:p>
    <w:p w:rsidR="00D95645" w:rsidRDefault="002620AF">
      <w:pPr>
        <w:pStyle w:val="ListParagraph"/>
        <w:numPr>
          <w:ilvl w:val="0"/>
          <w:numId w:val="1"/>
        </w:numPr>
        <w:tabs>
          <w:tab w:val="left" w:pos="743"/>
        </w:tabs>
        <w:ind w:left="743" w:hanging="360"/>
        <w:rPr>
          <w:sz w:val="20"/>
        </w:rPr>
      </w:pPr>
      <w:r>
        <w:rPr>
          <w:sz w:val="20"/>
        </w:rPr>
        <w:t>Strengthened</w:t>
      </w:r>
      <w:r>
        <w:rPr>
          <w:spacing w:val="-11"/>
          <w:sz w:val="20"/>
        </w:rPr>
        <w:t xml:space="preserve"> </w:t>
      </w:r>
      <w:r>
        <w:rPr>
          <w:sz w:val="20"/>
        </w:rPr>
        <w:t>Jira-driven</w:t>
      </w:r>
      <w:r>
        <w:rPr>
          <w:spacing w:val="-10"/>
          <w:sz w:val="20"/>
        </w:rPr>
        <w:t xml:space="preserve"> </w:t>
      </w:r>
      <w:r>
        <w:rPr>
          <w:sz w:val="20"/>
        </w:rPr>
        <w:t>workflows</w:t>
      </w:r>
      <w:r>
        <w:rPr>
          <w:spacing w:val="-9"/>
          <w:sz w:val="20"/>
        </w:rPr>
        <w:t xml:space="preserve"> </w:t>
      </w:r>
      <w:r>
        <w:rPr>
          <w:sz w:val="20"/>
        </w:rPr>
        <w:t>improving</w:t>
      </w:r>
      <w:r>
        <w:rPr>
          <w:spacing w:val="-10"/>
          <w:sz w:val="20"/>
        </w:rPr>
        <w:t xml:space="preserve"> </w:t>
      </w:r>
      <w:r>
        <w:rPr>
          <w:sz w:val="20"/>
        </w:rPr>
        <w:t>release</w:t>
      </w:r>
      <w:r>
        <w:rPr>
          <w:spacing w:val="-6"/>
          <w:sz w:val="20"/>
        </w:rPr>
        <w:t xml:space="preserve"> </w:t>
      </w:r>
      <w:r>
        <w:rPr>
          <w:sz w:val="20"/>
        </w:rPr>
        <w:t>predictability</w:t>
      </w:r>
      <w:r>
        <w:rPr>
          <w:spacing w:val="-11"/>
          <w:sz w:val="20"/>
        </w:rPr>
        <w:t xml:space="preserve"> </w:t>
      </w:r>
      <w:r>
        <w:rPr>
          <w:sz w:val="20"/>
        </w:rPr>
        <w:t>and</w:t>
      </w:r>
      <w:r>
        <w:rPr>
          <w:spacing w:val="-11"/>
          <w:sz w:val="20"/>
        </w:rPr>
        <w:t xml:space="preserve"> </w:t>
      </w:r>
      <w:r>
        <w:rPr>
          <w:sz w:val="20"/>
        </w:rPr>
        <w:t>defect</w:t>
      </w:r>
      <w:r>
        <w:rPr>
          <w:spacing w:val="-11"/>
          <w:sz w:val="20"/>
        </w:rPr>
        <w:t xml:space="preserve"> </w:t>
      </w:r>
      <w:r>
        <w:rPr>
          <w:sz w:val="20"/>
        </w:rPr>
        <w:t>reduction</w:t>
      </w:r>
      <w:r>
        <w:rPr>
          <w:spacing w:val="-11"/>
          <w:sz w:val="20"/>
        </w:rPr>
        <w:t xml:space="preserve"> </w:t>
      </w:r>
      <w:r>
        <w:rPr>
          <w:sz w:val="20"/>
        </w:rPr>
        <w:t>by</w:t>
      </w:r>
      <w:r>
        <w:rPr>
          <w:spacing w:val="-10"/>
          <w:sz w:val="20"/>
        </w:rPr>
        <w:t xml:space="preserve"> </w:t>
      </w:r>
      <w:r>
        <w:rPr>
          <w:spacing w:val="-4"/>
          <w:sz w:val="20"/>
        </w:rPr>
        <w:t>33%.</w:t>
      </w:r>
    </w:p>
    <w:p w:rsidR="00D95645" w:rsidRDefault="00D27D9D">
      <w:pPr>
        <w:pStyle w:val="BodyText"/>
        <w:spacing w:before="12"/>
        <w:ind w:left="0"/>
        <w:rPr>
          <w:sz w:val="10"/>
        </w:rPr>
      </w:pPr>
      <w:r>
        <w:rPr>
          <w:sz w:val="10"/>
        </w:rPr>
        <w:pict>
          <v:group id="docshapegroup64" o:spid="_x0000_s1068" style="position:absolute;margin-left:1in;margin-top:7.9pt;width:451.4pt;height:1.9pt;z-index:-15724032;mso-wrap-distance-left:0;mso-wrap-distance-right:0;mso-position-horizontal-relative:page" coordorigin="1440,158" coordsize="9028,38">
            <v:rect id="docshape65" o:spid="_x0000_s1074" style="position:absolute;left:1440;top:158;width:9024;height:34" fillcolor="#9f9f9f" stroked="f"/>
            <v:rect id="docshape66" o:spid="_x0000_s1073" style="position:absolute;left:10463;top:162;width:5;height:5" fillcolor="#e2e2e2" stroked="f"/>
            <v:shape id="docshape67" o:spid="_x0000_s1072" style="position:absolute;left:1440;top:162;width:9028;height:29" coordorigin="1440,162" coordsize="9028,29" o:spt="100" adj="0,,0" path="m1445,167r-5,l1440,191r5,l1445,167xm10468,162r-5,l10463,167r5,l10468,162xe" fillcolor="#9f9f9f" stroked="f">
              <v:stroke joinstyle="round"/>
              <v:formulas/>
              <v:path arrowok="t" o:connecttype="segments"/>
            </v:shape>
            <v:rect id="docshape68" o:spid="_x0000_s1071" style="position:absolute;left:10463;top:167;width:5;height:24" fillcolor="#e2e2e2" stroked="f"/>
            <v:rect id="docshape69" o:spid="_x0000_s1070" style="position:absolute;left:1440;top:191;width:5;height:5" fillcolor="#9f9f9f" stroked="f"/>
            <v:shape id="docshape70" o:spid="_x0000_s1069" style="position:absolute;left:1440;top:191;width:9028;height:5" coordorigin="1440,191" coordsize="9028,5" path="m10468,191r-5,l1445,191r-5,l1440,196r5,l10463,196r5,l10468,191xe" fillcolor="#e2e2e2" stroked="f">
              <v:path arrowok="t"/>
            </v:shape>
            <w10:wrap type="topAndBottom" anchorx="page"/>
          </v:group>
        </w:pict>
      </w:r>
    </w:p>
    <w:p w:rsidR="00D95645" w:rsidRDefault="002620AF">
      <w:pPr>
        <w:spacing w:before="53" w:line="235" w:lineRule="auto"/>
        <w:ind w:left="23" w:right="3286"/>
        <w:rPr>
          <w:b/>
          <w:sz w:val="20"/>
        </w:rPr>
      </w:pPr>
      <w:bookmarkStart w:id="10" w:name="Project_Manager_–_Analytics_&amp;_Operationa"/>
      <w:bookmarkEnd w:id="10"/>
      <w:r>
        <w:rPr>
          <w:b/>
          <w:sz w:val="20"/>
        </w:rPr>
        <w:t>Project</w:t>
      </w:r>
      <w:r>
        <w:rPr>
          <w:b/>
          <w:spacing w:val="-5"/>
          <w:sz w:val="20"/>
        </w:rPr>
        <w:t xml:space="preserve"> </w:t>
      </w:r>
      <w:r>
        <w:rPr>
          <w:b/>
          <w:sz w:val="20"/>
        </w:rPr>
        <w:t>Manager</w:t>
      </w:r>
      <w:r>
        <w:rPr>
          <w:b/>
          <w:spacing w:val="-5"/>
          <w:sz w:val="20"/>
        </w:rPr>
        <w:t xml:space="preserve"> </w:t>
      </w:r>
      <w:r>
        <w:rPr>
          <w:b/>
          <w:sz w:val="20"/>
        </w:rPr>
        <w:t>–</w:t>
      </w:r>
      <w:r>
        <w:rPr>
          <w:b/>
          <w:spacing w:val="-6"/>
          <w:sz w:val="20"/>
        </w:rPr>
        <w:t xml:space="preserve"> </w:t>
      </w:r>
      <w:r>
        <w:rPr>
          <w:b/>
          <w:sz w:val="20"/>
        </w:rPr>
        <w:t>Analytics</w:t>
      </w:r>
      <w:r>
        <w:rPr>
          <w:b/>
          <w:spacing w:val="-6"/>
          <w:sz w:val="20"/>
        </w:rPr>
        <w:t xml:space="preserve"> </w:t>
      </w:r>
      <w:r>
        <w:rPr>
          <w:b/>
          <w:sz w:val="20"/>
        </w:rPr>
        <w:t>&amp;</w:t>
      </w:r>
      <w:r>
        <w:rPr>
          <w:b/>
          <w:spacing w:val="-5"/>
          <w:sz w:val="20"/>
        </w:rPr>
        <w:t xml:space="preserve"> </w:t>
      </w:r>
      <w:r>
        <w:rPr>
          <w:b/>
          <w:sz w:val="20"/>
        </w:rPr>
        <w:t>Operational</w:t>
      </w:r>
      <w:r>
        <w:rPr>
          <w:b/>
          <w:spacing w:val="-3"/>
          <w:sz w:val="20"/>
        </w:rPr>
        <w:t xml:space="preserve"> </w:t>
      </w:r>
      <w:r>
        <w:rPr>
          <w:b/>
          <w:sz w:val="20"/>
        </w:rPr>
        <w:t>Insights</w:t>
      </w:r>
      <w:r>
        <w:rPr>
          <w:b/>
          <w:spacing w:val="-6"/>
          <w:sz w:val="20"/>
        </w:rPr>
        <w:t xml:space="preserve"> </w:t>
      </w:r>
      <w:r>
        <w:rPr>
          <w:b/>
          <w:sz w:val="20"/>
        </w:rPr>
        <w:t>Modernization Chipotle | iLink Systems | Jul 2020 – Nov 2020</w:t>
      </w:r>
    </w:p>
    <w:p w:rsidR="00D95645" w:rsidRDefault="002620AF">
      <w:pPr>
        <w:pStyle w:val="ListParagraph"/>
        <w:numPr>
          <w:ilvl w:val="0"/>
          <w:numId w:val="1"/>
        </w:numPr>
        <w:tabs>
          <w:tab w:val="left" w:pos="743"/>
        </w:tabs>
        <w:spacing w:before="2"/>
        <w:ind w:left="743" w:hanging="360"/>
        <w:rPr>
          <w:sz w:val="20"/>
        </w:rPr>
      </w:pPr>
      <w:r>
        <w:rPr>
          <w:sz w:val="20"/>
        </w:rPr>
        <w:t>Delivered</w:t>
      </w:r>
      <w:r>
        <w:rPr>
          <w:spacing w:val="-11"/>
          <w:sz w:val="20"/>
        </w:rPr>
        <w:t xml:space="preserve"> </w:t>
      </w:r>
      <w:r>
        <w:rPr>
          <w:sz w:val="20"/>
        </w:rPr>
        <w:t>modernization</w:t>
      </w:r>
      <w:r>
        <w:rPr>
          <w:spacing w:val="-4"/>
          <w:sz w:val="20"/>
        </w:rPr>
        <w:t xml:space="preserve"> </w:t>
      </w:r>
      <w:r>
        <w:rPr>
          <w:sz w:val="20"/>
        </w:rPr>
        <w:t>of</w:t>
      </w:r>
      <w:r>
        <w:rPr>
          <w:spacing w:val="-9"/>
          <w:sz w:val="20"/>
        </w:rPr>
        <w:t xml:space="preserve"> </w:t>
      </w:r>
      <w:r>
        <w:rPr>
          <w:sz w:val="20"/>
        </w:rPr>
        <w:t>executive</w:t>
      </w:r>
      <w:r>
        <w:rPr>
          <w:spacing w:val="-8"/>
          <w:sz w:val="20"/>
        </w:rPr>
        <w:t xml:space="preserve"> </w:t>
      </w:r>
      <w:r>
        <w:rPr>
          <w:sz w:val="20"/>
        </w:rPr>
        <w:t>reporting</w:t>
      </w:r>
      <w:r>
        <w:rPr>
          <w:spacing w:val="-8"/>
          <w:sz w:val="20"/>
        </w:rPr>
        <w:t xml:space="preserve"> </w:t>
      </w:r>
      <w:r>
        <w:rPr>
          <w:sz w:val="20"/>
        </w:rPr>
        <w:t>and</w:t>
      </w:r>
      <w:r>
        <w:rPr>
          <w:spacing w:val="-9"/>
          <w:sz w:val="20"/>
        </w:rPr>
        <w:t xml:space="preserve"> </w:t>
      </w:r>
      <w:r>
        <w:rPr>
          <w:sz w:val="20"/>
        </w:rPr>
        <w:t>analytics</w:t>
      </w:r>
      <w:r>
        <w:rPr>
          <w:spacing w:val="-6"/>
          <w:sz w:val="20"/>
        </w:rPr>
        <w:t xml:space="preserve"> </w:t>
      </w:r>
      <w:r>
        <w:rPr>
          <w:sz w:val="20"/>
        </w:rPr>
        <w:t>platforms</w:t>
      </w:r>
      <w:r>
        <w:rPr>
          <w:spacing w:val="-11"/>
          <w:sz w:val="20"/>
        </w:rPr>
        <w:t xml:space="preserve"> </w:t>
      </w:r>
      <w:r>
        <w:rPr>
          <w:sz w:val="20"/>
        </w:rPr>
        <w:t>for</w:t>
      </w:r>
      <w:r>
        <w:rPr>
          <w:spacing w:val="3"/>
          <w:sz w:val="20"/>
        </w:rPr>
        <w:t xml:space="preserve"> </w:t>
      </w:r>
      <w:r>
        <w:rPr>
          <w:sz w:val="20"/>
        </w:rPr>
        <w:t>supply</w:t>
      </w:r>
      <w:r>
        <w:rPr>
          <w:spacing w:val="-8"/>
          <w:sz w:val="20"/>
        </w:rPr>
        <w:t xml:space="preserve"> </w:t>
      </w:r>
      <w:r>
        <w:rPr>
          <w:sz w:val="20"/>
        </w:rPr>
        <w:t>chain</w:t>
      </w:r>
      <w:r>
        <w:rPr>
          <w:spacing w:val="-9"/>
          <w:sz w:val="20"/>
        </w:rPr>
        <w:t xml:space="preserve"> </w:t>
      </w:r>
      <w:r>
        <w:rPr>
          <w:spacing w:val="-2"/>
          <w:sz w:val="20"/>
        </w:rPr>
        <w:t>forecasting.</w:t>
      </w:r>
    </w:p>
    <w:p w:rsidR="00D95645" w:rsidRDefault="002620AF">
      <w:pPr>
        <w:pStyle w:val="ListParagraph"/>
        <w:numPr>
          <w:ilvl w:val="0"/>
          <w:numId w:val="1"/>
        </w:numPr>
        <w:tabs>
          <w:tab w:val="left" w:pos="743"/>
        </w:tabs>
        <w:spacing w:before="5" w:line="255" w:lineRule="exact"/>
        <w:ind w:left="743" w:hanging="360"/>
        <w:rPr>
          <w:sz w:val="20"/>
        </w:rPr>
      </w:pPr>
      <w:r>
        <w:rPr>
          <w:sz w:val="20"/>
        </w:rPr>
        <w:t>Implemented</w:t>
      </w:r>
      <w:r>
        <w:rPr>
          <w:spacing w:val="-5"/>
          <w:sz w:val="20"/>
        </w:rPr>
        <w:t xml:space="preserve"> </w:t>
      </w:r>
      <w:r>
        <w:rPr>
          <w:sz w:val="20"/>
        </w:rPr>
        <w:t>data</w:t>
      </w:r>
      <w:r>
        <w:rPr>
          <w:spacing w:val="-9"/>
          <w:sz w:val="20"/>
        </w:rPr>
        <w:t xml:space="preserve"> </w:t>
      </w:r>
      <w:r>
        <w:rPr>
          <w:sz w:val="20"/>
        </w:rPr>
        <w:t>governance</w:t>
      </w:r>
      <w:r>
        <w:rPr>
          <w:spacing w:val="-7"/>
          <w:sz w:val="20"/>
        </w:rPr>
        <w:t xml:space="preserve"> </w:t>
      </w:r>
      <w:r>
        <w:rPr>
          <w:sz w:val="20"/>
        </w:rPr>
        <w:t>rules</w:t>
      </w:r>
      <w:r>
        <w:rPr>
          <w:spacing w:val="-8"/>
          <w:sz w:val="20"/>
        </w:rPr>
        <w:t xml:space="preserve"> </w:t>
      </w:r>
      <w:r>
        <w:rPr>
          <w:sz w:val="20"/>
        </w:rPr>
        <w:t>improving</w:t>
      </w:r>
      <w:r>
        <w:rPr>
          <w:spacing w:val="-7"/>
          <w:sz w:val="20"/>
        </w:rPr>
        <w:t xml:space="preserve"> </w:t>
      </w:r>
      <w:r>
        <w:rPr>
          <w:sz w:val="20"/>
        </w:rPr>
        <w:t>data</w:t>
      </w:r>
      <w:r>
        <w:rPr>
          <w:spacing w:val="-9"/>
          <w:sz w:val="20"/>
        </w:rPr>
        <w:t xml:space="preserve"> </w:t>
      </w:r>
      <w:r>
        <w:rPr>
          <w:sz w:val="20"/>
        </w:rPr>
        <w:t>quality</w:t>
      </w:r>
      <w:r>
        <w:rPr>
          <w:spacing w:val="-11"/>
          <w:sz w:val="20"/>
        </w:rPr>
        <w:t xml:space="preserve"> </w:t>
      </w:r>
      <w:r>
        <w:rPr>
          <w:sz w:val="20"/>
        </w:rPr>
        <w:t>to</w:t>
      </w:r>
      <w:r>
        <w:rPr>
          <w:spacing w:val="-4"/>
          <w:sz w:val="20"/>
        </w:rPr>
        <w:t xml:space="preserve"> </w:t>
      </w:r>
      <w:r>
        <w:rPr>
          <w:spacing w:val="-2"/>
          <w:sz w:val="20"/>
        </w:rPr>
        <w:t>96%+.</w:t>
      </w:r>
    </w:p>
    <w:p w:rsidR="00D95645" w:rsidRDefault="002620AF">
      <w:pPr>
        <w:pStyle w:val="ListParagraph"/>
        <w:numPr>
          <w:ilvl w:val="0"/>
          <w:numId w:val="1"/>
        </w:numPr>
        <w:tabs>
          <w:tab w:val="left" w:pos="743"/>
        </w:tabs>
        <w:ind w:left="743" w:hanging="360"/>
        <w:rPr>
          <w:sz w:val="20"/>
        </w:rPr>
      </w:pPr>
      <w:r>
        <w:rPr>
          <w:sz w:val="20"/>
        </w:rPr>
        <w:t>Managed</w:t>
      </w:r>
      <w:r>
        <w:rPr>
          <w:spacing w:val="-10"/>
          <w:sz w:val="20"/>
        </w:rPr>
        <w:t xml:space="preserve"> </w:t>
      </w:r>
      <w:r>
        <w:rPr>
          <w:sz w:val="20"/>
        </w:rPr>
        <w:t>UAT,</w:t>
      </w:r>
      <w:r>
        <w:rPr>
          <w:spacing w:val="-7"/>
          <w:sz w:val="20"/>
        </w:rPr>
        <w:t xml:space="preserve"> </w:t>
      </w:r>
      <w:r>
        <w:rPr>
          <w:sz w:val="20"/>
        </w:rPr>
        <w:t>regression</w:t>
      </w:r>
      <w:r>
        <w:rPr>
          <w:spacing w:val="-9"/>
          <w:sz w:val="20"/>
        </w:rPr>
        <w:t xml:space="preserve"> </w:t>
      </w:r>
      <w:r>
        <w:rPr>
          <w:sz w:val="20"/>
        </w:rPr>
        <w:t>planning,</w:t>
      </w:r>
      <w:r>
        <w:rPr>
          <w:spacing w:val="-7"/>
          <w:sz w:val="20"/>
        </w:rPr>
        <w:t xml:space="preserve"> </w:t>
      </w:r>
      <w:r>
        <w:rPr>
          <w:sz w:val="20"/>
        </w:rPr>
        <w:t>and</w:t>
      </w:r>
      <w:r>
        <w:rPr>
          <w:spacing w:val="-10"/>
          <w:sz w:val="20"/>
        </w:rPr>
        <w:t xml:space="preserve"> </w:t>
      </w:r>
      <w:r>
        <w:rPr>
          <w:sz w:val="20"/>
        </w:rPr>
        <w:t>release</w:t>
      </w:r>
      <w:r>
        <w:rPr>
          <w:spacing w:val="-8"/>
          <w:sz w:val="20"/>
        </w:rPr>
        <w:t xml:space="preserve"> </w:t>
      </w:r>
      <w:r>
        <w:rPr>
          <w:spacing w:val="-2"/>
          <w:sz w:val="20"/>
        </w:rPr>
        <w:t>readiness.</w:t>
      </w:r>
    </w:p>
    <w:p w:rsidR="00D95645" w:rsidRDefault="00D27D9D">
      <w:pPr>
        <w:pStyle w:val="BodyText"/>
        <w:spacing w:before="11"/>
        <w:ind w:left="0"/>
        <w:rPr>
          <w:sz w:val="10"/>
        </w:rPr>
      </w:pPr>
      <w:r>
        <w:rPr>
          <w:sz w:val="10"/>
        </w:rPr>
        <w:pict>
          <v:group id="docshapegroup71" o:spid="_x0000_s1061" style="position:absolute;margin-left:1in;margin-top:7.9pt;width:451.4pt;height:1.9pt;z-index:-15723520;mso-wrap-distance-left:0;mso-wrap-distance-right:0;mso-position-horizontal-relative:page" coordorigin="1440,158" coordsize="9028,38">
            <v:rect id="docshape72" o:spid="_x0000_s1067" style="position:absolute;left:1440;top:157;width:9024;height:33" fillcolor="#9f9f9f" stroked="f"/>
            <v:rect id="docshape73" o:spid="_x0000_s1066" style="position:absolute;left:10463;top:161;width:5;height:5" fillcolor="#e2e2e2" stroked="f"/>
            <v:shape id="docshape74" o:spid="_x0000_s1065" style="position:absolute;left:1440;top:161;width:9028;height:29" coordorigin="1440,162" coordsize="9028,29" o:spt="100" adj="0,,0" path="m1445,167r-5,l1440,191r5,l1445,167xm10468,162r-5,l10463,167r5,l10468,162xe" fillcolor="#9f9f9f" stroked="f">
              <v:stroke joinstyle="round"/>
              <v:formulas/>
              <v:path arrowok="t" o:connecttype="segments"/>
            </v:shape>
            <v:rect id="docshape75" o:spid="_x0000_s1064" style="position:absolute;left:10463;top:166;width:5;height:24" fillcolor="#e2e2e2" stroked="f"/>
            <v:rect id="docshape76" o:spid="_x0000_s1063" style="position:absolute;left:1440;top:190;width:5;height:5" fillcolor="#9f9f9f" stroked="f"/>
            <v:shape id="docshape77" o:spid="_x0000_s1062" style="position:absolute;left:1440;top:190;width:9028;height:5" coordorigin="1440,191" coordsize="9028,5" path="m10468,191r-5,l1445,191r-5,l1440,196r5,l10463,196r5,l10468,191xe" fillcolor="#e2e2e2" stroked="f">
              <v:path arrowok="t"/>
            </v:shape>
            <w10:wrap type="topAndBottom" anchorx="page"/>
          </v:group>
        </w:pict>
      </w:r>
    </w:p>
    <w:p w:rsidR="00D95645" w:rsidRDefault="002620AF">
      <w:pPr>
        <w:spacing w:before="44"/>
        <w:ind w:left="23" w:right="3758"/>
        <w:rPr>
          <w:b/>
          <w:sz w:val="20"/>
        </w:rPr>
      </w:pPr>
      <w:bookmarkStart w:id="11" w:name="Project_Manager_–_Open_Banking,_API_Secu"/>
      <w:bookmarkEnd w:id="11"/>
      <w:r>
        <w:rPr>
          <w:b/>
          <w:sz w:val="20"/>
        </w:rPr>
        <w:lastRenderedPageBreak/>
        <w:t>Project</w:t>
      </w:r>
      <w:r>
        <w:rPr>
          <w:b/>
          <w:spacing w:val="-4"/>
          <w:sz w:val="20"/>
        </w:rPr>
        <w:t xml:space="preserve"> </w:t>
      </w:r>
      <w:r>
        <w:rPr>
          <w:b/>
          <w:sz w:val="20"/>
        </w:rPr>
        <w:t>Manager</w:t>
      </w:r>
      <w:r>
        <w:rPr>
          <w:b/>
          <w:spacing w:val="-4"/>
          <w:sz w:val="20"/>
        </w:rPr>
        <w:t xml:space="preserve"> </w:t>
      </w:r>
      <w:r>
        <w:rPr>
          <w:b/>
          <w:sz w:val="20"/>
        </w:rPr>
        <w:t>–</w:t>
      </w:r>
      <w:r>
        <w:rPr>
          <w:b/>
          <w:spacing w:val="-5"/>
          <w:sz w:val="20"/>
        </w:rPr>
        <w:t xml:space="preserve"> </w:t>
      </w:r>
      <w:r>
        <w:rPr>
          <w:b/>
          <w:sz w:val="20"/>
        </w:rPr>
        <w:t>Open</w:t>
      </w:r>
      <w:r>
        <w:rPr>
          <w:b/>
          <w:spacing w:val="-4"/>
          <w:sz w:val="20"/>
        </w:rPr>
        <w:t xml:space="preserve"> </w:t>
      </w:r>
      <w:r>
        <w:rPr>
          <w:b/>
          <w:sz w:val="20"/>
        </w:rPr>
        <w:t>Banking,</w:t>
      </w:r>
      <w:r>
        <w:rPr>
          <w:b/>
          <w:spacing w:val="-5"/>
          <w:sz w:val="20"/>
        </w:rPr>
        <w:t xml:space="preserve"> </w:t>
      </w:r>
      <w:r>
        <w:rPr>
          <w:b/>
          <w:sz w:val="20"/>
        </w:rPr>
        <w:t>API</w:t>
      </w:r>
      <w:r>
        <w:rPr>
          <w:b/>
          <w:spacing w:val="-3"/>
          <w:sz w:val="20"/>
        </w:rPr>
        <w:t xml:space="preserve"> </w:t>
      </w:r>
      <w:r>
        <w:rPr>
          <w:b/>
          <w:sz w:val="20"/>
        </w:rPr>
        <w:t>Security</w:t>
      </w:r>
      <w:r>
        <w:rPr>
          <w:b/>
          <w:spacing w:val="-5"/>
          <w:sz w:val="20"/>
        </w:rPr>
        <w:t xml:space="preserve"> </w:t>
      </w:r>
      <w:r>
        <w:rPr>
          <w:b/>
          <w:sz w:val="20"/>
        </w:rPr>
        <w:t>&amp;</w:t>
      </w:r>
      <w:r>
        <w:rPr>
          <w:b/>
          <w:spacing w:val="-4"/>
          <w:sz w:val="20"/>
        </w:rPr>
        <w:t xml:space="preserve"> </w:t>
      </w:r>
      <w:r>
        <w:rPr>
          <w:b/>
          <w:sz w:val="20"/>
        </w:rPr>
        <w:t>Compliance RBS | Mphasis | Jan 2020 – Jul 2020</w:t>
      </w:r>
    </w:p>
    <w:p w:rsidR="00D95645" w:rsidRDefault="002620AF">
      <w:pPr>
        <w:pStyle w:val="ListParagraph"/>
        <w:numPr>
          <w:ilvl w:val="0"/>
          <w:numId w:val="1"/>
        </w:numPr>
        <w:tabs>
          <w:tab w:val="left" w:pos="743"/>
        </w:tabs>
        <w:spacing w:before="82" w:line="255" w:lineRule="exact"/>
        <w:ind w:left="743" w:hanging="360"/>
        <w:rPr>
          <w:sz w:val="20"/>
        </w:rPr>
      </w:pPr>
      <w:r>
        <w:rPr>
          <w:sz w:val="20"/>
        </w:rPr>
        <w:t>Led</w:t>
      </w:r>
      <w:r>
        <w:rPr>
          <w:spacing w:val="-7"/>
          <w:sz w:val="20"/>
        </w:rPr>
        <w:t xml:space="preserve"> </w:t>
      </w:r>
      <w:r>
        <w:rPr>
          <w:sz w:val="20"/>
        </w:rPr>
        <w:t>API</w:t>
      </w:r>
      <w:r>
        <w:rPr>
          <w:spacing w:val="-11"/>
          <w:sz w:val="20"/>
        </w:rPr>
        <w:t xml:space="preserve"> </w:t>
      </w:r>
      <w:r>
        <w:rPr>
          <w:sz w:val="20"/>
        </w:rPr>
        <w:t>modernization</w:t>
      </w:r>
      <w:r>
        <w:rPr>
          <w:spacing w:val="-9"/>
          <w:sz w:val="20"/>
        </w:rPr>
        <w:t xml:space="preserve"> </w:t>
      </w:r>
      <w:r>
        <w:rPr>
          <w:sz w:val="20"/>
        </w:rPr>
        <w:t>aligned</w:t>
      </w:r>
      <w:r>
        <w:rPr>
          <w:spacing w:val="-5"/>
          <w:sz w:val="20"/>
        </w:rPr>
        <w:t xml:space="preserve"> </w:t>
      </w:r>
      <w:r>
        <w:rPr>
          <w:sz w:val="20"/>
        </w:rPr>
        <w:t>with</w:t>
      </w:r>
      <w:r>
        <w:rPr>
          <w:spacing w:val="-7"/>
          <w:sz w:val="20"/>
        </w:rPr>
        <w:t xml:space="preserve"> </w:t>
      </w:r>
      <w:r>
        <w:rPr>
          <w:b/>
          <w:sz w:val="20"/>
        </w:rPr>
        <w:t>Open</w:t>
      </w:r>
      <w:r>
        <w:rPr>
          <w:b/>
          <w:spacing w:val="-6"/>
          <w:sz w:val="20"/>
        </w:rPr>
        <w:t xml:space="preserve"> </w:t>
      </w:r>
      <w:r>
        <w:rPr>
          <w:b/>
          <w:sz w:val="20"/>
        </w:rPr>
        <w:t>Banking</w:t>
      </w:r>
      <w:r>
        <w:rPr>
          <w:b/>
          <w:spacing w:val="-9"/>
          <w:sz w:val="20"/>
        </w:rPr>
        <w:t xml:space="preserve"> </w:t>
      </w:r>
      <w:r>
        <w:rPr>
          <w:b/>
          <w:sz w:val="20"/>
        </w:rPr>
        <w:t>regulatory</w:t>
      </w:r>
      <w:r>
        <w:rPr>
          <w:b/>
          <w:spacing w:val="-3"/>
          <w:sz w:val="20"/>
        </w:rPr>
        <w:t xml:space="preserve"> </w:t>
      </w:r>
      <w:r>
        <w:rPr>
          <w:b/>
          <w:spacing w:val="-2"/>
          <w:sz w:val="20"/>
        </w:rPr>
        <w:t>standards</w:t>
      </w:r>
      <w:r>
        <w:rPr>
          <w:spacing w:val="-2"/>
          <w:sz w:val="20"/>
        </w:rPr>
        <w:t>.</w:t>
      </w:r>
    </w:p>
    <w:p w:rsidR="00D95645" w:rsidRDefault="002620AF">
      <w:pPr>
        <w:pStyle w:val="ListParagraph"/>
        <w:numPr>
          <w:ilvl w:val="0"/>
          <w:numId w:val="1"/>
        </w:numPr>
        <w:tabs>
          <w:tab w:val="left" w:pos="743"/>
        </w:tabs>
        <w:spacing w:line="254" w:lineRule="exact"/>
        <w:ind w:left="743" w:hanging="360"/>
        <w:rPr>
          <w:sz w:val="20"/>
        </w:rPr>
      </w:pPr>
      <w:r>
        <w:rPr>
          <w:sz w:val="20"/>
        </w:rPr>
        <w:t>Worked</w:t>
      </w:r>
      <w:r>
        <w:rPr>
          <w:spacing w:val="-12"/>
          <w:sz w:val="20"/>
        </w:rPr>
        <w:t xml:space="preserve"> </w:t>
      </w:r>
      <w:r>
        <w:rPr>
          <w:sz w:val="20"/>
        </w:rPr>
        <w:t>with</w:t>
      </w:r>
      <w:r>
        <w:rPr>
          <w:spacing w:val="-9"/>
          <w:sz w:val="20"/>
        </w:rPr>
        <w:t xml:space="preserve"> </w:t>
      </w:r>
      <w:r>
        <w:rPr>
          <w:sz w:val="20"/>
        </w:rPr>
        <w:t>legal/compliance</w:t>
      </w:r>
      <w:r>
        <w:rPr>
          <w:spacing w:val="-9"/>
          <w:sz w:val="20"/>
        </w:rPr>
        <w:t xml:space="preserve"> </w:t>
      </w:r>
      <w:r>
        <w:rPr>
          <w:sz w:val="20"/>
        </w:rPr>
        <w:t>teams</w:t>
      </w:r>
      <w:r>
        <w:rPr>
          <w:spacing w:val="-11"/>
          <w:sz w:val="20"/>
        </w:rPr>
        <w:t xml:space="preserve"> </w:t>
      </w:r>
      <w:r>
        <w:rPr>
          <w:sz w:val="20"/>
        </w:rPr>
        <w:t>ensuring</w:t>
      </w:r>
      <w:r>
        <w:rPr>
          <w:spacing w:val="-4"/>
          <w:sz w:val="20"/>
        </w:rPr>
        <w:t xml:space="preserve"> </w:t>
      </w:r>
      <w:r>
        <w:rPr>
          <w:sz w:val="20"/>
        </w:rPr>
        <w:t>secure</w:t>
      </w:r>
      <w:r>
        <w:rPr>
          <w:spacing w:val="-4"/>
          <w:sz w:val="20"/>
        </w:rPr>
        <w:t xml:space="preserve"> </w:t>
      </w:r>
      <w:r>
        <w:rPr>
          <w:sz w:val="20"/>
        </w:rPr>
        <w:t>data</w:t>
      </w:r>
      <w:r>
        <w:rPr>
          <w:spacing w:val="-6"/>
          <w:sz w:val="20"/>
        </w:rPr>
        <w:t xml:space="preserve"> </w:t>
      </w:r>
      <w:r>
        <w:rPr>
          <w:sz w:val="20"/>
        </w:rPr>
        <w:t>flows</w:t>
      </w:r>
      <w:r>
        <w:rPr>
          <w:spacing w:val="-7"/>
          <w:sz w:val="20"/>
        </w:rPr>
        <w:t xml:space="preserve"> </w:t>
      </w:r>
      <w:r>
        <w:rPr>
          <w:sz w:val="20"/>
        </w:rPr>
        <w:t>and</w:t>
      </w:r>
      <w:r>
        <w:rPr>
          <w:spacing w:val="-9"/>
          <w:sz w:val="20"/>
        </w:rPr>
        <w:t xml:space="preserve"> </w:t>
      </w:r>
      <w:r>
        <w:rPr>
          <w:sz w:val="20"/>
        </w:rPr>
        <w:t>regulatory</w:t>
      </w:r>
      <w:r>
        <w:rPr>
          <w:spacing w:val="-9"/>
          <w:sz w:val="20"/>
        </w:rPr>
        <w:t xml:space="preserve"> </w:t>
      </w:r>
      <w:r>
        <w:rPr>
          <w:spacing w:val="-2"/>
          <w:sz w:val="20"/>
        </w:rPr>
        <w:t>adherence.</w:t>
      </w:r>
    </w:p>
    <w:p w:rsidR="00D95645" w:rsidRDefault="002620AF">
      <w:pPr>
        <w:pStyle w:val="ListParagraph"/>
        <w:numPr>
          <w:ilvl w:val="0"/>
          <w:numId w:val="1"/>
        </w:numPr>
        <w:tabs>
          <w:tab w:val="left" w:pos="743"/>
        </w:tabs>
        <w:spacing w:line="254" w:lineRule="exact"/>
        <w:ind w:left="743" w:hanging="360"/>
        <w:rPr>
          <w:sz w:val="20"/>
        </w:rPr>
      </w:pPr>
      <w:r>
        <w:rPr>
          <w:sz w:val="20"/>
        </w:rPr>
        <w:t>Reduced</w:t>
      </w:r>
      <w:r>
        <w:rPr>
          <w:spacing w:val="-7"/>
          <w:sz w:val="20"/>
        </w:rPr>
        <w:t xml:space="preserve"> </w:t>
      </w:r>
      <w:r>
        <w:rPr>
          <w:sz w:val="20"/>
        </w:rPr>
        <w:t>API</w:t>
      </w:r>
      <w:r>
        <w:rPr>
          <w:spacing w:val="-6"/>
          <w:sz w:val="20"/>
        </w:rPr>
        <w:t xml:space="preserve"> </w:t>
      </w:r>
      <w:r>
        <w:rPr>
          <w:sz w:val="20"/>
        </w:rPr>
        <w:t>contract</w:t>
      </w:r>
      <w:r>
        <w:rPr>
          <w:spacing w:val="-9"/>
          <w:sz w:val="20"/>
        </w:rPr>
        <w:t xml:space="preserve"> </w:t>
      </w:r>
      <w:r>
        <w:rPr>
          <w:sz w:val="20"/>
        </w:rPr>
        <w:t>drift</w:t>
      </w:r>
      <w:r>
        <w:rPr>
          <w:spacing w:val="-8"/>
          <w:sz w:val="20"/>
        </w:rPr>
        <w:t xml:space="preserve"> </w:t>
      </w:r>
      <w:r>
        <w:rPr>
          <w:sz w:val="20"/>
        </w:rPr>
        <w:t>by</w:t>
      </w:r>
      <w:r>
        <w:rPr>
          <w:spacing w:val="-8"/>
          <w:sz w:val="20"/>
        </w:rPr>
        <w:t xml:space="preserve"> </w:t>
      </w:r>
      <w:r>
        <w:rPr>
          <w:sz w:val="20"/>
        </w:rPr>
        <w:t>55%</w:t>
      </w:r>
      <w:r>
        <w:rPr>
          <w:spacing w:val="-4"/>
          <w:sz w:val="20"/>
        </w:rPr>
        <w:t xml:space="preserve"> </w:t>
      </w:r>
      <w:r>
        <w:rPr>
          <w:sz w:val="20"/>
        </w:rPr>
        <w:t>through</w:t>
      </w:r>
      <w:r>
        <w:rPr>
          <w:spacing w:val="-9"/>
          <w:sz w:val="20"/>
        </w:rPr>
        <w:t xml:space="preserve"> </w:t>
      </w:r>
      <w:r>
        <w:rPr>
          <w:sz w:val="20"/>
        </w:rPr>
        <w:t>strong</w:t>
      </w:r>
      <w:r>
        <w:rPr>
          <w:spacing w:val="-7"/>
          <w:sz w:val="20"/>
        </w:rPr>
        <w:t xml:space="preserve"> </w:t>
      </w:r>
      <w:r>
        <w:rPr>
          <w:sz w:val="20"/>
        </w:rPr>
        <w:t>governance</w:t>
      </w:r>
      <w:r>
        <w:rPr>
          <w:spacing w:val="-3"/>
          <w:sz w:val="20"/>
        </w:rPr>
        <w:t xml:space="preserve"> </w:t>
      </w:r>
      <w:r>
        <w:rPr>
          <w:sz w:val="20"/>
        </w:rPr>
        <w:t>and</w:t>
      </w:r>
      <w:r>
        <w:rPr>
          <w:spacing w:val="-4"/>
          <w:sz w:val="20"/>
        </w:rPr>
        <w:t xml:space="preserve"> </w:t>
      </w:r>
      <w:r>
        <w:rPr>
          <w:spacing w:val="-2"/>
          <w:sz w:val="20"/>
        </w:rPr>
        <w:t>versioning.</w:t>
      </w:r>
    </w:p>
    <w:p w:rsidR="00D95645" w:rsidRDefault="002620AF">
      <w:pPr>
        <w:pStyle w:val="ListParagraph"/>
        <w:numPr>
          <w:ilvl w:val="0"/>
          <w:numId w:val="1"/>
        </w:numPr>
        <w:tabs>
          <w:tab w:val="left" w:pos="743"/>
        </w:tabs>
        <w:ind w:left="743" w:hanging="360"/>
        <w:rPr>
          <w:sz w:val="20"/>
        </w:rPr>
      </w:pPr>
      <w:r>
        <w:rPr>
          <w:sz w:val="20"/>
        </w:rPr>
        <w:t>Provided</w:t>
      </w:r>
      <w:r>
        <w:rPr>
          <w:spacing w:val="-13"/>
          <w:sz w:val="20"/>
        </w:rPr>
        <w:t xml:space="preserve"> </w:t>
      </w:r>
      <w:r>
        <w:rPr>
          <w:sz w:val="20"/>
        </w:rPr>
        <w:t>senior</w:t>
      </w:r>
      <w:r>
        <w:rPr>
          <w:spacing w:val="-7"/>
          <w:sz w:val="20"/>
        </w:rPr>
        <w:t xml:space="preserve"> </w:t>
      </w:r>
      <w:r>
        <w:rPr>
          <w:sz w:val="20"/>
        </w:rPr>
        <w:t>leadership</w:t>
      </w:r>
      <w:r>
        <w:rPr>
          <w:spacing w:val="-10"/>
          <w:sz w:val="20"/>
        </w:rPr>
        <w:t xml:space="preserve"> </w:t>
      </w:r>
      <w:r>
        <w:rPr>
          <w:sz w:val="20"/>
        </w:rPr>
        <w:t>with</w:t>
      </w:r>
      <w:r>
        <w:rPr>
          <w:spacing w:val="-9"/>
          <w:sz w:val="20"/>
        </w:rPr>
        <w:t xml:space="preserve"> </w:t>
      </w:r>
      <w:r>
        <w:rPr>
          <w:sz w:val="20"/>
        </w:rPr>
        <w:t>risk</w:t>
      </w:r>
      <w:r>
        <w:rPr>
          <w:spacing w:val="-9"/>
          <w:sz w:val="20"/>
        </w:rPr>
        <w:t xml:space="preserve"> </w:t>
      </w:r>
      <w:r>
        <w:rPr>
          <w:sz w:val="20"/>
        </w:rPr>
        <w:t>registers,</w:t>
      </w:r>
      <w:r>
        <w:rPr>
          <w:spacing w:val="-7"/>
          <w:sz w:val="20"/>
        </w:rPr>
        <w:t xml:space="preserve"> </w:t>
      </w:r>
      <w:r>
        <w:rPr>
          <w:sz w:val="20"/>
        </w:rPr>
        <w:t>dependency</w:t>
      </w:r>
      <w:r>
        <w:rPr>
          <w:spacing w:val="-11"/>
          <w:sz w:val="20"/>
        </w:rPr>
        <w:t xml:space="preserve"> </w:t>
      </w:r>
      <w:r>
        <w:rPr>
          <w:sz w:val="20"/>
        </w:rPr>
        <w:t>maps,</w:t>
      </w:r>
      <w:r>
        <w:rPr>
          <w:spacing w:val="-7"/>
          <w:sz w:val="20"/>
        </w:rPr>
        <w:t xml:space="preserve"> </w:t>
      </w:r>
      <w:r>
        <w:rPr>
          <w:sz w:val="20"/>
        </w:rPr>
        <w:t>and</w:t>
      </w:r>
      <w:r>
        <w:rPr>
          <w:spacing w:val="-9"/>
          <w:sz w:val="20"/>
        </w:rPr>
        <w:t xml:space="preserve"> </w:t>
      </w:r>
      <w:r>
        <w:rPr>
          <w:sz w:val="20"/>
        </w:rPr>
        <w:t>certification</w:t>
      </w:r>
      <w:r>
        <w:rPr>
          <w:spacing w:val="-9"/>
          <w:sz w:val="20"/>
        </w:rPr>
        <w:t xml:space="preserve"> </w:t>
      </w:r>
      <w:r>
        <w:rPr>
          <w:sz w:val="20"/>
        </w:rPr>
        <w:t>readiness</w:t>
      </w:r>
      <w:r>
        <w:rPr>
          <w:spacing w:val="-6"/>
          <w:sz w:val="20"/>
        </w:rPr>
        <w:t xml:space="preserve"> </w:t>
      </w:r>
      <w:r>
        <w:rPr>
          <w:spacing w:val="-2"/>
          <w:sz w:val="20"/>
        </w:rPr>
        <w:t>status.</w:t>
      </w:r>
    </w:p>
    <w:p w:rsidR="00D95645" w:rsidRDefault="00D27D9D">
      <w:pPr>
        <w:pStyle w:val="BodyText"/>
        <w:spacing w:before="4"/>
        <w:ind w:left="0"/>
        <w:rPr>
          <w:sz w:val="11"/>
        </w:rPr>
      </w:pPr>
      <w:r>
        <w:rPr>
          <w:sz w:val="11"/>
        </w:rPr>
        <w:pict>
          <v:group id="docshapegroup78" o:spid="_x0000_s1054" style="position:absolute;margin-left:1in;margin-top:8.1pt;width:451.4pt;height:1.75pt;z-index:-15723008;mso-wrap-distance-left:0;mso-wrap-distance-right:0;mso-position-horizontal-relative:page" coordorigin="1440,162" coordsize="9028,35">
            <v:rect id="docshape79" o:spid="_x0000_s1060" style="position:absolute;left:1440;top:162;width:9024;height:33" fillcolor="#9f9f9f" stroked="f"/>
            <v:rect id="docshape80" o:spid="_x0000_s1059" style="position:absolute;left:10463;top:163;width:5;height:5" fillcolor="#e2e2e2" stroked="f"/>
            <v:shape id="docshape81" o:spid="_x0000_s1058" style="position:absolute;left:1440;top:163;width:9028;height:29" coordorigin="1440,163" coordsize="9028,29" o:spt="100" adj="0,,0" path="m1445,168r-5,l1440,192r5,l1445,168xm10468,163r-5,l10463,168r5,l10468,163xe" fillcolor="#9f9f9f" stroked="f">
              <v:stroke joinstyle="round"/>
              <v:formulas/>
              <v:path arrowok="t" o:connecttype="segments"/>
            </v:shape>
            <v:rect id="docshape82" o:spid="_x0000_s1057" style="position:absolute;left:10463;top:168;width:5;height:24" fillcolor="#e2e2e2" stroked="f"/>
            <v:rect id="docshape83" o:spid="_x0000_s1056" style="position:absolute;left:1440;top:192;width:5;height:5" fillcolor="#9f9f9f" stroked="f"/>
            <v:shape id="docshape84" o:spid="_x0000_s1055" style="position:absolute;left:1440;top:192;width:9028;height:5" coordorigin="1440,192" coordsize="9028,5" path="m10468,192r-5,l1445,192r-5,l1440,197r5,l10463,197r5,l10468,192xe" fillcolor="#e2e2e2" stroked="f">
              <v:path arrowok="t"/>
            </v:shape>
            <w10:wrap type="topAndBottom" anchorx="page"/>
          </v:group>
        </w:pict>
      </w:r>
    </w:p>
    <w:p w:rsidR="00D95645" w:rsidRDefault="002620AF">
      <w:pPr>
        <w:spacing w:before="49"/>
        <w:ind w:left="23" w:right="2666"/>
        <w:rPr>
          <w:b/>
          <w:sz w:val="20"/>
        </w:rPr>
      </w:pPr>
      <w:bookmarkStart w:id="12" w:name="Project_Manager_–_Retail_CRM,_Merchandis"/>
      <w:bookmarkEnd w:id="12"/>
      <w:r>
        <w:rPr>
          <w:b/>
          <w:sz w:val="20"/>
        </w:rPr>
        <w:t>Project</w:t>
      </w:r>
      <w:r>
        <w:rPr>
          <w:b/>
          <w:spacing w:val="-4"/>
          <w:sz w:val="20"/>
        </w:rPr>
        <w:t xml:space="preserve"> </w:t>
      </w:r>
      <w:r>
        <w:rPr>
          <w:b/>
          <w:sz w:val="20"/>
        </w:rPr>
        <w:t>Manager</w:t>
      </w:r>
      <w:r>
        <w:rPr>
          <w:b/>
          <w:spacing w:val="-5"/>
          <w:sz w:val="20"/>
        </w:rPr>
        <w:t xml:space="preserve"> </w:t>
      </w:r>
      <w:r>
        <w:rPr>
          <w:b/>
          <w:sz w:val="20"/>
        </w:rPr>
        <w:t>–</w:t>
      </w:r>
      <w:r>
        <w:rPr>
          <w:b/>
          <w:spacing w:val="-5"/>
          <w:sz w:val="20"/>
        </w:rPr>
        <w:t xml:space="preserve"> </w:t>
      </w:r>
      <w:r>
        <w:rPr>
          <w:b/>
          <w:sz w:val="20"/>
        </w:rPr>
        <w:t>Retail</w:t>
      </w:r>
      <w:r>
        <w:rPr>
          <w:b/>
          <w:spacing w:val="-3"/>
          <w:sz w:val="20"/>
        </w:rPr>
        <w:t xml:space="preserve"> </w:t>
      </w:r>
      <w:r>
        <w:rPr>
          <w:b/>
          <w:sz w:val="20"/>
        </w:rPr>
        <w:t>CRM,</w:t>
      </w:r>
      <w:r>
        <w:rPr>
          <w:b/>
          <w:spacing w:val="-5"/>
          <w:sz w:val="20"/>
        </w:rPr>
        <w:t xml:space="preserve"> </w:t>
      </w:r>
      <w:r>
        <w:rPr>
          <w:b/>
          <w:sz w:val="20"/>
        </w:rPr>
        <w:t>Merchandising</w:t>
      </w:r>
      <w:r>
        <w:rPr>
          <w:b/>
          <w:spacing w:val="-5"/>
          <w:sz w:val="20"/>
        </w:rPr>
        <w:t xml:space="preserve"> </w:t>
      </w:r>
      <w:r>
        <w:rPr>
          <w:b/>
          <w:sz w:val="20"/>
        </w:rPr>
        <w:t>&amp;</w:t>
      </w:r>
      <w:r>
        <w:rPr>
          <w:b/>
          <w:spacing w:val="-4"/>
          <w:sz w:val="20"/>
        </w:rPr>
        <w:t xml:space="preserve"> </w:t>
      </w:r>
      <w:r>
        <w:rPr>
          <w:b/>
          <w:sz w:val="20"/>
        </w:rPr>
        <w:t>Digital</w:t>
      </w:r>
      <w:r>
        <w:rPr>
          <w:b/>
          <w:spacing w:val="-7"/>
          <w:sz w:val="20"/>
        </w:rPr>
        <w:t xml:space="preserve"> </w:t>
      </w:r>
      <w:r>
        <w:rPr>
          <w:b/>
          <w:sz w:val="20"/>
        </w:rPr>
        <w:t>Modernization Target, Lowe’s, Tyco | HCL Technologies | May 2016 – Jan 2020</w:t>
      </w:r>
    </w:p>
    <w:p w:rsidR="00D95645" w:rsidRDefault="002620AF">
      <w:pPr>
        <w:pStyle w:val="ListParagraph"/>
        <w:numPr>
          <w:ilvl w:val="0"/>
          <w:numId w:val="1"/>
        </w:numPr>
        <w:tabs>
          <w:tab w:val="left" w:pos="743"/>
        </w:tabs>
        <w:spacing w:before="1" w:line="255" w:lineRule="exact"/>
        <w:ind w:left="743" w:hanging="360"/>
        <w:rPr>
          <w:sz w:val="20"/>
        </w:rPr>
      </w:pPr>
      <w:r>
        <w:rPr>
          <w:sz w:val="20"/>
        </w:rPr>
        <w:t>Modernized</w:t>
      </w:r>
      <w:r>
        <w:rPr>
          <w:spacing w:val="-7"/>
          <w:sz w:val="20"/>
        </w:rPr>
        <w:t xml:space="preserve"> </w:t>
      </w:r>
      <w:r>
        <w:rPr>
          <w:sz w:val="20"/>
        </w:rPr>
        <w:t>CRM</w:t>
      </w:r>
      <w:r>
        <w:rPr>
          <w:spacing w:val="-10"/>
          <w:sz w:val="20"/>
        </w:rPr>
        <w:t xml:space="preserve"> </w:t>
      </w:r>
      <w:r>
        <w:rPr>
          <w:sz w:val="20"/>
        </w:rPr>
        <w:t>and</w:t>
      </w:r>
      <w:r>
        <w:rPr>
          <w:spacing w:val="-10"/>
          <w:sz w:val="20"/>
        </w:rPr>
        <w:t xml:space="preserve"> </w:t>
      </w:r>
      <w:r>
        <w:rPr>
          <w:sz w:val="20"/>
        </w:rPr>
        <w:t>merchandising</w:t>
      </w:r>
      <w:r>
        <w:rPr>
          <w:spacing w:val="-6"/>
          <w:sz w:val="20"/>
        </w:rPr>
        <w:t xml:space="preserve"> </w:t>
      </w:r>
      <w:r>
        <w:rPr>
          <w:sz w:val="20"/>
        </w:rPr>
        <w:t>platforms</w:t>
      </w:r>
      <w:r>
        <w:rPr>
          <w:spacing w:val="-11"/>
          <w:sz w:val="20"/>
        </w:rPr>
        <w:t xml:space="preserve"> </w:t>
      </w:r>
      <w:r>
        <w:rPr>
          <w:sz w:val="20"/>
        </w:rPr>
        <w:t>supporting</w:t>
      </w:r>
      <w:r>
        <w:rPr>
          <w:spacing w:val="-10"/>
          <w:sz w:val="20"/>
        </w:rPr>
        <w:t xml:space="preserve"> </w:t>
      </w:r>
      <w:r>
        <w:rPr>
          <w:sz w:val="20"/>
        </w:rPr>
        <w:t>item</w:t>
      </w:r>
      <w:r>
        <w:rPr>
          <w:spacing w:val="-8"/>
          <w:sz w:val="20"/>
        </w:rPr>
        <w:t xml:space="preserve"> </w:t>
      </w:r>
      <w:r>
        <w:rPr>
          <w:sz w:val="20"/>
        </w:rPr>
        <w:t>setup,</w:t>
      </w:r>
      <w:r>
        <w:rPr>
          <w:spacing w:val="-9"/>
          <w:sz w:val="20"/>
        </w:rPr>
        <w:t xml:space="preserve"> </w:t>
      </w:r>
      <w:r>
        <w:rPr>
          <w:sz w:val="20"/>
        </w:rPr>
        <w:t>promotions,</w:t>
      </w:r>
      <w:r>
        <w:rPr>
          <w:spacing w:val="-8"/>
          <w:sz w:val="20"/>
        </w:rPr>
        <w:t xml:space="preserve"> </w:t>
      </w:r>
      <w:r>
        <w:rPr>
          <w:sz w:val="20"/>
        </w:rPr>
        <w:t>pricing</w:t>
      </w:r>
      <w:r>
        <w:rPr>
          <w:spacing w:val="-9"/>
          <w:sz w:val="20"/>
        </w:rPr>
        <w:t xml:space="preserve"> </w:t>
      </w:r>
      <w:r>
        <w:rPr>
          <w:spacing w:val="-2"/>
          <w:sz w:val="20"/>
        </w:rPr>
        <w:t>flows.</w:t>
      </w:r>
    </w:p>
    <w:p w:rsidR="00D95645" w:rsidRDefault="002620AF">
      <w:pPr>
        <w:pStyle w:val="ListParagraph"/>
        <w:numPr>
          <w:ilvl w:val="0"/>
          <w:numId w:val="1"/>
        </w:numPr>
        <w:tabs>
          <w:tab w:val="left" w:pos="743"/>
        </w:tabs>
        <w:spacing w:line="254" w:lineRule="exact"/>
        <w:ind w:left="743" w:hanging="360"/>
        <w:rPr>
          <w:sz w:val="20"/>
        </w:rPr>
      </w:pPr>
      <w:r>
        <w:rPr>
          <w:sz w:val="20"/>
        </w:rPr>
        <w:t>Improved</w:t>
      </w:r>
      <w:r>
        <w:rPr>
          <w:spacing w:val="-10"/>
          <w:sz w:val="20"/>
        </w:rPr>
        <w:t xml:space="preserve"> </w:t>
      </w:r>
      <w:r>
        <w:rPr>
          <w:sz w:val="20"/>
        </w:rPr>
        <w:t>workflow</w:t>
      </w:r>
      <w:r>
        <w:rPr>
          <w:spacing w:val="-6"/>
          <w:sz w:val="20"/>
        </w:rPr>
        <w:t xml:space="preserve"> </w:t>
      </w:r>
      <w:r>
        <w:rPr>
          <w:sz w:val="20"/>
        </w:rPr>
        <w:t>automation</w:t>
      </w:r>
      <w:r>
        <w:rPr>
          <w:spacing w:val="-10"/>
          <w:sz w:val="20"/>
        </w:rPr>
        <w:t xml:space="preserve"> </w:t>
      </w:r>
      <w:r>
        <w:rPr>
          <w:sz w:val="20"/>
        </w:rPr>
        <w:t>by</w:t>
      </w:r>
      <w:r>
        <w:rPr>
          <w:spacing w:val="-5"/>
          <w:sz w:val="20"/>
        </w:rPr>
        <w:t xml:space="preserve"> </w:t>
      </w:r>
      <w:r>
        <w:rPr>
          <w:sz w:val="20"/>
        </w:rPr>
        <w:t>20%</w:t>
      </w:r>
      <w:r>
        <w:rPr>
          <w:spacing w:val="-10"/>
          <w:sz w:val="20"/>
        </w:rPr>
        <w:t xml:space="preserve"> </w:t>
      </w:r>
      <w:r>
        <w:rPr>
          <w:sz w:val="20"/>
        </w:rPr>
        <w:t>across</w:t>
      </w:r>
      <w:r>
        <w:rPr>
          <w:spacing w:val="-8"/>
          <w:sz w:val="20"/>
        </w:rPr>
        <w:t xml:space="preserve"> </w:t>
      </w:r>
      <w:r>
        <w:rPr>
          <w:sz w:val="20"/>
        </w:rPr>
        <w:t>retail</w:t>
      </w:r>
      <w:r>
        <w:rPr>
          <w:spacing w:val="-3"/>
          <w:sz w:val="20"/>
        </w:rPr>
        <w:t xml:space="preserve"> </w:t>
      </w:r>
      <w:r>
        <w:rPr>
          <w:spacing w:val="-2"/>
          <w:sz w:val="20"/>
        </w:rPr>
        <w:t>operations.</w:t>
      </w:r>
    </w:p>
    <w:p w:rsidR="00D95645" w:rsidRDefault="002620AF">
      <w:pPr>
        <w:pStyle w:val="ListParagraph"/>
        <w:numPr>
          <w:ilvl w:val="0"/>
          <w:numId w:val="1"/>
        </w:numPr>
        <w:tabs>
          <w:tab w:val="left" w:pos="743"/>
        </w:tabs>
        <w:ind w:left="743" w:hanging="360"/>
        <w:rPr>
          <w:sz w:val="20"/>
        </w:rPr>
      </w:pPr>
      <w:r>
        <w:rPr>
          <w:sz w:val="20"/>
        </w:rPr>
        <w:t>Directed</w:t>
      </w:r>
      <w:r>
        <w:rPr>
          <w:spacing w:val="-12"/>
          <w:sz w:val="20"/>
        </w:rPr>
        <w:t xml:space="preserve"> </w:t>
      </w:r>
      <w:r>
        <w:rPr>
          <w:sz w:val="20"/>
        </w:rPr>
        <w:t>cross-team</w:t>
      </w:r>
      <w:r>
        <w:rPr>
          <w:spacing w:val="-4"/>
          <w:sz w:val="20"/>
        </w:rPr>
        <w:t xml:space="preserve"> </w:t>
      </w:r>
      <w:r>
        <w:rPr>
          <w:sz w:val="20"/>
        </w:rPr>
        <w:t>alignment</w:t>
      </w:r>
      <w:r>
        <w:rPr>
          <w:spacing w:val="-5"/>
          <w:sz w:val="20"/>
        </w:rPr>
        <w:t xml:space="preserve"> </w:t>
      </w:r>
      <w:r>
        <w:rPr>
          <w:sz w:val="20"/>
        </w:rPr>
        <w:t>across</w:t>
      </w:r>
      <w:r>
        <w:rPr>
          <w:spacing w:val="-8"/>
          <w:sz w:val="20"/>
        </w:rPr>
        <w:t xml:space="preserve"> </w:t>
      </w:r>
      <w:r>
        <w:rPr>
          <w:sz w:val="20"/>
        </w:rPr>
        <w:t>digital,</w:t>
      </w:r>
      <w:r>
        <w:rPr>
          <w:spacing w:val="-7"/>
          <w:sz w:val="20"/>
        </w:rPr>
        <w:t xml:space="preserve"> </w:t>
      </w:r>
      <w:r>
        <w:rPr>
          <w:sz w:val="20"/>
        </w:rPr>
        <w:t>store</w:t>
      </w:r>
      <w:r>
        <w:rPr>
          <w:spacing w:val="-4"/>
          <w:sz w:val="20"/>
        </w:rPr>
        <w:t xml:space="preserve"> </w:t>
      </w:r>
      <w:r>
        <w:rPr>
          <w:sz w:val="20"/>
        </w:rPr>
        <w:t>ops,</w:t>
      </w:r>
      <w:r>
        <w:rPr>
          <w:spacing w:val="-7"/>
          <w:sz w:val="20"/>
        </w:rPr>
        <w:t xml:space="preserve"> </w:t>
      </w:r>
      <w:r>
        <w:rPr>
          <w:sz w:val="20"/>
        </w:rPr>
        <w:t>pricing,</w:t>
      </w:r>
      <w:r>
        <w:rPr>
          <w:spacing w:val="-8"/>
          <w:sz w:val="20"/>
        </w:rPr>
        <w:t xml:space="preserve"> </w:t>
      </w:r>
      <w:r>
        <w:rPr>
          <w:sz w:val="20"/>
        </w:rPr>
        <w:t>UX,</w:t>
      </w:r>
      <w:r>
        <w:rPr>
          <w:spacing w:val="-11"/>
          <w:sz w:val="20"/>
        </w:rPr>
        <w:t xml:space="preserve"> </w:t>
      </w:r>
      <w:r>
        <w:rPr>
          <w:sz w:val="20"/>
        </w:rPr>
        <w:t>and</w:t>
      </w:r>
      <w:r>
        <w:rPr>
          <w:spacing w:val="-9"/>
          <w:sz w:val="20"/>
        </w:rPr>
        <w:t xml:space="preserve"> </w:t>
      </w:r>
      <w:r>
        <w:rPr>
          <w:spacing w:val="-2"/>
          <w:sz w:val="20"/>
        </w:rPr>
        <w:t>engineering.</w:t>
      </w:r>
    </w:p>
    <w:p w:rsidR="00D95645" w:rsidRDefault="00D27D9D">
      <w:pPr>
        <w:pStyle w:val="BodyText"/>
        <w:spacing w:before="2"/>
        <w:ind w:left="0"/>
        <w:rPr>
          <w:sz w:val="11"/>
        </w:rPr>
      </w:pPr>
      <w:r>
        <w:rPr>
          <w:sz w:val="11"/>
        </w:rPr>
        <w:pict>
          <v:group id="docshapegroup85" o:spid="_x0000_s1047" style="position:absolute;margin-left:1in;margin-top:8.05pt;width:451.4pt;height:1.75pt;z-index:-15722496;mso-wrap-distance-left:0;mso-wrap-distance-right:0;mso-position-horizontal-relative:page" coordorigin="1440,161" coordsize="9028,35">
            <v:rect id="docshape86" o:spid="_x0000_s1053" style="position:absolute;left:1440;top:160;width:9024;height:34" fillcolor="#9f9f9f" stroked="f"/>
            <v:rect id="docshape87" o:spid="_x0000_s1052" style="position:absolute;left:10463;top:161;width:5;height:5" fillcolor="#e2e2e2" stroked="f"/>
            <v:shape id="docshape88" o:spid="_x0000_s1051" style="position:absolute;left:1440;top:161;width:9028;height:29" coordorigin="1440,162" coordsize="9028,29" o:spt="100" adj="0,,0" path="m1445,167r-5,l1440,191r5,l1445,167xm10468,162r-5,l10463,167r5,l10468,162xe" fillcolor="#9f9f9f" stroked="f">
              <v:stroke joinstyle="round"/>
              <v:formulas/>
              <v:path arrowok="t" o:connecttype="segments"/>
            </v:shape>
            <v:rect id="docshape89" o:spid="_x0000_s1050" style="position:absolute;left:10463;top:166;width:5;height:24" fillcolor="#e2e2e2" stroked="f"/>
            <v:rect id="docshape90" o:spid="_x0000_s1049" style="position:absolute;left:1440;top:190;width:5;height:5" fillcolor="#9f9f9f" stroked="f"/>
            <v:shape id="docshape91" o:spid="_x0000_s1048" style="position:absolute;left:1440;top:190;width:9028;height:5" coordorigin="1440,191" coordsize="9028,5" path="m10468,191r-5,l1445,191r-5,l1440,196r5,l10463,196r5,l10468,191xe" fillcolor="#e2e2e2" stroked="f">
              <v:path arrowok="t"/>
            </v:shape>
            <w10:wrap type="topAndBottom" anchorx="page"/>
          </v:group>
        </w:pict>
      </w:r>
    </w:p>
    <w:p w:rsidR="00D95645" w:rsidRDefault="002620AF">
      <w:pPr>
        <w:spacing w:before="50"/>
        <w:ind w:left="23" w:right="3758"/>
        <w:rPr>
          <w:b/>
          <w:sz w:val="20"/>
        </w:rPr>
      </w:pPr>
      <w:bookmarkStart w:id="13" w:name="Project_Manager_/_PMO_–_SAP_MM/PP/SD_Tra"/>
      <w:bookmarkEnd w:id="13"/>
      <w:r>
        <w:rPr>
          <w:b/>
          <w:sz w:val="20"/>
        </w:rPr>
        <w:t>Project</w:t>
      </w:r>
      <w:r>
        <w:rPr>
          <w:b/>
          <w:spacing w:val="-4"/>
          <w:sz w:val="20"/>
        </w:rPr>
        <w:t xml:space="preserve"> </w:t>
      </w:r>
      <w:r>
        <w:rPr>
          <w:b/>
          <w:sz w:val="20"/>
        </w:rPr>
        <w:t>Manager</w:t>
      </w:r>
      <w:r>
        <w:rPr>
          <w:b/>
          <w:spacing w:val="-5"/>
          <w:sz w:val="20"/>
        </w:rPr>
        <w:t xml:space="preserve"> </w:t>
      </w:r>
      <w:r>
        <w:rPr>
          <w:b/>
          <w:sz w:val="20"/>
        </w:rPr>
        <w:t>/</w:t>
      </w:r>
      <w:r>
        <w:rPr>
          <w:b/>
          <w:spacing w:val="-6"/>
          <w:sz w:val="20"/>
        </w:rPr>
        <w:t xml:space="preserve"> </w:t>
      </w:r>
      <w:r>
        <w:rPr>
          <w:b/>
          <w:sz w:val="20"/>
        </w:rPr>
        <w:t>PMO</w:t>
      </w:r>
      <w:r>
        <w:rPr>
          <w:b/>
          <w:spacing w:val="-5"/>
          <w:sz w:val="20"/>
        </w:rPr>
        <w:t xml:space="preserve"> </w:t>
      </w:r>
      <w:r>
        <w:rPr>
          <w:b/>
          <w:sz w:val="20"/>
        </w:rPr>
        <w:t>–</w:t>
      </w:r>
      <w:r>
        <w:rPr>
          <w:b/>
          <w:spacing w:val="-5"/>
          <w:sz w:val="20"/>
        </w:rPr>
        <w:t xml:space="preserve"> </w:t>
      </w:r>
      <w:r>
        <w:rPr>
          <w:b/>
          <w:sz w:val="20"/>
        </w:rPr>
        <w:t>SAP</w:t>
      </w:r>
      <w:r>
        <w:rPr>
          <w:b/>
          <w:spacing w:val="-3"/>
          <w:sz w:val="20"/>
        </w:rPr>
        <w:t xml:space="preserve"> </w:t>
      </w:r>
      <w:r>
        <w:rPr>
          <w:b/>
          <w:sz w:val="20"/>
        </w:rPr>
        <w:t>MM/PP/SD</w:t>
      </w:r>
      <w:r>
        <w:rPr>
          <w:b/>
          <w:spacing w:val="-7"/>
          <w:sz w:val="20"/>
        </w:rPr>
        <w:t xml:space="preserve"> </w:t>
      </w:r>
      <w:r>
        <w:rPr>
          <w:b/>
          <w:sz w:val="20"/>
        </w:rPr>
        <w:t>Transformation Robert Bosch | May 2015 – May 2016</w:t>
      </w:r>
    </w:p>
    <w:p w:rsidR="00D95645" w:rsidRDefault="002620AF">
      <w:pPr>
        <w:pStyle w:val="ListParagraph"/>
        <w:numPr>
          <w:ilvl w:val="0"/>
          <w:numId w:val="1"/>
        </w:numPr>
        <w:tabs>
          <w:tab w:val="left" w:pos="743"/>
        </w:tabs>
        <w:spacing w:line="255" w:lineRule="exact"/>
        <w:ind w:left="743" w:hanging="360"/>
        <w:rPr>
          <w:sz w:val="20"/>
        </w:rPr>
      </w:pPr>
      <w:r>
        <w:rPr>
          <w:sz w:val="20"/>
        </w:rPr>
        <w:t>Led</w:t>
      </w:r>
      <w:r>
        <w:rPr>
          <w:spacing w:val="-8"/>
          <w:sz w:val="20"/>
        </w:rPr>
        <w:t xml:space="preserve"> </w:t>
      </w:r>
      <w:r>
        <w:rPr>
          <w:sz w:val="20"/>
        </w:rPr>
        <w:t>SAP</w:t>
      </w:r>
      <w:r>
        <w:rPr>
          <w:spacing w:val="-6"/>
          <w:sz w:val="20"/>
        </w:rPr>
        <w:t xml:space="preserve"> </w:t>
      </w:r>
      <w:r>
        <w:rPr>
          <w:sz w:val="20"/>
        </w:rPr>
        <w:t>deployments</w:t>
      </w:r>
      <w:r>
        <w:rPr>
          <w:spacing w:val="-8"/>
          <w:sz w:val="20"/>
        </w:rPr>
        <w:t xml:space="preserve"> </w:t>
      </w:r>
      <w:r>
        <w:rPr>
          <w:sz w:val="20"/>
        </w:rPr>
        <w:t>across</w:t>
      </w:r>
      <w:r>
        <w:rPr>
          <w:spacing w:val="-9"/>
          <w:sz w:val="20"/>
        </w:rPr>
        <w:t xml:space="preserve"> </w:t>
      </w:r>
      <w:r>
        <w:rPr>
          <w:sz w:val="20"/>
        </w:rPr>
        <w:t>5+</w:t>
      </w:r>
      <w:r>
        <w:rPr>
          <w:spacing w:val="-10"/>
          <w:sz w:val="20"/>
        </w:rPr>
        <w:t xml:space="preserve"> </w:t>
      </w:r>
      <w:r>
        <w:rPr>
          <w:sz w:val="20"/>
        </w:rPr>
        <w:t>manufacturing</w:t>
      </w:r>
      <w:r>
        <w:rPr>
          <w:spacing w:val="-6"/>
          <w:sz w:val="20"/>
        </w:rPr>
        <w:t xml:space="preserve"> </w:t>
      </w:r>
      <w:r>
        <w:rPr>
          <w:spacing w:val="-2"/>
          <w:sz w:val="20"/>
        </w:rPr>
        <w:t>plants.</w:t>
      </w:r>
    </w:p>
    <w:p w:rsidR="00D95645" w:rsidRDefault="002620AF">
      <w:pPr>
        <w:pStyle w:val="ListParagraph"/>
        <w:numPr>
          <w:ilvl w:val="0"/>
          <w:numId w:val="1"/>
        </w:numPr>
        <w:tabs>
          <w:tab w:val="left" w:pos="743"/>
        </w:tabs>
        <w:ind w:left="743" w:hanging="360"/>
        <w:rPr>
          <w:sz w:val="20"/>
        </w:rPr>
      </w:pPr>
      <w:r>
        <w:rPr>
          <w:sz w:val="20"/>
        </w:rPr>
        <w:t>Drove</w:t>
      </w:r>
      <w:r>
        <w:rPr>
          <w:spacing w:val="-12"/>
          <w:sz w:val="20"/>
        </w:rPr>
        <w:t xml:space="preserve"> </w:t>
      </w:r>
      <w:r>
        <w:rPr>
          <w:sz w:val="20"/>
        </w:rPr>
        <w:t>cloud/modernization</w:t>
      </w:r>
      <w:r>
        <w:rPr>
          <w:spacing w:val="-11"/>
          <w:sz w:val="20"/>
        </w:rPr>
        <w:t xml:space="preserve"> </w:t>
      </w:r>
      <w:r>
        <w:rPr>
          <w:sz w:val="20"/>
        </w:rPr>
        <w:t>roadmaps</w:t>
      </w:r>
      <w:r>
        <w:rPr>
          <w:spacing w:val="-11"/>
          <w:sz w:val="20"/>
        </w:rPr>
        <w:t xml:space="preserve"> </w:t>
      </w:r>
      <w:r>
        <w:rPr>
          <w:sz w:val="20"/>
        </w:rPr>
        <w:t>for</w:t>
      </w:r>
      <w:r>
        <w:rPr>
          <w:spacing w:val="-9"/>
          <w:sz w:val="20"/>
        </w:rPr>
        <w:t xml:space="preserve"> </w:t>
      </w:r>
      <w:r>
        <w:rPr>
          <w:sz w:val="20"/>
        </w:rPr>
        <w:t>operations</w:t>
      </w:r>
      <w:r>
        <w:rPr>
          <w:spacing w:val="-8"/>
          <w:sz w:val="20"/>
        </w:rPr>
        <w:t xml:space="preserve"> </w:t>
      </w:r>
      <w:r>
        <w:rPr>
          <w:spacing w:val="-2"/>
          <w:sz w:val="20"/>
        </w:rPr>
        <w:t>systems.</w:t>
      </w:r>
    </w:p>
    <w:p w:rsidR="00D95645" w:rsidRDefault="00D27D9D">
      <w:pPr>
        <w:pStyle w:val="BodyText"/>
        <w:spacing w:before="3"/>
        <w:ind w:left="0"/>
        <w:rPr>
          <w:sz w:val="11"/>
        </w:rPr>
      </w:pPr>
      <w:r>
        <w:rPr>
          <w:sz w:val="11"/>
        </w:rPr>
        <w:pict>
          <v:group id="docshapegroup92" o:spid="_x0000_s1040" style="position:absolute;margin-left:1in;margin-top:8.05pt;width:451.4pt;height:1.75pt;z-index:-15721984;mso-wrap-distance-left:0;mso-wrap-distance-right:0;mso-position-horizontal-relative:page" coordorigin="1440,161" coordsize="9028,35">
            <v:rect id="docshape93" o:spid="_x0000_s1046" style="position:absolute;left:1440;top:161;width:9024;height:33" fillcolor="#9f9f9f" stroked="f"/>
            <v:rect id="docshape94" o:spid="_x0000_s1045" style="position:absolute;left:10463;top:162;width:5;height:5" fillcolor="#e2e2e2" stroked="f"/>
            <v:shape id="docshape95" o:spid="_x0000_s1044" style="position:absolute;left:1440;top:162;width:9028;height:29" coordorigin="1440,162" coordsize="9028,29" o:spt="100" adj="0,,0" path="m1445,167r-5,l1440,191r5,l1445,167xm10468,162r-5,l10463,167r5,l10468,162xe" fillcolor="#9f9f9f" stroked="f">
              <v:stroke joinstyle="round"/>
              <v:formulas/>
              <v:path arrowok="t" o:connecttype="segments"/>
            </v:shape>
            <v:rect id="docshape96" o:spid="_x0000_s1043" style="position:absolute;left:10463;top:167;width:5;height:24" fillcolor="#e2e2e2" stroked="f"/>
            <v:rect id="docshape97" o:spid="_x0000_s1042" style="position:absolute;left:1440;top:191;width:5;height:5" fillcolor="#9f9f9f" stroked="f"/>
            <v:shape id="docshape98" o:spid="_x0000_s1041" style="position:absolute;left:1440;top:191;width:9028;height:5" coordorigin="1440,191" coordsize="9028,5" path="m10468,191r-5,l1445,191r-5,l1440,196r5,l10463,196r5,l10468,191xe" fillcolor="#e2e2e2" stroked="f">
              <v:path arrowok="t"/>
            </v:shape>
            <w10:wrap type="topAndBottom" anchorx="page"/>
          </v:group>
        </w:pict>
      </w:r>
    </w:p>
    <w:p w:rsidR="00D95645" w:rsidRDefault="002620AF">
      <w:pPr>
        <w:spacing w:before="49" w:line="242" w:lineRule="exact"/>
        <w:ind w:left="23"/>
        <w:rPr>
          <w:b/>
          <w:sz w:val="20"/>
        </w:rPr>
      </w:pPr>
      <w:bookmarkStart w:id="14" w:name="PMO_–_SAP_Programs"/>
      <w:bookmarkEnd w:id="14"/>
      <w:r>
        <w:rPr>
          <w:b/>
          <w:sz w:val="20"/>
        </w:rPr>
        <w:t>PMO</w:t>
      </w:r>
      <w:r>
        <w:rPr>
          <w:b/>
          <w:spacing w:val="-1"/>
          <w:sz w:val="20"/>
        </w:rPr>
        <w:t xml:space="preserve"> </w:t>
      </w:r>
      <w:r>
        <w:rPr>
          <w:b/>
          <w:sz w:val="20"/>
        </w:rPr>
        <w:t>–</w:t>
      </w:r>
      <w:r>
        <w:rPr>
          <w:b/>
          <w:spacing w:val="-3"/>
          <w:sz w:val="20"/>
        </w:rPr>
        <w:t xml:space="preserve"> </w:t>
      </w:r>
      <w:r>
        <w:rPr>
          <w:b/>
          <w:sz w:val="20"/>
        </w:rPr>
        <w:t>SAP</w:t>
      </w:r>
      <w:r>
        <w:rPr>
          <w:b/>
          <w:spacing w:val="-1"/>
          <w:sz w:val="20"/>
        </w:rPr>
        <w:t xml:space="preserve"> </w:t>
      </w:r>
      <w:r>
        <w:rPr>
          <w:b/>
          <w:spacing w:val="-2"/>
          <w:sz w:val="20"/>
        </w:rPr>
        <w:t>Programs</w:t>
      </w:r>
    </w:p>
    <w:p w:rsidR="00D95645" w:rsidRDefault="002620AF">
      <w:pPr>
        <w:spacing w:line="242" w:lineRule="exact"/>
        <w:ind w:left="23"/>
        <w:rPr>
          <w:b/>
          <w:sz w:val="20"/>
        </w:rPr>
      </w:pPr>
      <w:r>
        <w:rPr>
          <w:b/>
          <w:sz w:val="20"/>
        </w:rPr>
        <w:t>Bonfiglioli</w:t>
      </w:r>
      <w:r>
        <w:rPr>
          <w:b/>
          <w:spacing w:val="-3"/>
          <w:sz w:val="20"/>
        </w:rPr>
        <w:t xml:space="preserve"> </w:t>
      </w:r>
      <w:r>
        <w:rPr>
          <w:b/>
          <w:sz w:val="20"/>
        </w:rPr>
        <w:t>|</w:t>
      </w:r>
      <w:r>
        <w:rPr>
          <w:b/>
          <w:spacing w:val="-6"/>
          <w:sz w:val="20"/>
        </w:rPr>
        <w:t xml:space="preserve"> </w:t>
      </w:r>
      <w:r>
        <w:rPr>
          <w:b/>
          <w:sz w:val="20"/>
        </w:rPr>
        <w:t>Apr</w:t>
      </w:r>
      <w:r>
        <w:rPr>
          <w:b/>
          <w:spacing w:val="-5"/>
          <w:sz w:val="20"/>
        </w:rPr>
        <w:t xml:space="preserve"> </w:t>
      </w:r>
      <w:r>
        <w:rPr>
          <w:b/>
          <w:sz w:val="20"/>
        </w:rPr>
        <w:t>2012 –</w:t>
      </w:r>
      <w:r>
        <w:rPr>
          <w:b/>
          <w:spacing w:val="-5"/>
          <w:sz w:val="20"/>
        </w:rPr>
        <w:t xml:space="preserve"> </w:t>
      </w:r>
      <w:r>
        <w:rPr>
          <w:b/>
          <w:sz w:val="20"/>
        </w:rPr>
        <w:t>May</w:t>
      </w:r>
      <w:r>
        <w:rPr>
          <w:b/>
          <w:spacing w:val="-5"/>
          <w:sz w:val="20"/>
        </w:rPr>
        <w:t xml:space="preserve"> </w:t>
      </w:r>
      <w:r>
        <w:rPr>
          <w:b/>
          <w:spacing w:val="-4"/>
          <w:sz w:val="20"/>
        </w:rPr>
        <w:t>2015</w:t>
      </w:r>
    </w:p>
    <w:p w:rsidR="00D95645" w:rsidRDefault="002620AF">
      <w:pPr>
        <w:pStyle w:val="ListParagraph"/>
        <w:numPr>
          <w:ilvl w:val="0"/>
          <w:numId w:val="1"/>
        </w:numPr>
        <w:tabs>
          <w:tab w:val="left" w:pos="743"/>
        </w:tabs>
        <w:ind w:left="743" w:hanging="360"/>
        <w:rPr>
          <w:sz w:val="20"/>
        </w:rPr>
      </w:pPr>
      <w:r>
        <w:rPr>
          <w:sz w:val="20"/>
        </w:rPr>
        <w:t>Delivered</w:t>
      </w:r>
      <w:r>
        <w:rPr>
          <w:spacing w:val="-8"/>
          <w:sz w:val="20"/>
        </w:rPr>
        <w:t xml:space="preserve"> </w:t>
      </w:r>
      <w:r>
        <w:rPr>
          <w:sz w:val="20"/>
        </w:rPr>
        <w:t>SAP</w:t>
      </w:r>
      <w:r>
        <w:rPr>
          <w:spacing w:val="-7"/>
          <w:sz w:val="20"/>
        </w:rPr>
        <w:t xml:space="preserve"> </w:t>
      </w:r>
      <w:r>
        <w:rPr>
          <w:sz w:val="20"/>
        </w:rPr>
        <w:t>rollouts</w:t>
      </w:r>
      <w:r>
        <w:rPr>
          <w:spacing w:val="-11"/>
          <w:sz w:val="20"/>
        </w:rPr>
        <w:t xml:space="preserve"> </w:t>
      </w:r>
      <w:r>
        <w:rPr>
          <w:sz w:val="20"/>
        </w:rPr>
        <w:t>improving</w:t>
      </w:r>
      <w:r>
        <w:rPr>
          <w:spacing w:val="-9"/>
          <w:sz w:val="20"/>
        </w:rPr>
        <w:t xml:space="preserve"> </w:t>
      </w:r>
      <w:r>
        <w:rPr>
          <w:sz w:val="20"/>
        </w:rPr>
        <w:t>operational</w:t>
      </w:r>
      <w:r>
        <w:rPr>
          <w:spacing w:val="-3"/>
          <w:sz w:val="20"/>
        </w:rPr>
        <w:t xml:space="preserve"> </w:t>
      </w:r>
      <w:r>
        <w:rPr>
          <w:sz w:val="20"/>
        </w:rPr>
        <w:t>accuracy</w:t>
      </w:r>
      <w:r>
        <w:rPr>
          <w:spacing w:val="-8"/>
          <w:sz w:val="20"/>
        </w:rPr>
        <w:t xml:space="preserve"> </w:t>
      </w:r>
      <w:r>
        <w:rPr>
          <w:sz w:val="20"/>
        </w:rPr>
        <w:t>by</w:t>
      </w:r>
      <w:r>
        <w:rPr>
          <w:spacing w:val="-5"/>
          <w:sz w:val="20"/>
        </w:rPr>
        <w:t xml:space="preserve"> </w:t>
      </w:r>
      <w:r>
        <w:rPr>
          <w:spacing w:val="-4"/>
          <w:sz w:val="20"/>
        </w:rPr>
        <w:t>20%.</w:t>
      </w:r>
    </w:p>
    <w:p w:rsidR="00D95645" w:rsidRDefault="002620AF">
      <w:pPr>
        <w:pStyle w:val="ListParagraph"/>
        <w:numPr>
          <w:ilvl w:val="0"/>
          <w:numId w:val="1"/>
        </w:numPr>
        <w:tabs>
          <w:tab w:val="left" w:pos="743"/>
        </w:tabs>
        <w:spacing w:before="4"/>
        <w:ind w:left="743" w:hanging="360"/>
        <w:rPr>
          <w:sz w:val="20"/>
        </w:rPr>
      </w:pPr>
      <w:r>
        <w:rPr>
          <w:sz w:val="20"/>
        </w:rPr>
        <w:t>Coordinated</w:t>
      </w:r>
      <w:r>
        <w:rPr>
          <w:spacing w:val="-9"/>
          <w:sz w:val="20"/>
        </w:rPr>
        <w:t xml:space="preserve"> </w:t>
      </w:r>
      <w:r>
        <w:rPr>
          <w:sz w:val="20"/>
        </w:rPr>
        <w:t>supply</w:t>
      </w:r>
      <w:r>
        <w:rPr>
          <w:spacing w:val="-8"/>
          <w:sz w:val="20"/>
        </w:rPr>
        <w:t xml:space="preserve"> </w:t>
      </w:r>
      <w:r>
        <w:rPr>
          <w:sz w:val="20"/>
        </w:rPr>
        <w:t>chain,</w:t>
      </w:r>
      <w:r>
        <w:rPr>
          <w:spacing w:val="-10"/>
          <w:sz w:val="20"/>
        </w:rPr>
        <w:t xml:space="preserve"> </w:t>
      </w:r>
      <w:r>
        <w:rPr>
          <w:sz w:val="20"/>
        </w:rPr>
        <w:t>QA,</w:t>
      </w:r>
      <w:r>
        <w:rPr>
          <w:spacing w:val="-6"/>
          <w:sz w:val="20"/>
        </w:rPr>
        <w:t xml:space="preserve"> </w:t>
      </w:r>
      <w:r>
        <w:rPr>
          <w:sz w:val="20"/>
        </w:rPr>
        <w:t>engineering,</w:t>
      </w:r>
      <w:r>
        <w:rPr>
          <w:spacing w:val="-6"/>
          <w:sz w:val="20"/>
        </w:rPr>
        <w:t xml:space="preserve"> </w:t>
      </w:r>
      <w:r>
        <w:rPr>
          <w:sz w:val="20"/>
        </w:rPr>
        <w:t>and</w:t>
      </w:r>
      <w:r>
        <w:rPr>
          <w:spacing w:val="-8"/>
          <w:sz w:val="20"/>
        </w:rPr>
        <w:t xml:space="preserve"> </w:t>
      </w:r>
      <w:r>
        <w:rPr>
          <w:sz w:val="20"/>
        </w:rPr>
        <w:t>operations</w:t>
      </w:r>
      <w:r>
        <w:rPr>
          <w:spacing w:val="-10"/>
          <w:sz w:val="20"/>
        </w:rPr>
        <w:t xml:space="preserve"> </w:t>
      </w:r>
      <w:r>
        <w:rPr>
          <w:spacing w:val="-2"/>
          <w:sz w:val="20"/>
        </w:rPr>
        <w:t>teams.</w:t>
      </w:r>
    </w:p>
    <w:sectPr w:rsidR="00D95645" w:rsidSect="00D16B93">
      <w:pgSz w:w="11910" w:h="16840"/>
      <w:pgMar w:top="709" w:right="1417" w:bottom="851" w:left="1417"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2545E0"/>
    <w:multiLevelType w:val="hybridMultilevel"/>
    <w:tmpl w:val="73D41B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9BA709C"/>
    <w:multiLevelType w:val="hybridMultilevel"/>
    <w:tmpl w:val="D3FAB0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nsid w:val="2CA86F35"/>
    <w:multiLevelType w:val="hybridMultilevel"/>
    <w:tmpl w:val="3648D300"/>
    <w:lvl w:ilvl="0" w:tplc="30463A5A">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ED521140">
      <w:numFmt w:val="bullet"/>
      <w:lvlText w:val="•"/>
      <w:lvlJc w:val="left"/>
      <w:pPr>
        <w:ind w:left="1573" w:hanging="361"/>
      </w:pPr>
      <w:rPr>
        <w:rFonts w:hint="default"/>
        <w:lang w:val="en-US" w:eastAsia="en-US" w:bidi="ar-SA"/>
      </w:rPr>
    </w:lvl>
    <w:lvl w:ilvl="2" w:tplc="10CCCBF0">
      <w:numFmt w:val="bullet"/>
      <w:lvlText w:val="•"/>
      <w:lvlJc w:val="left"/>
      <w:pPr>
        <w:ind w:left="2406" w:hanging="361"/>
      </w:pPr>
      <w:rPr>
        <w:rFonts w:hint="default"/>
        <w:lang w:val="en-US" w:eastAsia="en-US" w:bidi="ar-SA"/>
      </w:rPr>
    </w:lvl>
    <w:lvl w:ilvl="3" w:tplc="58D091C8">
      <w:numFmt w:val="bullet"/>
      <w:lvlText w:val="•"/>
      <w:lvlJc w:val="left"/>
      <w:pPr>
        <w:ind w:left="3239" w:hanging="361"/>
      </w:pPr>
      <w:rPr>
        <w:rFonts w:hint="default"/>
        <w:lang w:val="en-US" w:eastAsia="en-US" w:bidi="ar-SA"/>
      </w:rPr>
    </w:lvl>
    <w:lvl w:ilvl="4" w:tplc="2C44B75E">
      <w:numFmt w:val="bullet"/>
      <w:lvlText w:val="•"/>
      <w:lvlJc w:val="left"/>
      <w:pPr>
        <w:ind w:left="4072" w:hanging="361"/>
      </w:pPr>
      <w:rPr>
        <w:rFonts w:hint="default"/>
        <w:lang w:val="en-US" w:eastAsia="en-US" w:bidi="ar-SA"/>
      </w:rPr>
    </w:lvl>
    <w:lvl w:ilvl="5" w:tplc="405EB980">
      <w:numFmt w:val="bullet"/>
      <w:lvlText w:val="•"/>
      <w:lvlJc w:val="left"/>
      <w:pPr>
        <w:ind w:left="4905" w:hanging="361"/>
      </w:pPr>
      <w:rPr>
        <w:rFonts w:hint="default"/>
        <w:lang w:val="en-US" w:eastAsia="en-US" w:bidi="ar-SA"/>
      </w:rPr>
    </w:lvl>
    <w:lvl w:ilvl="6" w:tplc="0BDEAFA4">
      <w:numFmt w:val="bullet"/>
      <w:lvlText w:val="•"/>
      <w:lvlJc w:val="left"/>
      <w:pPr>
        <w:ind w:left="5738" w:hanging="361"/>
      </w:pPr>
      <w:rPr>
        <w:rFonts w:hint="default"/>
        <w:lang w:val="en-US" w:eastAsia="en-US" w:bidi="ar-SA"/>
      </w:rPr>
    </w:lvl>
    <w:lvl w:ilvl="7" w:tplc="95AEA6E8">
      <w:numFmt w:val="bullet"/>
      <w:lvlText w:val="•"/>
      <w:lvlJc w:val="left"/>
      <w:pPr>
        <w:ind w:left="6571" w:hanging="361"/>
      </w:pPr>
      <w:rPr>
        <w:rFonts w:hint="default"/>
        <w:lang w:val="en-US" w:eastAsia="en-US" w:bidi="ar-SA"/>
      </w:rPr>
    </w:lvl>
    <w:lvl w:ilvl="8" w:tplc="8C7E5E32">
      <w:numFmt w:val="bullet"/>
      <w:lvlText w:val="•"/>
      <w:lvlJc w:val="left"/>
      <w:pPr>
        <w:ind w:left="7404" w:hanging="361"/>
      </w:pPr>
      <w:rPr>
        <w:rFonts w:hint="default"/>
        <w:lang w:val="en-US" w:eastAsia="en-US" w:bidi="ar-SA"/>
      </w:rPr>
    </w:lvl>
  </w:abstractNum>
  <w:abstractNum w:abstractNumId="3">
    <w:nsid w:val="53761A20"/>
    <w:multiLevelType w:val="hybridMultilevel"/>
    <w:tmpl w:val="EE26A85C"/>
    <w:lvl w:ilvl="0" w:tplc="04090001">
      <w:start w:val="1"/>
      <w:numFmt w:val="bullet"/>
      <w:lvlText w:val=""/>
      <w:lvlJc w:val="left"/>
      <w:pPr>
        <w:ind w:left="1463" w:hanging="360"/>
      </w:pPr>
      <w:rPr>
        <w:rFonts w:ascii="Symbol" w:hAnsi="Symbol" w:hint="default"/>
      </w:rPr>
    </w:lvl>
    <w:lvl w:ilvl="1" w:tplc="04090003" w:tentative="1">
      <w:start w:val="1"/>
      <w:numFmt w:val="bullet"/>
      <w:lvlText w:val="o"/>
      <w:lvlJc w:val="left"/>
      <w:pPr>
        <w:ind w:left="2183" w:hanging="360"/>
      </w:pPr>
      <w:rPr>
        <w:rFonts w:ascii="Courier New" w:hAnsi="Courier New" w:cs="Courier New" w:hint="default"/>
      </w:rPr>
    </w:lvl>
    <w:lvl w:ilvl="2" w:tplc="04090005" w:tentative="1">
      <w:start w:val="1"/>
      <w:numFmt w:val="bullet"/>
      <w:lvlText w:val=""/>
      <w:lvlJc w:val="left"/>
      <w:pPr>
        <w:ind w:left="2903" w:hanging="360"/>
      </w:pPr>
      <w:rPr>
        <w:rFonts w:ascii="Wingdings" w:hAnsi="Wingdings" w:hint="default"/>
      </w:rPr>
    </w:lvl>
    <w:lvl w:ilvl="3" w:tplc="04090001" w:tentative="1">
      <w:start w:val="1"/>
      <w:numFmt w:val="bullet"/>
      <w:lvlText w:val=""/>
      <w:lvlJc w:val="left"/>
      <w:pPr>
        <w:ind w:left="3623" w:hanging="360"/>
      </w:pPr>
      <w:rPr>
        <w:rFonts w:ascii="Symbol" w:hAnsi="Symbol" w:hint="default"/>
      </w:rPr>
    </w:lvl>
    <w:lvl w:ilvl="4" w:tplc="04090003" w:tentative="1">
      <w:start w:val="1"/>
      <w:numFmt w:val="bullet"/>
      <w:lvlText w:val="o"/>
      <w:lvlJc w:val="left"/>
      <w:pPr>
        <w:ind w:left="4343" w:hanging="360"/>
      </w:pPr>
      <w:rPr>
        <w:rFonts w:ascii="Courier New" w:hAnsi="Courier New" w:cs="Courier New" w:hint="default"/>
      </w:rPr>
    </w:lvl>
    <w:lvl w:ilvl="5" w:tplc="04090005" w:tentative="1">
      <w:start w:val="1"/>
      <w:numFmt w:val="bullet"/>
      <w:lvlText w:val=""/>
      <w:lvlJc w:val="left"/>
      <w:pPr>
        <w:ind w:left="5063" w:hanging="360"/>
      </w:pPr>
      <w:rPr>
        <w:rFonts w:ascii="Wingdings" w:hAnsi="Wingdings" w:hint="default"/>
      </w:rPr>
    </w:lvl>
    <w:lvl w:ilvl="6" w:tplc="04090001" w:tentative="1">
      <w:start w:val="1"/>
      <w:numFmt w:val="bullet"/>
      <w:lvlText w:val=""/>
      <w:lvlJc w:val="left"/>
      <w:pPr>
        <w:ind w:left="5783" w:hanging="360"/>
      </w:pPr>
      <w:rPr>
        <w:rFonts w:ascii="Symbol" w:hAnsi="Symbol" w:hint="default"/>
      </w:rPr>
    </w:lvl>
    <w:lvl w:ilvl="7" w:tplc="04090003" w:tentative="1">
      <w:start w:val="1"/>
      <w:numFmt w:val="bullet"/>
      <w:lvlText w:val="o"/>
      <w:lvlJc w:val="left"/>
      <w:pPr>
        <w:ind w:left="6503" w:hanging="360"/>
      </w:pPr>
      <w:rPr>
        <w:rFonts w:ascii="Courier New" w:hAnsi="Courier New" w:cs="Courier New" w:hint="default"/>
      </w:rPr>
    </w:lvl>
    <w:lvl w:ilvl="8" w:tplc="04090005" w:tentative="1">
      <w:start w:val="1"/>
      <w:numFmt w:val="bullet"/>
      <w:lvlText w:val=""/>
      <w:lvlJc w:val="left"/>
      <w:pPr>
        <w:ind w:left="7223" w:hanging="360"/>
      </w:pPr>
      <w:rPr>
        <w:rFonts w:ascii="Wingdings" w:hAnsi="Wingdings" w:hint="default"/>
      </w:rPr>
    </w:lvl>
  </w:abstractNum>
  <w:abstractNum w:abstractNumId="4">
    <w:nsid w:val="7AB25CDF"/>
    <w:multiLevelType w:val="hybridMultilevel"/>
    <w:tmpl w:val="36C6AB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nsid w:val="7E5A0F9A"/>
    <w:multiLevelType w:val="singleLevel"/>
    <w:tmpl w:val="7E5A0F9A"/>
    <w:lvl w:ilvl="0">
      <w:start w:val="1"/>
      <w:numFmt w:val="bullet"/>
      <w:lvlText w:val=""/>
      <w:lvlJc w:val="left"/>
      <w:pPr>
        <w:tabs>
          <w:tab w:val="left" w:pos="420"/>
        </w:tabs>
        <w:ind w:left="420" w:hanging="420"/>
      </w:pPr>
      <w:rPr>
        <w:rFonts w:ascii="Wingdings" w:hAnsi="Wingdings" w:hint="default"/>
        <w:sz w:val="11"/>
        <w:szCs w:val="11"/>
      </w:rPr>
    </w:lvl>
  </w:abstractNum>
  <w:num w:numId="1">
    <w:abstractNumId w:val="2"/>
  </w:num>
  <w:num w:numId="2">
    <w:abstractNumId w:val="5"/>
  </w:num>
  <w:num w:numId="3">
    <w:abstractNumId w:val="3"/>
  </w:num>
  <w:num w:numId="4">
    <w:abstractNumId w:val="4"/>
  </w:num>
  <w:num w:numId="5">
    <w:abstractNumId w:val="0"/>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drawingGridHorizontalSpacing w:val="110"/>
  <w:displayHorizontalDrawingGridEvery w:val="2"/>
  <w:characterSpacingControl w:val="doNotCompress"/>
  <w:compat>
    <w:ulTrailSpace/>
    <w:shapeLayoutLikeWW8/>
  </w:compat>
  <w:rsids>
    <w:rsidRoot w:val="00D95645"/>
    <w:rsid w:val="001E5AE2"/>
    <w:rsid w:val="002620AF"/>
    <w:rsid w:val="002F6D7C"/>
    <w:rsid w:val="00390774"/>
    <w:rsid w:val="003B498F"/>
    <w:rsid w:val="0045454F"/>
    <w:rsid w:val="00703487"/>
    <w:rsid w:val="007D5975"/>
    <w:rsid w:val="00870E78"/>
    <w:rsid w:val="009D5554"/>
    <w:rsid w:val="00A5369D"/>
    <w:rsid w:val="00AA26FA"/>
    <w:rsid w:val="00BB51B5"/>
    <w:rsid w:val="00C026F8"/>
    <w:rsid w:val="00CC1B76"/>
    <w:rsid w:val="00CD2D9C"/>
    <w:rsid w:val="00D16B93"/>
    <w:rsid w:val="00D27D9D"/>
    <w:rsid w:val="00D95645"/>
    <w:rsid w:val="00DA247F"/>
    <w:rsid w:val="00DF7E59"/>
    <w:rsid w:val="00E30FCE"/>
    <w:rsid w:val="00F03F49"/>
    <w:rsid w:val="00F42C8B"/>
    <w:rsid w:val="00FE4709"/>
    <w:rsid w:val="00FE4ECA"/>
    <w:rsid w:val="00FF645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95645"/>
    <w:rPr>
      <w:rFonts w:ascii="Calibri" w:eastAsia="Calibri" w:hAnsi="Calibri" w:cs="Calibri"/>
    </w:rPr>
  </w:style>
  <w:style w:type="paragraph" w:styleId="Heading1">
    <w:name w:val="heading 1"/>
    <w:basedOn w:val="Normal"/>
    <w:link w:val="Heading1Char"/>
    <w:uiPriority w:val="1"/>
    <w:qFormat/>
    <w:rsid w:val="00D95645"/>
    <w:pPr>
      <w:spacing w:before="44"/>
      <w:ind w:left="23"/>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95645"/>
    <w:pPr>
      <w:ind w:left="743"/>
    </w:pPr>
    <w:rPr>
      <w:sz w:val="20"/>
      <w:szCs w:val="20"/>
    </w:rPr>
  </w:style>
  <w:style w:type="paragraph" w:styleId="ListParagraph">
    <w:name w:val="List Paragraph"/>
    <w:aliases w:val="Bullet Level 2 dot,Bullets,Indented Paragraph,Bullet 1,Use Case List Paragraph,b1,Bullet for no #'s,B1,TG List Paragraph,list1,List Paragraph Char Char,Number_1,Normal Sentence,ListPar1,new,SGLText List Paragraph,List Paragraph2,lp1,Step"/>
    <w:basedOn w:val="Normal"/>
    <w:link w:val="ListParagraphChar"/>
    <w:uiPriority w:val="99"/>
    <w:qFormat/>
    <w:rsid w:val="00D95645"/>
    <w:pPr>
      <w:ind w:left="743" w:hanging="361"/>
    </w:pPr>
  </w:style>
  <w:style w:type="paragraph" w:customStyle="1" w:styleId="TableParagraph">
    <w:name w:val="Table Paragraph"/>
    <w:basedOn w:val="Normal"/>
    <w:uiPriority w:val="1"/>
    <w:qFormat/>
    <w:rsid w:val="00D95645"/>
  </w:style>
  <w:style w:type="paragraph" w:styleId="BalloonText">
    <w:name w:val="Balloon Text"/>
    <w:basedOn w:val="Normal"/>
    <w:link w:val="BalloonTextChar"/>
    <w:uiPriority w:val="99"/>
    <w:semiHidden/>
    <w:unhideWhenUsed/>
    <w:rsid w:val="0045454F"/>
    <w:rPr>
      <w:rFonts w:ascii="Tahoma" w:hAnsi="Tahoma" w:cs="Tahoma"/>
      <w:sz w:val="16"/>
      <w:szCs w:val="16"/>
    </w:rPr>
  </w:style>
  <w:style w:type="character" w:customStyle="1" w:styleId="BalloonTextChar">
    <w:name w:val="Balloon Text Char"/>
    <w:basedOn w:val="DefaultParagraphFont"/>
    <w:link w:val="BalloonText"/>
    <w:uiPriority w:val="99"/>
    <w:semiHidden/>
    <w:rsid w:val="0045454F"/>
    <w:rPr>
      <w:rFonts w:ascii="Tahoma" w:eastAsia="Calibri" w:hAnsi="Tahoma" w:cs="Tahoma"/>
      <w:sz w:val="16"/>
      <w:szCs w:val="16"/>
    </w:rPr>
  </w:style>
  <w:style w:type="character" w:customStyle="1" w:styleId="ListParagraphChar">
    <w:name w:val="List Paragraph Char"/>
    <w:aliases w:val="Bullet Level 2 dot Char,Bullets Char,Indented Paragraph Char,Bullet 1 Char,Use Case List Paragraph Char,b1 Char,Bullet for no #'s Char,B1 Char,TG List Paragraph Char,list1 Char,List Paragraph Char Char Char,Number_1 Char,new Char"/>
    <w:link w:val="ListParagraph"/>
    <w:uiPriority w:val="99"/>
    <w:qFormat/>
    <w:rsid w:val="001E5AE2"/>
    <w:rPr>
      <w:rFonts w:ascii="Calibri" w:eastAsia="Calibri" w:hAnsi="Calibri" w:cs="Calibri"/>
    </w:rPr>
  </w:style>
  <w:style w:type="character" w:customStyle="1" w:styleId="Heading1Char">
    <w:name w:val="Heading 1 Char"/>
    <w:basedOn w:val="DefaultParagraphFont"/>
    <w:link w:val="Heading1"/>
    <w:uiPriority w:val="1"/>
    <w:rsid w:val="001E5AE2"/>
    <w:rPr>
      <w:rFonts w:ascii="Calibri" w:eastAsia="Calibri" w:hAnsi="Calibri" w:cs="Calibri"/>
      <w:b/>
      <w:bCs/>
      <w:sz w:val="20"/>
      <w:szCs w:val="20"/>
    </w:rPr>
  </w:style>
  <w:style w:type="character" w:customStyle="1" w:styleId="BodyTextChar">
    <w:name w:val="Body Text Char"/>
    <w:basedOn w:val="DefaultParagraphFont"/>
    <w:link w:val="BodyText"/>
    <w:uiPriority w:val="1"/>
    <w:rsid w:val="001E5AE2"/>
    <w:rPr>
      <w:rFonts w:ascii="Calibri" w:eastAsia="Calibri" w:hAnsi="Calibri" w:cs="Calibri"/>
      <w:sz w:val="20"/>
      <w:szCs w:val="20"/>
    </w:rPr>
  </w:style>
</w:styles>
</file>

<file path=word/webSettings.xml><?xml version="1.0" encoding="utf-8"?>
<w:webSettings xmlns:r="http://schemas.openxmlformats.org/officeDocument/2006/relationships" xmlns:w="http://schemas.openxmlformats.org/wordprocessingml/2006/main">
  <w:divs>
    <w:div w:id="2084528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krishnadassnaveen1@gmail.co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5</Pages>
  <Words>2559</Words>
  <Characters>14590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Naveen dass</dc:creator>
  <cp:lastModifiedBy>hp</cp:lastModifiedBy>
  <cp:revision>29</cp:revision>
  <dcterms:created xsi:type="dcterms:W3CDTF">2026-01-20T21:15:00Z</dcterms:created>
  <dcterms:modified xsi:type="dcterms:W3CDTF">2026-02-24T15:30:00Z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2025-12-05T00:00:00Z</vt:filetime>
  </property>
  <property fmtid="{D5CDD505-2E9C-101B-9397-08002B2CF9AE}" pid="3" name="Creator">
    <vt:lpwstr>Microsoft® Word 2016</vt:lpwstr>
  </property>
  <property fmtid="{D5CDD505-2E9C-101B-9397-08002B2CF9AE}" pid="4" name="LastSaved">
    <vt:filetime>2026-01-20T00:00:00Z</vt:filetime>
  </property>
  <property fmtid="{D5CDD505-2E9C-101B-9397-08002B2CF9AE}" pid="5" name="Producer">
    <vt:lpwstr>www.ilovepdf.com</vt:lpwstr>
  </property>
</Properties>
</file>