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4B63" w14:textId="6A9DB67E" w:rsidR="00260A8F" w:rsidRPr="00441341" w:rsidRDefault="00260A8F" w:rsidP="00260A8F">
      <w:pPr>
        <w:jc w:val="center"/>
        <w:rPr>
          <w:rFonts w:ascii="Cambria" w:hAnsi="Cambria" w:cstheme="minorHAnsi"/>
          <w:b/>
          <w:bCs/>
          <w:color w:val="000000"/>
          <w:sz w:val="28"/>
          <w:szCs w:val="28"/>
        </w:rPr>
      </w:pPr>
      <w:r w:rsidRPr="00260A8F">
        <w:rPr>
          <w:rFonts w:ascii="Cambria" w:hAnsi="Cambria" w:cstheme="minorHAnsi"/>
          <w:b/>
          <w:bCs/>
          <w:color w:val="000000"/>
          <w:sz w:val="28"/>
          <w:szCs w:val="28"/>
        </w:rPr>
        <w:t xml:space="preserve">Sr. </w:t>
      </w:r>
      <w:r w:rsidR="00030422" w:rsidRPr="00030422">
        <w:rPr>
          <w:rFonts w:ascii="Cambria" w:hAnsi="Cambria" w:cstheme="minorHAnsi"/>
          <w:b/>
          <w:bCs/>
          <w:color w:val="000000"/>
          <w:sz w:val="28"/>
          <w:szCs w:val="28"/>
        </w:rPr>
        <w:t>SDET / QA Automation Engineer </w:t>
      </w:r>
    </w:p>
    <w:p w14:paraId="301B826E" w14:textId="0D0DD083" w:rsidR="001D0AA2" w:rsidRPr="00D92EA1" w:rsidRDefault="001D0AA2" w:rsidP="00F36EB8">
      <w:pPr>
        <w:pStyle w:val="NoSpacing"/>
        <w:spacing w:line="276" w:lineRule="auto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Name: </w:t>
      </w:r>
      <w:r w:rsidR="00EA7985" w:rsidRPr="00D92EA1">
        <w:rPr>
          <w:rFonts w:ascii="Cambria" w:hAnsi="Cambria"/>
          <w:b/>
        </w:rPr>
        <w:t xml:space="preserve"> </w:t>
      </w:r>
      <w:r w:rsidR="008115E9">
        <w:rPr>
          <w:rFonts w:ascii="Cambria" w:hAnsi="Cambria"/>
          <w:b/>
        </w:rPr>
        <w:t xml:space="preserve">Venkata </w:t>
      </w:r>
      <w:proofErr w:type="spellStart"/>
      <w:r w:rsidR="008115E9">
        <w:rPr>
          <w:rFonts w:ascii="Cambria" w:hAnsi="Cambria"/>
          <w:b/>
        </w:rPr>
        <w:t>Goripati</w:t>
      </w:r>
      <w:proofErr w:type="spellEnd"/>
    </w:p>
    <w:p w14:paraId="301B826F" w14:textId="30C58591" w:rsidR="000D1F41" w:rsidRPr="00D92EA1" w:rsidRDefault="00EA7985" w:rsidP="00F36EB8">
      <w:pPr>
        <w:pStyle w:val="NoSpacing"/>
        <w:spacing w:line="276" w:lineRule="auto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Contact: </w:t>
      </w:r>
      <w:r w:rsidR="008115E9" w:rsidRPr="008115E9">
        <w:rPr>
          <w:rFonts w:ascii="Cambria" w:hAnsi="Cambria"/>
          <w:b/>
        </w:rPr>
        <w:t>(469) 715-5928</w:t>
      </w:r>
    </w:p>
    <w:p w14:paraId="301B8270" w14:textId="1F9C4237" w:rsidR="000B2CA3" w:rsidRDefault="00043BAB" w:rsidP="00F36EB8">
      <w:pPr>
        <w:pStyle w:val="NoSpacing"/>
        <w:spacing w:line="276" w:lineRule="auto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Em</w:t>
      </w:r>
      <w:r w:rsidR="001D0AA2" w:rsidRPr="00D92EA1">
        <w:rPr>
          <w:rFonts w:ascii="Cambria" w:hAnsi="Cambria"/>
          <w:b/>
        </w:rPr>
        <w:t>ail-I</w:t>
      </w:r>
      <w:r w:rsidRPr="00D92EA1">
        <w:rPr>
          <w:rFonts w:ascii="Cambria" w:hAnsi="Cambria"/>
          <w:b/>
        </w:rPr>
        <w:t>D</w:t>
      </w:r>
      <w:r w:rsidR="001D0AA2" w:rsidRPr="00D92EA1">
        <w:rPr>
          <w:rFonts w:ascii="Cambria" w:hAnsi="Cambria"/>
          <w:b/>
        </w:rPr>
        <w:t xml:space="preserve">: </w:t>
      </w:r>
      <w:hyperlink r:id="rId6" w:history="1">
        <w:r w:rsidR="001D688A" w:rsidRPr="006611DB">
          <w:rPr>
            <w:rStyle w:val="Hyperlink"/>
            <w:rFonts w:ascii="Cambria" w:hAnsi="Cambria"/>
            <w:b/>
          </w:rPr>
          <w:t>gvenkata</w:t>
        </w:r>
        <w:r w:rsidR="006D2CA3">
          <w:rPr>
            <w:rStyle w:val="Hyperlink"/>
            <w:rFonts w:ascii="Cambria" w:hAnsi="Cambria"/>
            <w:b/>
          </w:rPr>
          <w:t>siri</w:t>
        </w:r>
        <w:r w:rsidR="001D688A" w:rsidRPr="006611DB">
          <w:rPr>
            <w:rStyle w:val="Hyperlink"/>
            <w:rFonts w:ascii="Cambria" w:hAnsi="Cambria"/>
            <w:b/>
          </w:rPr>
          <w:t>@gmail.com</w:t>
        </w:r>
      </w:hyperlink>
    </w:p>
    <w:p w14:paraId="3BC46BC7" w14:textId="41D0E7E4" w:rsidR="001D688A" w:rsidRPr="00D92EA1" w:rsidRDefault="001D688A" w:rsidP="00F36EB8">
      <w:pPr>
        <w:pStyle w:val="NoSpacing"/>
        <w:spacing w:line="276" w:lineRule="auto"/>
        <w:rPr>
          <w:rFonts w:ascii="Cambria" w:hAnsi="Cambria"/>
          <w:b/>
        </w:rPr>
      </w:pPr>
      <w:r>
        <w:rPr>
          <w:rFonts w:ascii="Cambria" w:hAnsi="Cambria"/>
          <w:b/>
        </w:rPr>
        <w:t>LinkedIn:</w:t>
      </w:r>
      <w:r w:rsidRPr="001D688A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1D688A">
        <w:rPr>
          <w:rFonts w:ascii="Cambria" w:hAnsi="Cambria"/>
          <w:b/>
        </w:rPr>
        <w:t>www.linkedin.com/in/</w:t>
      </w:r>
      <w:r w:rsidR="00F1216C" w:rsidRPr="00F1216C">
        <w:rPr>
          <w:rFonts w:ascii="Cambria" w:hAnsi="Cambria"/>
          <w:b/>
        </w:rPr>
        <w:t>venkatas6789</w:t>
      </w:r>
    </w:p>
    <w:p w14:paraId="301B8271" w14:textId="77777777" w:rsidR="000D1F41" w:rsidRPr="00D92EA1" w:rsidRDefault="000D1F41" w:rsidP="00F36EB8">
      <w:pPr>
        <w:pStyle w:val="NoSpacing"/>
        <w:pBdr>
          <w:bottom w:val="thinThickSmallGap" w:sz="24" w:space="1" w:color="auto"/>
        </w:pBdr>
        <w:spacing w:line="276" w:lineRule="auto"/>
        <w:rPr>
          <w:rFonts w:ascii="Cambria" w:hAnsi="Cambria"/>
          <w:b/>
        </w:rPr>
      </w:pPr>
    </w:p>
    <w:p w14:paraId="301B8272" w14:textId="77777777" w:rsidR="000D1F41" w:rsidRPr="00D92EA1" w:rsidRDefault="000D1F41" w:rsidP="00F36EB8">
      <w:pPr>
        <w:pStyle w:val="NoSpacing"/>
        <w:spacing w:line="276" w:lineRule="auto"/>
        <w:rPr>
          <w:rFonts w:ascii="Cambria" w:hAnsi="Cambria"/>
          <w:b/>
        </w:rPr>
      </w:pPr>
    </w:p>
    <w:p w14:paraId="301B8273" w14:textId="5446605B" w:rsidR="000D1F41" w:rsidRPr="00D92EA1" w:rsidRDefault="00D92EA1" w:rsidP="00F36EB8">
      <w:pPr>
        <w:pStyle w:val="NoSpacing"/>
        <w:spacing w:line="276" w:lineRule="auto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PROFESSIONAL </w:t>
      </w:r>
      <w:r w:rsidR="000D1F41" w:rsidRPr="00D92EA1">
        <w:rPr>
          <w:rFonts w:ascii="Cambria" w:hAnsi="Cambria"/>
          <w:b/>
        </w:rPr>
        <w:t>SUMMARY:</w:t>
      </w:r>
    </w:p>
    <w:p w14:paraId="30945934" w14:textId="6F672F18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50945">
        <w:rPr>
          <w:rFonts w:ascii="Cambria" w:hAnsi="Cambria"/>
          <w:sz w:val="22"/>
          <w:szCs w:val="22"/>
        </w:rPr>
        <w:t>Seasoned</w:t>
      </w:r>
      <w:r w:rsidRPr="0050093A">
        <w:rPr>
          <w:rFonts w:ascii="Cambria" w:hAnsi="Cambria"/>
          <w:b/>
          <w:bCs/>
          <w:sz w:val="22"/>
          <w:szCs w:val="22"/>
        </w:rPr>
        <w:t xml:space="preserve"> Sr. SDET / QA Automation Engineer</w:t>
      </w:r>
      <w:r w:rsidRPr="0050093A">
        <w:rPr>
          <w:rFonts w:ascii="Cambria" w:hAnsi="Cambria"/>
          <w:sz w:val="22"/>
          <w:szCs w:val="22"/>
        </w:rPr>
        <w:t> with 9 years of experience designing, implementing, and maintaining automation and testing frameworks across </w:t>
      </w:r>
      <w:r w:rsidRPr="0050093A">
        <w:rPr>
          <w:rFonts w:ascii="Cambria" w:hAnsi="Cambria"/>
          <w:b/>
          <w:bCs/>
          <w:sz w:val="22"/>
          <w:szCs w:val="22"/>
        </w:rPr>
        <w:t>finance, healthcare, telecom, and software services</w:t>
      </w:r>
      <w:r w:rsidRPr="0050093A">
        <w:rPr>
          <w:rFonts w:ascii="Cambria" w:hAnsi="Cambria"/>
          <w:sz w:val="22"/>
          <w:szCs w:val="22"/>
        </w:rPr>
        <w:t> domains.</w:t>
      </w:r>
    </w:p>
    <w:p w14:paraId="462EE247" w14:textId="2BE75A37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Expertise in </w:t>
      </w:r>
      <w:r w:rsidRPr="0050093A">
        <w:rPr>
          <w:rFonts w:ascii="Cambria" w:hAnsi="Cambria"/>
          <w:b/>
          <w:bCs/>
          <w:sz w:val="22"/>
          <w:szCs w:val="22"/>
        </w:rPr>
        <w:t>Java and Python</w:t>
      </w:r>
      <w:r w:rsidRPr="0050093A">
        <w:rPr>
          <w:rFonts w:ascii="Cambria" w:hAnsi="Cambria"/>
          <w:sz w:val="22"/>
          <w:szCs w:val="22"/>
        </w:rPr>
        <w:t> for developing hybrid automation frameworks using </w:t>
      </w:r>
      <w:r w:rsidRPr="0050093A">
        <w:rPr>
          <w:rFonts w:ascii="Cambria" w:hAnsi="Cambria"/>
          <w:b/>
          <w:bCs/>
          <w:sz w:val="22"/>
          <w:szCs w:val="22"/>
        </w:rPr>
        <w:t xml:space="preserve">Selenium, Cypress, Playwright, Appium, 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RestAssured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>, Karate DSL, TestNG, and Cucumber (BDD)</w:t>
      </w:r>
      <w:r w:rsidRPr="0050093A">
        <w:rPr>
          <w:rFonts w:ascii="Cambria" w:hAnsi="Cambria"/>
          <w:sz w:val="22"/>
          <w:szCs w:val="22"/>
        </w:rPr>
        <w:t>; built reusable components with strong focus on scalability and maintainability.</w:t>
      </w:r>
    </w:p>
    <w:p w14:paraId="0FAB9516" w14:textId="657CBF2D" w:rsid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b/>
          <w:bCs/>
          <w:sz w:val="22"/>
          <w:szCs w:val="22"/>
        </w:rPr>
        <w:t>Architected Page Object Model (POM)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keyword-driven frameworks</w:t>
      </w:r>
      <w:r w:rsidRPr="0050093A">
        <w:rPr>
          <w:rFonts w:ascii="Cambria" w:hAnsi="Cambria"/>
          <w:sz w:val="22"/>
          <w:szCs w:val="22"/>
        </w:rPr>
        <w:t>, integrating modular design patterns and configuration-driven test data management to enable efficient regression cycles and parallel execution.</w:t>
      </w:r>
    </w:p>
    <w:p w14:paraId="448337EC" w14:textId="7DBF2152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Implemented </w:t>
      </w:r>
      <w:r w:rsidRPr="0050093A">
        <w:rPr>
          <w:rFonts w:ascii="Cambria" w:hAnsi="Cambria"/>
          <w:b/>
          <w:bCs/>
          <w:sz w:val="22"/>
          <w:szCs w:val="22"/>
        </w:rPr>
        <w:t>Behavior-Driven Development (BDD)</w:t>
      </w:r>
      <w:r w:rsidRPr="0050093A">
        <w:rPr>
          <w:rFonts w:ascii="Cambria" w:hAnsi="Cambria"/>
          <w:sz w:val="22"/>
          <w:szCs w:val="22"/>
        </w:rPr>
        <w:t> practices using </w:t>
      </w:r>
      <w:r w:rsidRPr="0050093A">
        <w:rPr>
          <w:rFonts w:ascii="Cambria" w:hAnsi="Cambria"/>
          <w:b/>
          <w:bCs/>
          <w:sz w:val="22"/>
          <w:szCs w:val="22"/>
        </w:rPr>
        <w:t>Gherkin syntax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Cucumber step definitions</w:t>
      </w:r>
      <w:r w:rsidRPr="0050093A">
        <w:rPr>
          <w:rFonts w:ascii="Cambria" w:hAnsi="Cambria"/>
          <w:sz w:val="22"/>
          <w:szCs w:val="22"/>
        </w:rPr>
        <w:t>, aligning automation with acceptance criteria and fostering collaboration between QA, product, and business teams.</w:t>
      </w:r>
    </w:p>
    <w:p w14:paraId="790524C9" w14:textId="286E5049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Hands-on expertise with </w:t>
      </w:r>
      <w:r w:rsidRPr="0050093A">
        <w:rPr>
          <w:rFonts w:ascii="Cambria" w:hAnsi="Cambria"/>
          <w:b/>
          <w:bCs/>
          <w:sz w:val="22"/>
          <w:szCs w:val="22"/>
        </w:rPr>
        <w:t>CI/CD tools</w:t>
      </w:r>
      <w:r w:rsidRPr="0050093A">
        <w:rPr>
          <w:rFonts w:ascii="Cambria" w:hAnsi="Cambria"/>
          <w:sz w:val="22"/>
          <w:szCs w:val="22"/>
        </w:rPr>
        <w:t> such as </w:t>
      </w:r>
      <w:r w:rsidRPr="0050093A">
        <w:rPr>
          <w:rFonts w:ascii="Cambria" w:hAnsi="Cambria"/>
          <w:b/>
          <w:bCs/>
          <w:sz w:val="22"/>
          <w:szCs w:val="22"/>
        </w:rPr>
        <w:t>Jenkins, GitHub Actions, Azure DevOps, and Bitbucket Pipelines</w:t>
      </w:r>
      <w:r w:rsidRPr="0050093A">
        <w:rPr>
          <w:rFonts w:ascii="Cambria" w:hAnsi="Cambria"/>
          <w:sz w:val="22"/>
          <w:szCs w:val="22"/>
        </w:rPr>
        <w:t>, enabling continuous testing across multiple stages and seamless execution on </w:t>
      </w:r>
      <w:r w:rsidRPr="0050093A">
        <w:rPr>
          <w:rFonts w:ascii="Cambria" w:hAnsi="Cambria"/>
          <w:b/>
          <w:bCs/>
          <w:sz w:val="22"/>
          <w:szCs w:val="22"/>
        </w:rPr>
        <w:t>Docker and Kubernetes clusters</w:t>
      </w:r>
      <w:r w:rsidRPr="0050093A">
        <w:rPr>
          <w:rFonts w:ascii="Cambria" w:hAnsi="Cambria"/>
          <w:sz w:val="22"/>
          <w:szCs w:val="22"/>
        </w:rPr>
        <w:t>.</w:t>
      </w:r>
    </w:p>
    <w:p w14:paraId="55611ADF" w14:textId="2B0ABFFC" w:rsid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Designed </w:t>
      </w:r>
      <w:r w:rsidRPr="0050093A">
        <w:rPr>
          <w:rFonts w:ascii="Cambria" w:hAnsi="Cambria"/>
          <w:b/>
          <w:bCs/>
          <w:sz w:val="22"/>
          <w:szCs w:val="22"/>
        </w:rPr>
        <w:t>API automation frameworks</w:t>
      </w:r>
      <w:r w:rsidRPr="0050093A">
        <w:rPr>
          <w:rFonts w:ascii="Cambria" w:hAnsi="Cambria"/>
          <w:sz w:val="22"/>
          <w:szCs w:val="22"/>
        </w:rPr>
        <w:t> leveraging </w:t>
      </w:r>
      <w:r w:rsidRPr="0050093A">
        <w:rPr>
          <w:rFonts w:ascii="Cambria" w:hAnsi="Cambria"/>
          <w:b/>
          <w:bCs/>
          <w:sz w:val="22"/>
          <w:szCs w:val="22"/>
        </w:rPr>
        <w:t xml:space="preserve">Postman, Newman CLI, 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RestAssured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 xml:space="preserve">, 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WireMock</w:t>
      </w:r>
      <w:proofErr w:type="spellEnd"/>
      <w:r w:rsidRPr="0050093A">
        <w:rPr>
          <w:rFonts w:ascii="Cambria" w:hAnsi="Cambria"/>
          <w:sz w:val="22"/>
          <w:szCs w:val="22"/>
        </w:rPr>
        <w:t>, and </w:t>
      </w:r>
      <w:r w:rsidRPr="0050093A">
        <w:rPr>
          <w:rFonts w:ascii="Cambria" w:hAnsi="Cambria"/>
          <w:b/>
          <w:bCs/>
          <w:sz w:val="22"/>
          <w:szCs w:val="22"/>
        </w:rPr>
        <w:t>Swagger/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OpenAPI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 xml:space="preserve"> specifications</w:t>
      </w:r>
      <w:r w:rsidRPr="0050093A">
        <w:rPr>
          <w:rFonts w:ascii="Cambria" w:hAnsi="Cambria"/>
          <w:sz w:val="22"/>
          <w:szCs w:val="22"/>
        </w:rPr>
        <w:t>, validating secure API workflows using </w:t>
      </w:r>
      <w:r w:rsidRPr="0050093A">
        <w:rPr>
          <w:rFonts w:ascii="Cambria" w:hAnsi="Cambria"/>
          <w:b/>
          <w:bCs/>
          <w:sz w:val="22"/>
          <w:szCs w:val="22"/>
        </w:rPr>
        <w:t>OAuth2, JWT</w:t>
      </w:r>
      <w:r w:rsidRPr="0050093A">
        <w:rPr>
          <w:rFonts w:ascii="Cambria" w:hAnsi="Cambria"/>
          <w:sz w:val="22"/>
          <w:szCs w:val="22"/>
        </w:rPr>
        <w:t>, and header-level encryption.</w:t>
      </w:r>
    </w:p>
    <w:p w14:paraId="0950AD6A" w14:textId="5673FA9E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Performed </w:t>
      </w:r>
      <w:r w:rsidRPr="0050093A">
        <w:rPr>
          <w:rFonts w:ascii="Cambria" w:hAnsi="Cambria"/>
          <w:b/>
          <w:bCs/>
          <w:sz w:val="22"/>
          <w:szCs w:val="22"/>
        </w:rPr>
        <w:t>backend and message-driven validation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>SQL, Oracle, and Kafka MQ</w:t>
      </w:r>
      <w:r w:rsidRPr="0050093A">
        <w:rPr>
          <w:rFonts w:ascii="Cambria" w:hAnsi="Cambria"/>
          <w:sz w:val="22"/>
          <w:szCs w:val="22"/>
        </w:rPr>
        <w:t>, ensuring data consistency across upstream and downstream pipelines for event-based microservice systems.</w:t>
      </w:r>
    </w:p>
    <w:p w14:paraId="77196B29" w14:textId="3A625198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Conducted </w:t>
      </w:r>
      <w:r w:rsidRPr="0050093A">
        <w:rPr>
          <w:rFonts w:ascii="Cambria" w:hAnsi="Cambria"/>
          <w:b/>
          <w:bCs/>
          <w:sz w:val="22"/>
          <w:szCs w:val="22"/>
        </w:rPr>
        <w:t>performance, load, and stress testing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 xml:space="preserve">JMeter, k6, and 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BlazeMeter</w:t>
      </w:r>
      <w:proofErr w:type="spellEnd"/>
      <w:r w:rsidRPr="0050093A">
        <w:rPr>
          <w:rFonts w:ascii="Cambria" w:hAnsi="Cambria"/>
          <w:sz w:val="22"/>
          <w:szCs w:val="22"/>
        </w:rPr>
        <w:t>, integrating performance metrics dashboards with </w:t>
      </w:r>
      <w:r w:rsidRPr="0050093A">
        <w:rPr>
          <w:rFonts w:ascii="Cambria" w:hAnsi="Cambria"/>
          <w:b/>
          <w:bCs/>
          <w:sz w:val="22"/>
          <w:szCs w:val="22"/>
        </w:rPr>
        <w:t>Grafana, Kibana, Prometheus</w:t>
      </w:r>
      <w:r w:rsidRPr="0050093A">
        <w:rPr>
          <w:rFonts w:ascii="Cambria" w:hAnsi="Cambria"/>
          <w:sz w:val="22"/>
          <w:szCs w:val="22"/>
        </w:rPr>
        <w:t>, and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OpenTelemetry</w:t>
      </w:r>
      <w:proofErr w:type="spellEnd"/>
      <w:r w:rsidRPr="0050093A">
        <w:rPr>
          <w:rFonts w:ascii="Cambria" w:hAnsi="Cambria"/>
          <w:sz w:val="22"/>
          <w:szCs w:val="22"/>
        </w:rPr>
        <w:t> for real-time observability.</w:t>
      </w:r>
    </w:p>
    <w:p w14:paraId="2530F1D1" w14:textId="68E11805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Executed </w:t>
      </w:r>
      <w:r w:rsidRPr="0050093A">
        <w:rPr>
          <w:rFonts w:ascii="Cambria" w:hAnsi="Cambria"/>
          <w:b/>
          <w:bCs/>
          <w:sz w:val="22"/>
          <w:szCs w:val="22"/>
        </w:rPr>
        <w:t>mobile automation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>Appium, Android Studio, and Xcode</w:t>
      </w:r>
      <w:r w:rsidRPr="0050093A">
        <w:rPr>
          <w:rFonts w:ascii="Cambria" w:hAnsi="Cambria"/>
          <w:sz w:val="22"/>
          <w:szCs w:val="22"/>
        </w:rPr>
        <w:t>, performing end-to-end testing on </w:t>
      </w:r>
      <w:r w:rsidRPr="0050093A">
        <w:rPr>
          <w:rFonts w:ascii="Cambria" w:hAnsi="Cambria"/>
          <w:b/>
          <w:bCs/>
          <w:sz w:val="22"/>
          <w:szCs w:val="22"/>
        </w:rPr>
        <w:t>BrowserStack, Sauce Labs, and AWS Device Farm</w:t>
      </w:r>
      <w:r w:rsidRPr="0050093A">
        <w:rPr>
          <w:rFonts w:ascii="Cambria" w:hAnsi="Cambria"/>
          <w:sz w:val="22"/>
          <w:szCs w:val="22"/>
        </w:rPr>
        <w:t> for distributed device coverage.</w:t>
      </w:r>
    </w:p>
    <w:p w14:paraId="61B9A462" w14:textId="1E6375EC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Utilized </w:t>
      </w:r>
      <w:r w:rsidRPr="0050093A">
        <w:rPr>
          <w:rFonts w:ascii="Cambria" w:hAnsi="Cambria"/>
          <w:b/>
          <w:bCs/>
          <w:sz w:val="22"/>
          <w:szCs w:val="22"/>
        </w:rPr>
        <w:t>Charles Proxy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Fiddler</w:t>
      </w:r>
      <w:r w:rsidRPr="0050093A">
        <w:rPr>
          <w:rFonts w:ascii="Cambria" w:hAnsi="Cambria"/>
          <w:sz w:val="22"/>
          <w:szCs w:val="22"/>
        </w:rPr>
        <w:t> for simulating low-bandwidth, high-latency conditions; validated telecom and streaming applications under </w:t>
      </w:r>
      <w:r w:rsidRPr="0050093A">
        <w:rPr>
          <w:rFonts w:ascii="Cambria" w:hAnsi="Cambria"/>
          <w:b/>
          <w:bCs/>
          <w:sz w:val="22"/>
          <w:szCs w:val="22"/>
        </w:rPr>
        <w:t>3G/4G/5G</w:t>
      </w:r>
      <w:r w:rsidRPr="0050093A">
        <w:rPr>
          <w:rFonts w:ascii="Cambria" w:hAnsi="Cambria"/>
          <w:sz w:val="22"/>
          <w:szCs w:val="22"/>
        </w:rPr>
        <w:t> network variations.</w:t>
      </w:r>
    </w:p>
    <w:p w14:paraId="29E42C0E" w14:textId="68AFAD1B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Integrated </w:t>
      </w:r>
      <w:r w:rsidRPr="0050093A">
        <w:rPr>
          <w:rFonts w:ascii="Cambria" w:hAnsi="Cambria"/>
          <w:b/>
          <w:bCs/>
          <w:sz w:val="22"/>
          <w:szCs w:val="22"/>
        </w:rPr>
        <w:t>SonarQube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Jacoco</w:t>
      </w:r>
      <w:r w:rsidRPr="0050093A">
        <w:rPr>
          <w:rFonts w:ascii="Cambria" w:hAnsi="Cambria"/>
          <w:sz w:val="22"/>
          <w:szCs w:val="22"/>
        </w:rPr>
        <w:t> into CI pipelines to enforce quality gates, code coverage, and static analysis for early defect prevention in automation codebases.</w:t>
      </w:r>
    </w:p>
    <w:p w14:paraId="317AD081" w14:textId="3690E4DD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Developed </w:t>
      </w:r>
      <w:r w:rsidRPr="0050093A">
        <w:rPr>
          <w:rFonts w:ascii="Cambria" w:hAnsi="Cambria"/>
          <w:b/>
          <w:bCs/>
          <w:sz w:val="22"/>
          <w:szCs w:val="22"/>
        </w:rPr>
        <w:t>custom test dashboards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>Allure, Extent Reports, Zephyr Scale</w:t>
      </w:r>
      <w:r w:rsidRPr="0050093A">
        <w:rPr>
          <w:rFonts w:ascii="Cambria" w:hAnsi="Cambria"/>
          <w:sz w:val="22"/>
          <w:szCs w:val="22"/>
        </w:rPr>
        <w:t>, and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TestOps</w:t>
      </w:r>
      <w:proofErr w:type="spellEnd"/>
      <w:r w:rsidRPr="0050093A">
        <w:rPr>
          <w:rFonts w:ascii="Cambria" w:hAnsi="Cambria"/>
          <w:sz w:val="22"/>
          <w:szCs w:val="22"/>
        </w:rPr>
        <w:t>, enabling transparent reporting of test results, build health, and quality KPIs for leadership review.</w:t>
      </w:r>
    </w:p>
    <w:p w14:paraId="4F9DC046" w14:textId="6FA8B605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Implemented </w:t>
      </w:r>
      <w:r w:rsidRPr="0050093A">
        <w:rPr>
          <w:rFonts w:ascii="Cambria" w:hAnsi="Cambria"/>
          <w:b/>
          <w:bCs/>
          <w:sz w:val="22"/>
          <w:szCs w:val="22"/>
        </w:rPr>
        <w:t>security and compliance testing</w:t>
      </w:r>
      <w:r w:rsidRPr="0050093A">
        <w:rPr>
          <w:rFonts w:ascii="Cambria" w:hAnsi="Cambria"/>
          <w:sz w:val="22"/>
          <w:szCs w:val="22"/>
        </w:rPr>
        <w:t> aligned with </w:t>
      </w:r>
      <w:r w:rsidRPr="0050093A">
        <w:rPr>
          <w:rFonts w:ascii="Cambria" w:hAnsi="Cambria"/>
          <w:b/>
          <w:bCs/>
          <w:sz w:val="22"/>
          <w:szCs w:val="22"/>
        </w:rPr>
        <w:t>OWASP Top 10, HIPAA, and SOX</w:t>
      </w:r>
      <w:r w:rsidRPr="0050093A">
        <w:rPr>
          <w:rFonts w:ascii="Cambria" w:hAnsi="Cambria"/>
          <w:sz w:val="22"/>
          <w:szCs w:val="22"/>
        </w:rPr>
        <w:t> standards; applied data anonymization and </w:t>
      </w:r>
      <w:r w:rsidRPr="0050093A">
        <w:rPr>
          <w:rFonts w:ascii="Cambria" w:hAnsi="Cambria"/>
          <w:b/>
          <w:bCs/>
          <w:sz w:val="22"/>
          <w:szCs w:val="22"/>
        </w:rPr>
        <w:t>TDM practices</w:t>
      </w:r>
      <w:r w:rsidRPr="0050093A">
        <w:rPr>
          <w:rFonts w:ascii="Cambria" w:hAnsi="Cambria"/>
          <w:sz w:val="22"/>
          <w:szCs w:val="22"/>
        </w:rPr>
        <w:t> (</w:t>
      </w:r>
      <w:proofErr w:type="spellStart"/>
      <w:r w:rsidRPr="0050093A">
        <w:rPr>
          <w:rFonts w:ascii="Cambria" w:hAnsi="Cambria"/>
          <w:sz w:val="22"/>
          <w:szCs w:val="22"/>
        </w:rPr>
        <w:t>Mockaroo</w:t>
      </w:r>
      <w:proofErr w:type="spellEnd"/>
      <w:r w:rsidRPr="0050093A">
        <w:rPr>
          <w:rFonts w:ascii="Cambria" w:hAnsi="Cambria"/>
          <w:sz w:val="22"/>
          <w:szCs w:val="22"/>
        </w:rPr>
        <w:t>, Faker) to protect sensitive test data.</w:t>
      </w:r>
    </w:p>
    <w:p w14:paraId="71E62E58" w14:textId="365BBF73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Experienced in </w:t>
      </w:r>
      <w:r w:rsidRPr="0050093A">
        <w:rPr>
          <w:rFonts w:ascii="Cambria" w:hAnsi="Cambria"/>
          <w:b/>
          <w:bCs/>
          <w:sz w:val="22"/>
          <w:szCs w:val="22"/>
        </w:rPr>
        <w:t>Agile, Scrum, and Kanban</w:t>
      </w:r>
      <w:r w:rsidRPr="0050093A">
        <w:rPr>
          <w:rFonts w:ascii="Cambria" w:hAnsi="Cambria"/>
          <w:sz w:val="22"/>
          <w:szCs w:val="22"/>
        </w:rPr>
        <w:t> methodologies, participating in sprint planning, story estimation, retrospectives, and daily standups; maintained requirement traceability and defect triage in </w:t>
      </w:r>
      <w:r w:rsidRPr="0050093A">
        <w:rPr>
          <w:rFonts w:ascii="Cambria" w:hAnsi="Cambria"/>
          <w:b/>
          <w:bCs/>
          <w:sz w:val="22"/>
          <w:szCs w:val="22"/>
        </w:rPr>
        <w:t xml:space="preserve">Jira, Xray, Confluence, and 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TestLink</w:t>
      </w:r>
      <w:proofErr w:type="spellEnd"/>
      <w:r w:rsidRPr="0050093A">
        <w:rPr>
          <w:rFonts w:ascii="Cambria" w:hAnsi="Cambria"/>
          <w:sz w:val="22"/>
          <w:szCs w:val="22"/>
        </w:rPr>
        <w:t>.</w:t>
      </w:r>
    </w:p>
    <w:p w14:paraId="7F20C805" w14:textId="77777777" w:rsidR="0050093A" w:rsidRDefault="0050093A" w:rsidP="00F36EB8">
      <w:pPr>
        <w:pStyle w:val="NoSpacing"/>
        <w:spacing w:line="276" w:lineRule="auto"/>
        <w:rPr>
          <w:rFonts w:ascii="Cambria" w:hAnsi="Cambria"/>
          <w:b/>
          <w:bCs/>
        </w:rPr>
      </w:pPr>
    </w:p>
    <w:p w14:paraId="301B8296" w14:textId="6A093AC7" w:rsidR="000D1F41" w:rsidRPr="00D92EA1" w:rsidRDefault="000D1F41" w:rsidP="00F36EB8">
      <w:pPr>
        <w:pStyle w:val="NoSpacing"/>
        <w:spacing w:line="276" w:lineRule="auto"/>
        <w:rPr>
          <w:rFonts w:ascii="Cambria" w:hAnsi="Cambria"/>
          <w:b/>
          <w:bCs/>
        </w:rPr>
      </w:pPr>
      <w:r w:rsidRPr="00D92EA1">
        <w:rPr>
          <w:rFonts w:ascii="Cambria" w:hAnsi="Cambria"/>
          <w:b/>
          <w:bCs/>
        </w:rPr>
        <w:lastRenderedPageBreak/>
        <w:t>TECHNICAL SKILLS:</w:t>
      </w:r>
    </w:p>
    <w:p w14:paraId="30FFEBAB" w14:textId="77777777" w:rsidR="009C3572" w:rsidRPr="00D92EA1" w:rsidRDefault="009C3572" w:rsidP="00F36EB8">
      <w:pPr>
        <w:pStyle w:val="NoSpacing"/>
        <w:spacing w:line="276" w:lineRule="auto"/>
        <w:rPr>
          <w:rFonts w:ascii="Cambria" w:hAnsi="Cambria"/>
          <w:b/>
          <w:bCs/>
        </w:rPr>
      </w:pPr>
    </w:p>
    <w:tbl>
      <w:tblPr>
        <w:tblStyle w:val="TableGrid"/>
        <w:tblW w:w="10872" w:type="dxa"/>
        <w:tblLook w:val="04A0" w:firstRow="1" w:lastRow="0" w:firstColumn="1" w:lastColumn="0" w:noHBand="0" w:noVBand="1"/>
      </w:tblPr>
      <w:tblGrid>
        <w:gridCol w:w="2695"/>
        <w:gridCol w:w="8177"/>
      </w:tblGrid>
      <w:tr w:rsidR="009C3572" w:rsidRPr="00D92EA1" w14:paraId="301B8299" w14:textId="77777777" w:rsidTr="00260A8F">
        <w:trPr>
          <w:trHeight w:val="431"/>
        </w:trPr>
        <w:tc>
          <w:tcPr>
            <w:tcW w:w="2695" w:type="dxa"/>
            <w:vAlign w:val="center"/>
          </w:tcPr>
          <w:p w14:paraId="301B8297" w14:textId="19616E0C" w:rsidR="009C3572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Programming &amp; Scripting</w:t>
            </w:r>
          </w:p>
        </w:tc>
        <w:tc>
          <w:tcPr>
            <w:tcW w:w="8177" w:type="dxa"/>
            <w:vAlign w:val="center"/>
          </w:tcPr>
          <w:p w14:paraId="301B8298" w14:textId="616B1505" w:rsidR="009C3572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>Java, Python, JavaScript, Shell Scripting, SQL, JSON, XML, Regular Expressions</w:t>
            </w:r>
          </w:p>
        </w:tc>
      </w:tr>
      <w:tr w:rsidR="000D1F41" w:rsidRPr="00D92EA1" w14:paraId="301B829C" w14:textId="77777777" w:rsidTr="00260A8F">
        <w:trPr>
          <w:trHeight w:val="341"/>
        </w:trPr>
        <w:tc>
          <w:tcPr>
            <w:tcW w:w="2695" w:type="dxa"/>
            <w:vAlign w:val="center"/>
          </w:tcPr>
          <w:p w14:paraId="301B829A" w14:textId="004F0D6F" w:rsidR="000D1F41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Test Automation Frameworks</w:t>
            </w:r>
          </w:p>
        </w:tc>
        <w:tc>
          <w:tcPr>
            <w:tcW w:w="8177" w:type="dxa"/>
            <w:vAlign w:val="center"/>
          </w:tcPr>
          <w:p w14:paraId="301B829B" w14:textId="39C6EFA8" w:rsidR="000D1F41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Selenium WebDriver, Cypress, Playwright, Appium,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RestAssured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Karate DSL, TestNG, JUnit, Cucumber (BDD – Gherkin), Page Object Model (POM), Hybrid / Keyword-Driven Frameworks</w:t>
            </w:r>
          </w:p>
        </w:tc>
      </w:tr>
      <w:tr w:rsidR="000D1F41" w:rsidRPr="00D92EA1" w14:paraId="301B829F" w14:textId="77777777" w:rsidTr="00260A8F">
        <w:trPr>
          <w:trHeight w:val="323"/>
        </w:trPr>
        <w:tc>
          <w:tcPr>
            <w:tcW w:w="2695" w:type="dxa"/>
            <w:vAlign w:val="center"/>
          </w:tcPr>
          <w:p w14:paraId="301B829D" w14:textId="5DF8535A" w:rsidR="000D1F41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API &amp; Integration Testing</w:t>
            </w:r>
          </w:p>
        </w:tc>
        <w:tc>
          <w:tcPr>
            <w:tcW w:w="8177" w:type="dxa"/>
            <w:vAlign w:val="center"/>
          </w:tcPr>
          <w:p w14:paraId="301B829E" w14:textId="10EC4C1C" w:rsidR="000D1F41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Postman, Newman CLI, Swagger /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OpenAPI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 xml:space="preserve">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WireMock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SOAP UI, OAuth 2.0, JWT Authentication, Kafka MQ, RabbitMQ, Service Virtualization, Contract Testing</w:t>
            </w:r>
          </w:p>
        </w:tc>
      </w:tr>
      <w:tr w:rsidR="000D1F41" w:rsidRPr="00D92EA1" w14:paraId="301B82A2" w14:textId="77777777" w:rsidTr="00260A8F">
        <w:trPr>
          <w:trHeight w:val="341"/>
        </w:trPr>
        <w:tc>
          <w:tcPr>
            <w:tcW w:w="2695" w:type="dxa"/>
            <w:vAlign w:val="center"/>
          </w:tcPr>
          <w:p w14:paraId="301B82A0" w14:textId="19439B6D" w:rsidR="000D1F41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Performance &amp; Load Testing</w:t>
            </w:r>
          </w:p>
        </w:tc>
        <w:tc>
          <w:tcPr>
            <w:tcW w:w="8177" w:type="dxa"/>
            <w:vAlign w:val="center"/>
          </w:tcPr>
          <w:p w14:paraId="301B82A1" w14:textId="34992A78" w:rsidR="000D1F41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JMeter, k6,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BlazeMeter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 xml:space="preserve">, Gatling, Grafana, Kibana, Prometheus,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OpenTelemetry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Charles Proxy, Fiddler</w:t>
            </w:r>
          </w:p>
        </w:tc>
      </w:tr>
      <w:tr w:rsidR="009219BA" w:rsidRPr="00D92EA1" w14:paraId="31939B53" w14:textId="77777777" w:rsidTr="00260A8F">
        <w:trPr>
          <w:trHeight w:val="666"/>
        </w:trPr>
        <w:tc>
          <w:tcPr>
            <w:tcW w:w="2695" w:type="dxa"/>
            <w:vAlign w:val="center"/>
          </w:tcPr>
          <w:p w14:paraId="733195B7" w14:textId="0FABE182" w:rsidR="009219BA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CI/CD &amp; DevOps Integration</w:t>
            </w:r>
          </w:p>
        </w:tc>
        <w:tc>
          <w:tcPr>
            <w:tcW w:w="8177" w:type="dxa"/>
            <w:vAlign w:val="center"/>
          </w:tcPr>
          <w:p w14:paraId="504992DA" w14:textId="7F570CC2" w:rsidR="009219BA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>Jenkins, GitHub Actions, Azure DevOps, Bitbucket Pipelines, Docker, Kubernetes, Selenium Grid, SonarQube, Jacoco, Maven, Gradle</w:t>
            </w:r>
          </w:p>
        </w:tc>
      </w:tr>
      <w:tr w:rsidR="000D1F41" w:rsidRPr="00D92EA1" w14:paraId="301B82A5" w14:textId="77777777" w:rsidTr="00260A8F">
        <w:trPr>
          <w:trHeight w:val="685"/>
        </w:trPr>
        <w:tc>
          <w:tcPr>
            <w:tcW w:w="2695" w:type="dxa"/>
            <w:vAlign w:val="center"/>
          </w:tcPr>
          <w:p w14:paraId="301B82A3" w14:textId="1FED5420" w:rsidR="000D1F41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Cloud &amp; Test Infrastructure</w:t>
            </w:r>
          </w:p>
        </w:tc>
        <w:tc>
          <w:tcPr>
            <w:tcW w:w="8177" w:type="dxa"/>
            <w:vAlign w:val="center"/>
          </w:tcPr>
          <w:p w14:paraId="301B82A4" w14:textId="3C557984" w:rsidR="000D1F41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AWS (Device Farm, EC2, S3), Azure, BrowserStack, Sauce Labs,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LambdaTest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Cloud-based Grid Execution, Virtual Machines, Containerized Test Environments</w:t>
            </w:r>
          </w:p>
        </w:tc>
      </w:tr>
      <w:tr w:rsidR="009C3572" w:rsidRPr="00D92EA1" w14:paraId="301B82A8" w14:textId="77777777" w:rsidTr="00260A8F">
        <w:trPr>
          <w:trHeight w:val="666"/>
        </w:trPr>
        <w:tc>
          <w:tcPr>
            <w:tcW w:w="2695" w:type="dxa"/>
            <w:vAlign w:val="center"/>
          </w:tcPr>
          <w:p w14:paraId="301B82A6" w14:textId="1F842275" w:rsidR="009C3572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Test Management &amp; Agile Tools</w:t>
            </w:r>
          </w:p>
        </w:tc>
        <w:tc>
          <w:tcPr>
            <w:tcW w:w="8177" w:type="dxa"/>
            <w:vAlign w:val="center"/>
          </w:tcPr>
          <w:p w14:paraId="301B82A7" w14:textId="76CF87AC" w:rsidR="009C3572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Jira, Xray, Zephyr Scale,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TestLink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 xml:space="preserve">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qTest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 xml:space="preserve">, Confluence,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TestOps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Agile / Scrum / Kanban Methodologies, Requirement Traceability Matrix (RTM)</w:t>
            </w:r>
          </w:p>
        </w:tc>
      </w:tr>
      <w:tr w:rsidR="009C3572" w:rsidRPr="00D92EA1" w14:paraId="301B82AB" w14:textId="77777777" w:rsidTr="00260A8F">
        <w:trPr>
          <w:trHeight w:val="666"/>
        </w:trPr>
        <w:tc>
          <w:tcPr>
            <w:tcW w:w="2695" w:type="dxa"/>
            <w:vAlign w:val="center"/>
          </w:tcPr>
          <w:p w14:paraId="301B82A9" w14:textId="0C147559" w:rsidR="009C3572" w:rsidRPr="00030422" w:rsidRDefault="0050093A" w:rsidP="00504651">
            <w:pPr>
              <w:pStyle w:val="NoSpacing"/>
              <w:spacing w:line="276" w:lineRule="auto"/>
              <w:rPr>
                <w:rFonts w:ascii="Cambria" w:eastAsia="Times New Roman" w:hAnsi="Cambria" w:cs="Times New Roman"/>
                <w:b/>
                <w:bCs/>
              </w:rPr>
            </w:pPr>
            <w:r w:rsidRPr="00030422">
              <w:rPr>
                <w:rFonts w:ascii="Cambria" w:eastAsia="Times New Roman" w:hAnsi="Cambria" w:cs="Times New Roman"/>
                <w:b/>
                <w:bCs/>
              </w:rPr>
              <w:t>Quality, Security &amp; Compliance</w:t>
            </w:r>
          </w:p>
        </w:tc>
        <w:tc>
          <w:tcPr>
            <w:tcW w:w="8177" w:type="dxa"/>
            <w:vAlign w:val="center"/>
          </w:tcPr>
          <w:p w14:paraId="301B82AA" w14:textId="698FD616" w:rsidR="009C3572" w:rsidRPr="00441341" w:rsidRDefault="0050093A" w:rsidP="0050093A">
            <w:pPr>
              <w:pStyle w:val="NoSpacing"/>
              <w:spacing w:line="276" w:lineRule="auto"/>
              <w:jc w:val="both"/>
              <w:rPr>
                <w:rFonts w:ascii="Cambria" w:eastAsia="Times New Roman" w:hAnsi="Cambria" w:cs="Times New Roman"/>
              </w:rPr>
            </w:pPr>
            <w:r w:rsidRPr="0050093A">
              <w:rPr>
                <w:rFonts w:ascii="Cambria" w:eastAsia="Times New Roman" w:hAnsi="Cambria" w:cs="Times New Roman"/>
              </w:rPr>
              <w:t xml:space="preserve">OWASP Top 10, HIPAA, SOX, Test Data Management (TDM), </w:t>
            </w:r>
            <w:proofErr w:type="spellStart"/>
            <w:r w:rsidRPr="0050093A">
              <w:rPr>
                <w:rFonts w:ascii="Cambria" w:eastAsia="Times New Roman" w:hAnsi="Cambria" w:cs="Times New Roman"/>
              </w:rPr>
              <w:t>Mockaroo</w:t>
            </w:r>
            <w:proofErr w:type="spellEnd"/>
            <w:r w:rsidRPr="0050093A">
              <w:rPr>
                <w:rFonts w:ascii="Cambria" w:eastAsia="Times New Roman" w:hAnsi="Cambria" w:cs="Times New Roman"/>
              </w:rPr>
              <w:t>, Faker, Data Masking, Code Quality Gates, Defect Triage &amp; RCA, QA Governance &amp; Best Practices</w:t>
            </w:r>
          </w:p>
        </w:tc>
      </w:tr>
    </w:tbl>
    <w:p w14:paraId="764242D9" w14:textId="77777777" w:rsidR="00504651" w:rsidRDefault="0050465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7F808365" w14:textId="003DA9A3" w:rsidR="00504651" w:rsidRPr="00D92EA1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PROFESSIONAL EXPERIENCE:</w:t>
      </w:r>
    </w:p>
    <w:p w14:paraId="301B82B4" w14:textId="77777777" w:rsidR="000D1F41" w:rsidRPr="00D92EA1" w:rsidRDefault="000D1F41" w:rsidP="00D92EA1">
      <w:pPr>
        <w:pStyle w:val="NoSpacing"/>
        <w:spacing w:line="276" w:lineRule="auto"/>
        <w:jc w:val="both"/>
        <w:rPr>
          <w:rFonts w:ascii="Cambria" w:hAnsi="Cambria"/>
        </w:rPr>
      </w:pPr>
    </w:p>
    <w:p w14:paraId="301B82B5" w14:textId="182E7358" w:rsidR="000D1F41" w:rsidRPr="00D92EA1" w:rsidRDefault="000D1F41" w:rsidP="00D92EA1">
      <w:pPr>
        <w:pStyle w:val="NoSpacing"/>
        <w:pBdr>
          <w:top w:val="thinThickSmallGap" w:sz="24" w:space="1" w:color="auto"/>
          <w:left w:val="thinThickSmallGap" w:sz="24" w:space="4" w:color="auto"/>
          <w:bottom w:val="thinThickSmallGap" w:sz="24" w:space="0" w:color="auto"/>
          <w:right w:val="thinThickSmallGap" w:sz="24" w:space="4" w:color="auto"/>
          <w:between w:val="thinThickSmallGap" w:sz="24" w:space="1" w:color="auto"/>
          <w:bar w:val="thinThickSmallGap" w:sz="24" w:color="auto"/>
        </w:pBdr>
        <w:shd w:val="clear" w:color="auto" w:fill="D9D9D9" w:themeFill="background1" w:themeFillShade="D9"/>
        <w:tabs>
          <w:tab w:val="left" w:pos="9300"/>
        </w:tabs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Client: </w:t>
      </w:r>
      <w:r w:rsidR="00200736" w:rsidRPr="00D92EA1">
        <w:rPr>
          <w:rFonts w:ascii="Cambria" w:hAnsi="Cambria"/>
          <w:b/>
        </w:rPr>
        <w:t xml:space="preserve"> </w:t>
      </w:r>
      <w:r w:rsidR="0050093A" w:rsidRPr="0050093A">
        <w:rPr>
          <w:rFonts w:ascii="Cambria" w:hAnsi="Cambria"/>
          <w:b/>
        </w:rPr>
        <w:t>Comerica Bank – Dallas, TX</w:t>
      </w:r>
      <w:r w:rsidR="00D92EA1" w:rsidRPr="00D92EA1">
        <w:rPr>
          <w:rFonts w:ascii="Cambria" w:hAnsi="Cambria"/>
          <w:b/>
        </w:rPr>
        <w:t xml:space="preserve">.                                                                               </w:t>
      </w:r>
      <w:r w:rsidR="00D92EA1">
        <w:rPr>
          <w:rFonts w:ascii="Cambria" w:hAnsi="Cambria"/>
          <w:b/>
        </w:rPr>
        <w:t xml:space="preserve">              </w:t>
      </w:r>
      <w:r w:rsidR="00C77B44">
        <w:rPr>
          <w:rFonts w:ascii="Cambria" w:hAnsi="Cambria"/>
          <w:b/>
        </w:rPr>
        <w:t xml:space="preserve">         </w:t>
      </w:r>
      <w:r w:rsidR="00504651">
        <w:rPr>
          <w:rFonts w:ascii="Cambria" w:hAnsi="Cambria"/>
          <w:b/>
        </w:rPr>
        <w:t xml:space="preserve">     </w:t>
      </w:r>
      <w:r w:rsidR="0050093A">
        <w:rPr>
          <w:rFonts w:ascii="Cambria" w:hAnsi="Cambria"/>
          <w:b/>
        </w:rPr>
        <w:t>May</w:t>
      </w:r>
      <w:r w:rsidR="00D92EA1" w:rsidRPr="00D92EA1">
        <w:rPr>
          <w:rFonts w:ascii="Cambria" w:hAnsi="Cambria"/>
          <w:b/>
        </w:rPr>
        <w:t xml:space="preserve"> </w:t>
      </w:r>
      <w:r w:rsidR="00EA7985" w:rsidRPr="00D92EA1">
        <w:rPr>
          <w:rFonts w:ascii="Cambria" w:hAnsi="Cambria"/>
          <w:b/>
        </w:rPr>
        <w:t>2</w:t>
      </w:r>
      <w:r w:rsidR="00441341">
        <w:rPr>
          <w:rFonts w:ascii="Cambria" w:hAnsi="Cambria"/>
          <w:b/>
        </w:rPr>
        <w:t>023</w:t>
      </w:r>
      <w:r w:rsidR="00D92EA1" w:rsidRPr="00D92EA1">
        <w:rPr>
          <w:rFonts w:ascii="Cambria" w:hAnsi="Cambria"/>
          <w:b/>
        </w:rPr>
        <w:t xml:space="preserve"> </w:t>
      </w:r>
      <w:r w:rsidR="001D0AA2" w:rsidRPr="00D92EA1">
        <w:rPr>
          <w:rFonts w:ascii="Cambria" w:hAnsi="Cambria"/>
          <w:b/>
        </w:rPr>
        <w:t>-</w:t>
      </w:r>
      <w:r w:rsidR="00D92EA1" w:rsidRPr="00D92EA1">
        <w:rPr>
          <w:rFonts w:ascii="Cambria" w:hAnsi="Cambria"/>
          <w:b/>
        </w:rPr>
        <w:t xml:space="preserve"> </w:t>
      </w:r>
      <w:r w:rsidR="001D0AA2" w:rsidRPr="00D92EA1">
        <w:rPr>
          <w:rFonts w:ascii="Cambria" w:hAnsi="Cambria"/>
          <w:b/>
        </w:rPr>
        <w:t>Present</w:t>
      </w:r>
    </w:p>
    <w:p w14:paraId="2A108F9E" w14:textId="77777777" w:rsidR="0005031C" w:rsidRPr="00D92EA1" w:rsidRDefault="0005031C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40DBF644" w14:textId="03508EAC" w:rsidR="00E60E0C" w:rsidRPr="0050093A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Role:</w:t>
      </w:r>
      <w:r w:rsidR="001D0AA2" w:rsidRPr="00D92EA1">
        <w:rPr>
          <w:rFonts w:ascii="Cambria" w:hAnsi="Cambria"/>
          <w:b/>
        </w:rPr>
        <w:t xml:space="preserve"> </w:t>
      </w:r>
      <w:r w:rsidR="00D73B39" w:rsidRPr="00D73B39">
        <w:rPr>
          <w:rFonts w:ascii="Cambria" w:hAnsi="Cambria"/>
          <w:b/>
        </w:rPr>
        <w:t xml:space="preserve">Sr. </w:t>
      </w:r>
      <w:r w:rsidR="0050093A" w:rsidRPr="0050093A">
        <w:rPr>
          <w:rFonts w:ascii="Cambria" w:hAnsi="Cambria"/>
          <w:b/>
        </w:rPr>
        <w:t>SDET / QA Automation Engineer</w:t>
      </w:r>
    </w:p>
    <w:p w14:paraId="54F04D21" w14:textId="77777777" w:rsidR="0050093A" w:rsidRPr="00D92EA1" w:rsidRDefault="0050093A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36DC21D9" w14:textId="34B4BE8B" w:rsidR="00AE0C19" w:rsidRPr="00D92EA1" w:rsidRDefault="000D1F41" w:rsidP="00A5227E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Responsibilities:</w:t>
      </w:r>
    </w:p>
    <w:p w14:paraId="1D69355D" w14:textId="4D5FE79E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Architected a </w:t>
      </w:r>
      <w:r w:rsidRPr="0050093A">
        <w:rPr>
          <w:rFonts w:ascii="Cambria" w:hAnsi="Cambria"/>
          <w:b/>
          <w:bCs/>
          <w:sz w:val="22"/>
          <w:szCs w:val="22"/>
        </w:rPr>
        <w:t>modular hybrid automation framework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>Java, Selenium WebDriver, TestNG, and Cucumber (BDD)</w:t>
      </w:r>
      <w:r w:rsidRPr="0050093A">
        <w:rPr>
          <w:rFonts w:ascii="Cambria" w:hAnsi="Cambria"/>
          <w:sz w:val="22"/>
          <w:szCs w:val="22"/>
        </w:rPr>
        <w:t> with </w:t>
      </w:r>
      <w:r w:rsidRPr="0050093A">
        <w:rPr>
          <w:rFonts w:ascii="Cambria" w:hAnsi="Cambria"/>
          <w:b/>
          <w:bCs/>
          <w:sz w:val="22"/>
          <w:szCs w:val="22"/>
        </w:rPr>
        <w:t>Page Object Model (POM)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data-driven design</w:t>
      </w:r>
      <w:r w:rsidRPr="0050093A">
        <w:rPr>
          <w:rFonts w:ascii="Cambria" w:hAnsi="Cambria"/>
          <w:sz w:val="22"/>
          <w:szCs w:val="22"/>
        </w:rPr>
        <w:t>, ensuring reusability and scalability across multiple banking applications.</w:t>
      </w:r>
    </w:p>
    <w:p w14:paraId="6830EBE7" w14:textId="73457455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Implemented </w:t>
      </w:r>
      <w:r w:rsidRPr="0050093A">
        <w:rPr>
          <w:rFonts w:ascii="Cambria" w:hAnsi="Cambria"/>
          <w:b/>
          <w:bCs/>
          <w:sz w:val="22"/>
          <w:szCs w:val="22"/>
        </w:rPr>
        <w:t>API automation frameworks</w:t>
      </w:r>
      <w:r w:rsidRPr="0050093A">
        <w:rPr>
          <w:rFonts w:ascii="Cambria" w:hAnsi="Cambria"/>
          <w:sz w:val="22"/>
          <w:szCs w:val="22"/>
        </w:rPr>
        <w:t> using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RestAssured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>, Postman, and Karate DSL</w:t>
      </w:r>
      <w:r w:rsidRPr="0050093A">
        <w:rPr>
          <w:rFonts w:ascii="Cambria" w:hAnsi="Cambria"/>
          <w:sz w:val="22"/>
          <w:szCs w:val="22"/>
        </w:rPr>
        <w:t>, validating REST and SOAP services through </w:t>
      </w:r>
      <w:r w:rsidRPr="0050093A">
        <w:rPr>
          <w:rFonts w:ascii="Cambria" w:hAnsi="Cambria"/>
          <w:b/>
          <w:bCs/>
          <w:sz w:val="22"/>
          <w:szCs w:val="22"/>
        </w:rPr>
        <w:t>Swagger/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OpenAPI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 xml:space="preserve"> specifications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JSON schema verification</w:t>
      </w:r>
      <w:r w:rsidRPr="0050093A">
        <w:rPr>
          <w:rFonts w:ascii="Cambria" w:hAnsi="Cambria"/>
          <w:sz w:val="22"/>
          <w:szCs w:val="22"/>
        </w:rPr>
        <w:t>.</w:t>
      </w:r>
    </w:p>
    <w:p w14:paraId="37D6E2D2" w14:textId="4A8CDC36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Automated end-to-end </w:t>
      </w:r>
      <w:r w:rsidRPr="0050093A">
        <w:rPr>
          <w:rFonts w:ascii="Cambria" w:hAnsi="Cambria"/>
          <w:b/>
          <w:bCs/>
          <w:sz w:val="22"/>
          <w:szCs w:val="22"/>
        </w:rPr>
        <w:t>UI, API, and database testing</w:t>
      </w:r>
      <w:r w:rsidRPr="0050093A">
        <w:rPr>
          <w:rFonts w:ascii="Cambria" w:hAnsi="Cambria"/>
          <w:sz w:val="22"/>
          <w:szCs w:val="22"/>
        </w:rPr>
        <w:t> workflows integrating </w:t>
      </w:r>
      <w:r w:rsidRPr="0050093A">
        <w:rPr>
          <w:rFonts w:ascii="Cambria" w:hAnsi="Cambria"/>
          <w:b/>
          <w:bCs/>
          <w:sz w:val="22"/>
          <w:szCs w:val="22"/>
        </w:rPr>
        <w:t>Oracle SQL</w:t>
      </w:r>
      <w:r w:rsidRPr="0050093A">
        <w:rPr>
          <w:rFonts w:ascii="Cambria" w:hAnsi="Cambria"/>
          <w:sz w:val="22"/>
          <w:szCs w:val="22"/>
        </w:rPr>
        <w:t> queries for backend validation and ensuring consistency between transactional and reporting systems.</w:t>
      </w:r>
    </w:p>
    <w:p w14:paraId="49C86D54" w14:textId="18E8DCB6" w:rsid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Integrated </w:t>
      </w:r>
      <w:r w:rsidRPr="0050093A">
        <w:rPr>
          <w:rFonts w:ascii="Cambria" w:hAnsi="Cambria"/>
          <w:b/>
          <w:bCs/>
          <w:sz w:val="22"/>
          <w:szCs w:val="22"/>
        </w:rPr>
        <w:t>CI/CD pipelines</w:t>
      </w:r>
      <w:r w:rsidRPr="0050093A">
        <w:rPr>
          <w:rFonts w:ascii="Cambria" w:hAnsi="Cambria"/>
          <w:sz w:val="22"/>
          <w:szCs w:val="22"/>
        </w:rPr>
        <w:t> in </w:t>
      </w:r>
      <w:r w:rsidRPr="0050093A">
        <w:rPr>
          <w:rFonts w:ascii="Cambria" w:hAnsi="Cambria"/>
          <w:b/>
          <w:bCs/>
          <w:sz w:val="22"/>
          <w:szCs w:val="22"/>
        </w:rPr>
        <w:t>Jenkins, GitHub Actions, and Azure DevOps</w:t>
      </w:r>
      <w:r w:rsidRPr="0050093A">
        <w:rPr>
          <w:rFonts w:ascii="Cambria" w:hAnsi="Cambria"/>
          <w:sz w:val="22"/>
          <w:szCs w:val="22"/>
        </w:rPr>
        <w:t>, orchestrating </w:t>
      </w:r>
      <w:r w:rsidRPr="0050093A">
        <w:rPr>
          <w:rFonts w:ascii="Cambria" w:hAnsi="Cambria"/>
          <w:b/>
          <w:bCs/>
          <w:sz w:val="22"/>
          <w:szCs w:val="22"/>
        </w:rPr>
        <w:t>parallel execution</w:t>
      </w:r>
      <w:r w:rsidRPr="0050093A">
        <w:rPr>
          <w:rFonts w:ascii="Cambria" w:hAnsi="Cambria"/>
          <w:sz w:val="22"/>
          <w:szCs w:val="22"/>
        </w:rPr>
        <w:t> on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Dockerized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 xml:space="preserve"> Selenium Grid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Kubernetes clusters</w:t>
      </w:r>
      <w:r w:rsidRPr="0050093A">
        <w:rPr>
          <w:rFonts w:ascii="Cambria" w:hAnsi="Cambria"/>
          <w:sz w:val="22"/>
          <w:szCs w:val="22"/>
        </w:rPr>
        <w:t> to optimize regression turnaround time.</w:t>
      </w:r>
    </w:p>
    <w:p w14:paraId="769F25A8" w14:textId="52AD94A2" w:rsidR="007C4A19" w:rsidRDefault="007C4A19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7C4A19">
        <w:rPr>
          <w:rFonts w:ascii="Cambria" w:hAnsi="Cambria"/>
          <w:sz w:val="22"/>
          <w:szCs w:val="22"/>
        </w:rPr>
        <w:t xml:space="preserve">Utilized </w:t>
      </w:r>
      <w:r w:rsidRPr="007C4A19">
        <w:rPr>
          <w:rFonts w:ascii="Cambria" w:hAnsi="Cambria"/>
          <w:b/>
          <w:bCs/>
          <w:sz w:val="22"/>
          <w:szCs w:val="22"/>
        </w:rPr>
        <w:t>AI</w:t>
      </w:r>
      <w:r w:rsidRPr="007C4A19">
        <w:rPr>
          <w:rFonts w:ascii="Cambria" w:hAnsi="Cambria"/>
          <w:sz w:val="22"/>
          <w:szCs w:val="22"/>
        </w:rPr>
        <w:t>-driven analytics to identify high-risk modules and predict defect-prone areas, improving regression efficiency and overall release stability.</w:t>
      </w:r>
    </w:p>
    <w:p w14:paraId="7E570338" w14:textId="1CB7600E" w:rsidR="003456FB" w:rsidRPr="0050093A" w:rsidRDefault="003456FB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456FB">
        <w:rPr>
          <w:rFonts w:ascii="Cambria" w:hAnsi="Cambria"/>
          <w:sz w:val="22"/>
          <w:szCs w:val="22"/>
        </w:rPr>
        <w:t xml:space="preserve">Created and maintained </w:t>
      </w:r>
      <w:r w:rsidRPr="003456FB">
        <w:rPr>
          <w:rFonts w:ascii="Cambria" w:hAnsi="Cambria"/>
          <w:b/>
          <w:bCs/>
          <w:sz w:val="22"/>
          <w:szCs w:val="22"/>
        </w:rPr>
        <w:t>test plans, test cases, and test execution cycles</w:t>
      </w:r>
      <w:r w:rsidRPr="003456FB">
        <w:rPr>
          <w:rFonts w:ascii="Cambria" w:hAnsi="Cambria"/>
          <w:sz w:val="22"/>
          <w:szCs w:val="22"/>
        </w:rPr>
        <w:t xml:space="preserve"> within HP ALM, ensuring full traceability across requirements, test scenarios, and defects.</w:t>
      </w:r>
    </w:p>
    <w:p w14:paraId="2916FD98" w14:textId="3867E478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Configured </w:t>
      </w:r>
      <w:r w:rsidRPr="0050093A">
        <w:rPr>
          <w:rFonts w:ascii="Cambria" w:hAnsi="Cambria"/>
          <w:b/>
          <w:bCs/>
          <w:sz w:val="22"/>
          <w:szCs w:val="22"/>
        </w:rPr>
        <w:t>SonarQube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Jacoco</w:t>
      </w:r>
      <w:r w:rsidRPr="0050093A">
        <w:rPr>
          <w:rFonts w:ascii="Cambria" w:hAnsi="Cambria"/>
          <w:sz w:val="22"/>
          <w:szCs w:val="22"/>
        </w:rPr>
        <w:t> to implement code quality gates, automated coverage reports, and static analysis, promoting continuous improvement of the automation codebase.</w:t>
      </w:r>
    </w:p>
    <w:p w14:paraId="720B6E08" w14:textId="04B4ABD6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Introduced </w:t>
      </w:r>
      <w:r w:rsidRPr="0050093A">
        <w:rPr>
          <w:rFonts w:ascii="Cambria" w:hAnsi="Cambria"/>
          <w:b/>
          <w:bCs/>
          <w:sz w:val="22"/>
          <w:szCs w:val="22"/>
        </w:rPr>
        <w:t>Test Data Management (TDM)</w:t>
      </w:r>
      <w:r w:rsidRPr="0050093A">
        <w:rPr>
          <w:rFonts w:ascii="Cambria" w:hAnsi="Cambria"/>
          <w:sz w:val="22"/>
          <w:szCs w:val="22"/>
        </w:rPr>
        <w:t> processes using </w:t>
      </w:r>
      <w:r w:rsidRPr="0050093A">
        <w:rPr>
          <w:rFonts w:ascii="Cambria" w:hAnsi="Cambria"/>
          <w:b/>
          <w:bCs/>
          <w:sz w:val="22"/>
          <w:szCs w:val="22"/>
        </w:rPr>
        <w:t>Faker</w:t>
      </w:r>
      <w:r w:rsidRPr="0050093A">
        <w:rPr>
          <w:rFonts w:ascii="Cambria" w:hAnsi="Cambria"/>
          <w:sz w:val="22"/>
          <w:szCs w:val="22"/>
        </w:rPr>
        <w:t> and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Mockaroo</w:t>
      </w:r>
      <w:proofErr w:type="spellEnd"/>
      <w:r w:rsidRPr="0050093A">
        <w:rPr>
          <w:rFonts w:ascii="Cambria" w:hAnsi="Cambria"/>
          <w:sz w:val="22"/>
          <w:szCs w:val="22"/>
        </w:rPr>
        <w:t>, anonymizing PII and financial data in compliance with </w:t>
      </w:r>
      <w:r w:rsidRPr="0050093A">
        <w:rPr>
          <w:rFonts w:ascii="Cambria" w:hAnsi="Cambria"/>
          <w:b/>
          <w:bCs/>
          <w:sz w:val="22"/>
          <w:szCs w:val="22"/>
        </w:rPr>
        <w:t>SOX and internal audit policies</w:t>
      </w:r>
      <w:r w:rsidRPr="0050093A">
        <w:rPr>
          <w:rFonts w:ascii="Cambria" w:hAnsi="Cambria"/>
          <w:sz w:val="22"/>
          <w:szCs w:val="22"/>
        </w:rPr>
        <w:t>.</w:t>
      </w:r>
    </w:p>
    <w:p w14:paraId="3B89237D" w14:textId="2230D4DC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lastRenderedPageBreak/>
        <w:t>Designed </w:t>
      </w:r>
      <w:r w:rsidRPr="0050093A">
        <w:rPr>
          <w:rFonts w:ascii="Cambria" w:hAnsi="Cambria"/>
          <w:b/>
          <w:bCs/>
          <w:sz w:val="22"/>
          <w:szCs w:val="22"/>
        </w:rPr>
        <w:t>Allure, Extent, and Zephyr Scale dashboards</w:t>
      </w:r>
      <w:r w:rsidRPr="0050093A">
        <w:rPr>
          <w:rFonts w:ascii="Cambria" w:hAnsi="Cambria"/>
          <w:sz w:val="22"/>
          <w:szCs w:val="22"/>
        </w:rPr>
        <w:t> integrated with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TestOps</w:t>
      </w:r>
      <w:proofErr w:type="spellEnd"/>
      <w:r w:rsidRPr="0050093A">
        <w:rPr>
          <w:rFonts w:ascii="Cambria" w:hAnsi="Cambria"/>
          <w:sz w:val="22"/>
          <w:szCs w:val="22"/>
        </w:rPr>
        <w:t>, visualizing defect trends, pass/fail analytics, and automation health metrics for real-time reporting.</w:t>
      </w:r>
    </w:p>
    <w:p w14:paraId="1723528C" w14:textId="4662C487" w:rsid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Built </w:t>
      </w:r>
      <w:proofErr w:type="spellStart"/>
      <w:r w:rsidRPr="0050093A">
        <w:rPr>
          <w:rFonts w:ascii="Cambria" w:hAnsi="Cambria"/>
          <w:b/>
          <w:bCs/>
          <w:sz w:val="22"/>
          <w:szCs w:val="22"/>
        </w:rPr>
        <w:t>WireMock</w:t>
      </w:r>
      <w:proofErr w:type="spellEnd"/>
      <w:r w:rsidRPr="0050093A">
        <w:rPr>
          <w:rFonts w:ascii="Cambria" w:hAnsi="Cambria"/>
          <w:b/>
          <w:bCs/>
          <w:sz w:val="22"/>
          <w:szCs w:val="22"/>
        </w:rPr>
        <w:t>-based mock services</w:t>
      </w:r>
      <w:r w:rsidRPr="0050093A">
        <w:rPr>
          <w:rFonts w:ascii="Cambria" w:hAnsi="Cambria"/>
          <w:sz w:val="22"/>
          <w:szCs w:val="22"/>
        </w:rPr>
        <w:t> to simulate unavailable downstream APIs and maintain isolated, repeatable regression runs during third-party system outages.</w:t>
      </w:r>
    </w:p>
    <w:p w14:paraId="733DC7D2" w14:textId="77777777" w:rsidR="00733A18" w:rsidRPr="0050093A" w:rsidRDefault="00733A18" w:rsidP="00733A18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456B96">
        <w:rPr>
          <w:rFonts w:ascii="Cambria" w:hAnsi="Cambria"/>
          <w:b/>
          <w:bCs/>
          <w:sz w:val="22"/>
          <w:szCs w:val="22"/>
        </w:rPr>
        <w:t>Implemented network interception and API mocking</w:t>
      </w:r>
      <w:r w:rsidRPr="00456B96">
        <w:rPr>
          <w:rFonts w:ascii="Cambria" w:hAnsi="Cambria"/>
          <w:sz w:val="22"/>
          <w:szCs w:val="22"/>
        </w:rPr>
        <w:t xml:space="preserve"> in Playwright to simulate backend dependencies, ensuring stable test execution during third-party service outages.</w:t>
      </w:r>
    </w:p>
    <w:p w14:paraId="41227A0F" w14:textId="561A4941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Enhanced observability by integrating </w:t>
      </w:r>
      <w:r w:rsidRPr="0050093A">
        <w:rPr>
          <w:rFonts w:ascii="Cambria" w:hAnsi="Cambria"/>
          <w:b/>
          <w:bCs/>
          <w:sz w:val="22"/>
          <w:szCs w:val="22"/>
        </w:rPr>
        <w:t>Grafana and ELK Stack (Elasticsearch, Logstash, Kibana)</w:t>
      </w:r>
      <w:r w:rsidRPr="0050093A">
        <w:rPr>
          <w:rFonts w:ascii="Cambria" w:hAnsi="Cambria"/>
          <w:sz w:val="22"/>
          <w:szCs w:val="22"/>
        </w:rPr>
        <w:t> dashboards to correlate application logs and test outcomes for root cause analysis.</w:t>
      </w:r>
    </w:p>
    <w:p w14:paraId="62B169F0" w14:textId="49793720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Performed </w:t>
      </w:r>
      <w:r w:rsidRPr="0050093A">
        <w:rPr>
          <w:rFonts w:ascii="Cambria" w:hAnsi="Cambria"/>
          <w:b/>
          <w:bCs/>
          <w:sz w:val="22"/>
          <w:szCs w:val="22"/>
        </w:rPr>
        <w:t>OAuth2/JWT authentication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header-level encryption testing</w:t>
      </w:r>
      <w:r w:rsidRPr="0050093A">
        <w:rPr>
          <w:rFonts w:ascii="Cambria" w:hAnsi="Cambria"/>
          <w:sz w:val="22"/>
          <w:szCs w:val="22"/>
        </w:rPr>
        <w:t>, validating token-based security and ensuring secure API communication between microservices.</w:t>
      </w:r>
    </w:p>
    <w:p w14:paraId="4B3A09E2" w14:textId="4A44B1C6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Conducted </w:t>
      </w:r>
      <w:r w:rsidRPr="0050093A">
        <w:rPr>
          <w:rFonts w:ascii="Cambria" w:hAnsi="Cambria"/>
          <w:b/>
          <w:bCs/>
          <w:sz w:val="22"/>
          <w:szCs w:val="22"/>
        </w:rPr>
        <w:t>cross-browser and cross-device validation</w:t>
      </w:r>
      <w:r w:rsidRPr="0050093A">
        <w:rPr>
          <w:rFonts w:ascii="Cambria" w:hAnsi="Cambria"/>
          <w:sz w:val="22"/>
          <w:szCs w:val="22"/>
        </w:rPr>
        <w:t> using </w:t>
      </w:r>
      <w:r w:rsidRPr="0050093A">
        <w:rPr>
          <w:rFonts w:ascii="Cambria" w:hAnsi="Cambria"/>
          <w:b/>
          <w:bCs/>
          <w:sz w:val="22"/>
          <w:szCs w:val="22"/>
        </w:rPr>
        <w:t>AWS Device Farm</w:t>
      </w:r>
      <w:r w:rsidRPr="0050093A">
        <w:rPr>
          <w:rFonts w:ascii="Cambria" w:hAnsi="Cambria"/>
          <w:sz w:val="22"/>
          <w:szCs w:val="22"/>
        </w:rPr>
        <w:t> and </w:t>
      </w:r>
      <w:r w:rsidRPr="0050093A">
        <w:rPr>
          <w:rFonts w:ascii="Cambria" w:hAnsi="Cambria"/>
          <w:b/>
          <w:bCs/>
          <w:sz w:val="22"/>
          <w:szCs w:val="22"/>
        </w:rPr>
        <w:t>Azure Test Plans</w:t>
      </w:r>
      <w:r w:rsidRPr="0050093A">
        <w:rPr>
          <w:rFonts w:ascii="Cambria" w:hAnsi="Cambria"/>
          <w:sz w:val="22"/>
          <w:szCs w:val="22"/>
        </w:rPr>
        <w:t>, ensuring UI consistency across Chrome, Safari, Edge, and mobile platforms.</w:t>
      </w:r>
    </w:p>
    <w:p w14:paraId="0C99F9F2" w14:textId="4864C907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Implemented </w:t>
      </w:r>
      <w:r w:rsidRPr="0050093A">
        <w:rPr>
          <w:rFonts w:ascii="Cambria" w:hAnsi="Cambria"/>
          <w:b/>
          <w:bCs/>
          <w:sz w:val="22"/>
          <w:szCs w:val="22"/>
        </w:rPr>
        <w:t>OWASP Top 10 security validations</w:t>
      </w:r>
      <w:r w:rsidRPr="0050093A">
        <w:rPr>
          <w:rFonts w:ascii="Cambria" w:hAnsi="Cambria"/>
          <w:sz w:val="22"/>
          <w:szCs w:val="22"/>
        </w:rPr>
        <w:t> within automation pipelines to identify vulnerabilities and ensure compliance with internal information security controls.</w:t>
      </w:r>
    </w:p>
    <w:p w14:paraId="0A168066" w14:textId="5D80F20D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Collaborated with </w:t>
      </w:r>
      <w:r w:rsidRPr="0050093A">
        <w:rPr>
          <w:rFonts w:ascii="Cambria" w:hAnsi="Cambria"/>
          <w:b/>
          <w:bCs/>
          <w:sz w:val="22"/>
          <w:szCs w:val="22"/>
        </w:rPr>
        <w:t>DevOps and cloud teams</w:t>
      </w:r>
      <w:r w:rsidRPr="0050093A">
        <w:rPr>
          <w:rFonts w:ascii="Cambria" w:hAnsi="Cambria"/>
          <w:sz w:val="22"/>
          <w:szCs w:val="22"/>
        </w:rPr>
        <w:t> to containerize test environments, manage CI artifacts, and enable dynamic test provisioning across multi-stage deployments.</w:t>
      </w:r>
    </w:p>
    <w:p w14:paraId="1C488779" w14:textId="36D2B4C4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Delivered </w:t>
      </w:r>
      <w:r w:rsidRPr="0050093A">
        <w:rPr>
          <w:rFonts w:ascii="Cambria" w:hAnsi="Cambria"/>
          <w:b/>
          <w:bCs/>
          <w:sz w:val="22"/>
          <w:szCs w:val="22"/>
        </w:rPr>
        <w:t>sprint-level QA metrics dashboards</w:t>
      </w:r>
      <w:r w:rsidRPr="0050093A">
        <w:rPr>
          <w:rFonts w:ascii="Cambria" w:hAnsi="Cambria"/>
          <w:sz w:val="22"/>
          <w:szCs w:val="22"/>
        </w:rPr>
        <w:t>, tracking defect density, automation coverage, and release readiness, providing visibility to leadership and project stakeholders.</w:t>
      </w:r>
    </w:p>
    <w:p w14:paraId="6270C83C" w14:textId="4C6D8716" w:rsidR="0050093A" w:rsidRPr="0050093A" w:rsidRDefault="0050093A" w:rsidP="0050093A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0093A">
        <w:rPr>
          <w:rFonts w:ascii="Cambria" w:hAnsi="Cambria"/>
          <w:sz w:val="22"/>
          <w:szCs w:val="22"/>
        </w:rPr>
        <w:t>Mentored QA teams on </w:t>
      </w:r>
      <w:r w:rsidRPr="0050093A">
        <w:rPr>
          <w:rFonts w:ascii="Cambria" w:hAnsi="Cambria"/>
          <w:b/>
          <w:bCs/>
          <w:sz w:val="22"/>
          <w:szCs w:val="22"/>
        </w:rPr>
        <w:t>shift-left testing</w:t>
      </w:r>
      <w:r w:rsidRPr="0050093A">
        <w:rPr>
          <w:rFonts w:ascii="Cambria" w:hAnsi="Cambria"/>
          <w:sz w:val="22"/>
          <w:szCs w:val="22"/>
        </w:rPr>
        <w:t>, CI/CD adoption, and code review practices, fostering a culture of quality and continuous improvement across distributed teams.</w:t>
      </w:r>
    </w:p>
    <w:p w14:paraId="0266A346" w14:textId="3F0E15A2" w:rsidR="00E60E0C" w:rsidRPr="00E60E0C" w:rsidRDefault="006F4703" w:rsidP="00C3019B">
      <w:pPr>
        <w:pStyle w:val="NormalWeb"/>
        <w:spacing w:line="276" w:lineRule="auto"/>
        <w:jc w:val="both"/>
        <w:rPr>
          <w:rFonts w:ascii="Cambria" w:hAnsi="Cambria"/>
          <w:sz w:val="22"/>
          <w:szCs w:val="22"/>
        </w:rPr>
      </w:pPr>
      <w:r w:rsidRPr="00D92EA1">
        <w:rPr>
          <w:rFonts w:ascii="Cambria" w:hAnsi="Cambria" w:cstheme="minorHAnsi"/>
          <w:b/>
          <w:color w:val="333333"/>
        </w:rPr>
        <w:t>Environment:</w:t>
      </w:r>
      <w:r w:rsidRPr="00D92EA1">
        <w:rPr>
          <w:rFonts w:ascii="Cambria" w:hAnsi="Cambria" w:cstheme="minorHAnsi"/>
          <w:color w:val="333333"/>
        </w:rPr>
        <w:t> </w:t>
      </w:r>
      <w:r w:rsidR="00C3019B" w:rsidRPr="00C3019B">
        <w:rPr>
          <w:rFonts w:ascii="Cambria" w:hAnsi="Cambria"/>
          <w:sz w:val="22"/>
          <w:szCs w:val="22"/>
        </w:rPr>
        <w:t xml:space="preserve">Java, Selenium WebDriver, TestNG, Cucumber (BDD), </w:t>
      </w:r>
      <w:proofErr w:type="spellStart"/>
      <w:r w:rsidR="00C3019B" w:rsidRPr="00C3019B">
        <w:rPr>
          <w:rFonts w:ascii="Cambria" w:hAnsi="Cambria"/>
          <w:sz w:val="22"/>
          <w:szCs w:val="22"/>
        </w:rPr>
        <w:t>RestAssured</w:t>
      </w:r>
      <w:proofErr w:type="spellEnd"/>
      <w:r w:rsidR="00C3019B" w:rsidRPr="00C3019B">
        <w:rPr>
          <w:rFonts w:ascii="Cambria" w:hAnsi="Cambria"/>
          <w:sz w:val="22"/>
          <w:szCs w:val="22"/>
        </w:rPr>
        <w:t>, Karate DSL, Jenkins, GitHub Actions, Azure DevOps, Docker, Kubernetes, Grafana, ELK Stack, SonarQube, AWS Device Farm</w:t>
      </w:r>
    </w:p>
    <w:p w14:paraId="301B82D5" w14:textId="149D8D68" w:rsidR="000D1F41" w:rsidRPr="00D73B39" w:rsidRDefault="000D1F41" w:rsidP="00A5227E">
      <w:pPr>
        <w:pStyle w:val="NoSpacing"/>
        <w:pBdr>
          <w:top w:val="thinThickSmallGap" w:sz="24" w:space="1" w:color="auto"/>
          <w:left w:val="thinThickSmallGap" w:sz="24" w:space="4" w:color="auto"/>
          <w:bottom w:val="thinThickSmallGap" w:sz="24" w:space="0" w:color="auto"/>
          <w:right w:val="thinThickSmallGap" w:sz="24" w:space="4" w:color="auto"/>
          <w:between w:val="thinThickSmallGap" w:sz="24" w:space="1" w:color="auto"/>
          <w:bar w:val="thinThickSmallGap" w:sz="24" w:color="auto"/>
        </w:pBdr>
        <w:shd w:val="clear" w:color="auto" w:fill="D9D9D9" w:themeFill="background1" w:themeFillShade="D9"/>
        <w:tabs>
          <w:tab w:val="left" w:pos="9060"/>
        </w:tabs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Client: </w:t>
      </w:r>
      <w:r w:rsidR="00C3019B" w:rsidRPr="00C3019B">
        <w:rPr>
          <w:rFonts w:ascii="Cambria" w:hAnsi="Cambria"/>
          <w:b/>
        </w:rPr>
        <w:t>Cardinal Health – Dublin, OH</w:t>
      </w:r>
      <w:r w:rsidR="00991A0B" w:rsidRPr="00991A0B">
        <w:rPr>
          <w:rFonts w:ascii="Cambria" w:hAnsi="Cambria"/>
          <w:b/>
        </w:rPr>
        <w:t xml:space="preserve">.                                                                    </w:t>
      </w:r>
      <w:r w:rsidR="00991A0B">
        <w:rPr>
          <w:rFonts w:ascii="Cambria" w:hAnsi="Cambria"/>
          <w:b/>
        </w:rPr>
        <w:t xml:space="preserve">                       </w:t>
      </w:r>
      <w:r w:rsidR="00D73B39">
        <w:rPr>
          <w:rFonts w:ascii="Cambria" w:hAnsi="Cambria"/>
          <w:b/>
        </w:rPr>
        <w:t xml:space="preserve">      </w:t>
      </w:r>
      <w:r w:rsidR="00E60E0C">
        <w:rPr>
          <w:rFonts w:ascii="Cambria" w:hAnsi="Cambria"/>
          <w:b/>
        </w:rPr>
        <w:t xml:space="preserve">      </w:t>
      </w:r>
      <w:r w:rsidR="00D73B39">
        <w:rPr>
          <w:rFonts w:ascii="Cambria" w:hAnsi="Cambria"/>
          <w:b/>
        </w:rPr>
        <w:t xml:space="preserve"> </w:t>
      </w:r>
      <w:r w:rsidR="00C3019B">
        <w:rPr>
          <w:rFonts w:ascii="Cambria" w:hAnsi="Cambria"/>
          <w:b/>
        </w:rPr>
        <w:t xml:space="preserve">    </w:t>
      </w:r>
      <w:r w:rsidR="00E60E0C">
        <w:rPr>
          <w:rFonts w:ascii="Cambria" w:hAnsi="Cambria"/>
          <w:b/>
        </w:rPr>
        <w:t>Feb</w:t>
      </w:r>
      <w:r w:rsidR="00991A0B">
        <w:rPr>
          <w:rFonts w:ascii="Cambria" w:hAnsi="Cambria"/>
          <w:b/>
        </w:rPr>
        <w:t xml:space="preserve"> </w:t>
      </w:r>
      <w:r w:rsidR="00153CF8" w:rsidRPr="00D92EA1">
        <w:rPr>
          <w:rFonts w:ascii="Cambria" w:hAnsi="Cambria"/>
          <w:b/>
        </w:rPr>
        <w:t>20</w:t>
      </w:r>
      <w:r w:rsidR="00991A0B">
        <w:rPr>
          <w:rFonts w:ascii="Cambria" w:hAnsi="Cambria"/>
          <w:b/>
        </w:rPr>
        <w:t>2</w:t>
      </w:r>
      <w:r w:rsidR="00D73B39">
        <w:rPr>
          <w:rFonts w:ascii="Cambria" w:hAnsi="Cambria"/>
          <w:b/>
        </w:rPr>
        <w:t>1</w:t>
      </w:r>
      <w:r w:rsidR="00801BC0">
        <w:rPr>
          <w:rFonts w:ascii="Cambria" w:hAnsi="Cambria"/>
          <w:b/>
        </w:rPr>
        <w:t xml:space="preserve"> </w:t>
      </w:r>
      <w:r w:rsidR="00FE6B2E" w:rsidRPr="00D92EA1">
        <w:rPr>
          <w:rFonts w:ascii="Cambria" w:hAnsi="Cambria"/>
          <w:b/>
        </w:rPr>
        <w:t>-</w:t>
      </w:r>
      <w:r w:rsidR="00991A0B">
        <w:rPr>
          <w:rFonts w:ascii="Cambria" w:hAnsi="Cambria"/>
          <w:b/>
        </w:rPr>
        <w:t xml:space="preserve"> </w:t>
      </w:r>
      <w:r w:rsidR="00C3019B">
        <w:rPr>
          <w:rFonts w:ascii="Cambria" w:hAnsi="Cambria"/>
          <w:b/>
        </w:rPr>
        <w:t>Apr</w:t>
      </w:r>
      <w:r w:rsidR="00991A0B">
        <w:rPr>
          <w:rFonts w:ascii="Cambria" w:hAnsi="Cambria"/>
          <w:b/>
        </w:rPr>
        <w:t xml:space="preserve"> </w:t>
      </w:r>
      <w:r w:rsidR="00153CF8" w:rsidRPr="00D92EA1">
        <w:rPr>
          <w:rFonts w:ascii="Cambria" w:hAnsi="Cambria"/>
          <w:b/>
        </w:rPr>
        <w:t>2</w:t>
      </w:r>
      <w:r w:rsidR="00991A0B">
        <w:rPr>
          <w:rFonts w:ascii="Cambria" w:hAnsi="Cambria"/>
          <w:b/>
        </w:rPr>
        <w:t>02</w:t>
      </w:r>
      <w:r w:rsidR="00801935">
        <w:rPr>
          <w:rFonts w:ascii="Cambria" w:hAnsi="Cambria"/>
          <w:b/>
        </w:rPr>
        <w:t>3</w:t>
      </w:r>
    </w:p>
    <w:p w14:paraId="5368B9CF" w14:textId="77777777" w:rsidR="0005031C" w:rsidRPr="00D92EA1" w:rsidRDefault="0005031C" w:rsidP="00A5227E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29528F8E" w14:textId="18F15F7A" w:rsidR="00E60E0C" w:rsidRPr="00C3019B" w:rsidRDefault="000D1F41" w:rsidP="00A5227E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Role:</w:t>
      </w:r>
      <w:r w:rsidR="001D0AA2" w:rsidRPr="00D92EA1">
        <w:rPr>
          <w:rFonts w:ascii="Cambria" w:hAnsi="Cambria"/>
          <w:b/>
        </w:rPr>
        <w:t xml:space="preserve"> </w:t>
      </w:r>
      <w:r w:rsidR="00991A0B" w:rsidRPr="00991A0B">
        <w:rPr>
          <w:rFonts w:ascii="Cambria" w:hAnsi="Cambria"/>
          <w:b/>
        </w:rPr>
        <w:t xml:space="preserve">Sr. </w:t>
      </w:r>
      <w:r w:rsidR="00C3019B" w:rsidRPr="00C3019B">
        <w:rPr>
          <w:rFonts w:ascii="Cambria" w:hAnsi="Cambria"/>
          <w:b/>
        </w:rPr>
        <w:t>API Test Engineer / Test Automation Engineer</w:t>
      </w:r>
    </w:p>
    <w:p w14:paraId="6C13C81B" w14:textId="77777777" w:rsidR="00C3019B" w:rsidRPr="00504651" w:rsidRDefault="00C3019B" w:rsidP="00A5227E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301B82D8" w14:textId="17D7A537" w:rsidR="000D1F41" w:rsidRPr="00504651" w:rsidRDefault="000D1F41" w:rsidP="00A5227E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504651">
        <w:rPr>
          <w:rFonts w:ascii="Cambria" w:hAnsi="Cambria"/>
          <w:b/>
        </w:rPr>
        <w:t>Responsibilities:</w:t>
      </w:r>
    </w:p>
    <w:p w14:paraId="79E3BD65" w14:textId="3E18AAF8" w:rsid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Led end-to-end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API automation strategy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enterprise healthcare systems, building scalable frameworks using 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RestAssured</w:t>
      </w:r>
      <w:proofErr w:type="spellEnd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, Postman, and Karate DSL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to validate REST and SOAP services across multiple business lines.</w:t>
      </w:r>
    </w:p>
    <w:p w14:paraId="2A5D9E56" w14:textId="638594DE" w:rsidR="00232F5F" w:rsidRPr="00F079D6" w:rsidRDefault="00232F5F" w:rsidP="00F079D6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232F5F">
        <w:rPr>
          <w:rFonts w:ascii="Cambria" w:eastAsiaTheme="minorHAnsi" w:hAnsi="Cambria" w:cstheme="minorBidi"/>
          <w:color w:val="000000"/>
          <w:sz w:val="22"/>
          <w:szCs w:val="22"/>
        </w:rPr>
        <w:t xml:space="preserve">Collaborated with front-end teams to automate </w:t>
      </w:r>
      <w:r w:rsidRPr="00232F5F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end-to-end scenarios</w:t>
      </w:r>
      <w:r w:rsidRPr="00232F5F">
        <w:rPr>
          <w:rFonts w:ascii="Cambria" w:eastAsiaTheme="minorHAnsi" w:hAnsi="Cambria" w:cstheme="minorBidi"/>
          <w:color w:val="000000"/>
          <w:sz w:val="22"/>
          <w:szCs w:val="22"/>
        </w:rPr>
        <w:t xml:space="preserve"> using </w:t>
      </w:r>
      <w:r w:rsidRPr="00232F5F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Playwright</w:t>
      </w:r>
      <w:r w:rsidRPr="00232F5F">
        <w:rPr>
          <w:rFonts w:ascii="Cambria" w:eastAsiaTheme="minorHAnsi" w:hAnsi="Cambria" w:cstheme="minorBidi"/>
          <w:color w:val="000000"/>
          <w:sz w:val="22"/>
          <w:szCs w:val="22"/>
        </w:rPr>
        <w:t xml:space="preserve"> integrated with </w:t>
      </w:r>
      <w:r w:rsidRPr="00232F5F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API validations (</w:t>
      </w:r>
      <w:proofErr w:type="spellStart"/>
      <w:r w:rsidRPr="00232F5F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RestAssured</w:t>
      </w:r>
      <w:proofErr w:type="spellEnd"/>
      <w:r w:rsidRPr="00232F5F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)</w:t>
      </w:r>
      <w:r w:rsidRPr="00232F5F">
        <w:rPr>
          <w:rFonts w:ascii="Cambria" w:eastAsiaTheme="minorHAnsi" w:hAnsi="Cambria" w:cstheme="minorBidi"/>
          <w:color w:val="000000"/>
          <w:sz w:val="22"/>
          <w:szCs w:val="22"/>
        </w:rPr>
        <w:t>, ensuring consistency between UI rendering and backend service responses.</w:t>
      </w:r>
    </w:p>
    <w:p w14:paraId="30E5D51D" w14:textId="5363CD46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Architected a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modular, data-driven API test framework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with reusable request builders, utility classes, and centralized configuration for seamless multi-environment execution and maintainability.</w:t>
      </w:r>
    </w:p>
    <w:p w14:paraId="7C2D88E2" w14:textId="36C6E6D3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Automated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Swagger/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OpenAPI</w:t>
      </w:r>
      <w:proofErr w:type="spellEnd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 xml:space="preserve"> contract validations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ensuring version compatibility and schema integrity across microservices during continuous deployment cycles.</w:t>
      </w:r>
    </w:p>
    <w:p w14:paraId="79E92DA6" w14:textId="0791F1D1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Integrated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Postman and Newman CLI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Jenkins and GitLab CI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pipelines to trigger nightly and on-demand API regression suites with automated report generation and Slack notifications.</w:t>
      </w:r>
    </w:p>
    <w:p w14:paraId="01893A8F" w14:textId="04F68525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Containerized API test pipelines 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Docker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environment consistency and dependency isolation; managed builds and dependencies through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Maven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repeatable test execution.</w:t>
      </w:r>
    </w:p>
    <w:p w14:paraId="0898402B" w14:textId="005E81FC" w:rsid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Implemented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service virtualization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WireMock</w:t>
      </w:r>
      <w:proofErr w:type="spellEnd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enabling consistent API testing and simulation of dependent systems during upstream or downstream downtime.</w:t>
      </w:r>
    </w:p>
    <w:p w14:paraId="53E25849" w14:textId="44AD5419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Performed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data-driven testing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TestNG, JSON, and Excel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dynamically generating test payloads and validating response edge cases for patient, claim, and provider datasets.</w:t>
      </w:r>
    </w:p>
    <w:p w14:paraId="2D61C35F" w14:textId="48801BB9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lastRenderedPageBreak/>
        <w:t>Built custom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authentication utilities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OAuth 2.0 and JWT tokens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handling token refresh and encryption validation for secure EHR communication.</w:t>
      </w:r>
    </w:p>
    <w:p w14:paraId="1A90E363" w14:textId="75B46BDC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Conducted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backend database verification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Oracle and MySQL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cross-referencing API responses against reference tables and ensuring referential integrity within the data warehouse.</w:t>
      </w:r>
    </w:p>
    <w:p w14:paraId="43701891" w14:textId="259AC717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Developed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event-driven validation scripts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Kafka message queues, verifying message schema, sequence, and delivery across asynchronous healthcare data integrations.</w:t>
      </w:r>
    </w:p>
    <w:p w14:paraId="3E6B5715" w14:textId="3DD4940C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Integrated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JMeter and k6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to benchmark API performance, validating throughput, response latency, and SLA compliance under peak load conditions.</w:t>
      </w:r>
    </w:p>
    <w:p w14:paraId="36F88364" w14:textId="1F407045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Enhanced observability by integrating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Grafana and ELK Stack (Elasticsearch, Logstash, Kibana)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dashboards to correlate test metrics, API logs, and performance trends for proactive defect detection.</w:t>
      </w:r>
    </w:p>
    <w:p w14:paraId="76D56718" w14:textId="061FCDBA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Enforced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code quality gates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SonarQube and Jacoco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monitoring coverage thresholds and maintaining build stability across multiple repositories.</w:t>
      </w:r>
    </w:p>
    <w:p w14:paraId="73E106C4" w14:textId="0D241710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Implemented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Test Data Management (TDM)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practices via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 xml:space="preserve">Faker and 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Mockaroo</w:t>
      </w:r>
      <w:proofErr w:type="spellEnd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ensuring PII and PHI data anonymization in compliance 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HIPAA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and internal audit standards.</w:t>
      </w:r>
    </w:p>
    <w:p w14:paraId="5EEE0262" w14:textId="3C958705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Collaborated with cross-functional teams (DevOps, Data Governance, and Compliance) to align test execution 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OWASP Top 10 security guidelines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maintain traceability in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Confluence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and resolve critical issues through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Jira and Zephyr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.</w:t>
      </w:r>
    </w:p>
    <w:p w14:paraId="301B82F0" w14:textId="717DBB0A" w:rsidR="000D1F41" w:rsidRPr="00504651" w:rsidRDefault="006F4703" w:rsidP="00C3019B">
      <w:pPr>
        <w:pStyle w:val="NoSpacing"/>
        <w:spacing w:line="276" w:lineRule="auto"/>
        <w:jc w:val="both"/>
        <w:rPr>
          <w:rFonts w:ascii="Cambria" w:eastAsia="Times New Roman" w:hAnsi="Cambria" w:cs="Times New Roman"/>
        </w:rPr>
      </w:pPr>
      <w:r w:rsidRPr="00504651">
        <w:rPr>
          <w:rFonts w:ascii="Cambria" w:hAnsi="Cambria" w:cstheme="minorHAnsi"/>
          <w:b/>
          <w:color w:val="333333"/>
        </w:rPr>
        <w:t>Environment:</w:t>
      </w:r>
      <w:r w:rsidR="00780851" w:rsidRPr="00504651">
        <w:rPr>
          <w:rFonts w:ascii="Cambria" w:hAnsi="Cambria" w:cstheme="minorHAnsi"/>
          <w:b/>
          <w:color w:val="333333"/>
        </w:rPr>
        <w:t xml:space="preserve"> </w:t>
      </w:r>
      <w:r w:rsidR="00C3019B" w:rsidRPr="00C3019B">
        <w:rPr>
          <w:rFonts w:ascii="Cambria" w:hAnsi="Cambria"/>
          <w:color w:val="000000"/>
        </w:rPr>
        <w:t xml:space="preserve">Postman, </w:t>
      </w:r>
      <w:proofErr w:type="spellStart"/>
      <w:r w:rsidR="00C3019B" w:rsidRPr="00C3019B">
        <w:rPr>
          <w:rFonts w:ascii="Cambria" w:hAnsi="Cambria"/>
          <w:color w:val="000000"/>
        </w:rPr>
        <w:t>RestAssured</w:t>
      </w:r>
      <w:proofErr w:type="spellEnd"/>
      <w:r w:rsidR="00C3019B" w:rsidRPr="00C3019B">
        <w:rPr>
          <w:rFonts w:ascii="Cambria" w:hAnsi="Cambria"/>
          <w:color w:val="000000"/>
        </w:rPr>
        <w:t xml:space="preserve">, Karate DSL, Newman CLI, Swagger / </w:t>
      </w:r>
      <w:proofErr w:type="spellStart"/>
      <w:r w:rsidR="00C3019B" w:rsidRPr="00C3019B">
        <w:rPr>
          <w:rFonts w:ascii="Cambria" w:hAnsi="Cambria"/>
          <w:color w:val="000000"/>
        </w:rPr>
        <w:t>OpenAPI</w:t>
      </w:r>
      <w:proofErr w:type="spellEnd"/>
      <w:r w:rsidR="00C3019B" w:rsidRPr="00C3019B">
        <w:rPr>
          <w:rFonts w:ascii="Cambria" w:hAnsi="Cambria"/>
          <w:color w:val="000000"/>
        </w:rPr>
        <w:t xml:space="preserve">, </w:t>
      </w:r>
      <w:proofErr w:type="spellStart"/>
      <w:r w:rsidR="00C3019B" w:rsidRPr="00C3019B">
        <w:rPr>
          <w:rFonts w:ascii="Cambria" w:hAnsi="Cambria"/>
          <w:color w:val="000000"/>
        </w:rPr>
        <w:t>WireMock</w:t>
      </w:r>
      <w:proofErr w:type="spellEnd"/>
      <w:r w:rsidR="00C3019B" w:rsidRPr="00C3019B">
        <w:rPr>
          <w:rFonts w:ascii="Cambria" w:hAnsi="Cambria"/>
          <w:color w:val="000000"/>
        </w:rPr>
        <w:t>, Jenkins, GitLab CI, Docker, Maven, JMeter, k6, Oracle SQL, Kafka MQ, SonarQube</w:t>
      </w:r>
    </w:p>
    <w:p w14:paraId="2D578EB8" w14:textId="77777777" w:rsidR="00A97060" w:rsidRPr="00D92EA1" w:rsidRDefault="00A97060" w:rsidP="00A97060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301B82F1" w14:textId="536B268E" w:rsidR="000D1F41" w:rsidRPr="00D92EA1" w:rsidRDefault="000D1F41" w:rsidP="00D92EA1">
      <w:pPr>
        <w:pStyle w:val="NoSpacing"/>
        <w:pBdr>
          <w:top w:val="thinThickSmallGap" w:sz="24" w:space="1" w:color="auto"/>
          <w:left w:val="thinThickSmallGap" w:sz="24" w:space="4" w:color="auto"/>
          <w:bottom w:val="thinThickSmallGap" w:sz="24" w:space="0" w:color="auto"/>
          <w:right w:val="thinThickSmallGap" w:sz="24" w:space="4" w:color="auto"/>
          <w:between w:val="thinThickSmallGap" w:sz="24" w:space="1" w:color="auto"/>
          <w:bar w:val="thinThickSmallGap" w:sz="24" w:color="auto"/>
        </w:pBdr>
        <w:shd w:val="clear" w:color="auto" w:fill="D9D9D9" w:themeFill="background1" w:themeFillShade="D9"/>
        <w:tabs>
          <w:tab w:val="left" w:pos="8925"/>
        </w:tabs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Client:</w:t>
      </w:r>
      <w:r w:rsidR="005B65EA" w:rsidRPr="00D92EA1">
        <w:rPr>
          <w:rFonts w:ascii="Cambria" w:hAnsi="Cambria"/>
          <w:b/>
        </w:rPr>
        <w:t xml:space="preserve"> </w:t>
      </w:r>
      <w:proofErr w:type="spellStart"/>
      <w:r w:rsidR="00C3019B" w:rsidRPr="00C3019B">
        <w:rPr>
          <w:rFonts w:ascii="Cambria" w:hAnsi="Cambria"/>
          <w:b/>
        </w:rPr>
        <w:t>Altafiber</w:t>
      </w:r>
      <w:proofErr w:type="spellEnd"/>
      <w:r w:rsidR="00C3019B" w:rsidRPr="00C3019B">
        <w:rPr>
          <w:rFonts w:ascii="Cambria" w:hAnsi="Cambria"/>
          <w:b/>
        </w:rPr>
        <w:t xml:space="preserve"> – Cincinnati, OH</w:t>
      </w:r>
      <w:r w:rsidR="00A97060">
        <w:rPr>
          <w:rFonts w:ascii="Cambria" w:hAnsi="Cambria"/>
          <w:b/>
        </w:rPr>
        <w:t xml:space="preserve">.                                                                                    </w:t>
      </w:r>
      <w:r w:rsidR="00504651">
        <w:rPr>
          <w:rFonts w:ascii="Cambria" w:hAnsi="Cambria"/>
          <w:b/>
        </w:rPr>
        <w:t xml:space="preserve">       </w:t>
      </w:r>
      <w:r w:rsidR="00C3019B">
        <w:rPr>
          <w:rFonts w:ascii="Cambria" w:hAnsi="Cambria"/>
          <w:b/>
        </w:rPr>
        <w:t xml:space="preserve">                          </w:t>
      </w:r>
      <w:r w:rsidR="00C3019B" w:rsidRPr="00C3019B">
        <w:rPr>
          <w:rFonts w:ascii="Cambria" w:hAnsi="Cambria"/>
          <w:b/>
        </w:rPr>
        <w:t>Jan 2019 – Jan 2021</w:t>
      </w:r>
    </w:p>
    <w:p w14:paraId="5170BA9B" w14:textId="77777777" w:rsidR="0005031C" w:rsidRPr="00D92EA1" w:rsidRDefault="0005031C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453E775A" w14:textId="127DF4F8" w:rsidR="0005031C" w:rsidRPr="00C3019B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Role:</w:t>
      </w:r>
      <w:r w:rsidR="001D0AA2" w:rsidRPr="00D92EA1">
        <w:rPr>
          <w:rFonts w:ascii="Cambria" w:hAnsi="Cambria"/>
          <w:b/>
        </w:rPr>
        <w:t xml:space="preserve"> </w:t>
      </w:r>
      <w:r w:rsidR="00E91FBE" w:rsidRPr="00D92EA1">
        <w:rPr>
          <w:rFonts w:ascii="Cambria" w:hAnsi="Cambria"/>
          <w:b/>
        </w:rPr>
        <w:t xml:space="preserve">Sr. </w:t>
      </w:r>
      <w:r w:rsidR="00C3019B" w:rsidRPr="00C3019B">
        <w:rPr>
          <w:rFonts w:ascii="Cambria" w:hAnsi="Cambria"/>
          <w:b/>
        </w:rPr>
        <w:t>Performance Test Engineer / Mobile QA Engineer</w:t>
      </w:r>
    </w:p>
    <w:p w14:paraId="4D1C1FE3" w14:textId="77777777" w:rsidR="00C3019B" w:rsidRPr="00D92EA1" w:rsidRDefault="00C3019B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301B82F4" w14:textId="6CB3B548" w:rsidR="000D1F41" w:rsidRPr="00D92EA1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Responsibilities:</w:t>
      </w:r>
    </w:p>
    <w:p w14:paraId="5081D019" w14:textId="3F2CDD07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Directed end-to-end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performance and mobile automation strategy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telecom customer and network management applications, enabling stable, high-performing digital experiences across platforms.</w:t>
      </w:r>
    </w:p>
    <w:p w14:paraId="1F1931B1" w14:textId="37282245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Designed and executed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load, stress, and endurance testing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 xml:space="preserve">JMeter, k6, 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BlazeMeter</w:t>
      </w:r>
      <w:proofErr w:type="spellEnd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, and Gatling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simulating concurrent regional traffic and validating SLA compliance across multi-tier systems.</w:t>
      </w:r>
    </w:p>
    <w:p w14:paraId="24941F48" w14:textId="19B78AE8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Architected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Appium-based mobile automation frameworks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in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Java and TestNG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Page Object Model (POM)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and driver-level abstraction 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UIAutomator2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and 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XCUITest</w:t>
      </w:r>
      <w:proofErr w:type="spellEnd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Android and iOS apps.</w:t>
      </w:r>
    </w:p>
    <w:p w14:paraId="6180C7AC" w14:textId="3158B7F4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Integrated test execution 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Jenkins and GitLab CI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pipelines, leveraging 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Dockerized</w:t>
      </w:r>
      <w:proofErr w:type="spellEnd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 xml:space="preserve"> JMeter nodes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and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Kubernetes pods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distributed, horizontally scalable performance testing.</w:t>
      </w:r>
    </w:p>
    <w:p w14:paraId="24790C5E" w14:textId="3395E508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Deployed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BrowserStack, Sauce Labs, and AWS Device Farm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for real-device testing, achieving end-to-end coverage across OS versions, devices, and screen sizes.</w:t>
      </w:r>
    </w:p>
    <w:p w14:paraId="52DC47CA" w14:textId="18803222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Configured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network throttling and packet-loss simulation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using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Charles Proxy, Fiddler, ADB commands, and Network Link Conditioner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validating application behavior under 3G, 4G, and 5G bandwidth conditions.</w:t>
      </w:r>
    </w:p>
    <w:p w14:paraId="67BB01D2" w14:textId="09100E1C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Developed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API performance test scripts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 xml:space="preserve"> for REST and </w:t>
      </w:r>
      <w:proofErr w:type="spellStart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GraphQL</w:t>
      </w:r>
      <w:proofErr w:type="spellEnd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 xml:space="preserve"> services, benchmarking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P95 latency, error rate (%), TPS, and throughput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metrics to assess backend scalability.</w:t>
      </w:r>
    </w:p>
    <w:p w14:paraId="0C41D5A5" w14:textId="47F9EDC9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Implemented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synthetic monitoring and continuous performance baselining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via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Grafana and Prometheus alert rules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enabling real-time tracking of KPI regressions post-deployment.</w:t>
      </w:r>
    </w:p>
    <w:p w14:paraId="54ADD430" w14:textId="5A2418E7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Utilized 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JProfiler</w:t>
      </w:r>
      <w:proofErr w:type="spellEnd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 xml:space="preserve"> and </w:t>
      </w:r>
      <w:proofErr w:type="spellStart"/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VisualVM</w:t>
      </w:r>
      <w:proofErr w:type="spellEnd"/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to analyze JVM heap usage, thread contention, and garbage collection under peak load conditions, contributing to optimized resource utilization.</w:t>
      </w:r>
    </w:p>
    <w:p w14:paraId="2BB20696" w14:textId="35DC2A70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lastRenderedPageBreak/>
        <w:t>Enhanced observability and RCA through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ELK Stack (Elasticsearch, Logstash, Kibana)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correlating application logs, network traces, and performance metrics for precise root cause identification.</w:t>
      </w:r>
    </w:p>
    <w:p w14:paraId="67B37777" w14:textId="5A54E054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Executed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distributed load tests on AWS EC2 clusters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scaling test infrastructure dynamically and validating telecom service response under regional peak demand.</w:t>
      </w:r>
    </w:p>
    <w:p w14:paraId="6AFAFB4D" w14:textId="052EE7F6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Collaborated with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network and backend teams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to fine-tune caching policies, database indexing, and load balancer configurations, improving average response time by over 20%.</w:t>
      </w:r>
    </w:p>
    <w:p w14:paraId="3987A877" w14:textId="73857BFD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Integrated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Appium Inspector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and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Android Studio profiler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 to monitor memory, CPU, and battery metrics, identifying performance degradation during sustained device tests.</w:t>
      </w:r>
    </w:p>
    <w:p w14:paraId="2456C1DC" w14:textId="62F29EE1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Validated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SSL/TLS handshake performance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session reuse, and application resilience during simulated failover and high-latency conditions to ensure telecom-grade availability.</w:t>
      </w:r>
    </w:p>
    <w:p w14:paraId="78D1C0F6" w14:textId="10C61541" w:rsidR="00C3019B" w:rsidRPr="00C3019B" w:rsidRDefault="00C3019B" w:rsidP="00C3019B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eastAsiaTheme="minorHAnsi" w:hAnsi="Cambria" w:cstheme="minorBidi"/>
          <w:color w:val="000000"/>
          <w:sz w:val="22"/>
          <w:szCs w:val="22"/>
        </w:rPr>
      </w:pP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Documented performance test plans, results, and tuning recommendations in </w:t>
      </w:r>
      <w:r w:rsidRPr="00C3019B">
        <w:rPr>
          <w:rFonts w:ascii="Cambria" w:eastAsiaTheme="minorHAnsi" w:hAnsi="Cambria" w:cstheme="minorBidi"/>
          <w:b/>
          <w:bCs/>
          <w:color w:val="000000"/>
          <w:sz w:val="22"/>
          <w:szCs w:val="22"/>
        </w:rPr>
        <w:t>Confluence</w:t>
      </w:r>
      <w:r w:rsidRPr="00C3019B">
        <w:rPr>
          <w:rFonts w:ascii="Cambria" w:eastAsiaTheme="minorHAnsi" w:hAnsi="Cambria" w:cstheme="minorBidi"/>
          <w:color w:val="000000"/>
          <w:sz w:val="22"/>
          <w:szCs w:val="22"/>
        </w:rPr>
        <w:t>, and presented findings to cross-functional stakeholders for capacity planning and release readiness reviews.</w:t>
      </w:r>
    </w:p>
    <w:p w14:paraId="301B830B" w14:textId="7DC52A1F" w:rsidR="000D1F41" w:rsidRPr="00E60E0C" w:rsidRDefault="000D1F41" w:rsidP="00E60E0C">
      <w:pPr>
        <w:pStyle w:val="NoSpacing"/>
        <w:spacing w:line="276" w:lineRule="auto"/>
        <w:jc w:val="both"/>
        <w:rPr>
          <w:rFonts w:ascii="Cambria" w:hAnsi="Cambria"/>
          <w:color w:val="000000"/>
        </w:rPr>
      </w:pPr>
      <w:r w:rsidRPr="00504651">
        <w:rPr>
          <w:rFonts w:ascii="Cambria" w:hAnsi="Cambria" w:cstheme="minorHAnsi"/>
          <w:b/>
          <w:color w:val="333333"/>
        </w:rPr>
        <w:t>Environment:</w:t>
      </w:r>
      <w:r w:rsidRPr="00504651">
        <w:rPr>
          <w:rFonts w:ascii="Cambria" w:hAnsi="Cambria" w:cstheme="minorHAnsi"/>
          <w:color w:val="333333"/>
        </w:rPr>
        <w:t xml:space="preserve"> </w:t>
      </w:r>
      <w:r w:rsidR="00030422" w:rsidRPr="00030422">
        <w:rPr>
          <w:rFonts w:ascii="Cambria" w:hAnsi="Cambria"/>
          <w:color w:val="000000"/>
        </w:rPr>
        <w:t xml:space="preserve">JMeter, k6, </w:t>
      </w:r>
      <w:proofErr w:type="spellStart"/>
      <w:r w:rsidR="00030422" w:rsidRPr="00030422">
        <w:rPr>
          <w:rFonts w:ascii="Cambria" w:hAnsi="Cambria"/>
          <w:color w:val="000000"/>
        </w:rPr>
        <w:t>BlazeMeter</w:t>
      </w:r>
      <w:proofErr w:type="spellEnd"/>
      <w:r w:rsidR="00030422" w:rsidRPr="00030422">
        <w:rPr>
          <w:rFonts w:ascii="Cambria" w:hAnsi="Cambria"/>
          <w:color w:val="000000"/>
        </w:rPr>
        <w:t xml:space="preserve">, Gatling, Appium, UIAutomator2, </w:t>
      </w:r>
      <w:proofErr w:type="spellStart"/>
      <w:r w:rsidR="00030422" w:rsidRPr="00030422">
        <w:rPr>
          <w:rFonts w:ascii="Cambria" w:hAnsi="Cambria"/>
          <w:color w:val="000000"/>
        </w:rPr>
        <w:t>XCUITest</w:t>
      </w:r>
      <w:proofErr w:type="spellEnd"/>
      <w:r w:rsidR="00030422" w:rsidRPr="00030422">
        <w:rPr>
          <w:rFonts w:ascii="Cambria" w:hAnsi="Cambria"/>
          <w:color w:val="000000"/>
        </w:rPr>
        <w:t>, Docker, Kubernetes, Jenkins, Grafana, Prometheus, ELK Stack, Charles Proxy, AWS EC2</w:t>
      </w:r>
    </w:p>
    <w:p w14:paraId="2F555B33" w14:textId="0EC25480" w:rsidR="00A5227E" w:rsidRPr="00D92EA1" w:rsidRDefault="00A5227E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301B830C" w14:textId="122000C6" w:rsidR="000D1F41" w:rsidRPr="00F37158" w:rsidRDefault="000D1F41" w:rsidP="00E60E0C">
      <w:pPr>
        <w:pStyle w:val="NoSpacing"/>
        <w:pBdr>
          <w:top w:val="thinThickSmallGap" w:sz="24" w:space="0" w:color="auto"/>
          <w:left w:val="thinThickSmallGap" w:sz="24" w:space="4" w:color="auto"/>
          <w:bottom w:val="thinThickSmallGap" w:sz="24" w:space="0" w:color="auto"/>
          <w:right w:val="thinThickSmallGap" w:sz="24" w:space="4" w:color="auto"/>
          <w:between w:val="thinThickSmallGap" w:sz="24" w:space="1" w:color="auto"/>
          <w:bar w:val="thinThickSmallGap" w:sz="24" w:color="auto"/>
        </w:pBdr>
        <w:shd w:val="clear" w:color="auto" w:fill="D9D9D9" w:themeFill="background1" w:themeFillShade="D9"/>
        <w:tabs>
          <w:tab w:val="left" w:pos="9180"/>
        </w:tabs>
        <w:spacing w:line="276" w:lineRule="auto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 xml:space="preserve">Client: </w:t>
      </w:r>
      <w:proofErr w:type="spellStart"/>
      <w:r w:rsidR="00030422" w:rsidRPr="00030422">
        <w:rPr>
          <w:rFonts w:ascii="Cambria" w:hAnsi="Cambria"/>
          <w:b/>
        </w:rPr>
        <w:t>Talentica</w:t>
      </w:r>
      <w:proofErr w:type="spellEnd"/>
      <w:r w:rsidR="00030422" w:rsidRPr="00030422">
        <w:rPr>
          <w:rFonts w:ascii="Cambria" w:hAnsi="Cambria"/>
          <w:b/>
        </w:rPr>
        <w:t xml:space="preserve"> Software</w:t>
      </w:r>
      <w:r w:rsidR="00E60E0C" w:rsidRPr="00E60E0C">
        <w:rPr>
          <w:rFonts w:ascii="Cambria" w:hAnsi="Cambria"/>
          <w:b/>
        </w:rPr>
        <w:t xml:space="preserve">, </w:t>
      </w:r>
      <w:r w:rsidR="00030422" w:rsidRPr="00030422">
        <w:rPr>
          <w:rFonts w:ascii="Cambria" w:hAnsi="Cambria"/>
          <w:b/>
        </w:rPr>
        <w:t>Pune, India.</w:t>
      </w:r>
      <w:r w:rsidR="00E60E0C" w:rsidRPr="00030422">
        <w:rPr>
          <w:rFonts w:ascii="Cambria" w:hAnsi="Cambria"/>
          <w:b/>
        </w:rPr>
        <w:t xml:space="preserve">                                                                                        </w:t>
      </w:r>
      <w:r w:rsidR="00030422">
        <w:rPr>
          <w:rFonts w:ascii="Cambria" w:hAnsi="Cambria"/>
          <w:b/>
        </w:rPr>
        <w:t xml:space="preserve">         </w:t>
      </w:r>
      <w:r w:rsidR="00504651">
        <w:rPr>
          <w:rFonts w:ascii="Cambria" w:hAnsi="Cambria"/>
          <w:b/>
        </w:rPr>
        <w:t>June</w:t>
      </w:r>
      <w:r w:rsidR="003A335A">
        <w:rPr>
          <w:rFonts w:ascii="Cambria" w:hAnsi="Cambria"/>
          <w:b/>
        </w:rPr>
        <w:t xml:space="preserve"> 201</w:t>
      </w:r>
      <w:r w:rsidR="00504651">
        <w:rPr>
          <w:rFonts w:ascii="Cambria" w:hAnsi="Cambria"/>
          <w:b/>
        </w:rPr>
        <w:t>6</w:t>
      </w:r>
      <w:r w:rsidR="003A335A">
        <w:rPr>
          <w:rFonts w:ascii="Cambria" w:hAnsi="Cambria"/>
          <w:b/>
        </w:rPr>
        <w:t xml:space="preserve"> – </w:t>
      </w:r>
      <w:r w:rsidR="00030422">
        <w:rPr>
          <w:rFonts w:ascii="Cambria" w:hAnsi="Cambria"/>
          <w:b/>
        </w:rPr>
        <w:t>Dec</w:t>
      </w:r>
      <w:r w:rsidR="003A335A">
        <w:rPr>
          <w:rFonts w:ascii="Cambria" w:hAnsi="Cambria"/>
          <w:b/>
        </w:rPr>
        <w:t xml:space="preserve"> 201</w:t>
      </w:r>
      <w:r w:rsidR="00504651">
        <w:rPr>
          <w:rFonts w:ascii="Cambria" w:hAnsi="Cambria"/>
          <w:b/>
        </w:rPr>
        <w:t>8</w:t>
      </w:r>
    </w:p>
    <w:p w14:paraId="339C531B" w14:textId="77777777" w:rsidR="00022BDD" w:rsidRPr="00D92EA1" w:rsidRDefault="00022BDD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</w:p>
    <w:p w14:paraId="0D61FC48" w14:textId="6D9AF789" w:rsidR="00E60E0C" w:rsidRPr="00030422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Role:</w:t>
      </w:r>
      <w:r w:rsidR="001D0AA2" w:rsidRPr="00D92EA1">
        <w:rPr>
          <w:rFonts w:ascii="Cambria" w:hAnsi="Cambria"/>
          <w:b/>
        </w:rPr>
        <w:t xml:space="preserve"> </w:t>
      </w:r>
      <w:r w:rsidR="00030422" w:rsidRPr="00030422">
        <w:rPr>
          <w:rFonts w:ascii="Cambria" w:hAnsi="Cambria"/>
          <w:b/>
        </w:rPr>
        <w:t>QA Analyst / Software Test Engineer</w:t>
      </w:r>
    </w:p>
    <w:p w14:paraId="46FD9EC5" w14:textId="77777777" w:rsidR="00030422" w:rsidRPr="00D92EA1" w:rsidRDefault="00030422" w:rsidP="00D92EA1">
      <w:pPr>
        <w:pStyle w:val="NoSpacing"/>
        <w:spacing w:line="276" w:lineRule="auto"/>
        <w:jc w:val="both"/>
        <w:rPr>
          <w:rFonts w:ascii="Cambria" w:hAnsi="Cambria"/>
        </w:rPr>
      </w:pPr>
    </w:p>
    <w:p w14:paraId="2306734E" w14:textId="49822E42" w:rsidR="0005031C" w:rsidRPr="00D92EA1" w:rsidRDefault="000D1F41" w:rsidP="00D92EA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/>
          <w:b/>
        </w:rPr>
        <w:t>Responsibilities:</w:t>
      </w:r>
    </w:p>
    <w:p w14:paraId="30BDF280" w14:textId="2CB8CD7D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Performed comprehensive </w:t>
      </w:r>
      <w:r w:rsidRPr="00030422">
        <w:rPr>
          <w:rFonts w:ascii="Cambria" w:hAnsi="Cambria"/>
          <w:b/>
          <w:bCs/>
          <w:sz w:val="22"/>
          <w:szCs w:val="22"/>
        </w:rPr>
        <w:t>manual, regression, and smoke testing</w:t>
      </w:r>
      <w:r w:rsidRPr="00030422">
        <w:rPr>
          <w:rFonts w:ascii="Cambria" w:hAnsi="Cambria"/>
          <w:sz w:val="22"/>
          <w:szCs w:val="22"/>
        </w:rPr>
        <w:t> for SaaS-based web applications across multiple releases, ensuring functionality, usability, and cross-browser stability.</w:t>
      </w:r>
    </w:p>
    <w:p w14:paraId="020CD4D2" w14:textId="48B00568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Authored detailed </w:t>
      </w:r>
      <w:r w:rsidRPr="00030422">
        <w:rPr>
          <w:rFonts w:ascii="Cambria" w:hAnsi="Cambria"/>
          <w:b/>
          <w:bCs/>
          <w:sz w:val="22"/>
          <w:szCs w:val="22"/>
        </w:rPr>
        <w:t>test plans, test cases, and traceability matrices</w:t>
      </w:r>
      <w:r w:rsidRPr="00030422">
        <w:rPr>
          <w:rFonts w:ascii="Cambria" w:hAnsi="Cambria"/>
          <w:sz w:val="22"/>
          <w:szCs w:val="22"/>
        </w:rPr>
        <w:t> in alignment with business requirements and sprint goals under Agile methodology.</w:t>
      </w:r>
    </w:p>
    <w:p w14:paraId="414D383B" w14:textId="23CC4E2F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Executed </w:t>
      </w:r>
      <w:r w:rsidRPr="00030422">
        <w:rPr>
          <w:rFonts w:ascii="Cambria" w:hAnsi="Cambria"/>
          <w:b/>
          <w:bCs/>
          <w:sz w:val="22"/>
          <w:szCs w:val="22"/>
        </w:rPr>
        <w:t>functional, integration, and UAT cycles</w:t>
      </w:r>
      <w:r w:rsidRPr="00030422">
        <w:rPr>
          <w:rFonts w:ascii="Cambria" w:hAnsi="Cambria"/>
          <w:sz w:val="22"/>
          <w:szCs w:val="22"/>
        </w:rPr>
        <w:t> across web and API layers, validating feature consistency across modules and tracking defects using </w:t>
      </w:r>
      <w:r w:rsidRPr="00030422">
        <w:rPr>
          <w:rFonts w:ascii="Cambria" w:hAnsi="Cambria"/>
          <w:b/>
          <w:bCs/>
          <w:sz w:val="22"/>
          <w:szCs w:val="22"/>
        </w:rPr>
        <w:t>Jira and Zephyr</w:t>
      </w:r>
      <w:r w:rsidRPr="00030422">
        <w:rPr>
          <w:rFonts w:ascii="Cambria" w:hAnsi="Cambria"/>
          <w:sz w:val="22"/>
          <w:szCs w:val="22"/>
        </w:rPr>
        <w:t>.</w:t>
      </w:r>
    </w:p>
    <w:p w14:paraId="4A731543" w14:textId="6FE02E06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Conducted </w:t>
      </w:r>
      <w:r w:rsidRPr="00030422">
        <w:rPr>
          <w:rFonts w:ascii="Cambria" w:hAnsi="Cambria"/>
          <w:b/>
          <w:bCs/>
          <w:sz w:val="22"/>
          <w:szCs w:val="22"/>
        </w:rPr>
        <w:t>cross-browser and device compatibility testing</w:t>
      </w:r>
      <w:r w:rsidRPr="00030422">
        <w:rPr>
          <w:rFonts w:ascii="Cambria" w:hAnsi="Cambria"/>
          <w:sz w:val="22"/>
          <w:szCs w:val="22"/>
        </w:rPr>
        <w:t> on </w:t>
      </w:r>
      <w:r w:rsidRPr="00030422">
        <w:rPr>
          <w:rFonts w:ascii="Cambria" w:hAnsi="Cambria"/>
          <w:b/>
          <w:bCs/>
          <w:sz w:val="22"/>
          <w:szCs w:val="22"/>
        </w:rPr>
        <w:t>Chrome, Safari, Firefox, Edge, and Android/iOS browsers</w:t>
      </w:r>
      <w:r w:rsidRPr="00030422">
        <w:rPr>
          <w:rFonts w:ascii="Cambria" w:hAnsi="Cambria"/>
          <w:sz w:val="22"/>
          <w:szCs w:val="22"/>
        </w:rPr>
        <w:t> using </w:t>
      </w:r>
      <w:r w:rsidRPr="00030422">
        <w:rPr>
          <w:rFonts w:ascii="Cambria" w:hAnsi="Cambria"/>
          <w:b/>
          <w:bCs/>
          <w:sz w:val="22"/>
          <w:szCs w:val="22"/>
        </w:rPr>
        <w:t xml:space="preserve">BrowserStack and </w:t>
      </w:r>
      <w:proofErr w:type="spellStart"/>
      <w:r w:rsidRPr="00030422">
        <w:rPr>
          <w:rFonts w:ascii="Cambria" w:hAnsi="Cambria"/>
          <w:b/>
          <w:bCs/>
          <w:sz w:val="22"/>
          <w:szCs w:val="22"/>
        </w:rPr>
        <w:t>LambdaTest</w:t>
      </w:r>
      <w:proofErr w:type="spellEnd"/>
      <w:r w:rsidRPr="00030422">
        <w:rPr>
          <w:rFonts w:ascii="Cambria" w:hAnsi="Cambria"/>
          <w:sz w:val="22"/>
          <w:szCs w:val="22"/>
        </w:rPr>
        <w:t>.</w:t>
      </w:r>
    </w:p>
    <w:p w14:paraId="3C03966A" w14:textId="06528AED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Supported early </w:t>
      </w:r>
      <w:r w:rsidRPr="00030422">
        <w:rPr>
          <w:rFonts w:ascii="Cambria" w:hAnsi="Cambria"/>
          <w:b/>
          <w:bCs/>
          <w:sz w:val="22"/>
          <w:szCs w:val="22"/>
        </w:rPr>
        <w:t>test automation framework setup</w:t>
      </w:r>
      <w:r w:rsidRPr="00030422">
        <w:rPr>
          <w:rFonts w:ascii="Cambria" w:hAnsi="Cambria"/>
          <w:sz w:val="22"/>
          <w:szCs w:val="22"/>
        </w:rPr>
        <w:t> by assisting in creation of </w:t>
      </w:r>
      <w:r w:rsidRPr="00030422">
        <w:rPr>
          <w:rFonts w:ascii="Cambria" w:hAnsi="Cambria"/>
          <w:b/>
          <w:bCs/>
          <w:sz w:val="22"/>
          <w:szCs w:val="22"/>
        </w:rPr>
        <w:t>Selenium WebDriver + Java</w:t>
      </w:r>
      <w:r w:rsidRPr="00030422">
        <w:rPr>
          <w:rFonts w:ascii="Cambria" w:hAnsi="Cambria"/>
          <w:sz w:val="22"/>
          <w:szCs w:val="22"/>
        </w:rPr>
        <w:t> scripts, contributing to transition from manual to automated regression suites.</w:t>
      </w:r>
    </w:p>
    <w:p w14:paraId="70AE29A3" w14:textId="27A86B68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Validated </w:t>
      </w:r>
      <w:r w:rsidRPr="00030422">
        <w:rPr>
          <w:rFonts w:ascii="Cambria" w:hAnsi="Cambria"/>
          <w:b/>
          <w:bCs/>
          <w:sz w:val="22"/>
          <w:szCs w:val="22"/>
        </w:rPr>
        <w:t>database integrity and backend processes</w:t>
      </w:r>
      <w:r w:rsidRPr="00030422">
        <w:rPr>
          <w:rFonts w:ascii="Cambria" w:hAnsi="Cambria"/>
          <w:sz w:val="22"/>
          <w:szCs w:val="22"/>
        </w:rPr>
        <w:t> using </w:t>
      </w:r>
      <w:r w:rsidRPr="00030422">
        <w:rPr>
          <w:rFonts w:ascii="Cambria" w:hAnsi="Cambria"/>
          <w:b/>
          <w:bCs/>
          <w:sz w:val="22"/>
          <w:szCs w:val="22"/>
        </w:rPr>
        <w:t>SQL queries</w:t>
      </w:r>
      <w:r w:rsidRPr="00030422">
        <w:rPr>
          <w:rFonts w:ascii="Cambria" w:hAnsi="Cambria"/>
          <w:sz w:val="22"/>
          <w:szCs w:val="22"/>
        </w:rPr>
        <w:t> for CRUD operations, ensuring alignment between UI input and database transactions.</w:t>
      </w:r>
    </w:p>
    <w:p w14:paraId="648036D7" w14:textId="032D4F4C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Coordinated closely with </w:t>
      </w:r>
      <w:r w:rsidRPr="00030422">
        <w:rPr>
          <w:rFonts w:ascii="Cambria" w:hAnsi="Cambria"/>
          <w:b/>
          <w:bCs/>
          <w:sz w:val="22"/>
          <w:szCs w:val="22"/>
        </w:rPr>
        <w:t>developers and product owners</w:t>
      </w:r>
      <w:r w:rsidRPr="00030422">
        <w:rPr>
          <w:rFonts w:ascii="Cambria" w:hAnsi="Cambria"/>
          <w:sz w:val="22"/>
          <w:szCs w:val="22"/>
        </w:rPr>
        <w:t> during daily scrums and sprint reviews to prioritize bug fixes and improve release quality.</w:t>
      </w:r>
    </w:p>
    <w:p w14:paraId="25C4D436" w14:textId="7C47DA44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Designed and maintained </w:t>
      </w:r>
      <w:r w:rsidRPr="00030422">
        <w:rPr>
          <w:rFonts w:ascii="Cambria" w:hAnsi="Cambria"/>
          <w:b/>
          <w:bCs/>
          <w:sz w:val="22"/>
          <w:szCs w:val="22"/>
        </w:rPr>
        <w:t>sanity checklists and release readiness templates</w:t>
      </w:r>
      <w:r w:rsidRPr="00030422">
        <w:rPr>
          <w:rFonts w:ascii="Cambria" w:hAnsi="Cambria"/>
          <w:sz w:val="22"/>
          <w:szCs w:val="22"/>
        </w:rPr>
        <w:t> to standardize QA sign-off processes and reduce post-deployment defects.</w:t>
      </w:r>
    </w:p>
    <w:p w14:paraId="0B0DE9FF" w14:textId="6B8D63BB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Documented defects, test results, and QA summaries in </w:t>
      </w:r>
      <w:r w:rsidRPr="00030422">
        <w:rPr>
          <w:rFonts w:ascii="Cambria" w:hAnsi="Cambria"/>
          <w:b/>
          <w:bCs/>
          <w:sz w:val="22"/>
          <w:szCs w:val="22"/>
        </w:rPr>
        <w:t>Confluence</w:t>
      </w:r>
      <w:r w:rsidRPr="00030422">
        <w:rPr>
          <w:rFonts w:ascii="Cambria" w:hAnsi="Cambria"/>
          <w:sz w:val="22"/>
          <w:szCs w:val="22"/>
        </w:rPr>
        <w:t>, ensuring visibility of test outcomes and lessons learned for future release cycles.</w:t>
      </w:r>
    </w:p>
    <w:p w14:paraId="62A8320A" w14:textId="2A37E576" w:rsidR="00030422" w:rsidRPr="00030422" w:rsidRDefault="00030422" w:rsidP="00030422">
      <w:pPr>
        <w:pStyle w:val="NormalWeb"/>
        <w:numPr>
          <w:ilvl w:val="0"/>
          <w:numId w:val="104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030422">
        <w:rPr>
          <w:rFonts w:ascii="Cambria" w:hAnsi="Cambria"/>
          <w:sz w:val="22"/>
          <w:szCs w:val="22"/>
        </w:rPr>
        <w:t>Engaged in continuous learning initiatives—gaining hands-on experience in </w:t>
      </w:r>
      <w:r w:rsidRPr="00030422">
        <w:rPr>
          <w:rFonts w:ascii="Cambria" w:hAnsi="Cambria"/>
          <w:b/>
          <w:bCs/>
          <w:sz w:val="22"/>
          <w:szCs w:val="22"/>
        </w:rPr>
        <w:t>TestNG, Maven, and Git</w:t>
      </w:r>
      <w:r w:rsidRPr="00030422">
        <w:rPr>
          <w:rFonts w:ascii="Cambria" w:hAnsi="Cambria"/>
          <w:sz w:val="22"/>
          <w:szCs w:val="22"/>
        </w:rPr>
        <w:t>—building a foundation for later transition into </w:t>
      </w:r>
      <w:r w:rsidRPr="00030422">
        <w:rPr>
          <w:rFonts w:ascii="Cambria" w:hAnsi="Cambria"/>
          <w:b/>
          <w:bCs/>
          <w:sz w:val="22"/>
          <w:szCs w:val="22"/>
        </w:rPr>
        <w:t>automation and CI/CD-based QA roles</w:t>
      </w:r>
      <w:r w:rsidRPr="00030422">
        <w:rPr>
          <w:rFonts w:ascii="Cambria" w:hAnsi="Cambria"/>
          <w:sz w:val="22"/>
          <w:szCs w:val="22"/>
        </w:rPr>
        <w:t>.</w:t>
      </w:r>
    </w:p>
    <w:p w14:paraId="301B833C" w14:textId="5DCBCEEC" w:rsidR="000D1F41" w:rsidRPr="00F37158" w:rsidRDefault="000D1F41" w:rsidP="00504651">
      <w:pPr>
        <w:pStyle w:val="NoSpacing"/>
        <w:spacing w:line="276" w:lineRule="auto"/>
        <w:jc w:val="both"/>
        <w:rPr>
          <w:rFonts w:ascii="Cambria" w:hAnsi="Cambria"/>
          <w:b/>
        </w:rPr>
      </w:pPr>
      <w:r w:rsidRPr="00D92EA1">
        <w:rPr>
          <w:rFonts w:ascii="Cambria" w:hAnsi="Cambria" w:cstheme="minorHAnsi"/>
          <w:b/>
          <w:color w:val="333333"/>
        </w:rPr>
        <w:t>Environment:</w:t>
      </w:r>
      <w:r w:rsidRPr="00D92EA1">
        <w:rPr>
          <w:rFonts w:ascii="Cambria" w:hAnsi="Cambria" w:cstheme="minorHAnsi"/>
          <w:color w:val="333333"/>
        </w:rPr>
        <w:t xml:space="preserve"> </w:t>
      </w:r>
      <w:r w:rsidR="00030422" w:rsidRPr="00030422">
        <w:rPr>
          <w:rFonts w:ascii="Cambria" w:eastAsia="Times New Roman" w:hAnsi="Cambria" w:cs="Times New Roman"/>
        </w:rPr>
        <w:t xml:space="preserve">Manual Testing, Regression Testing, Functional Testing, Jira, Zephyr, SQL, Selenium WebDriver, Java, TestNG, BrowserStack, </w:t>
      </w:r>
      <w:proofErr w:type="spellStart"/>
      <w:r w:rsidR="00030422" w:rsidRPr="00030422">
        <w:rPr>
          <w:rFonts w:ascii="Cambria" w:eastAsia="Times New Roman" w:hAnsi="Cambria" w:cs="Times New Roman"/>
        </w:rPr>
        <w:t>LambdaTest</w:t>
      </w:r>
      <w:proofErr w:type="spellEnd"/>
      <w:r w:rsidR="00030422" w:rsidRPr="00030422">
        <w:rPr>
          <w:rFonts w:ascii="Cambria" w:eastAsia="Times New Roman" w:hAnsi="Cambria" w:cs="Times New Roman"/>
        </w:rPr>
        <w:t>, Confluence, Agile/Scrum, Cross-Browser Testing, UAT</w:t>
      </w:r>
    </w:p>
    <w:sectPr w:rsidR="000D1F41" w:rsidRPr="00F37158" w:rsidSect="000D1F41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BB8"/>
    <w:multiLevelType w:val="hybridMultilevel"/>
    <w:tmpl w:val="BE1CC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E7085"/>
    <w:multiLevelType w:val="multilevel"/>
    <w:tmpl w:val="C83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0740"/>
    <w:multiLevelType w:val="hybridMultilevel"/>
    <w:tmpl w:val="A7CA8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B36D94"/>
    <w:multiLevelType w:val="hybridMultilevel"/>
    <w:tmpl w:val="D8F6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07C96"/>
    <w:multiLevelType w:val="multilevel"/>
    <w:tmpl w:val="D8D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01769"/>
    <w:multiLevelType w:val="multilevel"/>
    <w:tmpl w:val="B9F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0715C"/>
    <w:multiLevelType w:val="hybridMultilevel"/>
    <w:tmpl w:val="27924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41F5BD5"/>
    <w:multiLevelType w:val="hybridMultilevel"/>
    <w:tmpl w:val="6F3C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72320"/>
    <w:multiLevelType w:val="hybridMultilevel"/>
    <w:tmpl w:val="5808C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A50D6D"/>
    <w:multiLevelType w:val="hybridMultilevel"/>
    <w:tmpl w:val="95E88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E03CCD"/>
    <w:multiLevelType w:val="hybridMultilevel"/>
    <w:tmpl w:val="AEB26E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6E73B0"/>
    <w:multiLevelType w:val="hybridMultilevel"/>
    <w:tmpl w:val="CD2A6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C562CA"/>
    <w:multiLevelType w:val="hybridMultilevel"/>
    <w:tmpl w:val="921A67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01E18"/>
    <w:multiLevelType w:val="hybridMultilevel"/>
    <w:tmpl w:val="8D50B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2B3115A"/>
    <w:multiLevelType w:val="multilevel"/>
    <w:tmpl w:val="93DA7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FC4839"/>
    <w:multiLevelType w:val="multilevel"/>
    <w:tmpl w:val="0C2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90BE6"/>
    <w:multiLevelType w:val="hybridMultilevel"/>
    <w:tmpl w:val="507061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AD2D11"/>
    <w:multiLevelType w:val="hybridMultilevel"/>
    <w:tmpl w:val="3AC4F3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7430C52"/>
    <w:multiLevelType w:val="multilevel"/>
    <w:tmpl w:val="CBB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365AB"/>
    <w:multiLevelType w:val="hybridMultilevel"/>
    <w:tmpl w:val="42F40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D05C4F"/>
    <w:multiLevelType w:val="hybridMultilevel"/>
    <w:tmpl w:val="781AF7A6"/>
    <w:lvl w:ilvl="0" w:tplc="A55415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985F72"/>
    <w:multiLevelType w:val="hybridMultilevel"/>
    <w:tmpl w:val="D0166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BC04CB2"/>
    <w:multiLevelType w:val="hybridMultilevel"/>
    <w:tmpl w:val="0852B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AB0A4F"/>
    <w:multiLevelType w:val="hybridMultilevel"/>
    <w:tmpl w:val="6B6EF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0993507"/>
    <w:multiLevelType w:val="hybridMultilevel"/>
    <w:tmpl w:val="33F6F5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1015CDA"/>
    <w:multiLevelType w:val="hybridMultilevel"/>
    <w:tmpl w:val="B234F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18C34C4"/>
    <w:multiLevelType w:val="hybridMultilevel"/>
    <w:tmpl w:val="23F287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473858"/>
    <w:multiLevelType w:val="multilevel"/>
    <w:tmpl w:val="B48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E625A"/>
    <w:multiLevelType w:val="hybridMultilevel"/>
    <w:tmpl w:val="AA6A1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E23F60"/>
    <w:multiLevelType w:val="hybridMultilevel"/>
    <w:tmpl w:val="2F927B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73D7946"/>
    <w:multiLevelType w:val="hybridMultilevel"/>
    <w:tmpl w:val="EF44A0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0B61A7"/>
    <w:multiLevelType w:val="multilevel"/>
    <w:tmpl w:val="FAA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B11A1"/>
    <w:multiLevelType w:val="multilevel"/>
    <w:tmpl w:val="1516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A41210"/>
    <w:multiLevelType w:val="hybridMultilevel"/>
    <w:tmpl w:val="439630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E9251D4"/>
    <w:multiLevelType w:val="hybridMultilevel"/>
    <w:tmpl w:val="E0802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EC32EDE"/>
    <w:multiLevelType w:val="multilevel"/>
    <w:tmpl w:val="4DA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256D1"/>
    <w:multiLevelType w:val="hybridMultilevel"/>
    <w:tmpl w:val="C8B0B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2CF7E27"/>
    <w:multiLevelType w:val="hybridMultilevel"/>
    <w:tmpl w:val="EB32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7130822"/>
    <w:multiLevelType w:val="multilevel"/>
    <w:tmpl w:val="813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F6EBE"/>
    <w:multiLevelType w:val="multilevel"/>
    <w:tmpl w:val="93DA7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AA6D63"/>
    <w:multiLevelType w:val="hybridMultilevel"/>
    <w:tmpl w:val="CF48B6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ED68F4"/>
    <w:multiLevelType w:val="multilevel"/>
    <w:tmpl w:val="27F2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F541F"/>
    <w:multiLevelType w:val="hybridMultilevel"/>
    <w:tmpl w:val="D8DAD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BD0630B"/>
    <w:multiLevelType w:val="hybridMultilevel"/>
    <w:tmpl w:val="D61EF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C0F4E5F"/>
    <w:multiLevelType w:val="multilevel"/>
    <w:tmpl w:val="C46A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7523E2"/>
    <w:multiLevelType w:val="multilevel"/>
    <w:tmpl w:val="7776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C468BE"/>
    <w:multiLevelType w:val="hybridMultilevel"/>
    <w:tmpl w:val="00760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E4F25DA"/>
    <w:multiLevelType w:val="multilevel"/>
    <w:tmpl w:val="B78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37267"/>
    <w:multiLevelType w:val="hybridMultilevel"/>
    <w:tmpl w:val="48541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B11B12"/>
    <w:multiLevelType w:val="hybridMultilevel"/>
    <w:tmpl w:val="73B8B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1ED57F1"/>
    <w:multiLevelType w:val="hybridMultilevel"/>
    <w:tmpl w:val="273A6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8F80A82"/>
    <w:multiLevelType w:val="hybridMultilevel"/>
    <w:tmpl w:val="B5482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C564989"/>
    <w:multiLevelType w:val="multilevel"/>
    <w:tmpl w:val="B93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7E3B3E"/>
    <w:multiLevelType w:val="hybridMultilevel"/>
    <w:tmpl w:val="095A11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D8B1821"/>
    <w:multiLevelType w:val="hybridMultilevel"/>
    <w:tmpl w:val="A7AAA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E137AB3"/>
    <w:multiLevelType w:val="hybridMultilevel"/>
    <w:tmpl w:val="CEB6B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E954B0"/>
    <w:multiLevelType w:val="multilevel"/>
    <w:tmpl w:val="79F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30053"/>
    <w:multiLevelType w:val="hybridMultilevel"/>
    <w:tmpl w:val="55D8A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1864B43"/>
    <w:multiLevelType w:val="hybridMultilevel"/>
    <w:tmpl w:val="029A33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041A18"/>
    <w:multiLevelType w:val="hybridMultilevel"/>
    <w:tmpl w:val="8C7C0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4AD2EB0"/>
    <w:multiLevelType w:val="hybridMultilevel"/>
    <w:tmpl w:val="9DD0D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60A0928"/>
    <w:multiLevelType w:val="hybridMultilevel"/>
    <w:tmpl w:val="F402B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6DB45B0"/>
    <w:multiLevelType w:val="multilevel"/>
    <w:tmpl w:val="58F6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E56180"/>
    <w:multiLevelType w:val="hybridMultilevel"/>
    <w:tmpl w:val="71240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7C73155"/>
    <w:multiLevelType w:val="hybridMultilevel"/>
    <w:tmpl w:val="7EDA1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8A870A5"/>
    <w:multiLevelType w:val="hybridMultilevel"/>
    <w:tmpl w:val="99249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99D1EC0"/>
    <w:multiLevelType w:val="hybridMultilevel"/>
    <w:tmpl w:val="A8507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B843209"/>
    <w:multiLevelType w:val="hybridMultilevel"/>
    <w:tmpl w:val="8E8C3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BEF28A7"/>
    <w:multiLevelType w:val="hybridMultilevel"/>
    <w:tmpl w:val="6C1E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90263B"/>
    <w:multiLevelType w:val="multilevel"/>
    <w:tmpl w:val="D75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F4C25"/>
    <w:multiLevelType w:val="hybridMultilevel"/>
    <w:tmpl w:val="D280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0283143"/>
    <w:multiLevelType w:val="hybridMultilevel"/>
    <w:tmpl w:val="307088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BC4E1C"/>
    <w:multiLevelType w:val="hybridMultilevel"/>
    <w:tmpl w:val="14AC8F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19F57D4"/>
    <w:multiLevelType w:val="hybridMultilevel"/>
    <w:tmpl w:val="7A245B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397674"/>
    <w:multiLevelType w:val="hybridMultilevel"/>
    <w:tmpl w:val="02AE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339593E"/>
    <w:multiLevelType w:val="hybridMultilevel"/>
    <w:tmpl w:val="3D1CBD2E"/>
    <w:lvl w:ilvl="0" w:tplc="A55415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29349A"/>
    <w:multiLevelType w:val="hybridMultilevel"/>
    <w:tmpl w:val="7D7ED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598455A"/>
    <w:multiLevelType w:val="hybridMultilevel"/>
    <w:tmpl w:val="9B8A7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5FA732A"/>
    <w:multiLevelType w:val="multilevel"/>
    <w:tmpl w:val="D32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9E659A"/>
    <w:multiLevelType w:val="multilevel"/>
    <w:tmpl w:val="0A46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0C5C35"/>
    <w:multiLevelType w:val="multilevel"/>
    <w:tmpl w:val="4D3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B5462"/>
    <w:multiLevelType w:val="hybridMultilevel"/>
    <w:tmpl w:val="D0A28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8AB3386"/>
    <w:multiLevelType w:val="hybridMultilevel"/>
    <w:tmpl w:val="B8B21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9083350"/>
    <w:multiLevelType w:val="multilevel"/>
    <w:tmpl w:val="895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867C6F"/>
    <w:multiLevelType w:val="hybridMultilevel"/>
    <w:tmpl w:val="23FE20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9F774AF"/>
    <w:multiLevelType w:val="hybridMultilevel"/>
    <w:tmpl w:val="A86C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2C6CF7"/>
    <w:multiLevelType w:val="multilevel"/>
    <w:tmpl w:val="0C7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14D3C"/>
    <w:multiLevelType w:val="hybridMultilevel"/>
    <w:tmpl w:val="5928B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D1D31AD"/>
    <w:multiLevelType w:val="hybridMultilevel"/>
    <w:tmpl w:val="DF5A1760"/>
    <w:lvl w:ilvl="0" w:tplc="7DDE3D8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9664B6"/>
    <w:multiLevelType w:val="multilevel"/>
    <w:tmpl w:val="DB1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0F6A9D"/>
    <w:multiLevelType w:val="hybridMultilevel"/>
    <w:tmpl w:val="BBFAE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35E323A"/>
    <w:multiLevelType w:val="multilevel"/>
    <w:tmpl w:val="3FA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D57FE7"/>
    <w:multiLevelType w:val="multilevel"/>
    <w:tmpl w:val="470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185F30"/>
    <w:multiLevelType w:val="multilevel"/>
    <w:tmpl w:val="E3F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326241"/>
    <w:multiLevelType w:val="multilevel"/>
    <w:tmpl w:val="525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407ECF"/>
    <w:multiLevelType w:val="hybridMultilevel"/>
    <w:tmpl w:val="3F4A6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88844DE"/>
    <w:multiLevelType w:val="hybridMultilevel"/>
    <w:tmpl w:val="5B82E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98111D8"/>
    <w:multiLevelType w:val="multilevel"/>
    <w:tmpl w:val="8CD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2C3A28"/>
    <w:multiLevelType w:val="hybridMultilevel"/>
    <w:tmpl w:val="851287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A573539"/>
    <w:multiLevelType w:val="hybridMultilevel"/>
    <w:tmpl w:val="21ECD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5258E2"/>
    <w:multiLevelType w:val="hybridMultilevel"/>
    <w:tmpl w:val="36DC1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7BCC0FAA"/>
    <w:multiLevelType w:val="hybridMultilevel"/>
    <w:tmpl w:val="55DC4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2749AD"/>
    <w:multiLevelType w:val="multilevel"/>
    <w:tmpl w:val="6F4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6159CF"/>
    <w:multiLevelType w:val="hybridMultilevel"/>
    <w:tmpl w:val="2DFEC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7C7554DB"/>
    <w:multiLevelType w:val="hybridMultilevel"/>
    <w:tmpl w:val="4F583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E641B11"/>
    <w:multiLevelType w:val="hybridMultilevel"/>
    <w:tmpl w:val="1E7CC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7F7F73D1"/>
    <w:multiLevelType w:val="hybridMultilevel"/>
    <w:tmpl w:val="E1AE8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7FC6139B"/>
    <w:multiLevelType w:val="hybridMultilevel"/>
    <w:tmpl w:val="5524B5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680346">
    <w:abstractNumId w:val="28"/>
  </w:num>
  <w:num w:numId="2" w16cid:durableId="1355889410">
    <w:abstractNumId w:val="99"/>
  </w:num>
  <w:num w:numId="3" w16cid:durableId="1561749406">
    <w:abstractNumId w:val="70"/>
  </w:num>
  <w:num w:numId="4" w16cid:durableId="672270269">
    <w:abstractNumId w:val="68"/>
  </w:num>
  <w:num w:numId="5" w16cid:durableId="225068710">
    <w:abstractNumId w:val="0"/>
  </w:num>
  <w:num w:numId="6" w16cid:durableId="1024936637">
    <w:abstractNumId w:val="7"/>
  </w:num>
  <w:num w:numId="7" w16cid:durableId="67462916">
    <w:abstractNumId w:val="93"/>
  </w:num>
  <w:num w:numId="8" w16cid:durableId="1050694686">
    <w:abstractNumId w:val="102"/>
  </w:num>
  <w:num w:numId="9" w16cid:durableId="1574706116">
    <w:abstractNumId w:val="86"/>
  </w:num>
  <w:num w:numId="10" w16cid:durableId="1642536557">
    <w:abstractNumId w:val="45"/>
  </w:num>
  <w:num w:numId="11" w16cid:durableId="722943038">
    <w:abstractNumId w:val="18"/>
  </w:num>
  <w:num w:numId="12" w16cid:durableId="1075202389">
    <w:abstractNumId w:val="91"/>
  </w:num>
  <w:num w:numId="13" w16cid:durableId="1542932845">
    <w:abstractNumId w:val="47"/>
  </w:num>
  <w:num w:numId="14" w16cid:durableId="1174567698">
    <w:abstractNumId w:val="27"/>
  </w:num>
  <w:num w:numId="15" w16cid:durableId="742944634">
    <w:abstractNumId w:val="80"/>
  </w:num>
  <w:num w:numId="16" w16cid:durableId="1666547093">
    <w:abstractNumId w:val="83"/>
  </w:num>
  <w:num w:numId="17" w16cid:durableId="2040473566">
    <w:abstractNumId w:val="1"/>
  </w:num>
  <w:num w:numId="18" w16cid:durableId="1546142265">
    <w:abstractNumId w:val="92"/>
  </w:num>
  <w:num w:numId="19" w16cid:durableId="549197575">
    <w:abstractNumId w:val="31"/>
  </w:num>
  <w:num w:numId="20" w16cid:durableId="1323854250">
    <w:abstractNumId w:val="89"/>
  </w:num>
  <w:num w:numId="21" w16cid:durableId="1871533709">
    <w:abstractNumId w:val="15"/>
  </w:num>
  <w:num w:numId="22" w16cid:durableId="1076853969">
    <w:abstractNumId w:val="5"/>
  </w:num>
  <w:num w:numId="23" w16cid:durableId="1244220978">
    <w:abstractNumId w:val="97"/>
  </w:num>
  <w:num w:numId="24" w16cid:durableId="1021124168">
    <w:abstractNumId w:val="52"/>
  </w:num>
  <w:num w:numId="25" w16cid:durableId="1152528911">
    <w:abstractNumId w:val="69"/>
  </w:num>
  <w:num w:numId="26" w16cid:durableId="1124957200">
    <w:abstractNumId w:val="35"/>
  </w:num>
  <w:num w:numId="27" w16cid:durableId="574557444">
    <w:abstractNumId w:val="56"/>
  </w:num>
  <w:num w:numId="28" w16cid:durableId="1111123172">
    <w:abstractNumId w:val="24"/>
  </w:num>
  <w:num w:numId="29" w16cid:durableId="633415945">
    <w:abstractNumId w:val="94"/>
  </w:num>
  <w:num w:numId="30" w16cid:durableId="598215645">
    <w:abstractNumId w:val="50"/>
  </w:num>
  <w:num w:numId="31" w16cid:durableId="1870290289">
    <w:abstractNumId w:val="44"/>
  </w:num>
  <w:num w:numId="32" w16cid:durableId="1508472363">
    <w:abstractNumId w:val="32"/>
  </w:num>
  <w:num w:numId="33" w16cid:durableId="1285111404">
    <w:abstractNumId w:val="79"/>
  </w:num>
  <w:num w:numId="34" w16cid:durableId="1827430291">
    <w:abstractNumId w:val="14"/>
  </w:num>
  <w:num w:numId="35" w16cid:durableId="1886402244">
    <w:abstractNumId w:val="41"/>
  </w:num>
  <w:num w:numId="36" w16cid:durableId="1902399872">
    <w:abstractNumId w:val="62"/>
  </w:num>
  <w:num w:numId="37" w16cid:durableId="1550337736">
    <w:abstractNumId w:val="39"/>
  </w:num>
  <w:num w:numId="38" w16cid:durableId="1343816347">
    <w:abstractNumId w:val="38"/>
  </w:num>
  <w:num w:numId="39" w16cid:durableId="2092967492">
    <w:abstractNumId w:val="4"/>
  </w:num>
  <w:num w:numId="40" w16cid:durableId="186794732">
    <w:abstractNumId w:val="78"/>
  </w:num>
  <w:num w:numId="41" w16cid:durableId="2140876462">
    <w:abstractNumId w:val="23"/>
  </w:num>
  <w:num w:numId="42" w16cid:durableId="1094588186">
    <w:abstractNumId w:val="2"/>
  </w:num>
  <w:num w:numId="43" w16cid:durableId="1955818723">
    <w:abstractNumId w:val="25"/>
  </w:num>
  <w:num w:numId="44" w16cid:durableId="731583614">
    <w:abstractNumId w:val="20"/>
  </w:num>
  <w:num w:numId="45" w16cid:durableId="633364254">
    <w:abstractNumId w:val="85"/>
  </w:num>
  <w:num w:numId="46" w16cid:durableId="501624982">
    <w:abstractNumId w:val="17"/>
  </w:num>
  <w:num w:numId="47" w16cid:durableId="1711758145">
    <w:abstractNumId w:val="75"/>
  </w:num>
  <w:num w:numId="48" w16cid:durableId="46533674">
    <w:abstractNumId w:val="55"/>
  </w:num>
  <w:num w:numId="49" w16cid:durableId="1996568766">
    <w:abstractNumId w:val="11"/>
  </w:num>
  <w:num w:numId="50" w16cid:durableId="679043216">
    <w:abstractNumId w:val="46"/>
  </w:num>
  <w:num w:numId="51" w16cid:durableId="742683095">
    <w:abstractNumId w:val="9"/>
  </w:num>
  <w:num w:numId="52" w16cid:durableId="321393213">
    <w:abstractNumId w:val="84"/>
  </w:num>
  <w:num w:numId="53" w16cid:durableId="2114862000">
    <w:abstractNumId w:val="21"/>
  </w:num>
  <w:num w:numId="54" w16cid:durableId="1956521575">
    <w:abstractNumId w:val="30"/>
  </w:num>
  <w:num w:numId="55" w16cid:durableId="1405034097">
    <w:abstractNumId w:val="101"/>
  </w:num>
  <w:num w:numId="56" w16cid:durableId="299193526">
    <w:abstractNumId w:val="58"/>
  </w:num>
  <w:num w:numId="57" w16cid:durableId="88504790">
    <w:abstractNumId w:val="81"/>
  </w:num>
  <w:num w:numId="58" w16cid:durableId="775099467">
    <w:abstractNumId w:val="16"/>
  </w:num>
  <w:num w:numId="59" w16cid:durableId="203913074">
    <w:abstractNumId w:val="37"/>
  </w:num>
  <w:num w:numId="60" w16cid:durableId="2074506279">
    <w:abstractNumId w:val="42"/>
  </w:num>
  <w:num w:numId="61" w16cid:durableId="1241595523">
    <w:abstractNumId w:val="98"/>
  </w:num>
  <w:num w:numId="62" w16cid:durableId="277685869">
    <w:abstractNumId w:val="64"/>
  </w:num>
  <w:num w:numId="63" w16cid:durableId="588195995">
    <w:abstractNumId w:val="106"/>
  </w:num>
  <w:num w:numId="64" w16cid:durableId="429591784">
    <w:abstractNumId w:val="48"/>
  </w:num>
  <w:num w:numId="65" w16cid:durableId="931817235">
    <w:abstractNumId w:val="105"/>
  </w:num>
  <w:num w:numId="66" w16cid:durableId="2008291694">
    <w:abstractNumId w:val="12"/>
  </w:num>
  <w:num w:numId="67" w16cid:durableId="768811472">
    <w:abstractNumId w:val="65"/>
  </w:num>
  <w:num w:numId="68" w16cid:durableId="879362978">
    <w:abstractNumId w:val="6"/>
  </w:num>
  <w:num w:numId="69" w16cid:durableId="2039888217">
    <w:abstractNumId w:val="53"/>
  </w:num>
  <w:num w:numId="70" w16cid:durableId="992022749">
    <w:abstractNumId w:val="22"/>
  </w:num>
  <w:num w:numId="71" w16cid:durableId="116028809">
    <w:abstractNumId w:val="87"/>
  </w:num>
  <w:num w:numId="72" w16cid:durableId="385225234">
    <w:abstractNumId w:val="76"/>
  </w:num>
  <w:num w:numId="73" w16cid:durableId="1056975030">
    <w:abstractNumId w:val="72"/>
  </w:num>
  <w:num w:numId="74" w16cid:durableId="487744164">
    <w:abstractNumId w:val="96"/>
  </w:num>
  <w:num w:numId="75" w16cid:durableId="1707025217">
    <w:abstractNumId w:val="36"/>
  </w:num>
  <w:num w:numId="76" w16cid:durableId="219243948">
    <w:abstractNumId w:val="59"/>
  </w:num>
  <w:num w:numId="77" w16cid:durableId="1072311089">
    <w:abstractNumId w:val="34"/>
  </w:num>
  <w:num w:numId="78" w16cid:durableId="242380840">
    <w:abstractNumId w:val="90"/>
  </w:num>
  <w:num w:numId="79" w16cid:durableId="1825585744">
    <w:abstractNumId w:val="49"/>
  </w:num>
  <w:num w:numId="80" w16cid:durableId="1731079027">
    <w:abstractNumId w:val="71"/>
  </w:num>
  <w:num w:numId="81" w16cid:durableId="1314945815">
    <w:abstractNumId w:val="77"/>
  </w:num>
  <w:num w:numId="82" w16cid:durableId="562522263">
    <w:abstractNumId w:val="29"/>
  </w:num>
  <w:num w:numId="83" w16cid:durableId="1379665951">
    <w:abstractNumId w:val="54"/>
  </w:num>
  <w:num w:numId="84" w16cid:durableId="1535852056">
    <w:abstractNumId w:val="74"/>
  </w:num>
  <w:num w:numId="85" w16cid:durableId="1998993673">
    <w:abstractNumId w:val="66"/>
  </w:num>
  <w:num w:numId="86" w16cid:durableId="160583556">
    <w:abstractNumId w:val="88"/>
  </w:num>
  <w:num w:numId="87" w16cid:durableId="510723081">
    <w:abstractNumId w:val="3"/>
  </w:num>
  <w:num w:numId="88" w16cid:durableId="784160012">
    <w:abstractNumId w:val="82"/>
  </w:num>
  <w:num w:numId="89" w16cid:durableId="1327172764">
    <w:abstractNumId w:val="103"/>
  </w:num>
  <w:num w:numId="90" w16cid:durableId="1805123611">
    <w:abstractNumId w:val="43"/>
  </w:num>
  <w:num w:numId="91" w16cid:durableId="1626547793">
    <w:abstractNumId w:val="33"/>
  </w:num>
  <w:num w:numId="92" w16cid:durableId="653483990">
    <w:abstractNumId w:val="40"/>
  </w:num>
  <w:num w:numId="93" w16cid:durableId="1668903947">
    <w:abstractNumId w:val="13"/>
  </w:num>
  <w:num w:numId="94" w16cid:durableId="1388383413">
    <w:abstractNumId w:val="107"/>
  </w:num>
  <w:num w:numId="95" w16cid:durableId="775950390">
    <w:abstractNumId w:val="19"/>
  </w:num>
  <w:num w:numId="96" w16cid:durableId="296494727">
    <w:abstractNumId w:val="51"/>
  </w:num>
  <w:num w:numId="97" w16cid:durableId="1208177674">
    <w:abstractNumId w:val="63"/>
  </w:num>
  <w:num w:numId="98" w16cid:durableId="1319456449">
    <w:abstractNumId w:val="26"/>
  </w:num>
  <w:num w:numId="99" w16cid:durableId="695619121">
    <w:abstractNumId w:val="104"/>
  </w:num>
  <w:num w:numId="100" w16cid:durableId="891620926">
    <w:abstractNumId w:val="8"/>
  </w:num>
  <w:num w:numId="101" w16cid:durableId="32508626">
    <w:abstractNumId w:val="61"/>
  </w:num>
  <w:num w:numId="102" w16cid:durableId="315964001">
    <w:abstractNumId w:val="60"/>
  </w:num>
  <w:num w:numId="103" w16cid:durableId="600915711">
    <w:abstractNumId w:val="100"/>
  </w:num>
  <w:num w:numId="104" w16cid:durableId="501970976">
    <w:abstractNumId w:val="73"/>
  </w:num>
  <w:num w:numId="105" w16cid:durableId="710767222">
    <w:abstractNumId w:val="67"/>
  </w:num>
  <w:num w:numId="106" w16cid:durableId="2061396054">
    <w:abstractNumId w:val="95"/>
  </w:num>
  <w:num w:numId="107" w16cid:durableId="1395156823">
    <w:abstractNumId w:val="57"/>
  </w:num>
  <w:num w:numId="108" w16cid:durableId="108475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41"/>
    <w:rsid w:val="00007423"/>
    <w:rsid w:val="00013782"/>
    <w:rsid w:val="00020A5E"/>
    <w:rsid w:val="00022BDD"/>
    <w:rsid w:val="00030422"/>
    <w:rsid w:val="00034D3B"/>
    <w:rsid w:val="00043BAB"/>
    <w:rsid w:val="0005031C"/>
    <w:rsid w:val="000610E0"/>
    <w:rsid w:val="00074D4E"/>
    <w:rsid w:val="000823CA"/>
    <w:rsid w:val="00087E25"/>
    <w:rsid w:val="000935D6"/>
    <w:rsid w:val="00095677"/>
    <w:rsid w:val="000B16C0"/>
    <w:rsid w:val="000B2CA3"/>
    <w:rsid w:val="000C0C36"/>
    <w:rsid w:val="000D06AB"/>
    <w:rsid w:val="000D1F41"/>
    <w:rsid w:val="000E24DF"/>
    <w:rsid w:val="00113C2B"/>
    <w:rsid w:val="001141DF"/>
    <w:rsid w:val="00153CF8"/>
    <w:rsid w:val="0016447C"/>
    <w:rsid w:val="0017281B"/>
    <w:rsid w:val="00176BA5"/>
    <w:rsid w:val="001D0AA2"/>
    <w:rsid w:val="001D58AC"/>
    <w:rsid w:val="001D688A"/>
    <w:rsid w:val="001E120F"/>
    <w:rsid w:val="001E1E94"/>
    <w:rsid w:val="00200736"/>
    <w:rsid w:val="00222B5D"/>
    <w:rsid w:val="00232BAF"/>
    <w:rsid w:val="00232F5F"/>
    <w:rsid w:val="00237298"/>
    <w:rsid w:val="00260A8F"/>
    <w:rsid w:val="00260F37"/>
    <w:rsid w:val="00265207"/>
    <w:rsid w:val="002711BB"/>
    <w:rsid w:val="002976ED"/>
    <w:rsid w:val="002A05B6"/>
    <w:rsid w:val="002C1AE1"/>
    <w:rsid w:val="002F1DEB"/>
    <w:rsid w:val="003031B6"/>
    <w:rsid w:val="003340DD"/>
    <w:rsid w:val="003366E1"/>
    <w:rsid w:val="003456FB"/>
    <w:rsid w:val="00356B78"/>
    <w:rsid w:val="003614DA"/>
    <w:rsid w:val="00367921"/>
    <w:rsid w:val="00381735"/>
    <w:rsid w:val="003A335A"/>
    <w:rsid w:val="00441341"/>
    <w:rsid w:val="0045233B"/>
    <w:rsid w:val="0045588C"/>
    <w:rsid w:val="00456B96"/>
    <w:rsid w:val="00475806"/>
    <w:rsid w:val="004775A4"/>
    <w:rsid w:val="004A7C01"/>
    <w:rsid w:val="004D14D2"/>
    <w:rsid w:val="004D47DB"/>
    <w:rsid w:val="004E565F"/>
    <w:rsid w:val="004F055C"/>
    <w:rsid w:val="004F64F7"/>
    <w:rsid w:val="0050093A"/>
    <w:rsid w:val="00504651"/>
    <w:rsid w:val="00531F45"/>
    <w:rsid w:val="00541DEC"/>
    <w:rsid w:val="00554879"/>
    <w:rsid w:val="00582574"/>
    <w:rsid w:val="005920F0"/>
    <w:rsid w:val="00597E93"/>
    <w:rsid w:val="005A3124"/>
    <w:rsid w:val="005B65EA"/>
    <w:rsid w:val="005F72D4"/>
    <w:rsid w:val="00602320"/>
    <w:rsid w:val="00612F8D"/>
    <w:rsid w:val="00624DFC"/>
    <w:rsid w:val="00634B86"/>
    <w:rsid w:val="00677922"/>
    <w:rsid w:val="006A2E9F"/>
    <w:rsid w:val="006D07AC"/>
    <w:rsid w:val="006D2CA3"/>
    <w:rsid w:val="006F1A6A"/>
    <w:rsid w:val="006F4703"/>
    <w:rsid w:val="007128CF"/>
    <w:rsid w:val="00733A18"/>
    <w:rsid w:val="007460FF"/>
    <w:rsid w:val="00750543"/>
    <w:rsid w:val="0077117B"/>
    <w:rsid w:val="00780851"/>
    <w:rsid w:val="007913A6"/>
    <w:rsid w:val="007A6A37"/>
    <w:rsid w:val="007C4A19"/>
    <w:rsid w:val="007E30B3"/>
    <w:rsid w:val="00801935"/>
    <w:rsid w:val="00801BC0"/>
    <w:rsid w:val="008115E9"/>
    <w:rsid w:val="00825127"/>
    <w:rsid w:val="00830734"/>
    <w:rsid w:val="00833541"/>
    <w:rsid w:val="00863371"/>
    <w:rsid w:val="00876157"/>
    <w:rsid w:val="008922A0"/>
    <w:rsid w:val="008A68D0"/>
    <w:rsid w:val="009219BA"/>
    <w:rsid w:val="00926D25"/>
    <w:rsid w:val="00952DE1"/>
    <w:rsid w:val="00954158"/>
    <w:rsid w:val="00961719"/>
    <w:rsid w:val="00970F34"/>
    <w:rsid w:val="009844DD"/>
    <w:rsid w:val="00991A0B"/>
    <w:rsid w:val="00993474"/>
    <w:rsid w:val="009963C3"/>
    <w:rsid w:val="009B1C5D"/>
    <w:rsid w:val="009C3572"/>
    <w:rsid w:val="009E4464"/>
    <w:rsid w:val="009F5647"/>
    <w:rsid w:val="00A06EF5"/>
    <w:rsid w:val="00A27E92"/>
    <w:rsid w:val="00A3204A"/>
    <w:rsid w:val="00A5227E"/>
    <w:rsid w:val="00A7284B"/>
    <w:rsid w:val="00A874F1"/>
    <w:rsid w:val="00A97060"/>
    <w:rsid w:val="00AB087C"/>
    <w:rsid w:val="00AD0F22"/>
    <w:rsid w:val="00AE0C19"/>
    <w:rsid w:val="00AF732F"/>
    <w:rsid w:val="00B02C71"/>
    <w:rsid w:val="00B07F74"/>
    <w:rsid w:val="00B13BC9"/>
    <w:rsid w:val="00B30B05"/>
    <w:rsid w:val="00B476A2"/>
    <w:rsid w:val="00B53DB2"/>
    <w:rsid w:val="00B548B3"/>
    <w:rsid w:val="00B56A86"/>
    <w:rsid w:val="00B74B82"/>
    <w:rsid w:val="00B81231"/>
    <w:rsid w:val="00B86CB4"/>
    <w:rsid w:val="00BA1561"/>
    <w:rsid w:val="00BB006A"/>
    <w:rsid w:val="00BB00D3"/>
    <w:rsid w:val="00BD4BE8"/>
    <w:rsid w:val="00BF47A0"/>
    <w:rsid w:val="00C02FAE"/>
    <w:rsid w:val="00C3019B"/>
    <w:rsid w:val="00C35636"/>
    <w:rsid w:val="00C373AD"/>
    <w:rsid w:val="00C42881"/>
    <w:rsid w:val="00C466CE"/>
    <w:rsid w:val="00C50945"/>
    <w:rsid w:val="00C6105A"/>
    <w:rsid w:val="00C77B44"/>
    <w:rsid w:val="00CB2FD0"/>
    <w:rsid w:val="00CD201C"/>
    <w:rsid w:val="00CD4C48"/>
    <w:rsid w:val="00D02489"/>
    <w:rsid w:val="00D2221C"/>
    <w:rsid w:val="00D2539A"/>
    <w:rsid w:val="00D72141"/>
    <w:rsid w:val="00D73B39"/>
    <w:rsid w:val="00D82990"/>
    <w:rsid w:val="00D8732F"/>
    <w:rsid w:val="00D92EA1"/>
    <w:rsid w:val="00D95418"/>
    <w:rsid w:val="00DC0D41"/>
    <w:rsid w:val="00DE5A7E"/>
    <w:rsid w:val="00DF0048"/>
    <w:rsid w:val="00DF3FF4"/>
    <w:rsid w:val="00DF4638"/>
    <w:rsid w:val="00DF469F"/>
    <w:rsid w:val="00E31D51"/>
    <w:rsid w:val="00E32CDF"/>
    <w:rsid w:val="00E335BB"/>
    <w:rsid w:val="00E33EDC"/>
    <w:rsid w:val="00E508B1"/>
    <w:rsid w:val="00E514F7"/>
    <w:rsid w:val="00E60E0C"/>
    <w:rsid w:val="00E91FBE"/>
    <w:rsid w:val="00E972A3"/>
    <w:rsid w:val="00EA572D"/>
    <w:rsid w:val="00EA7985"/>
    <w:rsid w:val="00EB47A7"/>
    <w:rsid w:val="00EB71CA"/>
    <w:rsid w:val="00EC13B4"/>
    <w:rsid w:val="00F03086"/>
    <w:rsid w:val="00F079D6"/>
    <w:rsid w:val="00F1216C"/>
    <w:rsid w:val="00F32199"/>
    <w:rsid w:val="00F36EB8"/>
    <w:rsid w:val="00F37158"/>
    <w:rsid w:val="00F41A23"/>
    <w:rsid w:val="00F70439"/>
    <w:rsid w:val="00F74B9D"/>
    <w:rsid w:val="00F80FC6"/>
    <w:rsid w:val="00FB0770"/>
    <w:rsid w:val="00FB0B32"/>
    <w:rsid w:val="00FB1AB6"/>
    <w:rsid w:val="00FD2244"/>
    <w:rsid w:val="00FD4582"/>
    <w:rsid w:val="00FE5086"/>
    <w:rsid w:val="00FE6B2E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826E"/>
  <w15:chartTrackingRefBased/>
  <w15:docId w15:val="{7CF2B15F-E34D-4AAC-85BF-DE1AD889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1F41"/>
    <w:pPr>
      <w:spacing w:after="0" w:line="240" w:lineRule="auto"/>
    </w:pPr>
  </w:style>
  <w:style w:type="character" w:customStyle="1" w:styleId="hl">
    <w:name w:val="hl"/>
    <w:basedOn w:val="DefaultParagraphFont"/>
    <w:rsid w:val="000D1F41"/>
  </w:style>
  <w:style w:type="table" w:styleId="TableGrid">
    <w:name w:val="Table Grid"/>
    <w:basedOn w:val="TableNormal"/>
    <w:uiPriority w:val="39"/>
    <w:rsid w:val="000D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06AB"/>
    <w:rPr>
      <w:b/>
      <w:bCs/>
    </w:rPr>
  </w:style>
  <w:style w:type="character" w:styleId="Hyperlink">
    <w:name w:val="Hyperlink"/>
    <w:basedOn w:val="DefaultParagraphFont"/>
    <w:uiPriority w:val="99"/>
    <w:unhideWhenUsed/>
    <w:rsid w:val="00CB2F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19BA"/>
    <w:pPr>
      <w:spacing w:after="120" w:line="264" w:lineRule="auto"/>
      <w:ind w:left="720"/>
      <w:contextualSpacing/>
    </w:pPr>
    <w:rPr>
      <w:rFonts w:ascii="Calibri" w:eastAsia="Calibri" w:hAnsi="Calibri" w:cs="Calibri"/>
      <w:sz w:val="20"/>
      <w:szCs w:val="20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6520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A68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3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91FBE"/>
  </w:style>
  <w:style w:type="character" w:styleId="Emphasis">
    <w:name w:val="Emphasis"/>
    <w:basedOn w:val="DefaultParagraphFont"/>
    <w:uiPriority w:val="20"/>
    <w:qFormat/>
    <w:rsid w:val="00260A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sirivenkat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5B41D-B57B-4964-910C-473BE07F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22821</TotalTime>
  <Pages>5</Pages>
  <Words>2451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</dc:creator>
  <cp:keywords/>
  <dc:description/>
  <cp:lastModifiedBy>Akhil Chowdary</cp:lastModifiedBy>
  <cp:revision>91</cp:revision>
  <dcterms:created xsi:type="dcterms:W3CDTF">2025-10-04T15:24:00Z</dcterms:created>
  <dcterms:modified xsi:type="dcterms:W3CDTF">2025-11-19T15:32:00Z</dcterms:modified>
</cp:coreProperties>
</file>