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87C4" w14:textId="52F92667" w:rsidR="00617CE4" w:rsidRPr="00744B7A" w:rsidRDefault="0087065D" w:rsidP="00744B7A">
      <w:pPr>
        <w:pStyle w:val="NoSpacing"/>
        <w:jc w:val="center"/>
        <w:rPr>
          <w:b/>
          <w:bCs/>
          <w:sz w:val="24"/>
          <w:szCs w:val="24"/>
        </w:rPr>
      </w:pPr>
      <w:r>
        <w:rPr>
          <w:b/>
          <w:bCs/>
          <w:sz w:val="24"/>
          <w:szCs w:val="24"/>
        </w:rPr>
        <w:t xml:space="preserve">PRACHET </w:t>
      </w:r>
      <w:r w:rsidR="006C4D86">
        <w:rPr>
          <w:b/>
          <w:bCs/>
          <w:sz w:val="24"/>
          <w:szCs w:val="24"/>
        </w:rPr>
        <w:t>M</w:t>
      </w:r>
    </w:p>
    <w:p w14:paraId="2BDB61F1" w14:textId="41B01616" w:rsidR="005B32D0" w:rsidRPr="00744B7A" w:rsidRDefault="000D292C" w:rsidP="00744B7A">
      <w:pPr>
        <w:pStyle w:val="NoSpacing"/>
        <w:jc w:val="center"/>
        <w:rPr>
          <w:b/>
          <w:bCs/>
          <w:sz w:val="24"/>
          <w:szCs w:val="24"/>
        </w:rPr>
      </w:pPr>
      <w:hyperlink r:id="rId6" w:history="1">
        <w:r w:rsidRPr="007D1730">
          <w:rPr>
            <w:rStyle w:val="Hyperlink"/>
            <w:b/>
            <w:bCs/>
            <w:sz w:val="24"/>
            <w:szCs w:val="24"/>
          </w:rPr>
          <w:t>sairao2945</w:t>
        </w:r>
        <w:r w:rsidRPr="007D1730">
          <w:rPr>
            <w:rStyle w:val="Hyperlink"/>
            <w:rFonts w:cs="Calibri"/>
            <w:b/>
            <w:bCs/>
            <w:sz w:val="24"/>
            <w:szCs w:val="24"/>
          </w:rPr>
          <w:t>@gmail.com</w:t>
        </w:r>
      </w:hyperlink>
    </w:p>
    <w:p w14:paraId="1FD0AC4C" w14:textId="7882583D" w:rsidR="00214144" w:rsidRDefault="001836CA" w:rsidP="00214144">
      <w:pPr>
        <w:pStyle w:val="NoSpacing"/>
        <w:jc w:val="center"/>
        <w:rPr>
          <w:b/>
          <w:bCs/>
          <w:sz w:val="24"/>
          <w:szCs w:val="24"/>
        </w:rPr>
      </w:pPr>
      <w:r>
        <w:rPr>
          <w:b/>
          <w:bCs/>
          <w:sz w:val="24"/>
          <w:szCs w:val="24"/>
        </w:rPr>
        <w:t xml:space="preserve">+1 </w:t>
      </w:r>
      <w:r w:rsidR="009C2E3B">
        <w:t>940-487-7048</w:t>
      </w:r>
    </w:p>
    <w:p w14:paraId="245D3996" w14:textId="3AB78E11" w:rsidR="00214144" w:rsidRDefault="00214144" w:rsidP="00797758">
      <w:pPr>
        <w:pStyle w:val="NoSpacing"/>
        <w:jc w:val="center"/>
        <w:rPr>
          <w:b/>
          <w:bCs/>
          <w:sz w:val="28"/>
          <w:szCs w:val="28"/>
        </w:rPr>
      </w:pPr>
      <w:r w:rsidRPr="00214144">
        <w:rPr>
          <w:b/>
          <w:bCs/>
          <w:sz w:val="28"/>
          <w:szCs w:val="28"/>
        </w:rPr>
        <w:t xml:space="preserve">Sr Data Scientist – GenAI </w:t>
      </w:r>
    </w:p>
    <w:p w14:paraId="488479B6" w14:textId="77777777" w:rsidR="00797758" w:rsidRPr="00797758" w:rsidRDefault="00797758" w:rsidP="00797758">
      <w:pPr>
        <w:pStyle w:val="NoSpacing"/>
        <w:jc w:val="center"/>
        <w:rPr>
          <w:b/>
          <w:bCs/>
          <w:sz w:val="28"/>
          <w:szCs w:val="28"/>
        </w:rPr>
      </w:pPr>
    </w:p>
    <w:p w14:paraId="182CFC81" w14:textId="6C63C86D" w:rsidR="00F63D1B" w:rsidRPr="00214144" w:rsidRDefault="00DF47DA" w:rsidP="00214144">
      <w:pPr>
        <w:pStyle w:val="NoSpacing"/>
        <w:rPr>
          <w:b/>
          <w:bCs/>
          <w:sz w:val="28"/>
          <w:szCs w:val="28"/>
        </w:rPr>
      </w:pPr>
      <w:r w:rsidRPr="00214144">
        <w:rPr>
          <w:rFonts w:cs="Calibri"/>
          <w:b/>
          <w:iCs/>
          <w:sz w:val="28"/>
          <w:szCs w:val="28"/>
          <w:u w:val="single"/>
        </w:rPr>
        <w:t>Professional Summary:</w:t>
      </w:r>
    </w:p>
    <w:p w14:paraId="6771DBEB" w14:textId="5F1E2F63"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Senior </w:t>
      </w:r>
      <w:r w:rsidRPr="00214144">
        <w:rPr>
          <w:rFonts w:cs="Calibri"/>
          <w:b/>
          <w:bCs/>
          <w:iCs/>
        </w:rPr>
        <w:t xml:space="preserve">Data Scientist / GenAI </w:t>
      </w:r>
      <w:r w:rsidRPr="00214144">
        <w:rPr>
          <w:rFonts w:cs="Calibri"/>
          <w:bCs/>
          <w:iCs/>
        </w:rPr>
        <w:t xml:space="preserve">with </w:t>
      </w:r>
      <w:r w:rsidRPr="00214144">
        <w:rPr>
          <w:rFonts w:cs="Calibri"/>
          <w:b/>
          <w:bCs/>
          <w:iCs/>
        </w:rPr>
        <w:t>1</w:t>
      </w:r>
      <w:r w:rsidR="00B53A86">
        <w:rPr>
          <w:rFonts w:cs="Calibri"/>
          <w:b/>
          <w:bCs/>
          <w:iCs/>
        </w:rPr>
        <w:t>1</w:t>
      </w:r>
      <w:r w:rsidRPr="00214144">
        <w:rPr>
          <w:rFonts w:cs="Calibri"/>
          <w:b/>
          <w:bCs/>
          <w:iCs/>
        </w:rPr>
        <w:t>+ years of experience</w:t>
      </w:r>
      <w:r w:rsidRPr="00214144">
        <w:rPr>
          <w:rFonts w:cs="Calibri"/>
          <w:bCs/>
          <w:iCs/>
        </w:rPr>
        <w:t xml:space="preserve"> delivering enterprise-scale </w:t>
      </w:r>
      <w:r w:rsidRPr="00214144">
        <w:rPr>
          <w:rFonts w:cs="Calibri"/>
          <w:b/>
          <w:bCs/>
          <w:iCs/>
        </w:rPr>
        <w:t>Machine Learning (ML)</w:t>
      </w:r>
      <w:r w:rsidRPr="00214144">
        <w:rPr>
          <w:rFonts w:cs="Calibri"/>
          <w:bCs/>
          <w:iCs/>
        </w:rPr>
        <w:t xml:space="preserve">, </w:t>
      </w:r>
      <w:r w:rsidRPr="00214144">
        <w:rPr>
          <w:rFonts w:cs="Calibri"/>
          <w:b/>
          <w:bCs/>
          <w:iCs/>
        </w:rPr>
        <w:t>Predictive Analytics</w:t>
      </w:r>
      <w:r w:rsidRPr="00214144">
        <w:rPr>
          <w:rFonts w:cs="Calibri"/>
          <w:bCs/>
          <w:iCs/>
        </w:rPr>
        <w:t xml:space="preserve">, and </w:t>
      </w:r>
      <w:r w:rsidRPr="00214144">
        <w:rPr>
          <w:rFonts w:cs="Calibri"/>
          <w:b/>
          <w:bCs/>
          <w:iCs/>
        </w:rPr>
        <w:t>AI-driven solutions</w:t>
      </w:r>
      <w:r w:rsidRPr="00214144">
        <w:rPr>
          <w:rFonts w:cs="Calibri"/>
          <w:bCs/>
          <w:iCs/>
        </w:rPr>
        <w:t xml:space="preserve"> across </w:t>
      </w:r>
      <w:r w:rsidRPr="00214144">
        <w:rPr>
          <w:rFonts w:cs="Calibri"/>
          <w:b/>
          <w:bCs/>
          <w:iCs/>
        </w:rPr>
        <w:t>Healthcare, Retail, Public Sector, and Insurance</w:t>
      </w:r>
      <w:r w:rsidRPr="00214144">
        <w:rPr>
          <w:rFonts w:cs="Calibri"/>
          <w:bCs/>
          <w:iCs/>
        </w:rPr>
        <w:t xml:space="preserve"> domains.</w:t>
      </w:r>
    </w:p>
    <w:p w14:paraId="160EBBA3" w14:textId="0D03068B"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Proven expertise in designing and deploying </w:t>
      </w:r>
      <w:r w:rsidRPr="00214144">
        <w:rPr>
          <w:rFonts w:cs="Calibri"/>
          <w:b/>
          <w:bCs/>
          <w:iCs/>
        </w:rPr>
        <w:t>Generative AI</w:t>
      </w:r>
      <w:r w:rsidRPr="00214144">
        <w:rPr>
          <w:rFonts w:cs="Calibri"/>
          <w:bCs/>
          <w:iCs/>
        </w:rPr>
        <w:t xml:space="preserve"> and </w:t>
      </w:r>
      <w:r w:rsidRPr="00214144">
        <w:rPr>
          <w:rFonts w:cs="Calibri"/>
          <w:b/>
          <w:bCs/>
          <w:iCs/>
        </w:rPr>
        <w:t>Large Language Models (LLMs)</w:t>
      </w:r>
      <w:r w:rsidRPr="00214144">
        <w:rPr>
          <w:rFonts w:cs="Calibri"/>
          <w:bCs/>
          <w:iCs/>
        </w:rPr>
        <w:t xml:space="preserve"> for </w:t>
      </w:r>
      <w:r w:rsidRPr="00214144">
        <w:rPr>
          <w:rFonts w:cs="Calibri"/>
          <w:b/>
          <w:bCs/>
          <w:iCs/>
        </w:rPr>
        <w:t>case management automation</w:t>
      </w:r>
      <w:r w:rsidRPr="00214144">
        <w:rPr>
          <w:rFonts w:cs="Calibri"/>
          <w:bCs/>
          <w:iCs/>
        </w:rPr>
        <w:t xml:space="preserve">, </w:t>
      </w:r>
      <w:r w:rsidRPr="00214144">
        <w:rPr>
          <w:rFonts w:cs="Calibri"/>
          <w:b/>
          <w:bCs/>
          <w:iCs/>
        </w:rPr>
        <w:t>policy document summarization</w:t>
      </w:r>
      <w:r w:rsidRPr="00214144">
        <w:rPr>
          <w:rFonts w:cs="Calibri"/>
          <w:bCs/>
          <w:iCs/>
        </w:rPr>
        <w:t xml:space="preserve">, and </w:t>
      </w:r>
      <w:r w:rsidRPr="00214144">
        <w:rPr>
          <w:rFonts w:cs="Calibri"/>
          <w:b/>
          <w:bCs/>
          <w:iCs/>
        </w:rPr>
        <w:t>decision intelligence</w:t>
      </w:r>
      <w:r w:rsidRPr="00214144">
        <w:rPr>
          <w:rFonts w:cs="Calibri"/>
          <w:bCs/>
          <w:iCs/>
        </w:rPr>
        <w:t>.</w:t>
      </w:r>
    </w:p>
    <w:p w14:paraId="4E4119F5" w14:textId="3A4942F9"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Strong hands-on experience building </w:t>
      </w:r>
      <w:r w:rsidRPr="00214144">
        <w:rPr>
          <w:rFonts w:cs="Calibri"/>
          <w:b/>
          <w:bCs/>
          <w:iCs/>
        </w:rPr>
        <w:t>End-to-End AI/ML Pipelines</w:t>
      </w:r>
      <w:r w:rsidRPr="00214144">
        <w:rPr>
          <w:rFonts w:cs="Calibri"/>
          <w:bCs/>
          <w:iCs/>
        </w:rPr>
        <w:t xml:space="preserve">, including </w:t>
      </w:r>
      <w:r w:rsidRPr="00214144">
        <w:rPr>
          <w:rFonts w:cs="Calibri"/>
          <w:b/>
          <w:bCs/>
          <w:iCs/>
        </w:rPr>
        <w:t>data ingestion</w:t>
      </w:r>
      <w:r w:rsidRPr="00214144">
        <w:rPr>
          <w:rFonts w:cs="Calibri"/>
          <w:bCs/>
          <w:iCs/>
        </w:rPr>
        <w:t xml:space="preserve">, </w:t>
      </w:r>
      <w:r w:rsidRPr="00214144">
        <w:rPr>
          <w:rFonts w:cs="Calibri"/>
          <w:b/>
          <w:bCs/>
          <w:iCs/>
        </w:rPr>
        <w:t>feature engineering</w:t>
      </w:r>
      <w:r w:rsidRPr="00214144">
        <w:rPr>
          <w:rFonts w:cs="Calibri"/>
          <w:bCs/>
          <w:iCs/>
        </w:rPr>
        <w:t xml:space="preserve">, </w:t>
      </w:r>
      <w:r w:rsidRPr="00214144">
        <w:rPr>
          <w:rFonts w:cs="Calibri"/>
          <w:b/>
          <w:bCs/>
          <w:iCs/>
        </w:rPr>
        <w:t>model training</w:t>
      </w:r>
      <w:r w:rsidRPr="00214144">
        <w:rPr>
          <w:rFonts w:cs="Calibri"/>
          <w:bCs/>
          <w:iCs/>
        </w:rPr>
        <w:t xml:space="preserve">, </w:t>
      </w:r>
      <w:r w:rsidRPr="00214144">
        <w:rPr>
          <w:rFonts w:cs="Calibri"/>
          <w:b/>
          <w:bCs/>
          <w:iCs/>
        </w:rPr>
        <w:t>validation</w:t>
      </w:r>
      <w:r w:rsidRPr="00214144">
        <w:rPr>
          <w:rFonts w:cs="Calibri"/>
          <w:bCs/>
          <w:iCs/>
        </w:rPr>
        <w:t xml:space="preserve">, </w:t>
      </w:r>
      <w:r w:rsidRPr="00214144">
        <w:rPr>
          <w:rFonts w:cs="Calibri"/>
          <w:b/>
          <w:bCs/>
          <w:iCs/>
        </w:rPr>
        <w:t>deployment</w:t>
      </w:r>
      <w:r w:rsidRPr="00214144">
        <w:rPr>
          <w:rFonts w:cs="Calibri"/>
          <w:bCs/>
          <w:iCs/>
        </w:rPr>
        <w:t xml:space="preserve">, and </w:t>
      </w:r>
      <w:r w:rsidRPr="00214144">
        <w:rPr>
          <w:rFonts w:cs="Calibri"/>
          <w:b/>
          <w:bCs/>
          <w:iCs/>
        </w:rPr>
        <w:t>monitoring</w:t>
      </w:r>
      <w:r w:rsidRPr="00214144">
        <w:rPr>
          <w:rFonts w:cs="Calibri"/>
          <w:bCs/>
          <w:iCs/>
        </w:rPr>
        <w:t>.</w:t>
      </w:r>
    </w:p>
    <w:p w14:paraId="328D9942" w14:textId="554E2600"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Advanced proficiency in </w:t>
      </w:r>
      <w:r w:rsidRPr="00214144">
        <w:rPr>
          <w:rFonts w:cs="Calibri"/>
          <w:b/>
          <w:bCs/>
          <w:iCs/>
        </w:rPr>
        <w:t>Python</w:t>
      </w:r>
      <w:r w:rsidRPr="00214144">
        <w:rPr>
          <w:rFonts w:cs="Calibri"/>
          <w:bCs/>
          <w:iCs/>
        </w:rPr>
        <w:t xml:space="preserve">, </w:t>
      </w:r>
      <w:r w:rsidRPr="00214144">
        <w:rPr>
          <w:rFonts w:cs="Calibri"/>
          <w:b/>
          <w:bCs/>
          <w:iCs/>
        </w:rPr>
        <w:t>SQL</w:t>
      </w:r>
      <w:r w:rsidRPr="00214144">
        <w:rPr>
          <w:rFonts w:cs="Calibri"/>
          <w:bCs/>
          <w:iCs/>
        </w:rPr>
        <w:t xml:space="preserve">, and </w:t>
      </w:r>
      <w:r w:rsidRPr="00214144">
        <w:rPr>
          <w:rFonts w:cs="Calibri"/>
          <w:b/>
          <w:bCs/>
          <w:iCs/>
        </w:rPr>
        <w:t>PySpark</w:t>
      </w:r>
      <w:r w:rsidRPr="00214144">
        <w:rPr>
          <w:rFonts w:cs="Calibri"/>
          <w:bCs/>
          <w:iCs/>
        </w:rPr>
        <w:t xml:space="preserve"> for scalable, high-performance data science solutions.</w:t>
      </w:r>
    </w:p>
    <w:p w14:paraId="7D3D36DD" w14:textId="01D82BD5"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Deep expertise in </w:t>
      </w:r>
      <w:r w:rsidRPr="00214144">
        <w:rPr>
          <w:rFonts w:cs="Calibri"/>
          <w:b/>
          <w:bCs/>
          <w:iCs/>
        </w:rPr>
        <w:t>Predictive Modeling</w:t>
      </w:r>
      <w:r w:rsidRPr="00214144">
        <w:rPr>
          <w:rFonts w:cs="Calibri"/>
          <w:bCs/>
          <w:iCs/>
        </w:rPr>
        <w:t xml:space="preserve">, </w:t>
      </w:r>
      <w:r w:rsidRPr="00214144">
        <w:rPr>
          <w:rFonts w:cs="Calibri"/>
          <w:b/>
          <w:bCs/>
          <w:iCs/>
        </w:rPr>
        <w:t>Classification</w:t>
      </w:r>
      <w:r w:rsidRPr="00214144">
        <w:rPr>
          <w:rFonts w:cs="Calibri"/>
          <w:bCs/>
          <w:iCs/>
        </w:rPr>
        <w:t xml:space="preserve">, </w:t>
      </w:r>
      <w:r w:rsidRPr="00214144">
        <w:rPr>
          <w:rFonts w:cs="Calibri"/>
          <w:b/>
          <w:bCs/>
          <w:iCs/>
        </w:rPr>
        <w:t>Regression</w:t>
      </w:r>
      <w:r w:rsidRPr="00214144">
        <w:rPr>
          <w:rFonts w:cs="Calibri"/>
          <w:bCs/>
          <w:iCs/>
        </w:rPr>
        <w:t xml:space="preserve">, and </w:t>
      </w:r>
      <w:r w:rsidRPr="00214144">
        <w:rPr>
          <w:rFonts w:cs="Calibri"/>
          <w:b/>
          <w:bCs/>
          <w:iCs/>
        </w:rPr>
        <w:t>Time Series Forecasting</w:t>
      </w:r>
      <w:r w:rsidRPr="00214144">
        <w:rPr>
          <w:rFonts w:cs="Calibri"/>
          <w:bCs/>
          <w:iCs/>
        </w:rPr>
        <w:t xml:space="preserve"> to drive measurable business outcomes.</w:t>
      </w:r>
    </w:p>
    <w:p w14:paraId="306EBDD6" w14:textId="686B8AE4"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Specialized in </w:t>
      </w:r>
      <w:r w:rsidRPr="00214144">
        <w:rPr>
          <w:rFonts w:cs="Calibri"/>
          <w:b/>
          <w:bCs/>
          <w:iCs/>
        </w:rPr>
        <w:t>Healthcare Analytics</w:t>
      </w:r>
      <w:r w:rsidRPr="00214144">
        <w:rPr>
          <w:rFonts w:cs="Calibri"/>
          <w:bCs/>
          <w:iCs/>
        </w:rPr>
        <w:t xml:space="preserve">, working with </w:t>
      </w:r>
      <w:r w:rsidRPr="00214144">
        <w:rPr>
          <w:rFonts w:cs="Calibri"/>
          <w:b/>
          <w:bCs/>
          <w:iCs/>
        </w:rPr>
        <w:t>Claims Data</w:t>
      </w:r>
      <w:r w:rsidRPr="00214144">
        <w:rPr>
          <w:rFonts w:cs="Calibri"/>
          <w:bCs/>
          <w:iCs/>
        </w:rPr>
        <w:t xml:space="preserve">, </w:t>
      </w:r>
      <w:r w:rsidRPr="00214144">
        <w:rPr>
          <w:rFonts w:cs="Calibri"/>
          <w:b/>
          <w:bCs/>
          <w:iCs/>
        </w:rPr>
        <w:t>EHR</w:t>
      </w:r>
      <w:r w:rsidRPr="00214144">
        <w:rPr>
          <w:rFonts w:cs="Calibri"/>
          <w:bCs/>
          <w:iCs/>
        </w:rPr>
        <w:t xml:space="preserve">, and </w:t>
      </w:r>
      <w:r w:rsidRPr="00214144">
        <w:rPr>
          <w:rFonts w:cs="Calibri"/>
          <w:b/>
          <w:bCs/>
          <w:iCs/>
        </w:rPr>
        <w:t>SDOH datasets</w:t>
      </w:r>
      <w:r w:rsidRPr="00214144">
        <w:rPr>
          <w:rFonts w:cs="Calibri"/>
          <w:bCs/>
          <w:iCs/>
        </w:rPr>
        <w:t xml:space="preserve"> while ensuring strict </w:t>
      </w:r>
      <w:r w:rsidRPr="00214144">
        <w:rPr>
          <w:rFonts w:cs="Calibri"/>
          <w:b/>
          <w:bCs/>
          <w:iCs/>
        </w:rPr>
        <w:t>HIPAA Compliance</w:t>
      </w:r>
      <w:r w:rsidRPr="00214144">
        <w:rPr>
          <w:rFonts w:cs="Calibri"/>
          <w:bCs/>
          <w:iCs/>
        </w:rPr>
        <w:t>.</w:t>
      </w:r>
    </w:p>
    <w:p w14:paraId="237596D5" w14:textId="78CA8D8E"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Extensive experience applying </w:t>
      </w:r>
      <w:r w:rsidRPr="00214144">
        <w:rPr>
          <w:rFonts w:cs="Calibri"/>
          <w:b/>
          <w:bCs/>
          <w:iCs/>
        </w:rPr>
        <w:t>Natural Language Processing (NLP)</w:t>
      </w:r>
      <w:r w:rsidRPr="00214144">
        <w:rPr>
          <w:rFonts w:cs="Calibri"/>
          <w:bCs/>
          <w:iCs/>
        </w:rPr>
        <w:t xml:space="preserve"> to extract insights from </w:t>
      </w:r>
      <w:r w:rsidRPr="00214144">
        <w:rPr>
          <w:rFonts w:cs="Calibri"/>
          <w:b/>
          <w:bCs/>
          <w:iCs/>
        </w:rPr>
        <w:t>clinical notes</w:t>
      </w:r>
      <w:r w:rsidRPr="00214144">
        <w:rPr>
          <w:rFonts w:cs="Calibri"/>
          <w:bCs/>
          <w:iCs/>
        </w:rPr>
        <w:t xml:space="preserve">, </w:t>
      </w:r>
      <w:r w:rsidRPr="00214144">
        <w:rPr>
          <w:rFonts w:cs="Calibri"/>
          <w:b/>
          <w:bCs/>
          <w:iCs/>
        </w:rPr>
        <w:t>customer feedback</w:t>
      </w:r>
      <w:r w:rsidRPr="00214144">
        <w:rPr>
          <w:rFonts w:cs="Calibri"/>
          <w:bCs/>
          <w:iCs/>
        </w:rPr>
        <w:t xml:space="preserve">, and other </w:t>
      </w:r>
      <w:r w:rsidRPr="00214144">
        <w:rPr>
          <w:rFonts w:cs="Calibri"/>
          <w:b/>
          <w:bCs/>
          <w:iCs/>
        </w:rPr>
        <w:t>unstructured data sources</w:t>
      </w:r>
      <w:r w:rsidRPr="00214144">
        <w:rPr>
          <w:rFonts w:cs="Calibri"/>
          <w:bCs/>
          <w:iCs/>
        </w:rPr>
        <w:t>.</w:t>
      </w:r>
    </w:p>
    <w:p w14:paraId="712825EB" w14:textId="4E1BA1BA"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Strong background in </w:t>
      </w:r>
      <w:r w:rsidRPr="00214144">
        <w:rPr>
          <w:rFonts w:cs="Calibri"/>
          <w:b/>
          <w:bCs/>
          <w:iCs/>
        </w:rPr>
        <w:t>Explainable AI (XAI)</w:t>
      </w:r>
      <w:r w:rsidRPr="00214144">
        <w:rPr>
          <w:rFonts w:cs="Calibri"/>
          <w:bCs/>
          <w:iCs/>
        </w:rPr>
        <w:t xml:space="preserve"> to improve </w:t>
      </w:r>
      <w:r w:rsidRPr="00214144">
        <w:rPr>
          <w:rFonts w:cs="Calibri"/>
          <w:b/>
          <w:bCs/>
          <w:iCs/>
        </w:rPr>
        <w:t>model transparency</w:t>
      </w:r>
      <w:r w:rsidRPr="00214144">
        <w:rPr>
          <w:rFonts w:cs="Calibri"/>
          <w:bCs/>
          <w:iCs/>
        </w:rPr>
        <w:t xml:space="preserve">, </w:t>
      </w:r>
      <w:r w:rsidRPr="00214144">
        <w:rPr>
          <w:rFonts w:cs="Calibri"/>
          <w:b/>
          <w:bCs/>
          <w:iCs/>
        </w:rPr>
        <w:t>regulatory compliance</w:t>
      </w:r>
      <w:r w:rsidRPr="00214144">
        <w:rPr>
          <w:rFonts w:cs="Calibri"/>
          <w:bCs/>
          <w:iCs/>
        </w:rPr>
        <w:t>, and stakeholder trust.</w:t>
      </w:r>
    </w:p>
    <w:p w14:paraId="2C439F95" w14:textId="295914F7"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Proven ability to develop </w:t>
      </w:r>
      <w:r w:rsidRPr="00214144">
        <w:rPr>
          <w:rFonts w:cs="Calibri"/>
          <w:b/>
          <w:bCs/>
          <w:iCs/>
        </w:rPr>
        <w:t>Risk Stratification Models</w:t>
      </w:r>
      <w:r w:rsidRPr="00214144">
        <w:rPr>
          <w:rFonts w:cs="Calibri"/>
          <w:bCs/>
          <w:iCs/>
        </w:rPr>
        <w:t xml:space="preserve"> and </w:t>
      </w:r>
      <w:r w:rsidRPr="00214144">
        <w:rPr>
          <w:rFonts w:cs="Calibri"/>
          <w:b/>
          <w:bCs/>
          <w:iCs/>
        </w:rPr>
        <w:t>Demand Forecasting Solutions</w:t>
      </w:r>
      <w:r w:rsidRPr="00214144">
        <w:rPr>
          <w:rFonts w:cs="Calibri"/>
          <w:bCs/>
          <w:iCs/>
        </w:rPr>
        <w:t xml:space="preserve"> for population health, retail, and public sector use cases.</w:t>
      </w:r>
    </w:p>
    <w:p w14:paraId="394DF0AB" w14:textId="062D835A"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Expert in </w:t>
      </w:r>
      <w:r w:rsidRPr="00214144">
        <w:rPr>
          <w:rFonts w:cs="Calibri"/>
          <w:b/>
          <w:bCs/>
          <w:iCs/>
        </w:rPr>
        <w:t>Advanced Feature Engineering</w:t>
      </w:r>
      <w:r w:rsidRPr="00214144">
        <w:rPr>
          <w:rFonts w:cs="Calibri"/>
          <w:bCs/>
          <w:iCs/>
        </w:rPr>
        <w:t xml:space="preserve">, </w:t>
      </w:r>
      <w:r w:rsidRPr="00214144">
        <w:rPr>
          <w:rFonts w:cs="Calibri"/>
          <w:b/>
          <w:bCs/>
          <w:iCs/>
        </w:rPr>
        <w:t>Hyperparameter Tuning</w:t>
      </w:r>
      <w:r w:rsidRPr="00214144">
        <w:rPr>
          <w:rFonts w:cs="Calibri"/>
          <w:bCs/>
          <w:iCs/>
        </w:rPr>
        <w:t xml:space="preserve">, and </w:t>
      </w:r>
      <w:r w:rsidRPr="00214144">
        <w:rPr>
          <w:rFonts w:cs="Calibri"/>
          <w:b/>
          <w:bCs/>
          <w:iCs/>
        </w:rPr>
        <w:t>Ensemble Methods</w:t>
      </w:r>
      <w:r w:rsidRPr="00214144">
        <w:rPr>
          <w:rFonts w:cs="Calibri"/>
          <w:bCs/>
          <w:iCs/>
        </w:rPr>
        <w:t xml:space="preserve"> to optimize model performance.</w:t>
      </w:r>
    </w:p>
    <w:p w14:paraId="7E16AC48" w14:textId="7804CD80"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Hands-on experience with </w:t>
      </w:r>
      <w:r w:rsidRPr="00214144">
        <w:rPr>
          <w:rFonts w:cs="Calibri"/>
          <w:b/>
          <w:bCs/>
          <w:iCs/>
        </w:rPr>
        <w:t>Cloud Platforms</w:t>
      </w:r>
      <w:r w:rsidRPr="00214144">
        <w:rPr>
          <w:rFonts w:cs="Calibri"/>
          <w:bCs/>
          <w:iCs/>
        </w:rPr>
        <w:t xml:space="preserve"> including </w:t>
      </w:r>
      <w:r w:rsidRPr="00214144">
        <w:rPr>
          <w:rFonts w:cs="Calibri"/>
          <w:b/>
          <w:bCs/>
          <w:iCs/>
        </w:rPr>
        <w:t>AWS</w:t>
      </w:r>
      <w:r w:rsidRPr="00214144">
        <w:rPr>
          <w:rFonts w:cs="Calibri"/>
          <w:bCs/>
          <w:iCs/>
        </w:rPr>
        <w:t xml:space="preserve">, </w:t>
      </w:r>
      <w:r w:rsidRPr="00214144">
        <w:rPr>
          <w:rFonts w:cs="Calibri"/>
          <w:b/>
          <w:bCs/>
          <w:iCs/>
        </w:rPr>
        <w:t>Azure</w:t>
      </w:r>
      <w:r w:rsidRPr="00214144">
        <w:rPr>
          <w:rFonts w:cs="Calibri"/>
          <w:bCs/>
          <w:iCs/>
        </w:rPr>
        <w:t xml:space="preserve">, and </w:t>
      </w:r>
      <w:r w:rsidRPr="00214144">
        <w:rPr>
          <w:rFonts w:cs="Calibri"/>
          <w:b/>
          <w:bCs/>
          <w:iCs/>
        </w:rPr>
        <w:t>Databricks</w:t>
      </w:r>
      <w:r w:rsidRPr="00214144">
        <w:rPr>
          <w:rFonts w:cs="Calibri"/>
          <w:bCs/>
          <w:iCs/>
        </w:rPr>
        <w:t xml:space="preserve"> for secure and scalable AI deployments.</w:t>
      </w:r>
    </w:p>
    <w:p w14:paraId="46DC3008" w14:textId="7B4F88DD"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Strong command of </w:t>
      </w:r>
      <w:r w:rsidRPr="00214144">
        <w:rPr>
          <w:rFonts w:cs="Calibri"/>
          <w:b/>
          <w:bCs/>
          <w:iCs/>
        </w:rPr>
        <w:t>Big Data Analytics</w:t>
      </w:r>
      <w:r w:rsidRPr="00214144">
        <w:rPr>
          <w:rFonts w:cs="Calibri"/>
          <w:bCs/>
          <w:iCs/>
        </w:rPr>
        <w:t xml:space="preserve"> using </w:t>
      </w:r>
      <w:r w:rsidRPr="00214144">
        <w:rPr>
          <w:rFonts w:cs="Calibri"/>
          <w:b/>
          <w:bCs/>
          <w:iCs/>
        </w:rPr>
        <w:t>Apache Spark</w:t>
      </w:r>
      <w:r w:rsidRPr="00214144">
        <w:rPr>
          <w:rFonts w:cs="Calibri"/>
          <w:bCs/>
          <w:iCs/>
        </w:rPr>
        <w:t xml:space="preserve"> to process and analyze large-scale datasets efficiently.</w:t>
      </w:r>
    </w:p>
    <w:p w14:paraId="082B6FB6" w14:textId="556DEE3D"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Extensive experience implementing </w:t>
      </w:r>
      <w:r w:rsidRPr="00214144">
        <w:rPr>
          <w:rFonts w:cs="Calibri"/>
          <w:b/>
          <w:bCs/>
          <w:iCs/>
        </w:rPr>
        <w:t>MLOps</w:t>
      </w:r>
      <w:r w:rsidRPr="00214144">
        <w:rPr>
          <w:rFonts w:cs="Calibri"/>
          <w:bCs/>
          <w:iCs/>
        </w:rPr>
        <w:t xml:space="preserve"> practices such as </w:t>
      </w:r>
      <w:r w:rsidRPr="00214144">
        <w:rPr>
          <w:rFonts w:cs="Calibri"/>
          <w:b/>
          <w:bCs/>
          <w:iCs/>
        </w:rPr>
        <w:t>CI/CD Pipelines</w:t>
      </w:r>
      <w:r w:rsidRPr="00214144">
        <w:rPr>
          <w:rFonts w:cs="Calibri"/>
          <w:bCs/>
          <w:iCs/>
        </w:rPr>
        <w:t xml:space="preserve">, </w:t>
      </w:r>
      <w:r w:rsidRPr="00214144">
        <w:rPr>
          <w:rFonts w:cs="Calibri"/>
          <w:b/>
          <w:bCs/>
          <w:iCs/>
        </w:rPr>
        <w:t>Model Monitoring</w:t>
      </w:r>
      <w:r w:rsidRPr="00214144">
        <w:rPr>
          <w:rFonts w:cs="Calibri"/>
          <w:bCs/>
          <w:iCs/>
        </w:rPr>
        <w:t xml:space="preserve">, </w:t>
      </w:r>
      <w:r w:rsidRPr="00214144">
        <w:rPr>
          <w:rFonts w:cs="Calibri"/>
          <w:b/>
          <w:bCs/>
          <w:iCs/>
        </w:rPr>
        <w:t>MLflow</w:t>
      </w:r>
      <w:r w:rsidRPr="00214144">
        <w:rPr>
          <w:rFonts w:cs="Calibri"/>
          <w:bCs/>
          <w:iCs/>
        </w:rPr>
        <w:t xml:space="preserve">, and </w:t>
      </w:r>
      <w:r w:rsidRPr="00214144">
        <w:rPr>
          <w:rFonts w:cs="Calibri"/>
          <w:b/>
          <w:bCs/>
          <w:iCs/>
        </w:rPr>
        <w:t>Airflow</w:t>
      </w:r>
      <w:r w:rsidRPr="00214144">
        <w:rPr>
          <w:rFonts w:cs="Calibri"/>
          <w:bCs/>
          <w:iCs/>
        </w:rPr>
        <w:t>.</w:t>
      </w:r>
    </w:p>
    <w:p w14:paraId="05695391" w14:textId="6232F7A3"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Skilled in translating complex analytics into </w:t>
      </w:r>
      <w:r w:rsidRPr="00214144">
        <w:rPr>
          <w:rFonts w:cs="Calibri"/>
          <w:b/>
          <w:bCs/>
          <w:iCs/>
        </w:rPr>
        <w:t>clear, actionable insights</w:t>
      </w:r>
      <w:r w:rsidRPr="00214144">
        <w:rPr>
          <w:rFonts w:cs="Calibri"/>
          <w:bCs/>
          <w:iCs/>
        </w:rPr>
        <w:t xml:space="preserve"> for executives and non-technical stakeholders.</w:t>
      </w:r>
    </w:p>
    <w:p w14:paraId="34B788DD" w14:textId="37E4ECFE"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Experienced in building </w:t>
      </w:r>
      <w:r w:rsidRPr="00214144">
        <w:rPr>
          <w:rFonts w:cs="Calibri"/>
          <w:b/>
          <w:bCs/>
          <w:iCs/>
        </w:rPr>
        <w:t>Interactive Dashboards</w:t>
      </w:r>
      <w:r w:rsidRPr="00214144">
        <w:rPr>
          <w:rFonts w:cs="Calibri"/>
          <w:bCs/>
          <w:iCs/>
        </w:rPr>
        <w:t xml:space="preserve"> and </w:t>
      </w:r>
      <w:r w:rsidRPr="00214144">
        <w:rPr>
          <w:rFonts w:cs="Calibri"/>
          <w:b/>
          <w:bCs/>
          <w:iCs/>
        </w:rPr>
        <w:t>Executive Reports</w:t>
      </w:r>
      <w:r w:rsidRPr="00214144">
        <w:rPr>
          <w:rFonts w:cs="Calibri"/>
          <w:bCs/>
          <w:iCs/>
        </w:rPr>
        <w:t xml:space="preserve"> using </w:t>
      </w:r>
      <w:r w:rsidRPr="00214144">
        <w:rPr>
          <w:rFonts w:cs="Calibri"/>
          <w:b/>
          <w:bCs/>
          <w:iCs/>
        </w:rPr>
        <w:t>Tableau</w:t>
      </w:r>
      <w:r w:rsidRPr="00214144">
        <w:rPr>
          <w:rFonts w:cs="Calibri"/>
          <w:bCs/>
          <w:iCs/>
        </w:rPr>
        <w:t xml:space="preserve"> and </w:t>
      </w:r>
      <w:r w:rsidRPr="00214144">
        <w:rPr>
          <w:rFonts w:cs="Calibri"/>
          <w:b/>
          <w:bCs/>
          <w:iCs/>
        </w:rPr>
        <w:t>Power BI</w:t>
      </w:r>
      <w:r w:rsidRPr="00214144">
        <w:rPr>
          <w:rFonts w:cs="Calibri"/>
          <w:bCs/>
          <w:iCs/>
        </w:rPr>
        <w:t>.</w:t>
      </w:r>
    </w:p>
    <w:p w14:paraId="000A600E" w14:textId="4F786436"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Solid foundation in </w:t>
      </w:r>
      <w:r w:rsidRPr="00214144">
        <w:rPr>
          <w:rFonts w:cs="Calibri"/>
          <w:b/>
          <w:bCs/>
          <w:iCs/>
        </w:rPr>
        <w:t>Statistical Modeling</w:t>
      </w:r>
      <w:r w:rsidRPr="00214144">
        <w:rPr>
          <w:rFonts w:cs="Calibri"/>
          <w:bCs/>
          <w:iCs/>
        </w:rPr>
        <w:t xml:space="preserve">, </w:t>
      </w:r>
      <w:r w:rsidRPr="00214144">
        <w:rPr>
          <w:rFonts w:cs="Calibri"/>
          <w:b/>
          <w:bCs/>
          <w:iCs/>
        </w:rPr>
        <w:t>Hypothesis Testing</w:t>
      </w:r>
      <w:r w:rsidRPr="00214144">
        <w:rPr>
          <w:rFonts w:cs="Calibri"/>
          <w:bCs/>
          <w:iCs/>
        </w:rPr>
        <w:t xml:space="preserve">, and </w:t>
      </w:r>
      <w:r w:rsidRPr="00214144">
        <w:rPr>
          <w:rFonts w:cs="Calibri"/>
          <w:b/>
          <w:bCs/>
          <w:iCs/>
        </w:rPr>
        <w:t>A/B Testing</w:t>
      </w:r>
      <w:r w:rsidRPr="00214144">
        <w:rPr>
          <w:rFonts w:cs="Calibri"/>
          <w:bCs/>
          <w:iCs/>
        </w:rPr>
        <w:t xml:space="preserve"> to evaluate business and policy decisions.</w:t>
      </w:r>
    </w:p>
    <w:p w14:paraId="29139D6E" w14:textId="2049A05F"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Demonstrated leadership mentoring </w:t>
      </w:r>
      <w:r w:rsidRPr="00214144">
        <w:rPr>
          <w:rFonts w:cs="Calibri"/>
          <w:b/>
          <w:bCs/>
          <w:iCs/>
        </w:rPr>
        <w:t>junior data scientists and analysts</w:t>
      </w:r>
      <w:r w:rsidRPr="00214144">
        <w:rPr>
          <w:rFonts w:cs="Calibri"/>
          <w:bCs/>
          <w:iCs/>
        </w:rPr>
        <w:t xml:space="preserve"> in </w:t>
      </w:r>
      <w:r w:rsidRPr="00214144">
        <w:rPr>
          <w:rFonts w:cs="Calibri"/>
          <w:b/>
          <w:bCs/>
          <w:iCs/>
        </w:rPr>
        <w:t>ML</w:t>
      </w:r>
      <w:r w:rsidRPr="00214144">
        <w:rPr>
          <w:rFonts w:cs="Calibri"/>
          <w:bCs/>
          <w:iCs/>
        </w:rPr>
        <w:t xml:space="preserve">, </w:t>
      </w:r>
      <w:r w:rsidRPr="00214144">
        <w:rPr>
          <w:rFonts w:cs="Calibri"/>
          <w:b/>
          <w:bCs/>
          <w:iCs/>
        </w:rPr>
        <w:t>GenAI</w:t>
      </w:r>
      <w:r w:rsidRPr="00214144">
        <w:rPr>
          <w:rFonts w:cs="Calibri"/>
          <w:bCs/>
          <w:iCs/>
        </w:rPr>
        <w:t xml:space="preserve">, and </w:t>
      </w:r>
      <w:r w:rsidRPr="00214144">
        <w:rPr>
          <w:rFonts w:cs="Calibri"/>
          <w:b/>
          <w:bCs/>
          <w:iCs/>
        </w:rPr>
        <w:t>best practices</w:t>
      </w:r>
      <w:r w:rsidRPr="00214144">
        <w:rPr>
          <w:rFonts w:cs="Calibri"/>
          <w:bCs/>
          <w:iCs/>
        </w:rPr>
        <w:t>.</w:t>
      </w:r>
    </w:p>
    <w:p w14:paraId="708B3C1B" w14:textId="1B880EE1"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Strong focus on </w:t>
      </w:r>
      <w:r w:rsidRPr="00214144">
        <w:rPr>
          <w:rFonts w:cs="Calibri"/>
          <w:b/>
          <w:bCs/>
          <w:iCs/>
        </w:rPr>
        <w:t>Responsible AI</w:t>
      </w:r>
      <w:r w:rsidRPr="00214144">
        <w:rPr>
          <w:rFonts w:cs="Calibri"/>
          <w:bCs/>
          <w:iCs/>
        </w:rPr>
        <w:t xml:space="preserve">, </w:t>
      </w:r>
      <w:r w:rsidRPr="00214144">
        <w:rPr>
          <w:rFonts w:cs="Calibri"/>
          <w:b/>
          <w:bCs/>
          <w:iCs/>
        </w:rPr>
        <w:t>Model Governance</w:t>
      </w:r>
      <w:r w:rsidRPr="00214144">
        <w:rPr>
          <w:rFonts w:cs="Calibri"/>
          <w:bCs/>
          <w:iCs/>
        </w:rPr>
        <w:t xml:space="preserve">, </w:t>
      </w:r>
      <w:r w:rsidRPr="00214144">
        <w:rPr>
          <w:rFonts w:cs="Calibri"/>
          <w:b/>
          <w:bCs/>
          <w:iCs/>
        </w:rPr>
        <w:t>Bias Detection</w:t>
      </w:r>
      <w:r w:rsidRPr="00214144">
        <w:rPr>
          <w:rFonts w:cs="Calibri"/>
          <w:bCs/>
          <w:iCs/>
        </w:rPr>
        <w:t xml:space="preserve">, and </w:t>
      </w:r>
      <w:r w:rsidRPr="00214144">
        <w:rPr>
          <w:rFonts w:cs="Calibri"/>
          <w:b/>
          <w:bCs/>
          <w:iCs/>
        </w:rPr>
        <w:t>Ethical AI</w:t>
      </w:r>
      <w:r w:rsidRPr="00214144">
        <w:rPr>
          <w:rFonts w:cs="Calibri"/>
          <w:bCs/>
          <w:iCs/>
        </w:rPr>
        <w:t xml:space="preserve"> standards.</w:t>
      </w:r>
    </w:p>
    <w:p w14:paraId="288DD9A9" w14:textId="21BB795D" w:rsidR="00214144" w:rsidRP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Trusted advisor aligning </w:t>
      </w:r>
      <w:r w:rsidRPr="00214144">
        <w:rPr>
          <w:rFonts w:cs="Calibri"/>
          <w:b/>
          <w:bCs/>
          <w:iCs/>
        </w:rPr>
        <w:t>AI Strategy</w:t>
      </w:r>
      <w:r w:rsidRPr="00214144">
        <w:rPr>
          <w:rFonts w:cs="Calibri"/>
          <w:bCs/>
          <w:iCs/>
        </w:rPr>
        <w:t xml:space="preserve"> with </w:t>
      </w:r>
      <w:r w:rsidRPr="00214144">
        <w:rPr>
          <w:rFonts w:cs="Calibri"/>
          <w:b/>
          <w:bCs/>
          <w:iCs/>
        </w:rPr>
        <w:t>cost optimization</w:t>
      </w:r>
      <w:r w:rsidRPr="00214144">
        <w:rPr>
          <w:rFonts w:cs="Calibri"/>
          <w:bCs/>
          <w:iCs/>
        </w:rPr>
        <w:t xml:space="preserve">, </w:t>
      </w:r>
      <w:r w:rsidRPr="00214144">
        <w:rPr>
          <w:rFonts w:cs="Calibri"/>
          <w:b/>
          <w:bCs/>
          <w:iCs/>
        </w:rPr>
        <w:t>operational efficiency</w:t>
      </w:r>
      <w:r w:rsidRPr="00214144">
        <w:rPr>
          <w:rFonts w:cs="Calibri"/>
          <w:bCs/>
          <w:iCs/>
        </w:rPr>
        <w:t xml:space="preserve">, and </w:t>
      </w:r>
      <w:r w:rsidRPr="00214144">
        <w:rPr>
          <w:rFonts w:cs="Calibri"/>
          <w:b/>
          <w:bCs/>
          <w:iCs/>
        </w:rPr>
        <w:t>digital transformation initiatives</w:t>
      </w:r>
      <w:r w:rsidRPr="00214144">
        <w:rPr>
          <w:rFonts w:cs="Calibri"/>
          <w:bCs/>
          <w:iCs/>
        </w:rPr>
        <w:t>.</w:t>
      </w:r>
    </w:p>
    <w:p w14:paraId="64E3F9FD" w14:textId="0F9535EB" w:rsidR="00214144" w:rsidRDefault="00214144" w:rsidP="00192579">
      <w:pPr>
        <w:pStyle w:val="ListParagraph"/>
        <w:numPr>
          <w:ilvl w:val="0"/>
          <w:numId w:val="57"/>
        </w:numPr>
        <w:spacing w:after="0" w:line="240" w:lineRule="auto"/>
        <w:jc w:val="both"/>
        <w:rPr>
          <w:rFonts w:cs="Calibri"/>
          <w:bCs/>
          <w:iCs/>
        </w:rPr>
      </w:pPr>
      <w:r w:rsidRPr="00214144">
        <w:rPr>
          <w:rFonts w:cs="Calibri"/>
          <w:bCs/>
          <w:iCs/>
        </w:rPr>
        <w:t xml:space="preserve">Recognized for combining </w:t>
      </w:r>
      <w:r w:rsidRPr="00214144">
        <w:rPr>
          <w:rFonts w:cs="Calibri"/>
          <w:b/>
          <w:bCs/>
          <w:iCs/>
        </w:rPr>
        <w:t>technical depth</w:t>
      </w:r>
      <w:r w:rsidRPr="00214144">
        <w:rPr>
          <w:rFonts w:cs="Calibri"/>
          <w:bCs/>
          <w:iCs/>
        </w:rPr>
        <w:t xml:space="preserve">, </w:t>
      </w:r>
      <w:r w:rsidRPr="00214144">
        <w:rPr>
          <w:rFonts w:cs="Calibri"/>
          <w:b/>
          <w:bCs/>
          <w:iCs/>
        </w:rPr>
        <w:t>business acumen</w:t>
      </w:r>
      <w:r w:rsidRPr="00214144">
        <w:rPr>
          <w:rFonts w:cs="Calibri"/>
          <w:bCs/>
          <w:iCs/>
        </w:rPr>
        <w:t xml:space="preserve">, and </w:t>
      </w:r>
      <w:r w:rsidRPr="00214144">
        <w:rPr>
          <w:rFonts w:cs="Calibri"/>
          <w:b/>
          <w:bCs/>
          <w:iCs/>
        </w:rPr>
        <w:t>stakeholder communication</w:t>
      </w:r>
      <w:r w:rsidRPr="00214144">
        <w:rPr>
          <w:rFonts w:cs="Calibri"/>
          <w:bCs/>
          <w:iCs/>
        </w:rPr>
        <w:t xml:space="preserve"> to deliver real-world impact.</w:t>
      </w:r>
    </w:p>
    <w:p w14:paraId="1FC9144D"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Demonstrated expertise in </w:t>
      </w:r>
      <w:r w:rsidRPr="00214144">
        <w:rPr>
          <w:rFonts w:asciiTheme="minorHAnsi" w:eastAsia="Times New Roman" w:hAnsiTheme="minorHAnsi" w:cstheme="minorHAnsi"/>
          <w:b/>
          <w:bCs/>
        </w:rPr>
        <w:t>Enterprise AI Architecture</w:t>
      </w:r>
      <w:r w:rsidRPr="00214144">
        <w:rPr>
          <w:rFonts w:asciiTheme="minorHAnsi" w:eastAsia="Times New Roman" w:hAnsiTheme="minorHAnsi" w:cstheme="minorHAnsi"/>
        </w:rPr>
        <w:t xml:space="preserve">, designing scalable solutions that integrate </w:t>
      </w:r>
      <w:r w:rsidRPr="00214144">
        <w:rPr>
          <w:rFonts w:asciiTheme="minorHAnsi" w:eastAsia="Times New Roman" w:hAnsiTheme="minorHAnsi" w:cstheme="minorHAnsi"/>
          <w:b/>
          <w:bCs/>
        </w:rPr>
        <w:t>ML Models</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GenAI Services</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Cloud-Native Platforms</w:t>
      </w:r>
      <w:r w:rsidRPr="00214144">
        <w:rPr>
          <w:rFonts w:asciiTheme="minorHAnsi" w:eastAsia="Times New Roman" w:hAnsiTheme="minorHAnsi" w:cstheme="minorHAnsi"/>
        </w:rPr>
        <w:t>.</w:t>
      </w:r>
    </w:p>
    <w:p w14:paraId="001CA32C"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Strong experience working with </w:t>
      </w:r>
      <w:r w:rsidRPr="00214144">
        <w:rPr>
          <w:rFonts w:asciiTheme="minorHAnsi" w:eastAsia="Times New Roman" w:hAnsiTheme="minorHAnsi" w:cstheme="minorHAnsi"/>
          <w:b/>
          <w:bCs/>
        </w:rPr>
        <w:t>Cross-Functional Teams</w:t>
      </w:r>
      <w:r w:rsidRPr="00214144">
        <w:rPr>
          <w:rFonts w:asciiTheme="minorHAnsi" w:eastAsia="Times New Roman" w:hAnsiTheme="minorHAnsi" w:cstheme="minorHAnsi"/>
        </w:rPr>
        <w:t xml:space="preserve"> including </w:t>
      </w:r>
      <w:r w:rsidRPr="00214144">
        <w:rPr>
          <w:rFonts w:asciiTheme="minorHAnsi" w:eastAsia="Times New Roman" w:hAnsiTheme="minorHAnsi" w:cstheme="minorHAnsi"/>
          <w:b/>
          <w:bCs/>
        </w:rPr>
        <w:t>Product Management</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Engineering</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Clinical</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Business Stakeholders</w:t>
      </w:r>
      <w:r w:rsidRPr="00214144">
        <w:rPr>
          <w:rFonts w:asciiTheme="minorHAnsi" w:eastAsia="Times New Roman" w:hAnsiTheme="minorHAnsi" w:cstheme="minorHAnsi"/>
        </w:rPr>
        <w:t xml:space="preserve"> to deliver end-to-end analytics solutions.</w:t>
      </w:r>
    </w:p>
    <w:p w14:paraId="65AC7040"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Proven ability to lead </w:t>
      </w:r>
      <w:r w:rsidRPr="00214144">
        <w:rPr>
          <w:rFonts w:asciiTheme="minorHAnsi" w:eastAsia="Times New Roman" w:hAnsiTheme="minorHAnsi" w:cstheme="minorHAnsi"/>
          <w:b/>
          <w:bCs/>
        </w:rPr>
        <w:t>Data Discovery</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Exploratory Data Analysis (EDA)</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Data Quality Assessments</w:t>
      </w:r>
      <w:r w:rsidRPr="00214144">
        <w:rPr>
          <w:rFonts w:asciiTheme="minorHAnsi" w:eastAsia="Times New Roman" w:hAnsiTheme="minorHAnsi" w:cstheme="minorHAnsi"/>
        </w:rPr>
        <w:t xml:space="preserve"> for complex, multi-source datasets.</w:t>
      </w:r>
    </w:p>
    <w:p w14:paraId="235B39F8"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Hands-on experience implementing </w:t>
      </w:r>
      <w:r w:rsidRPr="00214144">
        <w:rPr>
          <w:rFonts w:asciiTheme="minorHAnsi" w:eastAsia="Times New Roman" w:hAnsiTheme="minorHAnsi" w:cstheme="minorHAnsi"/>
          <w:b/>
          <w:bCs/>
        </w:rPr>
        <w:t>Real-Time and Batch Data Processing Pipelines</w:t>
      </w:r>
      <w:r w:rsidRPr="00214144">
        <w:rPr>
          <w:rFonts w:asciiTheme="minorHAnsi" w:eastAsia="Times New Roman" w:hAnsiTheme="minorHAnsi" w:cstheme="minorHAnsi"/>
        </w:rPr>
        <w:t xml:space="preserve"> using </w:t>
      </w:r>
      <w:r w:rsidRPr="00214144">
        <w:rPr>
          <w:rFonts w:asciiTheme="minorHAnsi" w:eastAsia="Times New Roman" w:hAnsiTheme="minorHAnsi" w:cstheme="minorHAnsi"/>
          <w:b/>
          <w:bCs/>
        </w:rPr>
        <w:t>Apache Spark</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Cloud Services</w:t>
      </w:r>
      <w:r w:rsidRPr="00214144">
        <w:rPr>
          <w:rFonts w:asciiTheme="minorHAnsi" w:eastAsia="Times New Roman" w:hAnsiTheme="minorHAnsi" w:cstheme="minorHAnsi"/>
        </w:rPr>
        <w:t>.</w:t>
      </w:r>
    </w:p>
    <w:p w14:paraId="7DCBA479"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Advanced knowledge of </w:t>
      </w:r>
      <w:r w:rsidRPr="00214144">
        <w:rPr>
          <w:rFonts w:asciiTheme="minorHAnsi" w:eastAsia="Times New Roman" w:hAnsiTheme="minorHAnsi" w:cstheme="minorHAnsi"/>
          <w:b/>
          <w:bCs/>
        </w:rPr>
        <w:t>Model Evaluation Metrics</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Performance Monitoring</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Drift Detection</w:t>
      </w:r>
      <w:r w:rsidRPr="00214144">
        <w:rPr>
          <w:rFonts w:asciiTheme="minorHAnsi" w:eastAsia="Times New Roman" w:hAnsiTheme="minorHAnsi" w:cstheme="minorHAnsi"/>
        </w:rPr>
        <w:t xml:space="preserve"> to ensure long-term model reliability.</w:t>
      </w:r>
    </w:p>
    <w:p w14:paraId="0871BDCE"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lastRenderedPageBreak/>
        <w:t xml:space="preserve">Strong background in </w:t>
      </w:r>
      <w:r w:rsidRPr="00214144">
        <w:rPr>
          <w:rFonts w:asciiTheme="minorHAnsi" w:eastAsia="Times New Roman" w:hAnsiTheme="minorHAnsi" w:cstheme="minorHAnsi"/>
          <w:b/>
          <w:bCs/>
        </w:rPr>
        <w:t>Data Governance</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Security Controls</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Access Management</w:t>
      </w:r>
      <w:r w:rsidRPr="00214144">
        <w:rPr>
          <w:rFonts w:asciiTheme="minorHAnsi" w:eastAsia="Times New Roman" w:hAnsiTheme="minorHAnsi" w:cstheme="minorHAnsi"/>
        </w:rPr>
        <w:t xml:space="preserve"> for sensitive and regulated datasets.</w:t>
      </w:r>
    </w:p>
    <w:p w14:paraId="0E8B4774"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Experience driving </w:t>
      </w:r>
      <w:r w:rsidRPr="00214144">
        <w:rPr>
          <w:rFonts w:asciiTheme="minorHAnsi" w:eastAsia="Times New Roman" w:hAnsiTheme="minorHAnsi" w:cstheme="minorHAnsi"/>
          <w:b/>
          <w:bCs/>
        </w:rPr>
        <w:t>AI Adoption</w:t>
      </w:r>
      <w:r w:rsidRPr="00214144">
        <w:rPr>
          <w:rFonts w:asciiTheme="minorHAnsi" w:eastAsia="Times New Roman" w:hAnsiTheme="minorHAnsi" w:cstheme="minorHAnsi"/>
        </w:rPr>
        <w:t xml:space="preserve"> by developing </w:t>
      </w:r>
      <w:r w:rsidRPr="00214144">
        <w:rPr>
          <w:rFonts w:asciiTheme="minorHAnsi" w:eastAsia="Times New Roman" w:hAnsiTheme="minorHAnsi" w:cstheme="minorHAnsi"/>
          <w:b/>
          <w:bCs/>
        </w:rPr>
        <w:t>POCs</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MVPs</w:t>
      </w:r>
      <w:r w:rsidRPr="00214144">
        <w:rPr>
          <w:rFonts w:asciiTheme="minorHAnsi" w:eastAsia="Times New Roman" w:hAnsiTheme="minorHAnsi" w:cstheme="minorHAnsi"/>
        </w:rPr>
        <w:t>, and production-ready solutions that demonstrate clear business value.</w:t>
      </w:r>
    </w:p>
    <w:p w14:paraId="1040E8C9"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Proven track record of improving </w:t>
      </w:r>
      <w:r w:rsidRPr="00214144">
        <w:rPr>
          <w:rFonts w:asciiTheme="minorHAnsi" w:eastAsia="Times New Roman" w:hAnsiTheme="minorHAnsi" w:cstheme="minorHAnsi"/>
          <w:b/>
          <w:bCs/>
        </w:rPr>
        <w:t>Operational Efficiency</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Cost Optimization</w:t>
      </w:r>
      <w:r w:rsidRPr="00214144">
        <w:rPr>
          <w:rFonts w:asciiTheme="minorHAnsi" w:eastAsia="Times New Roman" w:hAnsiTheme="minorHAnsi" w:cstheme="minorHAnsi"/>
        </w:rPr>
        <w:t xml:space="preserve"> through </w:t>
      </w:r>
      <w:r w:rsidRPr="00214144">
        <w:rPr>
          <w:rFonts w:asciiTheme="minorHAnsi" w:eastAsia="Times New Roman" w:hAnsiTheme="minorHAnsi" w:cstheme="minorHAnsi"/>
          <w:b/>
          <w:bCs/>
        </w:rPr>
        <w:t>Advanced Analytics</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Automation</w:t>
      </w:r>
      <w:r w:rsidRPr="00214144">
        <w:rPr>
          <w:rFonts w:asciiTheme="minorHAnsi" w:eastAsia="Times New Roman" w:hAnsiTheme="minorHAnsi" w:cstheme="minorHAnsi"/>
        </w:rPr>
        <w:t>.</w:t>
      </w:r>
    </w:p>
    <w:p w14:paraId="252F30FA" w14:textId="77777777" w:rsidR="00214144"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Ability to clearly document </w:t>
      </w:r>
      <w:r w:rsidRPr="00214144">
        <w:rPr>
          <w:rFonts w:asciiTheme="minorHAnsi" w:eastAsia="Times New Roman" w:hAnsiTheme="minorHAnsi" w:cstheme="minorHAnsi"/>
          <w:b/>
          <w:bCs/>
        </w:rPr>
        <w:t>Model Assumptions</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Methodologies</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Technical Designs</w:t>
      </w:r>
      <w:r w:rsidRPr="00214144">
        <w:rPr>
          <w:rFonts w:asciiTheme="minorHAnsi" w:eastAsia="Times New Roman" w:hAnsiTheme="minorHAnsi" w:cstheme="minorHAnsi"/>
        </w:rPr>
        <w:t xml:space="preserve"> to support audits and knowledge transfer.</w:t>
      </w:r>
    </w:p>
    <w:p w14:paraId="3354CA1D" w14:textId="621464A1" w:rsidR="00AA4BE3" w:rsidRPr="00214144" w:rsidRDefault="00214144" w:rsidP="00192579">
      <w:pPr>
        <w:numPr>
          <w:ilvl w:val="0"/>
          <w:numId w:val="57"/>
        </w:numPr>
        <w:spacing w:before="100" w:beforeAutospacing="1" w:after="100" w:afterAutospacing="1" w:line="240" w:lineRule="auto"/>
        <w:jc w:val="both"/>
        <w:rPr>
          <w:rFonts w:asciiTheme="minorHAnsi" w:eastAsia="Times New Roman" w:hAnsiTheme="minorHAnsi" w:cstheme="minorHAnsi"/>
        </w:rPr>
      </w:pPr>
      <w:r w:rsidRPr="00214144">
        <w:rPr>
          <w:rFonts w:asciiTheme="minorHAnsi" w:eastAsia="Times New Roman" w:hAnsiTheme="minorHAnsi" w:cstheme="minorHAnsi"/>
        </w:rPr>
        <w:t xml:space="preserve">Recognized for delivering </w:t>
      </w:r>
      <w:r w:rsidRPr="00214144">
        <w:rPr>
          <w:rFonts w:asciiTheme="minorHAnsi" w:eastAsia="Times New Roman" w:hAnsiTheme="minorHAnsi" w:cstheme="minorHAnsi"/>
          <w:b/>
          <w:bCs/>
        </w:rPr>
        <w:t>High-Impact AI Solutions</w:t>
      </w:r>
      <w:r w:rsidRPr="00214144">
        <w:rPr>
          <w:rFonts w:asciiTheme="minorHAnsi" w:eastAsia="Times New Roman" w:hAnsiTheme="minorHAnsi" w:cstheme="minorHAnsi"/>
        </w:rPr>
        <w:t xml:space="preserve"> under tight timelines while maintaining </w:t>
      </w:r>
      <w:r w:rsidRPr="00214144">
        <w:rPr>
          <w:rFonts w:asciiTheme="minorHAnsi" w:eastAsia="Times New Roman" w:hAnsiTheme="minorHAnsi" w:cstheme="minorHAnsi"/>
          <w:b/>
          <w:bCs/>
        </w:rPr>
        <w:t>Quality</w:t>
      </w:r>
      <w:r w:rsidRPr="00214144">
        <w:rPr>
          <w:rFonts w:asciiTheme="minorHAnsi" w:eastAsia="Times New Roman" w:hAnsiTheme="minorHAnsi" w:cstheme="minorHAnsi"/>
        </w:rPr>
        <w:t xml:space="preserve">, </w:t>
      </w:r>
      <w:r w:rsidRPr="00214144">
        <w:rPr>
          <w:rFonts w:asciiTheme="minorHAnsi" w:eastAsia="Times New Roman" w:hAnsiTheme="minorHAnsi" w:cstheme="minorHAnsi"/>
          <w:b/>
          <w:bCs/>
        </w:rPr>
        <w:t>Scalability</w:t>
      </w:r>
      <w:r w:rsidRPr="00214144">
        <w:rPr>
          <w:rFonts w:asciiTheme="minorHAnsi" w:eastAsia="Times New Roman" w:hAnsiTheme="minorHAnsi" w:cstheme="minorHAnsi"/>
        </w:rPr>
        <w:t xml:space="preserve">, and </w:t>
      </w:r>
      <w:r w:rsidRPr="00214144">
        <w:rPr>
          <w:rFonts w:asciiTheme="minorHAnsi" w:eastAsia="Times New Roman" w:hAnsiTheme="minorHAnsi" w:cstheme="minorHAnsi"/>
          <w:b/>
          <w:bCs/>
        </w:rPr>
        <w:t>Compliance</w:t>
      </w:r>
      <w:r w:rsidRPr="00214144">
        <w:rPr>
          <w:rFonts w:asciiTheme="minorHAnsi" w:eastAsia="Times New Roman" w:hAnsiTheme="minorHAnsi" w:cstheme="minorHAnsi"/>
        </w:rPr>
        <w:t xml:space="preserve"> standards.</w:t>
      </w:r>
    </w:p>
    <w:p w14:paraId="2524FCA8" w14:textId="77777777" w:rsidR="009C2E3B" w:rsidRPr="009C2E3B" w:rsidRDefault="00E12424" w:rsidP="009C2E3B">
      <w:pPr>
        <w:spacing w:after="0" w:line="240" w:lineRule="auto"/>
        <w:rPr>
          <w:rFonts w:asciiTheme="minorHAnsi" w:hAnsiTheme="minorHAnsi" w:cstheme="minorHAnsi"/>
          <w:sz w:val="24"/>
          <w:szCs w:val="24"/>
        </w:rPr>
      </w:pPr>
      <w:r w:rsidRPr="00214144">
        <w:rPr>
          <w:rFonts w:eastAsia="SimSun" w:cs="Calibri"/>
          <w:b/>
          <w:iCs/>
          <w:kern w:val="1"/>
          <w:sz w:val="28"/>
          <w:szCs w:val="28"/>
          <w:u w:val="single"/>
          <w:lang w:eastAsia="hi-IN" w:bidi="hi-IN"/>
        </w:rPr>
        <w:t>Education:</w:t>
      </w:r>
      <w:r w:rsidR="00691693" w:rsidRPr="00AA4BE3">
        <w:rPr>
          <w:rFonts w:eastAsia="SimSun" w:cs="Calibri"/>
          <w:b/>
          <w:iCs/>
          <w:kern w:val="1"/>
          <w:sz w:val="32"/>
          <w:szCs w:val="32"/>
          <w:lang w:eastAsia="hi-IN" w:bidi="hi-IN"/>
        </w:rPr>
        <w:t xml:space="preserve"> </w:t>
      </w:r>
      <w:r w:rsidR="00FA1B97" w:rsidRPr="00AA4BE3">
        <w:rPr>
          <w:rFonts w:eastAsia="SimSun" w:cs="Calibri"/>
          <w:bCs/>
          <w:iCs/>
          <w:kern w:val="1"/>
          <w:sz w:val="24"/>
          <w:szCs w:val="24"/>
          <w:lang w:eastAsia="hi-IN" w:bidi="hi-IN"/>
        </w:rPr>
        <w:t>Bachelor’s in computer science</w:t>
      </w:r>
      <w:r w:rsidR="00691693" w:rsidRPr="00AA4BE3">
        <w:rPr>
          <w:rFonts w:eastAsia="SimSun" w:cs="Calibri"/>
          <w:bCs/>
          <w:iCs/>
          <w:kern w:val="1"/>
          <w:sz w:val="24"/>
          <w:szCs w:val="24"/>
          <w:lang w:eastAsia="hi-IN" w:bidi="hi-IN"/>
        </w:rPr>
        <w:t xml:space="preserve"> from </w:t>
      </w:r>
      <w:r w:rsidR="009C2E3B" w:rsidRPr="009C2E3B">
        <w:rPr>
          <w:rFonts w:asciiTheme="minorHAnsi" w:hAnsiTheme="minorHAnsi" w:cstheme="minorHAnsi"/>
          <w:color w:val="000000"/>
          <w:sz w:val="24"/>
          <w:szCs w:val="24"/>
          <w:shd w:val="clear" w:color="auto" w:fill="FFFFFF"/>
        </w:rPr>
        <w:t>JNTU College of Engineering</w:t>
      </w:r>
      <w:r w:rsidR="009C2E3B" w:rsidRPr="009C2E3B">
        <w:rPr>
          <w:rFonts w:asciiTheme="minorHAnsi" w:hAnsiTheme="minorHAnsi" w:cstheme="minorHAnsi"/>
          <w:spacing w:val="-4"/>
          <w:sz w:val="24"/>
          <w:szCs w:val="24"/>
        </w:rPr>
        <w:t xml:space="preserve"> </w:t>
      </w:r>
      <w:r w:rsidR="009C2E3B" w:rsidRPr="009C2E3B">
        <w:rPr>
          <w:rFonts w:asciiTheme="minorHAnsi" w:hAnsiTheme="minorHAnsi" w:cstheme="minorHAnsi"/>
          <w:sz w:val="24"/>
          <w:szCs w:val="24"/>
        </w:rPr>
        <w:t>Hyderabad</w:t>
      </w:r>
    </w:p>
    <w:p w14:paraId="56DA810B" w14:textId="16FD8370" w:rsidR="00E12424" w:rsidRPr="00AA4BE3" w:rsidRDefault="00E12424" w:rsidP="00AA4BE3">
      <w:pPr>
        <w:spacing w:after="0" w:line="240" w:lineRule="auto"/>
        <w:contextualSpacing/>
        <w:jc w:val="both"/>
        <w:rPr>
          <w:rFonts w:cs="Calibri"/>
          <w:bCs/>
          <w:iCs/>
        </w:rPr>
      </w:pPr>
    </w:p>
    <w:p w14:paraId="179559EA" w14:textId="77777777" w:rsidR="007A3CB8" w:rsidRPr="00DB69FE" w:rsidRDefault="007A3CB8" w:rsidP="007A3CB8">
      <w:pPr>
        <w:spacing w:after="0" w:line="240" w:lineRule="auto"/>
        <w:rPr>
          <w:rFonts w:eastAsia="Times New Roman" w:cs="Calibri"/>
          <w:iCs/>
        </w:rPr>
      </w:pPr>
    </w:p>
    <w:p w14:paraId="57A73475" w14:textId="77777777" w:rsidR="007A3CB8" w:rsidRPr="00214144" w:rsidRDefault="007A3CB8" w:rsidP="007A3CB8">
      <w:pPr>
        <w:spacing w:after="0" w:line="240" w:lineRule="auto"/>
        <w:rPr>
          <w:rFonts w:eastAsia="SimSun" w:cs="Calibri"/>
          <w:b/>
          <w:iCs/>
          <w:kern w:val="1"/>
          <w:sz w:val="28"/>
          <w:szCs w:val="28"/>
          <w:u w:val="single"/>
          <w:lang w:eastAsia="hi-IN" w:bidi="hi-IN"/>
        </w:rPr>
      </w:pPr>
      <w:r w:rsidRPr="00214144">
        <w:rPr>
          <w:rFonts w:eastAsia="SimSun" w:cs="Calibri"/>
          <w:b/>
          <w:iCs/>
          <w:kern w:val="1"/>
          <w:sz w:val="28"/>
          <w:szCs w:val="28"/>
          <w:u w:val="single"/>
          <w:lang w:eastAsia="hi-IN" w:bidi="hi-IN"/>
        </w:rPr>
        <w:t>Technical Skills:</w:t>
      </w:r>
    </w:p>
    <w:tbl>
      <w:tblPr>
        <w:tblW w:w="10833"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8880"/>
      </w:tblGrid>
      <w:tr w:rsidR="00214144" w:rsidRPr="00214144" w14:paraId="74E5967D" w14:textId="77777777" w:rsidTr="00214144">
        <w:trPr>
          <w:trHeight w:val="308"/>
          <w:tblHeader/>
          <w:tblCellSpacing w:w="15" w:type="dxa"/>
        </w:trPr>
        <w:tc>
          <w:tcPr>
            <w:tcW w:w="0" w:type="auto"/>
            <w:vAlign w:val="center"/>
            <w:hideMark/>
          </w:tcPr>
          <w:p w14:paraId="56A1159C" w14:textId="77777777" w:rsidR="00214144" w:rsidRPr="00214144" w:rsidRDefault="00214144" w:rsidP="00214144">
            <w:pPr>
              <w:spacing w:after="0" w:line="240" w:lineRule="auto"/>
              <w:rPr>
                <w:rFonts w:eastAsia="Times New Roman" w:cs="Calibri"/>
                <w:b/>
                <w:bCs/>
                <w:iCs/>
                <w:sz w:val="24"/>
                <w:szCs w:val="24"/>
              </w:rPr>
            </w:pPr>
            <w:r w:rsidRPr="00214144">
              <w:rPr>
                <w:rFonts w:eastAsia="Times New Roman" w:cs="Calibri"/>
                <w:b/>
                <w:bCs/>
                <w:iCs/>
                <w:sz w:val="24"/>
                <w:szCs w:val="24"/>
              </w:rPr>
              <w:t>Category</w:t>
            </w:r>
          </w:p>
        </w:tc>
        <w:tc>
          <w:tcPr>
            <w:tcW w:w="0" w:type="auto"/>
            <w:vAlign w:val="center"/>
            <w:hideMark/>
          </w:tcPr>
          <w:p w14:paraId="7CC6E253" w14:textId="77777777" w:rsidR="00214144" w:rsidRPr="00214144" w:rsidRDefault="00214144" w:rsidP="00214144">
            <w:pPr>
              <w:spacing w:after="0" w:line="240" w:lineRule="auto"/>
              <w:rPr>
                <w:rFonts w:eastAsia="Times New Roman" w:cs="Calibri"/>
                <w:b/>
                <w:bCs/>
                <w:iCs/>
                <w:sz w:val="24"/>
                <w:szCs w:val="24"/>
              </w:rPr>
            </w:pPr>
            <w:r w:rsidRPr="00214144">
              <w:rPr>
                <w:rFonts w:eastAsia="Times New Roman" w:cs="Calibri"/>
                <w:b/>
                <w:bCs/>
                <w:iCs/>
                <w:sz w:val="24"/>
                <w:szCs w:val="24"/>
              </w:rPr>
              <w:t>Skills</w:t>
            </w:r>
          </w:p>
        </w:tc>
      </w:tr>
      <w:tr w:rsidR="00214144" w:rsidRPr="00214144" w14:paraId="445511FD" w14:textId="77777777" w:rsidTr="00214144">
        <w:trPr>
          <w:trHeight w:val="262"/>
          <w:tblCellSpacing w:w="15" w:type="dxa"/>
        </w:trPr>
        <w:tc>
          <w:tcPr>
            <w:tcW w:w="0" w:type="auto"/>
            <w:vAlign w:val="center"/>
            <w:hideMark/>
          </w:tcPr>
          <w:p w14:paraId="26CB41DB"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Programming &amp; Data</w:t>
            </w:r>
          </w:p>
        </w:tc>
        <w:tc>
          <w:tcPr>
            <w:tcW w:w="0" w:type="auto"/>
            <w:vAlign w:val="center"/>
            <w:hideMark/>
          </w:tcPr>
          <w:p w14:paraId="5EAA3F8E"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Python, SQL, PySpark, R, Pandas, NumPy</w:t>
            </w:r>
          </w:p>
        </w:tc>
      </w:tr>
      <w:tr w:rsidR="00214144" w:rsidRPr="00214144" w14:paraId="2E172E6E" w14:textId="77777777" w:rsidTr="00214144">
        <w:trPr>
          <w:trHeight w:val="541"/>
          <w:tblCellSpacing w:w="15" w:type="dxa"/>
        </w:trPr>
        <w:tc>
          <w:tcPr>
            <w:tcW w:w="0" w:type="auto"/>
            <w:vAlign w:val="center"/>
            <w:hideMark/>
          </w:tcPr>
          <w:p w14:paraId="0E9FE3DD"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Machine Learning</w:t>
            </w:r>
          </w:p>
        </w:tc>
        <w:tc>
          <w:tcPr>
            <w:tcW w:w="0" w:type="auto"/>
            <w:vAlign w:val="center"/>
            <w:hideMark/>
          </w:tcPr>
          <w:p w14:paraId="26F55DAB"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Machine Learning (ML), Predictive Modeling, Classification, Regression, Clustering, Time Series Forecasting</w:t>
            </w:r>
          </w:p>
        </w:tc>
      </w:tr>
      <w:tr w:rsidR="00214144" w:rsidRPr="00214144" w14:paraId="1A05E2D9" w14:textId="77777777" w:rsidTr="00214144">
        <w:trPr>
          <w:trHeight w:val="541"/>
          <w:tblCellSpacing w:w="15" w:type="dxa"/>
        </w:trPr>
        <w:tc>
          <w:tcPr>
            <w:tcW w:w="0" w:type="auto"/>
            <w:vAlign w:val="center"/>
            <w:hideMark/>
          </w:tcPr>
          <w:p w14:paraId="4A5D0C79"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Generative AI &amp; NLP</w:t>
            </w:r>
          </w:p>
        </w:tc>
        <w:tc>
          <w:tcPr>
            <w:tcW w:w="0" w:type="auto"/>
            <w:vAlign w:val="center"/>
            <w:hideMark/>
          </w:tcPr>
          <w:p w14:paraId="6EB467FA" w14:textId="3164FD7A"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Generative AI, Large Language Models (LLMs), NLP, Prompt Engineering, LangChain, OpenAI APIs</w:t>
            </w:r>
            <w:r w:rsidR="00A7244D">
              <w:rPr>
                <w:rFonts w:asciiTheme="minorHAnsi" w:eastAsia="Times New Roman" w:hAnsiTheme="minorHAnsi" w:cstheme="minorHAnsi"/>
                <w:iCs/>
              </w:rPr>
              <w:t>,RAG,Prompt Engineering, Vector search(FAISS/Pinecone)</w:t>
            </w:r>
          </w:p>
        </w:tc>
      </w:tr>
      <w:tr w:rsidR="00214144" w:rsidRPr="00214144" w14:paraId="04A59BE2" w14:textId="77777777" w:rsidTr="00214144">
        <w:trPr>
          <w:trHeight w:val="262"/>
          <w:tblCellSpacing w:w="15" w:type="dxa"/>
        </w:trPr>
        <w:tc>
          <w:tcPr>
            <w:tcW w:w="0" w:type="auto"/>
            <w:vAlign w:val="center"/>
            <w:hideMark/>
          </w:tcPr>
          <w:p w14:paraId="6EDC7094"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ML Frameworks</w:t>
            </w:r>
          </w:p>
        </w:tc>
        <w:tc>
          <w:tcPr>
            <w:tcW w:w="0" w:type="auto"/>
            <w:vAlign w:val="center"/>
            <w:hideMark/>
          </w:tcPr>
          <w:p w14:paraId="19D7BE20"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Scikit-learn, TensorFlow, PyTorch, Statsmodels</w:t>
            </w:r>
          </w:p>
        </w:tc>
      </w:tr>
      <w:tr w:rsidR="00214144" w:rsidRPr="00214144" w14:paraId="147262C0" w14:textId="77777777" w:rsidTr="00214144">
        <w:trPr>
          <w:trHeight w:val="277"/>
          <w:tblCellSpacing w:w="15" w:type="dxa"/>
        </w:trPr>
        <w:tc>
          <w:tcPr>
            <w:tcW w:w="0" w:type="auto"/>
            <w:vAlign w:val="center"/>
            <w:hideMark/>
          </w:tcPr>
          <w:p w14:paraId="6059E0CD"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Big Data</w:t>
            </w:r>
          </w:p>
        </w:tc>
        <w:tc>
          <w:tcPr>
            <w:tcW w:w="0" w:type="auto"/>
            <w:vAlign w:val="center"/>
            <w:hideMark/>
          </w:tcPr>
          <w:p w14:paraId="7311FF0C"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Apache Spark, Databricks, Big Data Analytics</w:t>
            </w:r>
          </w:p>
        </w:tc>
      </w:tr>
      <w:tr w:rsidR="00214144" w:rsidRPr="00214144" w14:paraId="234856BE" w14:textId="77777777" w:rsidTr="00214144">
        <w:trPr>
          <w:trHeight w:val="262"/>
          <w:tblCellSpacing w:w="15" w:type="dxa"/>
        </w:trPr>
        <w:tc>
          <w:tcPr>
            <w:tcW w:w="0" w:type="auto"/>
            <w:vAlign w:val="center"/>
            <w:hideMark/>
          </w:tcPr>
          <w:p w14:paraId="03432F1A"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Cloud Platforms</w:t>
            </w:r>
          </w:p>
        </w:tc>
        <w:tc>
          <w:tcPr>
            <w:tcW w:w="0" w:type="auto"/>
            <w:vAlign w:val="center"/>
            <w:hideMark/>
          </w:tcPr>
          <w:p w14:paraId="4372B9A2"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AWS (S3, EC2, Lambda, SageMaker, Redshift), Azure</w:t>
            </w:r>
          </w:p>
        </w:tc>
      </w:tr>
      <w:tr w:rsidR="00214144" w:rsidRPr="00214144" w14:paraId="63098F54" w14:textId="77777777" w:rsidTr="00214144">
        <w:trPr>
          <w:trHeight w:val="262"/>
          <w:tblCellSpacing w:w="15" w:type="dxa"/>
        </w:trPr>
        <w:tc>
          <w:tcPr>
            <w:tcW w:w="0" w:type="auto"/>
            <w:vAlign w:val="center"/>
            <w:hideMark/>
          </w:tcPr>
          <w:p w14:paraId="29348E2B"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MLOps &amp; DevOps</w:t>
            </w:r>
          </w:p>
        </w:tc>
        <w:tc>
          <w:tcPr>
            <w:tcW w:w="0" w:type="auto"/>
            <w:vAlign w:val="center"/>
            <w:hideMark/>
          </w:tcPr>
          <w:p w14:paraId="603EC49C"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MLOps, MLflow, Airflow, CI/CD, Model Monitoring, Git</w:t>
            </w:r>
          </w:p>
        </w:tc>
      </w:tr>
      <w:tr w:rsidR="00214144" w:rsidRPr="00214144" w14:paraId="023CF4FA" w14:textId="77777777" w:rsidTr="00214144">
        <w:trPr>
          <w:trHeight w:val="262"/>
          <w:tblCellSpacing w:w="15" w:type="dxa"/>
        </w:trPr>
        <w:tc>
          <w:tcPr>
            <w:tcW w:w="0" w:type="auto"/>
            <w:vAlign w:val="center"/>
            <w:hideMark/>
          </w:tcPr>
          <w:p w14:paraId="00CC709F"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Visualization &amp; BI</w:t>
            </w:r>
          </w:p>
        </w:tc>
        <w:tc>
          <w:tcPr>
            <w:tcW w:w="0" w:type="auto"/>
            <w:vAlign w:val="center"/>
            <w:hideMark/>
          </w:tcPr>
          <w:p w14:paraId="3E0934D7"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Tableau, Power BI, Dashboards, Reporting</w:t>
            </w:r>
          </w:p>
        </w:tc>
      </w:tr>
      <w:tr w:rsidR="00214144" w:rsidRPr="00214144" w14:paraId="4D2E66F7" w14:textId="77777777" w:rsidTr="00214144">
        <w:trPr>
          <w:trHeight w:val="541"/>
          <w:tblCellSpacing w:w="15" w:type="dxa"/>
        </w:trPr>
        <w:tc>
          <w:tcPr>
            <w:tcW w:w="0" w:type="auto"/>
            <w:vAlign w:val="center"/>
            <w:hideMark/>
          </w:tcPr>
          <w:p w14:paraId="778EC3BA"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Healthcare &amp; Compliance</w:t>
            </w:r>
          </w:p>
        </w:tc>
        <w:tc>
          <w:tcPr>
            <w:tcW w:w="0" w:type="auto"/>
            <w:vAlign w:val="center"/>
            <w:hideMark/>
          </w:tcPr>
          <w:p w14:paraId="3AF7BD85"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Healthcare Analytics, Claims Data, EHR, SDOH, HIPAA Compliance</w:t>
            </w:r>
          </w:p>
        </w:tc>
      </w:tr>
      <w:tr w:rsidR="00214144" w:rsidRPr="00214144" w14:paraId="03EA15CF" w14:textId="77777777" w:rsidTr="00214144">
        <w:trPr>
          <w:trHeight w:val="277"/>
          <w:tblCellSpacing w:w="15" w:type="dxa"/>
        </w:trPr>
        <w:tc>
          <w:tcPr>
            <w:tcW w:w="0" w:type="auto"/>
            <w:vAlign w:val="center"/>
            <w:hideMark/>
          </w:tcPr>
          <w:p w14:paraId="0830EECC" w14:textId="77777777" w:rsidR="00214144" w:rsidRPr="00214144" w:rsidRDefault="00214144" w:rsidP="00214144">
            <w:pPr>
              <w:spacing w:after="0" w:line="240" w:lineRule="auto"/>
              <w:rPr>
                <w:rFonts w:asciiTheme="minorHAnsi" w:eastAsia="Times New Roman" w:hAnsiTheme="minorHAnsi" w:cstheme="minorHAnsi"/>
                <w:b/>
                <w:iCs/>
              </w:rPr>
            </w:pPr>
            <w:r w:rsidRPr="00214144">
              <w:rPr>
                <w:rFonts w:asciiTheme="minorHAnsi" w:eastAsia="Times New Roman" w:hAnsiTheme="minorHAnsi" w:cstheme="minorHAnsi"/>
                <w:b/>
                <w:bCs/>
                <w:iCs/>
              </w:rPr>
              <w:t>Advanced Analytics</w:t>
            </w:r>
          </w:p>
        </w:tc>
        <w:tc>
          <w:tcPr>
            <w:tcW w:w="0" w:type="auto"/>
            <w:vAlign w:val="center"/>
            <w:hideMark/>
          </w:tcPr>
          <w:p w14:paraId="5845AC26" w14:textId="77777777" w:rsidR="00214144" w:rsidRPr="00214144" w:rsidRDefault="00214144" w:rsidP="00214144">
            <w:pPr>
              <w:spacing w:after="0" w:line="240" w:lineRule="auto"/>
              <w:rPr>
                <w:rFonts w:asciiTheme="minorHAnsi" w:eastAsia="Times New Roman" w:hAnsiTheme="minorHAnsi" w:cstheme="minorHAnsi"/>
                <w:iCs/>
              </w:rPr>
            </w:pPr>
            <w:r w:rsidRPr="00214144">
              <w:rPr>
                <w:rFonts w:asciiTheme="minorHAnsi" w:eastAsia="Times New Roman" w:hAnsiTheme="minorHAnsi" w:cstheme="minorHAnsi"/>
                <w:iCs/>
              </w:rPr>
              <w:t>Feature Engineering, Explainable AI (XAI), Risk Modeling, A/B Testing, Statistical Analysis</w:t>
            </w:r>
          </w:p>
        </w:tc>
      </w:tr>
    </w:tbl>
    <w:p w14:paraId="18490057" w14:textId="77777777" w:rsidR="00E12424" w:rsidRDefault="00E12424" w:rsidP="007A3CB8">
      <w:pPr>
        <w:spacing w:after="0" w:line="240" w:lineRule="auto"/>
        <w:rPr>
          <w:rFonts w:cs="Calibri"/>
          <w:iCs/>
          <w:u w:val="single"/>
        </w:rPr>
      </w:pPr>
    </w:p>
    <w:p w14:paraId="439ECF10" w14:textId="77777777" w:rsidR="007A3CB8" w:rsidRPr="00214144" w:rsidRDefault="007A3CB8" w:rsidP="007A3CB8">
      <w:pPr>
        <w:spacing w:after="0" w:line="240" w:lineRule="auto"/>
        <w:rPr>
          <w:rFonts w:cs="Calibri"/>
          <w:b/>
          <w:iCs/>
          <w:sz w:val="28"/>
          <w:szCs w:val="28"/>
          <w:u w:val="single"/>
        </w:rPr>
      </w:pPr>
      <w:r w:rsidRPr="00214144">
        <w:rPr>
          <w:rFonts w:cs="Calibri"/>
          <w:b/>
          <w:iCs/>
          <w:sz w:val="28"/>
          <w:szCs w:val="28"/>
          <w:u w:val="single"/>
        </w:rPr>
        <w:t>Professional Experience:</w:t>
      </w:r>
    </w:p>
    <w:p w14:paraId="3E7A8143" w14:textId="77777777" w:rsidR="000E56EC" w:rsidRPr="00214144" w:rsidRDefault="000E56EC" w:rsidP="00D561B9">
      <w:pPr>
        <w:spacing w:after="0"/>
        <w:rPr>
          <w:rFonts w:cs="Calibri"/>
          <w:b/>
          <w:iCs/>
          <w:sz w:val="28"/>
          <w:szCs w:val="28"/>
        </w:rPr>
      </w:pPr>
    </w:p>
    <w:p w14:paraId="7CBDC91E" w14:textId="79B1790B" w:rsidR="00F42BA5" w:rsidRPr="00214144" w:rsidRDefault="00E825CD" w:rsidP="002C3921">
      <w:pPr>
        <w:pBdr>
          <w:top w:val="nil"/>
          <w:left w:val="nil"/>
          <w:bottom w:val="nil"/>
          <w:right w:val="nil"/>
          <w:between w:val="nil"/>
        </w:pBdr>
        <w:spacing w:after="0" w:line="240" w:lineRule="auto"/>
        <w:rPr>
          <w:rFonts w:cs="Calibri"/>
          <w:b/>
          <w:iCs/>
          <w:color w:val="000000"/>
          <w:sz w:val="28"/>
          <w:szCs w:val="28"/>
        </w:rPr>
      </w:pPr>
      <w:r w:rsidRPr="00214144">
        <w:rPr>
          <w:rFonts w:cs="Calibri"/>
          <w:b/>
          <w:bCs/>
          <w:sz w:val="28"/>
          <w:szCs w:val="28"/>
        </w:rPr>
        <w:t xml:space="preserve">Client: </w:t>
      </w:r>
      <w:r w:rsidR="003107BE" w:rsidRPr="00214144">
        <w:rPr>
          <w:rFonts w:cs="Calibri"/>
          <w:b/>
          <w:bCs/>
          <w:sz w:val="28"/>
          <w:szCs w:val="28"/>
        </w:rPr>
        <w:t>Public Consulting Group (PCG)</w:t>
      </w:r>
      <w:r w:rsidR="003317E5" w:rsidRPr="00214144">
        <w:rPr>
          <w:rFonts w:cs="Calibri"/>
          <w:b/>
          <w:bCs/>
          <w:sz w:val="28"/>
          <w:szCs w:val="28"/>
        </w:rPr>
        <w:t xml:space="preserve">, </w:t>
      </w:r>
      <w:r w:rsidR="003107BE" w:rsidRPr="00214144">
        <w:rPr>
          <w:rFonts w:cs="Calibri"/>
          <w:b/>
          <w:bCs/>
          <w:sz w:val="28"/>
          <w:szCs w:val="28"/>
        </w:rPr>
        <w:t>Houston, TX                                          May 2023 - Present</w:t>
      </w:r>
    </w:p>
    <w:p w14:paraId="17D985AD" w14:textId="4B83C416" w:rsidR="006144D9" w:rsidRPr="00214144" w:rsidRDefault="00F618AE" w:rsidP="004D6289">
      <w:pPr>
        <w:pBdr>
          <w:top w:val="nil"/>
          <w:left w:val="nil"/>
          <w:bottom w:val="nil"/>
          <w:right w:val="nil"/>
          <w:between w:val="nil"/>
        </w:pBdr>
        <w:spacing w:after="0" w:line="240" w:lineRule="auto"/>
        <w:rPr>
          <w:rFonts w:cs="Calibri"/>
          <w:b/>
          <w:iCs/>
          <w:color w:val="000000"/>
          <w:sz w:val="28"/>
          <w:szCs w:val="28"/>
        </w:rPr>
      </w:pPr>
      <w:r w:rsidRPr="00214144">
        <w:rPr>
          <w:rFonts w:cs="Calibri"/>
          <w:b/>
          <w:iCs/>
          <w:color w:val="000000"/>
          <w:sz w:val="28"/>
          <w:szCs w:val="28"/>
        </w:rPr>
        <w:t xml:space="preserve">Role: </w:t>
      </w:r>
      <w:r w:rsidR="003107BE" w:rsidRPr="00214144">
        <w:rPr>
          <w:rFonts w:cs="Calibri"/>
          <w:b/>
          <w:iCs/>
          <w:color w:val="000000"/>
          <w:sz w:val="28"/>
          <w:szCs w:val="28"/>
        </w:rPr>
        <w:t>S</w:t>
      </w:r>
      <w:r w:rsidR="00214144" w:rsidRPr="00214144">
        <w:rPr>
          <w:rFonts w:cs="Calibri"/>
          <w:b/>
          <w:iCs/>
          <w:color w:val="000000"/>
          <w:sz w:val="28"/>
          <w:szCs w:val="28"/>
        </w:rPr>
        <w:t>r</w:t>
      </w:r>
      <w:r w:rsidR="003107BE" w:rsidRPr="00214144">
        <w:rPr>
          <w:rFonts w:cs="Calibri"/>
          <w:b/>
          <w:iCs/>
          <w:color w:val="000000"/>
          <w:sz w:val="28"/>
          <w:szCs w:val="28"/>
        </w:rPr>
        <w:t xml:space="preserve"> Data Scientist – GenAI</w:t>
      </w:r>
    </w:p>
    <w:p w14:paraId="0EEA0868" w14:textId="77777777" w:rsidR="00381076" w:rsidRPr="008D2EFA" w:rsidRDefault="000502DE" w:rsidP="00F561DD">
      <w:pPr>
        <w:spacing w:after="0"/>
        <w:rPr>
          <w:rFonts w:cs="Calibri"/>
          <w:b/>
          <w:iCs/>
          <w:sz w:val="24"/>
          <w:szCs w:val="24"/>
        </w:rPr>
      </w:pPr>
      <w:r w:rsidRPr="008D2EFA">
        <w:rPr>
          <w:rFonts w:cs="Calibri"/>
          <w:b/>
          <w:iCs/>
          <w:sz w:val="24"/>
          <w:szCs w:val="24"/>
        </w:rPr>
        <w:t>Responsibilities:</w:t>
      </w:r>
    </w:p>
    <w:p w14:paraId="6D46032C" w14:textId="58CBC422"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Led enterprise-scale </w:t>
      </w:r>
      <w:r w:rsidRPr="00A7244D">
        <w:rPr>
          <w:rFonts w:asciiTheme="minorHAnsi" w:hAnsiTheme="minorHAnsi" w:cstheme="minorHAnsi"/>
          <w:b/>
          <w:bCs/>
          <w:iCs/>
        </w:rPr>
        <w:t>GenAI and Machine Learning (ML)</w:t>
      </w:r>
      <w:r w:rsidRPr="00A7244D">
        <w:rPr>
          <w:rFonts w:asciiTheme="minorHAnsi" w:hAnsiTheme="minorHAnsi" w:cstheme="minorHAnsi"/>
          <w:iCs/>
        </w:rPr>
        <w:t xml:space="preserve"> initiatives to modernize </w:t>
      </w:r>
      <w:r w:rsidRPr="00A7244D">
        <w:rPr>
          <w:rFonts w:asciiTheme="minorHAnsi" w:hAnsiTheme="minorHAnsi" w:cstheme="minorHAnsi"/>
          <w:b/>
          <w:bCs/>
          <w:iCs/>
        </w:rPr>
        <w:t>healthcare management, public health programs, and Medicaid/Medicare analytics</w:t>
      </w:r>
      <w:r w:rsidRPr="00A7244D">
        <w:rPr>
          <w:rFonts w:asciiTheme="minorHAnsi" w:hAnsiTheme="minorHAnsi" w:cstheme="minorHAnsi"/>
          <w:iCs/>
        </w:rPr>
        <w:t>, improving decision-making and operational efficiency.</w:t>
      </w:r>
    </w:p>
    <w:p w14:paraId="31F4B1CF" w14:textId="116397BB"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Designed and deployed </w:t>
      </w:r>
      <w:r w:rsidRPr="00A7244D">
        <w:rPr>
          <w:rFonts w:asciiTheme="minorHAnsi" w:hAnsiTheme="minorHAnsi" w:cstheme="minorHAnsi"/>
          <w:b/>
          <w:bCs/>
          <w:iCs/>
        </w:rPr>
        <w:t>Large Language Model (LLM)</w:t>
      </w:r>
      <w:r w:rsidRPr="00A7244D">
        <w:rPr>
          <w:rFonts w:asciiTheme="minorHAnsi" w:hAnsiTheme="minorHAnsi" w:cstheme="minorHAnsi"/>
          <w:iCs/>
        </w:rPr>
        <w:t xml:space="preserve"> solutions for </w:t>
      </w:r>
      <w:r w:rsidRPr="00A7244D">
        <w:rPr>
          <w:rFonts w:asciiTheme="minorHAnsi" w:hAnsiTheme="minorHAnsi" w:cstheme="minorHAnsi"/>
          <w:b/>
          <w:bCs/>
          <w:iCs/>
        </w:rPr>
        <w:t>case management automation, policy document summarization, provider communications, and regulatory insights</w:t>
      </w:r>
      <w:r w:rsidRPr="00A7244D">
        <w:rPr>
          <w:rFonts w:asciiTheme="minorHAnsi" w:hAnsiTheme="minorHAnsi" w:cstheme="minorHAnsi"/>
          <w:iCs/>
        </w:rPr>
        <w:t>, significantly reducing manual effort.</w:t>
      </w:r>
    </w:p>
    <w:p w14:paraId="24ACBF9D" w14:textId="1DD04196"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Built and deployed LLM and RAG-based applications for document intelligence, summarization, and knowledge retrieval.</w:t>
      </w:r>
    </w:p>
    <w:p w14:paraId="123FA575" w14:textId="359BBC7E"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Designed end-to-end ML and GenAI pipelines from data ingestion to production deployment and monitoring.</w:t>
      </w:r>
    </w:p>
    <w:p w14:paraId="2EBB2E8E" w14:textId="2EBFA1E7"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Developed scalable data pipelines using Python, SQL, and PySpark to process large structured and unstructured datasets.</w:t>
      </w:r>
    </w:p>
    <w:p w14:paraId="5DF5C823" w14:textId="00517347"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Deployed machine learning models via APIs and cloud platforms to enable real-time and batch predictions.</w:t>
      </w:r>
    </w:p>
    <w:p w14:paraId="390BDCA7" w14:textId="50BBDDE4"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lastRenderedPageBreak/>
        <w:t>Implemented MLOps pipelines with MLflow, CI/CD, automated retraining, and model performance monitoring.</w:t>
      </w:r>
    </w:p>
    <w:p w14:paraId="171CC8C3" w14:textId="793CE598"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Applied NLP and transformer-based models to extract insights from documents and text data.</w:t>
      </w:r>
    </w:p>
    <w:p w14:paraId="464EAF5D" w14:textId="622B4EA6"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Developed predictive models for forecasting, risk scoring, and classification to support business decisions.</w:t>
      </w:r>
    </w:p>
    <w:p w14:paraId="53AA6A69" w14:textId="774862DD"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Implemented explainable AI techniques (SHAP/LIME) and model governance practices.</w:t>
      </w:r>
    </w:p>
    <w:p w14:paraId="4BC12000" w14:textId="35668A9F"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Collaborated with engineering teams to integrate AI/ML services into enterprise applications.</w:t>
      </w:r>
    </w:p>
    <w:p w14:paraId="404B3AFE" w14:textId="1FDCD077" w:rsidR="00A7244D" w:rsidRPr="00A7244D" w:rsidRDefault="00A7244D" w:rsidP="00A7244D">
      <w:pPr>
        <w:pStyle w:val="ListParagraph"/>
        <w:numPr>
          <w:ilvl w:val="0"/>
          <w:numId w:val="61"/>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Optimized model performance using feature engineering, hyperparameter tuning, and ensemble methods.</w:t>
      </w:r>
    </w:p>
    <w:p w14:paraId="135631BC" w14:textId="23459C07"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Built advanced </w:t>
      </w:r>
      <w:r w:rsidRPr="00A7244D">
        <w:rPr>
          <w:rFonts w:asciiTheme="minorHAnsi" w:hAnsiTheme="minorHAnsi" w:cstheme="minorHAnsi"/>
          <w:b/>
          <w:bCs/>
          <w:iCs/>
        </w:rPr>
        <w:t>Predictive Analytics and Risk Stratification Models</w:t>
      </w:r>
      <w:r w:rsidRPr="00A7244D">
        <w:rPr>
          <w:rFonts w:asciiTheme="minorHAnsi" w:hAnsiTheme="minorHAnsi" w:cstheme="minorHAnsi"/>
          <w:iCs/>
        </w:rPr>
        <w:t xml:space="preserve"> to identify high-risk populations, optimize care pathways, and support population health management strategies.</w:t>
      </w:r>
    </w:p>
    <w:p w14:paraId="6CBEC379" w14:textId="4049EDAB"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Developed end-to-end </w:t>
      </w:r>
      <w:r w:rsidRPr="00A7244D">
        <w:rPr>
          <w:rFonts w:asciiTheme="minorHAnsi" w:hAnsiTheme="minorHAnsi" w:cstheme="minorHAnsi"/>
          <w:b/>
          <w:bCs/>
          <w:iCs/>
        </w:rPr>
        <w:t>AI/ML Pipelines</w:t>
      </w:r>
      <w:r w:rsidRPr="00A7244D">
        <w:rPr>
          <w:rFonts w:asciiTheme="minorHAnsi" w:hAnsiTheme="minorHAnsi" w:cstheme="minorHAnsi"/>
          <w:iCs/>
        </w:rPr>
        <w:t xml:space="preserve"> covering </w:t>
      </w:r>
      <w:r w:rsidRPr="00A7244D">
        <w:rPr>
          <w:rFonts w:asciiTheme="minorHAnsi" w:hAnsiTheme="minorHAnsi" w:cstheme="minorHAnsi"/>
          <w:b/>
          <w:bCs/>
          <w:iCs/>
        </w:rPr>
        <w:t>data ingestion, feature engineering, model training, validation, deployment, and monitoring</w:t>
      </w:r>
      <w:r w:rsidRPr="00A7244D">
        <w:rPr>
          <w:rFonts w:asciiTheme="minorHAnsi" w:hAnsiTheme="minorHAnsi" w:cstheme="minorHAnsi"/>
          <w:iCs/>
        </w:rPr>
        <w:t xml:space="preserve"> in regulated healthcare environments.</w:t>
      </w:r>
    </w:p>
    <w:p w14:paraId="6D5DF26A" w14:textId="1AF0A11A"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Applied </w:t>
      </w:r>
      <w:r w:rsidRPr="00A7244D">
        <w:rPr>
          <w:rFonts w:asciiTheme="minorHAnsi" w:hAnsiTheme="minorHAnsi" w:cstheme="minorHAnsi"/>
          <w:b/>
          <w:bCs/>
          <w:iCs/>
        </w:rPr>
        <w:t>Natural Language Processing (NLP)</w:t>
      </w:r>
      <w:r w:rsidRPr="00A7244D">
        <w:rPr>
          <w:rFonts w:asciiTheme="minorHAnsi" w:hAnsiTheme="minorHAnsi" w:cstheme="minorHAnsi"/>
          <w:iCs/>
        </w:rPr>
        <w:t xml:space="preserve"> and </w:t>
      </w:r>
      <w:r w:rsidRPr="00A7244D">
        <w:rPr>
          <w:rFonts w:asciiTheme="minorHAnsi" w:hAnsiTheme="minorHAnsi" w:cstheme="minorHAnsi"/>
          <w:b/>
          <w:bCs/>
          <w:iCs/>
        </w:rPr>
        <w:t>GenAI techniques</w:t>
      </w:r>
      <w:r w:rsidRPr="00A7244D">
        <w:rPr>
          <w:rFonts w:asciiTheme="minorHAnsi" w:hAnsiTheme="minorHAnsi" w:cstheme="minorHAnsi"/>
          <w:iCs/>
        </w:rPr>
        <w:t xml:space="preserve"> to extract insights from </w:t>
      </w:r>
      <w:r w:rsidRPr="00A7244D">
        <w:rPr>
          <w:rFonts w:asciiTheme="minorHAnsi" w:hAnsiTheme="minorHAnsi" w:cstheme="minorHAnsi"/>
          <w:b/>
          <w:bCs/>
          <w:iCs/>
        </w:rPr>
        <w:t>clinical notes, claims data, eligibility records, and social determinants of health (SDOH)</w:t>
      </w:r>
      <w:r w:rsidRPr="00A7244D">
        <w:rPr>
          <w:rFonts w:asciiTheme="minorHAnsi" w:hAnsiTheme="minorHAnsi" w:cstheme="minorHAnsi"/>
          <w:iCs/>
        </w:rPr>
        <w:t xml:space="preserve"> datasets.</w:t>
      </w:r>
    </w:p>
    <w:p w14:paraId="4829B748" w14:textId="13A14757"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Partnered closely with </w:t>
      </w:r>
      <w:r w:rsidRPr="00A7244D">
        <w:rPr>
          <w:rFonts w:asciiTheme="minorHAnsi" w:hAnsiTheme="minorHAnsi" w:cstheme="minorHAnsi"/>
          <w:b/>
          <w:bCs/>
          <w:iCs/>
        </w:rPr>
        <w:t>healthcare executives, program managers, clinicians, and policy stakeholders</w:t>
      </w:r>
      <w:r w:rsidRPr="00A7244D">
        <w:rPr>
          <w:rFonts w:asciiTheme="minorHAnsi" w:hAnsiTheme="minorHAnsi" w:cstheme="minorHAnsi"/>
          <w:iCs/>
        </w:rPr>
        <w:t xml:space="preserve"> to translate complex analytical findings into clear, actionable business recommendations.</w:t>
      </w:r>
    </w:p>
    <w:p w14:paraId="036918DB" w14:textId="272966A1"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Implemented </w:t>
      </w:r>
      <w:r w:rsidRPr="00A7244D">
        <w:rPr>
          <w:rFonts w:asciiTheme="minorHAnsi" w:hAnsiTheme="minorHAnsi" w:cstheme="minorHAnsi"/>
          <w:b/>
          <w:bCs/>
          <w:iCs/>
        </w:rPr>
        <w:t>Responsible AI and Model Governance</w:t>
      </w:r>
      <w:r w:rsidRPr="00A7244D">
        <w:rPr>
          <w:rFonts w:asciiTheme="minorHAnsi" w:hAnsiTheme="minorHAnsi" w:cstheme="minorHAnsi"/>
          <w:iCs/>
        </w:rPr>
        <w:t xml:space="preserve"> practices, ensuring compliance with </w:t>
      </w:r>
      <w:r w:rsidRPr="00A7244D">
        <w:rPr>
          <w:rFonts w:asciiTheme="minorHAnsi" w:hAnsiTheme="minorHAnsi" w:cstheme="minorHAnsi"/>
          <w:b/>
          <w:bCs/>
          <w:iCs/>
        </w:rPr>
        <w:t>HIPAA, CMS, and state-level healthcare regulations</w:t>
      </w:r>
      <w:r w:rsidRPr="00A7244D">
        <w:rPr>
          <w:rFonts w:asciiTheme="minorHAnsi" w:hAnsiTheme="minorHAnsi" w:cstheme="minorHAnsi"/>
          <w:iCs/>
        </w:rPr>
        <w:t>.</w:t>
      </w:r>
    </w:p>
    <w:p w14:paraId="71EB38E9" w14:textId="141DF169"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Led development of </w:t>
      </w:r>
      <w:r w:rsidRPr="00A7244D">
        <w:rPr>
          <w:rFonts w:asciiTheme="minorHAnsi" w:hAnsiTheme="minorHAnsi" w:cstheme="minorHAnsi"/>
          <w:b/>
          <w:bCs/>
          <w:iCs/>
        </w:rPr>
        <w:t>Time Series Forecasting and Demand Planning Models</w:t>
      </w:r>
      <w:r w:rsidRPr="00A7244D">
        <w:rPr>
          <w:rFonts w:asciiTheme="minorHAnsi" w:hAnsiTheme="minorHAnsi" w:cstheme="minorHAnsi"/>
          <w:iCs/>
        </w:rPr>
        <w:t xml:space="preserve"> to support </w:t>
      </w:r>
      <w:r w:rsidRPr="00A7244D">
        <w:rPr>
          <w:rFonts w:asciiTheme="minorHAnsi" w:hAnsiTheme="minorHAnsi" w:cstheme="minorHAnsi"/>
          <w:b/>
          <w:bCs/>
          <w:iCs/>
        </w:rPr>
        <w:t>resource allocation, capacity planning, and budget forecasting</w:t>
      </w:r>
      <w:r w:rsidRPr="00A7244D">
        <w:rPr>
          <w:rFonts w:asciiTheme="minorHAnsi" w:hAnsiTheme="minorHAnsi" w:cstheme="minorHAnsi"/>
          <w:iCs/>
        </w:rPr>
        <w:t xml:space="preserve"> for public health programs.</w:t>
      </w:r>
    </w:p>
    <w:p w14:paraId="67F33B0D" w14:textId="23A2EED8"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Optimized model performance using </w:t>
      </w:r>
      <w:r w:rsidRPr="00A7244D">
        <w:rPr>
          <w:rFonts w:asciiTheme="minorHAnsi" w:hAnsiTheme="minorHAnsi" w:cstheme="minorHAnsi"/>
          <w:b/>
          <w:bCs/>
          <w:iCs/>
        </w:rPr>
        <w:t>Advanced Feature Engineering, Hyperparameter Tuning, and Ensemble Methods</w:t>
      </w:r>
      <w:r w:rsidRPr="00A7244D">
        <w:rPr>
          <w:rFonts w:asciiTheme="minorHAnsi" w:hAnsiTheme="minorHAnsi" w:cstheme="minorHAnsi"/>
          <w:iCs/>
        </w:rPr>
        <w:t>, improving accuracy and explainability.</w:t>
      </w:r>
    </w:p>
    <w:p w14:paraId="792D5E07" w14:textId="151B9823"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Designed </w:t>
      </w:r>
      <w:r w:rsidRPr="00A7244D">
        <w:rPr>
          <w:rFonts w:asciiTheme="minorHAnsi" w:hAnsiTheme="minorHAnsi" w:cstheme="minorHAnsi"/>
          <w:b/>
          <w:bCs/>
          <w:iCs/>
        </w:rPr>
        <w:t>Explainable AI (XAI)</w:t>
      </w:r>
      <w:r w:rsidRPr="00A7244D">
        <w:rPr>
          <w:rFonts w:asciiTheme="minorHAnsi" w:hAnsiTheme="minorHAnsi" w:cstheme="minorHAnsi"/>
          <w:iCs/>
        </w:rPr>
        <w:t xml:space="preserve"> frameworks to ensure transparency of model decisions for non-technical healthcare and government stakeholders.</w:t>
      </w:r>
    </w:p>
    <w:p w14:paraId="5C7D197E" w14:textId="2342A5CF"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Built </w:t>
      </w:r>
      <w:r w:rsidRPr="00A7244D">
        <w:rPr>
          <w:rFonts w:asciiTheme="minorHAnsi" w:hAnsiTheme="minorHAnsi" w:cstheme="minorHAnsi"/>
          <w:b/>
          <w:bCs/>
          <w:iCs/>
        </w:rPr>
        <w:t>Interactive Dashboards and Executive Reports</w:t>
      </w:r>
      <w:r w:rsidRPr="00A7244D">
        <w:rPr>
          <w:rFonts w:asciiTheme="minorHAnsi" w:hAnsiTheme="minorHAnsi" w:cstheme="minorHAnsi"/>
          <w:iCs/>
        </w:rPr>
        <w:t xml:space="preserve"> using data visualization tools to track </w:t>
      </w:r>
      <w:r w:rsidRPr="00A7244D">
        <w:rPr>
          <w:rFonts w:asciiTheme="minorHAnsi" w:hAnsiTheme="minorHAnsi" w:cstheme="minorHAnsi"/>
          <w:b/>
          <w:bCs/>
          <w:iCs/>
        </w:rPr>
        <w:t>KPIs, care outcomes, program performance, and operational metrics</w:t>
      </w:r>
      <w:r w:rsidRPr="00A7244D">
        <w:rPr>
          <w:rFonts w:asciiTheme="minorHAnsi" w:hAnsiTheme="minorHAnsi" w:cstheme="minorHAnsi"/>
          <w:iCs/>
        </w:rPr>
        <w:t>.</w:t>
      </w:r>
    </w:p>
    <w:p w14:paraId="4647E6CB" w14:textId="1E1F5652"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Mentored junior data scientists and analysts, providing technical leadership in </w:t>
      </w:r>
      <w:r w:rsidRPr="00A7244D">
        <w:rPr>
          <w:rFonts w:asciiTheme="minorHAnsi" w:hAnsiTheme="minorHAnsi" w:cstheme="minorHAnsi"/>
          <w:b/>
          <w:bCs/>
          <w:iCs/>
        </w:rPr>
        <w:t>ML, GenAI, and healthcare analytics best practices</w:t>
      </w:r>
      <w:r w:rsidRPr="00A7244D">
        <w:rPr>
          <w:rFonts w:asciiTheme="minorHAnsi" w:hAnsiTheme="minorHAnsi" w:cstheme="minorHAnsi"/>
          <w:iCs/>
        </w:rPr>
        <w:t>.</w:t>
      </w:r>
    </w:p>
    <w:p w14:paraId="4F6DC26D" w14:textId="323B34C6"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Integrated </w:t>
      </w:r>
      <w:r w:rsidRPr="00A7244D">
        <w:rPr>
          <w:rFonts w:asciiTheme="minorHAnsi" w:hAnsiTheme="minorHAnsi" w:cstheme="minorHAnsi"/>
          <w:b/>
          <w:bCs/>
          <w:iCs/>
        </w:rPr>
        <w:t>Cloud-based AI Solutions</w:t>
      </w:r>
      <w:r w:rsidRPr="00A7244D">
        <w:rPr>
          <w:rFonts w:asciiTheme="minorHAnsi" w:hAnsiTheme="minorHAnsi" w:cstheme="minorHAnsi"/>
          <w:iCs/>
        </w:rPr>
        <w:t xml:space="preserve"> to enable scalable, secure analytics platforms supporting multi-state public health initiatives.</w:t>
      </w:r>
    </w:p>
    <w:p w14:paraId="40C8B0C8" w14:textId="4D58D3ED"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Collaborated with engineering and DevOps teams to implement </w:t>
      </w:r>
      <w:r w:rsidRPr="00A7244D">
        <w:rPr>
          <w:rFonts w:asciiTheme="minorHAnsi" w:hAnsiTheme="minorHAnsi" w:cstheme="minorHAnsi"/>
          <w:b/>
          <w:bCs/>
          <w:iCs/>
        </w:rPr>
        <w:t>MLOps pipelines</w:t>
      </w:r>
      <w:r w:rsidRPr="00A7244D">
        <w:rPr>
          <w:rFonts w:asciiTheme="minorHAnsi" w:hAnsiTheme="minorHAnsi" w:cstheme="minorHAnsi"/>
          <w:iCs/>
        </w:rPr>
        <w:t>, enabling continuous model deployment, monitoring, and retraining.</w:t>
      </w:r>
    </w:p>
    <w:p w14:paraId="6E32B2AF" w14:textId="13B40A49" w:rsidR="003107BE" w:rsidRPr="00A7244D" w:rsidRDefault="003107BE" w:rsidP="00A7244D">
      <w:pPr>
        <w:pStyle w:val="ListParagraph"/>
        <w:numPr>
          <w:ilvl w:val="0"/>
          <w:numId w:val="61"/>
        </w:numPr>
        <w:spacing w:after="0" w:line="240" w:lineRule="auto"/>
        <w:jc w:val="both"/>
        <w:rPr>
          <w:rFonts w:asciiTheme="minorHAnsi" w:hAnsiTheme="minorHAnsi" w:cstheme="minorHAnsi"/>
          <w:iCs/>
        </w:rPr>
      </w:pPr>
      <w:r w:rsidRPr="00A7244D">
        <w:rPr>
          <w:rFonts w:asciiTheme="minorHAnsi" w:hAnsiTheme="minorHAnsi" w:cstheme="minorHAnsi"/>
          <w:iCs/>
        </w:rPr>
        <w:t xml:space="preserve">Acted as a trusted advisor to clients, aligning </w:t>
      </w:r>
      <w:r w:rsidRPr="00A7244D">
        <w:rPr>
          <w:rFonts w:asciiTheme="minorHAnsi" w:hAnsiTheme="minorHAnsi" w:cstheme="minorHAnsi"/>
          <w:b/>
          <w:bCs/>
          <w:iCs/>
        </w:rPr>
        <w:t>AI strategy with healthcare management goals</w:t>
      </w:r>
      <w:r w:rsidRPr="00A7244D">
        <w:rPr>
          <w:rFonts w:asciiTheme="minorHAnsi" w:hAnsiTheme="minorHAnsi" w:cstheme="minorHAnsi"/>
          <w:iCs/>
        </w:rPr>
        <w:t>, cost optimization, and long-term digital transformation.</w:t>
      </w:r>
    </w:p>
    <w:p w14:paraId="598E9060" w14:textId="77777777" w:rsidR="003107BE" w:rsidRPr="00A7244D" w:rsidRDefault="003107BE" w:rsidP="003107BE">
      <w:pPr>
        <w:pStyle w:val="ListParagraph"/>
        <w:spacing w:after="0" w:line="240" w:lineRule="auto"/>
        <w:jc w:val="both"/>
        <w:rPr>
          <w:rFonts w:asciiTheme="minorHAnsi" w:hAnsiTheme="minorHAnsi" w:cstheme="minorHAnsi"/>
          <w:iCs/>
        </w:rPr>
      </w:pPr>
    </w:p>
    <w:p w14:paraId="2D1566B3" w14:textId="6CC987A3" w:rsidR="00A7244D" w:rsidRPr="00A7244D" w:rsidRDefault="000502DE" w:rsidP="00A7244D">
      <w:pPr>
        <w:pStyle w:val="NormalWeb"/>
        <w:rPr>
          <w:color w:val="000000"/>
        </w:rPr>
      </w:pPr>
      <w:r w:rsidRPr="00DB69FE">
        <w:rPr>
          <w:rFonts w:cs="Calibri"/>
          <w:b/>
          <w:bCs/>
          <w:iCs/>
        </w:rPr>
        <w:t xml:space="preserve">Environment: </w:t>
      </w:r>
      <w:r w:rsidR="00A7244D" w:rsidRPr="00A7244D">
        <w:rPr>
          <w:color w:val="000000"/>
        </w:rPr>
        <w:t>Python, SQL, PySpark, Pandas, NumPy, Scikit-learn, TensorFlow, PyTorch, Machine Learning, Deep Learning, Generative AI, Large Language Models (LLMs), NLP, RAG, Prompt Engineering, LangChain, OpenAI APIs, Predictive Analytics, Time Series Forecasting, Feature Engineering, Explainable AI (XAI), Model Deployment, FastAPI, MLflow, Airflow, CI/CD, MLOps, Git, AWS (S3, EC2, Lambda, SageMaker), Azure, Databricks, Apache Spark, Healthcare Claims Data, SDOH Data, HIPAA Compliance, Tableau, Power BI.</w:t>
      </w:r>
    </w:p>
    <w:p w14:paraId="7CB86EFE" w14:textId="2911AC1B" w:rsidR="00EA008D" w:rsidRDefault="00EA008D" w:rsidP="00A7244D">
      <w:pPr>
        <w:spacing w:after="0" w:line="240" w:lineRule="auto"/>
        <w:jc w:val="both"/>
        <w:rPr>
          <w:rFonts w:cs="Calibri"/>
          <w:b/>
          <w:iCs/>
          <w:color w:val="000000"/>
          <w:sz w:val="28"/>
          <w:szCs w:val="28"/>
        </w:rPr>
      </w:pPr>
    </w:p>
    <w:p w14:paraId="4A871456" w14:textId="0AD2B517" w:rsidR="006242F8" w:rsidRPr="00214144" w:rsidRDefault="00E825CD" w:rsidP="006242F8">
      <w:pPr>
        <w:pBdr>
          <w:top w:val="nil"/>
          <w:left w:val="nil"/>
          <w:bottom w:val="nil"/>
          <w:right w:val="nil"/>
          <w:between w:val="nil"/>
        </w:pBdr>
        <w:spacing w:after="0" w:line="240" w:lineRule="auto"/>
        <w:rPr>
          <w:rFonts w:cs="Calibri"/>
          <w:b/>
          <w:iCs/>
          <w:color w:val="000000"/>
          <w:sz w:val="28"/>
          <w:szCs w:val="28"/>
        </w:rPr>
      </w:pPr>
      <w:r w:rsidRPr="00214144">
        <w:rPr>
          <w:rFonts w:cs="Calibri"/>
          <w:b/>
          <w:iCs/>
          <w:color w:val="000000"/>
          <w:sz w:val="28"/>
          <w:szCs w:val="28"/>
        </w:rPr>
        <w:t xml:space="preserve">Client: </w:t>
      </w:r>
      <w:r w:rsidR="003107BE" w:rsidRPr="00214144">
        <w:rPr>
          <w:rFonts w:cs="Calibri"/>
          <w:b/>
          <w:bCs/>
          <w:sz w:val="28"/>
          <w:szCs w:val="28"/>
        </w:rPr>
        <w:t>Walmart</w:t>
      </w:r>
      <w:r w:rsidR="00AD5FD6" w:rsidRPr="00214144">
        <w:rPr>
          <w:rFonts w:cs="Calibri"/>
          <w:b/>
          <w:bCs/>
          <w:sz w:val="28"/>
          <w:szCs w:val="28"/>
        </w:rPr>
        <w:t xml:space="preserve">, </w:t>
      </w:r>
      <w:r w:rsidR="003107BE" w:rsidRPr="00214144">
        <w:rPr>
          <w:rFonts w:cs="Calibri"/>
          <w:b/>
          <w:bCs/>
          <w:sz w:val="28"/>
          <w:szCs w:val="28"/>
        </w:rPr>
        <w:t>CA</w:t>
      </w:r>
      <w:r w:rsidR="006242F8" w:rsidRPr="00214144">
        <w:rPr>
          <w:rFonts w:cs="Calibri"/>
          <w:b/>
          <w:bCs/>
          <w:sz w:val="28"/>
          <w:szCs w:val="28"/>
        </w:rPr>
        <w:t xml:space="preserve">                                            </w:t>
      </w:r>
      <w:r w:rsidR="003107BE" w:rsidRPr="00214144">
        <w:rPr>
          <w:rFonts w:cs="Calibri"/>
          <w:b/>
          <w:bCs/>
          <w:sz w:val="28"/>
          <w:szCs w:val="28"/>
        </w:rPr>
        <w:t xml:space="preserve">                </w:t>
      </w:r>
      <w:r w:rsidR="006242F8" w:rsidRPr="00214144">
        <w:rPr>
          <w:rFonts w:cs="Calibri"/>
          <w:b/>
          <w:bCs/>
          <w:sz w:val="28"/>
          <w:szCs w:val="28"/>
        </w:rPr>
        <w:t xml:space="preserve">                                    </w:t>
      </w:r>
      <w:r w:rsidR="003107BE" w:rsidRPr="00214144">
        <w:rPr>
          <w:rFonts w:cs="Calibri"/>
          <w:b/>
          <w:bCs/>
          <w:sz w:val="28"/>
          <w:szCs w:val="28"/>
        </w:rPr>
        <w:t>Oct 2020 – Apr 2023</w:t>
      </w:r>
    </w:p>
    <w:p w14:paraId="035176A1" w14:textId="6740A094" w:rsidR="003107BE" w:rsidRPr="00214144" w:rsidRDefault="006242F8" w:rsidP="003107BE">
      <w:pPr>
        <w:pBdr>
          <w:top w:val="nil"/>
          <w:left w:val="nil"/>
          <w:bottom w:val="nil"/>
          <w:right w:val="nil"/>
          <w:between w:val="nil"/>
        </w:pBdr>
        <w:spacing w:after="0" w:line="240" w:lineRule="auto"/>
        <w:rPr>
          <w:rFonts w:cs="Calibri"/>
          <w:b/>
          <w:iCs/>
          <w:color w:val="000000"/>
          <w:sz w:val="28"/>
          <w:szCs w:val="28"/>
        </w:rPr>
      </w:pPr>
      <w:r w:rsidRPr="00214144">
        <w:rPr>
          <w:rFonts w:cs="Calibri"/>
          <w:b/>
          <w:iCs/>
          <w:color w:val="000000"/>
          <w:sz w:val="28"/>
          <w:szCs w:val="28"/>
        </w:rPr>
        <w:t xml:space="preserve">Role: </w:t>
      </w:r>
      <w:r w:rsidR="003107BE" w:rsidRPr="00214144">
        <w:rPr>
          <w:rFonts w:cs="Calibri"/>
          <w:b/>
          <w:iCs/>
          <w:color w:val="000000"/>
          <w:sz w:val="28"/>
          <w:szCs w:val="28"/>
        </w:rPr>
        <w:t>Sr Data Scientist</w:t>
      </w:r>
    </w:p>
    <w:p w14:paraId="597A0991" w14:textId="77777777" w:rsidR="00214144" w:rsidRPr="003107BE" w:rsidRDefault="00214144" w:rsidP="003107BE">
      <w:pPr>
        <w:pBdr>
          <w:top w:val="nil"/>
          <w:left w:val="nil"/>
          <w:bottom w:val="nil"/>
          <w:right w:val="nil"/>
          <w:between w:val="nil"/>
        </w:pBdr>
        <w:spacing w:after="0" w:line="240" w:lineRule="auto"/>
        <w:rPr>
          <w:rFonts w:cs="Calibri"/>
          <w:b/>
          <w:iCs/>
          <w:color w:val="000000"/>
          <w:sz w:val="28"/>
          <w:szCs w:val="28"/>
        </w:rPr>
      </w:pPr>
    </w:p>
    <w:p w14:paraId="3893A17F" w14:textId="77777777" w:rsidR="006242F8" w:rsidRPr="008D2EFA" w:rsidRDefault="006242F8" w:rsidP="006242F8">
      <w:pPr>
        <w:spacing w:after="0"/>
        <w:rPr>
          <w:rFonts w:cs="Calibri"/>
          <w:b/>
          <w:iCs/>
          <w:sz w:val="24"/>
          <w:szCs w:val="24"/>
        </w:rPr>
      </w:pPr>
      <w:r w:rsidRPr="008D2EFA">
        <w:rPr>
          <w:rFonts w:cs="Calibri"/>
          <w:b/>
          <w:iCs/>
          <w:sz w:val="24"/>
          <w:szCs w:val="24"/>
        </w:rPr>
        <w:t>Responsibilities:</w:t>
      </w:r>
    </w:p>
    <w:p w14:paraId="7806F036" w14:textId="03D3D1CA"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Led end-to-end </w:t>
      </w:r>
      <w:r w:rsidRPr="003107BE">
        <w:rPr>
          <w:rFonts w:cs="Calibri"/>
          <w:b/>
          <w:bCs/>
          <w:iCs/>
        </w:rPr>
        <w:t>Machine Learning (ML)</w:t>
      </w:r>
      <w:r w:rsidRPr="003107BE">
        <w:rPr>
          <w:rFonts w:cs="Calibri"/>
          <w:iCs/>
        </w:rPr>
        <w:t xml:space="preserve"> initiatives to optimize </w:t>
      </w:r>
      <w:r w:rsidRPr="003107BE">
        <w:rPr>
          <w:rFonts w:cs="Calibri"/>
          <w:b/>
          <w:bCs/>
          <w:iCs/>
        </w:rPr>
        <w:t>demand forecasting</w:t>
      </w:r>
      <w:r w:rsidRPr="003107BE">
        <w:rPr>
          <w:rFonts w:cs="Calibri"/>
          <w:iCs/>
        </w:rPr>
        <w:t xml:space="preserve">, </w:t>
      </w:r>
      <w:r w:rsidRPr="003107BE">
        <w:rPr>
          <w:rFonts w:cs="Calibri"/>
          <w:b/>
          <w:bCs/>
          <w:iCs/>
        </w:rPr>
        <w:t>inventory planning</w:t>
      </w:r>
      <w:r w:rsidRPr="003107BE">
        <w:rPr>
          <w:rFonts w:cs="Calibri"/>
          <w:iCs/>
        </w:rPr>
        <w:t xml:space="preserve">, and </w:t>
      </w:r>
      <w:r w:rsidRPr="003107BE">
        <w:rPr>
          <w:rFonts w:cs="Calibri"/>
          <w:b/>
          <w:bCs/>
          <w:iCs/>
        </w:rPr>
        <w:t>store replenishment</w:t>
      </w:r>
      <w:r w:rsidRPr="003107BE">
        <w:rPr>
          <w:rFonts w:cs="Calibri"/>
          <w:iCs/>
        </w:rPr>
        <w:t>, directly improving product availability across large-scale retail operations.</w:t>
      </w:r>
    </w:p>
    <w:p w14:paraId="3D3A4858" w14:textId="0AEEEA5E" w:rsidR="003107BE" w:rsidRDefault="003107BE" w:rsidP="003107BE">
      <w:pPr>
        <w:pStyle w:val="ListParagraph"/>
        <w:numPr>
          <w:ilvl w:val="0"/>
          <w:numId w:val="51"/>
        </w:numPr>
        <w:spacing w:after="0"/>
        <w:jc w:val="both"/>
        <w:rPr>
          <w:rFonts w:cs="Calibri"/>
          <w:iCs/>
        </w:rPr>
      </w:pPr>
      <w:r w:rsidRPr="003107BE">
        <w:rPr>
          <w:rFonts w:cs="Calibri"/>
          <w:iCs/>
        </w:rPr>
        <w:t xml:space="preserve">Designed and deployed advanced </w:t>
      </w:r>
      <w:r w:rsidRPr="003107BE">
        <w:rPr>
          <w:rFonts w:cs="Calibri"/>
          <w:b/>
          <w:bCs/>
          <w:iCs/>
        </w:rPr>
        <w:t>Predictive Analytics</w:t>
      </w:r>
      <w:r w:rsidRPr="003107BE">
        <w:rPr>
          <w:rFonts w:cs="Calibri"/>
          <w:iCs/>
        </w:rPr>
        <w:t xml:space="preserve"> and </w:t>
      </w:r>
      <w:r w:rsidRPr="003107BE">
        <w:rPr>
          <w:rFonts w:cs="Calibri"/>
          <w:b/>
          <w:bCs/>
          <w:iCs/>
        </w:rPr>
        <w:t>Time Series Forecasting</w:t>
      </w:r>
      <w:r w:rsidRPr="003107BE">
        <w:rPr>
          <w:rFonts w:cs="Calibri"/>
          <w:iCs/>
        </w:rPr>
        <w:t xml:space="preserve"> models to reduce stockouts and overstock scenarios using historical sales and seasonality trends.</w:t>
      </w:r>
    </w:p>
    <w:p w14:paraId="2D0ABF75" w14:textId="4FC1761D" w:rsidR="00A7244D" w:rsidRPr="00A7244D" w:rsidRDefault="00A7244D" w:rsidP="00A7244D">
      <w:pPr>
        <w:pStyle w:val="ListParagraph"/>
        <w:numPr>
          <w:ilvl w:val="0"/>
          <w:numId w:val="6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lastRenderedPageBreak/>
        <w:t>Developed and deployed machine learning models for prediction, classification, clustering, and recommendation systems.</w:t>
      </w:r>
    </w:p>
    <w:p w14:paraId="105FB0D1" w14:textId="17A3039C" w:rsidR="00A7244D" w:rsidRPr="00A7244D" w:rsidRDefault="00A7244D" w:rsidP="00A7244D">
      <w:pPr>
        <w:pStyle w:val="ListParagraph"/>
        <w:numPr>
          <w:ilvl w:val="0"/>
          <w:numId w:val="6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Built automated data pipelines for data cleaning, transformation, and feature engineering.</w:t>
      </w:r>
    </w:p>
    <w:p w14:paraId="420EF613" w14:textId="16B7CF78" w:rsidR="00A7244D" w:rsidRPr="00A7244D" w:rsidRDefault="00A7244D" w:rsidP="00A7244D">
      <w:pPr>
        <w:pStyle w:val="ListParagraph"/>
        <w:numPr>
          <w:ilvl w:val="0"/>
          <w:numId w:val="6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Designed time-series forecasting models for demand planning and trend analysis.</w:t>
      </w:r>
    </w:p>
    <w:p w14:paraId="530320ED" w14:textId="3FC17E99" w:rsidR="00A7244D" w:rsidRPr="00A7244D" w:rsidRDefault="00A7244D" w:rsidP="00A7244D">
      <w:pPr>
        <w:pStyle w:val="ListParagraph"/>
        <w:numPr>
          <w:ilvl w:val="0"/>
          <w:numId w:val="6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Conducted A/B testing and statistical analysis to evaluate business strategies and model performance.</w:t>
      </w:r>
    </w:p>
    <w:p w14:paraId="3A12FEC3" w14:textId="20A32D7B" w:rsidR="00A7244D" w:rsidRPr="00A7244D" w:rsidRDefault="00A7244D" w:rsidP="00A7244D">
      <w:pPr>
        <w:pStyle w:val="ListParagraph"/>
        <w:numPr>
          <w:ilvl w:val="0"/>
          <w:numId w:val="6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Built NLP models to analyze unstructured text and generate actionable insights.</w:t>
      </w:r>
    </w:p>
    <w:p w14:paraId="05C45071" w14:textId="7CE73E14" w:rsidR="00A7244D" w:rsidRPr="00A7244D" w:rsidRDefault="00A7244D" w:rsidP="00A7244D">
      <w:pPr>
        <w:pStyle w:val="ListParagraph"/>
        <w:numPr>
          <w:ilvl w:val="0"/>
          <w:numId w:val="6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Created dashboards and visualizations using Power BI/Tableau for executive reporting.</w:t>
      </w:r>
    </w:p>
    <w:p w14:paraId="574EAB1C" w14:textId="283D4FFE" w:rsidR="00A7244D" w:rsidRPr="00A7244D" w:rsidRDefault="00A7244D" w:rsidP="00A7244D">
      <w:pPr>
        <w:pStyle w:val="ListParagraph"/>
        <w:numPr>
          <w:ilvl w:val="0"/>
          <w:numId w:val="6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Improved model accuracy through advanced feature engineering and hyperparameter tuning.</w:t>
      </w:r>
    </w:p>
    <w:p w14:paraId="40A2A406" w14:textId="34EF8F15" w:rsidR="00A7244D" w:rsidRPr="00A7244D" w:rsidRDefault="00A7244D" w:rsidP="00A7244D">
      <w:pPr>
        <w:pStyle w:val="ListParagraph"/>
        <w:numPr>
          <w:ilvl w:val="0"/>
          <w:numId w:val="6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Partnered with business and product teams to translate requirements into ML solutions.</w:t>
      </w:r>
    </w:p>
    <w:p w14:paraId="7FF63434" w14:textId="07931B93"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Built scalable </w:t>
      </w:r>
      <w:r w:rsidRPr="003107BE">
        <w:rPr>
          <w:rFonts w:cs="Calibri"/>
          <w:b/>
          <w:bCs/>
          <w:iCs/>
        </w:rPr>
        <w:t>Customer Segmentation</w:t>
      </w:r>
      <w:r w:rsidRPr="003107BE">
        <w:rPr>
          <w:rFonts w:cs="Calibri"/>
          <w:iCs/>
        </w:rPr>
        <w:t xml:space="preserve"> and </w:t>
      </w:r>
      <w:r w:rsidRPr="003107BE">
        <w:rPr>
          <w:rFonts w:cs="Calibri"/>
          <w:b/>
          <w:bCs/>
          <w:iCs/>
        </w:rPr>
        <w:t>Behavioral Analytics</w:t>
      </w:r>
      <w:r w:rsidRPr="003107BE">
        <w:rPr>
          <w:rFonts w:cs="Calibri"/>
          <w:iCs/>
        </w:rPr>
        <w:t xml:space="preserve"> models using </w:t>
      </w:r>
      <w:r w:rsidRPr="003107BE">
        <w:rPr>
          <w:rFonts w:cs="Calibri"/>
          <w:b/>
          <w:bCs/>
          <w:iCs/>
        </w:rPr>
        <w:t>Clustering</w:t>
      </w:r>
      <w:r w:rsidRPr="003107BE">
        <w:rPr>
          <w:rFonts w:cs="Calibri"/>
          <w:iCs/>
        </w:rPr>
        <w:t xml:space="preserve">, </w:t>
      </w:r>
      <w:r w:rsidRPr="003107BE">
        <w:rPr>
          <w:rFonts w:cs="Calibri"/>
          <w:b/>
          <w:bCs/>
          <w:iCs/>
        </w:rPr>
        <w:t>RFM Analysis</w:t>
      </w:r>
      <w:r w:rsidRPr="003107BE">
        <w:rPr>
          <w:rFonts w:cs="Calibri"/>
          <w:iCs/>
        </w:rPr>
        <w:t xml:space="preserve">, and </w:t>
      </w:r>
      <w:r w:rsidRPr="003107BE">
        <w:rPr>
          <w:rFonts w:cs="Calibri"/>
          <w:b/>
          <w:bCs/>
          <w:iCs/>
        </w:rPr>
        <w:t>Feature Engineering</w:t>
      </w:r>
      <w:r w:rsidRPr="003107BE">
        <w:rPr>
          <w:rFonts w:cs="Calibri"/>
          <w:iCs/>
        </w:rPr>
        <w:t xml:space="preserve"> to drive personalized promotions and pricing strategies.</w:t>
      </w:r>
    </w:p>
    <w:p w14:paraId="233D9FBC" w14:textId="0E44971A"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Developed high-impact </w:t>
      </w:r>
      <w:r w:rsidRPr="003107BE">
        <w:rPr>
          <w:rFonts w:cs="Calibri"/>
          <w:b/>
          <w:bCs/>
          <w:iCs/>
        </w:rPr>
        <w:t>Recommendation Systems</w:t>
      </w:r>
      <w:r w:rsidRPr="003107BE">
        <w:rPr>
          <w:rFonts w:cs="Calibri"/>
          <w:iCs/>
        </w:rPr>
        <w:t xml:space="preserve"> leveraging </w:t>
      </w:r>
      <w:r w:rsidRPr="003107BE">
        <w:rPr>
          <w:rFonts w:cs="Calibri"/>
          <w:b/>
          <w:bCs/>
          <w:iCs/>
        </w:rPr>
        <w:t>Collaborative Filtering</w:t>
      </w:r>
      <w:r w:rsidRPr="003107BE">
        <w:rPr>
          <w:rFonts w:cs="Calibri"/>
          <w:iCs/>
        </w:rPr>
        <w:t xml:space="preserve"> and </w:t>
      </w:r>
      <w:r w:rsidRPr="003107BE">
        <w:rPr>
          <w:rFonts w:cs="Calibri"/>
          <w:b/>
          <w:bCs/>
          <w:iCs/>
        </w:rPr>
        <w:t>Content-Based Models</w:t>
      </w:r>
      <w:r w:rsidRPr="003107BE">
        <w:rPr>
          <w:rFonts w:cs="Calibri"/>
          <w:iCs/>
        </w:rPr>
        <w:t xml:space="preserve"> to improve cross-sell and up-sell performance across digital channels.</w:t>
      </w:r>
    </w:p>
    <w:p w14:paraId="0E25B80E" w14:textId="4A7F0CFF"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Applied </w:t>
      </w:r>
      <w:r w:rsidRPr="003107BE">
        <w:rPr>
          <w:rFonts w:cs="Calibri"/>
          <w:b/>
          <w:bCs/>
          <w:iCs/>
        </w:rPr>
        <w:t>Statistical Modeling</w:t>
      </w:r>
      <w:r w:rsidRPr="003107BE">
        <w:rPr>
          <w:rFonts w:cs="Calibri"/>
          <w:iCs/>
        </w:rPr>
        <w:t xml:space="preserve">, </w:t>
      </w:r>
      <w:r w:rsidRPr="003107BE">
        <w:rPr>
          <w:rFonts w:cs="Calibri"/>
          <w:b/>
          <w:bCs/>
          <w:iCs/>
        </w:rPr>
        <w:t>Hypothesis Testing</w:t>
      </w:r>
      <w:r w:rsidRPr="003107BE">
        <w:rPr>
          <w:rFonts w:cs="Calibri"/>
          <w:iCs/>
        </w:rPr>
        <w:t xml:space="preserve">, and </w:t>
      </w:r>
      <w:r w:rsidRPr="003107BE">
        <w:rPr>
          <w:rFonts w:cs="Calibri"/>
          <w:b/>
          <w:bCs/>
          <w:iCs/>
        </w:rPr>
        <w:t>A/B Testing</w:t>
      </w:r>
      <w:r w:rsidRPr="003107BE">
        <w:rPr>
          <w:rFonts w:cs="Calibri"/>
          <w:iCs/>
        </w:rPr>
        <w:t xml:space="preserve"> to evaluate marketing campaigns, pricing changes, and merchandising strategies with measurable business outcomes.</w:t>
      </w:r>
    </w:p>
    <w:p w14:paraId="5812B2DF" w14:textId="6B8AA110"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Engineered robust </w:t>
      </w:r>
      <w:r w:rsidRPr="003107BE">
        <w:rPr>
          <w:rFonts w:cs="Calibri"/>
          <w:b/>
          <w:bCs/>
          <w:iCs/>
        </w:rPr>
        <w:t>Data Pipelines</w:t>
      </w:r>
      <w:r w:rsidRPr="003107BE">
        <w:rPr>
          <w:rFonts w:cs="Calibri"/>
          <w:iCs/>
        </w:rPr>
        <w:t xml:space="preserve"> using </w:t>
      </w:r>
      <w:r w:rsidRPr="003107BE">
        <w:rPr>
          <w:rFonts w:cs="Calibri"/>
          <w:b/>
          <w:bCs/>
          <w:iCs/>
        </w:rPr>
        <w:t>Python</w:t>
      </w:r>
      <w:r w:rsidRPr="003107BE">
        <w:rPr>
          <w:rFonts w:cs="Calibri"/>
          <w:iCs/>
        </w:rPr>
        <w:t xml:space="preserve">, </w:t>
      </w:r>
      <w:r w:rsidRPr="003107BE">
        <w:rPr>
          <w:rFonts w:cs="Calibri"/>
          <w:b/>
          <w:bCs/>
          <w:iCs/>
        </w:rPr>
        <w:t>SQL</w:t>
      </w:r>
      <w:r w:rsidRPr="003107BE">
        <w:rPr>
          <w:rFonts w:cs="Calibri"/>
          <w:iCs/>
        </w:rPr>
        <w:t xml:space="preserve">, and </w:t>
      </w:r>
      <w:r w:rsidRPr="003107BE">
        <w:rPr>
          <w:rFonts w:cs="Calibri"/>
          <w:b/>
          <w:bCs/>
          <w:iCs/>
        </w:rPr>
        <w:t>PySpark</w:t>
      </w:r>
      <w:r w:rsidRPr="003107BE">
        <w:rPr>
          <w:rFonts w:cs="Calibri"/>
          <w:iCs/>
        </w:rPr>
        <w:t xml:space="preserve"> to process high-volume transactional, clickstream, and supply chain data efficiently.</w:t>
      </w:r>
    </w:p>
    <w:p w14:paraId="60650148" w14:textId="63EB0A00"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Leveraged </w:t>
      </w:r>
      <w:r w:rsidRPr="003107BE">
        <w:rPr>
          <w:rFonts w:cs="Calibri"/>
          <w:b/>
          <w:bCs/>
          <w:iCs/>
        </w:rPr>
        <w:t>Big Data Analytics</w:t>
      </w:r>
      <w:r w:rsidRPr="003107BE">
        <w:rPr>
          <w:rFonts w:cs="Calibri"/>
          <w:iCs/>
        </w:rPr>
        <w:t xml:space="preserve"> with </w:t>
      </w:r>
      <w:r w:rsidRPr="003107BE">
        <w:rPr>
          <w:rFonts w:cs="Calibri"/>
          <w:b/>
          <w:bCs/>
          <w:iCs/>
        </w:rPr>
        <w:t>Apache Spark</w:t>
      </w:r>
      <w:r w:rsidRPr="003107BE">
        <w:rPr>
          <w:rFonts w:cs="Calibri"/>
          <w:iCs/>
        </w:rPr>
        <w:t xml:space="preserve"> to analyze billions of records from POS systems, improving real-time decision-making at scale.</w:t>
      </w:r>
    </w:p>
    <w:p w14:paraId="1DEF130E" w14:textId="1D42E161"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Implemented </w:t>
      </w:r>
      <w:r w:rsidRPr="003107BE">
        <w:rPr>
          <w:rFonts w:cs="Calibri"/>
          <w:b/>
          <w:bCs/>
          <w:iCs/>
        </w:rPr>
        <w:t>Natural Language Processing (NLP)</w:t>
      </w:r>
      <w:r w:rsidRPr="003107BE">
        <w:rPr>
          <w:rFonts w:cs="Calibri"/>
          <w:iCs/>
        </w:rPr>
        <w:t xml:space="preserve"> models to analyze customer reviews and feedback, generating actionable insights for product quality and customer satisfaction teams.</w:t>
      </w:r>
    </w:p>
    <w:p w14:paraId="77BAC923" w14:textId="0B1CA829"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Collaborated closely with </w:t>
      </w:r>
      <w:r w:rsidRPr="003107BE">
        <w:rPr>
          <w:rFonts w:cs="Calibri"/>
          <w:b/>
          <w:bCs/>
          <w:iCs/>
        </w:rPr>
        <w:t>Product Managers</w:t>
      </w:r>
      <w:r w:rsidRPr="003107BE">
        <w:rPr>
          <w:rFonts w:cs="Calibri"/>
          <w:iCs/>
        </w:rPr>
        <w:t xml:space="preserve">, </w:t>
      </w:r>
      <w:r w:rsidRPr="003107BE">
        <w:rPr>
          <w:rFonts w:cs="Calibri"/>
          <w:b/>
          <w:bCs/>
          <w:iCs/>
        </w:rPr>
        <w:t>Merchandising</w:t>
      </w:r>
      <w:r w:rsidRPr="003107BE">
        <w:rPr>
          <w:rFonts w:cs="Calibri"/>
          <w:iCs/>
        </w:rPr>
        <w:t xml:space="preserve">, and </w:t>
      </w:r>
      <w:r w:rsidRPr="003107BE">
        <w:rPr>
          <w:rFonts w:cs="Calibri"/>
          <w:b/>
          <w:bCs/>
          <w:iCs/>
        </w:rPr>
        <w:t>Supply Chain</w:t>
      </w:r>
      <w:r w:rsidRPr="003107BE">
        <w:rPr>
          <w:rFonts w:cs="Calibri"/>
          <w:iCs/>
        </w:rPr>
        <w:t xml:space="preserve"> stakeholders to translate business requirements into data-driven solutions.</w:t>
      </w:r>
    </w:p>
    <w:p w14:paraId="53C347BD" w14:textId="6B5D66CD"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Deployed and operationalized models using </w:t>
      </w:r>
      <w:r w:rsidRPr="003107BE">
        <w:rPr>
          <w:rFonts w:cs="Calibri"/>
          <w:b/>
          <w:bCs/>
          <w:iCs/>
        </w:rPr>
        <w:t>MLOps</w:t>
      </w:r>
      <w:r w:rsidRPr="003107BE">
        <w:rPr>
          <w:rFonts w:cs="Calibri"/>
          <w:iCs/>
        </w:rPr>
        <w:t xml:space="preserve">, </w:t>
      </w:r>
      <w:r w:rsidRPr="003107BE">
        <w:rPr>
          <w:rFonts w:cs="Calibri"/>
          <w:b/>
          <w:bCs/>
          <w:iCs/>
        </w:rPr>
        <w:t>Model Monitoring</w:t>
      </w:r>
      <w:r w:rsidRPr="003107BE">
        <w:rPr>
          <w:rFonts w:cs="Calibri"/>
          <w:iCs/>
        </w:rPr>
        <w:t xml:space="preserve">, and </w:t>
      </w:r>
      <w:r w:rsidRPr="003107BE">
        <w:rPr>
          <w:rFonts w:cs="Calibri"/>
          <w:b/>
          <w:bCs/>
          <w:iCs/>
        </w:rPr>
        <w:t>CI/CD Pipelines</w:t>
      </w:r>
      <w:r w:rsidRPr="003107BE">
        <w:rPr>
          <w:rFonts w:cs="Calibri"/>
          <w:iCs/>
        </w:rPr>
        <w:t xml:space="preserve"> to ensure reliability, scalability, and performance in production.</w:t>
      </w:r>
    </w:p>
    <w:p w14:paraId="05A3F99A" w14:textId="26B96984"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Built interactive </w:t>
      </w:r>
      <w:r w:rsidRPr="003107BE">
        <w:rPr>
          <w:rFonts w:cs="Calibri"/>
          <w:b/>
          <w:bCs/>
          <w:iCs/>
        </w:rPr>
        <w:t>Dashboards</w:t>
      </w:r>
      <w:r w:rsidRPr="003107BE">
        <w:rPr>
          <w:rFonts w:cs="Calibri"/>
          <w:iCs/>
        </w:rPr>
        <w:t xml:space="preserve"> and executive-level reports using </w:t>
      </w:r>
      <w:r w:rsidRPr="003107BE">
        <w:rPr>
          <w:rFonts w:cs="Calibri"/>
          <w:b/>
          <w:bCs/>
          <w:iCs/>
        </w:rPr>
        <w:t>Tableau</w:t>
      </w:r>
      <w:r w:rsidRPr="003107BE">
        <w:rPr>
          <w:rFonts w:cs="Calibri"/>
          <w:iCs/>
        </w:rPr>
        <w:t xml:space="preserve"> and </w:t>
      </w:r>
      <w:r w:rsidRPr="003107BE">
        <w:rPr>
          <w:rFonts w:cs="Calibri"/>
          <w:b/>
          <w:bCs/>
          <w:iCs/>
        </w:rPr>
        <w:t>Power BI</w:t>
      </w:r>
      <w:r w:rsidRPr="003107BE">
        <w:rPr>
          <w:rFonts w:cs="Calibri"/>
          <w:iCs/>
        </w:rPr>
        <w:t xml:space="preserve"> to communicate insights to senior leadership.</w:t>
      </w:r>
    </w:p>
    <w:p w14:paraId="7EAB378C" w14:textId="13B912BA"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Optimized model performance through </w:t>
      </w:r>
      <w:r w:rsidRPr="003107BE">
        <w:rPr>
          <w:rFonts w:cs="Calibri"/>
          <w:b/>
          <w:bCs/>
          <w:iCs/>
        </w:rPr>
        <w:t>Hyperparameter Tuning</w:t>
      </w:r>
      <w:r w:rsidRPr="003107BE">
        <w:rPr>
          <w:rFonts w:cs="Calibri"/>
          <w:iCs/>
        </w:rPr>
        <w:t xml:space="preserve">, </w:t>
      </w:r>
      <w:r w:rsidRPr="003107BE">
        <w:rPr>
          <w:rFonts w:cs="Calibri"/>
          <w:b/>
          <w:bCs/>
          <w:iCs/>
        </w:rPr>
        <w:t>Cross-Validation</w:t>
      </w:r>
      <w:r w:rsidRPr="003107BE">
        <w:rPr>
          <w:rFonts w:cs="Calibri"/>
          <w:iCs/>
        </w:rPr>
        <w:t xml:space="preserve">, and continuous </w:t>
      </w:r>
      <w:r w:rsidRPr="003107BE">
        <w:rPr>
          <w:rFonts w:cs="Calibri"/>
          <w:b/>
          <w:bCs/>
          <w:iCs/>
        </w:rPr>
        <w:t>Model Performance Evaluation</w:t>
      </w:r>
      <w:r w:rsidRPr="003107BE">
        <w:rPr>
          <w:rFonts w:cs="Calibri"/>
          <w:iCs/>
        </w:rPr>
        <w:t>.</w:t>
      </w:r>
    </w:p>
    <w:p w14:paraId="097EF551" w14:textId="38DD891C"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Ensured data quality and governance by implementing </w:t>
      </w:r>
      <w:r w:rsidRPr="003107BE">
        <w:rPr>
          <w:rFonts w:cs="Calibri"/>
          <w:b/>
          <w:bCs/>
          <w:iCs/>
        </w:rPr>
        <w:t>Data Validation</w:t>
      </w:r>
      <w:r w:rsidRPr="003107BE">
        <w:rPr>
          <w:rFonts w:cs="Calibri"/>
          <w:iCs/>
        </w:rPr>
        <w:t xml:space="preserve">, </w:t>
      </w:r>
      <w:r w:rsidRPr="003107BE">
        <w:rPr>
          <w:rFonts w:cs="Calibri"/>
          <w:b/>
          <w:bCs/>
          <w:iCs/>
        </w:rPr>
        <w:t>Data Cleaning</w:t>
      </w:r>
      <w:r w:rsidRPr="003107BE">
        <w:rPr>
          <w:rFonts w:cs="Calibri"/>
          <w:iCs/>
        </w:rPr>
        <w:t xml:space="preserve">, and </w:t>
      </w:r>
      <w:r w:rsidRPr="003107BE">
        <w:rPr>
          <w:rFonts w:cs="Calibri"/>
          <w:b/>
          <w:bCs/>
          <w:iCs/>
        </w:rPr>
        <w:t>Data Consistency Checks</w:t>
      </w:r>
      <w:r w:rsidRPr="003107BE">
        <w:rPr>
          <w:rFonts w:cs="Calibri"/>
          <w:iCs/>
        </w:rPr>
        <w:t xml:space="preserve"> across multiple data sources.</w:t>
      </w:r>
    </w:p>
    <w:p w14:paraId="6695D6DA" w14:textId="6E52FCE4"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Mentored junior data scientists and analysts, promoting best practices in </w:t>
      </w:r>
      <w:r w:rsidRPr="003107BE">
        <w:rPr>
          <w:rFonts w:cs="Calibri"/>
          <w:b/>
          <w:bCs/>
          <w:iCs/>
        </w:rPr>
        <w:t>Data Science</w:t>
      </w:r>
      <w:r w:rsidRPr="003107BE">
        <w:rPr>
          <w:rFonts w:cs="Calibri"/>
          <w:iCs/>
        </w:rPr>
        <w:t xml:space="preserve">, </w:t>
      </w:r>
      <w:r w:rsidRPr="003107BE">
        <w:rPr>
          <w:rFonts w:cs="Calibri"/>
          <w:b/>
          <w:bCs/>
          <w:iCs/>
        </w:rPr>
        <w:t>Code Reviews</w:t>
      </w:r>
      <w:r w:rsidRPr="003107BE">
        <w:rPr>
          <w:rFonts w:cs="Calibri"/>
          <w:iCs/>
        </w:rPr>
        <w:t xml:space="preserve">, and </w:t>
      </w:r>
      <w:r w:rsidRPr="003107BE">
        <w:rPr>
          <w:rFonts w:cs="Calibri"/>
          <w:b/>
          <w:bCs/>
          <w:iCs/>
        </w:rPr>
        <w:t>Model Documentation</w:t>
      </w:r>
      <w:r w:rsidRPr="003107BE">
        <w:rPr>
          <w:rFonts w:cs="Calibri"/>
          <w:iCs/>
        </w:rPr>
        <w:t>.</w:t>
      </w:r>
    </w:p>
    <w:p w14:paraId="1D604C67" w14:textId="63D8AD64" w:rsidR="003107BE" w:rsidRPr="003107BE" w:rsidRDefault="003107BE" w:rsidP="003107BE">
      <w:pPr>
        <w:pStyle w:val="ListParagraph"/>
        <w:numPr>
          <w:ilvl w:val="0"/>
          <w:numId w:val="51"/>
        </w:numPr>
        <w:spacing w:after="0"/>
        <w:jc w:val="both"/>
        <w:rPr>
          <w:rFonts w:cs="Calibri"/>
          <w:iCs/>
        </w:rPr>
      </w:pPr>
      <w:r w:rsidRPr="003107BE">
        <w:rPr>
          <w:rFonts w:cs="Calibri"/>
          <w:iCs/>
        </w:rPr>
        <w:t xml:space="preserve">Played a key role in driving Walmart’s data-driven culture by aligning </w:t>
      </w:r>
      <w:r w:rsidRPr="003107BE">
        <w:rPr>
          <w:rFonts w:cs="Calibri"/>
          <w:b/>
          <w:bCs/>
          <w:iCs/>
        </w:rPr>
        <w:t>Advanced Analytics</w:t>
      </w:r>
      <w:r w:rsidRPr="003107BE">
        <w:rPr>
          <w:rFonts w:cs="Calibri"/>
          <w:iCs/>
        </w:rPr>
        <w:t xml:space="preserve"> initiatives with strategic retail business goals.</w:t>
      </w:r>
    </w:p>
    <w:p w14:paraId="7EAFA881" w14:textId="62714D1F" w:rsidR="00F76A4D" w:rsidRDefault="00F76A4D" w:rsidP="003107BE">
      <w:pPr>
        <w:pStyle w:val="NoSpacing"/>
        <w:jc w:val="both"/>
      </w:pPr>
      <w:r w:rsidRPr="00047466">
        <w:rPr>
          <w:b/>
          <w:bCs/>
        </w:rPr>
        <w:t>Environment:</w:t>
      </w:r>
      <w:r w:rsidRPr="00F76A4D">
        <w:t xml:space="preserve"> </w:t>
      </w:r>
      <w:r w:rsidR="003107BE" w:rsidRPr="003107BE">
        <w:t>Python, SQL, PySpark, Pandas, NumPy, Scikit-learn, TensorFlow, Statistical Modeling, ML, Predictive Analytics, Time Series Forecasting, Customer Segmentation, Recommendation Systems, NLP, Feature Engineering, Apache Spark, Big Data Analytics, AWS (S3, EC2, Glue, Redshift), Databricks, Tableau, Power BI, MLOps, CI/CD, A/B Testing</w:t>
      </w:r>
    </w:p>
    <w:p w14:paraId="33E04B3C" w14:textId="77777777" w:rsidR="00196663" w:rsidRPr="00F76A4D" w:rsidRDefault="00196663" w:rsidP="00196663">
      <w:pPr>
        <w:spacing w:after="0"/>
        <w:jc w:val="both"/>
        <w:rPr>
          <w:rFonts w:cs="Calibri"/>
          <w:iCs/>
        </w:rPr>
      </w:pPr>
    </w:p>
    <w:p w14:paraId="3EB305B4" w14:textId="36B37456" w:rsidR="006242F8" w:rsidRPr="00562FBE" w:rsidRDefault="006242F8" w:rsidP="006242F8">
      <w:pPr>
        <w:pBdr>
          <w:top w:val="nil"/>
          <w:left w:val="nil"/>
          <w:bottom w:val="nil"/>
          <w:right w:val="nil"/>
          <w:between w:val="nil"/>
        </w:pBdr>
        <w:spacing w:after="0" w:line="240" w:lineRule="auto"/>
        <w:rPr>
          <w:rFonts w:cs="Calibri"/>
          <w:b/>
          <w:iCs/>
          <w:color w:val="000000"/>
          <w:sz w:val="28"/>
          <w:szCs w:val="28"/>
        </w:rPr>
      </w:pPr>
      <w:r w:rsidRPr="00562FBE">
        <w:rPr>
          <w:rFonts w:cs="Calibri"/>
          <w:b/>
          <w:iCs/>
          <w:color w:val="000000"/>
          <w:sz w:val="28"/>
          <w:szCs w:val="28"/>
        </w:rPr>
        <w:t>Client:</w:t>
      </w:r>
      <w:r w:rsidR="006E1642">
        <w:rPr>
          <w:rFonts w:cs="Calibri"/>
          <w:b/>
          <w:iCs/>
          <w:color w:val="000000"/>
          <w:sz w:val="28"/>
          <w:szCs w:val="28"/>
        </w:rPr>
        <w:t xml:space="preserve"> </w:t>
      </w:r>
      <w:r w:rsidR="003107BE" w:rsidRPr="003107BE">
        <w:rPr>
          <w:rFonts w:cs="Calibri"/>
          <w:b/>
          <w:bCs/>
          <w:sz w:val="28"/>
          <w:szCs w:val="28"/>
        </w:rPr>
        <w:t>Commonspirit Health</w:t>
      </w:r>
      <w:r w:rsidR="006E1642">
        <w:rPr>
          <w:rFonts w:cs="Calibri"/>
          <w:b/>
          <w:bCs/>
          <w:sz w:val="28"/>
          <w:szCs w:val="28"/>
        </w:rPr>
        <w:t xml:space="preserve">, </w:t>
      </w:r>
      <w:r w:rsidR="003107BE" w:rsidRPr="003107BE">
        <w:rPr>
          <w:rFonts w:cs="Calibri"/>
          <w:b/>
          <w:bCs/>
          <w:sz w:val="28"/>
          <w:szCs w:val="28"/>
        </w:rPr>
        <w:t xml:space="preserve">Chicago, IL </w:t>
      </w:r>
      <w:r w:rsidR="003107BE">
        <w:rPr>
          <w:rFonts w:cs="Calibri"/>
          <w:b/>
          <w:bCs/>
          <w:sz w:val="28"/>
          <w:szCs w:val="28"/>
        </w:rPr>
        <w:t xml:space="preserve">                                                         </w:t>
      </w:r>
      <w:r w:rsidR="0024185A">
        <w:rPr>
          <w:rFonts w:cs="Calibri"/>
          <w:b/>
          <w:bCs/>
          <w:sz w:val="28"/>
          <w:szCs w:val="28"/>
        </w:rPr>
        <w:t>July</w:t>
      </w:r>
      <w:r w:rsidR="00EE45AC">
        <w:rPr>
          <w:rFonts w:cs="Calibri"/>
          <w:b/>
          <w:bCs/>
          <w:sz w:val="28"/>
          <w:szCs w:val="28"/>
        </w:rPr>
        <w:t xml:space="preserve"> 201</w:t>
      </w:r>
      <w:r w:rsidR="003107BE">
        <w:rPr>
          <w:rFonts w:cs="Calibri"/>
          <w:b/>
          <w:bCs/>
          <w:sz w:val="28"/>
          <w:szCs w:val="28"/>
        </w:rPr>
        <w:t>8</w:t>
      </w:r>
      <w:r w:rsidR="000241C8">
        <w:rPr>
          <w:rFonts w:cs="Calibri"/>
          <w:b/>
          <w:bCs/>
          <w:sz w:val="28"/>
          <w:szCs w:val="28"/>
        </w:rPr>
        <w:t xml:space="preserve"> </w:t>
      </w:r>
      <w:r w:rsidR="00431B6E">
        <w:rPr>
          <w:rFonts w:cs="Calibri"/>
          <w:b/>
          <w:bCs/>
          <w:sz w:val="28"/>
          <w:szCs w:val="28"/>
        </w:rPr>
        <w:t xml:space="preserve">– </w:t>
      </w:r>
      <w:r w:rsidR="003107BE">
        <w:rPr>
          <w:rFonts w:cs="Calibri"/>
          <w:b/>
          <w:bCs/>
          <w:sz w:val="28"/>
          <w:szCs w:val="28"/>
        </w:rPr>
        <w:t>Sep</w:t>
      </w:r>
      <w:r w:rsidR="00431B6E">
        <w:rPr>
          <w:rFonts w:cs="Calibri"/>
          <w:b/>
          <w:bCs/>
          <w:sz w:val="28"/>
          <w:szCs w:val="28"/>
        </w:rPr>
        <w:t xml:space="preserve"> 20</w:t>
      </w:r>
      <w:r w:rsidR="003107BE">
        <w:rPr>
          <w:rFonts w:cs="Calibri"/>
          <w:b/>
          <w:bCs/>
          <w:sz w:val="28"/>
          <w:szCs w:val="28"/>
        </w:rPr>
        <w:t>20</w:t>
      </w:r>
      <w:r w:rsidRPr="00562FBE">
        <w:rPr>
          <w:rFonts w:cs="Calibri"/>
          <w:b/>
          <w:bCs/>
          <w:sz w:val="28"/>
          <w:szCs w:val="28"/>
        </w:rPr>
        <w:t xml:space="preserve">                                                 </w:t>
      </w:r>
    </w:p>
    <w:p w14:paraId="74EE9A1D" w14:textId="67819065" w:rsidR="006242F8" w:rsidRPr="00562FBE" w:rsidRDefault="006242F8" w:rsidP="006242F8">
      <w:pPr>
        <w:pBdr>
          <w:top w:val="nil"/>
          <w:left w:val="nil"/>
          <w:bottom w:val="nil"/>
          <w:right w:val="nil"/>
          <w:between w:val="nil"/>
        </w:pBdr>
        <w:spacing w:after="0" w:line="240" w:lineRule="auto"/>
        <w:rPr>
          <w:rFonts w:cs="Calibri"/>
          <w:b/>
          <w:iCs/>
          <w:color w:val="000000"/>
          <w:sz w:val="28"/>
          <w:szCs w:val="28"/>
        </w:rPr>
      </w:pPr>
      <w:r w:rsidRPr="00562FBE">
        <w:rPr>
          <w:rFonts w:cs="Calibri"/>
          <w:b/>
          <w:iCs/>
          <w:color w:val="000000"/>
          <w:sz w:val="28"/>
          <w:szCs w:val="28"/>
        </w:rPr>
        <w:t xml:space="preserve">Role: </w:t>
      </w:r>
      <w:r w:rsidR="003107BE" w:rsidRPr="003107BE">
        <w:rPr>
          <w:rFonts w:cs="Calibri"/>
          <w:b/>
          <w:iCs/>
          <w:color w:val="000000"/>
          <w:sz w:val="28"/>
          <w:szCs w:val="28"/>
        </w:rPr>
        <w:t>Data Scientist</w:t>
      </w:r>
    </w:p>
    <w:p w14:paraId="009B2E92" w14:textId="77777777" w:rsidR="006242F8" w:rsidRPr="00DB69FE" w:rsidRDefault="006242F8" w:rsidP="006242F8">
      <w:pPr>
        <w:spacing w:after="0"/>
        <w:rPr>
          <w:rFonts w:cs="Calibri"/>
          <w:iCs/>
        </w:rPr>
      </w:pPr>
    </w:p>
    <w:p w14:paraId="5C563708" w14:textId="77777777" w:rsidR="006242F8" w:rsidRPr="008D2EFA" w:rsidRDefault="006242F8" w:rsidP="006242F8">
      <w:pPr>
        <w:spacing w:after="0"/>
        <w:rPr>
          <w:rFonts w:cs="Calibri"/>
          <w:b/>
          <w:iCs/>
          <w:sz w:val="24"/>
          <w:szCs w:val="24"/>
        </w:rPr>
      </w:pPr>
      <w:r w:rsidRPr="008D2EFA">
        <w:rPr>
          <w:rFonts w:cs="Calibri"/>
          <w:b/>
          <w:iCs/>
          <w:sz w:val="24"/>
          <w:szCs w:val="24"/>
        </w:rPr>
        <w:t>Responsibilities:</w:t>
      </w:r>
    </w:p>
    <w:p w14:paraId="60AEE152" w14:textId="620274DC" w:rsidR="00CE3B0D" w:rsidRPr="00CE3B0D" w:rsidRDefault="00CE3B0D" w:rsidP="00192579">
      <w:pPr>
        <w:pStyle w:val="ListParagraph"/>
        <w:numPr>
          <w:ilvl w:val="0"/>
          <w:numId w:val="53"/>
        </w:numPr>
        <w:jc w:val="both"/>
      </w:pPr>
      <w:r w:rsidRPr="00CE3B0D">
        <w:t xml:space="preserve">Led </w:t>
      </w:r>
      <w:r w:rsidRPr="00CE3B0D">
        <w:rPr>
          <w:b/>
          <w:bCs/>
        </w:rPr>
        <w:t>end-to-end ML model development</w:t>
      </w:r>
      <w:r w:rsidRPr="00CE3B0D">
        <w:t xml:space="preserve"> to predict </w:t>
      </w:r>
      <w:r w:rsidRPr="00CE3B0D">
        <w:rPr>
          <w:b/>
          <w:bCs/>
        </w:rPr>
        <w:t>patient readmissions, length of stay (LOS), and clinical risk</w:t>
      </w:r>
      <w:r w:rsidRPr="00CE3B0D">
        <w:t>, directly supporting value-based care initiatives and improving patient outcomes.</w:t>
      </w:r>
    </w:p>
    <w:p w14:paraId="30070100" w14:textId="69C86D2A" w:rsidR="00CE3B0D" w:rsidRPr="00CE3B0D" w:rsidRDefault="00CE3B0D" w:rsidP="00192579">
      <w:pPr>
        <w:pStyle w:val="ListParagraph"/>
        <w:numPr>
          <w:ilvl w:val="0"/>
          <w:numId w:val="53"/>
        </w:numPr>
        <w:jc w:val="both"/>
      </w:pPr>
      <w:r w:rsidRPr="00CE3B0D">
        <w:t xml:space="preserve">Designed and implemented </w:t>
      </w:r>
      <w:r w:rsidRPr="00CE3B0D">
        <w:rPr>
          <w:b/>
          <w:bCs/>
        </w:rPr>
        <w:t>predictive analytics and statistical models</w:t>
      </w:r>
      <w:r w:rsidRPr="00CE3B0D">
        <w:t xml:space="preserve"> using </w:t>
      </w:r>
      <w:r w:rsidRPr="00CE3B0D">
        <w:rPr>
          <w:b/>
          <w:bCs/>
        </w:rPr>
        <w:t>Python and SQL</w:t>
      </w:r>
      <w:r w:rsidRPr="00CE3B0D">
        <w:t xml:space="preserve"> to analyze large-scale </w:t>
      </w:r>
      <w:r w:rsidRPr="00CE3B0D">
        <w:rPr>
          <w:b/>
          <w:bCs/>
        </w:rPr>
        <w:t>EHR, claims, and clinical data</w:t>
      </w:r>
      <w:r w:rsidRPr="00CE3B0D">
        <w:t xml:space="preserve"> across multiple hospital systems.</w:t>
      </w:r>
    </w:p>
    <w:p w14:paraId="17BE1A4B" w14:textId="3D1C29E2" w:rsidR="00CE3B0D" w:rsidRPr="00CE3B0D" w:rsidRDefault="00CE3B0D" w:rsidP="00192579">
      <w:pPr>
        <w:pStyle w:val="ListParagraph"/>
        <w:numPr>
          <w:ilvl w:val="0"/>
          <w:numId w:val="53"/>
        </w:numPr>
        <w:jc w:val="both"/>
      </w:pPr>
      <w:r w:rsidRPr="00CE3B0D">
        <w:lastRenderedPageBreak/>
        <w:t xml:space="preserve">Built advanced </w:t>
      </w:r>
      <w:r w:rsidRPr="00CE3B0D">
        <w:rPr>
          <w:b/>
          <w:bCs/>
        </w:rPr>
        <w:t>classification, regression, and time-series models</w:t>
      </w:r>
      <w:r w:rsidRPr="00CE3B0D">
        <w:t xml:space="preserve"> to support </w:t>
      </w:r>
      <w:r w:rsidRPr="00CE3B0D">
        <w:rPr>
          <w:b/>
          <w:bCs/>
        </w:rPr>
        <w:t>population health management, chronic disease prediction, and utilization forecasting</w:t>
      </w:r>
      <w:r w:rsidRPr="00CE3B0D">
        <w:t>.</w:t>
      </w:r>
    </w:p>
    <w:p w14:paraId="7303790C" w14:textId="4AA08F18" w:rsidR="00CE3B0D" w:rsidRPr="00CE3B0D" w:rsidRDefault="00CE3B0D" w:rsidP="00192579">
      <w:pPr>
        <w:pStyle w:val="ListParagraph"/>
        <w:numPr>
          <w:ilvl w:val="0"/>
          <w:numId w:val="53"/>
        </w:numPr>
        <w:jc w:val="both"/>
      </w:pPr>
      <w:r w:rsidRPr="00CE3B0D">
        <w:t xml:space="preserve">Applied </w:t>
      </w:r>
      <w:r w:rsidRPr="00CE3B0D">
        <w:rPr>
          <w:b/>
          <w:bCs/>
        </w:rPr>
        <w:t>feature engineering, data normalization, and missing-data handling techniques</w:t>
      </w:r>
      <w:r w:rsidRPr="00CE3B0D">
        <w:t xml:space="preserve"> to improve </w:t>
      </w:r>
      <w:r w:rsidRPr="00CE3B0D">
        <w:rPr>
          <w:b/>
          <w:bCs/>
        </w:rPr>
        <w:t>model accuracy, robustness, and clinical relevance</w:t>
      </w:r>
      <w:r w:rsidRPr="00CE3B0D">
        <w:t>.</w:t>
      </w:r>
    </w:p>
    <w:p w14:paraId="6747BE56" w14:textId="48A1999E" w:rsidR="00CE3B0D" w:rsidRDefault="00CE3B0D" w:rsidP="00192579">
      <w:pPr>
        <w:pStyle w:val="ListParagraph"/>
        <w:numPr>
          <w:ilvl w:val="0"/>
          <w:numId w:val="53"/>
        </w:numPr>
        <w:jc w:val="both"/>
      </w:pPr>
      <w:r w:rsidRPr="00CE3B0D">
        <w:t xml:space="preserve">Collaborated closely with </w:t>
      </w:r>
      <w:r w:rsidRPr="00CE3B0D">
        <w:rPr>
          <w:b/>
          <w:bCs/>
        </w:rPr>
        <w:t>clinicians, care managers, and healthcare operations teams</w:t>
      </w:r>
      <w:r w:rsidRPr="00CE3B0D">
        <w:t xml:space="preserve"> to translate complex analytics into </w:t>
      </w:r>
      <w:r w:rsidRPr="00CE3B0D">
        <w:rPr>
          <w:b/>
          <w:bCs/>
        </w:rPr>
        <w:t>actionable insights</w:t>
      </w:r>
      <w:r w:rsidRPr="00CE3B0D">
        <w:t xml:space="preserve"> aligned with real-world clinical workflows.</w:t>
      </w:r>
    </w:p>
    <w:p w14:paraId="6DEDD2CE" w14:textId="0600E9A6" w:rsidR="00A7244D" w:rsidRPr="00A7244D" w:rsidRDefault="00A7244D" w:rsidP="00A7244D">
      <w:pPr>
        <w:pStyle w:val="ListParagraph"/>
        <w:numPr>
          <w:ilvl w:val="0"/>
          <w:numId w:val="5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Performed data analysis using Python and SQL to identify trends and insights.</w:t>
      </w:r>
    </w:p>
    <w:p w14:paraId="57BD0B97" w14:textId="04B95208" w:rsidR="00A7244D" w:rsidRPr="00A7244D" w:rsidRDefault="00A7244D" w:rsidP="00A7244D">
      <w:pPr>
        <w:pStyle w:val="ListParagraph"/>
        <w:numPr>
          <w:ilvl w:val="0"/>
          <w:numId w:val="5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Built dashboards and reports to support business decision-making.</w:t>
      </w:r>
    </w:p>
    <w:p w14:paraId="0A728922" w14:textId="28581099" w:rsidR="00A7244D" w:rsidRPr="00A7244D" w:rsidRDefault="00A7244D" w:rsidP="00A7244D">
      <w:pPr>
        <w:pStyle w:val="ListParagraph"/>
        <w:numPr>
          <w:ilvl w:val="0"/>
          <w:numId w:val="5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Cleaned and validated large datasets to ensure quality and consistency.</w:t>
      </w:r>
    </w:p>
    <w:p w14:paraId="670398B1" w14:textId="3F222200" w:rsidR="00A7244D" w:rsidRPr="00A7244D" w:rsidRDefault="00A7244D" w:rsidP="00A7244D">
      <w:pPr>
        <w:pStyle w:val="ListParagraph"/>
        <w:numPr>
          <w:ilvl w:val="0"/>
          <w:numId w:val="5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Automated reporting and analytics workflows using Python scripts.</w:t>
      </w:r>
    </w:p>
    <w:p w14:paraId="36D86C06" w14:textId="6E7C870D" w:rsidR="00A7244D" w:rsidRPr="00A7244D" w:rsidRDefault="00A7244D" w:rsidP="00A7244D">
      <w:pPr>
        <w:pStyle w:val="ListParagraph"/>
        <w:numPr>
          <w:ilvl w:val="0"/>
          <w:numId w:val="53"/>
        </w:numPr>
        <w:spacing w:before="100" w:beforeAutospacing="1" w:after="100" w:afterAutospacing="1" w:line="240" w:lineRule="auto"/>
        <w:rPr>
          <w:rFonts w:asciiTheme="minorHAnsi" w:eastAsia="Times New Roman" w:hAnsiTheme="minorHAnsi" w:cstheme="minorHAnsi"/>
        </w:rPr>
      </w:pPr>
      <w:r w:rsidRPr="00A7244D">
        <w:rPr>
          <w:rFonts w:asciiTheme="minorHAnsi" w:eastAsia="Times New Roman" w:hAnsiTheme="minorHAnsi" w:cstheme="minorHAnsi"/>
        </w:rPr>
        <w:t>Conducted exploratory data analysis and statistical modeling.</w:t>
      </w:r>
    </w:p>
    <w:p w14:paraId="465DE88C" w14:textId="5D65CF6D" w:rsidR="00CE3B0D" w:rsidRPr="00CE3B0D" w:rsidRDefault="00CE3B0D" w:rsidP="00192579">
      <w:pPr>
        <w:pStyle w:val="ListParagraph"/>
        <w:numPr>
          <w:ilvl w:val="0"/>
          <w:numId w:val="53"/>
        </w:numPr>
        <w:jc w:val="both"/>
      </w:pPr>
      <w:r w:rsidRPr="00CE3B0D">
        <w:t xml:space="preserve">Developed </w:t>
      </w:r>
      <w:r w:rsidRPr="00CE3B0D">
        <w:rPr>
          <w:b/>
          <w:bCs/>
        </w:rPr>
        <w:t>NLP models</w:t>
      </w:r>
      <w:r w:rsidRPr="00CE3B0D">
        <w:t xml:space="preserve"> to extract insights from </w:t>
      </w:r>
      <w:r w:rsidRPr="00CE3B0D">
        <w:rPr>
          <w:b/>
          <w:bCs/>
        </w:rPr>
        <w:t>unstructured clinical notes, discharge summaries, and physician documentation</w:t>
      </w:r>
      <w:r w:rsidRPr="00CE3B0D">
        <w:t>, improving diagnosis and care coordination analytics.</w:t>
      </w:r>
    </w:p>
    <w:p w14:paraId="1BAF0DA4" w14:textId="47E683EA" w:rsidR="00CE3B0D" w:rsidRPr="00CE3B0D" w:rsidRDefault="00CE3B0D" w:rsidP="00192579">
      <w:pPr>
        <w:pStyle w:val="ListParagraph"/>
        <w:numPr>
          <w:ilvl w:val="0"/>
          <w:numId w:val="53"/>
        </w:numPr>
        <w:jc w:val="both"/>
      </w:pPr>
      <w:r w:rsidRPr="00CE3B0D">
        <w:t xml:space="preserve">Implemented </w:t>
      </w:r>
      <w:r w:rsidRPr="00CE3B0D">
        <w:rPr>
          <w:b/>
          <w:bCs/>
        </w:rPr>
        <w:t>model validation, performance monitoring, and bias detection</w:t>
      </w:r>
      <w:r w:rsidRPr="00CE3B0D">
        <w:t xml:space="preserve"> to ensure compliance with </w:t>
      </w:r>
      <w:r w:rsidRPr="00CE3B0D">
        <w:rPr>
          <w:b/>
          <w:bCs/>
        </w:rPr>
        <w:t>healthcare quality standards and regulatory expectations</w:t>
      </w:r>
      <w:r w:rsidRPr="00CE3B0D">
        <w:t>.</w:t>
      </w:r>
    </w:p>
    <w:p w14:paraId="25AB0AB2" w14:textId="69B0182F" w:rsidR="00CE3B0D" w:rsidRPr="00CE3B0D" w:rsidRDefault="00CE3B0D" w:rsidP="00192579">
      <w:pPr>
        <w:pStyle w:val="ListParagraph"/>
        <w:numPr>
          <w:ilvl w:val="0"/>
          <w:numId w:val="53"/>
        </w:numPr>
        <w:jc w:val="both"/>
      </w:pPr>
      <w:r w:rsidRPr="00CE3B0D">
        <w:t xml:space="preserve">Delivered </w:t>
      </w:r>
      <w:r w:rsidRPr="00CE3B0D">
        <w:rPr>
          <w:b/>
          <w:bCs/>
        </w:rPr>
        <w:t>interactive dashboards and executive reports</w:t>
      </w:r>
      <w:r w:rsidRPr="00CE3B0D">
        <w:t xml:space="preserve"> using </w:t>
      </w:r>
      <w:r w:rsidRPr="00CE3B0D">
        <w:rPr>
          <w:b/>
          <w:bCs/>
        </w:rPr>
        <w:t>Tableau and Power BI</w:t>
      </w:r>
      <w:r w:rsidRPr="00CE3B0D">
        <w:t xml:space="preserve"> to communicate trends in </w:t>
      </w:r>
      <w:r w:rsidRPr="00CE3B0D">
        <w:rPr>
          <w:b/>
          <w:bCs/>
        </w:rPr>
        <w:t>patient outcomes, quality metrics, and cost drivers</w:t>
      </w:r>
      <w:r w:rsidRPr="00CE3B0D">
        <w:t>.</w:t>
      </w:r>
    </w:p>
    <w:p w14:paraId="2DC61865" w14:textId="3ADDC902" w:rsidR="00CE3B0D" w:rsidRPr="00CE3B0D" w:rsidRDefault="00CE3B0D" w:rsidP="00192579">
      <w:pPr>
        <w:pStyle w:val="ListParagraph"/>
        <w:numPr>
          <w:ilvl w:val="0"/>
          <w:numId w:val="53"/>
        </w:numPr>
        <w:jc w:val="both"/>
      </w:pPr>
      <w:r w:rsidRPr="00CE3B0D">
        <w:t xml:space="preserve">Worked extensively with </w:t>
      </w:r>
      <w:r w:rsidRPr="00CE3B0D">
        <w:rPr>
          <w:b/>
          <w:bCs/>
        </w:rPr>
        <w:t>HIPAA-compliant data pipelines</w:t>
      </w:r>
      <w:r w:rsidRPr="00CE3B0D">
        <w:t xml:space="preserve">, ensuring </w:t>
      </w:r>
      <w:r w:rsidRPr="00CE3B0D">
        <w:rPr>
          <w:b/>
          <w:bCs/>
        </w:rPr>
        <w:t>data privacy, security, and governance</w:t>
      </w:r>
      <w:r w:rsidRPr="00CE3B0D">
        <w:t xml:space="preserve"> across analytics workflows.</w:t>
      </w:r>
    </w:p>
    <w:p w14:paraId="23A2AA58" w14:textId="5546FB07" w:rsidR="00CE3B0D" w:rsidRPr="00CE3B0D" w:rsidRDefault="00CE3B0D" w:rsidP="00192579">
      <w:pPr>
        <w:pStyle w:val="ListParagraph"/>
        <w:numPr>
          <w:ilvl w:val="0"/>
          <w:numId w:val="53"/>
        </w:numPr>
        <w:jc w:val="both"/>
      </w:pPr>
      <w:r w:rsidRPr="00CE3B0D">
        <w:t xml:space="preserve">Partnered with </w:t>
      </w:r>
      <w:r w:rsidRPr="00CE3B0D">
        <w:rPr>
          <w:b/>
          <w:bCs/>
        </w:rPr>
        <w:t>data engineering teams</w:t>
      </w:r>
      <w:r w:rsidRPr="00CE3B0D">
        <w:t xml:space="preserve"> to optimize </w:t>
      </w:r>
      <w:r w:rsidRPr="00CE3B0D">
        <w:rPr>
          <w:b/>
          <w:bCs/>
        </w:rPr>
        <w:t>ETL pipelines and data ingestion processes</w:t>
      </w:r>
      <w:r w:rsidRPr="00CE3B0D">
        <w:t>, enabling scalable analytics on growing healthcare datasets.</w:t>
      </w:r>
    </w:p>
    <w:p w14:paraId="326DA8AB" w14:textId="408FD106" w:rsidR="00CE3B0D" w:rsidRPr="00CE3B0D" w:rsidRDefault="00CE3B0D" w:rsidP="00192579">
      <w:pPr>
        <w:pStyle w:val="ListParagraph"/>
        <w:numPr>
          <w:ilvl w:val="0"/>
          <w:numId w:val="53"/>
        </w:numPr>
        <w:jc w:val="both"/>
      </w:pPr>
      <w:r w:rsidRPr="00CE3B0D">
        <w:t xml:space="preserve">Supported </w:t>
      </w:r>
      <w:r w:rsidRPr="00CE3B0D">
        <w:rPr>
          <w:b/>
          <w:bCs/>
        </w:rPr>
        <w:t>care quality improvement initiatives</w:t>
      </w:r>
      <w:r w:rsidRPr="00CE3B0D">
        <w:t xml:space="preserve"> by identifying gaps in treatment adherence, readmission drivers, and high-risk patient cohorts.</w:t>
      </w:r>
    </w:p>
    <w:p w14:paraId="33EC7287" w14:textId="6221AD58" w:rsidR="00CE3B0D" w:rsidRPr="00CE3B0D" w:rsidRDefault="00CE3B0D" w:rsidP="00192579">
      <w:pPr>
        <w:pStyle w:val="ListParagraph"/>
        <w:numPr>
          <w:ilvl w:val="0"/>
          <w:numId w:val="53"/>
        </w:numPr>
        <w:jc w:val="both"/>
      </w:pPr>
      <w:r w:rsidRPr="00CE3B0D">
        <w:t xml:space="preserve">Performed </w:t>
      </w:r>
      <w:r w:rsidRPr="00CE3B0D">
        <w:rPr>
          <w:b/>
          <w:bCs/>
        </w:rPr>
        <w:t>advanced statistical analysis and A/B testing</w:t>
      </w:r>
      <w:r w:rsidRPr="00CE3B0D">
        <w:t xml:space="preserve"> to evaluate the impact of clinical interventions and operational changes.</w:t>
      </w:r>
    </w:p>
    <w:p w14:paraId="10F266AF" w14:textId="135263FA" w:rsidR="00CE3B0D" w:rsidRPr="00CE3B0D" w:rsidRDefault="00CE3B0D" w:rsidP="00192579">
      <w:pPr>
        <w:pStyle w:val="ListParagraph"/>
        <w:numPr>
          <w:ilvl w:val="0"/>
          <w:numId w:val="53"/>
        </w:numPr>
        <w:jc w:val="both"/>
      </w:pPr>
      <w:r w:rsidRPr="00CE3B0D">
        <w:t xml:space="preserve">Automated </w:t>
      </w:r>
      <w:r w:rsidRPr="00CE3B0D">
        <w:rPr>
          <w:b/>
          <w:bCs/>
        </w:rPr>
        <w:t>model training, scoring, and reporting workflows</w:t>
      </w:r>
      <w:r w:rsidRPr="00CE3B0D">
        <w:t>, reducing manual effort and accelerating insight delivery to stakeholders.</w:t>
      </w:r>
    </w:p>
    <w:p w14:paraId="3E59FF8C" w14:textId="10A55C50" w:rsidR="00CE3B0D" w:rsidRPr="00CE3B0D" w:rsidRDefault="00CE3B0D" w:rsidP="00CE3B0D">
      <w:pPr>
        <w:pStyle w:val="ListParagraph"/>
        <w:numPr>
          <w:ilvl w:val="0"/>
          <w:numId w:val="53"/>
        </w:numPr>
      </w:pPr>
      <w:r w:rsidRPr="00CE3B0D">
        <w:t xml:space="preserve">Mentored junior data scientists and analysts, providing guidance on </w:t>
      </w:r>
      <w:r w:rsidRPr="00CE3B0D">
        <w:rPr>
          <w:b/>
          <w:bCs/>
        </w:rPr>
        <w:t>ML best practices, healthcare analytics, and model interpretability</w:t>
      </w:r>
      <w:r w:rsidRPr="00CE3B0D">
        <w:t>.</w:t>
      </w:r>
    </w:p>
    <w:p w14:paraId="1DAD6BA3" w14:textId="0886658E" w:rsidR="00CE3B0D" w:rsidRPr="00CE3B0D" w:rsidRDefault="00CE3B0D" w:rsidP="00CE3B0D">
      <w:pPr>
        <w:pStyle w:val="ListParagraph"/>
        <w:numPr>
          <w:ilvl w:val="0"/>
          <w:numId w:val="53"/>
        </w:numPr>
      </w:pPr>
      <w:r w:rsidRPr="00CE3B0D">
        <w:t xml:space="preserve">Acted as a trusted analytics partner to leadership, influencing </w:t>
      </w:r>
      <w:r w:rsidRPr="00CE3B0D">
        <w:rPr>
          <w:b/>
          <w:bCs/>
        </w:rPr>
        <w:t>data-driven decision-making</w:t>
      </w:r>
      <w:r w:rsidRPr="00CE3B0D">
        <w:t xml:space="preserve"> for clinical, operational, and financial strategies.</w:t>
      </w:r>
    </w:p>
    <w:p w14:paraId="21CE7C7A" w14:textId="118C6E88" w:rsidR="00F2262E" w:rsidRDefault="00F748BD" w:rsidP="00CE3B0D">
      <w:pPr>
        <w:pStyle w:val="NoSpacing"/>
      </w:pPr>
      <w:r w:rsidRPr="00DB69FE">
        <w:rPr>
          <w:b/>
          <w:bCs/>
          <w:iCs/>
        </w:rPr>
        <w:t>Environment</w:t>
      </w:r>
      <w:r w:rsidR="00617CE4" w:rsidRPr="00DB69FE">
        <w:rPr>
          <w:iCs/>
        </w:rPr>
        <w:t xml:space="preserve">: </w:t>
      </w:r>
      <w:r w:rsidR="00CE3B0D" w:rsidRPr="00CE3B0D">
        <w:t>Python, SQL, R, Pandas, NumPy, Scikit-learn, Statsmodels, PySpark, Machine Learning, Predictive Modeling, Classification, Regression, Time Series Forecasting, NLP, Feature Engineering, EHR &amp; Claims Data, Healthcare Analytics, HIPAA Compliance, Tableau, Power BI, AWS, Apache Spark, ETL Pipelines, Data Validation</w:t>
      </w:r>
      <w:r w:rsidR="00CE3B0D">
        <w:t>.</w:t>
      </w:r>
    </w:p>
    <w:p w14:paraId="685532BC" w14:textId="77777777" w:rsidR="00CE3B0D" w:rsidRPr="001E0B6D" w:rsidRDefault="00CE3B0D" w:rsidP="00CE3B0D">
      <w:pPr>
        <w:pStyle w:val="NoSpacing"/>
        <w:rPr>
          <w:sz w:val="20"/>
        </w:rPr>
      </w:pPr>
    </w:p>
    <w:p w14:paraId="098A07CD" w14:textId="0973C99E" w:rsidR="006242F8" w:rsidRPr="00562FBE" w:rsidRDefault="006242F8" w:rsidP="006242F8">
      <w:pPr>
        <w:pBdr>
          <w:top w:val="nil"/>
          <w:left w:val="nil"/>
          <w:bottom w:val="nil"/>
          <w:right w:val="nil"/>
          <w:between w:val="nil"/>
        </w:pBdr>
        <w:spacing w:after="0" w:line="240" w:lineRule="auto"/>
        <w:rPr>
          <w:rFonts w:cs="Calibri"/>
          <w:b/>
          <w:iCs/>
          <w:color w:val="000000"/>
          <w:sz w:val="28"/>
          <w:szCs w:val="28"/>
        </w:rPr>
      </w:pPr>
      <w:r w:rsidRPr="00562FBE">
        <w:rPr>
          <w:rFonts w:cs="Calibri"/>
          <w:b/>
          <w:iCs/>
          <w:color w:val="000000"/>
          <w:sz w:val="28"/>
          <w:szCs w:val="28"/>
        </w:rPr>
        <w:t xml:space="preserve">Client: </w:t>
      </w:r>
      <w:r w:rsidR="00CE3B0D">
        <w:rPr>
          <w:rFonts w:cs="Calibri"/>
          <w:b/>
          <w:iCs/>
          <w:color w:val="000000"/>
          <w:sz w:val="28"/>
          <w:szCs w:val="28"/>
        </w:rPr>
        <w:t>State of UT</w:t>
      </w:r>
      <w:r w:rsidR="00036A04">
        <w:rPr>
          <w:rFonts w:cs="Calibri"/>
          <w:b/>
          <w:iCs/>
          <w:color w:val="000000"/>
          <w:sz w:val="28"/>
          <w:szCs w:val="28"/>
        </w:rPr>
        <w:t xml:space="preserve">, </w:t>
      </w:r>
      <w:r w:rsidR="00CE3B0D" w:rsidRPr="00CE3B0D">
        <w:rPr>
          <w:rFonts w:cs="Calibri"/>
          <w:b/>
          <w:iCs/>
          <w:color w:val="000000"/>
          <w:sz w:val="28"/>
          <w:szCs w:val="28"/>
        </w:rPr>
        <w:t>Salt Lake City, UT</w:t>
      </w:r>
      <w:r w:rsidR="00CE3B0D">
        <w:rPr>
          <w:rFonts w:cs="Calibri"/>
          <w:b/>
          <w:iCs/>
          <w:color w:val="000000"/>
          <w:sz w:val="28"/>
          <w:szCs w:val="28"/>
        </w:rPr>
        <w:t xml:space="preserve">                                   </w:t>
      </w:r>
      <w:r w:rsidR="003F4939">
        <w:rPr>
          <w:rFonts w:cs="Calibri"/>
          <w:b/>
          <w:bCs/>
          <w:sz w:val="28"/>
          <w:szCs w:val="28"/>
        </w:rPr>
        <w:tab/>
      </w:r>
      <w:r w:rsidR="003F4939">
        <w:rPr>
          <w:rFonts w:cs="Calibri"/>
          <w:b/>
          <w:bCs/>
          <w:sz w:val="28"/>
          <w:szCs w:val="28"/>
        </w:rPr>
        <w:tab/>
      </w:r>
      <w:r w:rsidR="004479A1">
        <w:rPr>
          <w:rFonts w:cs="Calibri"/>
          <w:b/>
          <w:bCs/>
          <w:sz w:val="28"/>
          <w:szCs w:val="28"/>
        </w:rPr>
        <w:tab/>
        <w:t xml:space="preserve"> </w:t>
      </w:r>
      <w:r w:rsidR="0024185A">
        <w:rPr>
          <w:rFonts w:cs="Calibri"/>
          <w:b/>
          <w:bCs/>
          <w:sz w:val="28"/>
          <w:szCs w:val="28"/>
        </w:rPr>
        <w:t xml:space="preserve">    </w:t>
      </w:r>
      <w:r w:rsidR="00CE3B0D">
        <w:rPr>
          <w:rFonts w:cs="Calibri"/>
          <w:b/>
          <w:bCs/>
          <w:sz w:val="28"/>
          <w:szCs w:val="28"/>
        </w:rPr>
        <w:t xml:space="preserve">   Sep</w:t>
      </w:r>
      <w:r w:rsidR="0024185A">
        <w:rPr>
          <w:rFonts w:cs="Calibri"/>
          <w:b/>
          <w:bCs/>
          <w:sz w:val="28"/>
          <w:szCs w:val="28"/>
        </w:rPr>
        <w:t xml:space="preserve"> 20</w:t>
      </w:r>
      <w:r w:rsidR="00CE3B0D">
        <w:rPr>
          <w:rFonts w:cs="Calibri"/>
          <w:b/>
          <w:bCs/>
          <w:sz w:val="28"/>
          <w:szCs w:val="28"/>
        </w:rPr>
        <w:t>16</w:t>
      </w:r>
      <w:r w:rsidR="00F135E4">
        <w:rPr>
          <w:rFonts w:cs="Calibri"/>
          <w:b/>
          <w:bCs/>
          <w:sz w:val="28"/>
          <w:szCs w:val="28"/>
        </w:rPr>
        <w:t xml:space="preserve"> – </w:t>
      </w:r>
      <w:r w:rsidR="00CE3B0D">
        <w:rPr>
          <w:rFonts w:cs="Calibri"/>
          <w:b/>
          <w:bCs/>
          <w:sz w:val="28"/>
          <w:szCs w:val="28"/>
        </w:rPr>
        <w:t>Apr</w:t>
      </w:r>
      <w:r w:rsidR="00F135E4">
        <w:rPr>
          <w:rFonts w:cs="Calibri"/>
          <w:b/>
          <w:bCs/>
          <w:sz w:val="28"/>
          <w:szCs w:val="28"/>
        </w:rPr>
        <w:t xml:space="preserve"> 20</w:t>
      </w:r>
      <w:r w:rsidR="00CE3B0D">
        <w:rPr>
          <w:rFonts w:cs="Calibri"/>
          <w:b/>
          <w:bCs/>
          <w:sz w:val="28"/>
          <w:szCs w:val="28"/>
        </w:rPr>
        <w:t>18</w:t>
      </w:r>
      <w:r w:rsidRPr="00562FBE">
        <w:rPr>
          <w:rFonts w:cs="Calibri"/>
          <w:b/>
          <w:bCs/>
          <w:sz w:val="28"/>
          <w:szCs w:val="28"/>
        </w:rPr>
        <w:t xml:space="preserve">                                                                                          </w:t>
      </w:r>
    </w:p>
    <w:p w14:paraId="0F59EEC9" w14:textId="1BFE0938" w:rsidR="006242F8" w:rsidRPr="00562FBE" w:rsidRDefault="006242F8" w:rsidP="006242F8">
      <w:pPr>
        <w:pBdr>
          <w:top w:val="nil"/>
          <w:left w:val="nil"/>
          <w:bottom w:val="nil"/>
          <w:right w:val="nil"/>
          <w:between w:val="nil"/>
        </w:pBdr>
        <w:spacing w:after="0" w:line="240" w:lineRule="auto"/>
        <w:rPr>
          <w:rFonts w:cs="Calibri"/>
          <w:b/>
          <w:iCs/>
          <w:color w:val="000000"/>
          <w:sz w:val="28"/>
          <w:szCs w:val="28"/>
        </w:rPr>
      </w:pPr>
      <w:r w:rsidRPr="00562FBE">
        <w:rPr>
          <w:rFonts w:cs="Calibri"/>
          <w:b/>
          <w:iCs/>
          <w:color w:val="000000"/>
          <w:sz w:val="28"/>
          <w:szCs w:val="28"/>
        </w:rPr>
        <w:t xml:space="preserve">Role: </w:t>
      </w:r>
      <w:r w:rsidR="00CE3B0D" w:rsidRPr="003107BE">
        <w:rPr>
          <w:rFonts w:cs="Calibri"/>
          <w:b/>
          <w:iCs/>
          <w:color w:val="000000"/>
          <w:sz w:val="28"/>
          <w:szCs w:val="28"/>
        </w:rPr>
        <w:t>Data Scientist</w:t>
      </w:r>
    </w:p>
    <w:p w14:paraId="082A480D" w14:textId="77777777" w:rsidR="006242F8" w:rsidRPr="00DB69FE" w:rsidRDefault="006242F8" w:rsidP="006242F8">
      <w:pPr>
        <w:spacing w:after="0"/>
        <w:ind w:left="360"/>
        <w:rPr>
          <w:rFonts w:cs="Calibri"/>
          <w:iCs/>
        </w:rPr>
      </w:pPr>
    </w:p>
    <w:p w14:paraId="591AC295" w14:textId="77777777" w:rsidR="006242F8" w:rsidRPr="008D2EFA" w:rsidRDefault="006242F8" w:rsidP="006242F8">
      <w:pPr>
        <w:spacing w:after="0"/>
        <w:rPr>
          <w:rFonts w:cs="Calibri"/>
          <w:b/>
          <w:iCs/>
          <w:sz w:val="24"/>
          <w:szCs w:val="24"/>
        </w:rPr>
      </w:pPr>
      <w:r w:rsidRPr="008D2EFA">
        <w:rPr>
          <w:rFonts w:cs="Calibri"/>
          <w:b/>
          <w:iCs/>
          <w:sz w:val="24"/>
          <w:szCs w:val="24"/>
        </w:rPr>
        <w:t>Responsibilities:</w:t>
      </w:r>
    </w:p>
    <w:p w14:paraId="3ECDCDBE" w14:textId="76699A33"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Led end-to-end </w:t>
      </w:r>
      <w:r w:rsidRPr="00CE3B0D">
        <w:rPr>
          <w:rFonts w:cs="Calibri"/>
          <w:b/>
          <w:bCs/>
          <w:iCs/>
          <w:color w:val="000000"/>
        </w:rPr>
        <w:t>Data Science</w:t>
      </w:r>
      <w:r w:rsidRPr="00CE3B0D">
        <w:rPr>
          <w:rFonts w:cs="Calibri"/>
          <w:iCs/>
          <w:color w:val="000000"/>
        </w:rPr>
        <w:t xml:space="preserve"> initiatives to support </w:t>
      </w:r>
      <w:r w:rsidRPr="00CE3B0D">
        <w:rPr>
          <w:rFonts w:cs="Calibri"/>
          <w:b/>
          <w:bCs/>
          <w:iCs/>
          <w:color w:val="000000"/>
        </w:rPr>
        <w:t>state policy decisions</w:t>
      </w:r>
      <w:r w:rsidRPr="00CE3B0D">
        <w:rPr>
          <w:rFonts w:cs="Calibri"/>
          <w:iCs/>
          <w:color w:val="000000"/>
        </w:rPr>
        <w:t xml:space="preserve">, </w:t>
      </w:r>
      <w:r w:rsidRPr="00CE3B0D">
        <w:rPr>
          <w:rFonts w:cs="Calibri"/>
          <w:b/>
          <w:bCs/>
          <w:iCs/>
          <w:color w:val="000000"/>
        </w:rPr>
        <w:t>public service optimization</w:t>
      </w:r>
      <w:r w:rsidRPr="00CE3B0D">
        <w:rPr>
          <w:rFonts w:cs="Calibri"/>
          <w:iCs/>
          <w:color w:val="000000"/>
        </w:rPr>
        <w:t xml:space="preserve">, and </w:t>
      </w:r>
      <w:r w:rsidRPr="00CE3B0D">
        <w:rPr>
          <w:rFonts w:cs="Calibri"/>
          <w:b/>
          <w:bCs/>
          <w:iCs/>
          <w:color w:val="000000"/>
        </w:rPr>
        <w:t>citizen outcome analysis</w:t>
      </w:r>
      <w:r w:rsidRPr="00CE3B0D">
        <w:rPr>
          <w:rFonts w:cs="Calibri"/>
          <w:iCs/>
          <w:color w:val="000000"/>
        </w:rPr>
        <w:t xml:space="preserve"> across multiple agencies.</w:t>
      </w:r>
    </w:p>
    <w:p w14:paraId="785ABD8C" w14:textId="301E28DE"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Designed and implemented </w:t>
      </w:r>
      <w:r w:rsidRPr="00CE3B0D">
        <w:rPr>
          <w:rFonts w:cs="Calibri"/>
          <w:b/>
          <w:bCs/>
          <w:iCs/>
          <w:color w:val="000000"/>
        </w:rPr>
        <w:t>Predictive Modeling</w:t>
      </w:r>
      <w:r w:rsidRPr="00CE3B0D">
        <w:rPr>
          <w:rFonts w:cs="Calibri"/>
          <w:iCs/>
          <w:color w:val="000000"/>
        </w:rPr>
        <w:t xml:space="preserve"> solutions to forecast </w:t>
      </w:r>
      <w:r w:rsidRPr="00CE3B0D">
        <w:rPr>
          <w:rFonts w:cs="Calibri"/>
          <w:b/>
          <w:bCs/>
          <w:iCs/>
          <w:color w:val="000000"/>
        </w:rPr>
        <w:t>program demand</w:t>
      </w:r>
      <w:r w:rsidRPr="00CE3B0D">
        <w:rPr>
          <w:rFonts w:cs="Calibri"/>
          <w:iCs/>
          <w:color w:val="000000"/>
        </w:rPr>
        <w:t xml:space="preserve">, </w:t>
      </w:r>
      <w:r w:rsidRPr="00CE3B0D">
        <w:rPr>
          <w:rFonts w:cs="Calibri"/>
          <w:b/>
          <w:bCs/>
          <w:iCs/>
          <w:color w:val="000000"/>
        </w:rPr>
        <w:t>budget utilization</w:t>
      </w:r>
      <w:r w:rsidRPr="00CE3B0D">
        <w:rPr>
          <w:rFonts w:cs="Calibri"/>
          <w:iCs/>
          <w:color w:val="000000"/>
        </w:rPr>
        <w:t xml:space="preserve">, and </w:t>
      </w:r>
      <w:r w:rsidRPr="00CE3B0D">
        <w:rPr>
          <w:rFonts w:cs="Calibri"/>
          <w:b/>
          <w:bCs/>
          <w:iCs/>
          <w:color w:val="000000"/>
        </w:rPr>
        <w:t>resource allocation</w:t>
      </w:r>
      <w:r w:rsidRPr="00CE3B0D">
        <w:rPr>
          <w:rFonts w:cs="Calibri"/>
          <w:iCs/>
          <w:color w:val="000000"/>
        </w:rPr>
        <w:t xml:space="preserve"> for state departments.</w:t>
      </w:r>
    </w:p>
    <w:p w14:paraId="4C26A7A8" w14:textId="2707C4BE"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Applied </w:t>
      </w:r>
      <w:r w:rsidRPr="00CE3B0D">
        <w:rPr>
          <w:rFonts w:cs="Calibri"/>
          <w:b/>
          <w:bCs/>
          <w:iCs/>
          <w:color w:val="000000"/>
        </w:rPr>
        <w:t>Machine Learning (ML)</w:t>
      </w:r>
      <w:r w:rsidRPr="00CE3B0D">
        <w:rPr>
          <w:rFonts w:cs="Calibri"/>
          <w:iCs/>
          <w:color w:val="000000"/>
        </w:rPr>
        <w:t xml:space="preserve"> techniques including </w:t>
      </w:r>
      <w:r w:rsidRPr="00CE3B0D">
        <w:rPr>
          <w:rFonts w:cs="Calibri"/>
          <w:b/>
          <w:bCs/>
          <w:iCs/>
          <w:color w:val="000000"/>
        </w:rPr>
        <w:t>Classification</w:t>
      </w:r>
      <w:r w:rsidRPr="00CE3B0D">
        <w:rPr>
          <w:rFonts w:cs="Calibri"/>
          <w:iCs/>
          <w:color w:val="000000"/>
        </w:rPr>
        <w:t xml:space="preserve">, </w:t>
      </w:r>
      <w:r w:rsidRPr="00CE3B0D">
        <w:rPr>
          <w:rFonts w:cs="Calibri"/>
          <w:b/>
          <w:bCs/>
          <w:iCs/>
          <w:color w:val="000000"/>
        </w:rPr>
        <w:t>Regression</w:t>
      </w:r>
      <w:r w:rsidRPr="00CE3B0D">
        <w:rPr>
          <w:rFonts w:cs="Calibri"/>
          <w:iCs/>
          <w:color w:val="000000"/>
        </w:rPr>
        <w:t xml:space="preserve">, and </w:t>
      </w:r>
      <w:r w:rsidRPr="00CE3B0D">
        <w:rPr>
          <w:rFonts w:cs="Calibri"/>
          <w:b/>
          <w:bCs/>
          <w:iCs/>
          <w:color w:val="000000"/>
        </w:rPr>
        <w:t>Clustering</w:t>
      </w:r>
      <w:r w:rsidRPr="00CE3B0D">
        <w:rPr>
          <w:rFonts w:cs="Calibri"/>
          <w:iCs/>
          <w:color w:val="000000"/>
        </w:rPr>
        <w:t xml:space="preserve"> to identify fraud risks, service gaps, and population trends.</w:t>
      </w:r>
    </w:p>
    <w:p w14:paraId="01FAC55B" w14:textId="4C952B14"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lastRenderedPageBreak/>
        <w:t xml:space="preserve">Performed advanced </w:t>
      </w:r>
      <w:r w:rsidRPr="00CE3B0D">
        <w:rPr>
          <w:rFonts w:cs="Calibri"/>
          <w:b/>
          <w:bCs/>
          <w:iCs/>
          <w:color w:val="000000"/>
        </w:rPr>
        <w:t>Statistical Analysis</w:t>
      </w:r>
      <w:r w:rsidRPr="00CE3B0D">
        <w:rPr>
          <w:rFonts w:cs="Calibri"/>
          <w:iCs/>
          <w:color w:val="000000"/>
        </w:rPr>
        <w:t xml:space="preserve"> and </w:t>
      </w:r>
      <w:r w:rsidRPr="00CE3B0D">
        <w:rPr>
          <w:rFonts w:cs="Calibri"/>
          <w:b/>
          <w:bCs/>
          <w:iCs/>
          <w:color w:val="000000"/>
        </w:rPr>
        <w:t>Hypothesis Testing</w:t>
      </w:r>
      <w:r w:rsidRPr="00CE3B0D">
        <w:rPr>
          <w:rFonts w:cs="Calibri"/>
          <w:iCs/>
          <w:color w:val="000000"/>
        </w:rPr>
        <w:t xml:space="preserve"> to validate policy effectiveness and measure program performance.</w:t>
      </w:r>
    </w:p>
    <w:p w14:paraId="0C71E810" w14:textId="29C26D4A"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Built scalable </w:t>
      </w:r>
      <w:r w:rsidRPr="00CE3B0D">
        <w:rPr>
          <w:rFonts w:cs="Calibri"/>
          <w:b/>
          <w:bCs/>
          <w:iCs/>
          <w:color w:val="000000"/>
        </w:rPr>
        <w:t>Data Pipelines</w:t>
      </w:r>
      <w:r w:rsidRPr="00CE3B0D">
        <w:rPr>
          <w:rFonts w:cs="Calibri"/>
          <w:iCs/>
          <w:color w:val="000000"/>
        </w:rPr>
        <w:t xml:space="preserve"> using </w:t>
      </w:r>
      <w:r w:rsidRPr="00CE3B0D">
        <w:rPr>
          <w:rFonts w:cs="Calibri"/>
          <w:b/>
          <w:bCs/>
          <w:iCs/>
          <w:color w:val="000000"/>
        </w:rPr>
        <w:t>Python</w:t>
      </w:r>
      <w:r w:rsidRPr="00CE3B0D">
        <w:rPr>
          <w:rFonts w:cs="Calibri"/>
          <w:iCs/>
          <w:color w:val="000000"/>
        </w:rPr>
        <w:t xml:space="preserve"> and </w:t>
      </w:r>
      <w:r w:rsidRPr="00CE3B0D">
        <w:rPr>
          <w:rFonts w:cs="Calibri"/>
          <w:b/>
          <w:bCs/>
          <w:iCs/>
          <w:color w:val="000000"/>
        </w:rPr>
        <w:t>SQL</w:t>
      </w:r>
      <w:r w:rsidRPr="00CE3B0D">
        <w:rPr>
          <w:rFonts w:cs="Calibri"/>
          <w:iCs/>
          <w:color w:val="000000"/>
        </w:rPr>
        <w:t xml:space="preserve"> to ingest, clean, and transform large volumes of </w:t>
      </w:r>
      <w:r w:rsidRPr="00CE3B0D">
        <w:rPr>
          <w:rFonts w:cs="Calibri"/>
          <w:b/>
          <w:bCs/>
          <w:iCs/>
          <w:color w:val="000000"/>
        </w:rPr>
        <w:t>government and census data</w:t>
      </w:r>
      <w:r w:rsidRPr="00CE3B0D">
        <w:rPr>
          <w:rFonts w:cs="Calibri"/>
          <w:iCs/>
          <w:color w:val="000000"/>
        </w:rPr>
        <w:t>.</w:t>
      </w:r>
    </w:p>
    <w:p w14:paraId="08E0638B" w14:textId="255CDED4"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Conducted in-depth </w:t>
      </w:r>
      <w:r w:rsidRPr="00CE3B0D">
        <w:rPr>
          <w:rFonts w:cs="Calibri"/>
          <w:b/>
          <w:bCs/>
          <w:iCs/>
          <w:color w:val="000000"/>
        </w:rPr>
        <w:t>Exploratory Data Analysis (EDA)</w:t>
      </w:r>
      <w:r w:rsidRPr="00CE3B0D">
        <w:rPr>
          <w:rFonts w:cs="Calibri"/>
          <w:iCs/>
          <w:color w:val="000000"/>
        </w:rPr>
        <w:t xml:space="preserve"> to uncover insights from healthcare, transportation, taxation, and social services datasets.</w:t>
      </w:r>
    </w:p>
    <w:p w14:paraId="235778AC" w14:textId="4C5C3AD5"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Developed </w:t>
      </w:r>
      <w:r w:rsidRPr="00CE3B0D">
        <w:rPr>
          <w:rFonts w:cs="Calibri"/>
          <w:b/>
          <w:bCs/>
          <w:iCs/>
          <w:color w:val="000000"/>
        </w:rPr>
        <w:t>Time Series Forecasting</w:t>
      </w:r>
      <w:r w:rsidRPr="00CE3B0D">
        <w:rPr>
          <w:rFonts w:cs="Calibri"/>
          <w:iCs/>
          <w:color w:val="000000"/>
        </w:rPr>
        <w:t xml:space="preserve"> models to predict seasonal trends in </w:t>
      </w:r>
      <w:r w:rsidRPr="00CE3B0D">
        <w:rPr>
          <w:rFonts w:cs="Calibri"/>
          <w:b/>
          <w:bCs/>
          <w:iCs/>
          <w:color w:val="000000"/>
        </w:rPr>
        <w:t>public services usage</w:t>
      </w:r>
      <w:r w:rsidRPr="00CE3B0D">
        <w:rPr>
          <w:rFonts w:cs="Calibri"/>
          <w:iCs/>
          <w:color w:val="000000"/>
        </w:rPr>
        <w:t xml:space="preserve"> and </w:t>
      </w:r>
      <w:r w:rsidRPr="00CE3B0D">
        <w:rPr>
          <w:rFonts w:cs="Calibri"/>
          <w:b/>
          <w:bCs/>
          <w:iCs/>
          <w:color w:val="000000"/>
        </w:rPr>
        <w:t>infrastructure planning</w:t>
      </w:r>
      <w:r w:rsidRPr="00CE3B0D">
        <w:rPr>
          <w:rFonts w:cs="Calibri"/>
          <w:iCs/>
          <w:color w:val="000000"/>
        </w:rPr>
        <w:t>.</w:t>
      </w:r>
    </w:p>
    <w:p w14:paraId="6DBD1702" w14:textId="732CE3FE"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Partnered closely with </w:t>
      </w:r>
      <w:r w:rsidRPr="00CE3B0D">
        <w:rPr>
          <w:rFonts w:cs="Calibri"/>
          <w:b/>
          <w:bCs/>
          <w:iCs/>
          <w:color w:val="000000"/>
        </w:rPr>
        <w:t>state stakeholders</w:t>
      </w:r>
      <w:r w:rsidRPr="00CE3B0D">
        <w:rPr>
          <w:rFonts w:cs="Calibri"/>
          <w:iCs/>
          <w:color w:val="000000"/>
        </w:rPr>
        <w:t xml:space="preserve">, </w:t>
      </w:r>
      <w:r w:rsidRPr="00CE3B0D">
        <w:rPr>
          <w:rFonts w:cs="Calibri"/>
          <w:b/>
          <w:bCs/>
          <w:iCs/>
          <w:color w:val="000000"/>
        </w:rPr>
        <w:t>policy analysts</w:t>
      </w:r>
      <w:r w:rsidRPr="00CE3B0D">
        <w:rPr>
          <w:rFonts w:cs="Calibri"/>
          <w:iCs/>
          <w:color w:val="000000"/>
        </w:rPr>
        <w:t xml:space="preserve">, and </w:t>
      </w:r>
      <w:r w:rsidRPr="00CE3B0D">
        <w:rPr>
          <w:rFonts w:cs="Calibri"/>
          <w:b/>
          <w:bCs/>
          <w:iCs/>
          <w:color w:val="000000"/>
        </w:rPr>
        <w:t>business leaders</w:t>
      </w:r>
      <w:r w:rsidRPr="00CE3B0D">
        <w:rPr>
          <w:rFonts w:cs="Calibri"/>
          <w:iCs/>
          <w:color w:val="000000"/>
        </w:rPr>
        <w:t xml:space="preserve"> to translate complex data into actionable insights.</w:t>
      </w:r>
    </w:p>
    <w:p w14:paraId="0A288757" w14:textId="5F6882E7"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Created interactive </w:t>
      </w:r>
      <w:r w:rsidRPr="00CE3B0D">
        <w:rPr>
          <w:rFonts w:cs="Calibri"/>
          <w:b/>
          <w:bCs/>
          <w:iCs/>
          <w:color w:val="000000"/>
        </w:rPr>
        <w:t>Dashboards and Visualizations</w:t>
      </w:r>
      <w:r w:rsidRPr="00CE3B0D">
        <w:rPr>
          <w:rFonts w:cs="Calibri"/>
          <w:iCs/>
          <w:color w:val="000000"/>
        </w:rPr>
        <w:t xml:space="preserve"> using </w:t>
      </w:r>
      <w:r w:rsidRPr="00CE3B0D">
        <w:rPr>
          <w:rFonts w:cs="Calibri"/>
          <w:b/>
          <w:bCs/>
          <w:iCs/>
          <w:color w:val="000000"/>
        </w:rPr>
        <w:t>Tableau</w:t>
      </w:r>
      <w:r w:rsidRPr="00CE3B0D">
        <w:rPr>
          <w:rFonts w:cs="Calibri"/>
          <w:iCs/>
          <w:color w:val="000000"/>
        </w:rPr>
        <w:t xml:space="preserve"> and </w:t>
      </w:r>
      <w:r w:rsidRPr="00CE3B0D">
        <w:rPr>
          <w:rFonts w:cs="Calibri"/>
          <w:b/>
          <w:bCs/>
          <w:iCs/>
          <w:color w:val="000000"/>
        </w:rPr>
        <w:t>Power BI</w:t>
      </w:r>
      <w:r w:rsidRPr="00CE3B0D">
        <w:rPr>
          <w:rFonts w:cs="Calibri"/>
          <w:iCs/>
          <w:color w:val="000000"/>
        </w:rPr>
        <w:t xml:space="preserve"> to support executive-level reporting and transparency initiatives.</w:t>
      </w:r>
    </w:p>
    <w:p w14:paraId="4FDCBF64" w14:textId="760A91C7"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Implemented </w:t>
      </w:r>
      <w:r w:rsidRPr="00CE3B0D">
        <w:rPr>
          <w:rFonts w:cs="Calibri"/>
          <w:b/>
          <w:bCs/>
          <w:iCs/>
          <w:color w:val="000000"/>
        </w:rPr>
        <w:t>Data Quality</w:t>
      </w:r>
      <w:r w:rsidRPr="00CE3B0D">
        <w:rPr>
          <w:rFonts w:cs="Calibri"/>
          <w:iCs/>
          <w:color w:val="000000"/>
        </w:rPr>
        <w:t xml:space="preserve">, </w:t>
      </w:r>
      <w:r w:rsidRPr="00CE3B0D">
        <w:rPr>
          <w:rFonts w:cs="Calibri"/>
          <w:b/>
          <w:bCs/>
          <w:iCs/>
          <w:color w:val="000000"/>
        </w:rPr>
        <w:t>Data Governance</w:t>
      </w:r>
      <w:r w:rsidRPr="00CE3B0D">
        <w:rPr>
          <w:rFonts w:cs="Calibri"/>
          <w:iCs/>
          <w:color w:val="000000"/>
        </w:rPr>
        <w:t xml:space="preserve">, and </w:t>
      </w:r>
      <w:r w:rsidRPr="00CE3B0D">
        <w:rPr>
          <w:rFonts w:cs="Calibri"/>
          <w:b/>
          <w:bCs/>
          <w:iCs/>
          <w:color w:val="000000"/>
        </w:rPr>
        <w:t>Compliance</w:t>
      </w:r>
      <w:r w:rsidRPr="00CE3B0D">
        <w:rPr>
          <w:rFonts w:cs="Calibri"/>
          <w:iCs/>
          <w:color w:val="000000"/>
        </w:rPr>
        <w:t xml:space="preserve"> standards aligned with </w:t>
      </w:r>
      <w:r w:rsidRPr="00CE3B0D">
        <w:rPr>
          <w:rFonts w:cs="Calibri"/>
          <w:b/>
          <w:bCs/>
          <w:iCs/>
          <w:color w:val="000000"/>
        </w:rPr>
        <w:t>state and federal regulations</w:t>
      </w:r>
      <w:r w:rsidRPr="00CE3B0D">
        <w:rPr>
          <w:rFonts w:cs="Calibri"/>
          <w:iCs/>
          <w:color w:val="000000"/>
        </w:rPr>
        <w:t>.</w:t>
      </w:r>
    </w:p>
    <w:p w14:paraId="62A72E4D" w14:textId="5B34FEE8"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Optimized </w:t>
      </w:r>
      <w:r w:rsidRPr="00CE3B0D">
        <w:rPr>
          <w:rFonts w:cs="Calibri"/>
          <w:b/>
          <w:bCs/>
          <w:iCs/>
          <w:color w:val="000000"/>
        </w:rPr>
        <w:t>SQL Queries</w:t>
      </w:r>
      <w:r w:rsidRPr="00CE3B0D">
        <w:rPr>
          <w:rFonts w:cs="Calibri"/>
          <w:iCs/>
          <w:color w:val="000000"/>
        </w:rPr>
        <w:t xml:space="preserve"> and analytical workflows to improve reporting performance and reduce data processing time.</w:t>
      </w:r>
    </w:p>
    <w:p w14:paraId="42A82B0C" w14:textId="7BB97FE2"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Automated recurring analytics and reports using </w:t>
      </w:r>
      <w:r w:rsidRPr="00CE3B0D">
        <w:rPr>
          <w:rFonts w:cs="Calibri"/>
          <w:b/>
          <w:bCs/>
          <w:iCs/>
          <w:color w:val="000000"/>
        </w:rPr>
        <w:t>Python Scripting</w:t>
      </w:r>
      <w:r w:rsidRPr="00CE3B0D">
        <w:rPr>
          <w:rFonts w:cs="Calibri"/>
          <w:iCs/>
          <w:color w:val="000000"/>
        </w:rPr>
        <w:t>, reducing manual effort and improving operational efficiency.</w:t>
      </w:r>
    </w:p>
    <w:p w14:paraId="4888347D" w14:textId="0EA5E607"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Supported </w:t>
      </w:r>
      <w:r w:rsidRPr="00CE3B0D">
        <w:rPr>
          <w:rFonts w:cs="Calibri"/>
          <w:b/>
          <w:bCs/>
          <w:iCs/>
          <w:color w:val="000000"/>
        </w:rPr>
        <w:t>Ad-hoc Analysis</w:t>
      </w:r>
      <w:r w:rsidRPr="00CE3B0D">
        <w:rPr>
          <w:rFonts w:cs="Calibri"/>
          <w:iCs/>
          <w:color w:val="000000"/>
        </w:rPr>
        <w:t xml:space="preserve"> and </w:t>
      </w:r>
      <w:r w:rsidRPr="00CE3B0D">
        <w:rPr>
          <w:rFonts w:cs="Calibri"/>
          <w:b/>
          <w:bCs/>
          <w:iCs/>
          <w:color w:val="000000"/>
        </w:rPr>
        <w:t>Public Reporting</w:t>
      </w:r>
      <w:r w:rsidRPr="00CE3B0D">
        <w:rPr>
          <w:rFonts w:cs="Calibri"/>
          <w:iCs/>
          <w:color w:val="000000"/>
        </w:rPr>
        <w:t xml:space="preserve"> requests, ensuring accuracy, clarity, and audit readiness.</w:t>
      </w:r>
    </w:p>
    <w:p w14:paraId="2C52840A" w14:textId="026A94FE" w:rsidR="00CE3B0D" w:rsidRP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Mentored junior analysts and data scientists on </w:t>
      </w:r>
      <w:r w:rsidRPr="00CE3B0D">
        <w:rPr>
          <w:rFonts w:cs="Calibri"/>
          <w:b/>
          <w:bCs/>
          <w:iCs/>
          <w:color w:val="000000"/>
        </w:rPr>
        <w:t>ML best practices</w:t>
      </w:r>
      <w:r w:rsidRPr="00CE3B0D">
        <w:rPr>
          <w:rFonts w:cs="Calibri"/>
          <w:iCs/>
          <w:color w:val="000000"/>
        </w:rPr>
        <w:t xml:space="preserve">, </w:t>
      </w:r>
      <w:r w:rsidRPr="00CE3B0D">
        <w:rPr>
          <w:rFonts w:cs="Calibri"/>
          <w:b/>
          <w:bCs/>
          <w:iCs/>
          <w:color w:val="000000"/>
        </w:rPr>
        <w:t>statistical methods</w:t>
      </w:r>
      <w:r w:rsidRPr="00CE3B0D">
        <w:rPr>
          <w:rFonts w:cs="Calibri"/>
          <w:iCs/>
          <w:color w:val="000000"/>
        </w:rPr>
        <w:t xml:space="preserve">, and </w:t>
      </w:r>
      <w:r w:rsidRPr="00CE3B0D">
        <w:rPr>
          <w:rFonts w:cs="Calibri"/>
          <w:b/>
          <w:bCs/>
          <w:iCs/>
          <w:color w:val="000000"/>
        </w:rPr>
        <w:t>coding standards</w:t>
      </w:r>
      <w:r w:rsidRPr="00CE3B0D">
        <w:rPr>
          <w:rFonts w:cs="Calibri"/>
          <w:iCs/>
          <w:color w:val="000000"/>
        </w:rPr>
        <w:t>.</w:t>
      </w:r>
    </w:p>
    <w:p w14:paraId="74A04B4C" w14:textId="7668899A" w:rsidR="00CE3B0D" w:rsidRDefault="00CE3B0D" w:rsidP="00CE3B0D">
      <w:pPr>
        <w:pStyle w:val="ListParagraph"/>
        <w:numPr>
          <w:ilvl w:val="0"/>
          <w:numId w:val="54"/>
        </w:numPr>
        <w:pBdr>
          <w:top w:val="nil"/>
          <w:left w:val="nil"/>
          <w:bottom w:val="nil"/>
          <w:right w:val="nil"/>
          <w:between w:val="nil"/>
        </w:pBdr>
        <w:spacing w:after="0"/>
        <w:jc w:val="both"/>
        <w:rPr>
          <w:rFonts w:cs="Calibri"/>
          <w:iCs/>
          <w:color w:val="000000"/>
        </w:rPr>
      </w:pPr>
      <w:r w:rsidRPr="00CE3B0D">
        <w:rPr>
          <w:rFonts w:cs="Calibri"/>
          <w:iCs/>
          <w:color w:val="000000"/>
        </w:rPr>
        <w:t xml:space="preserve">Contributed to modernization efforts by promoting </w:t>
      </w:r>
      <w:r w:rsidRPr="00CE3B0D">
        <w:rPr>
          <w:rFonts w:cs="Calibri"/>
          <w:b/>
          <w:bCs/>
          <w:iCs/>
          <w:color w:val="000000"/>
        </w:rPr>
        <w:t>data-driven decision-making</w:t>
      </w:r>
      <w:r w:rsidRPr="00CE3B0D">
        <w:rPr>
          <w:rFonts w:cs="Calibri"/>
          <w:iCs/>
          <w:color w:val="000000"/>
        </w:rPr>
        <w:t xml:space="preserve"> and establishing reusable </w:t>
      </w:r>
      <w:r w:rsidRPr="00CE3B0D">
        <w:rPr>
          <w:rFonts w:cs="Calibri"/>
          <w:b/>
          <w:bCs/>
          <w:iCs/>
          <w:color w:val="000000"/>
        </w:rPr>
        <w:t>analytics frameworks</w:t>
      </w:r>
      <w:r w:rsidRPr="00CE3B0D">
        <w:rPr>
          <w:rFonts w:cs="Calibri"/>
          <w:iCs/>
          <w:color w:val="000000"/>
        </w:rPr>
        <w:t xml:space="preserve"> across agencies.</w:t>
      </w:r>
    </w:p>
    <w:p w14:paraId="3019C4D0" w14:textId="77777777" w:rsidR="00855F11" w:rsidRPr="00CE3B0D" w:rsidRDefault="00855F11" w:rsidP="00855F11">
      <w:pPr>
        <w:pStyle w:val="ListParagraph"/>
        <w:pBdr>
          <w:top w:val="nil"/>
          <w:left w:val="nil"/>
          <w:bottom w:val="nil"/>
          <w:right w:val="nil"/>
          <w:between w:val="nil"/>
        </w:pBdr>
        <w:spacing w:after="0"/>
        <w:jc w:val="both"/>
        <w:rPr>
          <w:rFonts w:cs="Calibri"/>
          <w:iCs/>
          <w:color w:val="000000"/>
        </w:rPr>
      </w:pPr>
    </w:p>
    <w:p w14:paraId="37A7DEF8" w14:textId="370D6079" w:rsidR="00F2262E" w:rsidRDefault="00F2262E" w:rsidP="00131339">
      <w:pPr>
        <w:pBdr>
          <w:top w:val="nil"/>
          <w:left w:val="nil"/>
          <w:bottom w:val="nil"/>
          <w:right w:val="nil"/>
          <w:between w:val="nil"/>
        </w:pBdr>
        <w:spacing w:after="0"/>
        <w:jc w:val="both"/>
        <w:rPr>
          <w:rFonts w:cs="Calibri"/>
          <w:iCs/>
          <w:color w:val="000000"/>
        </w:rPr>
      </w:pPr>
      <w:r w:rsidRPr="00DB69FE">
        <w:rPr>
          <w:rFonts w:cs="Calibri"/>
          <w:b/>
          <w:iCs/>
          <w:color w:val="000000"/>
        </w:rPr>
        <w:t>Environment:</w:t>
      </w:r>
      <w:r w:rsidRPr="00DB69FE">
        <w:rPr>
          <w:rFonts w:cs="Calibri"/>
          <w:iCs/>
          <w:color w:val="000000"/>
        </w:rPr>
        <w:t xml:space="preserve"> </w:t>
      </w:r>
      <w:r w:rsidR="00CE3B0D" w:rsidRPr="00CE3B0D">
        <w:rPr>
          <w:rFonts w:cs="Calibri"/>
          <w:iCs/>
          <w:color w:val="000000"/>
        </w:rPr>
        <w:t>Python, SQL, ML, Predictive Modeling, Statistical Analysis, Regression, Classification, Clustering, Time Series Forecasting, Data Science, EDA, Data Pipelines, Data Visualization, Tableau, Power BI, Data Governance, Data Quality, Public Sector Analytics, Government Data, Stakeholder Communication</w:t>
      </w:r>
      <w:r w:rsidRPr="00DB69FE">
        <w:rPr>
          <w:rFonts w:cs="Calibri"/>
          <w:iCs/>
          <w:color w:val="000000"/>
        </w:rPr>
        <w:t>.</w:t>
      </w:r>
    </w:p>
    <w:p w14:paraId="7C5B0179" w14:textId="77777777" w:rsidR="00855F11" w:rsidRDefault="00855F11" w:rsidP="00131339">
      <w:pPr>
        <w:pBdr>
          <w:top w:val="nil"/>
          <w:left w:val="nil"/>
          <w:bottom w:val="nil"/>
          <w:right w:val="nil"/>
          <w:between w:val="nil"/>
        </w:pBdr>
        <w:spacing w:after="0"/>
        <w:jc w:val="both"/>
        <w:rPr>
          <w:rFonts w:cs="Calibri"/>
          <w:iCs/>
          <w:color w:val="000000"/>
        </w:rPr>
      </w:pPr>
    </w:p>
    <w:p w14:paraId="76D55C1D" w14:textId="141613AB" w:rsidR="00855F11" w:rsidRPr="00562FBE" w:rsidRDefault="00855F11" w:rsidP="00855F11">
      <w:pPr>
        <w:pBdr>
          <w:top w:val="nil"/>
          <w:left w:val="nil"/>
          <w:bottom w:val="nil"/>
          <w:right w:val="nil"/>
          <w:between w:val="nil"/>
        </w:pBdr>
        <w:spacing w:after="0" w:line="240" w:lineRule="auto"/>
        <w:rPr>
          <w:rFonts w:cs="Calibri"/>
          <w:b/>
          <w:iCs/>
          <w:color w:val="000000"/>
          <w:sz w:val="28"/>
          <w:szCs w:val="28"/>
        </w:rPr>
      </w:pPr>
      <w:r w:rsidRPr="00562FBE">
        <w:rPr>
          <w:rFonts w:cs="Calibri"/>
          <w:b/>
          <w:iCs/>
          <w:color w:val="000000"/>
          <w:sz w:val="28"/>
          <w:szCs w:val="28"/>
        </w:rPr>
        <w:t xml:space="preserve">Client: </w:t>
      </w:r>
      <w:r w:rsidRPr="00855F11">
        <w:rPr>
          <w:rFonts w:cs="Calibri"/>
          <w:b/>
          <w:iCs/>
          <w:color w:val="000000"/>
          <w:sz w:val="28"/>
          <w:szCs w:val="28"/>
        </w:rPr>
        <w:t>MetLife Inc</w:t>
      </w:r>
      <w:r>
        <w:rPr>
          <w:rFonts w:cs="Calibri"/>
          <w:b/>
          <w:iCs/>
          <w:color w:val="000000"/>
          <w:sz w:val="28"/>
          <w:szCs w:val="28"/>
        </w:rPr>
        <w:t xml:space="preserve">, </w:t>
      </w:r>
      <w:r w:rsidRPr="00855F11">
        <w:rPr>
          <w:rFonts w:cs="Calibri"/>
          <w:b/>
          <w:iCs/>
          <w:color w:val="000000"/>
          <w:sz w:val="28"/>
          <w:szCs w:val="28"/>
        </w:rPr>
        <w:t>New York, NY</w:t>
      </w:r>
      <w:r>
        <w:rPr>
          <w:rFonts w:cs="Calibri"/>
          <w:b/>
          <w:iCs/>
          <w:color w:val="000000"/>
          <w:sz w:val="28"/>
          <w:szCs w:val="28"/>
        </w:rPr>
        <w:t xml:space="preserve">                                   </w:t>
      </w:r>
      <w:r>
        <w:rPr>
          <w:rFonts w:cs="Calibri"/>
          <w:b/>
          <w:bCs/>
          <w:sz w:val="28"/>
          <w:szCs w:val="28"/>
        </w:rPr>
        <w:tab/>
      </w:r>
      <w:r>
        <w:rPr>
          <w:rFonts w:cs="Calibri"/>
          <w:b/>
          <w:bCs/>
          <w:sz w:val="28"/>
          <w:szCs w:val="28"/>
        </w:rPr>
        <w:tab/>
      </w:r>
      <w:r>
        <w:rPr>
          <w:rFonts w:cs="Calibri"/>
          <w:b/>
          <w:bCs/>
          <w:sz w:val="28"/>
          <w:szCs w:val="28"/>
        </w:rPr>
        <w:tab/>
        <w:t xml:space="preserve">        Jun 2014 – July 2016</w:t>
      </w:r>
      <w:r w:rsidRPr="00562FBE">
        <w:rPr>
          <w:rFonts w:cs="Calibri"/>
          <w:b/>
          <w:bCs/>
          <w:sz w:val="28"/>
          <w:szCs w:val="28"/>
        </w:rPr>
        <w:t xml:space="preserve">                                                                                          </w:t>
      </w:r>
    </w:p>
    <w:p w14:paraId="723BCDBA" w14:textId="017E236E" w:rsidR="00855F11" w:rsidRPr="00562FBE" w:rsidRDefault="00855F11" w:rsidP="00855F11">
      <w:pPr>
        <w:pBdr>
          <w:top w:val="nil"/>
          <w:left w:val="nil"/>
          <w:bottom w:val="nil"/>
          <w:right w:val="nil"/>
          <w:between w:val="nil"/>
        </w:pBdr>
        <w:spacing w:after="0" w:line="240" w:lineRule="auto"/>
        <w:rPr>
          <w:rFonts w:cs="Calibri"/>
          <w:b/>
          <w:iCs/>
          <w:color w:val="000000"/>
          <w:sz w:val="28"/>
          <w:szCs w:val="28"/>
        </w:rPr>
      </w:pPr>
      <w:r w:rsidRPr="00562FBE">
        <w:rPr>
          <w:rFonts w:cs="Calibri"/>
          <w:b/>
          <w:iCs/>
          <w:color w:val="000000"/>
          <w:sz w:val="28"/>
          <w:szCs w:val="28"/>
        </w:rPr>
        <w:t xml:space="preserve">Role: </w:t>
      </w:r>
      <w:r>
        <w:rPr>
          <w:rFonts w:cs="Calibri"/>
          <w:b/>
          <w:iCs/>
          <w:color w:val="000000"/>
          <w:sz w:val="28"/>
          <w:szCs w:val="28"/>
        </w:rPr>
        <w:t xml:space="preserve">Jr </w:t>
      </w:r>
      <w:r w:rsidRPr="003107BE">
        <w:rPr>
          <w:rFonts w:cs="Calibri"/>
          <w:b/>
          <w:iCs/>
          <w:color w:val="000000"/>
          <w:sz w:val="28"/>
          <w:szCs w:val="28"/>
        </w:rPr>
        <w:t>Data Scientist</w:t>
      </w:r>
    </w:p>
    <w:p w14:paraId="23EA58E3" w14:textId="77777777" w:rsidR="00855F11" w:rsidRDefault="00855F11" w:rsidP="00131339">
      <w:pPr>
        <w:pBdr>
          <w:top w:val="nil"/>
          <w:left w:val="nil"/>
          <w:bottom w:val="nil"/>
          <w:right w:val="nil"/>
          <w:between w:val="nil"/>
        </w:pBdr>
        <w:spacing w:after="0"/>
        <w:jc w:val="both"/>
        <w:rPr>
          <w:rFonts w:cs="Calibri"/>
          <w:iCs/>
        </w:rPr>
      </w:pPr>
    </w:p>
    <w:p w14:paraId="097A0633" w14:textId="77777777" w:rsidR="00855F11" w:rsidRDefault="00855F11" w:rsidP="00855F11">
      <w:pPr>
        <w:spacing w:after="0"/>
        <w:rPr>
          <w:rFonts w:cs="Calibri"/>
          <w:b/>
          <w:iCs/>
          <w:sz w:val="24"/>
          <w:szCs w:val="24"/>
        </w:rPr>
      </w:pPr>
      <w:r w:rsidRPr="008D2EFA">
        <w:rPr>
          <w:rFonts w:cs="Calibri"/>
          <w:b/>
          <w:iCs/>
          <w:sz w:val="24"/>
          <w:szCs w:val="24"/>
        </w:rPr>
        <w:t>Responsibilities:</w:t>
      </w:r>
    </w:p>
    <w:p w14:paraId="14BF4071" w14:textId="3D767131"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Applied </w:t>
      </w:r>
      <w:r w:rsidRPr="00920506">
        <w:rPr>
          <w:rFonts w:asciiTheme="minorHAnsi" w:hAnsiTheme="minorHAnsi" w:cstheme="minorHAnsi"/>
          <w:b/>
          <w:bCs/>
          <w:iCs/>
          <w:sz w:val="24"/>
          <w:szCs w:val="24"/>
        </w:rPr>
        <w:t>Data Analysis</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Statistical Modeling</w:t>
      </w:r>
      <w:r w:rsidRPr="00920506">
        <w:rPr>
          <w:rFonts w:asciiTheme="minorHAnsi" w:hAnsiTheme="minorHAnsi" w:cstheme="minorHAnsi"/>
          <w:bCs/>
          <w:iCs/>
          <w:sz w:val="24"/>
          <w:szCs w:val="24"/>
        </w:rPr>
        <w:t xml:space="preserve"> techniques to analyze large-scale </w:t>
      </w:r>
      <w:r w:rsidRPr="00920506">
        <w:rPr>
          <w:rFonts w:asciiTheme="minorHAnsi" w:hAnsiTheme="minorHAnsi" w:cstheme="minorHAnsi"/>
          <w:b/>
          <w:bCs/>
          <w:iCs/>
          <w:sz w:val="24"/>
          <w:szCs w:val="24"/>
        </w:rPr>
        <w:t>insurance policy</w:t>
      </w:r>
      <w:r w:rsidRPr="00920506">
        <w:rPr>
          <w:rFonts w:asciiTheme="minorHAnsi" w:hAnsiTheme="minorHAnsi" w:cstheme="minorHAnsi"/>
          <w:bCs/>
          <w:iCs/>
          <w:sz w:val="24"/>
          <w:szCs w:val="24"/>
        </w:rPr>
        <w:t xml:space="preserve">, </w:t>
      </w:r>
      <w:r w:rsidRPr="00920506">
        <w:rPr>
          <w:rFonts w:asciiTheme="minorHAnsi" w:hAnsiTheme="minorHAnsi" w:cstheme="minorHAnsi"/>
          <w:b/>
          <w:bCs/>
          <w:iCs/>
          <w:sz w:val="24"/>
          <w:szCs w:val="24"/>
        </w:rPr>
        <w:t>claims</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customer demographic</w:t>
      </w:r>
      <w:r w:rsidRPr="00920506">
        <w:rPr>
          <w:rFonts w:asciiTheme="minorHAnsi" w:hAnsiTheme="minorHAnsi" w:cstheme="minorHAnsi"/>
          <w:bCs/>
          <w:iCs/>
          <w:sz w:val="24"/>
          <w:szCs w:val="24"/>
        </w:rPr>
        <w:t xml:space="preserve"> data to support underwriting and risk assessment decisions.</w:t>
      </w:r>
    </w:p>
    <w:p w14:paraId="0817FD81" w14:textId="15C3744E"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Built and validated </w:t>
      </w:r>
      <w:r w:rsidRPr="00920506">
        <w:rPr>
          <w:rFonts w:asciiTheme="minorHAnsi" w:hAnsiTheme="minorHAnsi" w:cstheme="minorHAnsi"/>
          <w:b/>
          <w:bCs/>
          <w:iCs/>
          <w:sz w:val="24"/>
          <w:szCs w:val="24"/>
        </w:rPr>
        <w:t>Predictive Models</w:t>
      </w:r>
      <w:r w:rsidRPr="00920506">
        <w:rPr>
          <w:rFonts w:asciiTheme="minorHAnsi" w:hAnsiTheme="minorHAnsi" w:cstheme="minorHAnsi"/>
          <w:bCs/>
          <w:iCs/>
          <w:sz w:val="24"/>
          <w:szCs w:val="24"/>
        </w:rPr>
        <w:t xml:space="preserve"> using </w:t>
      </w:r>
      <w:r w:rsidRPr="00920506">
        <w:rPr>
          <w:rFonts w:asciiTheme="minorHAnsi" w:hAnsiTheme="minorHAnsi" w:cstheme="minorHAnsi"/>
          <w:b/>
          <w:bCs/>
          <w:iCs/>
          <w:sz w:val="24"/>
          <w:szCs w:val="24"/>
        </w:rPr>
        <w:t>Regression</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Classification Algorithms</w:t>
      </w:r>
      <w:r w:rsidRPr="00920506">
        <w:rPr>
          <w:rFonts w:asciiTheme="minorHAnsi" w:hAnsiTheme="minorHAnsi" w:cstheme="minorHAnsi"/>
          <w:bCs/>
          <w:iCs/>
          <w:sz w:val="24"/>
          <w:szCs w:val="24"/>
        </w:rPr>
        <w:t xml:space="preserve"> to estimate </w:t>
      </w:r>
      <w:r w:rsidRPr="00920506">
        <w:rPr>
          <w:rFonts w:asciiTheme="minorHAnsi" w:hAnsiTheme="minorHAnsi" w:cstheme="minorHAnsi"/>
          <w:b/>
          <w:bCs/>
          <w:iCs/>
          <w:sz w:val="24"/>
          <w:szCs w:val="24"/>
        </w:rPr>
        <w:t>policy lapse</w:t>
      </w:r>
      <w:r w:rsidRPr="00920506">
        <w:rPr>
          <w:rFonts w:asciiTheme="minorHAnsi" w:hAnsiTheme="minorHAnsi" w:cstheme="minorHAnsi"/>
          <w:bCs/>
          <w:iCs/>
          <w:sz w:val="24"/>
          <w:szCs w:val="24"/>
        </w:rPr>
        <w:t xml:space="preserve">, </w:t>
      </w:r>
      <w:r w:rsidRPr="00920506">
        <w:rPr>
          <w:rFonts w:asciiTheme="minorHAnsi" w:hAnsiTheme="minorHAnsi" w:cstheme="minorHAnsi"/>
          <w:b/>
          <w:bCs/>
          <w:iCs/>
          <w:sz w:val="24"/>
          <w:szCs w:val="24"/>
        </w:rPr>
        <w:t>claim frequency</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loss severity</w:t>
      </w:r>
      <w:r w:rsidRPr="00920506">
        <w:rPr>
          <w:rFonts w:asciiTheme="minorHAnsi" w:hAnsiTheme="minorHAnsi" w:cstheme="minorHAnsi"/>
          <w:bCs/>
          <w:iCs/>
          <w:sz w:val="24"/>
          <w:szCs w:val="24"/>
        </w:rPr>
        <w:t xml:space="preserve"> across multiple insurance products.</w:t>
      </w:r>
    </w:p>
    <w:p w14:paraId="1B64F829" w14:textId="35EF76F9"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Performed extensive </w:t>
      </w:r>
      <w:r w:rsidRPr="00920506">
        <w:rPr>
          <w:rFonts w:asciiTheme="minorHAnsi" w:hAnsiTheme="minorHAnsi" w:cstheme="minorHAnsi"/>
          <w:b/>
          <w:bCs/>
          <w:iCs/>
          <w:sz w:val="24"/>
          <w:szCs w:val="24"/>
        </w:rPr>
        <w:t>Data Cleaning</w:t>
      </w:r>
      <w:r w:rsidRPr="00920506">
        <w:rPr>
          <w:rFonts w:asciiTheme="minorHAnsi" w:hAnsiTheme="minorHAnsi" w:cstheme="minorHAnsi"/>
          <w:bCs/>
          <w:iCs/>
          <w:sz w:val="24"/>
          <w:szCs w:val="24"/>
        </w:rPr>
        <w:t xml:space="preserve">, </w:t>
      </w:r>
      <w:r w:rsidRPr="00920506">
        <w:rPr>
          <w:rFonts w:asciiTheme="minorHAnsi" w:hAnsiTheme="minorHAnsi" w:cstheme="minorHAnsi"/>
          <w:b/>
          <w:bCs/>
          <w:iCs/>
          <w:sz w:val="24"/>
          <w:szCs w:val="24"/>
        </w:rPr>
        <w:t>Data Wrangling</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Data Preprocessing</w:t>
      </w:r>
      <w:r w:rsidRPr="00920506">
        <w:rPr>
          <w:rFonts w:asciiTheme="minorHAnsi" w:hAnsiTheme="minorHAnsi" w:cstheme="minorHAnsi"/>
          <w:bCs/>
          <w:iCs/>
          <w:sz w:val="24"/>
          <w:szCs w:val="24"/>
        </w:rPr>
        <w:t xml:space="preserve"> on structured datasets sourced from </w:t>
      </w:r>
      <w:r w:rsidRPr="00920506">
        <w:rPr>
          <w:rFonts w:asciiTheme="minorHAnsi" w:hAnsiTheme="minorHAnsi" w:cstheme="minorHAnsi"/>
          <w:b/>
          <w:bCs/>
          <w:iCs/>
          <w:sz w:val="24"/>
          <w:szCs w:val="24"/>
        </w:rPr>
        <w:t>policy administration systems</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claims platforms</w:t>
      </w:r>
      <w:r w:rsidRPr="00920506">
        <w:rPr>
          <w:rFonts w:asciiTheme="minorHAnsi" w:hAnsiTheme="minorHAnsi" w:cstheme="minorHAnsi"/>
          <w:bCs/>
          <w:iCs/>
          <w:sz w:val="24"/>
          <w:szCs w:val="24"/>
        </w:rPr>
        <w:t>.</w:t>
      </w:r>
    </w:p>
    <w:p w14:paraId="0B90FC83" w14:textId="542A7A69"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Developed </w:t>
      </w:r>
      <w:r w:rsidRPr="00920506">
        <w:rPr>
          <w:rFonts w:asciiTheme="minorHAnsi" w:hAnsiTheme="minorHAnsi" w:cstheme="minorHAnsi"/>
          <w:b/>
          <w:bCs/>
          <w:iCs/>
          <w:sz w:val="24"/>
          <w:szCs w:val="24"/>
        </w:rPr>
        <w:t>Exploratory Data Analysis (EDA)</w:t>
      </w:r>
      <w:r w:rsidRPr="00920506">
        <w:rPr>
          <w:rFonts w:asciiTheme="minorHAnsi" w:hAnsiTheme="minorHAnsi" w:cstheme="minorHAnsi"/>
          <w:bCs/>
          <w:iCs/>
          <w:sz w:val="24"/>
          <w:szCs w:val="24"/>
        </w:rPr>
        <w:t xml:space="preserve"> using </w:t>
      </w:r>
      <w:r w:rsidRPr="00920506">
        <w:rPr>
          <w:rFonts w:asciiTheme="minorHAnsi" w:hAnsiTheme="minorHAnsi" w:cstheme="minorHAnsi"/>
          <w:b/>
          <w:bCs/>
          <w:iCs/>
          <w:sz w:val="24"/>
          <w:szCs w:val="24"/>
        </w:rPr>
        <w:t>Python</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SQL</w:t>
      </w:r>
      <w:r w:rsidRPr="00920506">
        <w:rPr>
          <w:rFonts w:asciiTheme="minorHAnsi" w:hAnsiTheme="minorHAnsi" w:cstheme="minorHAnsi"/>
          <w:bCs/>
          <w:iCs/>
          <w:sz w:val="24"/>
          <w:szCs w:val="24"/>
        </w:rPr>
        <w:t xml:space="preserve"> to uncover trends in </w:t>
      </w:r>
      <w:r w:rsidRPr="00920506">
        <w:rPr>
          <w:rFonts w:asciiTheme="minorHAnsi" w:hAnsiTheme="minorHAnsi" w:cstheme="minorHAnsi"/>
          <w:b/>
          <w:bCs/>
          <w:iCs/>
          <w:sz w:val="24"/>
          <w:szCs w:val="24"/>
        </w:rPr>
        <w:t>customer behavior</w:t>
      </w:r>
      <w:r w:rsidRPr="00920506">
        <w:rPr>
          <w:rFonts w:asciiTheme="minorHAnsi" w:hAnsiTheme="minorHAnsi" w:cstheme="minorHAnsi"/>
          <w:bCs/>
          <w:iCs/>
          <w:sz w:val="24"/>
          <w:szCs w:val="24"/>
        </w:rPr>
        <w:t xml:space="preserve">, </w:t>
      </w:r>
      <w:r w:rsidRPr="00920506">
        <w:rPr>
          <w:rFonts w:asciiTheme="minorHAnsi" w:hAnsiTheme="minorHAnsi" w:cstheme="minorHAnsi"/>
          <w:b/>
          <w:bCs/>
          <w:iCs/>
          <w:sz w:val="24"/>
          <w:szCs w:val="24"/>
        </w:rPr>
        <w:t>premium distribution</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risk exposure</w:t>
      </w:r>
      <w:r w:rsidRPr="00920506">
        <w:rPr>
          <w:rFonts w:asciiTheme="minorHAnsi" w:hAnsiTheme="minorHAnsi" w:cstheme="minorHAnsi"/>
          <w:bCs/>
          <w:iCs/>
          <w:sz w:val="24"/>
          <w:szCs w:val="24"/>
        </w:rPr>
        <w:t>.</w:t>
      </w:r>
    </w:p>
    <w:p w14:paraId="5433E93B" w14:textId="7D4EACCE"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Collaborated with actuarial and business teams to translate </w:t>
      </w:r>
      <w:r w:rsidRPr="00920506">
        <w:rPr>
          <w:rFonts w:asciiTheme="minorHAnsi" w:hAnsiTheme="minorHAnsi" w:cstheme="minorHAnsi"/>
          <w:b/>
          <w:bCs/>
          <w:iCs/>
          <w:sz w:val="24"/>
          <w:szCs w:val="24"/>
        </w:rPr>
        <w:t>business requirements</w:t>
      </w:r>
      <w:r w:rsidRPr="00920506">
        <w:rPr>
          <w:rFonts w:asciiTheme="minorHAnsi" w:hAnsiTheme="minorHAnsi" w:cstheme="minorHAnsi"/>
          <w:bCs/>
          <w:iCs/>
          <w:sz w:val="24"/>
          <w:szCs w:val="24"/>
        </w:rPr>
        <w:t xml:space="preserve"> into </w:t>
      </w:r>
      <w:r w:rsidRPr="00920506">
        <w:rPr>
          <w:rFonts w:asciiTheme="minorHAnsi" w:hAnsiTheme="minorHAnsi" w:cstheme="minorHAnsi"/>
          <w:b/>
          <w:bCs/>
          <w:iCs/>
          <w:sz w:val="24"/>
          <w:szCs w:val="24"/>
        </w:rPr>
        <w:t>data-driven insights</w:t>
      </w:r>
      <w:r w:rsidRPr="00920506">
        <w:rPr>
          <w:rFonts w:asciiTheme="minorHAnsi" w:hAnsiTheme="minorHAnsi" w:cstheme="minorHAnsi"/>
          <w:bCs/>
          <w:iCs/>
          <w:sz w:val="24"/>
          <w:szCs w:val="24"/>
        </w:rPr>
        <w:t xml:space="preserve"> and analytical solutions.</w:t>
      </w:r>
    </w:p>
    <w:p w14:paraId="66876CC0" w14:textId="5F6A873A"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Implemented </w:t>
      </w:r>
      <w:r w:rsidRPr="00920506">
        <w:rPr>
          <w:rFonts w:asciiTheme="minorHAnsi" w:hAnsiTheme="minorHAnsi" w:cstheme="minorHAnsi"/>
          <w:b/>
          <w:bCs/>
          <w:iCs/>
          <w:sz w:val="24"/>
          <w:szCs w:val="24"/>
        </w:rPr>
        <w:t>Feature Engineering</w:t>
      </w:r>
      <w:r w:rsidRPr="00920506">
        <w:rPr>
          <w:rFonts w:asciiTheme="minorHAnsi" w:hAnsiTheme="minorHAnsi" w:cstheme="minorHAnsi"/>
          <w:bCs/>
          <w:iCs/>
          <w:sz w:val="24"/>
          <w:szCs w:val="24"/>
        </w:rPr>
        <w:t xml:space="preserve"> techniques to improve model performance for </w:t>
      </w:r>
      <w:r w:rsidRPr="00920506">
        <w:rPr>
          <w:rFonts w:asciiTheme="minorHAnsi" w:hAnsiTheme="minorHAnsi" w:cstheme="minorHAnsi"/>
          <w:b/>
          <w:bCs/>
          <w:iCs/>
          <w:sz w:val="24"/>
          <w:szCs w:val="24"/>
        </w:rPr>
        <w:t>risk scoring</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fraud detection</w:t>
      </w:r>
      <w:r w:rsidRPr="00920506">
        <w:rPr>
          <w:rFonts w:asciiTheme="minorHAnsi" w:hAnsiTheme="minorHAnsi" w:cstheme="minorHAnsi"/>
          <w:bCs/>
          <w:iCs/>
          <w:sz w:val="24"/>
          <w:szCs w:val="24"/>
        </w:rPr>
        <w:t xml:space="preserve"> use cases.</w:t>
      </w:r>
    </w:p>
    <w:p w14:paraId="7463E64D" w14:textId="26290D89"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lastRenderedPageBreak/>
        <w:t xml:space="preserve">Supported </w:t>
      </w:r>
      <w:r w:rsidRPr="00920506">
        <w:rPr>
          <w:rFonts w:asciiTheme="minorHAnsi" w:hAnsiTheme="minorHAnsi" w:cstheme="minorHAnsi"/>
          <w:b/>
          <w:bCs/>
          <w:iCs/>
          <w:sz w:val="24"/>
          <w:szCs w:val="24"/>
        </w:rPr>
        <w:t>Fraud Analytics</w:t>
      </w:r>
      <w:r w:rsidRPr="00920506">
        <w:rPr>
          <w:rFonts w:asciiTheme="minorHAnsi" w:hAnsiTheme="minorHAnsi" w:cstheme="minorHAnsi"/>
          <w:bCs/>
          <w:iCs/>
          <w:sz w:val="24"/>
          <w:szCs w:val="24"/>
        </w:rPr>
        <w:t xml:space="preserve"> initiatives by identifying abnormal claim patterns using </w:t>
      </w:r>
      <w:r w:rsidRPr="00920506">
        <w:rPr>
          <w:rFonts w:asciiTheme="minorHAnsi" w:hAnsiTheme="minorHAnsi" w:cstheme="minorHAnsi"/>
          <w:b/>
          <w:bCs/>
          <w:iCs/>
          <w:sz w:val="24"/>
          <w:szCs w:val="24"/>
        </w:rPr>
        <w:t>statistical thresholds</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rule-based models</w:t>
      </w:r>
      <w:r w:rsidRPr="00920506">
        <w:rPr>
          <w:rFonts w:asciiTheme="minorHAnsi" w:hAnsiTheme="minorHAnsi" w:cstheme="minorHAnsi"/>
          <w:bCs/>
          <w:iCs/>
          <w:sz w:val="24"/>
          <w:szCs w:val="24"/>
        </w:rPr>
        <w:t>.</w:t>
      </w:r>
    </w:p>
    <w:p w14:paraId="37870F09" w14:textId="0891555D"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Created </w:t>
      </w:r>
      <w:r w:rsidRPr="00920506">
        <w:rPr>
          <w:rFonts w:asciiTheme="minorHAnsi" w:hAnsiTheme="minorHAnsi" w:cstheme="minorHAnsi"/>
          <w:b/>
          <w:bCs/>
          <w:iCs/>
          <w:sz w:val="24"/>
          <w:szCs w:val="24"/>
        </w:rPr>
        <w:t>Data Visualizations</w:t>
      </w:r>
      <w:r w:rsidRPr="00920506">
        <w:rPr>
          <w:rFonts w:asciiTheme="minorHAnsi" w:hAnsiTheme="minorHAnsi" w:cstheme="minorHAnsi"/>
          <w:bCs/>
          <w:iCs/>
          <w:sz w:val="24"/>
          <w:szCs w:val="24"/>
        </w:rPr>
        <w:t xml:space="preserve"> and dashboards to communicate insights to non-technical stakeholders using </w:t>
      </w:r>
      <w:r w:rsidRPr="00920506">
        <w:rPr>
          <w:rFonts w:asciiTheme="minorHAnsi" w:hAnsiTheme="minorHAnsi" w:cstheme="minorHAnsi"/>
          <w:b/>
          <w:bCs/>
          <w:iCs/>
          <w:sz w:val="24"/>
          <w:szCs w:val="24"/>
        </w:rPr>
        <w:t>Tableau</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Excel</w:t>
      </w:r>
      <w:r w:rsidRPr="00920506">
        <w:rPr>
          <w:rFonts w:asciiTheme="minorHAnsi" w:hAnsiTheme="minorHAnsi" w:cstheme="minorHAnsi"/>
          <w:bCs/>
          <w:iCs/>
          <w:sz w:val="24"/>
          <w:szCs w:val="24"/>
        </w:rPr>
        <w:t>.</w:t>
      </w:r>
    </w:p>
    <w:p w14:paraId="535897DF" w14:textId="1BB99500"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Wrote optimized </w:t>
      </w:r>
      <w:r w:rsidRPr="00920506">
        <w:rPr>
          <w:rFonts w:asciiTheme="minorHAnsi" w:hAnsiTheme="minorHAnsi" w:cstheme="minorHAnsi"/>
          <w:b/>
          <w:bCs/>
          <w:iCs/>
          <w:sz w:val="24"/>
          <w:szCs w:val="24"/>
        </w:rPr>
        <w:t>SQL Queries</w:t>
      </w:r>
      <w:r w:rsidRPr="00920506">
        <w:rPr>
          <w:rFonts w:asciiTheme="minorHAnsi" w:hAnsiTheme="minorHAnsi" w:cstheme="minorHAnsi"/>
          <w:bCs/>
          <w:iCs/>
          <w:sz w:val="24"/>
          <w:szCs w:val="24"/>
        </w:rPr>
        <w:t xml:space="preserve"> to extract and aggregate data from </w:t>
      </w:r>
      <w:r w:rsidRPr="00920506">
        <w:rPr>
          <w:rFonts w:asciiTheme="minorHAnsi" w:hAnsiTheme="minorHAnsi" w:cstheme="minorHAnsi"/>
          <w:b/>
          <w:bCs/>
          <w:iCs/>
          <w:sz w:val="24"/>
          <w:szCs w:val="24"/>
        </w:rPr>
        <w:t>relational databases</w:t>
      </w:r>
      <w:r w:rsidRPr="00920506">
        <w:rPr>
          <w:rFonts w:asciiTheme="minorHAnsi" w:hAnsiTheme="minorHAnsi" w:cstheme="minorHAnsi"/>
          <w:bCs/>
          <w:iCs/>
          <w:sz w:val="24"/>
          <w:szCs w:val="24"/>
        </w:rPr>
        <w:t xml:space="preserve"> for ad-hoc and recurring analysis.</w:t>
      </w:r>
    </w:p>
    <w:p w14:paraId="08C72A6B" w14:textId="371AD5BF"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Assisted in model performance tracking using </w:t>
      </w:r>
      <w:r w:rsidRPr="00920506">
        <w:rPr>
          <w:rFonts w:asciiTheme="minorHAnsi" w:hAnsiTheme="minorHAnsi" w:cstheme="minorHAnsi"/>
          <w:b/>
          <w:bCs/>
          <w:iCs/>
          <w:sz w:val="24"/>
          <w:szCs w:val="24"/>
        </w:rPr>
        <w:t>Model Validation</w:t>
      </w:r>
      <w:r w:rsidRPr="00920506">
        <w:rPr>
          <w:rFonts w:asciiTheme="minorHAnsi" w:hAnsiTheme="minorHAnsi" w:cstheme="minorHAnsi"/>
          <w:bCs/>
          <w:iCs/>
          <w:sz w:val="24"/>
          <w:szCs w:val="24"/>
        </w:rPr>
        <w:t xml:space="preserve"> metrics such as </w:t>
      </w:r>
      <w:r w:rsidRPr="00920506">
        <w:rPr>
          <w:rFonts w:asciiTheme="minorHAnsi" w:hAnsiTheme="minorHAnsi" w:cstheme="minorHAnsi"/>
          <w:b/>
          <w:bCs/>
          <w:iCs/>
          <w:sz w:val="24"/>
          <w:szCs w:val="24"/>
        </w:rPr>
        <w:t>Accuracy</w:t>
      </w:r>
      <w:r w:rsidRPr="00920506">
        <w:rPr>
          <w:rFonts w:asciiTheme="minorHAnsi" w:hAnsiTheme="minorHAnsi" w:cstheme="minorHAnsi"/>
          <w:bCs/>
          <w:iCs/>
          <w:sz w:val="24"/>
          <w:szCs w:val="24"/>
        </w:rPr>
        <w:t xml:space="preserve">, </w:t>
      </w:r>
      <w:r w:rsidRPr="00920506">
        <w:rPr>
          <w:rFonts w:asciiTheme="minorHAnsi" w:hAnsiTheme="minorHAnsi" w:cstheme="minorHAnsi"/>
          <w:b/>
          <w:bCs/>
          <w:iCs/>
          <w:sz w:val="24"/>
          <w:szCs w:val="24"/>
        </w:rPr>
        <w:t>Precision</w:t>
      </w:r>
      <w:r w:rsidRPr="00920506">
        <w:rPr>
          <w:rFonts w:asciiTheme="minorHAnsi" w:hAnsiTheme="minorHAnsi" w:cstheme="minorHAnsi"/>
          <w:bCs/>
          <w:iCs/>
          <w:sz w:val="24"/>
          <w:szCs w:val="24"/>
        </w:rPr>
        <w:t xml:space="preserve">, </w:t>
      </w:r>
      <w:r w:rsidRPr="00920506">
        <w:rPr>
          <w:rFonts w:asciiTheme="minorHAnsi" w:hAnsiTheme="minorHAnsi" w:cstheme="minorHAnsi"/>
          <w:b/>
          <w:bCs/>
          <w:iCs/>
          <w:sz w:val="24"/>
          <w:szCs w:val="24"/>
        </w:rPr>
        <w:t>Recall</w:t>
      </w:r>
      <w:r w:rsidRPr="00920506">
        <w:rPr>
          <w:rFonts w:asciiTheme="minorHAnsi" w:hAnsiTheme="minorHAnsi" w:cstheme="minorHAnsi"/>
          <w:bCs/>
          <w:iCs/>
          <w:sz w:val="24"/>
          <w:szCs w:val="24"/>
        </w:rPr>
        <w:t xml:space="preserve">, and </w:t>
      </w:r>
      <w:r w:rsidRPr="00920506">
        <w:rPr>
          <w:rFonts w:asciiTheme="minorHAnsi" w:hAnsiTheme="minorHAnsi" w:cstheme="minorHAnsi"/>
          <w:b/>
          <w:bCs/>
          <w:iCs/>
          <w:sz w:val="24"/>
          <w:szCs w:val="24"/>
        </w:rPr>
        <w:t>ROC-AUC</w:t>
      </w:r>
      <w:r w:rsidRPr="00920506">
        <w:rPr>
          <w:rFonts w:asciiTheme="minorHAnsi" w:hAnsiTheme="minorHAnsi" w:cstheme="minorHAnsi"/>
          <w:bCs/>
          <w:iCs/>
          <w:sz w:val="24"/>
          <w:szCs w:val="24"/>
        </w:rPr>
        <w:t>.</w:t>
      </w:r>
    </w:p>
    <w:p w14:paraId="5BB30DA1" w14:textId="64BB127C"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Worked closely with </w:t>
      </w:r>
      <w:r w:rsidRPr="00920506">
        <w:rPr>
          <w:rFonts w:asciiTheme="minorHAnsi" w:hAnsiTheme="minorHAnsi" w:cstheme="minorHAnsi"/>
          <w:b/>
          <w:bCs/>
          <w:iCs/>
          <w:sz w:val="24"/>
          <w:szCs w:val="24"/>
        </w:rPr>
        <w:t>Data Engineers</w:t>
      </w:r>
      <w:r w:rsidRPr="00920506">
        <w:rPr>
          <w:rFonts w:asciiTheme="minorHAnsi" w:hAnsiTheme="minorHAnsi" w:cstheme="minorHAnsi"/>
          <w:bCs/>
          <w:iCs/>
          <w:sz w:val="24"/>
          <w:szCs w:val="24"/>
        </w:rPr>
        <w:t xml:space="preserve"> to ensure reliable data pipelines and consistent data availability for analytics use cases.</w:t>
      </w:r>
    </w:p>
    <w:p w14:paraId="7F1ED39E" w14:textId="57255274"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Automated recurring reporting workflows using </w:t>
      </w:r>
      <w:r w:rsidRPr="00920506">
        <w:rPr>
          <w:rFonts w:asciiTheme="minorHAnsi" w:hAnsiTheme="minorHAnsi" w:cstheme="minorHAnsi"/>
          <w:b/>
          <w:bCs/>
          <w:iCs/>
          <w:sz w:val="24"/>
          <w:szCs w:val="24"/>
        </w:rPr>
        <w:t>Python scripting</w:t>
      </w:r>
      <w:r w:rsidRPr="00920506">
        <w:rPr>
          <w:rFonts w:asciiTheme="minorHAnsi" w:hAnsiTheme="minorHAnsi" w:cstheme="minorHAnsi"/>
          <w:bCs/>
          <w:iCs/>
          <w:sz w:val="24"/>
          <w:szCs w:val="24"/>
        </w:rPr>
        <w:t>, improving analysis turnaround time.</w:t>
      </w:r>
    </w:p>
    <w:p w14:paraId="5CA95772" w14:textId="0A7CD6E2"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Supported </w:t>
      </w:r>
      <w:r w:rsidRPr="00920506">
        <w:rPr>
          <w:rFonts w:asciiTheme="minorHAnsi" w:hAnsiTheme="minorHAnsi" w:cstheme="minorHAnsi"/>
          <w:b/>
          <w:bCs/>
          <w:iCs/>
          <w:sz w:val="24"/>
          <w:szCs w:val="24"/>
        </w:rPr>
        <w:t>Regulatory and Compliance Reporting</w:t>
      </w:r>
      <w:r w:rsidRPr="00920506">
        <w:rPr>
          <w:rFonts w:asciiTheme="minorHAnsi" w:hAnsiTheme="minorHAnsi" w:cstheme="minorHAnsi"/>
          <w:bCs/>
          <w:iCs/>
          <w:sz w:val="24"/>
          <w:szCs w:val="24"/>
        </w:rPr>
        <w:t xml:space="preserve"> by ensuring data accuracy and audit readiness for insurance regulations.</w:t>
      </w:r>
    </w:p>
    <w:p w14:paraId="678CA4C7" w14:textId="2315EA46" w:rsidR="00920506" w:rsidRP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 xml:space="preserve">Participated in </w:t>
      </w:r>
      <w:r w:rsidRPr="00920506">
        <w:rPr>
          <w:rFonts w:asciiTheme="minorHAnsi" w:hAnsiTheme="minorHAnsi" w:cstheme="minorHAnsi"/>
          <w:b/>
          <w:bCs/>
          <w:iCs/>
          <w:sz w:val="24"/>
          <w:szCs w:val="24"/>
        </w:rPr>
        <w:t>A/B Testing</w:t>
      </w:r>
      <w:r w:rsidRPr="00920506">
        <w:rPr>
          <w:rFonts w:asciiTheme="minorHAnsi" w:hAnsiTheme="minorHAnsi" w:cstheme="minorHAnsi"/>
          <w:bCs/>
          <w:iCs/>
          <w:sz w:val="24"/>
          <w:szCs w:val="24"/>
        </w:rPr>
        <w:t xml:space="preserve"> and controlled experiments to evaluate pricing and customer retention strategies.</w:t>
      </w:r>
    </w:p>
    <w:p w14:paraId="199A4382" w14:textId="0FD1D597" w:rsidR="00920506" w:rsidRDefault="00920506" w:rsidP="00192579">
      <w:pPr>
        <w:pStyle w:val="ListParagraph"/>
        <w:numPr>
          <w:ilvl w:val="0"/>
          <w:numId w:val="56"/>
        </w:numPr>
        <w:spacing w:after="0"/>
        <w:jc w:val="both"/>
        <w:rPr>
          <w:rFonts w:asciiTheme="minorHAnsi" w:hAnsiTheme="minorHAnsi" w:cstheme="minorHAnsi"/>
          <w:bCs/>
          <w:iCs/>
          <w:sz w:val="24"/>
          <w:szCs w:val="24"/>
        </w:rPr>
      </w:pPr>
      <w:r w:rsidRPr="00920506">
        <w:rPr>
          <w:rFonts w:asciiTheme="minorHAnsi" w:hAnsiTheme="minorHAnsi" w:cstheme="minorHAnsi"/>
          <w:bCs/>
          <w:iCs/>
          <w:sz w:val="24"/>
          <w:szCs w:val="24"/>
        </w:rPr>
        <w:t>Documented analytical methodologies, assumptions, and findings to support knowledge sharing and audit requirements.</w:t>
      </w:r>
    </w:p>
    <w:p w14:paraId="086E8BE0" w14:textId="77777777" w:rsidR="00920506" w:rsidRPr="00920506" w:rsidRDefault="00920506" w:rsidP="00920506">
      <w:pPr>
        <w:pStyle w:val="ListParagraph"/>
        <w:spacing w:after="0"/>
        <w:rPr>
          <w:rFonts w:asciiTheme="minorHAnsi" w:hAnsiTheme="minorHAnsi" w:cstheme="minorHAnsi"/>
          <w:bCs/>
          <w:iCs/>
          <w:sz w:val="24"/>
          <w:szCs w:val="24"/>
        </w:rPr>
      </w:pPr>
    </w:p>
    <w:p w14:paraId="15BC943B" w14:textId="742BD509" w:rsidR="00920506" w:rsidRPr="008D2EFA" w:rsidRDefault="00920506" w:rsidP="00855F11">
      <w:pPr>
        <w:spacing w:after="0"/>
        <w:rPr>
          <w:rFonts w:cs="Calibri"/>
          <w:b/>
          <w:iCs/>
          <w:sz w:val="24"/>
          <w:szCs w:val="24"/>
        </w:rPr>
      </w:pPr>
      <w:r w:rsidRPr="00DB69FE">
        <w:rPr>
          <w:rFonts w:cs="Calibri"/>
          <w:b/>
          <w:iCs/>
          <w:color w:val="000000"/>
        </w:rPr>
        <w:t>Environment:</w:t>
      </w:r>
      <w:r w:rsidRPr="00DB69FE">
        <w:rPr>
          <w:rFonts w:cs="Calibri"/>
          <w:iCs/>
          <w:color w:val="000000"/>
        </w:rPr>
        <w:t xml:space="preserve"> </w:t>
      </w:r>
      <w:r w:rsidRPr="00920506">
        <w:rPr>
          <w:rFonts w:cs="Calibri"/>
          <w:bCs/>
          <w:iCs/>
        </w:rPr>
        <w:t>Python, SQL, R, Pandas, NumPy, Scikit-learn, Statistical Modeling, Predictive Analytics, Regression Models, Classification Models, Feature Engineering, Exploratory Data Analysis (EDA), Data Cleaning, Data Wrangling, Tableau, Microsoft Excel, Data Visualization, Model Validation, A/B Testing, Relational Databases, Insurance &amp; Financial Data Analysis</w:t>
      </w:r>
    </w:p>
    <w:p w14:paraId="29D91EA9" w14:textId="77777777" w:rsidR="00855F11" w:rsidRPr="00DB69FE" w:rsidRDefault="00855F11" w:rsidP="00131339">
      <w:pPr>
        <w:pBdr>
          <w:top w:val="nil"/>
          <w:left w:val="nil"/>
          <w:bottom w:val="nil"/>
          <w:right w:val="nil"/>
          <w:between w:val="nil"/>
        </w:pBdr>
        <w:spacing w:after="0"/>
        <w:jc w:val="both"/>
        <w:rPr>
          <w:rFonts w:cs="Calibri"/>
          <w:iCs/>
        </w:rPr>
      </w:pPr>
    </w:p>
    <w:sectPr w:rsidR="00855F11" w:rsidRPr="00DB69FE" w:rsidSect="00282D2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F739E3"/>
    <w:multiLevelType w:val="hybridMultilevel"/>
    <w:tmpl w:val="E2FA4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800655"/>
    <w:multiLevelType w:val="hybridMultilevel"/>
    <w:tmpl w:val="2F344C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5AF2C5A"/>
    <w:multiLevelType w:val="hybridMultilevel"/>
    <w:tmpl w:val="44340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6570" w:hanging="360"/>
      </w:pPr>
      <w:rPr>
        <w:rFonts w:ascii="Courier New" w:hAnsi="Courier New" w:cs="Courier New" w:hint="default"/>
      </w:rPr>
    </w:lvl>
    <w:lvl w:ilvl="2" w:tplc="04090005" w:tentative="1">
      <w:start w:val="1"/>
      <w:numFmt w:val="bullet"/>
      <w:lvlText w:val=""/>
      <w:lvlJc w:val="left"/>
      <w:pPr>
        <w:ind w:left="7290" w:hanging="360"/>
      </w:pPr>
      <w:rPr>
        <w:rFonts w:ascii="Wingdings" w:hAnsi="Wingdings" w:hint="default"/>
      </w:rPr>
    </w:lvl>
    <w:lvl w:ilvl="3" w:tplc="04090001" w:tentative="1">
      <w:start w:val="1"/>
      <w:numFmt w:val="bullet"/>
      <w:lvlText w:val=""/>
      <w:lvlJc w:val="left"/>
      <w:pPr>
        <w:ind w:left="8010" w:hanging="360"/>
      </w:pPr>
      <w:rPr>
        <w:rFonts w:ascii="Symbol" w:hAnsi="Symbol" w:hint="default"/>
      </w:rPr>
    </w:lvl>
    <w:lvl w:ilvl="4" w:tplc="04090003" w:tentative="1">
      <w:start w:val="1"/>
      <w:numFmt w:val="bullet"/>
      <w:lvlText w:val="o"/>
      <w:lvlJc w:val="left"/>
      <w:pPr>
        <w:ind w:left="8730" w:hanging="360"/>
      </w:pPr>
      <w:rPr>
        <w:rFonts w:ascii="Courier New" w:hAnsi="Courier New" w:cs="Courier New" w:hint="default"/>
      </w:rPr>
    </w:lvl>
    <w:lvl w:ilvl="5" w:tplc="04090005" w:tentative="1">
      <w:start w:val="1"/>
      <w:numFmt w:val="bullet"/>
      <w:lvlText w:val=""/>
      <w:lvlJc w:val="left"/>
      <w:pPr>
        <w:ind w:left="9450" w:hanging="360"/>
      </w:pPr>
      <w:rPr>
        <w:rFonts w:ascii="Wingdings" w:hAnsi="Wingdings" w:hint="default"/>
      </w:rPr>
    </w:lvl>
    <w:lvl w:ilvl="6" w:tplc="04090001" w:tentative="1">
      <w:start w:val="1"/>
      <w:numFmt w:val="bullet"/>
      <w:lvlText w:val=""/>
      <w:lvlJc w:val="left"/>
      <w:pPr>
        <w:ind w:left="10170" w:hanging="360"/>
      </w:pPr>
      <w:rPr>
        <w:rFonts w:ascii="Symbol" w:hAnsi="Symbol" w:hint="default"/>
      </w:rPr>
    </w:lvl>
    <w:lvl w:ilvl="7" w:tplc="04090003" w:tentative="1">
      <w:start w:val="1"/>
      <w:numFmt w:val="bullet"/>
      <w:lvlText w:val="o"/>
      <w:lvlJc w:val="left"/>
      <w:pPr>
        <w:ind w:left="10890" w:hanging="360"/>
      </w:pPr>
      <w:rPr>
        <w:rFonts w:ascii="Courier New" w:hAnsi="Courier New" w:cs="Courier New" w:hint="default"/>
      </w:rPr>
    </w:lvl>
    <w:lvl w:ilvl="8" w:tplc="04090005" w:tentative="1">
      <w:start w:val="1"/>
      <w:numFmt w:val="bullet"/>
      <w:lvlText w:val=""/>
      <w:lvlJc w:val="left"/>
      <w:pPr>
        <w:ind w:left="11610" w:hanging="360"/>
      </w:pPr>
      <w:rPr>
        <w:rFonts w:ascii="Wingdings" w:hAnsi="Wingdings" w:hint="default"/>
      </w:rPr>
    </w:lvl>
  </w:abstractNum>
  <w:abstractNum w:abstractNumId="4" w15:restartNumberingAfterBreak="0">
    <w:nsid w:val="07FF0409"/>
    <w:multiLevelType w:val="hybridMultilevel"/>
    <w:tmpl w:val="1AAA3E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9CB6995"/>
    <w:multiLevelType w:val="hybridMultilevel"/>
    <w:tmpl w:val="69741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30394"/>
    <w:multiLevelType w:val="hybridMultilevel"/>
    <w:tmpl w:val="05C6C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D8B41FC"/>
    <w:multiLevelType w:val="hybridMultilevel"/>
    <w:tmpl w:val="56D6D4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0D6232"/>
    <w:multiLevelType w:val="hybridMultilevel"/>
    <w:tmpl w:val="D23029E8"/>
    <w:lvl w:ilvl="0" w:tplc="40090001">
      <w:start w:val="1"/>
      <w:numFmt w:val="bullet"/>
      <w:lvlText w:val=""/>
      <w:lvlJc w:val="left"/>
      <w:pPr>
        <w:ind w:left="1121" w:hanging="360"/>
      </w:pPr>
      <w:rPr>
        <w:rFonts w:ascii="Symbol" w:hAnsi="Symbol" w:hint="default"/>
      </w:rPr>
    </w:lvl>
    <w:lvl w:ilvl="1" w:tplc="40090003" w:tentative="1">
      <w:start w:val="1"/>
      <w:numFmt w:val="bullet"/>
      <w:lvlText w:val="o"/>
      <w:lvlJc w:val="left"/>
      <w:pPr>
        <w:ind w:left="1841" w:hanging="360"/>
      </w:pPr>
      <w:rPr>
        <w:rFonts w:ascii="Courier New" w:hAnsi="Courier New" w:cs="Courier New" w:hint="default"/>
      </w:rPr>
    </w:lvl>
    <w:lvl w:ilvl="2" w:tplc="40090005" w:tentative="1">
      <w:start w:val="1"/>
      <w:numFmt w:val="bullet"/>
      <w:lvlText w:val=""/>
      <w:lvlJc w:val="left"/>
      <w:pPr>
        <w:ind w:left="2561" w:hanging="360"/>
      </w:pPr>
      <w:rPr>
        <w:rFonts w:ascii="Wingdings" w:hAnsi="Wingdings" w:hint="default"/>
      </w:rPr>
    </w:lvl>
    <w:lvl w:ilvl="3" w:tplc="40090001" w:tentative="1">
      <w:start w:val="1"/>
      <w:numFmt w:val="bullet"/>
      <w:lvlText w:val=""/>
      <w:lvlJc w:val="left"/>
      <w:pPr>
        <w:ind w:left="3281" w:hanging="360"/>
      </w:pPr>
      <w:rPr>
        <w:rFonts w:ascii="Symbol" w:hAnsi="Symbol" w:hint="default"/>
      </w:rPr>
    </w:lvl>
    <w:lvl w:ilvl="4" w:tplc="40090003" w:tentative="1">
      <w:start w:val="1"/>
      <w:numFmt w:val="bullet"/>
      <w:lvlText w:val="o"/>
      <w:lvlJc w:val="left"/>
      <w:pPr>
        <w:ind w:left="4001" w:hanging="360"/>
      </w:pPr>
      <w:rPr>
        <w:rFonts w:ascii="Courier New" w:hAnsi="Courier New" w:cs="Courier New" w:hint="default"/>
      </w:rPr>
    </w:lvl>
    <w:lvl w:ilvl="5" w:tplc="40090005" w:tentative="1">
      <w:start w:val="1"/>
      <w:numFmt w:val="bullet"/>
      <w:lvlText w:val=""/>
      <w:lvlJc w:val="left"/>
      <w:pPr>
        <w:ind w:left="4721" w:hanging="360"/>
      </w:pPr>
      <w:rPr>
        <w:rFonts w:ascii="Wingdings" w:hAnsi="Wingdings" w:hint="default"/>
      </w:rPr>
    </w:lvl>
    <w:lvl w:ilvl="6" w:tplc="40090001" w:tentative="1">
      <w:start w:val="1"/>
      <w:numFmt w:val="bullet"/>
      <w:lvlText w:val=""/>
      <w:lvlJc w:val="left"/>
      <w:pPr>
        <w:ind w:left="5441" w:hanging="360"/>
      </w:pPr>
      <w:rPr>
        <w:rFonts w:ascii="Symbol" w:hAnsi="Symbol" w:hint="default"/>
      </w:rPr>
    </w:lvl>
    <w:lvl w:ilvl="7" w:tplc="40090003" w:tentative="1">
      <w:start w:val="1"/>
      <w:numFmt w:val="bullet"/>
      <w:lvlText w:val="o"/>
      <w:lvlJc w:val="left"/>
      <w:pPr>
        <w:ind w:left="6161" w:hanging="360"/>
      </w:pPr>
      <w:rPr>
        <w:rFonts w:ascii="Courier New" w:hAnsi="Courier New" w:cs="Courier New" w:hint="default"/>
      </w:rPr>
    </w:lvl>
    <w:lvl w:ilvl="8" w:tplc="40090005" w:tentative="1">
      <w:start w:val="1"/>
      <w:numFmt w:val="bullet"/>
      <w:lvlText w:val=""/>
      <w:lvlJc w:val="left"/>
      <w:pPr>
        <w:ind w:left="6881" w:hanging="360"/>
      </w:pPr>
      <w:rPr>
        <w:rFonts w:ascii="Wingdings" w:hAnsi="Wingdings" w:hint="default"/>
      </w:rPr>
    </w:lvl>
  </w:abstractNum>
  <w:abstractNum w:abstractNumId="9" w15:restartNumberingAfterBreak="0">
    <w:nsid w:val="11116397"/>
    <w:multiLevelType w:val="hybridMultilevel"/>
    <w:tmpl w:val="C7E8A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20217C8"/>
    <w:multiLevelType w:val="hybridMultilevel"/>
    <w:tmpl w:val="F9B8A8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2771829"/>
    <w:multiLevelType w:val="hybridMultilevel"/>
    <w:tmpl w:val="96D01C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A1F4EC1"/>
    <w:multiLevelType w:val="hybridMultilevel"/>
    <w:tmpl w:val="1D26876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1A402D48"/>
    <w:multiLevelType w:val="multilevel"/>
    <w:tmpl w:val="D21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DF18DF"/>
    <w:multiLevelType w:val="hybridMultilevel"/>
    <w:tmpl w:val="0D1C5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D910486"/>
    <w:multiLevelType w:val="hybridMultilevel"/>
    <w:tmpl w:val="7EE48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E6F506A"/>
    <w:multiLevelType w:val="hybridMultilevel"/>
    <w:tmpl w:val="6792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5D7450"/>
    <w:multiLevelType w:val="hybridMultilevel"/>
    <w:tmpl w:val="C36E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C4F10"/>
    <w:multiLevelType w:val="hybridMultilevel"/>
    <w:tmpl w:val="B0EA7F9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23DF688C"/>
    <w:multiLevelType w:val="hybridMultilevel"/>
    <w:tmpl w:val="429EF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5D0A1A"/>
    <w:multiLevelType w:val="hybridMultilevel"/>
    <w:tmpl w:val="6E1A49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BED63ED"/>
    <w:multiLevelType w:val="hybridMultilevel"/>
    <w:tmpl w:val="B4584C9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2" w15:restartNumberingAfterBreak="0">
    <w:nsid w:val="2C515530"/>
    <w:multiLevelType w:val="hybridMultilevel"/>
    <w:tmpl w:val="ACCA50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C863C25"/>
    <w:multiLevelType w:val="multilevel"/>
    <w:tmpl w:val="450688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2DFF3907"/>
    <w:multiLevelType w:val="hybridMultilevel"/>
    <w:tmpl w:val="01C2DD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5F1477"/>
    <w:multiLevelType w:val="hybridMultilevel"/>
    <w:tmpl w:val="DD348D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2AC2169"/>
    <w:multiLevelType w:val="hybridMultilevel"/>
    <w:tmpl w:val="47D8A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343D7B"/>
    <w:multiLevelType w:val="hybridMultilevel"/>
    <w:tmpl w:val="221CF2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0CD4131"/>
    <w:multiLevelType w:val="multilevel"/>
    <w:tmpl w:val="4C58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F206E"/>
    <w:multiLevelType w:val="hybridMultilevel"/>
    <w:tmpl w:val="95CA0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AB0902"/>
    <w:multiLevelType w:val="multilevel"/>
    <w:tmpl w:val="6E96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8876DA"/>
    <w:multiLevelType w:val="hybridMultilevel"/>
    <w:tmpl w:val="192050C8"/>
    <w:lvl w:ilvl="0" w:tplc="04090001">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7D256F"/>
    <w:multiLevelType w:val="hybridMultilevel"/>
    <w:tmpl w:val="B4525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A295A1D"/>
    <w:multiLevelType w:val="hybridMultilevel"/>
    <w:tmpl w:val="644AC9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BA071DA"/>
    <w:multiLevelType w:val="hybridMultilevel"/>
    <w:tmpl w:val="116218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BB8166A"/>
    <w:multiLevelType w:val="hybridMultilevel"/>
    <w:tmpl w:val="AD38F35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F90184E"/>
    <w:multiLevelType w:val="hybridMultilevel"/>
    <w:tmpl w:val="355A44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4F966C3A"/>
    <w:multiLevelType w:val="hybridMultilevel"/>
    <w:tmpl w:val="55AE909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50D00D1B"/>
    <w:multiLevelType w:val="hybridMultilevel"/>
    <w:tmpl w:val="DFC068E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31E7B62"/>
    <w:multiLevelType w:val="hybridMultilevel"/>
    <w:tmpl w:val="7BE8E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3273CF"/>
    <w:multiLevelType w:val="hybridMultilevel"/>
    <w:tmpl w:val="5A747B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D94766"/>
    <w:multiLevelType w:val="hybridMultilevel"/>
    <w:tmpl w:val="7E8C43B8"/>
    <w:lvl w:ilvl="0" w:tplc="B0B23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08433F"/>
    <w:multiLevelType w:val="hybridMultilevel"/>
    <w:tmpl w:val="A9D03E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DA84AF9"/>
    <w:multiLevelType w:val="hybridMultilevel"/>
    <w:tmpl w:val="4A5E85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E885EF1"/>
    <w:multiLevelType w:val="hybridMultilevel"/>
    <w:tmpl w:val="1AE2D8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5" w15:restartNumberingAfterBreak="0">
    <w:nsid w:val="605A1A66"/>
    <w:multiLevelType w:val="hybridMultilevel"/>
    <w:tmpl w:val="D8BC2B78"/>
    <w:lvl w:ilvl="0" w:tplc="40090001">
      <w:start w:val="1"/>
      <w:numFmt w:val="bullet"/>
      <w:lvlText w:val=""/>
      <w:lvlJc w:val="left"/>
      <w:pPr>
        <w:ind w:left="1121" w:hanging="360"/>
      </w:pPr>
      <w:rPr>
        <w:rFonts w:ascii="Symbol" w:hAnsi="Symbol" w:hint="default"/>
      </w:rPr>
    </w:lvl>
    <w:lvl w:ilvl="1" w:tplc="40090003" w:tentative="1">
      <w:start w:val="1"/>
      <w:numFmt w:val="bullet"/>
      <w:lvlText w:val="o"/>
      <w:lvlJc w:val="left"/>
      <w:pPr>
        <w:ind w:left="1841" w:hanging="360"/>
      </w:pPr>
      <w:rPr>
        <w:rFonts w:ascii="Courier New" w:hAnsi="Courier New" w:cs="Courier New" w:hint="default"/>
      </w:rPr>
    </w:lvl>
    <w:lvl w:ilvl="2" w:tplc="40090005" w:tentative="1">
      <w:start w:val="1"/>
      <w:numFmt w:val="bullet"/>
      <w:lvlText w:val=""/>
      <w:lvlJc w:val="left"/>
      <w:pPr>
        <w:ind w:left="2561" w:hanging="360"/>
      </w:pPr>
      <w:rPr>
        <w:rFonts w:ascii="Wingdings" w:hAnsi="Wingdings" w:hint="default"/>
      </w:rPr>
    </w:lvl>
    <w:lvl w:ilvl="3" w:tplc="40090001" w:tentative="1">
      <w:start w:val="1"/>
      <w:numFmt w:val="bullet"/>
      <w:lvlText w:val=""/>
      <w:lvlJc w:val="left"/>
      <w:pPr>
        <w:ind w:left="3281" w:hanging="360"/>
      </w:pPr>
      <w:rPr>
        <w:rFonts w:ascii="Symbol" w:hAnsi="Symbol" w:hint="default"/>
      </w:rPr>
    </w:lvl>
    <w:lvl w:ilvl="4" w:tplc="40090003" w:tentative="1">
      <w:start w:val="1"/>
      <w:numFmt w:val="bullet"/>
      <w:lvlText w:val="o"/>
      <w:lvlJc w:val="left"/>
      <w:pPr>
        <w:ind w:left="4001" w:hanging="360"/>
      </w:pPr>
      <w:rPr>
        <w:rFonts w:ascii="Courier New" w:hAnsi="Courier New" w:cs="Courier New" w:hint="default"/>
      </w:rPr>
    </w:lvl>
    <w:lvl w:ilvl="5" w:tplc="40090005" w:tentative="1">
      <w:start w:val="1"/>
      <w:numFmt w:val="bullet"/>
      <w:lvlText w:val=""/>
      <w:lvlJc w:val="left"/>
      <w:pPr>
        <w:ind w:left="4721" w:hanging="360"/>
      </w:pPr>
      <w:rPr>
        <w:rFonts w:ascii="Wingdings" w:hAnsi="Wingdings" w:hint="default"/>
      </w:rPr>
    </w:lvl>
    <w:lvl w:ilvl="6" w:tplc="40090001" w:tentative="1">
      <w:start w:val="1"/>
      <w:numFmt w:val="bullet"/>
      <w:lvlText w:val=""/>
      <w:lvlJc w:val="left"/>
      <w:pPr>
        <w:ind w:left="5441" w:hanging="360"/>
      </w:pPr>
      <w:rPr>
        <w:rFonts w:ascii="Symbol" w:hAnsi="Symbol" w:hint="default"/>
      </w:rPr>
    </w:lvl>
    <w:lvl w:ilvl="7" w:tplc="40090003" w:tentative="1">
      <w:start w:val="1"/>
      <w:numFmt w:val="bullet"/>
      <w:lvlText w:val="o"/>
      <w:lvlJc w:val="left"/>
      <w:pPr>
        <w:ind w:left="6161" w:hanging="360"/>
      </w:pPr>
      <w:rPr>
        <w:rFonts w:ascii="Courier New" w:hAnsi="Courier New" w:cs="Courier New" w:hint="default"/>
      </w:rPr>
    </w:lvl>
    <w:lvl w:ilvl="8" w:tplc="40090005" w:tentative="1">
      <w:start w:val="1"/>
      <w:numFmt w:val="bullet"/>
      <w:lvlText w:val=""/>
      <w:lvlJc w:val="left"/>
      <w:pPr>
        <w:ind w:left="6881" w:hanging="360"/>
      </w:pPr>
      <w:rPr>
        <w:rFonts w:ascii="Wingdings" w:hAnsi="Wingdings" w:hint="default"/>
      </w:rPr>
    </w:lvl>
  </w:abstractNum>
  <w:abstractNum w:abstractNumId="46" w15:restartNumberingAfterBreak="0">
    <w:nsid w:val="61F841AE"/>
    <w:multiLevelType w:val="hybridMultilevel"/>
    <w:tmpl w:val="091E27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2ED740B"/>
    <w:multiLevelType w:val="hybridMultilevel"/>
    <w:tmpl w:val="48BA8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4363868"/>
    <w:multiLevelType w:val="hybridMultilevel"/>
    <w:tmpl w:val="08DE934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C1B071A"/>
    <w:multiLevelType w:val="hybridMultilevel"/>
    <w:tmpl w:val="564E736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B70A68"/>
    <w:multiLevelType w:val="hybridMultilevel"/>
    <w:tmpl w:val="B560B1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D6D3D3E"/>
    <w:multiLevelType w:val="hybridMultilevel"/>
    <w:tmpl w:val="66C89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6ECA783C"/>
    <w:multiLevelType w:val="hybridMultilevel"/>
    <w:tmpl w:val="BF9EC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0134F81"/>
    <w:multiLevelType w:val="hybridMultilevel"/>
    <w:tmpl w:val="A70CE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63239A1"/>
    <w:multiLevelType w:val="hybridMultilevel"/>
    <w:tmpl w:val="3B4072FE"/>
    <w:lvl w:ilvl="0" w:tplc="F8ECF822">
      <w:start w:val="1"/>
      <w:numFmt w:val="bullet"/>
      <w:lvlText w:val=""/>
      <w:lvlJc w:val="left"/>
      <w:pPr>
        <w:ind w:left="360" w:hanging="360"/>
      </w:pPr>
      <w:rPr>
        <w:rFonts w:ascii="Symbol" w:hAnsi="Symbol" w:hint="default"/>
      </w:rPr>
    </w:lvl>
    <w:lvl w:ilvl="1" w:tplc="B74EB5BA">
      <w:start w:val="1"/>
      <w:numFmt w:val="bullet"/>
      <w:lvlText w:val="o"/>
      <w:lvlJc w:val="left"/>
      <w:pPr>
        <w:ind w:left="1080" w:hanging="360"/>
      </w:pPr>
      <w:rPr>
        <w:rFonts w:ascii="Courier New" w:hAnsi="Courier New" w:cs="Courier New" w:hint="default"/>
      </w:rPr>
    </w:lvl>
    <w:lvl w:ilvl="2" w:tplc="1B1082C2">
      <w:start w:val="1"/>
      <w:numFmt w:val="bullet"/>
      <w:lvlText w:val=""/>
      <w:lvlJc w:val="left"/>
      <w:pPr>
        <w:ind w:left="1800" w:hanging="360"/>
      </w:pPr>
      <w:rPr>
        <w:rFonts w:ascii="Wingdings" w:hAnsi="Wingdings" w:hint="default"/>
      </w:rPr>
    </w:lvl>
    <w:lvl w:ilvl="3" w:tplc="E940D742">
      <w:start w:val="1"/>
      <w:numFmt w:val="bullet"/>
      <w:lvlText w:val=""/>
      <w:lvlJc w:val="left"/>
      <w:pPr>
        <w:ind w:left="2520" w:hanging="360"/>
      </w:pPr>
      <w:rPr>
        <w:rFonts w:ascii="Symbol" w:hAnsi="Symbol" w:hint="default"/>
      </w:rPr>
    </w:lvl>
    <w:lvl w:ilvl="4" w:tplc="B686C856">
      <w:start w:val="1"/>
      <w:numFmt w:val="bullet"/>
      <w:lvlText w:val="o"/>
      <w:lvlJc w:val="left"/>
      <w:pPr>
        <w:ind w:left="3240" w:hanging="360"/>
      </w:pPr>
      <w:rPr>
        <w:rFonts w:ascii="Courier New" w:hAnsi="Courier New" w:cs="Courier New" w:hint="default"/>
      </w:rPr>
    </w:lvl>
    <w:lvl w:ilvl="5" w:tplc="305CB9AE">
      <w:start w:val="1"/>
      <w:numFmt w:val="bullet"/>
      <w:lvlText w:val=""/>
      <w:lvlJc w:val="left"/>
      <w:pPr>
        <w:ind w:left="3960" w:hanging="360"/>
      </w:pPr>
      <w:rPr>
        <w:rFonts w:ascii="Wingdings" w:hAnsi="Wingdings" w:hint="default"/>
      </w:rPr>
    </w:lvl>
    <w:lvl w:ilvl="6" w:tplc="FEE432C4">
      <w:start w:val="1"/>
      <w:numFmt w:val="bullet"/>
      <w:lvlText w:val=""/>
      <w:lvlJc w:val="left"/>
      <w:pPr>
        <w:ind w:left="4680" w:hanging="360"/>
      </w:pPr>
      <w:rPr>
        <w:rFonts w:ascii="Symbol" w:hAnsi="Symbol" w:hint="default"/>
      </w:rPr>
    </w:lvl>
    <w:lvl w:ilvl="7" w:tplc="05364144">
      <w:start w:val="1"/>
      <w:numFmt w:val="bullet"/>
      <w:lvlText w:val="o"/>
      <w:lvlJc w:val="left"/>
      <w:pPr>
        <w:ind w:left="5400" w:hanging="360"/>
      </w:pPr>
      <w:rPr>
        <w:rFonts w:ascii="Courier New" w:hAnsi="Courier New" w:cs="Courier New" w:hint="default"/>
      </w:rPr>
    </w:lvl>
    <w:lvl w:ilvl="8" w:tplc="5A76B880">
      <w:start w:val="1"/>
      <w:numFmt w:val="bullet"/>
      <w:lvlText w:val=""/>
      <w:lvlJc w:val="left"/>
      <w:pPr>
        <w:ind w:left="6120" w:hanging="360"/>
      </w:pPr>
      <w:rPr>
        <w:rFonts w:ascii="Wingdings" w:hAnsi="Wingdings" w:hint="default"/>
      </w:rPr>
    </w:lvl>
  </w:abstractNum>
  <w:abstractNum w:abstractNumId="55" w15:restartNumberingAfterBreak="0">
    <w:nsid w:val="76474123"/>
    <w:multiLevelType w:val="hybridMultilevel"/>
    <w:tmpl w:val="4246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EF60C4"/>
    <w:multiLevelType w:val="hybridMultilevel"/>
    <w:tmpl w:val="F1E2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D25BD6"/>
    <w:multiLevelType w:val="hybridMultilevel"/>
    <w:tmpl w:val="EA625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B0139FA"/>
    <w:multiLevelType w:val="multilevel"/>
    <w:tmpl w:val="F170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13AED"/>
    <w:multiLevelType w:val="hybridMultilevel"/>
    <w:tmpl w:val="8ACAF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341101"/>
    <w:multiLevelType w:val="hybridMultilevel"/>
    <w:tmpl w:val="33909E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E9F7F45"/>
    <w:multiLevelType w:val="hybridMultilevel"/>
    <w:tmpl w:val="BB264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F8F72A8"/>
    <w:multiLevelType w:val="hybridMultilevel"/>
    <w:tmpl w:val="DD58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5167972">
    <w:abstractNumId w:val="49"/>
  </w:num>
  <w:num w:numId="2" w16cid:durableId="195311311">
    <w:abstractNumId w:val="26"/>
  </w:num>
  <w:num w:numId="3" w16cid:durableId="1438403954">
    <w:abstractNumId w:val="36"/>
  </w:num>
  <w:num w:numId="4" w16cid:durableId="1586845238">
    <w:abstractNumId w:val="51"/>
  </w:num>
  <w:num w:numId="5" w16cid:durableId="693727475">
    <w:abstractNumId w:val="61"/>
  </w:num>
  <w:num w:numId="6" w16cid:durableId="2085492646">
    <w:abstractNumId w:val="46"/>
  </w:num>
  <w:num w:numId="7" w16cid:durableId="1938979506">
    <w:abstractNumId w:val="14"/>
  </w:num>
  <w:num w:numId="8" w16cid:durableId="1327247823">
    <w:abstractNumId w:val="32"/>
  </w:num>
  <w:num w:numId="9" w16cid:durableId="491259854">
    <w:abstractNumId w:val="0"/>
  </w:num>
  <w:num w:numId="10" w16cid:durableId="241451032">
    <w:abstractNumId w:val="20"/>
  </w:num>
  <w:num w:numId="11" w16cid:durableId="309136754">
    <w:abstractNumId w:val="3"/>
  </w:num>
  <w:num w:numId="12" w16cid:durableId="1950090572">
    <w:abstractNumId w:val="50"/>
  </w:num>
  <w:num w:numId="13" w16cid:durableId="1760638939">
    <w:abstractNumId w:val="22"/>
  </w:num>
  <w:num w:numId="14" w16cid:durableId="224804119">
    <w:abstractNumId w:val="35"/>
  </w:num>
  <w:num w:numId="15" w16cid:durableId="1649701965">
    <w:abstractNumId w:val="7"/>
  </w:num>
  <w:num w:numId="16" w16cid:durableId="164442428">
    <w:abstractNumId w:val="40"/>
  </w:num>
  <w:num w:numId="17" w16cid:durableId="250505633">
    <w:abstractNumId w:val="24"/>
  </w:num>
  <w:num w:numId="18" w16cid:durableId="476000406">
    <w:abstractNumId w:val="18"/>
  </w:num>
  <w:num w:numId="19" w16cid:durableId="827862500">
    <w:abstractNumId w:val="33"/>
  </w:num>
  <w:num w:numId="20" w16cid:durableId="787311098">
    <w:abstractNumId w:val="29"/>
  </w:num>
  <w:num w:numId="21" w16cid:durableId="1829205767">
    <w:abstractNumId w:val="1"/>
  </w:num>
  <w:num w:numId="22" w16cid:durableId="690569100">
    <w:abstractNumId w:val="47"/>
  </w:num>
  <w:num w:numId="23" w16cid:durableId="402879387">
    <w:abstractNumId w:val="4"/>
  </w:num>
  <w:num w:numId="24" w16cid:durableId="1645429345">
    <w:abstractNumId w:val="9"/>
  </w:num>
  <w:num w:numId="25" w16cid:durableId="1017004324">
    <w:abstractNumId w:val="44"/>
  </w:num>
  <w:num w:numId="26" w16cid:durableId="1196232895">
    <w:abstractNumId w:val="23"/>
  </w:num>
  <w:num w:numId="27" w16cid:durableId="284624885">
    <w:abstractNumId w:val="58"/>
  </w:num>
  <w:num w:numId="28" w16cid:durableId="36010390">
    <w:abstractNumId w:val="28"/>
  </w:num>
  <w:num w:numId="29" w16cid:durableId="1163618539">
    <w:abstractNumId w:val="31"/>
  </w:num>
  <w:num w:numId="30" w16cid:durableId="1139149323">
    <w:abstractNumId w:val="52"/>
  </w:num>
  <w:num w:numId="31" w16cid:durableId="99959986">
    <w:abstractNumId w:val="37"/>
  </w:num>
  <w:num w:numId="32" w16cid:durableId="574319975">
    <w:abstractNumId w:val="21"/>
  </w:num>
  <w:num w:numId="33" w16cid:durableId="1684480200">
    <w:abstractNumId w:val="2"/>
  </w:num>
  <w:num w:numId="34" w16cid:durableId="1533416183">
    <w:abstractNumId w:val="38"/>
  </w:num>
  <w:num w:numId="35" w16cid:durableId="984119892">
    <w:abstractNumId w:val="48"/>
  </w:num>
  <w:num w:numId="36" w16cid:durableId="1271206002">
    <w:abstractNumId w:val="57"/>
  </w:num>
  <w:num w:numId="37" w16cid:durableId="486675151">
    <w:abstractNumId w:val="6"/>
  </w:num>
  <w:num w:numId="38" w16cid:durableId="939802916">
    <w:abstractNumId w:val="11"/>
  </w:num>
  <w:num w:numId="39" w16cid:durableId="947003229">
    <w:abstractNumId w:val="53"/>
  </w:num>
  <w:num w:numId="40" w16cid:durableId="1513298120">
    <w:abstractNumId w:val="34"/>
  </w:num>
  <w:num w:numId="41" w16cid:durableId="1558975668">
    <w:abstractNumId w:val="10"/>
  </w:num>
  <w:num w:numId="42" w16cid:durableId="57478448">
    <w:abstractNumId w:val="8"/>
  </w:num>
  <w:num w:numId="43" w16cid:durableId="340622240">
    <w:abstractNumId w:val="45"/>
  </w:num>
  <w:num w:numId="44" w16cid:durableId="2061860833">
    <w:abstractNumId w:val="54"/>
  </w:num>
  <w:num w:numId="45" w16cid:durableId="660354355">
    <w:abstractNumId w:val="12"/>
  </w:num>
  <w:num w:numId="46" w16cid:durableId="675884294">
    <w:abstractNumId w:val="5"/>
  </w:num>
  <w:num w:numId="47" w16cid:durableId="2060937878">
    <w:abstractNumId w:val="60"/>
  </w:num>
  <w:num w:numId="48" w16cid:durableId="1524510262">
    <w:abstractNumId w:val="15"/>
  </w:num>
  <w:num w:numId="49" w16cid:durableId="445657791">
    <w:abstractNumId w:val="19"/>
  </w:num>
  <w:num w:numId="50" w16cid:durableId="144199999">
    <w:abstractNumId w:val="13"/>
  </w:num>
  <w:num w:numId="51" w16cid:durableId="2120685155">
    <w:abstractNumId w:val="55"/>
  </w:num>
  <w:num w:numId="52" w16cid:durableId="451825530">
    <w:abstractNumId w:val="39"/>
  </w:num>
  <w:num w:numId="53" w16cid:durableId="982079376">
    <w:abstractNumId w:val="62"/>
  </w:num>
  <w:num w:numId="54" w16cid:durableId="1285960300">
    <w:abstractNumId w:val="17"/>
  </w:num>
  <w:num w:numId="55" w16cid:durableId="376320873">
    <w:abstractNumId w:val="56"/>
  </w:num>
  <w:num w:numId="56" w16cid:durableId="1228566602">
    <w:abstractNumId w:val="16"/>
  </w:num>
  <w:num w:numId="57" w16cid:durableId="237449125">
    <w:abstractNumId w:val="59"/>
  </w:num>
  <w:num w:numId="58" w16cid:durableId="1794013474">
    <w:abstractNumId w:val="41"/>
  </w:num>
  <w:num w:numId="59" w16cid:durableId="1052653995">
    <w:abstractNumId w:val="30"/>
  </w:num>
  <w:num w:numId="60" w16cid:durableId="2081245803">
    <w:abstractNumId w:val="43"/>
  </w:num>
  <w:num w:numId="61" w16cid:durableId="283970135">
    <w:abstractNumId w:val="42"/>
  </w:num>
  <w:num w:numId="62" w16cid:durableId="1313829498">
    <w:abstractNumId w:val="27"/>
  </w:num>
  <w:num w:numId="63" w16cid:durableId="157708339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activeWritingStyle w:appName="MSWord" w:lang="fr-FR" w:vendorID="64" w:dllVersion="4096" w:nlCheck="1" w:checkStyle="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en-IN" w:vendorID="64" w:dllVersion="0" w:nlCheck="1" w:checkStyle="0"/>
  <w:activeWritingStyle w:appName="MSWord" w:lang="en-IN" w:vendorID="64" w:dllVersion="6" w:nlCheck="1" w:checkStyle="0"/>
  <w:activeWritingStyle w:appName="MSWord" w:lang="en-GB" w:vendorID="64" w:dllVersion="6" w:nlCheck="1" w:checkStyle="0"/>
  <w:activeWritingStyle w:appName="MSWord" w:lang="en-IN"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449"/>
    <w:rsid w:val="00007AD5"/>
    <w:rsid w:val="000241C8"/>
    <w:rsid w:val="00026158"/>
    <w:rsid w:val="00035759"/>
    <w:rsid w:val="00036A04"/>
    <w:rsid w:val="00047466"/>
    <w:rsid w:val="000502DE"/>
    <w:rsid w:val="00050954"/>
    <w:rsid w:val="00076DB1"/>
    <w:rsid w:val="00083E30"/>
    <w:rsid w:val="000860B6"/>
    <w:rsid w:val="000871DA"/>
    <w:rsid w:val="000A3AC4"/>
    <w:rsid w:val="000B4D7E"/>
    <w:rsid w:val="000B4E53"/>
    <w:rsid w:val="000B7B4D"/>
    <w:rsid w:val="000C70D1"/>
    <w:rsid w:val="000D2367"/>
    <w:rsid w:val="000D292C"/>
    <w:rsid w:val="000D623F"/>
    <w:rsid w:val="000E56EC"/>
    <w:rsid w:val="000F1CCB"/>
    <w:rsid w:val="0010271F"/>
    <w:rsid w:val="00103B9E"/>
    <w:rsid w:val="001072E3"/>
    <w:rsid w:val="00120249"/>
    <w:rsid w:val="001238D6"/>
    <w:rsid w:val="00131339"/>
    <w:rsid w:val="00156565"/>
    <w:rsid w:val="001836CA"/>
    <w:rsid w:val="00192579"/>
    <w:rsid w:val="00196663"/>
    <w:rsid w:val="0019780F"/>
    <w:rsid w:val="001A0585"/>
    <w:rsid w:val="001A0978"/>
    <w:rsid w:val="001A196F"/>
    <w:rsid w:val="001A5802"/>
    <w:rsid w:val="001C2145"/>
    <w:rsid w:val="001C294B"/>
    <w:rsid w:val="001D4662"/>
    <w:rsid w:val="001E0B6D"/>
    <w:rsid w:val="001F4A25"/>
    <w:rsid w:val="00200835"/>
    <w:rsid w:val="002106C9"/>
    <w:rsid w:val="00214144"/>
    <w:rsid w:val="00235EE0"/>
    <w:rsid w:val="00240249"/>
    <w:rsid w:val="00240CBB"/>
    <w:rsid w:val="0024185A"/>
    <w:rsid w:val="00241B7E"/>
    <w:rsid w:val="0024305C"/>
    <w:rsid w:val="0024364C"/>
    <w:rsid w:val="0026318C"/>
    <w:rsid w:val="00266470"/>
    <w:rsid w:val="00271FC4"/>
    <w:rsid w:val="002727A7"/>
    <w:rsid w:val="00282D22"/>
    <w:rsid w:val="002A5EDE"/>
    <w:rsid w:val="002A72EF"/>
    <w:rsid w:val="002A7696"/>
    <w:rsid w:val="002B42F2"/>
    <w:rsid w:val="002B7B04"/>
    <w:rsid w:val="002C219B"/>
    <w:rsid w:val="002C3921"/>
    <w:rsid w:val="002C7F97"/>
    <w:rsid w:val="002D48AD"/>
    <w:rsid w:val="00303858"/>
    <w:rsid w:val="003107BE"/>
    <w:rsid w:val="00313BC0"/>
    <w:rsid w:val="00320EC4"/>
    <w:rsid w:val="00321480"/>
    <w:rsid w:val="00322686"/>
    <w:rsid w:val="003317E5"/>
    <w:rsid w:val="00333DC0"/>
    <w:rsid w:val="003421A7"/>
    <w:rsid w:val="00343DE2"/>
    <w:rsid w:val="003476B2"/>
    <w:rsid w:val="00355FF5"/>
    <w:rsid w:val="0037099A"/>
    <w:rsid w:val="00377463"/>
    <w:rsid w:val="00381076"/>
    <w:rsid w:val="00385588"/>
    <w:rsid w:val="00385688"/>
    <w:rsid w:val="00394ABB"/>
    <w:rsid w:val="003A3349"/>
    <w:rsid w:val="003B3CE7"/>
    <w:rsid w:val="003B651B"/>
    <w:rsid w:val="003D665E"/>
    <w:rsid w:val="003E0E1B"/>
    <w:rsid w:val="003E7EBD"/>
    <w:rsid w:val="003F4939"/>
    <w:rsid w:val="003F73FD"/>
    <w:rsid w:val="00404D96"/>
    <w:rsid w:val="00413E8F"/>
    <w:rsid w:val="004150F5"/>
    <w:rsid w:val="00416303"/>
    <w:rsid w:val="00421BEB"/>
    <w:rsid w:val="00430A07"/>
    <w:rsid w:val="00431B6E"/>
    <w:rsid w:val="004479A1"/>
    <w:rsid w:val="0045148F"/>
    <w:rsid w:val="00452280"/>
    <w:rsid w:val="004640C4"/>
    <w:rsid w:val="00471463"/>
    <w:rsid w:val="00480875"/>
    <w:rsid w:val="004B6993"/>
    <w:rsid w:val="004D22D3"/>
    <w:rsid w:val="004D6289"/>
    <w:rsid w:val="004F1423"/>
    <w:rsid w:val="00510965"/>
    <w:rsid w:val="00521263"/>
    <w:rsid w:val="005426F0"/>
    <w:rsid w:val="00544B5C"/>
    <w:rsid w:val="00562FBE"/>
    <w:rsid w:val="00571B69"/>
    <w:rsid w:val="00574D6C"/>
    <w:rsid w:val="0057694C"/>
    <w:rsid w:val="00592904"/>
    <w:rsid w:val="005A0F05"/>
    <w:rsid w:val="005B32D0"/>
    <w:rsid w:val="005B4DDC"/>
    <w:rsid w:val="005C08AB"/>
    <w:rsid w:val="005F1741"/>
    <w:rsid w:val="005F17D8"/>
    <w:rsid w:val="005F73B1"/>
    <w:rsid w:val="00601449"/>
    <w:rsid w:val="0061122B"/>
    <w:rsid w:val="00611795"/>
    <w:rsid w:val="006144D9"/>
    <w:rsid w:val="00617CE4"/>
    <w:rsid w:val="006242F8"/>
    <w:rsid w:val="006245BC"/>
    <w:rsid w:val="00626D2F"/>
    <w:rsid w:val="00641516"/>
    <w:rsid w:val="00691693"/>
    <w:rsid w:val="00693BF1"/>
    <w:rsid w:val="006979DB"/>
    <w:rsid w:val="006B1B77"/>
    <w:rsid w:val="006C26C8"/>
    <w:rsid w:val="006C4D86"/>
    <w:rsid w:val="006E1642"/>
    <w:rsid w:val="006E2C62"/>
    <w:rsid w:val="0070308B"/>
    <w:rsid w:val="00711463"/>
    <w:rsid w:val="00730184"/>
    <w:rsid w:val="007438D3"/>
    <w:rsid w:val="00744B7A"/>
    <w:rsid w:val="00751F49"/>
    <w:rsid w:val="00751FA4"/>
    <w:rsid w:val="00767094"/>
    <w:rsid w:val="007837C8"/>
    <w:rsid w:val="00790211"/>
    <w:rsid w:val="00790F76"/>
    <w:rsid w:val="00797758"/>
    <w:rsid w:val="007A3CB8"/>
    <w:rsid w:val="007C17DA"/>
    <w:rsid w:val="00801F58"/>
    <w:rsid w:val="00827289"/>
    <w:rsid w:val="00844115"/>
    <w:rsid w:val="00855F11"/>
    <w:rsid w:val="00860D98"/>
    <w:rsid w:val="0087065D"/>
    <w:rsid w:val="00870920"/>
    <w:rsid w:val="008732A2"/>
    <w:rsid w:val="00892DB8"/>
    <w:rsid w:val="008961FC"/>
    <w:rsid w:val="008B7AE3"/>
    <w:rsid w:val="008D2EFA"/>
    <w:rsid w:val="008D3495"/>
    <w:rsid w:val="008F0D48"/>
    <w:rsid w:val="008F364E"/>
    <w:rsid w:val="00920506"/>
    <w:rsid w:val="00922D1D"/>
    <w:rsid w:val="00936CCE"/>
    <w:rsid w:val="00976B3E"/>
    <w:rsid w:val="00977055"/>
    <w:rsid w:val="00983A48"/>
    <w:rsid w:val="0098445D"/>
    <w:rsid w:val="009B3103"/>
    <w:rsid w:val="009C2E3B"/>
    <w:rsid w:val="009D2563"/>
    <w:rsid w:val="00A0678B"/>
    <w:rsid w:val="00A31EA4"/>
    <w:rsid w:val="00A342CD"/>
    <w:rsid w:val="00A37F12"/>
    <w:rsid w:val="00A56AD3"/>
    <w:rsid w:val="00A6577E"/>
    <w:rsid w:val="00A7244D"/>
    <w:rsid w:val="00A812B9"/>
    <w:rsid w:val="00AA259A"/>
    <w:rsid w:val="00AA4329"/>
    <w:rsid w:val="00AA4BE3"/>
    <w:rsid w:val="00AB51A9"/>
    <w:rsid w:val="00AB7FC2"/>
    <w:rsid w:val="00AD09DA"/>
    <w:rsid w:val="00AD2AE1"/>
    <w:rsid w:val="00AD4C35"/>
    <w:rsid w:val="00AD5FD6"/>
    <w:rsid w:val="00AE57C4"/>
    <w:rsid w:val="00AF751E"/>
    <w:rsid w:val="00B04A5C"/>
    <w:rsid w:val="00B17ABC"/>
    <w:rsid w:val="00B30E18"/>
    <w:rsid w:val="00B34CA5"/>
    <w:rsid w:val="00B4112C"/>
    <w:rsid w:val="00B457C5"/>
    <w:rsid w:val="00B53A86"/>
    <w:rsid w:val="00B56C32"/>
    <w:rsid w:val="00B65197"/>
    <w:rsid w:val="00B708DD"/>
    <w:rsid w:val="00B75689"/>
    <w:rsid w:val="00B76300"/>
    <w:rsid w:val="00B81305"/>
    <w:rsid w:val="00B955FE"/>
    <w:rsid w:val="00BA7C7A"/>
    <w:rsid w:val="00BD5C47"/>
    <w:rsid w:val="00BD684A"/>
    <w:rsid w:val="00BD79DC"/>
    <w:rsid w:val="00BE0D25"/>
    <w:rsid w:val="00BE46E4"/>
    <w:rsid w:val="00BF2234"/>
    <w:rsid w:val="00C109C8"/>
    <w:rsid w:val="00C234CB"/>
    <w:rsid w:val="00C43A3F"/>
    <w:rsid w:val="00C50130"/>
    <w:rsid w:val="00C52692"/>
    <w:rsid w:val="00C63A77"/>
    <w:rsid w:val="00C85514"/>
    <w:rsid w:val="00CA484E"/>
    <w:rsid w:val="00CA52DB"/>
    <w:rsid w:val="00CA6731"/>
    <w:rsid w:val="00CB0F2F"/>
    <w:rsid w:val="00CE1734"/>
    <w:rsid w:val="00CE3B0D"/>
    <w:rsid w:val="00CE3C9D"/>
    <w:rsid w:val="00CF21CB"/>
    <w:rsid w:val="00D027D9"/>
    <w:rsid w:val="00D40880"/>
    <w:rsid w:val="00D427C1"/>
    <w:rsid w:val="00D561B9"/>
    <w:rsid w:val="00D649B4"/>
    <w:rsid w:val="00D70ED1"/>
    <w:rsid w:val="00D76F95"/>
    <w:rsid w:val="00D83442"/>
    <w:rsid w:val="00D90FBE"/>
    <w:rsid w:val="00DA0753"/>
    <w:rsid w:val="00DB6521"/>
    <w:rsid w:val="00DB69FE"/>
    <w:rsid w:val="00DC4E4B"/>
    <w:rsid w:val="00DD3293"/>
    <w:rsid w:val="00DD3C43"/>
    <w:rsid w:val="00DF47DA"/>
    <w:rsid w:val="00DF5E03"/>
    <w:rsid w:val="00E12424"/>
    <w:rsid w:val="00E13CC4"/>
    <w:rsid w:val="00E1707B"/>
    <w:rsid w:val="00E352DE"/>
    <w:rsid w:val="00E511A0"/>
    <w:rsid w:val="00E52DAA"/>
    <w:rsid w:val="00E80478"/>
    <w:rsid w:val="00E825CD"/>
    <w:rsid w:val="00E87EDB"/>
    <w:rsid w:val="00EA008D"/>
    <w:rsid w:val="00EA15A2"/>
    <w:rsid w:val="00EB27A6"/>
    <w:rsid w:val="00EE45AC"/>
    <w:rsid w:val="00F02871"/>
    <w:rsid w:val="00F03B42"/>
    <w:rsid w:val="00F135E4"/>
    <w:rsid w:val="00F2262E"/>
    <w:rsid w:val="00F316AB"/>
    <w:rsid w:val="00F42BA5"/>
    <w:rsid w:val="00F561DD"/>
    <w:rsid w:val="00F618AE"/>
    <w:rsid w:val="00F63D1B"/>
    <w:rsid w:val="00F748BD"/>
    <w:rsid w:val="00F76A4D"/>
    <w:rsid w:val="00F87D92"/>
    <w:rsid w:val="00FA19EE"/>
    <w:rsid w:val="00FA1B97"/>
    <w:rsid w:val="00FC00CF"/>
    <w:rsid w:val="00FD5E23"/>
    <w:rsid w:val="00FE039B"/>
    <w:rsid w:val="00FE53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BDBDD"/>
  <w15:chartTrackingRefBased/>
  <w15:docId w15:val="{56EA2616-54E4-44E6-8EDB-0ADA2EA68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662"/>
    <w:pPr>
      <w:spacing w:after="200" w:line="276" w:lineRule="auto"/>
    </w:pPr>
    <w:rPr>
      <w:sz w:val="22"/>
      <w:szCs w:val="22"/>
    </w:rPr>
  </w:style>
  <w:style w:type="paragraph" w:styleId="Heading1">
    <w:name w:val="heading 1"/>
    <w:basedOn w:val="Normal"/>
    <w:next w:val="Normal"/>
    <w:link w:val="Heading1Char"/>
    <w:uiPriority w:val="9"/>
    <w:qFormat/>
    <w:rsid w:val="00A6577E"/>
    <w:pPr>
      <w:keepNext/>
      <w:spacing w:before="240" w:after="60"/>
      <w:outlineLvl w:val="0"/>
    </w:pPr>
    <w:rPr>
      <w:rFonts w:ascii="Calibri Light" w:eastAsia="Times New Roman"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71463"/>
    <w:pPr>
      <w:ind w:left="720"/>
      <w:contextualSpacing/>
    </w:pPr>
  </w:style>
  <w:style w:type="paragraph" w:styleId="NormalWeb">
    <w:name w:val="Normal (Web)"/>
    <w:basedOn w:val="Normal"/>
    <w:uiPriority w:val="99"/>
    <w:unhideWhenUsed/>
    <w:rsid w:val="000502DE"/>
    <w:pPr>
      <w:spacing w:before="100" w:beforeAutospacing="1" w:after="100" w:afterAutospacing="1" w:line="240" w:lineRule="auto"/>
      <w:jc w:val="both"/>
    </w:pPr>
    <w:rPr>
      <w:rFonts w:ascii="Times New Roman" w:eastAsia="Times New Roman" w:hAnsi="Times New Roman"/>
      <w:sz w:val="24"/>
      <w:szCs w:val="24"/>
    </w:rPr>
  </w:style>
  <w:style w:type="paragraph" w:styleId="Title">
    <w:name w:val="Title"/>
    <w:basedOn w:val="Normal"/>
    <w:link w:val="TitleChar"/>
    <w:uiPriority w:val="99"/>
    <w:qFormat/>
    <w:rsid w:val="000502DE"/>
    <w:pPr>
      <w:autoSpaceDE w:val="0"/>
      <w:autoSpaceDN w:val="0"/>
      <w:spacing w:after="0" w:line="240" w:lineRule="auto"/>
      <w:jc w:val="center"/>
    </w:pPr>
    <w:rPr>
      <w:rFonts w:ascii="Times New Roman" w:eastAsia="SimSun" w:hAnsi="Times New Roman"/>
      <w:b/>
      <w:bCs/>
      <w:sz w:val="36"/>
      <w:szCs w:val="36"/>
    </w:rPr>
  </w:style>
  <w:style w:type="character" w:customStyle="1" w:styleId="TitleChar">
    <w:name w:val="Title Char"/>
    <w:link w:val="Title"/>
    <w:uiPriority w:val="99"/>
    <w:rsid w:val="000502DE"/>
    <w:rPr>
      <w:rFonts w:ascii="Times New Roman" w:eastAsia="SimSun" w:hAnsi="Times New Roman" w:cs="Times New Roman"/>
      <w:b/>
      <w:bCs/>
      <w:sz w:val="36"/>
      <w:szCs w:val="36"/>
    </w:rPr>
  </w:style>
  <w:style w:type="paragraph" w:styleId="BodyText">
    <w:name w:val="Body Text"/>
    <w:basedOn w:val="Normal"/>
    <w:link w:val="BodyTextChar"/>
    <w:uiPriority w:val="99"/>
    <w:unhideWhenUsed/>
    <w:rsid w:val="000502DE"/>
    <w:pPr>
      <w:spacing w:after="0" w:line="240" w:lineRule="auto"/>
      <w:jc w:val="both"/>
    </w:pPr>
    <w:rPr>
      <w:rFonts w:ascii="Verdana" w:hAnsi="Verdana"/>
      <w:color w:val="000000"/>
      <w:sz w:val="18"/>
      <w:szCs w:val="18"/>
    </w:rPr>
  </w:style>
  <w:style w:type="character" w:customStyle="1" w:styleId="BodyTextChar">
    <w:name w:val="Body Text Char"/>
    <w:link w:val="BodyText"/>
    <w:uiPriority w:val="99"/>
    <w:rsid w:val="000502DE"/>
    <w:rPr>
      <w:rFonts w:ascii="Verdana" w:eastAsia="Calibri" w:hAnsi="Verdana" w:cs="Times New Roman"/>
      <w:color w:val="000000"/>
      <w:sz w:val="18"/>
      <w:szCs w:val="18"/>
    </w:rPr>
  </w:style>
  <w:style w:type="character" w:customStyle="1" w:styleId="ListParagraphChar">
    <w:name w:val="List Paragraph Char"/>
    <w:link w:val="ListParagraph"/>
    <w:uiPriority w:val="34"/>
    <w:locked/>
    <w:rsid w:val="00F748BD"/>
  </w:style>
  <w:style w:type="character" w:customStyle="1" w:styleId="pp-place-title">
    <w:name w:val="pp-place-title"/>
    <w:basedOn w:val="DefaultParagraphFont"/>
    <w:rsid w:val="00F748BD"/>
  </w:style>
  <w:style w:type="character" w:styleId="Hyperlink">
    <w:name w:val="Hyperlink"/>
    <w:uiPriority w:val="99"/>
    <w:unhideWhenUsed/>
    <w:rsid w:val="0037099A"/>
    <w:rPr>
      <w:color w:val="0000FF"/>
      <w:u w:val="single"/>
    </w:rPr>
  </w:style>
  <w:style w:type="paragraph" w:customStyle="1" w:styleId="Default">
    <w:name w:val="Default"/>
    <w:rsid w:val="00571B69"/>
    <w:pPr>
      <w:autoSpaceDE w:val="0"/>
      <w:autoSpaceDN w:val="0"/>
      <w:adjustRightInd w:val="0"/>
    </w:pPr>
    <w:rPr>
      <w:rFonts w:ascii="Times New Roman" w:hAnsi="Times New Roman"/>
      <w:color w:val="000000"/>
      <w:sz w:val="24"/>
      <w:szCs w:val="24"/>
    </w:rPr>
  </w:style>
  <w:style w:type="character" w:styleId="Strong">
    <w:name w:val="Strong"/>
    <w:uiPriority w:val="22"/>
    <w:qFormat/>
    <w:rsid w:val="00050954"/>
    <w:rPr>
      <w:b/>
      <w:bCs/>
    </w:rPr>
  </w:style>
  <w:style w:type="paragraph" w:styleId="PlainText">
    <w:name w:val="Plain Text"/>
    <w:basedOn w:val="Normal"/>
    <w:link w:val="PlainTextChar"/>
    <w:rsid w:val="001C294B"/>
    <w:pPr>
      <w:spacing w:after="0" w:line="240" w:lineRule="auto"/>
    </w:pPr>
    <w:rPr>
      <w:rFonts w:ascii="Courier New" w:eastAsia="Times New Roman" w:hAnsi="Courier New" w:cs="Courier New"/>
      <w:color w:val="000000"/>
      <w:sz w:val="20"/>
      <w:szCs w:val="18"/>
    </w:rPr>
  </w:style>
  <w:style w:type="character" w:customStyle="1" w:styleId="PlainTextChar">
    <w:name w:val="Plain Text Char"/>
    <w:link w:val="PlainText"/>
    <w:rsid w:val="001C294B"/>
    <w:rPr>
      <w:rFonts w:ascii="Courier New" w:eastAsia="Times New Roman" w:hAnsi="Courier New" w:cs="Courier New"/>
      <w:color w:val="000000"/>
      <w:szCs w:val="18"/>
    </w:rPr>
  </w:style>
  <w:style w:type="character" w:customStyle="1" w:styleId="None">
    <w:name w:val="None"/>
    <w:rsid w:val="00DB69FE"/>
  </w:style>
  <w:style w:type="character" w:customStyle="1" w:styleId="Heading1Char">
    <w:name w:val="Heading 1 Char"/>
    <w:link w:val="Heading1"/>
    <w:uiPriority w:val="9"/>
    <w:rsid w:val="00A6577E"/>
    <w:rPr>
      <w:rFonts w:ascii="Calibri Light" w:eastAsia="Times New Roman" w:hAnsi="Calibri Light" w:cs="Times New Roman"/>
      <w:b/>
      <w:bCs/>
      <w:kern w:val="32"/>
      <w:sz w:val="32"/>
      <w:szCs w:val="32"/>
      <w:lang w:val="en-US" w:eastAsia="en-US"/>
    </w:rPr>
  </w:style>
  <w:style w:type="character" w:styleId="UnresolvedMention">
    <w:name w:val="Unresolved Mention"/>
    <w:uiPriority w:val="99"/>
    <w:semiHidden/>
    <w:unhideWhenUsed/>
    <w:rsid w:val="00A6577E"/>
    <w:rPr>
      <w:color w:val="605E5C"/>
      <w:shd w:val="clear" w:color="auto" w:fill="E1DFDD"/>
    </w:rPr>
  </w:style>
  <w:style w:type="paragraph" w:styleId="Revision">
    <w:name w:val="Revision"/>
    <w:hidden/>
    <w:uiPriority w:val="99"/>
    <w:semiHidden/>
    <w:rsid w:val="00AD09DA"/>
    <w:rPr>
      <w:sz w:val="22"/>
      <w:szCs w:val="22"/>
    </w:rPr>
  </w:style>
  <w:style w:type="paragraph" w:styleId="NoSpacing">
    <w:name w:val="No Spacing"/>
    <w:uiPriority w:val="1"/>
    <w:qFormat/>
    <w:rsid w:val="00744B7A"/>
    <w:rPr>
      <w:sz w:val="22"/>
      <w:szCs w:val="22"/>
    </w:rPr>
  </w:style>
  <w:style w:type="character" w:styleId="FollowedHyperlink">
    <w:name w:val="FollowedHyperlink"/>
    <w:basedOn w:val="DefaultParagraphFont"/>
    <w:uiPriority w:val="99"/>
    <w:semiHidden/>
    <w:unhideWhenUsed/>
    <w:rsid w:val="009C2E3B"/>
    <w:rPr>
      <w:color w:val="954F72" w:themeColor="followedHyperlink"/>
      <w:u w:val="single"/>
    </w:rPr>
  </w:style>
  <w:style w:type="character" w:customStyle="1" w:styleId="apple-converted-space">
    <w:name w:val="apple-converted-space"/>
    <w:basedOn w:val="DefaultParagraphFont"/>
    <w:rsid w:val="00A72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071">
      <w:bodyDiv w:val="1"/>
      <w:marLeft w:val="0"/>
      <w:marRight w:val="0"/>
      <w:marTop w:val="0"/>
      <w:marBottom w:val="0"/>
      <w:divBdr>
        <w:top w:val="none" w:sz="0" w:space="0" w:color="auto"/>
        <w:left w:val="none" w:sz="0" w:space="0" w:color="auto"/>
        <w:bottom w:val="none" w:sz="0" w:space="0" w:color="auto"/>
        <w:right w:val="none" w:sz="0" w:space="0" w:color="auto"/>
      </w:divBdr>
    </w:div>
    <w:div w:id="17894240">
      <w:bodyDiv w:val="1"/>
      <w:marLeft w:val="0"/>
      <w:marRight w:val="0"/>
      <w:marTop w:val="0"/>
      <w:marBottom w:val="0"/>
      <w:divBdr>
        <w:top w:val="none" w:sz="0" w:space="0" w:color="auto"/>
        <w:left w:val="none" w:sz="0" w:space="0" w:color="auto"/>
        <w:bottom w:val="none" w:sz="0" w:space="0" w:color="auto"/>
        <w:right w:val="none" w:sz="0" w:space="0" w:color="auto"/>
      </w:divBdr>
    </w:div>
    <w:div w:id="97334347">
      <w:bodyDiv w:val="1"/>
      <w:marLeft w:val="0"/>
      <w:marRight w:val="0"/>
      <w:marTop w:val="0"/>
      <w:marBottom w:val="0"/>
      <w:divBdr>
        <w:top w:val="none" w:sz="0" w:space="0" w:color="auto"/>
        <w:left w:val="none" w:sz="0" w:space="0" w:color="auto"/>
        <w:bottom w:val="none" w:sz="0" w:space="0" w:color="auto"/>
        <w:right w:val="none" w:sz="0" w:space="0" w:color="auto"/>
      </w:divBdr>
    </w:div>
    <w:div w:id="138501095">
      <w:bodyDiv w:val="1"/>
      <w:marLeft w:val="0"/>
      <w:marRight w:val="0"/>
      <w:marTop w:val="0"/>
      <w:marBottom w:val="0"/>
      <w:divBdr>
        <w:top w:val="none" w:sz="0" w:space="0" w:color="auto"/>
        <w:left w:val="none" w:sz="0" w:space="0" w:color="auto"/>
        <w:bottom w:val="none" w:sz="0" w:space="0" w:color="auto"/>
        <w:right w:val="none" w:sz="0" w:space="0" w:color="auto"/>
      </w:divBdr>
    </w:div>
    <w:div w:id="187835150">
      <w:bodyDiv w:val="1"/>
      <w:marLeft w:val="0"/>
      <w:marRight w:val="0"/>
      <w:marTop w:val="0"/>
      <w:marBottom w:val="0"/>
      <w:divBdr>
        <w:top w:val="none" w:sz="0" w:space="0" w:color="auto"/>
        <w:left w:val="none" w:sz="0" w:space="0" w:color="auto"/>
        <w:bottom w:val="none" w:sz="0" w:space="0" w:color="auto"/>
        <w:right w:val="none" w:sz="0" w:space="0" w:color="auto"/>
      </w:divBdr>
    </w:div>
    <w:div w:id="236327636">
      <w:bodyDiv w:val="1"/>
      <w:marLeft w:val="0"/>
      <w:marRight w:val="0"/>
      <w:marTop w:val="0"/>
      <w:marBottom w:val="0"/>
      <w:divBdr>
        <w:top w:val="none" w:sz="0" w:space="0" w:color="auto"/>
        <w:left w:val="none" w:sz="0" w:space="0" w:color="auto"/>
        <w:bottom w:val="none" w:sz="0" w:space="0" w:color="auto"/>
        <w:right w:val="none" w:sz="0" w:space="0" w:color="auto"/>
      </w:divBdr>
    </w:div>
    <w:div w:id="278882212">
      <w:bodyDiv w:val="1"/>
      <w:marLeft w:val="0"/>
      <w:marRight w:val="0"/>
      <w:marTop w:val="0"/>
      <w:marBottom w:val="0"/>
      <w:divBdr>
        <w:top w:val="none" w:sz="0" w:space="0" w:color="auto"/>
        <w:left w:val="none" w:sz="0" w:space="0" w:color="auto"/>
        <w:bottom w:val="none" w:sz="0" w:space="0" w:color="auto"/>
        <w:right w:val="none" w:sz="0" w:space="0" w:color="auto"/>
      </w:divBdr>
    </w:div>
    <w:div w:id="375737032">
      <w:bodyDiv w:val="1"/>
      <w:marLeft w:val="0"/>
      <w:marRight w:val="0"/>
      <w:marTop w:val="0"/>
      <w:marBottom w:val="0"/>
      <w:divBdr>
        <w:top w:val="none" w:sz="0" w:space="0" w:color="auto"/>
        <w:left w:val="none" w:sz="0" w:space="0" w:color="auto"/>
        <w:bottom w:val="none" w:sz="0" w:space="0" w:color="auto"/>
        <w:right w:val="none" w:sz="0" w:space="0" w:color="auto"/>
      </w:divBdr>
      <w:divsChild>
        <w:div w:id="2101101440">
          <w:marLeft w:val="0"/>
          <w:marRight w:val="0"/>
          <w:marTop w:val="0"/>
          <w:marBottom w:val="0"/>
          <w:divBdr>
            <w:top w:val="single" w:sz="2" w:space="0" w:color="auto"/>
            <w:left w:val="single" w:sz="2" w:space="0" w:color="auto"/>
            <w:bottom w:val="single" w:sz="6" w:space="0" w:color="auto"/>
            <w:right w:val="single" w:sz="2" w:space="0" w:color="auto"/>
          </w:divBdr>
          <w:divsChild>
            <w:div w:id="425811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475046">
                  <w:marLeft w:val="0"/>
                  <w:marRight w:val="0"/>
                  <w:marTop w:val="0"/>
                  <w:marBottom w:val="0"/>
                  <w:divBdr>
                    <w:top w:val="single" w:sz="2" w:space="0" w:color="D9D9E3"/>
                    <w:left w:val="single" w:sz="2" w:space="0" w:color="D9D9E3"/>
                    <w:bottom w:val="single" w:sz="2" w:space="0" w:color="D9D9E3"/>
                    <w:right w:val="single" w:sz="2" w:space="0" w:color="D9D9E3"/>
                  </w:divBdr>
                  <w:divsChild>
                    <w:div w:id="591744384">
                      <w:marLeft w:val="0"/>
                      <w:marRight w:val="0"/>
                      <w:marTop w:val="0"/>
                      <w:marBottom w:val="0"/>
                      <w:divBdr>
                        <w:top w:val="single" w:sz="2" w:space="0" w:color="D9D9E3"/>
                        <w:left w:val="single" w:sz="2" w:space="0" w:color="D9D9E3"/>
                        <w:bottom w:val="single" w:sz="2" w:space="0" w:color="D9D9E3"/>
                        <w:right w:val="single" w:sz="2" w:space="0" w:color="D9D9E3"/>
                      </w:divBdr>
                      <w:divsChild>
                        <w:div w:id="1976640769">
                          <w:marLeft w:val="0"/>
                          <w:marRight w:val="0"/>
                          <w:marTop w:val="0"/>
                          <w:marBottom w:val="0"/>
                          <w:divBdr>
                            <w:top w:val="single" w:sz="2" w:space="0" w:color="D9D9E3"/>
                            <w:left w:val="single" w:sz="2" w:space="0" w:color="D9D9E3"/>
                            <w:bottom w:val="single" w:sz="2" w:space="0" w:color="D9D9E3"/>
                            <w:right w:val="single" w:sz="2" w:space="0" w:color="D9D9E3"/>
                          </w:divBdr>
                          <w:divsChild>
                            <w:div w:id="1191529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481298">
      <w:bodyDiv w:val="1"/>
      <w:marLeft w:val="0"/>
      <w:marRight w:val="0"/>
      <w:marTop w:val="0"/>
      <w:marBottom w:val="0"/>
      <w:divBdr>
        <w:top w:val="none" w:sz="0" w:space="0" w:color="auto"/>
        <w:left w:val="none" w:sz="0" w:space="0" w:color="auto"/>
        <w:bottom w:val="none" w:sz="0" w:space="0" w:color="auto"/>
        <w:right w:val="none" w:sz="0" w:space="0" w:color="auto"/>
      </w:divBdr>
    </w:div>
    <w:div w:id="520627167">
      <w:bodyDiv w:val="1"/>
      <w:marLeft w:val="0"/>
      <w:marRight w:val="0"/>
      <w:marTop w:val="0"/>
      <w:marBottom w:val="0"/>
      <w:divBdr>
        <w:top w:val="none" w:sz="0" w:space="0" w:color="auto"/>
        <w:left w:val="none" w:sz="0" w:space="0" w:color="auto"/>
        <w:bottom w:val="none" w:sz="0" w:space="0" w:color="auto"/>
        <w:right w:val="none" w:sz="0" w:space="0" w:color="auto"/>
      </w:divBdr>
    </w:div>
    <w:div w:id="542787402">
      <w:bodyDiv w:val="1"/>
      <w:marLeft w:val="0"/>
      <w:marRight w:val="0"/>
      <w:marTop w:val="0"/>
      <w:marBottom w:val="0"/>
      <w:divBdr>
        <w:top w:val="none" w:sz="0" w:space="0" w:color="auto"/>
        <w:left w:val="none" w:sz="0" w:space="0" w:color="auto"/>
        <w:bottom w:val="none" w:sz="0" w:space="0" w:color="auto"/>
        <w:right w:val="none" w:sz="0" w:space="0" w:color="auto"/>
      </w:divBdr>
      <w:divsChild>
        <w:div w:id="578906003">
          <w:marLeft w:val="0"/>
          <w:marRight w:val="0"/>
          <w:marTop w:val="0"/>
          <w:marBottom w:val="0"/>
          <w:divBdr>
            <w:top w:val="single" w:sz="2" w:space="0" w:color="auto"/>
            <w:left w:val="single" w:sz="2" w:space="0" w:color="auto"/>
            <w:bottom w:val="single" w:sz="6" w:space="0" w:color="auto"/>
            <w:right w:val="single" w:sz="2" w:space="0" w:color="auto"/>
          </w:divBdr>
          <w:divsChild>
            <w:div w:id="674573052">
              <w:marLeft w:val="0"/>
              <w:marRight w:val="0"/>
              <w:marTop w:val="100"/>
              <w:marBottom w:val="100"/>
              <w:divBdr>
                <w:top w:val="single" w:sz="2" w:space="0" w:color="D9D9E3"/>
                <w:left w:val="single" w:sz="2" w:space="0" w:color="D9D9E3"/>
                <w:bottom w:val="single" w:sz="2" w:space="0" w:color="D9D9E3"/>
                <w:right w:val="single" w:sz="2" w:space="0" w:color="D9D9E3"/>
              </w:divBdr>
              <w:divsChild>
                <w:div w:id="1228952613">
                  <w:marLeft w:val="0"/>
                  <w:marRight w:val="0"/>
                  <w:marTop w:val="0"/>
                  <w:marBottom w:val="0"/>
                  <w:divBdr>
                    <w:top w:val="single" w:sz="2" w:space="0" w:color="D9D9E3"/>
                    <w:left w:val="single" w:sz="2" w:space="0" w:color="D9D9E3"/>
                    <w:bottom w:val="single" w:sz="2" w:space="0" w:color="D9D9E3"/>
                    <w:right w:val="single" w:sz="2" w:space="0" w:color="D9D9E3"/>
                  </w:divBdr>
                  <w:divsChild>
                    <w:div w:id="427120087">
                      <w:marLeft w:val="0"/>
                      <w:marRight w:val="0"/>
                      <w:marTop w:val="0"/>
                      <w:marBottom w:val="0"/>
                      <w:divBdr>
                        <w:top w:val="single" w:sz="2" w:space="0" w:color="D9D9E3"/>
                        <w:left w:val="single" w:sz="2" w:space="0" w:color="D9D9E3"/>
                        <w:bottom w:val="single" w:sz="2" w:space="0" w:color="D9D9E3"/>
                        <w:right w:val="single" w:sz="2" w:space="0" w:color="D9D9E3"/>
                      </w:divBdr>
                      <w:divsChild>
                        <w:div w:id="1347828864">
                          <w:marLeft w:val="0"/>
                          <w:marRight w:val="0"/>
                          <w:marTop w:val="0"/>
                          <w:marBottom w:val="0"/>
                          <w:divBdr>
                            <w:top w:val="single" w:sz="2" w:space="0" w:color="D9D9E3"/>
                            <w:left w:val="single" w:sz="2" w:space="0" w:color="D9D9E3"/>
                            <w:bottom w:val="single" w:sz="2" w:space="0" w:color="D9D9E3"/>
                            <w:right w:val="single" w:sz="2" w:space="0" w:color="D9D9E3"/>
                          </w:divBdr>
                          <w:divsChild>
                            <w:div w:id="913126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1811756">
      <w:bodyDiv w:val="1"/>
      <w:marLeft w:val="0"/>
      <w:marRight w:val="0"/>
      <w:marTop w:val="0"/>
      <w:marBottom w:val="0"/>
      <w:divBdr>
        <w:top w:val="none" w:sz="0" w:space="0" w:color="auto"/>
        <w:left w:val="none" w:sz="0" w:space="0" w:color="auto"/>
        <w:bottom w:val="none" w:sz="0" w:space="0" w:color="auto"/>
        <w:right w:val="none" w:sz="0" w:space="0" w:color="auto"/>
      </w:divBdr>
      <w:divsChild>
        <w:div w:id="1194535660">
          <w:marLeft w:val="0"/>
          <w:marRight w:val="0"/>
          <w:marTop w:val="0"/>
          <w:marBottom w:val="0"/>
          <w:divBdr>
            <w:top w:val="single" w:sz="2" w:space="0" w:color="auto"/>
            <w:left w:val="single" w:sz="2" w:space="0" w:color="auto"/>
            <w:bottom w:val="single" w:sz="6" w:space="0" w:color="auto"/>
            <w:right w:val="single" w:sz="2" w:space="0" w:color="auto"/>
          </w:divBdr>
          <w:divsChild>
            <w:div w:id="1760328831">
              <w:marLeft w:val="0"/>
              <w:marRight w:val="0"/>
              <w:marTop w:val="100"/>
              <w:marBottom w:val="100"/>
              <w:divBdr>
                <w:top w:val="single" w:sz="2" w:space="0" w:color="D9D9E3"/>
                <w:left w:val="single" w:sz="2" w:space="0" w:color="D9D9E3"/>
                <w:bottom w:val="single" w:sz="2" w:space="0" w:color="D9D9E3"/>
                <w:right w:val="single" w:sz="2" w:space="0" w:color="D9D9E3"/>
              </w:divBdr>
              <w:divsChild>
                <w:div w:id="1411925977">
                  <w:marLeft w:val="0"/>
                  <w:marRight w:val="0"/>
                  <w:marTop w:val="0"/>
                  <w:marBottom w:val="0"/>
                  <w:divBdr>
                    <w:top w:val="single" w:sz="2" w:space="0" w:color="D9D9E3"/>
                    <w:left w:val="single" w:sz="2" w:space="0" w:color="D9D9E3"/>
                    <w:bottom w:val="single" w:sz="2" w:space="0" w:color="D9D9E3"/>
                    <w:right w:val="single" w:sz="2" w:space="0" w:color="D9D9E3"/>
                  </w:divBdr>
                  <w:divsChild>
                    <w:div w:id="2053725563">
                      <w:marLeft w:val="0"/>
                      <w:marRight w:val="0"/>
                      <w:marTop w:val="0"/>
                      <w:marBottom w:val="0"/>
                      <w:divBdr>
                        <w:top w:val="single" w:sz="2" w:space="0" w:color="D9D9E3"/>
                        <w:left w:val="single" w:sz="2" w:space="0" w:color="D9D9E3"/>
                        <w:bottom w:val="single" w:sz="2" w:space="0" w:color="D9D9E3"/>
                        <w:right w:val="single" w:sz="2" w:space="0" w:color="D9D9E3"/>
                      </w:divBdr>
                      <w:divsChild>
                        <w:div w:id="1083183906">
                          <w:marLeft w:val="0"/>
                          <w:marRight w:val="0"/>
                          <w:marTop w:val="0"/>
                          <w:marBottom w:val="0"/>
                          <w:divBdr>
                            <w:top w:val="single" w:sz="2" w:space="0" w:color="D9D9E3"/>
                            <w:left w:val="single" w:sz="2" w:space="0" w:color="D9D9E3"/>
                            <w:bottom w:val="single" w:sz="2" w:space="0" w:color="D9D9E3"/>
                            <w:right w:val="single" w:sz="2" w:space="0" w:color="D9D9E3"/>
                          </w:divBdr>
                          <w:divsChild>
                            <w:div w:id="489642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43794797">
      <w:bodyDiv w:val="1"/>
      <w:marLeft w:val="0"/>
      <w:marRight w:val="0"/>
      <w:marTop w:val="0"/>
      <w:marBottom w:val="0"/>
      <w:divBdr>
        <w:top w:val="none" w:sz="0" w:space="0" w:color="auto"/>
        <w:left w:val="none" w:sz="0" w:space="0" w:color="auto"/>
        <w:bottom w:val="none" w:sz="0" w:space="0" w:color="auto"/>
        <w:right w:val="none" w:sz="0" w:space="0" w:color="auto"/>
      </w:divBdr>
    </w:div>
    <w:div w:id="864289050">
      <w:bodyDiv w:val="1"/>
      <w:marLeft w:val="0"/>
      <w:marRight w:val="0"/>
      <w:marTop w:val="0"/>
      <w:marBottom w:val="0"/>
      <w:divBdr>
        <w:top w:val="none" w:sz="0" w:space="0" w:color="auto"/>
        <w:left w:val="none" w:sz="0" w:space="0" w:color="auto"/>
        <w:bottom w:val="none" w:sz="0" w:space="0" w:color="auto"/>
        <w:right w:val="none" w:sz="0" w:space="0" w:color="auto"/>
      </w:divBdr>
    </w:div>
    <w:div w:id="1248080802">
      <w:bodyDiv w:val="1"/>
      <w:marLeft w:val="0"/>
      <w:marRight w:val="0"/>
      <w:marTop w:val="0"/>
      <w:marBottom w:val="0"/>
      <w:divBdr>
        <w:top w:val="none" w:sz="0" w:space="0" w:color="auto"/>
        <w:left w:val="none" w:sz="0" w:space="0" w:color="auto"/>
        <w:bottom w:val="none" w:sz="0" w:space="0" w:color="auto"/>
        <w:right w:val="none" w:sz="0" w:space="0" w:color="auto"/>
      </w:divBdr>
    </w:div>
    <w:div w:id="1283919649">
      <w:bodyDiv w:val="1"/>
      <w:marLeft w:val="0"/>
      <w:marRight w:val="0"/>
      <w:marTop w:val="0"/>
      <w:marBottom w:val="0"/>
      <w:divBdr>
        <w:top w:val="none" w:sz="0" w:space="0" w:color="auto"/>
        <w:left w:val="none" w:sz="0" w:space="0" w:color="auto"/>
        <w:bottom w:val="none" w:sz="0" w:space="0" w:color="auto"/>
        <w:right w:val="none" w:sz="0" w:space="0" w:color="auto"/>
      </w:divBdr>
      <w:divsChild>
        <w:div w:id="405886917">
          <w:marLeft w:val="0"/>
          <w:marRight w:val="0"/>
          <w:marTop w:val="0"/>
          <w:marBottom w:val="0"/>
          <w:divBdr>
            <w:top w:val="single" w:sz="2" w:space="0" w:color="auto"/>
            <w:left w:val="single" w:sz="2" w:space="0" w:color="auto"/>
            <w:bottom w:val="single" w:sz="6" w:space="0" w:color="auto"/>
            <w:right w:val="single" w:sz="2" w:space="0" w:color="auto"/>
          </w:divBdr>
          <w:divsChild>
            <w:div w:id="548153601">
              <w:marLeft w:val="0"/>
              <w:marRight w:val="0"/>
              <w:marTop w:val="100"/>
              <w:marBottom w:val="100"/>
              <w:divBdr>
                <w:top w:val="single" w:sz="2" w:space="0" w:color="D9D9E3"/>
                <w:left w:val="single" w:sz="2" w:space="0" w:color="D9D9E3"/>
                <w:bottom w:val="single" w:sz="2" w:space="0" w:color="D9D9E3"/>
                <w:right w:val="single" w:sz="2" w:space="0" w:color="D9D9E3"/>
              </w:divBdr>
              <w:divsChild>
                <w:div w:id="373314944">
                  <w:marLeft w:val="0"/>
                  <w:marRight w:val="0"/>
                  <w:marTop w:val="0"/>
                  <w:marBottom w:val="0"/>
                  <w:divBdr>
                    <w:top w:val="single" w:sz="2" w:space="0" w:color="D9D9E3"/>
                    <w:left w:val="single" w:sz="2" w:space="0" w:color="D9D9E3"/>
                    <w:bottom w:val="single" w:sz="2" w:space="0" w:color="D9D9E3"/>
                    <w:right w:val="single" w:sz="2" w:space="0" w:color="D9D9E3"/>
                  </w:divBdr>
                  <w:divsChild>
                    <w:div w:id="2040466036">
                      <w:marLeft w:val="0"/>
                      <w:marRight w:val="0"/>
                      <w:marTop w:val="0"/>
                      <w:marBottom w:val="0"/>
                      <w:divBdr>
                        <w:top w:val="single" w:sz="2" w:space="0" w:color="D9D9E3"/>
                        <w:left w:val="single" w:sz="2" w:space="0" w:color="D9D9E3"/>
                        <w:bottom w:val="single" w:sz="2" w:space="0" w:color="D9D9E3"/>
                        <w:right w:val="single" w:sz="2" w:space="0" w:color="D9D9E3"/>
                      </w:divBdr>
                      <w:divsChild>
                        <w:div w:id="199589289">
                          <w:marLeft w:val="0"/>
                          <w:marRight w:val="0"/>
                          <w:marTop w:val="0"/>
                          <w:marBottom w:val="0"/>
                          <w:divBdr>
                            <w:top w:val="single" w:sz="2" w:space="0" w:color="D9D9E3"/>
                            <w:left w:val="single" w:sz="2" w:space="0" w:color="D9D9E3"/>
                            <w:bottom w:val="single" w:sz="2" w:space="0" w:color="D9D9E3"/>
                            <w:right w:val="single" w:sz="2" w:space="0" w:color="D9D9E3"/>
                          </w:divBdr>
                          <w:divsChild>
                            <w:div w:id="78990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25357038">
      <w:bodyDiv w:val="1"/>
      <w:marLeft w:val="0"/>
      <w:marRight w:val="0"/>
      <w:marTop w:val="0"/>
      <w:marBottom w:val="0"/>
      <w:divBdr>
        <w:top w:val="none" w:sz="0" w:space="0" w:color="auto"/>
        <w:left w:val="none" w:sz="0" w:space="0" w:color="auto"/>
        <w:bottom w:val="none" w:sz="0" w:space="0" w:color="auto"/>
        <w:right w:val="none" w:sz="0" w:space="0" w:color="auto"/>
      </w:divBdr>
    </w:div>
    <w:div w:id="1371538754">
      <w:bodyDiv w:val="1"/>
      <w:marLeft w:val="0"/>
      <w:marRight w:val="0"/>
      <w:marTop w:val="0"/>
      <w:marBottom w:val="0"/>
      <w:divBdr>
        <w:top w:val="none" w:sz="0" w:space="0" w:color="auto"/>
        <w:left w:val="none" w:sz="0" w:space="0" w:color="auto"/>
        <w:bottom w:val="none" w:sz="0" w:space="0" w:color="auto"/>
        <w:right w:val="none" w:sz="0" w:space="0" w:color="auto"/>
      </w:divBdr>
    </w:div>
    <w:div w:id="1395931080">
      <w:bodyDiv w:val="1"/>
      <w:marLeft w:val="0"/>
      <w:marRight w:val="0"/>
      <w:marTop w:val="0"/>
      <w:marBottom w:val="0"/>
      <w:divBdr>
        <w:top w:val="none" w:sz="0" w:space="0" w:color="auto"/>
        <w:left w:val="none" w:sz="0" w:space="0" w:color="auto"/>
        <w:bottom w:val="none" w:sz="0" w:space="0" w:color="auto"/>
        <w:right w:val="none" w:sz="0" w:space="0" w:color="auto"/>
      </w:divBdr>
      <w:divsChild>
        <w:div w:id="356469520">
          <w:marLeft w:val="0"/>
          <w:marRight w:val="0"/>
          <w:marTop w:val="0"/>
          <w:marBottom w:val="0"/>
          <w:divBdr>
            <w:top w:val="single" w:sz="2" w:space="0" w:color="auto"/>
            <w:left w:val="single" w:sz="2" w:space="0" w:color="auto"/>
            <w:bottom w:val="single" w:sz="6" w:space="0" w:color="auto"/>
            <w:right w:val="single" w:sz="2" w:space="0" w:color="auto"/>
          </w:divBdr>
          <w:divsChild>
            <w:div w:id="1190493043">
              <w:marLeft w:val="0"/>
              <w:marRight w:val="0"/>
              <w:marTop w:val="100"/>
              <w:marBottom w:val="100"/>
              <w:divBdr>
                <w:top w:val="single" w:sz="2" w:space="0" w:color="D9D9E3"/>
                <w:left w:val="single" w:sz="2" w:space="0" w:color="D9D9E3"/>
                <w:bottom w:val="single" w:sz="2" w:space="0" w:color="D9D9E3"/>
                <w:right w:val="single" w:sz="2" w:space="0" w:color="D9D9E3"/>
              </w:divBdr>
              <w:divsChild>
                <w:div w:id="1964187719">
                  <w:marLeft w:val="0"/>
                  <w:marRight w:val="0"/>
                  <w:marTop w:val="0"/>
                  <w:marBottom w:val="0"/>
                  <w:divBdr>
                    <w:top w:val="single" w:sz="2" w:space="0" w:color="D9D9E3"/>
                    <w:left w:val="single" w:sz="2" w:space="0" w:color="D9D9E3"/>
                    <w:bottom w:val="single" w:sz="2" w:space="0" w:color="D9D9E3"/>
                    <w:right w:val="single" w:sz="2" w:space="0" w:color="D9D9E3"/>
                  </w:divBdr>
                  <w:divsChild>
                    <w:div w:id="1178814429">
                      <w:marLeft w:val="0"/>
                      <w:marRight w:val="0"/>
                      <w:marTop w:val="0"/>
                      <w:marBottom w:val="0"/>
                      <w:divBdr>
                        <w:top w:val="single" w:sz="2" w:space="0" w:color="D9D9E3"/>
                        <w:left w:val="single" w:sz="2" w:space="0" w:color="D9D9E3"/>
                        <w:bottom w:val="single" w:sz="2" w:space="0" w:color="D9D9E3"/>
                        <w:right w:val="single" w:sz="2" w:space="0" w:color="D9D9E3"/>
                      </w:divBdr>
                      <w:divsChild>
                        <w:div w:id="1466968669">
                          <w:marLeft w:val="0"/>
                          <w:marRight w:val="0"/>
                          <w:marTop w:val="0"/>
                          <w:marBottom w:val="0"/>
                          <w:divBdr>
                            <w:top w:val="single" w:sz="2" w:space="0" w:color="D9D9E3"/>
                            <w:left w:val="single" w:sz="2" w:space="0" w:color="D9D9E3"/>
                            <w:bottom w:val="single" w:sz="2" w:space="0" w:color="D9D9E3"/>
                            <w:right w:val="single" w:sz="2" w:space="0" w:color="D9D9E3"/>
                          </w:divBdr>
                          <w:divsChild>
                            <w:div w:id="197571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6128164">
      <w:bodyDiv w:val="1"/>
      <w:marLeft w:val="0"/>
      <w:marRight w:val="0"/>
      <w:marTop w:val="0"/>
      <w:marBottom w:val="0"/>
      <w:divBdr>
        <w:top w:val="none" w:sz="0" w:space="0" w:color="auto"/>
        <w:left w:val="none" w:sz="0" w:space="0" w:color="auto"/>
        <w:bottom w:val="none" w:sz="0" w:space="0" w:color="auto"/>
        <w:right w:val="none" w:sz="0" w:space="0" w:color="auto"/>
      </w:divBdr>
    </w:div>
    <w:div w:id="1567648967">
      <w:bodyDiv w:val="1"/>
      <w:marLeft w:val="0"/>
      <w:marRight w:val="0"/>
      <w:marTop w:val="0"/>
      <w:marBottom w:val="0"/>
      <w:divBdr>
        <w:top w:val="none" w:sz="0" w:space="0" w:color="auto"/>
        <w:left w:val="none" w:sz="0" w:space="0" w:color="auto"/>
        <w:bottom w:val="none" w:sz="0" w:space="0" w:color="auto"/>
        <w:right w:val="none" w:sz="0" w:space="0" w:color="auto"/>
      </w:divBdr>
    </w:div>
    <w:div w:id="1571765715">
      <w:bodyDiv w:val="1"/>
      <w:marLeft w:val="0"/>
      <w:marRight w:val="0"/>
      <w:marTop w:val="0"/>
      <w:marBottom w:val="0"/>
      <w:divBdr>
        <w:top w:val="none" w:sz="0" w:space="0" w:color="auto"/>
        <w:left w:val="none" w:sz="0" w:space="0" w:color="auto"/>
        <w:bottom w:val="none" w:sz="0" w:space="0" w:color="auto"/>
        <w:right w:val="none" w:sz="0" w:space="0" w:color="auto"/>
      </w:divBdr>
    </w:div>
    <w:div w:id="1634673149">
      <w:bodyDiv w:val="1"/>
      <w:marLeft w:val="0"/>
      <w:marRight w:val="0"/>
      <w:marTop w:val="0"/>
      <w:marBottom w:val="0"/>
      <w:divBdr>
        <w:top w:val="none" w:sz="0" w:space="0" w:color="auto"/>
        <w:left w:val="none" w:sz="0" w:space="0" w:color="auto"/>
        <w:bottom w:val="none" w:sz="0" w:space="0" w:color="auto"/>
        <w:right w:val="none" w:sz="0" w:space="0" w:color="auto"/>
      </w:divBdr>
      <w:divsChild>
        <w:div w:id="1003046736">
          <w:marLeft w:val="0"/>
          <w:marRight w:val="0"/>
          <w:marTop w:val="0"/>
          <w:marBottom w:val="0"/>
          <w:divBdr>
            <w:top w:val="single" w:sz="2" w:space="0" w:color="auto"/>
            <w:left w:val="single" w:sz="2" w:space="0" w:color="auto"/>
            <w:bottom w:val="single" w:sz="6" w:space="0" w:color="auto"/>
            <w:right w:val="single" w:sz="2" w:space="0" w:color="auto"/>
          </w:divBdr>
          <w:divsChild>
            <w:div w:id="1505590913">
              <w:marLeft w:val="0"/>
              <w:marRight w:val="0"/>
              <w:marTop w:val="100"/>
              <w:marBottom w:val="100"/>
              <w:divBdr>
                <w:top w:val="single" w:sz="2" w:space="0" w:color="D9D9E3"/>
                <w:left w:val="single" w:sz="2" w:space="0" w:color="D9D9E3"/>
                <w:bottom w:val="single" w:sz="2" w:space="0" w:color="D9D9E3"/>
                <w:right w:val="single" w:sz="2" w:space="0" w:color="D9D9E3"/>
              </w:divBdr>
              <w:divsChild>
                <w:div w:id="1001351878">
                  <w:marLeft w:val="0"/>
                  <w:marRight w:val="0"/>
                  <w:marTop w:val="0"/>
                  <w:marBottom w:val="0"/>
                  <w:divBdr>
                    <w:top w:val="single" w:sz="2" w:space="0" w:color="D9D9E3"/>
                    <w:left w:val="single" w:sz="2" w:space="0" w:color="D9D9E3"/>
                    <w:bottom w:val="single" w:sz="2" w:space="0" w:color="D9D9E3"/>
                    <w:right w:val="single" w:sz="2" w:space="0" w:color="D9D9E3"/>
                  </w:divBdr>
                  <w:divsChild>
                    <w:div w:id="1263874273">
                      <w:marLeft w:val="0"/>
                      <w:marRight w:val="0"/>
                      <w:marTop w:val="0"/>
                      <w:marBottom w:val="0"/>
                      <w:divBdr>
                        <w:top w:val="single" w:sz="2" w:space="0" w:color="D9D9E3"/>
                        <w:left w:val="single" w:sz="2" w:space="0" w:color="D9D9E3"/>
                        <w:bottom w:val="single" w:sz="2" w:space="0" w:color="D9D9E3"/>
                        <w:right w:val="single" w:sz="2" w:space="0" w:color="D9D9E3"/>
                      </w:divBdr>
                      <w:divsChild>
                        <w:div w:id="1368019325">
                          <w:marLeft w:val="0"/>
                          <w:marRight w:val="0"/>
                          <w:marTop w:val="0"/>
                          <w:marBottom w:val="0"/>
                          <w:divBdr>
                            <w:top w:val="single" w:sz="2" w:space="0" w:color="D9D9E3"/>
                            <w:left w:val="single" w:sz="2" w:space="0" w:color="D9D9E3"/>
                            <w:bottom w:val="single" w:sz="2" w:space="0" w:color="D9D9E3"/>
                            <w:right w:val="single" w:sz="2" w:space="0" w:color="D9D9E3"/>
                          </w:divBdr>
                          <w:divsChild>
                            <w:div w:id="1622491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9504433">
      <w:bodyDiv w:val="1"/>
      <w:marLeft w:val="0"/>
      <w:marRight w:val="0"/>
      <w:marTop w:val="0"/>
      <w:marBottom w:val="0"/>
      <w:divBdr>
        <w:top w:val="none" w:sz="0" w:space="0" w:color="auto"/>
        <w:left w:val="none" w:sz="0" w:space="0" w:color="auto"/>
        <w:bottom w:val="none" w:sz="0" w:space="0" w:color="auto"/>
        <w:right w:val="none" w:sz="0" w:space="0" w:color="auto"/>
      </w:divBdr>
    </w:div>
    <w:div w:id="1705398165">
      <w:bodyDiv w:val="1"/>
      <w:marLeft w:val="0"/>
      <w:marRight w:val="0"/>
      <w:marTop w:val="0"/>
      <w:marBottom w:val="0"/>
      <w:divBdr>
        <w:top w:val="none" w:sz="0" w:space="0" w:color="auto"/>
        <w:left w:val="none" w:sz="0" w:space="0" w:color="auto"/>
        <w:bottom w:val="none" w:sz="0" w:space="0" w:color="auto"/>
        <w:right w:val="none" w:sz="0" w:space="0" w:color="auto"/>
      </w:divBdr>
    </w:div>
    <w:div w:id="1742211473">
      <w:bodyDiv w:val="1"/>
      <w:marLeft w:val="0"/>
      <w:marRight w:val="0"/>
      <w:marTop w:val="0"/>
      <w:marBottom w:val="0"/>
      <w:divBdr>
        <w:top w:val="none" w:sz="0" w:space="0" w:color="auto"/>
        <w:left w:val="none" w:sz="0" w:space="0" w:color="auto"/>
        <w:bottom w:val="none" w:sz="0" w:space="0" w:color="auto"/>
        <w:right w:val="none" w:sz="0" w:space="0" w:color="auto"/>
      </w:divBdr>
    </w:div>
    <w:div w:id="1759058140">
      <w:bodyDiv w:val="1"/>
      <w:marLeft w:val="0"/>
      <w:marRight w:val="0"/>
      <w:marTop w:val="0"/>
      <w:marBottom w:val="0"/>
      <w:divBdr>
        <w:top w:val="none" w:sz="0" w:space="0" w:color="auto"/>
        <w:left w:val="none" w:sz="0" w:space="0" w:color="auto"/>
        <w:bottom w:val="none" w:sz="0" w:space="0" w:color="auto"/>
        <w:right w:val="none" w:sz="0" w:space="0" w:color="auto"/>
      </w:divBdr>
    </w:div>
    <w:div w:id="1836610651">
      <w:bodyDiv w:val="1"/>
      <w:marLeft w:val="0"/>
      <w:marRight w:val="0"/>
      <w:marTop w:val="0"/>
      <w:marBottom w:val="0"/>
      <w:divBdr>
        <w:top w:val="none" w:sz="0" w:space="0" w:color="auto"/>
        <w:left w:val="none" w:sz="0" w:space="0" w:color="auto"/>
        <w:bottom w:val="none" w:sz="0" w:space="0" w:color="auto"/>
        <w:right w:val="none" w:sz="0" w:space="0" w:color="auto"/>
      </w:divBdr>
    </w:div>
    <w:div w:id="1841500319">
      <w:bodyDiv w:val="1"/>
      <w:marLeft w:val="0"/>
      <w:marRight w:val="0"/>
      <w:marTop w:val="0"/>
      <w:marBottom w:val="0"/>
      <w:divBdr>
        <w:top w:val="none" w:sz="0" w:space="0" w:color="auto"/>
        <w:left w:val="none" w:sz="0" w:space="0" w:color="auto"/>
        <w:bottom w:val="none" w:sz="0" w:space="0" w:color="auto"/>
        <w:right w:val="none" w:sz="0" w:space="0" w:color="auto"/>
      </w:divBdr>
      <w:divsChild>
        <w:div w:id="1512717155">
          <w:marLeft w:val="0"/>
          <w:marRight w:val="0"/>
          <w:marTop w:val="0"/>
          <w:marBottom w:val="0"/>
          <w:divBdr>
            <w:top w:val="single" w:sz="2" w:space="0" w:color="auto"/>
            <w:left w:val="single" w:sz="2" w:space="0" w:color="auto"/>
            <w:bottom w:val="single" w:sz="6" w:space="0" w:color="auto"/>
            <w:right w:val="single" w:sz="2" w:space="0" w:color="auto"/>
          </w:divBdr>
          <w:divsChild>
            <w:div w:id="842091301">
              <w:marLeft w:val="0"/>
              <w:marRight w:val="0"/>
              <w:marTop w:val="100"/>
              <w:marBottom w:val="100"/>
              <w:divBdr>
                <w:top w:val="single" w:sz="2" w:space="0" w:color="D9D9E3"/>
                <w:left w:val="single" w:sz="2" w:space="0" w:color="D9D9E3"/>
                <w:bottom w:val="single" w:sz="2" w:space="0" w:color="D9D9E3"/>
                <w:right w:val="single" w:sz="2" w:space="0" w:color="D9D9E3"/>
              </w:divBdr>
              <w:divsChild>
                <w:div w:id="800925870">
                  <w:marLeft w:val="0"/>
                  <w:marRight w:val="0"/>
                  <w:marTop w:val="0"/>
                  <w:marBottom w:val="0"/>
                  <w:divBdr>
                    <w:top w:val="single" w:sz="2" w:space="0" w:color="D9D9E3"/>
                    <w:left w:val="single" w:sz="2" w:space="0" w:color="D9D9E3"/>
                    <w:bottom w:val="single" w:sz="2" w:space="0" w:color="D9D9E3"/>
                    <w:right w:val="single" w:sz="2" w:space="0" w:color="D9D9E3"/>
                  </w:divBdr>
                  <w:divsChild>
                    <w:div w:id="177668344">
                      <w:marLeft w:val="0"/>
                      <w:marRight w:val="0"/>
                      <w:marTop w:val="0"/>
                      <w:marBottom w:val="0"/>
                      <w:divBdr>
                        <w:top w:val="single" w:sz="2" w:space="0" w:color="D9D9E3"/>
                        <w:left w:val="single" w:sz="2" w:space="0" w:color="D9D9E3"/>
                        <w:bottom w:val="single" w:sz="2" w:space="0" w:color="D9D9E3"/>
                        <w:right w:val="single" w:sz="2" w:space="0" w:color="D9D9E3"/>
                      </w:divBdr>
                      <w:divsChild>
                        <w:div w:id="160199675">
                          <w:marLeft w:val="0"/>
                          <w:marRight w:val="0"/>
                          <w:marTop w:val="0"/>
                          <w:marBottom w:val="0"/>
                          <w:divBdr>
                            <w:top w:val="single" w:sz="2" w:space="0" w:color="D9D9E3"/>
                            <w:left w:val="single" w:sz="2" w:space="0" w:color="D9D9E3"/>
                            <w:bottom w:val="single" w:sz="2" w:space="0" w:color="D9D9E3"/>
                            <w:right w:val="single" w:sz="2" w:space="0" w:color="D9D9E3"/>
                          </w:divBdr>
                          <w:divsChild>
                            <w:div w:id="1698968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9372415">
      <w:bodyDiv w:val="1"/>
      <w:marLeft w:val="0"/>
      <w:marRight w:val="0"/>
      <w:marTop w:val="0"/>
      <w:marBottom w:val="0"/>
      <w:divBdr>
        <w:top w:val="none" w:sz="0" w:space="0" w:color="auto"/>
        <w:left w:val="none" w:sz="0" w:space="0" w:color="auto"/>
        <w:bottom w:val="none" w:sz="0" w:space="0" w:color="auto"/>
        <w:right w:val="none" w:sz="0" w:space="0" w:color="auto"/>
      </w:divBdr>
    </w:div>
    <w:div w:id="1938295716">
      <w:bodyDiv w:val="1"/>
      <w:marLeft w:val="0"/>
      <w:marRight w:val="0"/>
      <w:marTop w:val="0"/>
      <w:marBottom w:val="0"/>
      <w:divBdr>
        <w:top w:val="none" w:sz="0" w:space="0" w:color="auto"/>
        <w:left w:val="none" w:sz="0" w:space="0" w:color="auto"/>
        <w:bottom w:val="none" w:sz="0" w:space="0" w:color="auto"/>
        <w:right w:val="none" w:sz="0" w:space="0" w:color="auto"/>
      </w:divBdr>
    </w:div>
    <w:div w:id="1974947631">
      <w:bodyDiv w:val="1"/>
      <w:marLeft w:val="0"/>
      <w:marRight w:val="0"/>
      <w:marTop w:val="0"/>
      <w:marBottom w:val="0"/>
      <w:divBdr>
        <w:top w:val="none" w:sz="0" w:space="0" w:color="auto"/>
        <w:left w:val="none" w:sz="0" w:space="0" w:color="auto"/>
        <w:bottom w:val="none" w:sz="0" w:space="0" w:color="auto"/>
        <w:right w:val="none" w:sz="0" w:space="0" w:color="auto"/>
      </w:divBdr>
    </w:div>
    <w:div w:id="207488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rao294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6B9CE-A153-4F8C-893D-B8E563109D6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3166</Words>
  <Characters>18050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21174</CharactersWithSpaces>
  <SharedDoc>false</SharedDoc>
  <HLinks>
    <vt:vector size="6" baseType="variant">
      <vt:variant>
        <vt:i4>7667791</vt:i4>
      </vt:variant>
      <vt:variant>
        <vt:i4>0</vt:i4>
      </vt:variant>
      <vt:variant>
        <vt:i4>0</vt:i4>
      </vt:variant>
      <vt:variant>
        <vt:i4>5</vt:i4>
      </vt:variant>
      <vt:variant>
        <vt:lpwstr>mailto:NAME@staffbees.com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dc:creator>
  <cp:keywords/>
  <cp:lastModifiedBy>ADMIN</cp:lastModifiedBy>
  <cp:revision>3</cp:revision>
  <dcterms:created xsi:type="dcterms:W3CDTF">2026-02-17T07:51:00Z</dcterms:created>
  <dcterms:modified xsi:type="dcterms:W3CDTF">2026-02-17T14:25:00Z</dcterms:modified>
</cp:coreProperties>
</file>