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" w:line="240" w:lineRule="auto"/>
        <w:rPr>
          <w:rFonts w:ascii="Calibri" w:cs="Calibri" w:eastAsia="Calibri" w:hAnsi="Calibri"/>
          <w:color w:val="351c75"/>
          <w:sz w:val="34"/>
          <w:szCs w:val="3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sz w:val="34"/>
          <w:szCs w:val="3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5013513</wp:posOffset>
            </wp:positionH>
            <wp:positionV relativeFrom="margin">
              <wp:posOffset>174650</wp:posOffset>
            </wp:positionV>
            <wp:extent cx="1047750" cy="1047750"/>
            <wp:effectExtent b="0" l="0" r="0" t="0"/>
            <wp:wrapSquare wrapText="bothSides" distB="0" distT="0" distL="114300" distR="114300"/>
            <wp:docPr descr="AWS Certified Solutions Architect – Associate - Credly" id="1" name="image1.png"/>
            <a:graphic>
              <a:graphicData uri="http://schemas.openxmlformats.org/drawingml/2006/picture">
                <pic:pic>
                  <pic:nvPicPr>
                    <pic:cNvPr descr="AWS Certified Solutions Architect – Associate - Credly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sz w:val="34"/>
          <w:szCs w:val="34"/>
          <w:highlight w:val="white"/>
          <w:rtl w:val="0"/>
        </w:rPr>
        <w:t xml:space="preserve">CHANDANA TANGELLAPALLY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00" w:line="240" w:lineRule="auto"/>
        <w:rPr>
          <w:rFonts w:ascii="Calibri" w:cs="Calibri" w:eastAsia="Calibri" w:hAnsi="Calibri"/>
          <w:b w:val="1"/>
          <w:bCs w:val="1"/>
          <w:color w:val="351c75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sz w:val="28"/>
          <w:szCs w:val="28"/>
          <w:highlight w:val="white"/>
          <w:rtl w:val="0"/>
        </w:rPr>
        <w:t xml:space="preserve">Senior Java Full Stack Developer                                                                       </w:t>
      </w:r>
    </w:p>
    <w:p w:rsidR="00000000" w:rsidDel="00000000" w:rsidP="00000000" w:rsidRDefault="00000000" w:rsidRPr="00000000" w14:paraId="00000003">
      <w:pPr>
        <w:spacing w:after="0" w:before="200"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highlight w:val="white"/>
          <w:rtl w:val="0"/>
        </w:rPr>
        <w:t xml:space="preserve">Phone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: 513-690-6268 ,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highlight w:val="white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u w:val="single"/>
            <w:rtl w:val="0"/>
          </w:rPr>
          <w:t xml:space="preserve">ctangellapally@gmail.com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00"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highlight w:val="white"/>
          <w:rtl w:val="0"/>
        </w:rPr>
        <w:t xml:space="preserve">LinkedIn: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u w:val="single"/>
            <w:rtl w:val="0"/>
          </w:rPr>
          <w:t xml:space="preserve">www.linkedin.com/in/chandanatangellapally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12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120" w:lineRule="auto"/>
        <w:jc w:val="both"/>
        <w:rPr>
          <w:rFonts w:ascii="Calibri" w:cs="Calibri" w:eastAsia="Calibri" w:hAnsi="Calibri"/>
          <w:b w:val="1"/>
          <w:bCs w:val="1"/>
          <w:color w:val="351c75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sz w:val="24"/>
          <w:szCs w:val="24"/>
          <w:highlight w:val="white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12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 11 years of experience designing and developing enterprise-grade web-based client-server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Java/J2EE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across distributed, multi-tier architectures.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Expertise across the full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from requirements analysis and system design to implementation and production support, delivering iterative releases in Agile environments.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enterprise Angular Single Page Applications using TypeScript and RxJS following scalable SPA architecture.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Skilled in API development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GraphQL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WebSockets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integrating synchronous and asynchronous messaging systems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event-driven architectures.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reusable Angular components, directives, and services improving maintainability across UI modules.</w:t>
      </w:r>
    </w:p>
    <w:p w:rsidR="00000000" w:rsidDel="00000000" w:rsidP="00000000" w:rsidRDefault="00000000" w:rsidRPr="00000000" w14:paraId="0000000C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Angular reactive forms with complex validation logic and dynamic form rendering.</w:t>
      </w:r>
    </w:p>
    <w:p w:rsidR="00000000" w:rsidDel="00000000" w:rsidP="00000000" w:rsidRDefault="00000000" w:rsidRPr="00000000" w14:paraId="0000000D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responsive UI interfaces using HTML5, CSS3, SCSS and Bootstrap ensuring cross‑device compatibility.</w:t>
      </w:r>
    </w:p>
    <w:p w:rsidR="00000000" w:rsidDel="00000000" w:rsidP="00000000" w:rsidRDefault="00000000" w:rsidRPr="00000000" w14:paraId="0000000E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Hands-on experience developing backend services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 and Golang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with exposure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Express.js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lightweight middleware and API integrations.</w:t>
      </w:r>
    </w:p>
    <w:p w:rsidR="00000000" w:rsidDel="00000000" w:rsidP="00000000" w:rsidRDefault="00000000" w:rsidRPr="00000000" w14:paraId="0000000F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Experienced in workflow automation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FileNet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with knowledge of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JBPM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Drools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business process orchestration.</w:t>
      </w:r>
    </w:p>
    <w:p w:rsidR="00000000" w:rsidDel="00000000" w:rsidP="00000000" w:rsidRDefault="00000000" w:rsidRPr="00000000" w14:paraId="00000010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Familiar with NoSQL databases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MongoDB, Cassandra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and relational databases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designing scalable, high-performance data models.</w:t>
      </w:r>
    </w:p>
    <w:p w:rsidR="00000000" w:rsidDel="00000000" w:rsidP="00000000" w:rsidRDefault="00000000" w:rsidRPr="00000000" w14:paraId="00000011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Angular lazy‑loaded modules improving application load performance.</w:t>
      </w:r>
    </w:p>
    <w:p w:rsidR="00000000" w:rsidDel="00000000" w:rsidP="00000000" w:rsidRDefault="00000000" w:rsidRPr="00000000" w14:paraId="00000012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Hands-on experience with monitoring and logging tools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New Relic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ELK Stack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Graylog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supporting proactive monitoring and root cause analysis (RCA).</w:t>
      </w:r>
    </w:p>
    <w:p w:rsidR="00000000" w:rsidDel="00000000" w:rsidP="00000000" w:rsidRDefault="00000000" w:rsidRPr="00000000" w14:paraId="00000013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Practical knowledge of UML modeling tools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JBuilder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Rational Rose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support system architecture and documentation.</w:t>
      </w:r>
    </w:p>
    <w:p w:rsidR="00000000" w:rsidDel="00000000" w:rsidP="00000000" w:rsidRDefault="00000000" w:rsidRPr="00000000" w14:paraId="00000014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Strong experience deploying applications on enterprise application servers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Tomcat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JBoss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WebLogic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WebSphere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Proficient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unit testing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mocking frameworks,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TDD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high code quality and test coverage across frontend and backend layers.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high‑performance Angular dashboards displaying high‑volume transactional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Angular applications with RESTful APIs to fetch and display real‑time enterprise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Angular routing architecture supporting modular navigation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unit tests for Angular components using Jasmine and Karma.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reusable UI layouts and shared component libraries for enterprise Angular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Angular builds using Webpack bundle optimization techniques.</w:t>
      </w:r>
    </w:p>
    <w:p w:rsidR="00000000" w:rsidDel="00000000" w:rsidP="00000000" w:rsidRDefault="00000000" w:rsidRPr="00000000" w14:paraId="0000001C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Demonstrated ability to quickly adapt to emerging technologies, lead RCA for production incidents, and provide L3 support with minimal ramp-up time.</w:t>
      </w:r>
    </w:p>
    <w:p w:rsidR="00000000" w:rsidDel="00000000" w:rsidP="00000000" w:rsidRDefault="00000000" w:rsidRPr="00000000" w14:paraId="0000001D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RxJS observables and NgRx state management to manage complex UI data flows.</w:t>
      </w:r>
    </w:p>
    <w:p w:rsidR="00000000" w:rsidDel="00000000" w:rsidP="00000000" w:rsidRDefault="00000000" w:rsidRPr="00000000" w14:paraId="0000001E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Strong background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 sourcing and CQRS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high-volume transaction processing systems.</w:t>
      </w:r>
    </w:p>
    <w:p w:rsidR="00000000" w:rsidDel="00000000" w:rsidP="00000000" w:rsidRDefault="00000000" w:rsidRPr="00000000" w14:paraId="0000001F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implementing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multi-region active-active deployments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ensure high availability and near-zero downtime.</w:t>
      </w:r>
    </w:p>
    <w:p w:rsidR="00000000" w:rsidDel="00000000" w:rsidP="00000000" w:rsidRDefault="00000000" w:rsidRPr="00000000" w14:paraId="00000020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Skilled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observability-driven development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integrating distributed tracing across microservices for improved diagnostics and performance visibility.</w:t>
      </w:r>
    </w:p>
    <w:p w:rsidR="00000000" w:rsidDel="00000000" w:rsidP="00000000" w:rsidRDefault="00000000" w:rsidRPr="00000000" w14:paraId="00000021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Proven experience modernizing monolithic systems into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cloud-native microservices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API-first design principles.</w:t>
      </w:r>
    </w:p>
    <w:p w:rsidR="00000000" w:rsidDel="00000000" w:rsidP="00000000" w:rsidRDefault="00000000" w:rsidRPr="00000000" w14:paraId="00000022">
      <w:pPr>
        <w:keepLines w:val="1"/>
        <w:widowControl w:val="0"/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Hands-on experience with financial compliance frameworks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PCI DSS, KYC, and AML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regulatory adherence.</w:t>
      </w:r>
    </w:p>
    <w:p w:rsidR="00000000" w:rsidDel="00000000" w:rsidP="00000000" w:rsidRDefault="00000000" w:rsidRPr="00000000" w14:paraId="00000023">
      <w:pPr>
        <w:keepLines w:val="1"/>
        <w:widowControl w:val="0"/>
        <w:numPr>
          <w:ilvl w:val="0"/>
          <w:numId w:val="4"/>
        </w:numPr>
        <w:spacing w:after="240" w:before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cross-functional teams to implement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Domain-Driven Design (DDD)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across large-scale enterprise systems.</w:t>
      </w:r>
    </w:p>
    <w:p w:rsidR="00000000" w:rsidDel="00000000" w:rsidP="00000000" w:rsidRDefault="00000000" w:rsidRPr="00000000" w14:paraId="00000024">
      <w:pPr>
        <w:spacing w:after="40" w:before="120" w:lineRule="auto"/>
        <w:jc w:val="both"/>
        <w:rPr>
          <w:rFonts w:ascii="Calibri" w:cs="Calibri" w:eastAsia="Calibri" w:hAnsi="Calibri"/>
          <w:b w:val="1"/>
          <w:bCs w:val="1"/>
          <w:color w:val="351c75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sz w:val="24"/>
          <w:szCs w:val="24"/>
          <w:highlight w:val="white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Languages: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Java (8/11/17/21), TypeScript, JavaScript, SQL, PL/SQL, Python,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Spring Boot, Spring MVC, Spring Data JPA, Spring Security, WebFlux, Node.js/Express,         Hibernate/JPA, JMS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Frontend:  , Angular (6–17), HTML5, CSS3/SCSS, Bootstrap, jQuery, WebSockets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Cloud/DevOps: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AWS (EC2, S3, Lambda, RDS, DynamoDB, API Gateway, CloudWatch, KMS, IAM, EventBridge, SNS), Docker, Kubernetes, Terraform, CloudFormation, GitLab CI/CD, Jenkins, SonarQube,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Messaging/Streaming: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Kafka (Confluent), RabbitMQ, ActiveMQ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PostgreSQL, Oracle, MySQL, DynamoDB, MongoDB, Cassandra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JUnit 5, Mockito, TestNG, RestAssured, Cypress/Jest/ Testing Library, Postman/Newman, TestContainers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Tools/IDEs: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IntelliJ, Eclipse, STS, Git/GitLab/GitHub, Jira, Splunk/ELK/Graylog, Dynatrace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Methodologies: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Agile/Scrum, TDD/BDD, CI/CD, RCA/Production Support</w:t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  <w:color w:val="351c75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sz w:val="24"/>
          <w:szCs w:val="24"/>
          <w:highlight w:val="white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360" w:firstLine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Bachelor’s Degree in Information Technology – 2013</w:t>
      </w:r>
    </w:p>
    <w:p w:rsidR="00000000" w:rsidDel="00000000" w:rsidP="00000000" w:rsidRDefault="00000000" w:rsidRPr="00000000" w14:paraId="00000031">
      <w:pPr>
        <w:spacing w:after="40" w:before="120" w:lineRule="auto"/>
        <w:jc w:val="both"/>
        <w:rPr>
          <w:rFonts w:ascii="Calibri" w:cs="Calibri" w:eastAsia="Calibri" w:hAnsi="Calibri"/>
          <w:b w:val="1"/>
          <w:bCs w:val="1"/>
          <w:color w:val="351c75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sz w:val="24"/>
          <w:szCs w:val="24"/>
          <w:highlight w:val="white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32">
      <w:pPr>
        <w:spacing w:after="0" w:before="0" w:line="240" w:lineRule="auto"/>
        <w:jc w:val="both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jc w:val="both"/>
        <w:rPr>
          <w:rFonts w:ascii="Calibri" w:cs="Calibri" w:eastAsia="Calibri" w:hAnsi="Calibri"/>
          <w:color w:val="351c7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highlight w:val="white"/>
          <w:rtl w:val="0"/>
        </w:rPr>
        <w:t xml:space="preserve">Client: FIS, Cincinnati, OH</w:t>
      </w:r>
      <w:r w:rsidDel="00000000" w:rsidR="00000000" w:rsidRPr="00000000">
        <w:rPr>
          <w:rFonts w:ascii="Calibri" w:cs="Calibri" w:eastAsia="Calibri" w:hAnsi="Calibri"/>
          <w:color w:val="351c75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spacing w:after="0" w:before="0" w:line="240" w:lineRule="auto"/>
        <w:jc w:val="both"/>
        <w:rPr>
          <w:rFonts w:ascii="Calibri" w:cs="Calibri" w:eastAsia="Calibri" w:hAnsi="Calibri"/>
          <w:b w:val="1"/>
          <w:bCs w:val="1"/>
          <w:color w:val="351c7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highlight w:val="white"/>
          <w:rtl w:val="0"/>
        </w:rPr>
        <w:t xml:space="preserve">Role: Sr. Java Full Stack Developer                                                                                                                 Sep 2023 – Present</w:t>
      </w:r>
    </w:p>
    <w:p w:rsidR="00000000" w:rsidDel="00000000" w:rsidP="00000000" w:rsidRDefault="00000000" w:rsidRPr="00000000" w14:paraId="00000035">
      <w:pPr>
        <w:spacing w:after="20" w:before="120" w:line="240" w:lineRule="auto"/>
        <w:jc w:val="both"/>
        <w:rPr>
          <w:rFonts w:ascii="Calibri" w:cs="Calibri" w:eastAsia="Calibri" w:hAnsi="Calibri"/>
          <w:b w:val="1"/>
          <w:bCs w:val="1"/>
          <w:color w:val="351c7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UX designers to implement pixel‑perfect Angular UI components.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enterprise Angular Single Page Applications using TypeScript and RxJS following scalable SPA architecture.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responsive UI components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Material-UI, SCSS, and Bootstrap; ensured cross-browser compatibility and WCAG accessibility compliance.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reusable Angular components, directives, and services improving maintainability across UI modules.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Orchestrated secure frontend-backend communication using Axios interceptors; handled token refresh, retries, and error standardization.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Angular reactive forms with complex validation logic and dynamic form rendering.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responsive UI interfaces using HTML5, CSS3, SCSS and Bootstrap ensuring cross‑device compatibility.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Exposed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Swagger/OpenAPI contracts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 maintained backward compatibility with SOAP endpoints.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Angular lazy‑loaded modules improving application load performance.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Adopted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 21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virtual threads for parallel I/O and pattern matching to simplify complex conditional logic.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RxJS observables and NgRx state management to manage complex UI data flows.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Wrote optimized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SQL/PLSQL queries, stored procedures, and indexes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improve reporting query performance by 40%.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high‑performance Angular dashboards displaying high‑volume transactional data.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Angular applications with RESTful APIs to fetch and display real‑time enterprise data.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Angular routing architecture supporting modular navigation patterns.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unit tests for Angular components using Jasmine and Karma.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reusable UI layouts and shared component libraries for enterprise Angular applications.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rate limiting and circuit breaker patterns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safeguard downstream services during peak loads.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Angular builds using Webpack bundle optimization techniques.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accessibility standards using ARIA roles and semantic HTML.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Established observability pipelines using Dynatrace, Splunk, ELK, and Grafana dashboards; enabled anomaly detection with proactive alerting.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multi-tenant TAS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support multiple financial institutions on a single secure platform.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UX designers to implement pixel‑perfect Angular UI components.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enterprise Angular Single Page Applications using TypeScript and RxJS following scalable SPA architecture.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reusable Angular components, directives, and services improving maintainability across UI modules.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Introduced Trivy and Checkov scans into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pipelines to enforce security compliance for container images and IaC.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integration tests with Postman/Newman, API suites embedded into GitLab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pipelines.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Achieved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90%+ test coverage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JUnit 5, Mockito, and TestContainers with ephemeral environments.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Angular reactive forms with complex validation logic and dynamic form rendering.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RCA for P1 incidents, created structured playbooks, and set up CloudWatch alarms and synthetic checks for proactive monitoring.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Agile sprints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business analysts and product owners, translating requirements into deliverables.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Enforced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GitFlow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branching strategy with pull request governance and SonarQube quality gate thresholds to maintain code stability.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responsive UI interfaces using HTML5, CSS3, SCSS and Bootstrap ensuring cross‑device compatibility.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" w:before="120" w:line="240" w:lineRule="auto"/>
        <w:jc w:val="both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" w:before="0" w:line="240" w:lineRule="auto"/>
        <w:jc w:val="both"/>
        <w:rPr>
          <w:rFonts w:ascii="Calibri" w:cs="Calibri" w:eastAsia="Calibri" w:hAnsi="Calibri"/>
          <w:color w:val="351c7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highlight w:val="white"/>
          <w:rtl w:val="0"/>
        </w:rPr>
        <w:t xml:space="preserve">Client: Worldpay, Cincinnati, OH</w:t>
      </w:r>
      <w:r w:rsidDel="00000000" w:rsidR="00000000" w:rsidRPr="00000000">
        <w:rPr>
          <w:rFonts w:ascii="Calibri" w:cs="Calibri" w:eastAsia="Calibri" w:hAnsi="Calibri"/>
          <w:color w:val="351c75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spacing w:after="20" w:before="0" w:line="240" w:lineRule="auto"/>
        <w:jc w:val="both"/>
        <w:rPr>
          <w:rFonts w:ascii="Calibri" w:cs="Calibri" w:eastAsia="Calibri" w:hAnsi="Calibri"/>
          <w:b w:val="1"/>
          <w:bCs w:val="1"/>
          <w:color w:val="351c7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highlight w:val="white"/>
          <w:rtl w:val="0"/>
        </w:rPr>
        <w:t xml:space="preserve">Role: Sr. Java Full Stack Developer                                                                                                                 Jul 2021 – Aug 2023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Angular lazy‑loaded modules improving application load performance.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14 frontends with TypeScript, Bootstrap, and SCSS; improved responsiveness and ensured ADA/WCAG compliance.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HttpClient for real-time API communication with automatic retries, caching, and interceptor-based error handling.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state management with NgRx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predictable data flows and reducing complex component logic.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WebSocket-based features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live dispute status updates, giving customers real-time visibility.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Jest and Cypress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automated frontend testing; validated UI workflows end-to-end across browsers.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RxJS observables and NgRx state management to manage complex UI data flows.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Migrated legacy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SOAP and CORBA interfaces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REST endpoints using JAX-RS/JAXB; ensured backward compatibility during migration.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high‑performance Angular dashboards displaying high‑volume transactional data.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Angular applications with RESTful APIs to fetch and display real‑time enterprise data.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Enhanced dispute evidence search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Elasticsearch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analyzers, supporting fuzzy queries and keyword matching.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Angular routing architecture supporting modular navigation patterns.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unit tests for Angular components using Jasmine and Karma.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canary deployment strategies alongside blue-green releases to reduce production risk during high-impact updates.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Introduced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LaunchDarkly feature flags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safe, incremental rollouts and A/B testing of dispute handling workflows.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Splunk dashboards and alerts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track SLA breaches and reduce incident resolution time.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reusable UI layouts and shared component libraries for enterprise Angular applications.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fraud detection APIs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into dispute workflows, flagging high-risk transactions before settlement.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Angular builds using Webpack bundle optimization techniques.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Achieved 90%+ automation coverage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JUnit, Mockito, TestNG, Selenium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validating backend and frontend dispute flows.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Gateway throttling/rate limits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prevent abuse and protect downstream dependencies.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accessibility standards using ARIA roles and semantic HTML.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Embedded GitLab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regression suites with quality gates, blocking non-compliant merges automatically.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IAM fine-grained roles and policies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least-privilege security around dispute-related services.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Participated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Agile ceremonies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(sprint demos, planning, retrospectives) and mentored junior developers on full stack practices.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UX designers to implement pixel‑perfect Angular UI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" w:before="0" w:line="24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" w:before="0" w:line="240" w:lineRule="auto"/>
        <w:jc w:val="both"/>
        <w:rPr>
          <w:rFonts w:ascii="Calibri" w:cs="Calibri" w:eastAsia="Calibri" w:hAnsi="Calibri"/>
          <w:b w:val="1"/>
          <w:bCs w:val="1"/>
          <w:color w:val="351c7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highlight w:val="white"/>
          <w:rtl w:val="0"/>
        </w:rPr>
        <w:t xml:space="preserve">Client: Morgan Stanley, Alpharetta, GA  </w:t>
      </w:r>
    </w:p>
    <w:p w:rsidR="00000000" w:rsidDel="00000000" w:rsidP="00000000" w:rsidRDefault="00000000" w:rsidRPr="00000000" w14:paraId="00000078">
      <w:pPr>
        <w:spacing w:after="20" w:before="0" w:line="240" w:lineRule="auto"/>
        <w:jc w:val="both"/>
        <w:rPr>
          <w:rFonts w:ascii="Calibri" w:cs="Calibri" w:eastAsia="Calibri" w:hAnsi="Calibri"/>
          <w:b w:val="1"/>
          <w:bCs w:val="1"/>
          <w:color w:val="351c7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highlight w:val="white"/>
          <w:rtl w:val="0"/>
        </w:rPr>
        <w:t xml:space="preserve">Role: Sr. Java Full Stack Developer                                                                                                              Mar 2019 – Jun 2021</w:t>
      </w:r>
    </w:p>
    <w:p w:rsidR="00000000" w:rsidDel="00000000" w:rsidP="00000000" w:rsidRDefault="00000000" w:rsidRPr="00000000" w14:paraId="00000079">
      <w:pPr>
        <w:spacing w:after="20" w:before="0" w:line="240" w:lineRule="auto"/>
        <w:jc w:val="both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enterprise Angular Single Page Applications using TypeScript and RxJS following scalable SPA architecture.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reusable UI components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TypeScript, Material-UI, and Bootstrap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 validated interactions and layouts with Jest, Jasmine, and Karma.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responsive layouts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enforced accessibility (WCAG) compliance, ensuring inclusivity across browsers and devices.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reusable Angular components, directives, and services improving maintainability across UI modules.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Angular reactive forms with complex validation logic and dynamic form rendering.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responsive UI interfaces using HTML5, CSS3, SCSS and Bootstrap ensuring cross‑device compatibility.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Angular lazy‑loaded modules improving application load performance.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RxJS observables and NgRx state management to manage complex UI data flows.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high‑performance Angular dashboards displaying high‑volume transactional data.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Angular applications with RESTful APIs to fetch and display real‑time enterprise data.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Angular routing architecture supporting modular navigation patterns.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Migrated legacy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SOAP and CORBA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interfaces to REST gradually while maintaining backward compatibility.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GraphQL layer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over microservices, enabling frontend flexibility in querying composite data.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unit tests for Angular components using Jasmine and Karma.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Strengthened reliability by implementing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rate limiting, retries, and circuit breakers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across high-traffic endpoints.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unit/integration tests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JUnit 5, Mockito, RestAssured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frontend test coverage with Jest/Jasmine/Karma.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in Agile sprints, performed code reviews, and participated in A/B testing for new feature rollouts.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reusable UI layouts and shared component libraries for enterprise Angular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" w:before="0" w:line="240" w:lineRule="auto"/>
        <w:jc w:val="both"/>
        <w:rPr>
          <w:rFonts w:ascii="Calibri" w:cs="Calibri" w:eastAsia="Calibri" w:hAnsi="Calibri"/>
          <w:b w:val="1"/>
          <w:bCs w:val="1"/>
          <w:color w:val="351c7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highlight w:val="white"/>
          <w:rtl w:val="0"/>
        </w:rPr>
        <w:t xml:space="preserve">Client: NCS Pearson India Pvt Ltd, Delhi, India  </w:t>
      </w:r>
    </w:p>
    <w:p w:rsidR="00000000" w:rsidDel="00000000" w:rsidP="00000000" w:rsidRDefault="00000000" w:rsidRPr="00000000" w14:paraId="0000008E">
      <w:pPr>
        <w:spacing w:after="20" w:before="0" w:line="240" w:lineRule="auto"/>
        <w:jc w:val="both"/>
        <w:rPr>
          <w:rFonts w:ascii="Calibri" w:cs="Calibri" w:eastAsia="Calibri" w:hAnsi="Calibri"/>
          <w:b w:val="1"/>
          <w:bCs w:val="1"/>
          <w:color w:val="351c7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highlight w:val="white"/>
          <w:rtl w:val="0"/>
        </w:rPr>
        <w:t xml:space="preserve">Role: Sr. Java Full Stack Developer                                                                                                                Jun 2015 – Dec 2017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Angular builds using Webpack bundle optimization techniques.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AJAX/Dojo/jQuery-based UIs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JSP validations; standardized cross-browser reliability and enhanced user interactions.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responsive layouts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CSS/HTML, improving accessibility for student portals and admin dashboards.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SOAP services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WS-Security, XML parsers (SAX/DOM), and XSLT transformations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 validated payloads using SOAP UI.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Authored complex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Oracle PL/SQL procedures, triggers, and functions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 tuned indexes and execution plans for performance.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Log4j structured logging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rolling appenders, aiding debugging and RCA in production.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Wrote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batch jobs with JMS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asynchronous student submission processing.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 apps 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WebSphere clusters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failover and load balancing enabled.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accessibility standards using ARIA roles and semantic HTML.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builds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enforced version control best practices with SVN.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SOAP APIs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WS-Security policies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protect sensitive student assessment data.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unit tests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JUnit 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integrated builds into nightly runs.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custom JSP tag libraries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reusable UI rendering components.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QA teams and business users for UAT, aligning features with assessment delivery requirements.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Added monitoring hooks to SOAP services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JMX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runtime performance visibility.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UX designers to implement pixel‑perfect Angular UI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40" w:lineRule="auto"/>
        <w:jc w:val="both"/>
        <w:rPr>
          <w:rFonts w:ascii="Calibri" w:cs="Calibri" w:eastAsia="Calibri" w:hAnsi="Calibri"/>
          <w:b w:val="1"/>
          <w:bCs w:val="1"/>
          <w:color w:val="351c7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highlight w:val="white"/>
          <w:rtl w:val="0"/>
        </w:rPr>
        <w:t xml:space="preserve">Client: Quad One Technologies, Hyderabad, India  </w:t>
      </w:r>
    </w:p>
    <w:p w:rsidR="00000000" w:rsidDel="00000000" w:rsidP="00000000" w:rsidRDefault="00000000" w:rsidRPr="00000000" w14:paraId="000000A2">
      <w:pPr>
        <w:spacing w:after="0" w:before="0" w:line="240" w:lineRule="auto"/>
        <w:jc w:val="both"/>
        <w:rPr>
          <w:rFonts w:ascii="Calibri" w:cs="Calibri" w:eastAsia="Calibri" w:hAnsi="Calibri"/>
          <w:b w:val="1"/>
          <w:bCs w:val="1"/>
          <w:color w:val="351c7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51c75"/>
          <w:highlight w:val="white"/>
          <w:rtl w:val="0"/>
        </w:rPr>
        <w:t xml:space="preserve">Role: Sr. Java Full Stack Developer                                                                                                             Mar 2013 – May 2015</w:t>
      </w:r>
    </w:p>
    <w:p w:rsidR="00000000" w:rsidDel="00000000" w:rsidP="00000000" w:rsidRDefault="00000000" w:rsidRPr="00000000" w14:paraId="000000A3">
      <w:pPr>
        <w:spacing w:after="0" w:before="0" w:line="240" w:lineRule="auto"/>
        <w:jc w:val="both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enterprise Angular Single Page Applications using TypeScript and RxJS following scalable SPA architecture.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reusable Angular components, directives, and services improving maintainability across UI modules.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interactive UIs with HTML, CSS,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Script, and AJAX; applied WCAG guidelines for accessibility compliance.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cross-browser support and responsive layouts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improving usability across devices.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SOAP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Apache Axis and CXF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hosted on Tomcat; ensured cross-platform interoperability.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Authored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MySQL stored procedures, triggers, and PL/SQL scripts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improving query performance and enforcing data integrity.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Angular reactive forms with complex validation logic and dynamic form rendering.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nightly builds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Jenkins pipelines and Ant scripts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replacing manual deployments.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Log4j MDC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correlate distributed logs for better troubleshooting across modules.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UML artifacts (use case, class, sequence diagrams) for stakeholder communication.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Composite View and Front Controller patterns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JSP-based UIs to promote reuse.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JNDI lookups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centralized management of data sources and JMS queues.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JUnit test coverage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backend services and integrated with Jenkins jobs.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Provided production support and resolved defects tracked via Jira, reducing turnaround time.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Introduced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Cypress tests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UI regression validation, covering core workflows end-to-end.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responsive UI interfaces using HTML5, CSS3, SCSS and Bootstrap ensuring cross‑device compatibility.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720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ctangellapally@gmail.com" TargetMode="External"/><Relationship Id="rId8" Type="http://schemas.openxmlformats.org/officeDocument/2006/relationships/hyperlink" Target="http://www.linkedin.com/in/chandanatangellapall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