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Data Engineer | BigQuery, SQL, Data Modeling &amp; ETL Pipelines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kprsnt@live.com | +91-9948311964 | Hyderabad, Telangana, India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portfolio: </w:t>
      </w:r>
      <w:hyperlink w:history="1" r:id="rIdu-cc8mrcaq2xdwv-6p4qn">
        <w:r>
          <w:rPr>
            <w:color w:val="475569"/>
            <w:sz w:val="15"/>
            <w:szCs w:val="15"/>
            <w:u w:val="single"/>
          </w:rPr>
          <w:t xml:space="preserve">https://kprsnt.in</w:t>
        </w:r>
      </w:hyperlink>
      <w:r>
        <w:rPr>
          <w:color w:val="475569"/>
          <w:sz w:val="15"/>
          <w:szCs w:val="15"/>
        </w:rPr>
        <w:t xml:space="preserve"> | github: </w:t>
      </w:r>
      <w:hyperlink w:history="1" r:id="rIdsulwu4gopnpvlc2j_muom">
        <w:r>
          <w:rPr>
            <w:color w:val="475569"/>
            <w:sz w:val="15"/>
            <w:szCs w:val="15"/>
            <w:u w:val="single"/>
          </w:rPr>
          <w:t xml:space="preserve">https://github.com/kprsnt2</w:t>
        </w:r>
      </w:hyperlink>
      <w:r>
        <w:rPr>
          <w:color w:val="475569"/>
          <w:sz w:val="15"/>
          <w:szCs w:val="15"/>
        </w:rPr>
        <w:t xml:space="preserve"> | linkedin: </w:t>
      </w:r>
      <w:hyperlink w:history="1" r:id="rIdni19vdahkgbaafipmtoqi">
        <w:r>
          <w:rPr>
            <w:color w:val="475569"/>
            <w:sz w:val="15"/>
            <w:szCs w:val="15"/>
            <w:u w:val="single"/>
          </w:rPr>
          <w:t xml:space="preserve">https://linkedin.com/in/prashanth-kumar-kadasi-b5281765</w:t>
        </w:r>
      </w:hyperlink>
      <w:r>
        <w:rPr>
          <w:color w:val="475569"/>
          <w:sz w:val="15"/>
          <w:szCs w:val="15"/>
        </w:rPr>
        <w:t xml:space="preserve"> | huggingface: </w:t>
      </w:r>
      <w:hyperlink w:history="1" r:id="rIdqfdsfawzn7pgyqwksmtuo">
        <w:r>
          <w:rPr>
            <w:color w:val="475569"/>
            <w:sz w:val="15"/>
            <w:szCs w:val="15"/>
            <w:u w:val="single"/>
          </w:rPr>
          <w:t xml:space="preserve">https://huggingface.co/kprsnt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 &amp; Pipelines:</w:t>
      </w:r>
      <w:r>
        <w:rPr>
          <w:color w:val="1E293B"/>
          <w:sz w:val="16"/>
          <w:szCs w:val="16"/>
        </w:rPr>
        <w:t xml:space="preserve"> BigQuery, SQL, Data Modeling, ETL Orchestration, Data Quality &amp; Validation, Data Pipeline Maintenance, BigQuery Notebook, Scheduled Queries, SQLite, Looker Studio, Tableau, Google Apps Script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Languages:</w:t>
      </w:r>
      <w:r>
        <w:rPr>
          <w:color w:val="1E293B"/>
          <w:sz w:val="16"/>
          <w:szCs w:val="16"/>
        </w:rPr>
        <w:t xml:space="preserve"> Python (Pandas, NumPy, PyTorch, FastAPI), SQL, TypeScript, JavaScript, </w:t>
      </w:r>
      <w:hyperlink w:history="1" r:id="rIdmg7jin8rvzmkqadx_lxeo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Cloud &amp; Infrastructure:</w:t>
      </w:r>
      <w:r>
        <w:rPr>
          <w:color w:val="1E293B"/>
          <w:sz w:val="16"/>
          <w:szCs w:val="16"/>
        </w:rPr>
        <w:t xml:space="preserve"> GCP, Cloud Run, Docker, GitHub Actions,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ML &amp; Systems:</w:t>
      </w:r>
      <w:r>
        <w:rPr>
          <w:color w:val="1E293B"/>
          <w:sz w:val="16"/>
          <w:szCs w:val="16"/>
        </w:rPr>
        <w:t xml:space="preserve"> Multi-Model A/B Evaluation, Model Evaluation &amp; Steerability, Bias Quantification, LoRA/QLoRA Fine-Tuning, FastMCP (MCP), Multi-Agent Swarms, RAG, Bounded Autonomy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PROFESSIONAL 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 — Data Analyst / AI Systems | Remote | 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Architect and maintain cloud data pipelines and analytical processing workflows on GCP, Cloud Run, and BigQuery using SQL and Python (Pandas, NumPy, FastAPI).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 data modeling and data quality &amp; validation frameworks supporting downstream ML evaluation and feature inputs.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Execute multi-model A/B evaluation and bias quantification workflows to ensure data integrity and observability across outputs.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- Datametrics) — Data Analyst | Remote | 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and maintained 18 ETL pipelines using SQL, BigQuery, BigQuery Notebook, Scheduled Queries, and Google Apps Script.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Developed canonical data modeling, data quality &amp; validation routines, and ongoing data pipeline maintenance for mission-critical datasets.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Created 10+ client dashboards across Looker Studio and Tableau, supporting 30+ client reports with high-reliability data feeds.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 — Data Ingestion &amp; Automated Validation Pipeline</w:t>
      </w:r>
      <w:r>
        <w:rPr>
          <w:color w:val="1E293B"/>
          <w:sz w:val="16"/>
          <w:szCs w:val="16"/>
        </w:rPr>
        <w:t xml:space="preserve"> (</w:t>
      </w:r>
      <w:hyperlink w:history="1" r:id="rIdftw0riyv5w1manupceyrf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Engineered an end-to-end data pipeline ingesting 7,613 jobs / 5,854 distinct roles across 10 sources, executing 47 runs tracking 334 companies.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Designed core data models and deduplication logic that merged 1,759 duplicate postings and indexed 2,662 remote roles (35% of total).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Computed 22,839 match scores (0 model calls) with a score threshold 65, identifying 155 matches above threshold.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Established data quality frameworks with 0 failures on review invariants; anti-fabrication guard catches 8/8 seeded fabrications with zero external dependencies (Python stdlib only).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BrandXY — ML Data &amp; Evaluation Pipeline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Developed data workflows for model steerability and bias quantification, evaluating GPT-OSS models (GPT-OSS 120B and 20B).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Measured lift metrics of 76.5% vs 25.5% baseline (+51%) using base model GPT-OSS-20B on AMD MI300X.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rAsh Score AI — Multi-Provider Analytical Platform</w:t>
      </w:r>
      <w:r>
        <w:rPr>
          <w:color w:val="1E293B"/>
          <w:sz w:val="16"/>
          <w:szCs w:val="16"/>
        </w:rPr>
        <w:t xml:space="preserve"> (</w:t>
      </w:r>
      <w:hyperlink w:history="1" r:id="rIdg9qxpyw_lfn97oa8vdxqg">
        <w:r>
          <w:rPr>
            <w:color w:val="1E293B"/>
            <w:sz w:val="16"/>
            <w:szCs w:val="16"/>
            <w:u w:val="single"/>
          </w:rPr>
          <w:t xml:space="preserve">rashscore.live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an analytical ingestion pipeline structuring data across 300 brands and 20 industry cohorts over 4 scoring dimensions (recommendation, sentiment, prominence, accuracy).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Query aggregated across 4 providers (ChatGPT, Gemini, Claude, Groq) using </w:t>
      </w:r>
      <w:hyperlink w:history="1" r:id="rIddur0e9yg50f-sfz9adjkp">
        <w:r>
          <w:rPr>
            <w:color w:val="1E293B"/>
            <w:sz w:val="16"/>
            <w:szCs w:val="16"/>
            <w:u w:val="single"/>
          </w:rPr>
          <w:t xml:space="preserve">Next.js</w:t>
        </w:r>
      </w:hyperlink>
      <w:r>
        <w:rPr>
          <w:color w:val="1E293B"/>
          <w:sz w:val="16"/>
          <w:szCs w:val="16"/>
        </w:rPr>
        <w:t xml:space="preserve">, Turso/LibSQL, GitHub Actions, and Vercel.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mSeat — High-Volume Data Compression &amp; Validation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Developed data validation and compression pipelines processing 18,000+ candidates across 59 colleges, achieving 90.6% compression and validating predictions within 73 ranks of cutoff.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color w:val="1E293B"/>
          <w:sz w:val="16"/>
          <w:szCs w:val="16"/>
        </w:rPr>
        <w:t xml:space="preserve">Education: M. Pharmacy (Pharmaceutical Analysis &amp; QA),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u-cc8mrcaq2xdwv-6p4qn" Type="http://schemas.openxmlformats.org/officeDocument/2006/relationships/hyperlink" Target="https://kprsnt.in" TargetMode="External"/><Relationship Id="rIdsulwu4gopnpvlc2j_muom" Type="http://schemas.openxmlformats.org/officeDocument/2006/relationships/hyperlink" Target="https://github.com/kprsnt2" TargetMode="External"/><Relationship Id="rIdni19vdahkgbaafipmtoqi" Type="http://schemas.openxmlformats.org/officeDocument/2006/relationships/hyperlink" Target="https://linkedin.com/in/prashanth-kumar-kadasi-b5281765" TargetMode="External"/><Relationship Id="rIdqfdsfawzn7pgyqwksmtuo" Type="http://schemas.openxmlformats.org/officeDocument/2006/relationships/hyperlink" Target="https://huggingface.co/kprsnt" TargetMode="External"/><Relationship Id="rIdmg7jin8rvzmkqadx_lxeo" Type="http://schemas.openxmlformats.org/officeDocument/2006/relationships/hyperlink" Target="https://Node.js" TargetMode="External"/><Relationship Id="rIdftw0riyv5w1manupceyrf" Type="http://schemas.openxmlformats.org/officeDocument/2006/relationships/hyperlink" Target="https://job.kprsnt.in" TargetMode="External"/><Relationship Id="rIdg9qxpyw_lfn97oa8vdxqg" Type="http://schemas.openxmlformats.org/officeDocument/2006/relationships/hyperlink" Target="https://rashscore.live" TargetMode="External"/><Relationship Id="rIddur0e9yg50f-sfz9adjkp" Type="http://schemas.openxmlformats.org/officeDocument/2006/relationships/hyperlink" Target="https://Next.js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2026-10-24T04:48:56.563Z</dcterms:created>
  <dcterms:modified xsi:type="dcterms:W3CDTF">2026-10-24T04:48:56.563Z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