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49CCCE" w14:textId="77777777" w:rsidR="00DD4B6C" w:rsidRDefault="00D0684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автономное профессиональное образовательное учреждение </w:t>
      </w:r>
    </w:p>
    <w:p w14:paraId="4742DDD1" w14:textId="77777777" w:rsidR="00DD4B6C" w:rsidRDefault="00D0684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Вологодской области </w:t>
      </w:r>
    </w:p>
    <w:p w14:paraId="6B4472BD" w14:textId="77777777" w:rsidR="00DD4B6C" w:rsidRDefault="00D06841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«Вологодский колледж связи и информационных технологий»</w:t>
      </w:r>
    </w:p>
    <w:p w14:paraId="3BF2B85E" w14:textId="77777777" w:rsidR="00DD4B6C" w:rsidRDefault="00DD4B6C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6997C3CA" w14:textId="77777777" w:rsidR="00DD4B6C" w:rsidRDefault="00DD4B6C">
      <w:pPr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E3F0DD2" w14:textId="77777777" w:rsidR="00DD4B6C" w:rsidRDefault="00DD4B6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40231A4" w14:textId="77777777" w:rsidR="00DD4B6C" w:rsidRDefault="00DD4B6C">
      <w:pPr>
        <w:jc w:val="right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73374042" w14:textId="3CBB180B" w:rsidR="00DD4B6C" w:rsidRDefault="00D06841">
      <w:pPr>
        <w:tabs>
          <w:tab w:val="left" w:pos="2235"/>
        </w:tabs>
        <w:spacing w:after="360"/>
        <w:jc w:val="center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Разработка веб-сайта для просмотра и отслеживания</w:t>
      </w:r>
      <w:r w:rsidR="007A0E33" w:rsidRPr="007A0E3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</w:t>
      </w:r>
      <w:r w:rsidR="007A0E33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кадров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.</w:t>
      </w:r>
    </w:p>
    <w:p w14:paraId="29A92275" w14:textId="77777777" w:rsidR="00DD4B6C" w:rsidRDefault="00DD4B6C">
      <w:pPr>
        <w:tabs>
          <w:tab w:val="left" w:pos="2235"/>
        </w:tabs>
        <w:spacing w:after="3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89BAD5B" w14:textId="77777777" w:rsidR="00DD4B6C" w:rsidRDefault="00D06841">
      <w:pPr>
        <w:tabs>
          <w:tab w:val="left" w:pos="2235"/>
        </w:tabs>
        <w:spacing w:after="360"/>
        <w:jc w:val="both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887727" wp14:editId="2B4FE2BE">
                <wp:simplePos x="0" y="0"/>
                <wp:positionH relativeFrom="column">
                  <wp:posOffset>8651875</wp:posOffset>
                </wp:positionH>
                <wp:positionV relativeFrom="paragraph">
                  <wp:posOffset>97790</wp:posOffset>
                </wp:positionV>
                <wp:extent cx="3009900" cy="1866900"/>
                <wp:effectExtent l="4445" t="5080" r="14605" b="13970"/>
                <wp:wrapNone/>
                <wp:docPr id="46" name="Прямо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09900" cy="148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656325ED" w14:textId="77777777" w:rsidR="00DD4B6C" w:rsidRDefault="00DD4B6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887727" id="Прямоугольник 46" o:spid="_x0000_s1026" style="position:absolute;left:0;text-align:left;margin-left:681.25pt;margin-top:7.7pt;width:237pt;height:14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" strokecolor="white">
                <v:textbox>
                  <w:txbxContent>
                    <w:p w14:paraId="656325ED" w14:textId="77777777" w:rsidR="00DD4B6C" w:rsidRDefault="00DD4B6C"/>
                  </w:txbxContent>
                </v:textbox>
              </v:rect>
            </w:pict>
          </mc:Fallback>
        </mc:AlternateContent>
      </w:r>
    </w:p>
    <w:p w14:paraId="67566781" w14:textId="77777777" w:rsidR="00DD4B6C" w:rsidRDefault="00D06841">
      <w:pPr>
        <w:tabs>
          <w:tab w:val="left" w:pos="2235"/>
        </w:tabs>
        <w:spacing w:after="36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 xml:space="preserve"> </w:t>
      </w:r>
    </w:p>
    <w:p w14:paraId="78CDABD5" w14:textId="77777777" w:rsidR="00DD4B6C" w:rsidRDefault="00DD4B6C">
      <w:pPr>
        <w:tabs>
          <w:tab w:val="left" w:pos="2235"/>
        </w:tabs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054600C5" w14:textId="77777777" w:rsidR="00DD4B6C" w:rsidRDefault="00DD4B6C">
      <w:pPr>
        <w:tabs>
          <w:tab w:val="left" w:pos="2235"/>
        </w:tabs>
        <w:jc w:val="center"/>
        <w:rPr>
          <w:rFonts w:ascii="Times New Roman" w:hAnsi="Times New Roman" w:cs="Times New Roman"/>
          <w:b/>
          <w:sz w:val="24"/>
          <w:szCs w:val="24"/>
          <w:lang w:val="ru-RU"/>
        </w:rPr>
      </w:pPr>
    </w:p>
    <w:p w14:paraId="699838BD" w14:textId="77777777" w:rsidR="00DD4B6C" w:rsidRDefault="00D06841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Группа:ИСП-224т, специальность/профессия  09.02.07  «Информационные системы и  программирование»</w:t>
      </w:r>
    </w:p>
    <w:p w14:paraId="0FC5AD30" w14:textId="77777777" w:rsidR="00DD4B6C" w:rsidRDefault="00DD4B6C">
      <w:pP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D91CDF3" w14:textId="77777777" w:rsidR="00DD4B6C" w:rsidRDefault="00DD4B6C">
      <w:pP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D96B001" w14:textId="77777777" w:rsidR="00DD4B6C" w:rsidRDefault="00D06841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Студент: _____________________ (Носков Е.К.)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ab/>
        <w:t>«_____»_______2025г.</w:t>
      </w:r>
    </w:p>
    <w:p w14:paraId="28EAF034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580DCC90" w14:textId="77777777" w:rsidR="00DD4B6C" w:rsidRDefault="00D06841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Студент: _____________________ (Проничев К.С</w:t>
      </w:r>
      <w:r w:rsidRPr="007A0E33"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.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>)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ab/>
        <w:t>«_____»_______2025г.</w:t>
      </w:r>
    </w:p>
    <w:p w14:paraId="246D89B4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19488C9E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0F475527" w14:textId="77777777" w:rsidR="00DD4B6C" w:rsidRDefault="00D06841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 xml:space="preserve">Руководитель 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__________________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Кетов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А.И.)</w:t>
      </w:r>
      <w: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  <w:tab/>
        <w:t>«_____»______________2025г.</w:t>
      </w:r>
    </w:p>
    <w:p w14:paraId="3E9A8525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8F2BD53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355EDAC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328BB521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34B07E11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1E12C29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666826DD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44A7E3CC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77DAD815" w14:textId="77777777" w:rsidR="00DD4B6C" w:rsidRDefault="00DD4B6C">
      <w:pPr>
        <w:tabs>
          <w:tab w:val="left" w:pos="5954"/>
        </w:tabs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1A088B4" w14:textId="77777777" w:rsidR="00DD4B6C" w:rsidRDefault="00DD4B6C">
      <w:pPr>
        <w:rPr>
          <w:rFonts w:ascii="Times New Roman" w:eastAsia="Times New Roman" w:hAnsi="Times New Roman" w:cs="Times New Roman"/>
          <w:bCs/>
          <w:sz w:val="24"/>
          <w:szCs w:val="24"/>
          <w:lang w:val="ru-RU" w:eastAsia="ru-RU"/>
        </w:rPr>
      </w:pPr>
    </w:p>
    <w:p w14:paraId="26A92A99" w14:textId="77777777" w:rsidR="00DD4B6C" w:rsidRDefault="00DD4B6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42D3F4D1" w14:textId="77777777" w:rsidR="00DD4B6C" w:rsidRDefault="00DD4B6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5863C978" w14:textId="77777777" w:rsidR="00DD4B6C" w:rsidRDefault="00DD4B6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0734EEBE" w14:textId="77777777" w:rsidR="00DD4B6C" w:rsidRDefault="00DD4B6C">
      <w:pP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14:paraId="14B7A2F4" w14:textId="77777777" w:rsidR="00DD4B6C" w:rsidRDefault="00D0684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Вологда,</w:t>
      </w:r>
    </w:p>
    <w:p w14:paraId="63F31965" w14:textId="77777777" w:rsidR="00DD4B6C" w:rsidRDefault="00D06841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2025г.</w:t>
      </w:r>
    </w:p>
    <w:p w14:paraId="00221EB9" w14:textId="77777777" w:rsidR="00DD4B6C" w:rsidRDefault="00DD4B6C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38014951" w14:textId="77777777" w:rsidR="00DD4B6C" w:rsidRDefault="00D06841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14:paraId="2466856A" w14:textId="77777777" w:rsidR="00DD4B6C" w:rsidRDefault="00D0684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lastRenderedPageBreak/>
        <w:t>ОГЛАВЛЕНИЕ</w:t>
      </w:r>
    </w:p>
    <w:p w14:paraId="0C190555" w14:textId="77777777" w:rsidR="00DD4B6C" w:rsidRDefault="00DD4B6C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36EE4ED8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1. Введение……………………………………………………3</w:t>
      </w:r>
    </w:p>
    <w:p w14:paraId="6F537A73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 Назначение и основы возможности………………………3</w:t>
      </w:r>
    </w:p>
    <w:p w14:paraId="708D80A4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2.1 Назначение продукта……………………………………..3</w:t>
      </w:r>
    </w:p>
    <w:p w14:paraId="7F8CFEF2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2.2 Основной функци</w:t>
      </w:r>
      <w:r>
        <w:rPr>
          <w:rFonts w:ascii="Times New Roman" w:hAnsi="Times New Roman" w:cs="Times New Roman"/>
          <w:sz w:val="32"/>
          <w:szCs w:val="32"/>
          <w:lang w:val="ru-RU"/>
        </w:rPr>
        <w:t>онал……………………………………3</w:t>
      </w:r>
    </w:p>
    <w:p w14:paraId="5F1D955B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 Описание интерфейса……………………………………...3</w:t>
      </w:r>
    </w:p>
    <w:p w14:paraId="0CF79F40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3.1 Визуальное оформление………………………………….3</w:t>
      </w:r>
    </w:p>
    <w:p w14:paraId="12A50FE7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3.2 Основные экраны и их функциональность……………..4</w:t>
      </w:r>
    </w:p>
    <w:p w14:paraId="615FC67D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4. Технологический стек……………………………………..5</w:t>
      </w:r>
    </w:p>
    <w:p w14:paraId="324EA4BE" w14:textId="77777777" w:rsidR="00DD4B6C" w:rsidRDefault="00D06841">
      <w:pPr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5. Заключение…………………………………………………5</w:t>
      </w:r>
      <w:r>
        <w:rPr>
          <w:rFonts w:ascii="Times New Roman" w:hAnsi="Times New Roman" w:cs="Times New Roman"/>
          <w:sz w:val="32"/>
          <w:szCs w:val="32"/>
          <w:lang w:val="ru-RU"/>
        </w:rPr>
        <w:br w:type="page"/>
      </w:r>
    </w:p>
    <w:p w14:paraId="0E12E61E" w14:textId="6518BC80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lastRenderedPageBreak/>
        <w:t>1. ВВЕДЕНИЕ</w:t>
      </w:r>
    </w:p>
    <w:p w14:paraId="010456D1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183FD67D" w14:textId="4DDBF006" w:rsidR="00DD4B6C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Настоящий документ описывает основные функциональные задачи и визуальное оформление программного продукта «Кадровый учет», разрабатываемого в рамках учебной практики (УП04). Цель документа — зафиксировать ключевые требования к функционалу и интерфейсу проекта для последующей реализации и проверки. Проект представляет собой веб-приложение, предназначенное для ведения учета сотрудников, подразделений и управления кадровыми процессами в организации.</w:t>
      </w:r>
    </w:p>
    <w:p w14:paraId="641443E3" w14:textId="327DE575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2. НАЗНАЧЕНИЕ И ОСНОВНЫЕ ВОЗМОЖНОСТИ</w:t>
      </w:r>
    </w:p>
    <w:p w14:paraId="22D8754C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5A3EB3A0" w14:textId="2B7BA694" w:rsidR="00BA3DB9" w:rsidRDefault="00D06841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2.1. Назначение продукта</w:t>
      </w:r>
    </w:p>
    <w:p w14:paraId="41B23B7E" w14:textId="77777777" w:rsidR="00BA3DB9" w:rsidRPr="007A0E33" w:rsidRDefault="00BA3DB9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2540A249" w14:textId="054C9E26" w:rsidR="00DD4B6C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Продукт «Кадровый учет» предназначен для автоматизации процессов управления персоналом в компаниях малого и среднего бизнеса. Приложение предоставляет кадровым сотрудникам и руководителям удобный инструмент для ведения базы данных сотрудников, управления организационной структурой и отслеживания ключевых кадровых процессов (прием, увольнение, отпуска). Целевая аудитория — менеджеры по персоналу, руководители отделов и владельцы бизнеса, стремящиеся к цифровизации HR-процессов.</w:t>
      </w:r>
    </w:p>
    <w:p w14:paraId="3B9E8F61" w14:textId="1C81D6E2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2.2. Основной функционал</w:t>
      </w:r>
    </w:p>
    <w:p w14:paraId="3C1D5400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13940C77" w14:textId="34E21D21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Основные функции продукта включают в себя:</w:t>
      </w:r>
    </w:p>
    <w:p w14:paraId="20ADA137" w14:textId="09EF1AC1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Управление структурой компании: Просмотр и редактирование списка подразделений и должностей в иерархическом порядке.</w:t>
      </w:r>
    </w:p>
    <w:p w14:paraId="09EBD3EA" w14:textId="2870C981" w:rsidR="007A0E33" w:rsidRPr="007A0E33" w:rsidRDefault="007A0E33" w:rsidP="007A0E3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Ведение базы сотрудников: Добавление, редактирование, просмотр и удаление карточек сотрудников. Карточка содержит ФИО, контактные данные, должность, подразделение и дату трудоустройства.</w:t>
      </w:r>
    </w:p>
    <w:p w14:paraId="6419CA5F" w14:textId="14414E98" w:rsidR="007A0E33" w:rsidRPr="007A0E33" w:rsidRDefault="007A0E33" w:rsidP="007A0E3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Отслеживание статусов сотрудников: Возможность отметить сотрудника как "работает", "в отпуске" или "уволен".</w:t>
      </w:r>
    </w:p>
    <w:p w14:paraId="5681EDB9" w14:textId="6DDEB7E2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Статистика и отчеты: Отображение общей численности сотрудников, а также количества действующих сотрудников, разбивка по подразделениям и статусам.</w:t>
      </w:r>
    </w:p>
    <w:p w14:paraId="293E1E2C" w14:textId="5083DDBF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Система фильтрации и поиска: Быстрый поиск сотрудников по ФИО и фильтрация по подразделениям и статусам.</w:t>
      </w:r>
    </w:p>
    <w:p w14:paraId="69E14AD6" w14:textId="4F1841CB" w:rsidR="00DD4B6C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lastRenderedPageBreak/>
        <w:t>Адаптивный пользовательский интерфейс, обеспечивающий корректное отображение на различных устройствах (ПК, планшеты, смартфоны).</w:t>
      </w:r>
    </w:p>
    <w:p w14:paraId="0300DA40" w14:textId="5DD3337F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3. ОПИСАНИЕ ИНТЕРФЕЙСА</w:t>
      </w:r>
    </w:p>
    <w:p w14:paraId="0A6B6E4D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52C168F2" w14:textId="5673274F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3.1. Визуальное оформление</w:t>
      </w:r>
    </w:p>
    <w:p w14:paraId="1AB7E967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5A2D098F" w14:textId="7143C906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Цветовая схема: Используется светлая тема (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light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theme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), характерная для корпоративных приложений, с чистыми и строгими акцентами. Основной акцентный цвет — синий (#0d6efd), обеспечивающий хорошую читаемость и узнаваемость интерфейса. Фон страницы — светлый (#f8f9fa), карточки и блоки — белые (#ffffff) с легкими тенями для создания глубины.</w:t>
      </w:r>
    </w:p>
    <w:p w14:paraId="51D94B2A" w14:textId="3149A4CB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Шрифты: Для всего текста используется системный стек шрифтов без засечек (по умолчанию), что гарантирует высокую производительность загрузки и единообразие отображения на всех устройствах и операционных системах.</w:t>
      </w:r>
    </w:p>
    <w:p w14:paraId="6FFEE7E9" w14:textId="5D7D76F6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Структура: Веб-приложение является одностраничным (SPA-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like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) и логически разделено на компоненты:</w:t>
      </w:r>
    </w:p>
    <w:p w14:paraId="1130954F" w14:textId="1F48DF62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Верхняя панель (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Header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): Логотип и заголовок приложения.</w:t>
      </w:r>
    </w:p>
    <w:p w14:paraId="208E444A" w14:textId="527D9678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Основное рабочее пространство: Содержит панель управления (кнопки "Добавить сотрудника", "Добавить отдел") и информационные виджеты (статистика).</w:t>
      </w:r>
    </w:p>
    <w:p w14:paraId="4F0CBC4F" w14:textId="37024FE9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Табличное представление: Основная часть экрана, отведенная под таблицу со списком сотрудников и фильтрами.</w:t>
      </w:r>
    </w:p>
    <w:p w14:paraId="53463BC4" w14:textId="36A0FD10" w:rsidR="00DD4B6C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Модальные окна: Для создания и редактирования записей.</w:t>
      </w:r>
    </w:p>
    <w:p w14:paraId="486FB29B" w14:textId="72D64699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3.2. Основные экраны и их функциональность</w:t>
      </w:r>
    </w:p>
    <w:p w14:paraId="215F3DD1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646FDDB4" w14:textId="1D674EDB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Экран "Главная (Список сотрудников)":</w:t>
      </w:r>
    </w:p>
    <w:p w14:paraId="3ADF06F0" w14:textId="186EF093" w:rsidR="007A0E33" w:rsidRPr="007A0E33" w:rsidRDefault="007A0E33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Панель статистики: В верхней части экрана отображаются три ключевых показателя: "Всего сотрудников", "Действующих", "В отпуске". Это позволяет быстро оценить текущую кадровую ситуацию.</w:t>
      </w:r>
    </w:p>
    <w:p w14:paraId="1345B925" w14:textId="756ACDD5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Панель фильтрации: Расположена над таблицей. Позволяет пользователю искать сотрудников по имени (поле поиска) и фильтровать список по конкретному подразделению (выпадающий список "Подразделение") или статусу (выпадающий список "Статус").</w:t>
      </w:r>
    </w:p>
    <w:p w14:paraId="478BB93A" w14:textId="5B054D14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lastRenderedPageBreak/>
        <w:t>Таблица сотрудников: Отображает всех сотрудников с колонками: ФИО, Должность, Подразделение, Телефон, Дата приема, Статус. Для каждой записи доступны кнопки действия: "Редактировать" (иконка карандаша) и "Удалить" (иконка корзины).</w:t>
      </w:r>
    </w:p>
    <w:p w14:paraId="7D94B8A9" w14:textId="6863E2EB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Модальное окно "Добавить/Редактировать сотрудника": Вызывается при нажатии на соответствующую кнопку. Содержит форму с полями: ФИО, Телефон,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Email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, Должность (выпадающий список), Подразделение (выпадающий список), Дата приема и Статус (выпадающий список). Для подтверждения действия используются кнопки "Сохранить" или "Отмена".</w:t>
      </w:r>
    </w:p>
    <w:p w14:paraId="36267B49" w14:textId="2C9EEFD7" w:rsidR="00DD4B6C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Модальное окно "Добавить отдел": Вызывается при нажатии на кнопку "Добавить отдел". Содержит одно поле ввода для названия нового отдела и кнопку "Добавить".</w:t>
      </w:r>
    </w:p>
    <w:p w14:paraId="2BD7BA92" w14:textId="68A5DEC1" w:rsidR="00DD4B6C" w:rsidRDefault="00D06841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4. ТЕХНОЛОГИЧЕСКИЙ СТЕК</w:t>
      </w:r>
    </w:p>
    <w:p w14:paraId="3E5F8DF8" w14:textId="77777777" w:rsidR="00BA3DB9" w:rsidRPr="007A0E33" w:rsidRDefault="00BA3DB9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4A296D81" w14:textId="17E1DB64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Для реализации проекта планируется и используется следующий технологический стек:</w:t>
      </w:r>
    </w:p>
    <w:p w14:paraId="5FFF724F" w14:textId="6A24912A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Фронтенд (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Frontend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): HTML5, CSS3 (с использованием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Bootstrap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 5 для сетки и компонентов), JavaScript (ES6+) с библиотекой React.js для построения динамического интерфейса и управления состоянием.</w:t>
      </w:r>
    </w:p>
    <w:p w14:paraId="26F8D7FF" w14:textId="5C6C0C89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Бэкенд (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Backend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): Node.js с использованием фреймворка Express.js для создания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RESTful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 API.</w:t>
      </w:r>
    </w:p>
    <w:p w14:paraId="49FC9AEF" w14:textId="6EC08112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База данных: В качестве основной базы данных используется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PostgreSQL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 для надежного хранения структурированных данных о сотрудниках, отделах и должностях. Для упрощения локальной разработки также используется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SQLite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2DC9B1F1" w14:textId="3829DD61" w:rsidR="007A0E33" w:rsidRPr="007A0E33" w:rsidRDefault="007A0E33" w:rsidP="00BA3DB9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Развертывание (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Deployment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): Приложение развернуто на платформе Render.com. Проект использует переменные окружения (NODE_ENV, DATABASE_URL) для управления конфигурацией в зависимости от среды выполнения.</w:t>
      </w:r>
    </w:p>
    <w:p w14:paraId="213CC1D1" w14:textId="391EA483" w:rsidR="00DD4B6C" w:rsidRPr="007A0E33" w:rsidRDefault="007A0E33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Система контроля версий: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Git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GitHub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773921DE" w14:textId="1918A59F" w:rsidR="00DD4B6C" w:rsidRDefault="00D06841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>5. ЗАКЛЮЧЕНИЕ</w:t>
      </w:r>
    </w:p>
    <w:p w14:paraId="61969382" w14:textId="77777777" w:rsidR="00BA3DB9" w:rsidRPr="007A0E33" w:rsidRDefault="00BA3DB9" w:rsidP="00BA3DB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p w14:paraId="51C2D0FE" w14:textId="77777777" w:rsidR="007A0E33" w:rsidRPr="007A0E33" w:rsidRDefault="007A0E33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  <w:r w:rsidRPr="007A0E33">
        <w:rPr>
          <w:rFonts w:ascii="Times New Roman" w:hAnsi="Times New Roman" w:cs="Times New Roman"/>
          <w:sz w:val="24"/>
          <w:szCs w:val="24"/>
          <w:lang w:val="ru-RU"/>
        </w:rPr>
        <w:t xml:space="preserve">Данный документ определяет базовый набор функциональных требований и визуальных решений для продукта «Кадровый учет» на основе анализа действующего прототипа, размещенного по адресу https://kadrovyi-uchet.onrender.com/. В процессе разработки документ может уточняться и </w:t>
      </w:r>
      <w:r w:rsidRPr="007A0E33">
        <w:rPr>
          <w:rFonts w:ascii="Times New Roman" w:hAnsi="Times New Roman" w:cs="Times New Roman"/>
          <w:sz w:val="24"/>
          <w:szCs w:val="24"/>
          <w:lang w:val="ru-RU"/>
        </w:rPr>
        <w:lastRenderedPageBreak/>
        <w:t>дополняться. Реализация данного проекта позволит создать востребованный инструмент для автоматизации HR-процессов и продемонстрировать навыки полноценной веб-разработки (Full-</w:t>
      </w:r>
      <w:proofErr w:type="spellStart"/>
      <w:r w:rsidRPr="007A0E33">
        <w:rPr>
          <w:rFonts w:ascii="Times New Roman" w:hAnsi="Times New Roman" w:cs="Times New Roman"/>
          <w:sz w:val="24"/>
          <w:szCs w:val="24"/>
          <w:lang w:val="ru-RU"/>
        </w:rPr>
        <w:t>Stack</w:t>
      </w:r>
      <w:proofErr w:type="spellEnd"/>
      <w:r w:rsidRPr="007A0E33">
        <w:rPr>
          <w:rFonts w:ascii="Times New Roman" w:hAnsi="Times New Roman" w:cs="Times New Roman"/>
          <w:sz w:val="24"/>
          <w:szCs w:val="24"/>
          <w:lang w:val="ru-RU"/>
        </w:rPr>
        <w:t>).</w:t>
      </w:r>
    </w:p>
    <w:p w14:paraId="65D5436C" w14:textId="4849C978" w:rsidR="00DD4B6C" w:rsidRPr="007A0E33" w:rsidRDefault="00DD4B6C" w:rsidP="007A0E3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  <w:lang w:val="ru-RU"/>
        </w:rPr>
      </w:pPr>
    </w:p>
    <w:sectPr w:rsidR="00DD4B6C" w:rsidRPr="007A0E33">
      <w:footerReference w:type="default" r:id="rId8"/>
      <w:pgSz w:w="11906" w:h="16838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79CA72" w14:textId="77777777" w:rsidR="00D06841" w:rsidRDefault="00D06841">
      <w:r>
        <w:separator/>
      </w:r>
    </w:p>
  </w:endnote>
  <w:endnote w:type="continuationSeparator" w:id="0">
    <w:p w14:paraId="001A7ACB" w14:textId="77777777" w:rsidR="00D06841" w:rsidRDefault="00D068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052729"/>
      <w:docPartObj>
        <w:docPartGallery w:val="AutoText"/>
      </w:docPartObj>
    </w:sdtPr>
    <w:sdtEndPr>
      <w:rPr>
        <w:rFonts w:ascii="Times New Roman" w:hAnsi="Times New Roman" w:cs="Times New Roman"/>
      </w:rPr>
    </w:sdtEndPr>
    <w:sdtContent>
      <w:p w14:paraId="7E4649D1" w14:textId="77777777" w:rsidR="00DD4B6C" w:rsidRDefault="00D06841">
        <w:pPr>
          <w:pStyle w:val="a5"/>
          <w:jc w:val="center"/>
          <w:rPr>
            <w:rFonts w:ascii="Times New Roman" w:hAnsi="Times New Roman" w:cs="Times New Roman"/>
          </w:rPr>
        </w:pPr>
        <w:r>
          <w:rPr>
            <w:rFonts w:ascii="Times New Roman" w:hAnsi="Times New Roman" w:cs="Times New Roman"/>
          </w:rPr>
          <w:fldChar w:fldCharType="begin"/>
        </w:r>
        <w:r>
          <w:rPr>
            <w:rFonts w:ascii="Times New Roman" w:hAnsi="Times New Roman" w:cs="Times New Roman"/>
          </w:rPr>
          <w:instrText>PAGE   \* MERGEFORMAT</w:instrText>
        </w:r>
        <w:r>
          <w:rPr>
            <w:rFonts w:ascii="Times New Roman" w:hAnsi="Times New Roman" w:cs="Times New Roman"/>
          </w:rPr>
          <w:fldChar w:fldCharType="separate"/>
        </w:r>
        <w:r>
          <w:rPr>
            <w:rFonts w:ascii="Times New Roman" w:hAnsi="Times New Roman" w:cs="Times New Roman"/>
            <w:lang w:val="ru-RU"/>
          </w:rPr>
          <w:t>2</w:t>
        </w:r>
        <w:r>
          <w:rPr>
            <w:rFonts w:ascii="Times New Roman" w:hAnsi="Times New Roman" w:cs="Times New Roman"/>
          </w:rPr>
          <w:fldChar w:fldCharType="end"/>
        </w:r>
      </w:p>
    </w:sdtContent>
  </w:sdt>
  <w:p w14:paraId="698AC13F" w14:textId="77777777" w:rsidR="00DD4B6C" w:rsidRDefault="00DD4B6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1FEF7" w14:textId="77777777" w:rsidR="00D06841" w:rsidRDefault="00D06841">
      <w:r>
        <w:separator/>
      </w:r>
    </w:p>
  </w:footnote>
  <w:footnote w:type="continuationSeparator" w:id="0">
    <w:p w14:paraId="13AF7738" w14:textId="77777777" w:rsidR="00D06841" w:rsidRDefault="00D068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/>
  <w:defaultTabStop w:val="708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D6578"/>
    <w:rsid w:val="000578F6"/>
    <w:rsid w:val="000D6578"/>
    <w:rsid w:val="005E77C7"/>
    <w:rsid w:val="007A0E33"/>
    <w:rsid w:val="00BA3DB9"/>
    <w:rsid w:val="00D06841"/>
    <w:rsid w:val="00DA7C11"/>
    <w:rsid w:val="00DD4B6C"/>
    <w:rsid w:val="09BF2D5C"/>
    <w:rsid w:val="773A5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116A84B9"/>
  <w15:docId w15:val="{28AD8725-B04E-45F3-873B-CE4AC612D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677"/>
        <w:tab w:val="right" w:pos="9355"/>
      </w:tabs>
    </w:pPr>
  </w:style>
  <w:style w:type="paragraph" w:styleId="a5">
    <w:name w:val="footer"/>
    <w:basedOn w:val="a"/>
    <w:link w:val="a6"/>
    <w:uiPriority w:val="99"/>
    <w:qFormat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rPr>
      <w:lang w:val="en-US" w:eastAsia="zh-CN"/>
    </w:rPr>
  </w:style>
  <w:style w:type="character" w:customStyle="1" w:styleId="a6">
    <w:name w:val="Нижний колонтитул Знак"/>
    <w:basedOn w:val="a0"/>
    <w:link w:val="a5"/>
    <w:uiPriority w:val="99"/>
    <w:rPr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58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3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08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110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84E8E87-77AA-4B40-A165-564CDA46B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956</Words>
  <Characters>5453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proni</dc:creator>
  <cp:lastModifiedBy>Егор Носков</cp:lastModifiedBy>
  <cp:revision>3</cp:revision>
  <dcterms:created xsi:type="dcterms:W3CDTF">2025-11-22T23:49:00Z</dcterms:created>
  <dcterms:modified xsi:type="dcterms:W3CDTF">2026-06-21T17:35:00Z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E8610753C274479DACB0B7507F6D1013_12</vt:lpwstr>
  </property>
</Properties>
</file>