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1795" w14:textId="77777777" w:rsidR="00211E31" w:rsidRPr="00211E31" w:rsidRDefault="00211E31" w:rsidP="00211E31">
      <w:r w:rsidRPr="00211E31">
        <w:t xml:space="preserve">This section provides a general overview of various PBX features available in </w:t>
      </w:r>
      <w:proofErr w:type="spellStart"/>
      <w:r w:rsidRPr="00211E31">
        <w:t>PortaSwitch</w:t>
      </w:r>
      <w:proofErr w:type="spellEnd"/>
      <w:r w:rsidRPr="00211E31">
        <w:t xml:space="preserve">, as well as their activation and usage. Please note that many of these features are either handled entirely on the IP phone or require adequate support from it; such cases will be clearly indicated in the feature descriptions. Also, for your convenience, we have provided instructions about how particular features can be used on an IP phone. These instructions are applicable to </w:t>
      </w:r>
      <w:proofErr w:type="spellStart"/>
      <w:r w:rsidRPr="00211E31">
        <w:t>Sipura</w:t>
      </w:r>
      <w:proofErr w:type="spellEnd"/>
      <w:r w:rsidRPr="00211E31">
        <w:t>/Linksys devices (1000, 2000, 2100, and 3000). For other types of IP phones, please consult the manual provided by the vendor.</w:t>
      </w:r>
    </w:p>
    <w:p w14:paraId="791D6F7D" w14:textId="77777777" w:rsidR="00211E31" w:rsidRPr="00211E31" w:rsidRDefault="00211E31" w:rsidP="00211E31">
      <w:pPr>
        <w:rPr>
          <w:b/>
          <w:bCs/>
        </w:rPr>
      </w:pPr>
      <w:r w:rsidRPr="00211E31">
        <w:rPr>
          <w:b/>
          <w:bCs/>
        </w:rPr>
        <w:t>Additional authorization / authorization codes for toll calls</w:t>
      </w:r>
    </w:p>
    <w:p w14:paraId="794B0FBC" w14:textId="491DBC41" w:rsidR="00211E31" w:rsidRPr="00211E31" w:rsidRDefault="00211E31" w:rsidP="00211E31">
      <w:r w:rsidRPr="00211E31">
        <mc:AlternateContent>
          <mc:Choice Requires="wps">
            <w:drawing>
              <wp:inline distT="0" distB="0" distL="0" distR="0" wp14:anchorId="0356D54A" wp14:editId="1D4A5EA6">
                <wp:extent cx="304800" cy="304800"/>
                <wp:effectExtent l="0" t="0" r="0" b="0"/>
                <wp:docPr id="1694027269"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07B3D"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FA78CEB" w14:textId="77777777" w:rsidR="00211E31" w:rsidRPr="00211E31" w:rsidRDefault="00211E31" w:rsidP="00211E31">
      <w:r w:rsidRPr="00211E31">
        <w:rPr>
          <w:b/>
          <w:bCs/>
        </w:rPr>
        <w:t>Feature description</w:t>
      </w:r>
      <w:r w:rsidRPr="00211E31">
        <w:t>: This feature allows you to perform additional verification of outgoing tolls on international calls. Especially in the case of a single phone being shared among multiple users, this feature enables individual user accountability.</w:t>
      </w:r>
    </w:p>
    <w:p w14:paraId="69D5E351" w14:textId="77777777" w:rsidR="00211E31" w:rsidRPr="00211E31" w:rsidRDefault="00211E31" w:rsidP="00211E31">
      <w:r w:rsidRPr="00211E31">
        <w:t xml:space="preserve">Supported by </w:t>
      </w:r>
      <w:proofErr w:type="spellStart"/>
      <w:r w:rsidRPr="00211E31">
        <w:t>PortaSwitch</w:t>
      </w:r>
      <w:proofErr w:type="spellEnd"/>
      <w:r w:rsidRPr="00211E31">
        <w:t>. See the </w:t>
      </w:r>
      <w:hyperlink r:id="rId5" w:tgtFrame="_blank" w:history="1">
        <w:r w:rsidRPr="00211E31">
          <w:rPr>
            <w:rStyle w:val="Hyperlink"/>
          </w:rPr>
          <w:t>Additional Authorization for Toll Calls</w:t>
        </w:r>
      </w:hyperlink>
      <w:r w:rsidRPr="00211E31">
        <w:t> handbook for more details.</w:t>
      </w:r>
    </w:p>
    <w:p w14:paraId="4D7E935C" w14:textId="77777777" w:rsidR="00211E31" w:rsidRPr="00211E31" w:rsidRDefault="00211E31" w:rsidP="00211E31">
      <w:pPr>
        <w:rPr>
          <w:b/>
          <w:bCs/>
        </w:rPr>
      </w:pPr>
      <w:r w:rsidRPr="00211E31">
        <w:rPr>
          <w:b/>
          <w:bCs/>
        </w:rPr>
        <w:t>Alternate numbers</w:t>
      </w:r>
    </w:p>
    <w:p w14:paraId="0BE810B5" w14:textId="4D6908E4" w:rsidR="00211E31" w:rsidRPr="00211E31" w:rsidRDefault="00211E31" w:rsidP="00211E31">
      <w:r w:rsidRPr="00211E31">
        <mc:AlternateContent>
          <mc:Choice Requires="wps">
            <w:drawing>
              <wp:inline distT="0" distB="0" distL="0" distR="0" wp14:anchorId="35411F5F" wp14:editId="3ACC5F19">
                <wp:extent cx="304800" cy="304800"/>
                <wp:effectExtent l="0" t="0" r="0" b="0"/>
                <wp:docPr id="29701366"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E5C39"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0D5B2E3" w14:textId="77777777" w:rsidR="00211E31" w:rsidRPr="00211E31" w:rsidRDefault="00211E31" w:rsidP="00211E31">
      <w:r w:rsidRPr="00211E31">
        <w:rPr>
          <w:b/>
          <w:bCs/>
        </w:rPr>
        <w:t>Feature description</w:t>
      </w:r>
      <w:r w:rsidRPr="00211E31">
        <w:t>: In addition to a user’s main phone number, multiple alternate phone numbers can be assigned, all of which will ring on that user’s IP phone.</w:t>
      </w:r>
    </w:p>
    <w:p w14:paraId="013CA515" w14:textId="77777777" w:rsidR="00211E31" w:rsidRPr="00211E31" w:rsidRDefault="00211E31" w:rsidP="00211E31">
      <w:r w:rsidRPr="00211E31">
        <w:t>This is implemented by assigning additional aliases to the account representing the main phone line. Each alias is basically a direct inward dialing (DID) number.</w:t>
      </w:r>
    </w:p>
    <w:p w14:paraId="0E95B85A" w14:textId="77777777" w:rsidR="00211E31" w:rsidRPr="00211E31" w:rsidRDefault="00211E31" w:rsidP="00211E31">
      <w:pPr>
        <w:rPr>
          <w:b/>
          <w:bCs/>
        </w:rPr>
      </w:pPr>
      <w:r w:rsidRPr="00211E31">
        <w:rPr>
          <w:b/>
          <w:bCs/>
        </w:rPr>
        <w:t>Anonymous call rejection</w:t>
      </w:r>
    </w:p>
    <w:p w14:paraId="20CDFE22" w14:textId="66BA7714" w:rsidR="00211E31" w:rsidRPr="00211E31" w:rsidRDefault="00211E31" w:rsidP="00211E31">
      <w:r w:rsidRPr="00211E31">
        <mc:AlternateContent>
          <mc:Choice Requires="wps">
            <w:drawing>
              <wp:inline distT="0" distB="0" distL="0" distR="0" wp14:anchorId="1E5D4ECA" wp14:editId="53B520DC">
                <wp:extent cx="304800" cy="304800"/>
                <wp:effectExtent l="0" t="0" r="0" b="0"/>
                <wp:docPr id="2012704599"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2EEC9"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99B2E7D" w14:textId="77777777" w:rsidR="00211E31" w:rsidRPr="00211E31" w:rsidRDefault="00211E31" w:rsidP="00211E31">
      <w:r w:rsidRPr="00211E31">
        <w:rPr>
          <w:b/>
          <w:bCs/>
        </w:rPr>
        <w:t>Feature description</w:t>
      </w:r>
      <w:r w:rsidRPr="00211E31">
        <w:t>: Automatically reject incoming calls from parties who do not deliver their name or telephone number with the call.</w:t>
      </w:r>
    </w:p>
    <w:p w14:paraId="71534238" w14:textId="77777777" w:rsidR="00211E31" w:rsidRPr="00211E31" w:rsidRDefault="00211E31" w:rsidP="00211E31">
      <w:r w:rsidRPr="00211E31">
        <w:t xml:space="preserve">Make sure your IP phone supports this feature (e.g., </w:t>
      </w:r>
      <w:proofErr w:type="spellStart"/>
      <w:r w:rsidRPr="00211E31">
        <w:t>Sipura</w:t>
      </w:r>
      <w:proofErr w:type="spellEnd"/>
      <w:r w:rsidRPr="00211E31">
        <w:t>). To activate it, dial the *77 code; to deactivate it, dial the *87 code.</w:t>
      </w:r>
    </w:p>
    <w:p w14:paraId="22204782" w14:textId="77777777" w:rsidR="00211E31" w:rsidRPr="00211E31" w:rsidRDefault="00211E31" w:rsidP="00211E31">
      <w:pPr>
        <w:rPr>
          <w:b/>
          <w:bCs/>
        </w:rPr>
      </w:pPr>
      <w:r w:rsidRPr="00211E31">
        <w:rPr>
          <w:b/>
          <w:bCs/>
        </w:rPr>
        <w:t>Auto attendant</w:t>
      </w:r>
    </w:p>
    <w:p w14:paraId="4B640A56" w14:textId="1803DB72" w:rsidR="00211E31" w:rsidRPr="00211E31" w:rsidRDefault="00211E31" w:rsidP="00211E31">
      <w:r w:rsidRPr="00211E31">
        <mc:AlternateContent>
          <mc:Choice Requires="wps">
            <w:drawing>
              <wp:inline distT="0" distB="0" distL="0" distR="0" wp14:anchorId="7CA45599" wp14:editId="5511695C">
                <wp:extent cx="304800" cy="304800"/>
                <wp:effectExtent l="0" t="0" r="0" b="0"/>
                <wp:docPr id="1502237147"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99854"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7ED635A" w14:textId="77777777" w:rsidR="00211E31" w:rsidRPr="00211E31" w:rsidRDefault="00211E31" w:rsidP="00211E31">
      <w:r w:rsidRPr="00211E31">
        <w:rPr>
          <w:b/>
          <w:bCs/>
        </w:rPr>
        <w:lastRenderedPageBreak/>
        <w:t>Feature description</w:t>
      </w:r>
      <w:r w:rsidRPr="00211E31">
        <w:t xml:space="preserve">: This provides </w:t>
      </w:r>
      <w:proofErr w:type="spellStart"/>
      <w:r w:rsidRPr="00211E31">
        <w:t>IVR</w:t>
      </w:r>
      <w:proofErr w:type="spellEnd"/>
      <w:r w:rsidRPr="00211E31">
        <w:t xml:space="preserve"> for callers and allows them to navigate among different options by pressing phone keys. Auto attendant capabilities include simple features such as playing a certain voice prompt to an end user or collecting his DTMF input, as well as more advanced features such as detecting incoming faxes or call queues.</w:t>
      </w:r>
    </w:p>
    <w:p w14:paraId="490952EE" w14:textId="77777777" w:rsidR="00211E31" w:rsidRPr="00211E31" w:rsidRDefault="00211E31" w:rsidP="00211E31">
      <w:r w:rsidRPr="00211E31">
        <w:t>See the </w:t>
      </w:r>
      <w:hyperlink r:id="rId6" w:tgtFrame="_blank" w:history="1">
        <w:r w:rsidRPr="00211E31">
          <w:rPr>
            <w:rStyle w:val="Hyperlink"/>
          </w:rPr>
          <w:t>Auto Attendant</w:t>
        </w:r>
      </w:hyperlink>
      <w:r w:rsidRPr="00211E31">
        <w:t> chapter for more details.</w:t>
      </w:r>
    </w:p>
    <w:p w14:paraId="05BF4922" w14:textId="77777777" w:rsidR="00211E31" w:rsidRPr="00211E31" w:rsidRDefault="00211E31" w:rsidP="00211E31">
      <w:pPr>
        <w:rPr>
          <w:b/>
          <w:bCs/>
        </w:rPr>
      </w:pPr>
      <w:r w:rsidRPr="00211E31">
        <w:rPr>
          <w:b/>
          <w:bCs/>
        </w:rPr>
        <w:t>Automatic line / direct connect ("Hotline")</w:t>
      </w:r>
    </w:p>
    <w:p w14:paraId="16655A92" w14:textId="4FFBEEC7" w:rsidR="00211E31" w:rsidRPr="00211E31" w:rsidRDefault="00211E31" w:rsidP="00211E31">
      <w:r w:rsidRPr="00211E31">
        <mc:AlternateContent>
          <mc:Choice Requires="wps">
            <w:drawing>
              <wp:inline distT="0" distB="0" distL="0" distR="0" wp14:anchorId="4774D3F4" wp14:editId="5AF6FAAF">
                <wp:extent cx="304800" cy="304800"/>
                <wp:effectExtent l="0" t="0" r="0" b="0"/>
                <wp:docPr id="1221801878"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5F467"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95055E0" w14:textId="77777777" w:rsidR="00211E31" w:rsidRPr="00211E31" w:rsidRDefault="00211E31" w:rsidP="00211E31">
      <w:r w:rsidRPr="00211E31">
        <w:t>Feature description: Automatically dials a pre-assigned PBX station’s extension number or external telephone number whenever a user goes off-hook or lifts the handset.</w:t>
      </w:r>
    </w:p>
    <w:p w14:paraId="29FB4D1D" w14:textId="77777777" w:rsidR="00211E31" w:rsidRPr="00211E31" w:rsidRDefault="00211E31" w:rsidP="00211E31">
      <w:r w:rsidRPr="00211E31">
        <w:t xml:space="preserve">This feature is configured on the SIP phone using the dial-plan configuration parameter. For example, the following implements a Hotline phone that automatically calls 1 212 5551234: </w:t>
      </w:r>
      <w:proofErr w:type="gramStart"/>
      <w:r w:rsidRPr="00211E31">
        <w:t>( S</w:t>
      </w:r>
      <w:proofErr w:type="gramEnd"/>
      <w:r w:rsidRPr="00211E31">
        <w:t>0 &lt;:12125551234</w:t>
      </w:r>
      <w:proofErr w:type="gramStart"/>
      <w:r w:rsidRPr="00211E31">
        <w:t>&gt; )</w:t>
      </w:r>
      <w:proofErr w:type="gramEnd"/>
    </w:p>
    <w:p w14:paraId="28CA2A1A" w14:textId="77777777" w:rsidR="00211E31" w:rsidRPr="00211E31" w:rsidRDefault="00211E31" w:rsidP="00211E31">
      <w:r w:rsidRPr="00211E31">
        <w:t xml:space="preserve">The following creates a warmline to a local office operator (1000) after five seconds, unless a 4-digit extension is dialed by the user: </w:t>
      </w:r>
      <w:proofErr w:type="gramStart"/>
      <w:r w:rsidRPr="00211E31">
        <w:t>( P</w:t>
      </w:r>
      <w:proofErr w:type="gramEnd"/>
      <w:r w:rsidRPr="00211E31">
        <w:t xml:space="preserve">5 &lt;:1000&gt; | </w:t>
      </w:r>
      <w:proofErr w:type="spellStart"/>
      <w:proofErr w:type="gramStart"/>
      <w:r w:rsidRPr="00211E31">
        <w:t>xxxx</w:t>
      </w:r>
      <w:proofErr w:type="spellEnd"/>
      <w:r w:rsidRPr="00211E31">
        <w:t> )</w:t>
      </w:r>
      <w:proofErr w:type="gramEnd"/>
    </w:p>
    <w:p w14:paraId="6EBDF5BE" w14:textId="77777777" w:rsidR="00211E31" w:rsidRPr="00211E31" w:rsidRDefault="00211E31" w:rsidP="00211E31">
      <w:pPr>
        <w:rPr>
          <w:b/>
          <w:bCs/>
        </w:rPr>
      </w:pPr>
      <w:r w:rsidRPr="00211E31">
        <w:rPr>
          <w:b/>
          <w:bCs/>
        </w:rPr>
        <w:t>Busy Lamp Field (BLF)</w:t>
      </w:r>
    </w:p>
    <w:p w14:paraId="0889731C" w14:textId="71F4B875" w:rsidR="00211E31" w:rsidRPr="00211E31" w:rsidRDefault="00211E31" w:rsidP="00211E31">
      <w:r w:rsidRPr="00211E31">
        <mc:AlternateContent>
          <mc:Choice Requires="wps">
            <w:drawing>
              <wp:inline distT="0" distB="0" distL="0" distR="0" wp14:anchorId="67F41DC4" wp14:editId="36C9ACBE">
                <wp:extent cx="304800" cy="304800"/>
                <wp:effectExtent l="0" t="0" r="0" b="0"/>
                <wp:docPr id="707963033"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5A458"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C11C108" w14:textId="77777777" w:rsidR="00211E31" w:rsidRPr="00211E31" w:rsidRDefault="00211E31" w:rsidP="00211E31">
      <w:r w:rsidRPr="00211E31">
        <w:rPr>
          <w:b/>
          <w:bCs/>
        </w:rPr>
        <w:t>Feature description</w:t>
      </w:r>
      <w:r w:rsidRPr="00211E31">
        <w:t>: The Busy lamp field (BLF) feature monitors statuses of individual phone lines (idle, busy, etc.) within the same PBX environment and displays them in real-time on the attendant phone console (IP phone with BLF).</w:t>
      </w:r>
    </w:p>
    <w:p w14:paraId="70270ACC" w14:textId="77777777" w:rsidR="00211E31" w:rsidRPr="00211E31" w:rsidRDefault="00211E31" w:rsidP="00211E31">
      <w:r w:rsidRPr="00211E31">
        <w:t xml:space="preserve">This feature is implemented in the presence server. The only thing required from the endpoint is to subscribe to notifications regarding </w:t>
      </w:r>
      <w:proofErr w:type="gramStart"/>
      <w:r w:rsidRPr="00211E31">
        <w:t>particular phone</w:t>
      </w:r>
      <w:proofErr w:type="gramEnd"/>
      <w:r w:rsidRPr="00211E31">
        <w:t xml:space="preserve"> lines.</w:t>
      </w:r>
    </w:p>
    <w:p w14:paraId="24D62B79" w14:textId="77777777" w:rsidR="00211E31" w:rsidRPr="00211E31" w:rsidRDefault="00211E31" w:rsidP="00211E31">
      <w:pPr>
        <w:rPr>
          <w:b/>
          <w:bCs/>
        </w:rPr>
      </w:pPr>
      <w:r w:rsidRPr="00211E31">
        <w:rPr>
          <w:b/>
          <w:bCs/>
        </w:rPr>
        <w:t>Call recordings</w:t>
      </w:r>
    </w:p>
    <w:p w14:paraId="474E8212" w14:textId="7CCBDC28" w:rsidR="00211E31" w:rsidRPr="00211E31" w:rsidRDefault="00211E31" w:rsidP="00211E31">
      <w:r w:rsidRPr="00211E31">
        <mc:AlternateContent>
          <mc:Choice Requires="wps">
            <w:drawing>
              <wp:inline distT="0" distB="0" distL="0" distR="0" wp14:anchorId="1B26D826" wp14:editId="680401F4">
                <wp:extent cx="304800" cy="304800"/>
                <wp:effectExtent l="0" t="0" r="0" b="0"/>
                <wp:docPr id="1614606849"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0D067"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9E0C076" w14:textId="77777777" w:rsidR="00211E31" w:rsidRPr="00211E31" w:rsidRDefault="00211E31" w:rsidP="00211E31">
      <w:r w:rsidRPr="00211E31">
        <w:rPr>
          <w:b/>
          <w:bCs/>
        </w:rPr>
        <w:t>Feature description</w:t>
      </w:r>
      <w:r w:rsidRPr="00211E31">
        <w:t>: It shows the most recent calls and call details to an end user. It also provides the ability to download the recorded calls (if any were recorded) or delete them.</w:t>
      </w:r>
    </w:p>
    <w:p w14:paraId="2E443321"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w:t>
      </w:r>
      <w:r w:rsidRPr="00211E31">
        <w:rPr>
          <w:b/>
          <w:bCs/>
        </w:rPr>
        <w:t>Dashboard</w:t>
      </w:r>
      <w:r w:rsidRPr="00211E31">
        <w:t> feature on the account self-care interface.</w:t>
      </w:r>
    </w:p>
    <w:p w14:paraId="096A3EAD" w14:textId="77777777" w:rsidR="00211E31" w:rsidRPr="00211E31" w:rsidRDefault="00211E31" w:rsidP="00211E31">
      <w:pPr>
        <w:rPr>
          <w:b/>
          <w:bCs/>
        </w:rPr>
      </w:pPr>
      <w:r w:rsidRPr="00211E31">
        <w:rPr>
          <w:b/>
          <w:bCs/>
        </w:rPr>
        <w:t>Call forking / simultaneous ringing</w:t>
      </w:r>
    </w:p>
    <w:p w14:paraId="4BF3237A" w14:textId="2204DB63" w:rsidR="00211E31" w:rsidRPr="00211E31" w:rsidRDefault="00211E31" w:rsidP="00211E31">
      <w:r w:rsidRPr="00211E31">
        <w:lastRenderedPageBreak/>
        <mc:AlternateContent>
          <mc:Choice Requires="wps">
            <w:drawing>
              <wp:inline distT="0" distB="0" distL="0" distR="0" wp14:anchorId="3C3EEB84" wp14:editId="2AB2A230">
                <wp:extent cx="304800" cy="304800"/>
                <wp:effectExtent l="0" t="0" r="0" b="0"/>
                <wp:docPr id="965309275"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66197"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9A4D4BD" w14:textId="77777777" w:rsidR="00211E31" w:rsidRPr="00211E31" w:rsidRDefault="00211E31" w:rsidP="00211E31">
      <w:r w:rsidRPr="00211E31">
        <w:rPr>
          <w:b/>
          <w:bCs/>
        </w:rPr>
        <w:t>Feature description</w:t>
      </w:r>
      <w:r w:rsidRPr="00211E31">
        <w:t>: Allow all SIP phones registered on a single account to ring simultaneously. Consequently, if an end user owns three SIP phones (e.g., a mobile application on a smartphone, a tablet and a desktop IP phone), they can receive calls to all three devices simultaneously. The same account ID and password can be applied for all end user SIP phones.</w:t>
      </w:r>
    </w:p>
    <w:p w14:paraId="53823332" w14:textId="77777777" w:rsidR="00211E31" w:rsidRPr="00211E31" w:rsidRDefault="00211E31" w:rsidP="00211E31">
      <w:r w:rsidRPr="00211E31">
        <w:t>See the </w:t>
      </w:r>
      <w:hyperlink r:id="rId7" w:tgtFrame="_blank" w:history="1">
        <w:r w:rsidRPr="00211E31">
          <w:rPr>
            <w:rStyle w:val="Hyperlink"/>
          </w:rPr>
          <w:t>Call forking</w:t>
        </w:r>
      </w:hyperlink>
      <w:r w:rsidRPr="00211E31">
        <w:t> </w:t>
      </w:r>
      <w:proofErr w:type="gramStart"/>
      <w:r w:rsidRPr="00211E31">
        <w:t>chapter</w:t>
      </w:r>
      <w:proofErr w:type="gramEnd"/>
      <w:r w:rsidRPr="00211E31">
        <w:t xml:space="preserve"> for more details.</w:t>
      </w:r>
    </w:p>
    <w:p w14:paraId="44F2EB84" w14:textId="77777777" w:rsidR="00211E31" w:rsidRPr="00211E31" w:rsidRDefault="00211E31" w:rsidP="00211E31">
      <w:pPr>
        <w:rPr>
          <w:b/>
          <w:bCs/>
        </w:rPr>
      </w:pPr>
      <w:r w:rsidRPr="00211E31">
        <w:rPr>
          <w:b/>
          <w:bCs/>
        </w:rPr>
        <w:t>Call forwarding</w:t>
      </w:r>
    </w:p>
    <w:p w14:paraId="36420570" w14:textId="428A5FD4" w:rsidR="00211E31" w:rsidRPr="00211E31" w:rsidRDefault="00211E31" w:rsidP="00211E31">
      <w:r w:rsidRPr="00211E31">
        <mc:AlternateContent>
          <mc:Choice Requires="wps">
            <w:drawing>
              <wp:inline distT="0" distB="0" distL="0" distR="0" wp14:anchorId="54DE0C41" wp14:editId="6AD683C7">
                <wp:extent cx="304800" cy="304800"/>
                <wp:effectExtent l="0" t="0" r="0" b="0"/>
                <wp:docPr id="1472393444"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1E5BD"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DD77567" w14:textId="77777777" w:rsidR="00211E31" w:rsidRPr="00211E31" w:rsidRDefault="00211E31" w:rsidP="00211E31">
      <w:r w:rsidRPr="00211E31">
        <w:t>Call forwarding always</w:t>
      </w:r>
    </w:p>
    <w:p w14:paraId="6DBFB07B" w14:textId="66132AE6" w:rsidR="00211E31" w:rsidRPr="00211E31" w:rsidRDefault="00211E31" w:rsidP="00211E31">
      <w:r w:rsidRPr="00211E31">
        <mc:AlternateContent>
          <mc:Choice Requires="wps">
            <w:drawing>
              <wp:inline distT="0" distB="0" distL="0" distR="0" wp14:anchorId="658909A1" wp14:editId="2259B220">
                <wp:extent cx="304800" cy="304800"/>
                <wp:effectExtent l="0" t="0" r="0" b="0"/>
                <wp:docPr id="1059364656"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6F133"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DE24422" w14:textId="77777777" w:rsidR="00211E31" w:rsidRPr="00211E31" w:rsidRDefault="00211E31" w:rsidP="00211E31">
      <w:r w:rsidRPr="00211E31">
        <w:rPr>
          <w:b/>
          <w:bCs/>
        </w:rPr>
        <w:t>Feature description</w:t>
      </w:r>
      <w:r w:rsidRPr="00211E31">
        <w:t>: Automatically routes all incoming calls for a given extension to another number (extension, home/mobile phone, etc.).</w:t>
      </w:r>
    </w:p>
    <w:p w14:paraId="1C5CCA75" w14:textId="77777777" w:rsidR="00211E31" w:rsidRPr="00211E31" w:rsidRDefault="00211E31" w:rsidP="00211E31">
      <w:r w:rsidRPr="00211E31">
        <w:t>This feature is implemented by provisioning the call forwarding/follow-me service and setting the </w:t>
      </w:r>
      <w:r w:rsidRPr="00211E31">
        <w:rPr>
          <w:b/>
          <w:bCs/>
        </w:rPr>
        <w:t>Default Answering Mode</w:t>
      </w:r>
      <w:r w:rsidRPr="00211E31">
        <w:t> to "Forward Only."</w:t>
      </w:r>
    </w:p>
    <w:p w14:paraId="2ECFB8F5" w14:textId="77777777" w:rsidR="00211E31" w:rsidRPr="00211E31" w:rsidRDefault="00211E31" w:rsidP="00211E31">
      <w:r w:rsidRPr="00211E31">
        <w:t>Call forwarding when busy</w:t>
      </w:r>
    </w:p>
    <w:p w14:paraId="71F7494C" w14:textId="42AB0E50" w:rsidR="00211E31" w:rsidRPr="00211E31" w:rsidRDefault="00211E31" w:rsidP="00211E31">
      <w:r w:rsidRPr="00211E31">
        <mc:AlternateContent>
          <mc:Choice Requires="wps">
            <w:drawing>
              <wp:inline distT="0" distB="0" distL="0" distR="0" wp14:anchorId="55435488" wp14:editId="24288CB7">
                <wp:extent cx="304800" cy="304800"/>
                <wp:effectExtent l="0" t="0" r="0" b="0"/>
                <wp:docPr id="167541625"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51CA"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6C3CE96" w14:textId="77777777" w:rsidR="00211E31" w:rsidRPr="00211E31" w:rsidRDefault="00211E31" w:rsidP="00211E31">
      <w:r w:rsidRPr="00211E31">
        <w:rPr>
          <w:b/>
          <w:bCs/>
        </w:rPr>
        <w:t>Feature description</w:t>
      </w:r>
      <w:r w:rsidRPr="00211E31">
        <w:t>: Automatically routes incoming calls for a given extension to another pre-selected number when the first extension is busy.</w:t>
      </w:r>
    </w:p>
    <w:p w14:paraId="10D93294" w14:textId="77777777" w:rsidR="00211E31" w:rsidRPr="00211E31" w:rsidRDefault="00211E31" w:rsidP="00211E31">
      <w:r w:rsidRPr="00211E31">
        <w:t>This feature is implemented by provisioning the follow-me feature and activating the Call Forward Busy Service (“</w:t>
      </w:r>
      <w:proofErr w:type="spellStart"/>
      <w:r w:rsidRPr="00211E31">
        <w:t>Cfwd</w:t>
      </w:r>
      <w:proofErr w:type="spellEnd"/>
      <w:r w:rsidRPr="00211E31">
        <w:t xml:space="preserve"> Busy Serv”) on the IP phone. The codes for activating and deactivating this feature may vary depending on the IP phone model.</w:t>
      </w:r>
    </w:p>
    <w:p w14:paraId="77760252" w14:textId="77777777" w:rsidR="00211E31" w:rsidRPr="00211E31" w:rsidRDefault="00211E31" w:rsidP="00211E31">
      <w:r w:rsidRPr="00211E31">
        <w:t xml:space="preserve">Default service codes on IP phones might overlap with PBX feature codes configured in </w:t>
      </w:r>
      <w:proofErr w:type="spellStart"/>
      <w:r w:rsidRPr="00211E31">
        <w:t>PortaBilling</w:t>
      </w:r>
      <w:proofErr w:type="spellEnd"/>
      <w:r w:rsidRPr="00211E31">
        <w:t xml:space="preserve"> dialing rules. We highly recommend reviewing and adjusting these codes to ensure uniqueness within the system. This helps prevent conflicts and keeps features running smoothly. For example, Cisco IP phones use *90/*91 for feature control, while in </w:t>
      </w:r>
      <w:proofErr w:type="spellStart"/>
      <w:r w:rsidRPr="00211E31">
        <w:t>PortaBilling</w:t>
      </w:r>
      <w:proofErr w:type="spellEnd"/>
      <w:r w:rsidRPr="00211E31">
        <w:t xml:space="preserve"> the same codes are used for call supervision. In this case, adjust these codes on the IP phone or in </w:t>
      </w:r>
      <w:proofErr w:type="spellStart"/>
      <w:r w:rsidRPr="00211E31">
        <w:t>PortaBilling</w:t>
      </w:r>
      <w:proofErr w:type="spellEnd"/>
      <w:r w:rsidRPr="00211E31">
        <w:t>, choosing unique ones.</w:t>
      </w:r>
    </w:p>
    <w:p w14:paraId="05440A97" w14:textId="77777777" w:rsidR="00211E31" w:rsidRPr="00211E31" w:rsidRDefault="00211E31" w:rsidP="00211E31">
      <w:r w:rsidRPr="00211E31">
        <w:lastRenderedPageBreak/>
        <w:t>Call forwarding to voice mail always</w:t>
      </w:r>
    </w:p>
    <w:p w14:paraId="1E56EDA4" w14:textId="60219AC3" w:rsidR="00211E31" w:rsidRPr="00211E31" w:rsidRDefault="00211E31" w:rsidP="00211E31">
      <w:r w:rsidRPr="00211E31">
        <mc:AlternateContent>
          <mc:Choice Requires="wps">
            <w:drawing>
              <wp:inline distT="0" distB="0" distL="0" distR="0" wp14:anchorId="130EC697" wp14:editId="519BC6AC">
                <wp:extent cx="304800" cy="304800"/>
                <wp:effectExtent l="0" t="0" r="0" b="0"/>
                <wp:docPr id="2123681612"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3C155"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7E77B8E" w14:textId="77777777" w:rsidR="00211E31" w:rsidRPr="00211E31" w:rsidRDefault="00211E31" w:rsidP="00211E31">
      <w:r w:rsidRPr="00211E31">
        <w:rPr>
          <w:b/>
          <w:bCs/>
        </w:rPr>
        <w:t>Feature description</w:t>
      </w:r>
      <w:r w:rsidRPr="00211E31">
        <w:t>: Automatically routes all incoming calls for a given extension to voice mail.</w:t>
      </w:r>
    </w:p>
    <w:p w14:paraId="567BBB4B" w14:textId="77777777" w:rsidR="00211E31" w:rsidRPr="00211E31" w:rsidRDefault="00211E31" w:rsidP="00211E31">
      <w:r w:rsidRPr="00211E31">
        <w:t>This feature is implemented by setting the </w:t>
      </w:r>
      <w:r w:rsidRPr="00211E31">
        <w:rPr>
          <w:b/>
          <w:bCs/>
        </w:rPr>
        <w:t>Default Answering Mode</w:t>
      </w:r>
      <w:r w:rsidRPr="00211E31">
        <w:t> to "Voicemail Only."</w:t>
      </w:r>
    </w:p>
    <w:p w14:paraId="63CD1BBD" w14:textId="77777777" w:rsidR="00211E31" w:rsidRPr="00211E31" w:rsidRDefault="00211E31" w:rsidP="00211E31">
      <w:r w:rsidRPr="00211E31">
        <w:t>Call forwarding to voice mail when busy</w:t>
      </w:r>
    </w:p>
    <w:p w14:paraId="4EAE064A" w14:textId="44400429" w:rsidR="00211E31" w:rsidRPr="00211E31" w:rsidRDefault="00211E31" w:rsidP="00211E31">
      <w:r w:rsidRPr="00211E31">
        <mc:AlternateContent>
          <mc:Choice Requires="wps">
            <w:drawing>
              <wp:inline distT="0" distB="0" distL="0" distR="0" wp14:anchorId="38E558E3" wp14:editId="452F5797">
                <wp:extent cx="304800" cy="304800"/>
                <wp:effectExtent l="0" t="0" r="0" b="0"/>
                <wp:docPr id="607162821"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007BE"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5341C8E" w14:textId="77777777" w:rsidR="00211E31" w:rsidRPr="00211E31" w:rsidRDefault="00211E31" w:rsidP="00211E31">
      <w:r w:rsidRPr="00211E31">
        <w:rPr>
          <w:b/>
          <w:bCs/>
        </w:rPr>
        <w:t>Feature description</w:t>
      </w:r>
      <w:r w:rsidRPr="00211E31">
        <w:t>: Automatically routes incoming calls to voice mail for a given extension when that extension is busy.</w:t>
      </w:r>
    </w:p>
    <w:p w14:paraId="3B3814A1" w14:textId="77777777" w:rsidR="00211E31" w:rsidRPr="00211E31" w:rsidRDefault="00211E31" w:rsidP="00211E31">
      <w:r w:rsidRPr="00211E31">
        <w:t>This feature is implemented by setting the </w:t>
      </w:r>
      <w:r w:rsidRPr="00211E31">
        <w:rPr>
          <w:b/>
          <w:bCs/>
        </w:rPr>
        <w:t>Default Answering Mode</w:t>
      </w:r>
      <w:r w:rsidRPr="00211E31">
        <w:t> to "Ring then Voicemail" and then disabling </w:t>
      </w:r>
      <w:r w:rsidRPr="00211E31">
        <w:rPr>
          <w:b/>
          <w:bCs/>
        </w:rPr>
        <w:t>Call Waiting</w:t>
      </w:r>
      <w:r w:rsidRPr="00211E31">
        <w:t>.</w:t>
      </w:r>
    </w:p>
    <w:p w14:paraId="717C424C" w14:textId="77777777" w:rsidR="00211E31" w:rsidRPr="00211E31" w:rsidRDefault="00211E31" w:rsidP="00211E31">
      <w:r w:rsidRPr="00211E31">
        <w:t>Call forwarding to voice mail when call unanswered</w:t>
      </w:r>
    </w:p>
    <w:p w14:paraId="47084755" w14:textId="15D0065F" w:rsidR="00211E31" w:rsidRPr="00211E31" w:rsidRDefault="00211E31" w:rsidP="00211E31">
      <w:r w:rsidRPr="00211E31">
        <mc:AlternateContent>
          <mc:Choice Requires="wps">
            <w:drawing>
              <wp:inline distT="0" distB="0" distL="0" distR="0" wp14:anchorId="518FC19F" wp14:editId="62DEBB9B">
                <wp:extent cx="304800" cy="304800"/>
                <wp:effectExtent l="0" t="0" r="0" b="0"/>
                <wp:docPr id="1050387893"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D076B"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3A56D1C" w14:textId="77777777" w:rsidR="00211E31" w:rsidRPr="00211E31" w:rsidRDefault="00211E31" w:rsidP="00211E31">
      <w:r w:rsidRPr="00211E31">
        <w:rPr>
          <w:b/>
          <w:bCs/>
        </w:rPr>
        <w:t>Feature description</w:t>
      </w:r>
      <w:r w:rsidRPr="00211E31">
        <w:t>: Automatically routes incoming calls for a given extension to voice mail after a specified number of rings when there is no answer.</w:t>
      </w:r>
    </w:p>
    <w:p w14:paraId="1C578DDC" w14:textId="77777777" w:rsidR="00211E31" w:rsidRPr="00211E31" w:rsidRDefault="00211E31" w:rsidP="00211E31">
      <w:r w:rsidRPr="00211E31">
        <w:t>This feature is implemented by setting the </w:t>
      </w:r>
      <w:r w:rsidRPr="00211E31">
        <w:rPr>
          <w:b/>
          <w:bCs/>
        </w:rPr>
        <w:t>Default Answering Mode</w:t>
      </w:r>
      <w:r w:rsidRPr="00211E31">
        <w:t> to "Ring then Voicemail."</w:t>
      </w:r>
    </w:p>
    <w:p w14:paraId="65E9FDB9" w14:textId="77777777" w:rsidR="00211E31" w:rsidRPr="00211E31" w:rsidRDefault="00211E31" w:rsidP="00211E31">
      <w:r w:rsidRPr="00211E31">
        <w:t>Call forwarding on don't answer</w:t>
      </w:r>
    </w:p>
    <w:p w14:paraId="5CB78303" w14:textId="5A1FBA8F" w:rsidR="00211E31" w:rsidRPr="00211E31" w:rsidRDefault="00211E31" w:rsidP="00211E31">
      <w:r w:rsidRPr="00211E31">
        <mc:AlternateContent>
          <mc:Choice Requires="wps">
            <w:drawing>
              <wp:inline distT="0" distB="0" distL="0" distR="0" wp14:anchorId="1303E3B4" wp14:editId="0397302C">
                <wp:extent cx="304800" cy="304800"/>
                <wp:effectExtent l="0" t="0" r="0" b="0"/>
                <wp:docPr id="555319127"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32BF8"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729FE02" w14:textId="77777777" w:rsidR="00211E31" w:rsidRPr="00211E31" w:rsidRDefault="00211E31" w:rsidP="00211E31">
      <w:r w:rsidRPr="00211E31">
        <w:rPr>
          <w:b/>
          <w:bCs/>
        </w:rPr>
        <w:t>Feature description</w:t>
      </w:r>
      <w:r w:rsidRPr="00211E31">
        <w:t>: Automatically routes incoming calls for a given extension to another pre-selected number when there is no answer after a specified number of rings.</w:t>
      </w:r>
    </w:p>
    <w:p w14:paraId="71024620" w14:textId="77777777" w:rsidR="00211E31" w:rsidRPr="00211E31" w:rsidRDefault="00211E31" w:rsidP="00211E31">
      <w:r w:rsidRPr="00211E31">
        <w:t>This feature is implemented by provisioning the follow-me service (choose "Follow-me when unavailable," then set the ring timeout parameter in follow-me). You may also utilize this feature on the IP phone itself by activating the </w:t>
      </w:r>
      <w:proofErr w:type="spellStart"/>
      <w:r w:rsidRPr="00211E31">
        <w:t>Cfwd</w:t>
      </w:r>
      <w:proofErr w:type="spellEnd"/>
      <w:r w:rsidRPr="00211E31">
        <w:t xml:space="preserve"> No Ans Serv supplementary service. Use the *92 code to activate this feature, and *93 to deactivate it.</w:t>
      </w:r>
    </w:p>
    <w:p w14:paraId="7F492AB0" w14:textId="77777777" w:rsidR="00211E31" w:rsidRPr="00211E31" w:rsidRDefault="00211E31" w:rsidP="00211E31">
      <w:r w:rsidRPr="00211E31">
        <w:t>Multi-path forwarding</w:t>
      </w:r>
    </w:p>
    <w:p w14:paraId="34F7A5E3" w14:textId="1863BEE8" w:rsidR="00211E31" w:rsidRPr="00211E31" w:rsidRDefault="00211E31" w:rsidP="00211E31">
      <w:r w:rsidRPr="00211E31">
        <w:lastRenderedPageBreak/>
        <mc:AlternateContent>
          <mc:Choice Requires="wps">
            <w:drawing>
              <wp:inline distT="0" distB="0" distL="0" distR="0" wp14:anchorId="17433C4C" wp14:editId="76B85362">
                <wp:extent cx="304800" cy="304800"/>
                <wp:effectExtent l="0" t="0" r="0" b="0"/>
                <wp:docPr id="2141643481"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15679"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BA3CA5C" w14:textId="77777777" w:rsidR="00211E31" w:rsidRPr="00211E31" w:rsidRDefault="00211E31" w:rsidP="00211E31">
      <w:r w:rsidRPr="00211E31">
        <w:rPr>
          <w:b/>
          <w:bCs/>
        </w:rPr>
        <w:t>Feature description</w:t>
      </w:r>
      <w:r w:rsidRPr="00211E31">
        <w:t>: Indicates the number of forwarded calls (originally dialed to the same PBX extension) that may occur simultaneously.</w:t>
      </w:r>
    </w:p>
    <w:p w14:paraId="7596FD8A" w14:textId="77777777" w:rsidR="00211E31" w:rsidRPr="00211E31" w:rsidRDefault="00211E31" w:rsidP="00211E31">
      <w:r w:rsidRPr="00211E31">
        <w:t>This feature may be implemented similarly to other call forwarding scenarios, only in this case the follow-me service should be provisioned with a simultaneous ring option.</w:t>
      </w:r>
    </w:p>
    <w:p w14:paraId="3C899A55" w14:textId="77777777" w:rsidR="00211E31" w:rsidRPr="00211E31" w:rsidRDefault="00211E31" w:rsidP="00211E31">
      <w:r w:rsidRPr="00211E31">
        <w:t>Phone-initiated forwarding</w:t>
      </w:r>
    </w:p>
    <w:p w14:paraId="05F28AD2" w14:textId="216CB771" w:rsidR="00211E31" w:rsidRPr="00211E31" w:rsidRDefault="00211E31" w:rsidP="00211E31">
      <w:r w:rsidRPr="00211E31">
        <mc:AlternateContent>
          <mc:Choice Requires="wps">
            <w:drawing>
              <wp:inline distT="0" distB="0" distL="0" distR="0" wp14:anchorId="096CE32A" wp14:editId="1743DC72">
                <wp:extent cx="304800" cy="304800"/>
                <wp:effectExtent l="0" t="0" r="0" b="0"/>
                <wp:docPr id="755619210"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F68B3"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4C448E5" w14:textId="77777777" w:rsidR="00211E31" w:rsidRPr="00211E31" w:rsidRDefault="00211E31" w:rsidP="00211E31">
      <w:r w:rsidRPr="00211E31">
        <w:rPr>
          <w:b/>
          <w:bCs/>
        </w:rPr>
        <w:t>Feature description</w:t>
      </w:r>
      <w:r w:rsidRPr="00211E31">
        <w:t>: The phone can be programmed with a "forward to" phone number and subsequent incoming call requests will be answered by "302" responses.</w:t>
      </w:r>
    </w:p>
    <w:p w14:paraId="392D5248" w14:textId="77777777" w:rsidR="00211E31" w:rsidRPr="00211E31" w:rsidRDefault="00211E31" w:rsidP="00211E31">
      <w:r w:rsidRPr="00211E31">
        <w:t>This feature may be implemented similarly to other call forwarding scenarios, but advanced settings such as multiple forwarding numbers, simultaneous ringing and time periods will not be available for phone-initiated forwarding.</w:t>
      </w:r>
    </w:p>
    <w:p w14:paraId="1ABA6CE0" w14:textId="77777777" w:rsidR="00211E31" w:rsidRPr="00211E31" w:rsidRDefault="00211E31" w:rsidP="00211E31">
      <w:r w:rsidRPr="00211E31">
        <w:t>More detailed information about this feature can be found in the </w:t>
      </w:r>
      <w:hyperlink r:id="rId8" w:tgtFrame="_blank" w:history="1">
        <w:r w:rsidRPr="00211E31">
          <w:rPr>
            <w:rStyle w:val="Hyperlink"/>
          </w:rPr>
          <w:t>Call forwarding from an IP Phone (Endpoint redirection)</w:t>
        </w:r>
      </w:hyperlink>
      <w:r w:rsidRPr="00211E31">
        <w:t> chapter.</w:t>
      </w:r>
    </w:p>
    <w:p w14:paraId="7CEF833F" w14:textId="77777777" w:rsidR="00211E31" w:rsidRPr="00211E31" w:rsidRDefault="00211E31" w:rsidP="00211E31">
      <w:pPr>
        <w:rPr>
          <w:b/>
          <w:bCs/>
        </w:rPr>
      </w:pPr>
      <w:r w:rsidRPr="00211E31">
        <w:rPr>
          <w:b/>
          <w:bCs/>
        </w:rPr>
        <w:t>Call me now</w:t>
      </w:r>
    </w:p>
    <w:p w14:paraId="0B8AF8BB" w14:textId="48DC2A98" w:rsidR="00211E31" w:rsidRPr="00211E31" w:rsidRDefault="00211E31" w:rsidP="00211E31">
      <w:r w:rsidRPr="00211E31">
        <mc:AlternateContent>
          <mc:Choice Requires="wps">
            <w:drawing>
              <wp:inline distT="0" distB="0" distL="0" distR="0" wp14:anchorId="31537489" wp14:editId="24401115">
                <wp:extent cx="304800" cy="304800"/>
                <wp:effectExtent l="0" t="0" r="0" b="0"/>
                <wp:docPr id="469624308"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D70DA"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D74E6B0" w14:textId="77777777" w:rsidR="00211E31" w:rsidRPr="00211E31" w:rsidRDefault="00211E31" w:rsidP="00211E31">
      <w:r w:rsidRPr="00211E31">
        <w:rPr>
          <w:b/>
          <w:bCs/>
        </w:rPr>
        <w:t>Feature description</w:t>
      </w:r>
      <w:r w:rsidRPr="00211E31">
        <w:t>: This allows an end user to request a call to the user’s phone from the service provider’s helpdesk (at the expense of the service provider).</w:t>
      </w:r>
    </w:p>
    <w:p w14:paraId="38C2D617" w14:textId="77777777" w:rsidR="00211E31" w:rsidRPr="00211E31" w:rsidRDefault="00211E31" w:rsidP="00211E31">
      <w:r w:rsidRPr="00211E31">
        <w:t>See the Web Callback Trigger chapter in the </w:t>
      </w:r>
      <w:proofErr w:type="spellStart"/>
      <w:r w:rsidRPr="00211E31">
        <w:fldChar w:fldCharType="begin"/>
      </w:r>
      <w:r w:rsidRPr="00211E31">
        <w:instrText>HYPERLINK "https://docs.portaone.com/docs/mr127-callback?topic=callback-trigger" \t "_blank"</w:instrText>
      </w:r>
      <w:r w:rsidRPr="00211E31">
        <w:fldChar w:fldCharType="separate"/>
      </w:r>
      <w:r w:rsidRPr="00211E31">
        <w:rPr>
          <w:rStyle w:val="Hyperlink"/>
        </w:rPr>
        <w:t>PortaSIP</w:t>
      </w:r>
      <w:proofErr w:type="spellEnd"/>
      <w:r w:rsidRPr="00211E31">
        <w:rPr>
          <w:rStyle w:val="Hyperlink"/>
        </w:rPr>
        <w:t xml:space="preserve"> Media Applications Guide</w:t>
      </w:r>
      <w:r w:rsidRPr="00211E31">
        <w:fldChar w:fldCharType="end"/>
      </w:r>
      <w:r w:rsidRPr="00211E31">
        <w:t> for more details.</w:t>
      </w:r>
    </w:p>
    <w:p w14:paraId="259BF66A" w14:textId="77777777" w:rsidR="00211E31" w:rsidRPr="00211E31" w:rsidRDefault="00211E31" w:rsidP="00211E31">
      <w:pPr>
        <w:rPr>
          <w:b/>
          <w:bCs/>
        </w:rPr>
      </w:pPr>
      <w:r w:rsidRPr="00211E31">
        <w:rPr>
          <w:b/>
          <w:bCs/>
        </w:rPr>
        <w:t>Call parking</w:t>
      </w:r>
    </w:p>
    <w:p w14:paraId="6B4913FA" w14:textId="563BFE5C" w:rsidR="00211E31" w:rsidRPr="00211E31" w:rsidRDefault="00211E31" w:rsidP="00211E31">
      <w:r w:rsidRPr="00211E31">
        <mc:AlternateContent>
          <mc:Choice Requires="wps">
            <w:drawing>
              <wp:inline distT="0" distB="0" distL="0" distR="0" wp14:anchorId="69AA8109" wp14:editId="0B7658DE">
                <wp:extent cx="304800" cy="304800"/>
                <wp:effectExtent l="0" t="0" r="0" b="0"/>
                <wp:docPr id="1842426069"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3069B"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D9044FE" w14:textId="77777777" w:rsidR="00211E31" w:rsidRPr="00211E31" w:rsidRDefault="00211E31" w:rsidP="00211E31">
      <w:r w:rsidRPr="00211E31">
        <w:rPr>
          <w:b/>
          <w:bCs/>
        </w:rPr>
        <w:t>Feature description</w:t>
      </w:r>
      <w:r w:rsidRPr="00211E31">
        <w:t>: This allows a user to place a call on hold, move to a different location, and then resume the call from any other station within the cloud PBX by dialing a retrieval code.</w:t>
      </w:r>
    </w:p>
    <w:p w14:paraId="52B3C91F" w14:textId="77777777" w:rsidR="00211E31" w:rsidRPr="00211E31" w:rsidRDefault="00211E31" w:rsidP="00211E31">
      <w:r w:rsidRPr="00211E31">
        <w:t xml:space="preserve">Supported by </w:t>
      </w:r>
      <w:proofErr w:type="spellStart"/>
      <w:r w:rsidRPr="00211E31">
        <w:t>PortaSwitch</w:t>
      </w:r>
      <w:proofErr w:type="spellEnd"/>
      <w:r w:rsidRPr="00211E31">
        <w:t xml:space="preserve">. To use this feature, a customer should define a "call parking prefix" in their call features configuration. Then, while a phone conversation is taking place, the user can simply place the call on hold and dial a specific call parking prefix. Then they </w:t>
      </w:r>
      <w:r w:rsidRPr="00211E31">
        <w:lastRenderedPageBreak/>
        <w:t>will hear the dynamically assigned "retrieval code." This retrieval code can be dialed from any phone of PBX customer to retrieve the conversation (i.e., connect the call to that phone). It is also possible to quickly retrieve a call from an original phone by dialing a special "release prefix." See the </w:t>
      </w:r>
      <w:hyperlink r:id="rId9" w:tgtFrame="_blank" w:history="1">
        <w:r w:rsidRPr="00211E31">
          <w:rPr>
            <w:rStyle w:val="Hyperlink"/>
          </w:rPr>
          <w:t>Call parking</w:t>
        </w:r>
      </w:hyperlink>
      <w:r w:rsidRPr="00211E31">
        <w:t> chapter for more details.</w:t>
      </w:r>
    </w:p>
    <w:p w14:paraId="5637860C" w14:textId="77777777" w:rsidR="00211E31" w:rsidRPr="00211E31" w:rsidRDefault="00211E31" w:rsidP="00211E31">
      <w:pPr>
        <w:rPr>
          <w:b/>
          <w:bCs/>
        </w:rPr>
      </w:pPr>
      <w:r w:rsidRPr="00211E31">
        <w:rPr>
          <w:b/>
          <w:bCs/>
        </w:rPr>
        <w:t>Call queues</w:t>
      </w:r>
    </w:p>
    <w:p w14:paraId="2B1E67C2" w14:textId="615BACD2" w:rsidR="00211E31" w:rsidRPr="00211E31" w:rsidRDefault="00211E31" w:rsidP="00211E31">
      <w:r w:rsidRPr="00211E31">
        <mc:AlternateContent>
          <mc:Choice Requires="wps">
            <w:drawing>
              <wp:inline distT="0" distB="0" distL="0" distR="0" wp14:anchorId="4D252B3B" wp14:editId="5BC64BED">
                <wp:extent cx="304800" cy="304800"/>
                <wp:effectExtent l="0" t="0" r="0" b="0"/>
                <wp:docPr id="1710802728"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6FD53"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87F3872" w14:textId="77777777" w:rsidR="00211E31" w:rsidRPr="00211E31" w:rsidRDefault="00211E31" w:rsidP="00211E31">
      <w:r w:rsidRPr="00211E31">
        <w:rPr>
          <w:b/>
          <w:bCs/>
        </w:rPr>
        <w:t>Feature description</w:t>
      </w:r>
      <w:r w:rsidRPr="00211E31">
        <w:t xml:space="preserve">: This provides "call center" functionality. When </w:t>
      </w:r>
      <w:proofErr w:type="gramStart"/>
      <w:r w:rsidRPr="00211E31">
        <w:t>a large number of</w:t>
      </w:r>
      <w:proofErr w:type="gramEnd"/>
      <w:r w:rsidRPr="00211E31">
        <w:t xml:space="preserve"> incoming calls arrive to the auto attendant from customers, </w:t>
      </w:r>
      <w:proofErr w:type="spellStart"/>
      <w:r w:rsidRPr="00211E31">
        <w:t>PortaSwitch</w:t>
      </w:r>
      <w:proofErr w:type="spellEnd"/>
      <w:r w:rsidRPr="00211E31">
        <w:t xml:space="preserve"> can forward these calls to the actual agents (customer service representatives) in a regulated fashion.</w:t>
      </w:r>
    </w:p>
    <w:p w14:paraId="53A54561" w14:textId="77777777" w:rsidR="00211E31" w:rsidRPr="00211E31" w:rsidRDefault="00211E31" w:rsidP="00211E31">
      <w:r w:rsidRPr="00211E31">
        <w:t>See the </w:t>
      </w:r>
      <w:hyperlink r:id="rId10" w:tgtFrame="_blank" w:history="1">
        <w:r w:rsidRPr="00211E31">
          <w:rPr>
            <w:rStyle w:val="Hyperlink"/>
          </w:rPr>
          <w:t>Call queues</w:t>
        </w:r>
      </w:hyperlink>
      <w:r w:rsidRPr="00211E31">
        <w:t> chapter for details.</w:t>
      </w:r>
    </w:p>
    <w:p w14:paraId="06637D86" w14:textId="77777777" w:rsidR="00211E31" w:rsidRPr="00211E31" w:rsidRDefault="00211E31" w:rsidP="00211E31">
      <w:pPr>
        <w:rPr>
          <w:b/>
          <w:bCs/>
        </w:rPr>
      </w:pPr>
      <w:r w:rsidRPr="00211E31">
        <w:rPr>
          <w:b/>
          <w:bCs/>
        </w:rPr>
        <w:t>Call recording</w:t>
      </w:r>
    </w:p>
    <w:p w14:paraId="31D324A5" w14:textId="66E7E48E" w:rsidR="00211E31" w:rsidRPr="00211E31" w:rsidRDefault="00211E31" w:rsidP="00211E31">
      <w:r w:rsidRPr="00211E31">
        <mc:AlternateContent>
          <mc:Choice Requires="wps">
            <w:drawing>
              <wp:inline distT="0" distB="0" distL="0" distR="0" wp14:anchorId="25F86508" wp14:editId="6AD77672">
                <wp:extent cx="304800" cy="304800"/>
                <wp:effectExtent l="0" t="0" r="0" b="0"/>
                <wp:docPr id="1297401597"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1DB0C"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C3192CE" w14:textId="77777777" w:rsidR="00211E31" w:rsidRPr="00211E31" w:rsidRDefault="00211E31" w:rsidP="00211E31">
      <w:r w:rsidRPr="00211E31">
        <w:rPr>
          <w:b/>
          <w:bCs/>
        </w:rPr>
        <w:t>Feature description</w:t>
      </w:r>
      <w:r w:rsidRPr="00211E31">
        <w:t xml:space="preserve">: This allows a user to record all incoming/outgoing /redirected calls so they can be listened to (or downloaded) from the self-care web portal </w:t>
      </w:r>
      <w:proofErr w:type="gramStart"/>
      <w:r w:rsidRPr="00211E31">
        <w:t>later on</w:t>
      </w:r>
      <w:proofErr w:type="gramEnd"/>
      <w:r w:rsidRPr="00211E31">
        <w:t>.</w:t>
      </w:r>
    </w:p>
    <w:p w14:paraId="64D9998A"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w:t>
      </w:r>
      <w:hyperlink r:id="rId11" w:tgtFrame="_blank" w:history="1">
        <w:r w:rsidRPr="00211E31">
          <w:rPr>
            <w:rStyle w:val="Hyperlink"/>
          </w:rPr>
          <w:t>Call Recording</w:t>
        </w:r>
      </w:hyperlink>
      <w:r w:rsidRPr="00211E31">
        <w:t> feature.</w:t>
      </w:r>
    </w:p>
    <w:p w14:paraId="0AE41F86" w14:textId="77777777" w:rsidR="00211E31" w:rsidRPr="00211E31" w:rsidRDefault="00211E31" w:rsidP="00211E31">
      <w:pPr>
        <w:rPr>
          <w:b/>
          <w:bCs/>
        </w:rPr>
      </w:pPr>
      <w:r w:rsidRPr="00211E31">
        <w:rPr>
          <w:b/>
          <w:bCs/>
        </w:rPr>
        <w:t>On-demand call recording</w:t>
      </w:r>
    </w:p>
    <w:p w14:paraId="6C9A09BB" w14:textId="3609FF72" w:rsidR="00211E31" w:rsidRPr="00211E31" w:rsidRDefault="00211E31" w:rsidP="00211E31">
      <w:r w:rsidRPr="00211E31">
        <mc:AlternateContent>
          <mc:Choice Requires="wps">
            <w:drawing>
              <wp:inline distT="0" distB="0" distL="0" distR="0" wp14:anchorId="45489B47" wp14:editId="4087D52D">
                <wp:extent cx="304800" cy="304800"/>
                <wp:effectExtent l="0" t="0" r="0" b="0"/>
                <wp:docPr id="1200516836"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D96BF"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C7431A8" w14:textId="77777777" w:rsidR="00211E31" w:rsidRPr="00211E31" w:rsidRDefault="00211E31" w:rsidP="00211E31">
      <w:r w:rsidRPr="00211E31">
        <w:rPr>
          <w:b/>
          <w:bCs/>
        </w:rPr>
        <w:t>Feature description</w:t>
      </w:r>
      <w:r w:rsidRPr="00211E31">
        <w:t xml:space="preserve">: This allows an end user to start/stop </w:t>
      </w:r>
      <w:proofErr w:type="gramStart"/>
      <w:r w:rsidRPr="00211E31">
        <w:t>call recording</w:t>
      </w:r>
      <w:proofErr w:type="gramEnd"/>
      <w:r w:rsidRPr="00211E31">
        <w:t xml:space="preserve"> at any time during a call.</w:t>
      </w:r>
    </w:p>
    <w:p w14:paraId="40A1FB6F"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Call Recording feature.</w:t>
      </w:r>
    </w:p>
    <w:p w14:paraId="21379F7A" w14:textId="77777777" w:rsidR="00211E31" w:rsidRPr="00211E31" w:rsidRDefault="00211E31" w:rsidP="00211E31">
      <w:r w:rsidRPr="00211E31">
        <w:t xml:space="preserve">To enable a specific account to start/stop </w:t>
      </w:r>
      <w:proofErr w:type="gramStart"/>
      <w:r w:rsidRPr="00211E31">
        <w:t>call recording</w:t>
      </w:r>
      <w:proofErr w:type="gramEnd"/>
      <w:r w:rsidRPr="00211E31">
        <w:t xml:space="preserve"> at any time during a call, the administrator enables the </w:t>
      </w:r>
      <w:r w:rsidRPr="00211E31">
        <w:rPr>
          <w:b/>
          <w:bCs/>
        </w:rPr>
        <w:t xml:space="preserve">Allow to start/stop recording </w:t>
      </w:r>
      <w:proofErr w:type="gramStart"/>
      <w:r w:rsidRPr="00211E31">
        <w:rPr>
          <w:b/>
          <w:bCs/>
        </w:rPr>
        <w:t>manually</w:t>
      </w:r>
      <w:r w:rsidRPr="00211E31">
        <w:t> option</w:t>
      </w:r>
      <w:proofErr w:type="gramEnd"/>
      <w:r w:rsidRPr="00211E31">
        <w:t xml:space="preserve"> in the call recording configuration.</w:t>
      </w:r>
    </w:p>
    <w:p w14:paraId="6DEDD01A" w14:textId="77777777" w:rsidR="00211E31" w:rsidRPr="00211E31" w:rsidRDefault="00211E31" w:rsidP="00211E31">
      <w:r w:rsidRPr="00211E31">
        <w:t>There are two approaches to activating the on-demand call recording:</w:t>
      </w:r>
    </w:p>
    <w:p w14:paraId="57556BE8" w14:textId="77777777" w:rsidR="00211E31" w:rsidRPr="00211E31" w:rsidRDefault="00211E31" w:rsidP="00211E31">
      <w:pPr>
        <w:numPr>
          <w:ilvl w:val="0"/>
          <w:numId w:val="8"/>
        </w:numPr>
      </w:pPr>
      <w:r w:rsidRPr="00211E31">
        <w:t xml:space="preserve">By pressing the "Record" button on the IP phone. This approach enables end users with </w:t>
      </w:r>
      <w:proofErr w:type="gramStart"/>
      <w:r w:rsidRPr="00211E31">
        <w:t>particular IP</w:t>
      </w:r>
      <w:proofErr w:type="gramEnd"/>
      <w:r w:rsidRPr="00211E31">
        <w:t xml:space="preserve"> phone models to activate the on-demand call recording at the push of one button. The main requirement for an IP phone is to send a special SIP INFO request with the header "Record" with "On" and "Off" content. Then you need </w:t>
      </w:r>
      <w:r w:rsidRPr="00211E31">
        <w:lastRenderedPageBreak/>
        <w:t>to assign the call recording to a specific button on your IP phone (for example, Yealink SIP-T28P).</w:t>
      </w:r>
    </w:p>
    <w:p w14:paraId="031983DE" w14:textId="77777777" w:rsidR="00211E31" w:rsidRPr="00211E31" w:rsidRDefault="00211E31" w:rsidP="00211E31">
      <w:pPr>
        <w:numPr>
          <w:ilvl w:val="0"/>
          <w:numId w:val="8"/>
        </w:numPr>
      </w:pPr>
      <w:r w:rsidRPr="00211E31">
        <w:t>By dialing DTMF codes. This approach is available for all end users, regardless of the IP phone model they use. To start/stop the recording, the end user dials DTMF codes. The DTMF codes are specified in the dialing rule of PBX type. For example, the end user dials *44 to start recording during a call and *45 to stop the recording.</w:t>
      </w:r>
    </w:p>
    <w:p w14:paraId="04E4944C" w14:textId="77777777" w:rsidR="00211E31" w:rsidRPr="00211E31" w:rsidRDefault="00211E31" w:rsidP="00211E31">
      <w:pPr>
        <w:rPr>
          <w:b/>
          <w:bCs/>
        </w:rPr>
      </w:pPr>
      <w:r w:rsidRPr="00211E31">
        <w:rPr>
          <w:b/>
          <w:bCs/>
        </w:rPr>
        <w:t>Call recording announcement</w:t>
      </w:r>
    </w:p>
    <w:p w14:paraId="5019E760" w14:textId="42919616" w:rsidR="00211E31" w:rsidRPr="00211E31" w:rsidRDefault="00211E31" w:rsidP="00211E31">
      <w:r w:rsidRPr="00211E31">
        <mc:AlternateContent>
          <mc:Choice Requires="wps">
            <w:drawing>
              <wp:inline distT="0" distB="0" distL="0" distR="0" wp14:anchorId="0D79D58D" wp14:editId="5C584D12">
                <wp:extent cx="304800" cy="304800"/>
                <wp:effectExtent l="0" t="0" r="0" b="0"/>
                <wp:docPr id="872226658"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69866"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CCE2E74" w14:textId="77777777" w:rsidR="00211E31" w:rsidRPr="00211E31" w:rsidRDefault="00211E31" w:rsidP="00211E31">
      <w:r w:rsidRPr="00211E31">
        <w:rPr>
          <w:b/>
          <w:bCs/>
        </w:rPr>
        <w:t>Feature description</w:t>
      </w:r>
      <w:r w:rsidRPr="00211E31">
        <w:t>: Businesses can comply with call recording regulations that require everyone on a call to be notified if the conversation is being recorded. As soon as recording begins, a call recording announcement automatically plays. The recorded call always contains the announcement, ensuring that the call parties are notified of the call recording.</w:t>
      </w:r>
    </w:p>
    <w:p w14:paraId="5CD8C180" w14:textId="77777777" w:rsidR="00211E31" w:rsidRPr="00211E31" w:rsidRDefault="00211E31" w:rsidP="00211E31">
      <w:r w:rsidRPr="00211E31">
        <w:t>See the </w:t>
      </w:r>
      <w:hyperlink r:id="rId12" w:tgtFrame="_blank" w:history="1">
        <w:r w:rsidRPr="00211E31">
          <w:rPr>
            <w:rStyle w:val="Hyperlink"/>
          </w:rPr>
          <w:t>Call recording announcement</w:t>
        </w:r>
      </w:hyperlink>
      <w:r w:rsidRPr="00211E31">
        <w:t> chapter for details.</w:t>
      </w:r>
    </w:p>
    <w:p w14:paraId="02842F89" w14:textId="77777777" w:rsidR="00211E31" w:rsidRPr="00211E31" w:rsidRDefault="00211E31" w:rsidP="00211E31">
      <w:pPr>
        <w:rPr>
          <w:b/>
          <w:bCs/>
        </w:rPr>
      </w:pPr>
      <w:r w:rsidRPr="00211E31">
        <w:rPr>
          <w:b/>
          <w:bCs/>
        </w:rPr>
        <w:t>Call return</w:t>
      </w:r>
    </w:p>
    <w:p w14:paraId="24203AB1" w14:textId="072B63E3" w:rsidR="00211E31" w:rsidRPr="00211E31" w:rsidRDefault="00211E31" w:rsidP="00211E31">
      <w:r w:rsidRPr="00211E31">
        <mc:AlternateContent>
          <mc:Choice Requires="wps">
            <w:drawing>
              <wp:inline distT="0" distB="0" distL="0" distR="0" wp14:anchorId="16024523" wp14:editId="06FF31EF">
                <wp:extent cx="304800" cy="304800"/>
                <wp:effectExtent l="0" t="0" r="0" b="0"/>
                <wp:docPr id="1466403987"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D37B3"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3785A52" w14:textId="77777777" w:rsidR="00211E31" w:rsidRPr="00211E31" w:rsidRDefault="00211E31" w:rsidP="00211E31">
      <w:r w:rsidRPr="00211E31">
        <w:rPr>
          <w:b/>
          <w:bCs/>
        </w:rPr>
        <w:t>Feature description</w:t>
      </w:r>
      <w:r w:rsidRPr="00211E31">
        <w:t>: This allows the user to call the last party or number that called the user, regardless of whether the user answered the original call or knows the caller’s identity.</w:t>
      </w:r>
    </w:p>
    <w:p w14:paraId="3B2DA0E1" w14:textId="77777777" w:rsidR="00211E31" w:rsidRPr="00211E31" w:rsidRDefault="00211E31" w:rsidP="00211E31">
      <w:r w:rsidRPr="00211E31">
        <w:t>The feature is provided by the IP phone. Dial the *69 code to use this feature.</w:t>
      </w:r>
    </w:p>
    <w:p w14:paraId="6081AE34" w14:textId="77777777" w:rsidR="00211E31" w:rsidRPr="00211E31" w:rsidRDefault="00211E31" w:rsidP="00211E31">
      <w:pPr>
        <w:rPr>
          <w:b/>
          <w:bCs/>
        </w:rPr>
      </w:pPr>
      <w:r w:rsidRPr="00211E31">
        <w:rPr>
          <w:b/>
          <w:bCs/>
        </w:rPr>
        <w:t>Call supervision</w:t>
      </w:r>
    </w:p>
    <w:p w14:paraId="6A04F241" w14:textId="22A77775" w:rsidR="00211E31" w:rsidRPr="00211E31" w:rsidRDefault="00211E31" w:rsidP="00211E31">
      <w:r w:rsidRPr="00211E31">
        <mc:AlternateContent>
          <mc:Choice Requires="wps">
            <w:drawing>
              <wp:inline distT="0" distB="0" distL="0" distR="0" wp14:anchorId="70230B0E" wp14:editId="7A802F67">
                <wp:extent cx="304800" cy="304800"/>
                <wp:effectExtent l="0" t="0" r="0" b="0"/>
                <wp:docPr id="1851289662"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14204"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ACEA0FF" w14:textId="77777777" w:rsidR="00211E31" w:rsidRPr="00211E31" w:rsidRDefault="00211E31" w:rsidP="00211E31">
      <w:r w:rsidRPr="00211E31">
        <w:rPr>
          <w:b/>
          <w:bCs/>
        </w:rPr>
        <w:t>Feature description</w:t>
      </w:r>
      <w:r w:rsidRPr="00211E31">
        <w:t xml:space="preserve">: PBX customers can supervise their colleagues’ calls in real time. For example, a manager can </w:t>
      </w:r>
      <w:proofErr w:type="gramStart"/>
      <w:r w:rsidRPr="00211E31">
        <w:t>listen in on</w:t>
      </w:r>
      <w:proofErr w:type="gramEnd"/>
      <w:r w:rsidRPr="00211E31">
        <w:t xml:space="preserve"> a sales agent’s calls, guide them, and, if needed, participate in the call.</w:t>
      </w:r>
    </w:p>
    <w:p w14:paraId="44033A5E" w14:textId="77777777" w:rsidR="00211E31" w:rsidRPr="00211E31" w:rsidRDefault="00211E31" w:rsidP="00211E31">
      <w:r w:rsidRPr="00211E31">
        <w:t>The manager can choose any of three modes when joining an active call and switch between modes during the call:</w:t>
      </w:r>
    </w:p>
    <w:p w14:paraId="4AE2F8EC" w14:textId="77777777" w:rsidR="00211E31" w:rsidRPr="00211E31" w:rsidRDefault="00211E31" w:rsidP="00211E31">
      <w:pPr>
        <w:numPr>
          <w:ilvl w:val="0"/>
          <w:numId w:val="9"/>
        </w:numPr>
      </w:pPr>
      <w:r w:rsidRPr="00211E31">
        <w:rPr>
          <w:b/>
          <w:bCs/>
        </w:rPr>
        <w:t>Spy mode</w:t>
      </w:r>
      <w:r w:rsidRPr="00211E31">
        <w:t> – the agent and the client are not aware of the manager’s presence;</w:t>
      </w:r>
    </w:p>
    <w:p w14:paraId="0074483C" w14:textId="77777777" w:rsidR="00211E31" w:rsidRPr="00211E31" w:rsidRDefault="00211E31" w:rsidP="00211E31">
      <w:pPr>
        <w:numPr>
          <w:ilvl w:val="0"/>
          <w:numId w:val="9"/>
        </w:numPr>
      </w:pPr>
      <w:r w:rsidRPr="00211E31">
        <w:rPr>
          <w:b/>
          <w:bCs/>
        </w:rPr>
        <w:t>Whisper mode</w:t>
      </w:r>
      <w:r w:rsidRPr="00211E31">
        <w:t> – only the agent can hear the manager; and</w:t>
      </w:r>
    </w:p>
    <w:p w14:paraId="0803D8C0" w14:textId="77777777" w:rsidR="00211E31" w:rsidRPr="00211E31" w:rsidRDefault="00211E31" w:rsidP="00211E31">
      <w:pPr>
        <w:numPr>
          <w:ilvl w:val="0"/>
          <w:numId w:val="9"/>
        </w:numPr>
      </w:pPr>
      <w:r w:rsidRPr="00211E31">
        <w:rPr>
          <w:b/>
          <w:bCs/>
        </w:rPr>
        <w:lastRenderedPageBreak/>
        <w:t>Barge-in mode</w:t>
      </w:r>
      <w:r w:rsidRPr="00211E31">
        <w:t> – both the agent and the client can hear the manager.</w:t>
      </w:r>
    </w:p>
    <w:p w14:paraId="169F0503" w14:textId="77777777" w:rsidR="00211E31" w:rsidRPr="00211E31" w:rsidRDefault="00211E31" w:rsidP="00211E31">
      <w:r w:rsidRPr="00211E31">
        <w:t>See the </w:t>
      </w:r>
      <w:hyperlink r:id="rId13" w:tgtFrame="_blank" w:history="1">
        <w:r w:rsidRPr="00211E31">
          <w:rPr>
            <w:rStyle w:val="Hyperlink"/>
          </w:rPr>
          <w:t>Call supervision</w:t>
        </w:r>
      </w:hyperlink>
      <w:r w:rsidRPr="00211E31">
        <w:t> chapter for details.</w:t>
      </w:r>
    </w:p>
    <w:p w14:paraId="6D8FF919" w14:textId="77777777" w:rsidR="00211E31" w:rsidRPr="00211E31" w:rsidRDefault="00211E31" w:rsidP="00211E31">
      <w:pPr>
        <w:rPr>
          <w:b/>
          <w:bCs/>
        </w:rPr>
      </w:pPr>
      <w:r w:rsidRPr="00211E31">
        <w:rPr>
          <w:b/>
          <w:bCs/>
        </w:rPr>
        <w:t>Call transfer</w:t>
      </w:r>
    </w:p>
    <w:p w14:paraId="475434B2" w14:textId="3DB0835A" w:rsidR="00211E31" w:rsidRPr="00211E31" w:rsidRDefault="00211E31" w:rsidP="00211E31">
      <w:r w:rsidRPr="00211E31">
        <mc:AlternateContent>
          <mc:Choice Requires="wps">
            <w:drawing>
              <wp:inline distT="0" distB="0" distL="0" distR="0" wp14:anchorId="0B6C12E6" wp14:editId="3674E636">
                <wp:extent cx="304800" cy="304800"/>
                <wp:effectExtent l="0" t="0" r="0" b="0"/>
                <wp:docPr id="137219975"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0CB50"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4767599" w14:textId="77777777" w:rsidR="00211E31" w:rsidRPr="00211E31" w:rsidRDefault="00211E31" w:rsidP="00211E31">
      <w:r w:rsidRPr="00211E31">
        <w:rPr>
          <w:b/>
          <w:bCs/>
        </w:rPr>
        <w:t>Feature description</w:t>
      </w:r>
      <w:r w:rsidRPr="00211E31">
        <w:t>: Transfers an existing call to another party (inside or outside the PBX group).</w:t>
      </w:r>
    </w:p>
    <w:p w14:paraId="4F8A1565" w14:textId="77777777" w:rsidR="00211E31" w:rsidRPr="00211E31" w:rsidRDefault="00211E31" w:rsidP="00211E31">
      <w:proofErr w:type="spellStart"/>
      <w:r w:rsidRPr="00211E31">
        <w:t>PortaSwitch</w:t>
      </w:r>
      <w:proofErr w:type="spellEnd"/>
      <w:r w:rsidRPr="00211E31">
        <w:t xml:space="preserve"> supports the following transfer types:</w:t>
      </w:r>
    </w:p>
    <w:p w14:paraId="7F63A0F9" w14:textId="77777777" w:rsidR="00211E31" w:rsidRPr="00211E31" w:rsidRDefault="00211E31" w:rsidP="00211E31">
      <w:pPr>
        <w:numPr>
          <w:ilvl w:val="0"/>
          <w:numId w:val="10"/>
        </w:numPr>
      </w:pPr>
      <w:r w:rsidRPr="00211E31">
        <w:t>Unattended (blind) transfer</w:t>
      </w:r>
    </w:p>
    <w:p w14:paraId="2C237621" w14:textId="77777777" w:rsidR="00211E31" w:rsidRPr="00211E31" w:rsidRDefault="00211E31" w:rsidP="00211E31">
      <w:pPr>
        <w:numPr>
          <w:ilvl w:val="0"/>
          <w:numId w:val="10"/>
        </w:numPr>
      </w:pPr>
      <w:r w:rsidRPr="00211E31">
        <w:t>Attended/supervised transfer (transfer with third-party consultation)</w:t>
      </w:r>
    </w:p>
    <w:p w14:paraId="6777ABA0" w14:textId="77777777" w:rsidR="00211E31" w:rsidRPr="00211E31" w:rsidRDefault="00211E31" w:rsidP="00211E31">
      <w:pPr>
        <w:numPr>
          <w:ilvl w:val="0"/>
          <w:numId w:val="10"/>
        </w:numPr>
      </w:pPr>
      <w:r w:rsidRPr="00211E31">
        <w:t>Attended transfer of forwarded calls by DTMF</w:t>
      </w:r>
    </w:p>
    <w:p w14:paraId="74FFF895" w14:textId="77777777" w:rsidR="00211E31" w:rsidRPr="00211E31" w:rsidRDefault="00211E31" w:rsidP="00211E31">
      <w:r w:rsidRPr="00211E31">
        <w:t>See the </w:t>
      </w:r>
      <w:hyperlink r:id="rId14" w:tgtFrame="_blank" w:history="1">
        <w:r w:rsidRPr="00211E31">
          <w:rPr>
            <w:rStyle w:val="Hyperlink"/>
          </w:rPr>
          <w:t>Call Transfer</w:t>
        </w:r>
      </w:hyperlink>
      <w:r w:rsidRPr="00211E31">
        <w:t> chapter for more details.</w:t>
      </w:r>
    </w:p>
    <w:p w14:paraId="1AF055B5" w14:textId="77777777" w:rsidR="00211E31" w:rsidRPr="00211E31" w:rsidRDefault="00211E31" w:rsidP="00211E31">
      <w:pPr>
        <w:rPr>
          <w:b/>
          <w:bCs/>
        </w:rPr>
      </w:pPr>
      <w:r w:rsidRPr="00211E31">
        <w:rPr>
          <w:b/>
          <w:bCs/>
        </w:rPr>
        <w:t>Call waiting</w:t>
      </w:r>
    </w:p>
    <w:p w14:paraId="1114B1AF" w14:textId="48AE7C28" w:rsidR="00211E31" w:rsidRPr="00211E31" w:rsidRDefault="00211E31" w:rsidP="00211E31">
      <w:r w:rsidRPr="00211E31">
        <mc:AlternateContent>
          <mc:Choice Requires="wps">
            <w:drawing>
              <wp:inline distT="0" distB="0" distL="0" distR="0" wp14:anchorId="4C1DA9F1" wp14:editId="673DCB55">
                <wp:extent cx="304800" cy="304800"/>
                <wp:effectExtent l="0" t="0" r="0" b="0"/>
                <wp:docPr id="1526130300"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02260"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1F15180" w14:textId="77777777" w:rsidR="00211E31" w:rsidRPr="00211E31" w:rsidRDefault="00211E31" w:rsidP="00211E31">
      <w:r w:rsidRPr="00211E31">
        <w:rPr>
          <w:b/>
          <w:bCs/>
        </w:rPr>
        <w:t>Feature description</w:t>
      </w:r>
      <w:r w:rsidRPr="00211E31">
        <w:t xml:space="preserve">: A feature that allows users to be alerted of one or more calls awaiting connection during a current conversation. Users are normally notified by a short </w:t>
      </w:r>
      <w:proofErr w:type="spellStart"/>
      <w:r w:rsidRPr="00211E31">
        <w:t>tone</w:t>
      </w:r>
      <w:proofErr w:type="spellEnd"/>
      <w:r w:rsidRPr="00211E31">
        <w:t xml:space="preserve"> on the phone or by use of the caller ID feature. Then, they can answer the second call, while the first one is still on hold.</w:t>
      </w:r>
    </w:p>
    <w:p w14:paraId="01D08DEB" w14:textId="77777777" w:rsidR="00211E31" w:rsidRPr="00211E31" w:rsidRDefault="00211E31" w:rsidP="00211E31">
      <w:pPr>
        <w:rPr>
          <w:b/>
          <w:bCs/>
        </w:rPr>
      </w:pPr>
      <w:r w:rsidRPr="00211E31">
        <w:rPr>
          <w:b/>
          <w:bCs/>
        </w:rPr>
        <w:t>Calling line ID delivery</w:t>
      </w:r>
    </w:p>
    <w:p w14:paraId="38E131DC" w14:textId="6167A2B1" w:rsidR="00211E31" w:rsidRPr="00211E31" w:rsidRDefault="00211E31" w:rsidP="00211E31">
      <w:r w:rsidRPr="00211E31">
        <mc:AlternateContent>
          <mc:Choice Requires="wps">
            <w:drawing>
              <wp:inline distT="0" distB="0" distL="0" distR="0" wp14:anchorId="290D58B8" wp14:editId="3B0C495F">
                <wp:extent cx="304800" cy="304800"/>
                <wp:effectExtent l="0" t="0" r="0" b="0"/>
                <wp:docPr id="17226110"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02D3F"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2429553" w14:textId="77777777" w:rsidR="00211E31" w:rsidRPr="00211E31" w:rsidRDefault="00211E31" w:rsidP="00211E31">
      <w:r w:rsidRPr="00211E31">
        <w:rPr>
          <w:b/>
          <w:bCs/>
        </w:rPr>
        <w:t>Feature description</w:t>
      </w:r>
      <w:r w:rsidRPr="00211E31">
        <w:t>: Allows the user to identify the name and telephone number of a calling party before answering an incoming call.</w:t>
      </w:r>
    </w:p>
    <w:p w14:paraId="3F6757CF" w14:textId="77777777" w:rsidR="00211E31" w:rsidRPr="00211E31" w:rsidRDefault="00211E31" w:rsidP="00211E31">
      <w:r w:rsidRPr="00211E31">
        <w:t xml:space="preserve">Supported by </w:t>
      </w:r>
      <w:proofErr w:type="spellStart"/>
      <w:r w:rsidRPr="00211E31">
        <w:t>PortaSwitch</w:t>
      </w:r>
      <w:proofErr w:type="spellEnd"/>
      <w:r w:rsidRPr="00211E31">
        <w:t>. The phone must have a display to show the caller ID.</w:t>
      </w:r>
    </w:p>
    <w:p w14:paraId="7AA0850D" w14:textId="77777777" w:rsidR="00211E31" w:rsidRPr="00211E31" w:rsidRDefault="00211E31" w:rsidP="00211E31">
      <w:pPr>
        <w:rPr>
          <w:b/>
          <w:bCs/>
        </w:rPr>
      </w:pPr>
      <w:r w:rsidRPr="00211E31">
        <w:rPr>
          <w:b/>
          <w:bCs/>
        </w:rPr>
        <w:t xml:space="preserve">Calling line ID </w:t>
      </w:r>
      <w:proofErr w:type="gramStart"/>
      <w:r w:rsidRPr="00211E31">
        <w:rPr>
          <w:b/>
          <w:bCs/>
        </w:rPr>
        <w:t>on</w:t>
      </w:r>
      <w:proofErr w:type="gramEnd"/>
      <w:r w:rsidRPr="00211E31">
        <w:rPr>
          <w:b/>
          <w:bCs/>
        </w:rPr>
        <w:t xml:space="preserve"> call waiting</w:t>
      </w:r>
    </w:p>
    <w:p w14:paraId="7B1D304A" w14:textId="619ABC4C" w:rsidR="00211E31" w:rsidRPr="00211E31" w:rsidRDefault="00211E31" w:rsidP="00211E31">
      <w:r w:rsidRPr="00211E31">
        <mc:AlternateContent>
          <mc:Choice Requires="wps">
            <w:drawing>
              <wp:inline distT="0" distB="0" distL="0" distR="0" wp14:anchorId="00116057" wp14:editId="0C1A2218">
                <wp:extent cx="304800" cy="304800"/>
                <wp:effectExtent l="0" t="0" r="0" b="0"/>
                <wp:docPr id="1522959802"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2133A"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9D28EBB" w14:textId="77777777" w:rsidR="00211E31" w:rsidRPr="00211E31" w:rsidRDefault="00211E31" w:rsidP="00211E31">
      <w:r w:rsidRPr="00211E31">
        <w:rPr>
          <w:b/>
          <w:bCs/>
        </w:rPr>
        <w:t>Feature description</w:t>
      </w:r>
      <w:r w:rsidRPr="00211E31">
        <w:t>: Allows a caller’s name and number to be displayed when the called party is taking another call.</w:t>
      </w:r>
    </w:p>
    <w:p w14:paraId="0DBA5B8D" w14:textId="77777777" w:rsidR="00211E31" w:rsidRPr="00211E31" w:rsidRDefault="00211E31" w:rsidP="00211E31">
      <w:r w:rsidRPr="00211E31">
        <w:lastRenderedPageBreak/>
        <w:t xml:space="preserve">Supported by </w:t>
      </w:r>
      <w:proofErr w:type="spellStart"/>
      <w:r w:rsidRPr="00211E31">
        <w:t>PortaSwitch</w:t>
      </w:r>
      <w:proofErr w:type="spellEnd"/>
      <w:r w:rsidRPr="00211E31">
        <w:t>. The phone must have a display to show the caller ID, and the </w:t>
      </w:r>
      <w:r w:rsidRPr="00211E31">
        <w:rPr>
          <w:b/>
          <w:bCs/>
        </w:rPr>
        <w:t>Call Waiting</w:t>
      </w:r>
      <w:r w:rsidRPr="00211E31">
        <w:t> feature must be activated.</w:t>
      </w:r>
    </w:p>
    <w:p w14:paraId="4156EBDE" w14:textId="77777777" w:rsidR="00211E31" w:rsidRPr="00211E31" w:rsidRDefault="00211E31" w:rsidP="00211E31">
      <w:pPr>
        <w:rPr>
          <w:b/>
          <w:bCs/>
        </w:rPr>
      </w:pPr>
      <w:r w:rsidRPr="00211E31">
        <w:rPr>
          <w:b/>
          <w:bCs/>
        </w:rPr>
        <w:t>Calling group ID delivery</w:t>
      </w:r>
    </w:p>
    <w:p w14:paraId="3EA36D9A" w14:textId="2F11B87F" w:rsidR="00211E31" w:rsidRPr="00211E31" w:rsidRDefault="00211E31" w:rsidP="00211E31">
      <w:r w:rsidRPr="00211E31">
        <mc:AlternateContent>
          <mc:Choice Requires="wps">
            <w:drawing>
              <wp:inline distT="0" distB="0" distL="0" distR="0" wp14:anchorId="35A9A6BF" wp14:editId="772A5BD4">
                <wp:extent cx="304800" cy="304800"/>
                <wp:effectExtent l="0" t="0" r="0" b="0"/>
                <wp:docPr id="318369047"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547E1"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EB09180" w14:textId="77777777" w:rsidR="00211E31" w:rsidRPr="00211E31" w:rsidRDefault="00211E31" w:rsidP="00211E31">
      <w:r w:rsidRPr="00211E31">
        <w:rPr>
          <w:b/>
          <w:bCs/>
        </w:rPr>
        <w:t>Feature description</w:t>
      </w:r>
      <w:r w:rsidRPr="00211E31">
        <w:t>: This allows the user to identify the name and number of a hunt group that the calling party belongs to before answering an incoming call. This allows you to fine-tune the identity to be used for calls made by separate departments in your company.</w:t>
      </w:r>
    </w:p>
    <w:p w14:paraId="76CAAC32" w14:textId="77777777" w:rsidR="00211E31" w:rsidRPr="00211E31" w:rsidRDefault="00211E31" w:rsidP="00211E31">
      <w:r w:rsidRPr="00211E31">
        <w:t xml:space="preserve">Supported by </w:t>
      </w:r>
      <w:proofErr w:type="spellStart"/>
      <w:r w:rsidRPr="00211E31">
        <w:t>PortaSwitch</w:t>
      </w:r>
      <w:proofErr w:type="spellEnd"/>
      <w:r w:rsidRPr="00211E31">
        <w:t>.</w:t>
      </w:r>
    </w:p>
    <w:p w14:paraId="583CEC0E" w14:textId="77777777" w:rsidR="00211E31" w:rsidRPr="00211E31" w:rsidRDefault="00211E31" w:rsidP="00211E31">
      <w:pPr>
        <w:rPr>
          <w:b/>
          <w:bCs/>
        </w:rPr>
      </w:pPr>
      <w:r w:rsidRPr="00211E31">
        <w:rPr>
          <w:b/>
          <w:bCs/>
        </w:rPr>
        <w:t>Calling line ID blocking</w:t>
      </w:r>
    </w:p>
    <w:p w14:paraId="3438B286" w14:textId="7E1B1445" w:rsidR="00211E31" w:rsidRPr="00211E31" w:rsidRDefault="00211E31" w:rsidP="00211E31">
      <w:r w:rsidRPr="00211E31">
        <mc:AlternateContent>
          <mc:Choice Requires="wps">
            <w:drawing>
              <wp:inline distT="0" distB="0" distL="0" distR="0" wp14:anchorId="486ECF9E" wp14:editId="3947447C">
                <wp:extent cx="304800" cy="304800"/>
                <wp:effectExtent l="0" t="0" r="0" b="0"/>
                <wp:docPr id="1853357254"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F0BE3"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E25858F" w14:textId="77777777" w:rsidR="00211E31" w:rsidRPr="00211E31" w:rsidRDefault="00211E31" w:rsidP="00211E31">
      <w:r w:rsidRPr="00211E31">
        <w:rPr>
          <w:b/>
          <w:bCs/>
        </w:rPr>
        <w:t>Feature description</w:t>
      </w:r>
      <w:r w:rsidRPr="00211E31">
        <w:t>: This allows an end user to indicate that he wants privacy for a particular outgoing call, i.e., the other party will not see his phone number.</w:t>
      </w:r>
    </w:p>
    <w:p w14:paraId="0081B8B6" w14:textId="77777777" w:rsidR="00211E31" w:rsidRPr="00211E31" w:rsidRDefault="00211E31" w:rsidP="00211E31">
      <w:r w:rsidRPr="00211E31">
        <w:t xml:space="preserve">This can be done by either activating the privacy settings on the IP phone itself (in this case, the IP phone will include the corresponding </w:t>
      </w:r>
      <w:proofErr w:type="spellStart"/>
      <w:r w:rsidRPr="00211E31">
        <w:t>RPID</w:t>
      </w:r>
      <w:proofErr w:type="spellEnd"/>
      <w:r w:rsidRPr="00211E31">
        <w:t xml:space="preserve"> header of the SIP INVITE), or by activating the </w:t>
      </w:r>
      <w:r w:rsidRPr="00211E31">
        <w:rPr>
          <w:b/>
          <w:bCs/>
        </w:rPr>
        <w:t>Hide CLI</w:t>
      </w:r>
      <w:r w:rsidRPr="00211E31">
        <w:t xml:space="preserve"> feature on the </w:t>
      </w:r>
      <w:proofErr w:type="spellStart"/>
      <w:r w:rsidRPr="00211E31">
        <w:t>PortaSwitch</w:t>
      </w:r>
      <w:proofErr w:type="spellEnd"/>
      <w:r w:rsidRPr="00211E31">
        <w:t xml:space="preserve"> side. See the </w:t>
      </w:r>
      <w:hyperlink r:id="rId15" w:tgtFrame="_blank" w:history="1">
        <w:r w:rsidRPr="00211E31">
          <w:rPr>
            <w:rStyle w:val="Hyperlink"/>
          </w:rPr>
          <w:t>Support for privacy flags</w:t>
        </w:r>
      </w:hyperlink>
      <w:r w:rsidRPr="00211E31">
        <w:t> chapter for more details.</w:t>
      </w:r>
    </w:p>
    <w:p w14:paraId="0B97D80A" w14:textId="77777777" w:rsidR="00211E31" w:rsidRPr="00211E31" w:rsidRDefault="00211E31" w:rsidP="00211E31">
      <w:pPr>
        <w:rPr>
          <w:b/>
          <w:bCs/>
        </w:rPr>
      </w:pPr>
      <w:r w:rsidRPr="00211E31">
        <w:rPr>
          <w:b/>
          <w:bCs/>
        </w:rPr>
        <w:t>Calling name retrieval</w:t>
      </w:r>
    </w:p>
    <w:p w14:paraId="5B47BAC5" w14:textId="7071A2F3" w:rsidR="00211E31" w:rsidRPr="00211E31" w:rsidRDefault="00211E31" w:rsidP="00211E31">
      <w:r w:rsidRPr="00211E31">
        <mc:AlternateContent>
          <mc:Choice Requires="wps">
            <w:drawing>
              <wp:inline distT="0" distB="0" distL="0" distR="0" wp14:anchorId="5E1FCCE5" wp14:editId="6CF7908F">
                <wp:extent cx="304800" cy="304800"/>
                <wp:effectExtent l="0" t="0" r="0" b="0"/>
                <wp:docPr id="656626579"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D216C"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9D4F350" w14:textId="77777777" w:rsidR="00211E31" w:rsidRPr="00211E31" w:rsidRDefault="00211E31" w:rsidP="00211E31">
      <w:r w:rsidRPr="00211E31">
        <w:rPr>
          <w:b/>
          <w:bCs/>
        </w:rPr>
        <w:t>Feature description</w:t>
      </w:r>
      <w:r w:rsidRPr="00211E31">
        <w:t>: This allows an end user to see a caller’s ID (name and surname, or company name that owns the number) in addition to the original caller’s number. See the </w:t>
      </w:r>
      <w:hyperlink r:id="rId16" w:tgtFrame="_blank" w:history="1">
        <w:r w:rsidRPr="00211E31">
          <w:rPr>
            <w:rStyle w:val="Hyperlink"/>
          </w:rPr>
          <w:t>Caller ID (</w:t>
        </w:r>
        <w:proofErr w:type="spellStart"/>
        <w:r w:rsidRPr="00211E31">
          <w:rPr>
            <w:rStyle w:val="Hyperlink"/>
          </w:rPr>
          <w:t>CNAM</w:t>
        </w:r>
        <w:proofErr w:type="spellEnd"/>
        <w:r w:rsidRPr="00211E31">
          <w:rPr>
            <w:rStyle w:val="Hyperlink"/>
          </w:rPr>
          <w:t>) lookup</w:t>
        </w:r>
      </w:hyperlink>
      <w:r w:rsidRPr="00211E31">
        <w:t> chapter for more details.</w:t>
      </w:r>
    </w:p>
    <w:p w14:paraId="29874132" w14:textId="77777777" w:rsidR="00211E31" w:rsidRPr="00211E31" w:rsidRDefault="00211E31" w:rsidP="00211E31">
      <w:pPr>
        <w:rPr>
          <w:b/>
          <w:bCs/>
        </w:rPr>
      </w:pPr>
      <w:r w:rsidRPr="00211E31">
        <w:rPr>
          <w:b/>
          <w:bCs/>
        </w:rPr>
        <w:t>Calling plan – forwarded/transferred</w:t>
      </w:r>
    </w:p>
    <w:p w14:paraId="44DCDBAD" w14:textId="04536114" w:rsidR="00211E31" w:rsidRPr="00211E31" w:rsidRDefault="00211E31" w:rsidP="00211E31">
      <w:r w:rsidRPr="00211E31">
        <mc:AlternateContent>
          <mc:Choice Requires="wps">
            <w:drawing>
              <wp:inline distT="0" distB="0" distL="0" distR="0" wp14:anchorId="050447A2" wp14:editId="4EBB5908">
                <wp:extent cx="304800" cy="304800"/>
                <wp:effectExtent l="0" t="0" r="0" b="0"/>
                <wp:docPr id="510169661"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1D09A"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7E464BF" w14:textId="77777777" w:rsidR="00211E31" w:rsidRPr="00211E31" w:rsidRDefault="00211E31" w:rsidP="00211E31">
      <w:r w:rsidRPr="00211E31">
        <w:t>This plan enables administrators to prevent users from forwarding or transferring calls to certain types of numbers, such as long distance, toll, or premium numbers.</w:t>
      </w:r>
    </w:p>
    <w:p w14:paraId="3FF9D89D" w14:textId="77777777" w:rsidR="00211E31" w:rsidRPr="00211E31" w:rsidRDefault="00211E31" w:rsidP="00211E31">
      <w:r w:rsidRPr="00211E31">
        <w:t xml:space="preserve">Supported by </w:t>
      </w:r>
      <w:proofErr w:type="spellStart"/>
      <w:r w:rsidRPr="00211E31">
        <w:t>PortaSwitch</w:t>
      </w:r>
      <w:proofErr w:type="spellEnd"/>
      <w:r w:rsidRPr="00211E31">
        <w:t xml:space="preserve">. Forbid required rate codes in the tariff and define it within the product configuration with the </w:t>
      </w:r>
      <w:proofErr w:type="spellStart"/>
      <w:r w:rsidRPr="00211E31">
        <w:t>FOLLOWME</w:t>
      </w:r>
      <w:proofErr w:type="spellEnd"/>
      <w:r w:rsidRPr="00211E31">
        <w:t xml:space="preserve"> access code.</w:t>
      </w:r>
    </w:p>
    <w:p w14:paraId="6EF7E815" w14:textId="77777777" w:rsidR="00211E31" w:rsidRPr="00211E31" w:rsidRDefault="00211E31" w:rsidP="00211E31">
      <w:pPr>
        <w:rPr>
          <w:b/>
          <w:bCs/>
        </w:rPr>
      </w:pPr>
      <w:r w:rsidRPr="00211E31">
        <w:rPr>
          <w:b/>
          <w:bCs/>
        </w:rPr>
        <w:lastRenderedPageBreak/>
        <w:t>Calling plan – incoming</w:t>
      </w:r>
    </w:p>
    <w:p w14:paraId="378F60CB" w14:textId="0856032F" w:rsidR="00211E31" w:rsidRPr="00211E31" w:rsidRDefault="00211E31" w:rsidP="00211E31">
      <w:r w:rsidRPr="00211E31">
        <mc:AlternateContent>
          <mc:Choice Requires="wps">
            <w:drawing>
              <wp:inline distT="0" distB="0" distL="0" distR="0" wp14:anchorId="103CCE8C" wp14:editId="4D106095">
                <wp:extent cx="304800" cy="304800"/>
                <wp:effectExtent l="0" t="0" r="0" b="0"/>
                <wp:docPr id="942033467"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57492"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2812CA2" w14:textId="77777777" w:rsidR="00211E31" w:rsidRPr="00211E31" w:rsidRDefault="00211E31" w:rsidP="00211E31">
      <w:r w:rsidRPr="00211E31">
        <w:rPr>
          <w:b/>
          <w:bCs/>
        </w:rPr>
        <w:t>Feature description</w:t>
      </w:r>
      <w:r w:rsidRPr="00211E31">
        <w:t>: This allows the administrator to define a set of rules that will be applied to every incoming call (e.g., to prevent users from receiving calls from outside the company, or forward calls from certain destinations directly to voicemail).</w:t>
      </w:r>
    </w:p>
    <w:p w14:paraId="0099F103" w14:textId="77777777" w:rsidR="00211E31" w:rsidRPr="00211E31" w:rsidRDefault="00211E31" w:rsidP="00211E31">
      <w:r w:rsidRPr="00211E31">
        <w:t>See the </w:t>
      </w:r>
      <w:hyperlink r:id="rId17" w:tgtFrame="_blank" w:history="1">
        <w:r w:rsidRPr="00211E31">
          <w:rPr>
            <w:rStyle w:val="Hyperlink"/>
          </w:rPr>
          <w:t>Call screening</w:t>
        </w:r>
      </w:hyperlink>
      <w:r w:rsidRPr="00211E31">
        <w:t> chapter for details.</w:t>
      </w:r>
    </w:p>
    <w:p w14:paraId="2CBFAF5F" w14:textId="77777777" w:rsidR="00211E31" w:rsidRPr="00211E31" w:rsidRDefault="00211E31" w:rsidP="00211E31">
      <w:pPr>
        <w:rPr>
          <w:b/>
          <w:bCs/>
        </w:rPr>
      </w:pPr>
      <w:r w:rsidRPr="00211E31">
        <w:rPr>
          <w:b/>
          <w:bCs/>
        </w:rPr>
        <w:t>Calling plan – outgoing</w:t>
      </w:r>
    </w:p>
    <w:p w14:paraId="50B79A97" w14:textId="1D62309A" w:rsidR="00211E31" w:rsidRPr="00211E31" w:rsidRDefault="00211E31" w:rsidP="00211E31">
      <w:r w:rsidRPr="00211E31">
        <mc:AlternateContent>
          <mc:Choice Requires="wps">
            <w:drawing>
              <wp:inline distT="0" distB="0" distL="0" distR="0" wp14:anchorId="07CC8949" wp14:editId="4B8A8D79">
                <wp:extent cx="304800" cy="304800"/>
                <wp:effectExtent l="0" t="0" r="0" b="0"/>
                <wp:docPr id="441879248"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61636"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EB27859" w14:textId="77777777" w:rsidR="00211E31" w:rsidRPr="00211E31" w:rsidRDefault="00211E31" w:rsidP="00211E31">
      <w:r w:rsidRPr="00211E31">
        <w:rPr>
          <w:b/>
          <w:bCs/>
        </w:rPr>
        <w:t>Feature description</w:t>
      </w:r>
      <w:r w:rsidRPr="00211E31">
        <w:t>: This allows the administrator to prohibit outgoing calls, such as long distance, toll, or premium calls, made by individual users to specific destinations.</w:t>
      </w:r>
    </w:p>
    <w:p w14:paraId="0FBFB644" w14:textId="77777777" w:rsidR="00211E31" w:rsidRPr="00211E31" w:rsidRDefault="00211E31" w:rsidP="00211E31">
      <w:r w:rsidRPr="00211E31">
        <w:t>See the </w:t>
      </w:r>
      <w:hyperlink r:id="rId18" w:tgtFrame="_blank" w:history="1">
        <w:r w:rsidRPr="00211E31">
          <w:rPr>
            <w:rStyle w:val="Hyperlink"/>
          </w:rPr>
          <w:t>Call Barring</w:t>
        </w:r>
      </w:hyperlink>
      <w:r w:rsidRPr="00211E31">
        <w:t> section for details.</w:t>
      </w:r>
    </w:p>
    <w:p w14:paraId="48C01091" w14:textId="77777777" w:rsidR="00211E31" w:rsidRPr="00211E31" w:rsidRDefault="00211E31" w:rsidP="00211E31">
      <w:pPr>
        <w:rPr>
          <w:b/>
          <w:bCs/>
        </w:rPr>
      </w:pPr>
      <w:r w:rsidRPr="00211E31">
        <w:rPr>
          <w:b/>
          <w:bCs/>
        </w:rPr>
        <w:t>Communication barring</w:t>
      </w:r>
    </w:p>
    <w:p w14:paraId="0B48578E" w14:textId="1E51FFDB" w:rsidR="00211E31" w:rsidRPr="00211E31" w:rsidRDefault="00211E31" w:rsidP="00211E31">
      <w:r w:rsidRPr="00211E31">
        <mc:AlternateContent>
          <mc:Choice Requires="wps">
            <w:drawing>
              <wp:inline distT="0" distB="0" distL="0" distR="0" wp14:anchorId="4CBB6061" wp14:editId="2E917C15">
                <wp:extent cx="304800" cy="304800"/>
                <wp:effectExtent l="0" t="0" r="0" b="0"/>
                <wp:docPr id="539623867"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A3FA3"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153A3FF" w14:textId="77777777" w:rsidR="00211E31" w:rsidRPr="00211E31" w:rsidRDefault="00211E31" w:rsidP="00211E31">
      <w:r w:rsidRPr="00211E31">
        <w:rPr>
          <w:b/>
          <w:bCs/>
        </w:rPr>
        <w:t>Feature description</w:t>
      </w:r>
      <w:r w:rsidRPr="00211E31">
        <w:t xml:space="preserve">: Prevents certain types of calls from being made or received by </w:t>
      </w:r>
      <w:proofErr w:type="gramStart"/>
      <w:r w:rsidRPr="00211E31">
        <w:t>particular stations</w:t>
      </w:r>
      <w:proofErr w:type="gramEnd"/>
      <w:r w:rsidRPr="00211E31">
        <w:t>.</w:t>
      </w:r>
    </w:p>
    <w:p w14:paraId="30C75D6E" w14:textId="77777777" w:rsidR="00211E31" w:rsidRPr="00211E31" w:rsidRDefault="00211E31" w:rsidP="00211E31">
      <w:r w:rsidRPr="00211E31">
        <w:t xml:space="preserve">For example, phones in public areas can be blocked from originating calls to external numbers, </w:t>
      </w:r>
      <w:proofErr w:type="gramStart"/>
      <w:r w:rsidRPr="00211E31">
        <w:t>so as to</w:t>
      </w:r>
      <w:proofErr w:type="gramEnd"/>
      <w:r w:rsidRPr="00211E31">
        <w:t xml:space="preserve"> prevent unauthorized users from incurring toll charges. Phones in certain areas may be blocked from receiving external calls </w:t>
      </w:r>
      <w:proofErr w:type="gramStart"/>
      <w:r w:rsidRPr="00211E31">
        <w:t>in order to</w:t>
      </w:r>
      <w:proofErr w:type="gramEnd"/>
      <w:r w:rsidRPr="00211E31">
        <w:t xml:space="preserve"> limit employees’ ability to take personal calls. A wide variety of restrictions are available, covering incoming calls, outgoing calls, toll restrictions, code restrictions, and differential treatment for internal and external calls.</w:t>
      </w:r>
    </w:p>
    <w:p w14:paraId="6B581F19" w14:textId="77777777" w:rsidR="00211E31" w:rsidRPr="00211E31" w:rsidRDefault="00211E31" w:rsidP="00211E31">
      <w:r w:rsidRPr="00211E31">
        <w:t xml:space="preserve">Provided via the tariff configuration in </w:t>
      </w:r>
      <w:proofErr w:type="spellStart"/>
      <w:r w:rsidRPr="00211E31">
        <w:t>PortaBilling</w:t>
      </w:r>
      <w:proofErr w:type="spellEnd"/>
      <w:r w:rsidRPr="00211E31">
        <w:t xml:space="preserve"> or by using the </w:t>
      </w:r>
      <w:r w:rsidRPr="00211E31">
        <w:rPr>
          <w:b/>
          <w:bCs/>
        </w:rPr>
        <w:t>Call barring</w:t>
      </w:r>
      <w:r w:rsidRPr="00211E31">
        <w:t> feature.</w:t>
      </w:r>
    </w:p>
    <w:p w14:paraId="2EADEFA1" w14:textId="77777777" w:rsidR="00211E31" w:rsidRPr="00211E31" w:rsidRDefault="00211E31" w:rsidP="00211E31">
      <w:pPr>
        <w:rPr>
          <w:b/>
          <w:bCs/>
        </w:rPr>
      </w:pPr>
      <w:r w:rsidRPr="00211E31">
        <w:rPr>
          <w:b/>
          <w:bCs/>
        </w:rPr>
        <w:t>Conferencing</w:t>
      </w:r>
    </w:p>
    <w:p w14:paraId="61CEBC8B" w14:textId="3858C2A1" w:rsidR="00211E31" w:rsidRPr="00211E31" w:rsidRDefault="00211E31" w:rsidP="00211E31">
      <w:r w:rsidRPr="00211E31">
        <mc:AlternateContent>
          <mc:Choice Requires="wps">
            <w:drawing>
              <wp:inline distT="0" distB="0" distL="0" distR="0" wp14:anchorId="4B6D3F2E" wp14:editId="7D4E1A6D">
                <wp:extent cx="304800" cy="304800"/>
                <wp:effectExtent l="0" t="0" r="0" b="0"/>
                <wp:docPr id="224201048"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36585"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323FE28" w14:textId="77777777" w:rsidR="00211E31" w:rsidRPr="00211E31" w:rsidRDefault="00211E31" w:rsidP="00211E31">
      <w:r w:rsidRPr="00211E31">
        <w:rPr>
          <w:b/>
          <w:bCs/>
        </w:rPr>
        <w:t>Feature description</w:t>
      </w:r>
      <w:r w:rsidRPr="00211E31">
        <w:t>: Allows an end user to create and manage conference bridges for instant meetings.</w:t>
      </w:r>
    </w:p>
    <w:p w14:paraId="26DA2052" w14:textId="77777777" w:rsidR="00211E31" w:rsidRPr="00211E31" w:rsidRDefault="00211E31" w:rsidP="00211E31">
      <w:r w:rsidRPr="00211E31">
        <w:t>See the Conferencing chapter in the </w:t>
      </w:r>
      <w:proofErr w:type="spellStart"/>
      <w:r w:rsidRPr="00211E31">
        <w:fldChar w:fldCharType="begin"/>
      </w:r>
      <w:r w:rsidRPr="00211E31">
        <w:instrText>HYPERLINK "https://docs.portaone.com/docs/mr127-conferencing" \t "_blank"</w:instrText>
      </w:r>
      <w:r w:rsidRPr="00211E31">
        <w:fldChar w:fldCharType="separate"/>
      </w:r>
      <w:r w:rsidRPr="00211E31">
        <w:rPr>
          <w:rStyle w:val="Hyperlink"/>
        </w:rPr>
        <w:t>PortaSIP</w:t>
      </w:r>
      <w:proofErr w:type="spellEnd"/>
      <w:r w:rsidRPr="00211E31">
        <w:rPr>
          <w:rStyle w:val="Hyperlink"/>
        </w:rPr>
        <w:t xml:space="preserve"> Media Applications Guide</w:t>
      </w:r>
      <w:r w:rsidRPr="00211E31">
        <w:fldChar w:fldCharType="end"/>
      </w:r>
      <w:r w:rsidRPr="00211E31">
        <w:t> for more details.</w:t>
      </w:r>
    </w:p>
    <w:p w14:paraId="1916B0D3" w14:textId="77777777" w:rsidR="00211E31" w:rsidRPr="00211E31" w:rsidRDefault="00211E31" w:rsidP="00211E31">
      <w:pPr>
        <w:rPr>
          <w:b/>
          <w:bCs/>
        </w:rPr>
      </w:pPr>
      <w:r w:rsidRPr="00211E31">
        <w:rPr>
          <w:b/>
          <w:bCs/>
        </w:rPr>
        <w:lastRenderedPageBreak/>
        <w:t>Control call waiting</w:t>
      </w:r>
    </w:p>
    <w:p w14:paraId="168A49A0" w14:textId="7A87F940" w:rsidR="00211E31" w:rsidRPr="00211E31" w:rsidRDefault="00211E31" w:rsidP="00211E31">
      <w:r w:rsidRPr="00211E31">
        <mc:AlternateContent>
          <mc:Choice Requires="wps">
            <w:drawing>
              <wp:inline distT="0" distB="0" distL="0" distR="0" wp14:anchorId="391DAEAA" wp14:editId="4C6FDD42">
                <wp:extent cx="304800" cy="304800"/>
                <wp:effectExtent l="0" t="0" r="0" b="0"/>
                <wp:docPr id="1966728428"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6003F"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23730BA" w14:textId="77777777" w:rsidR="00211E31" w:rsidRPr="00211E31" w:rsidRDefault="00211E31" w:rsidP="00211E31">
      <w:r w:rsidRPr="00211E31">
        <w:rPr>
          <w:b/>
          <w:bCs/>
        </w:rPr>
        <w:t>Feature description</w:t>
      </w:r>
      <w:r w:rsidRPr="00211E31">
        <w:t xml:space="preserve">: Enables/disables delivery of the call waiting feature to IP phones, allowing administrators to control call waiting for a specific account. This ensures that the feature is supplied only to users who have it activated on the </w:t>
      </w:r>
      <w:proofErr w:type="spellStart"/>
      <w:r w:rsidRPr="00211E31">
        <w:t>PortaSwitch</w:t>
      </w:r>
      <w:proofErr w:type="spellEnd"/>
      <w:r w:rsidRPr="00211E31">
        <w:t xml:space="preserve"> side (regardless of whether it is enabled on the IP phone itself).</w:t>
      </w:r>
    </w:p>
    <w:p w14:paraId="2A5532DA" w14:textId="77777777" w:rsidR="00211E31" w:rsidRPr="00211E31" w:rsidRDefault="00211E31" w:rsidP="00211E31">
      <w:r w:rsidRPr="00211E31">
        <w:t xml:space="preserve">Supported by </w:t>
      </w:r>
      <w:proofErr w:type="spellStart"/>
      <w:r w:rsidRPr="00211E31">
        <w:t>PortaSwitch</w:t>
      </w:r>
      <w:proofErr w:type="spellEnd"/>
      <w:r w:rsidRPr="00211E31">
        <w:t>.</w:t>
      </w:r>
    </w:p>
    <w:p w14:paraId="218CA286" w14:textId="77777777" w:rsidR="00211E31" w:rsidRPr="00211E31" w:rsidRDefault="00211E31" w:rsidP="00211E31">
      <w:pPr>
        <w:rPr>
          <w:b/>
          <w:bCs/>
        </w:rPr>
      </w:pPr>
      <w:r w:rsidRPr="00211E31">
        <w:rPr>
          <w:b/>
          <w:bCs/>
        </w:rPr>
        <w:t>Configurable time zones</w:t>
      </w:r>
    </w:p>
    <w:p w14:paraId="2B43B38A" w14:textId="72E69E11" w:rsidR="00211E31" w:rsidRPr="00211E31" w:rsidRDefault="00211E31" w:rsidP="00211E31">
      <w:r w:rsidRPr="00211E31">
        <mc:AlternateContent>
          <mc:Choice Requires="wps">
            <w:drawing>
              <wp:inline distT="0" distB="0" distL="0" distR="0" wp14:anchorId="42C27943" wp14:editId="19948CB4">
                <wp:extent cx="304800" cy="304800"/>
                <wp:effectExtent l="0" t="0" r="0" b="0"/>
                <wp:docPr id="1672658543"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65BA6"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F4B8C33" w14:textId="77777777" w:rsidR="00211E31" w:rsidRPr="00211E31" w:rsidRDefault="00211E31" w:rsidP="00211E31">
      <w:r w:rsidRPr="00211E31">
        <w:rPr>
          <w:b/>
          <w:bCs/>
        </w:rPr>
        <w:t>Feature description</w:t>
      </w:r>
      <w:r w:rsidRPr="00211E31">
        <w:t xml:space="preserve">: This allows an administrator to define specific time zones for every </w:t>
      </w:r>
      <w:proofErr w:type="spellStart"/>
      <w:r w:rsidRPr="00211E31">
        <w:t>PortaSwitch</w:t>
      </w:r>
      <w:proofErr w:type="spellEnd"/>
      <w:r w:rsidRPr="00211E31">
        <w:t xml:space="preserve"> user (customer, reseller, vendor, etc.). The respective time zone is used for services that require date/time stamps, such as Messaging, Auto attendant. When a user logs in to their web interface, all date and time information will be shown in the user’s specified format.</w:t>
      </w:r>
    </w:p>
    <w:p w14:paraId="704E5CE9" w14:textId="77777777" w:rsidR="00211E31" w:rsidRPr="00211E31" w:rsidRDefault="00211E31" w:rsidP="00211E31">
      <w:r w:rsidRPr="00211E31">
        <w:t>See the Date and Time Information chapter of the </w:t>
      </w:r>
      <w:proofErr w:type="spellStart"/>
      <w:r w:rsidRPr="00211E31">
        <w:fldChar w:fldCharType="begin"/>
      </w:r>
      <w:r w:rsidRPr="00211E31">
        <w:instrText>HYPERLINK "https://docs.portaone.com/docs/mr127-date-and-time-information" \t "_blank"</w:instrText>
      </w:r>
      <w:r w:rsidRPr="00211E31">
        <w:fldChar w:fldCharType="separate"/>
      </w:r>
      <w:r w:rsidRPr="00211E31">
        <w:rPr>
          <w:rStyle w:val="Hyperlink"/>
        </w:rPr>
        <w:t>PortaBilling</w:t>
      </w:r>
      <w:proofErr w:type="spellEnd"/>
      <w:r w:rsidRPr="00211E31">
        <w:rPr>
          <w:rStyle w:val="Hyperlink"/>
        </w:rPr>
        <w:t xml:space="preserve"> Administrator guide</w:t>
      </w:r>
      <w:r w:rsidRPr="00211E31">
        <w:fldChar w:fldCharType="end"/>
      </w:r>
      <w:r w:rsidRPr="00211E31">
        <w:t>.</w:t>
      </w:r>
    </w:p>
    <w:p w14:paraId="094F556D" w14:textId="77777777" w:rsidR="00211E31" w:rsidRPr="00211E31" w:rsidRDefault="00211E31" w:rsidP="00211E31">
      <w:pPr>
        <w:rPr>
          <w:b/>
          <w:bCs/>
        </w:rPr>
      </w:pPr>
      <w:r w:rsidRPr="00211E31">
        <w:rPr>
          <w:b/>
          <w:bCs/>
        </w:rPr>
        <w:t>Dialing rules / PBX dialing transparency</w:t>
      </w:r>
    </w:p>
    <w:p w14:paraId="438CF6F6" w14:textId="1DD6E637" w:rsidR="00211E31" w:rsidRPr="00211E31" w:rsidRDefault="00211E31" w:rsidP="00211E31">
      <w:r w:rsidRPr="00211E31">
        <mc:AlternateContent>
          <mc:Choice Requires="wps">
            <w:drawing>
              <wp:inline distT="0" distB="0" distL="0" distR="0" wp14:anchorId="39B2E073" wp14:editId="42BB130E">
                <wp:extent cx="304800" cy="304800"/>
                <wp:effectExtent l="0" t="0" r="0" b="0"/>
                <wp:docPr id="1293250904"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556A4"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1EB1655" w14:textId="77777777" w:rsidR="00211E31" w:rsidRPr="00211E31" w:rsidRDefault="00211E31" w:rsidP="00211E31">
      <w:r w:rsidRPr="00211E31">
        <w:rPr>
          <w:b/>
          <w:bCs/>
        </w:rPr>
        <w:t>Feature description</w:t>
      </w:r>
      <w:r w:rsidRPr="00211E31">
        <w:t>: This allows an administrator or a customer to define a way of dialing phone numbers that is convenient for end users.</w:t>
      </w:r>
    </w:p>
    <w:p w14:paraId="02C481FD" w14:textId="77777777" w:rsidR="00211E31" w:rsidRPr="00211E31" w:rsidRDefault="00211E31" w:rsidP="00211E31">
      <w:r w:rsidRPr="00211E31">
        <w:t xml:space="preserve">Supported by </w:t>
      </w:r>
      <w:proofErr w:type="spellStart"/>
      <w:r w:rsidRPr="00211E31">
        <w:t>PortaSwitch</w:t>
      </w:r>
      <w:proofErr w:type="spellEnd"/>
      <w:r w:rsidRPr="00211E31">
        <w:t>.</w:t>
      </w:r>
    </w:p>
    <w:p w14:paraId="47BB88D9" w14:textId="77777777" w:rsidR="00211E31" w:rsidRPr="00211E31" w:rsidRDefault="00211E31" w:rsidP="00211E31">
      <w:r w:rsidRPr="00211E31">
        <w:t>The dialing rule wizard can be used to construct correct rules based on the parameters provided, such as country or area code. Alternatively, the dialing rules can be defined by means of regular expressions. This allows administrators to easily manage a network that has many different customer numbering plans.</w:t>
      </w:r>
    </w:p>
    <w:p w14:paraId="007DC0AF" w14:textId="77777777" w:rsidR="00211E31" w:rsidRPr="00211E31" w:rsidRDefault="00211E31" w:rsidP="00211E31">
      <w:r w:rsidRPr="00211E31">
        <w:t> ANI translation on incoming / outgoing calls</w:t>
      </w:r>
    </w:p>
    <w:p w14:paraId="7355A781" w14:textId="7180A4DD" w:rsidR="00211E31" w:rsidRPr="00211E31" w:rsidRDefault="00211E31" w:rsidP="00211E31">
      <w:r w:rsidRPr="00211E31">
        <mc:AlternateContent>
          <mc:Choice Requires="wps">
            <w:drawing>
              <wp:inline distT="0" distB="0" distL="0" distR="0" wp14:anchorId="1E595ED7" wp14:editId="4BDCD267">
                <wp:extent cx="304800" cy="304800"/>
                <wp:effectExtent l="0" t="0" r="0" b="0"/>
                <wp:docPr id="307036029"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AF311"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807E6F7" w14:textId="77777777" w:rsidR="00211E31" w:rsidRPr="00211E31" w:rsidRDefault="00211E31" w:rsidP="00211E31">
      <w:r w:rsidRPr="00211E31">
        <w:t xml:space="preserve">In addition, the dialing rules can translate the CLI (ANI) numbers to/from a vendor-specific format when routing a call to/from a vendor’s network. This enables the sending of caller </w:t>
      </w:r>
      <w:r w:rsidRPr="00211E31">
        <w:lastRenderedPageBreak/>
        <w:t>information to a vendor in the format that he requires (e.g., a 10-digit phone number for US callers).</w:t>
      </w:r>
    </w:p>
    <w:p w14:paraId="223474B6" w14:textId="77777777" w:rsidR="00211E31" w:rsidRPr="00211E31" w:rsidRDefault="00211E31" w:rsidP="00211E31">
      <w:pPr>
        <w:rPr>
          <w:b/>
          <w:bCs/>
        </w:rPr>
      </w:pPr>
      <w:r w:rsidRPr="00211E31">
        <w:rPr>
          <w:b/>
          <w:bCs/>
        </w:rPr>
        <w:t>DID (Direct Inward Dialing Number)</w:t>
      </w:r>
    </w:p>
    <w:p w14:paraId="516E41EF" w14:textId="48BDE20E" w:rsidR="00211E31" w:rsidRPr="00211E31" w:rsidRDefault="00211E31" w:rsidP="00211E31">
      <w:r w:rsidRPr="00211E31">
        <mc:AlternateContent>
          <mc:Choice Requires="wps">
            <w:drawing>
              <wp:inline distT="0" distB="0" distL="0" distR="0" wp14:anchorId="65982762" wp14:editId="583D74FD">
                <wp:extent cx="304800" cy="304800"/>
                <wp:effectExtent l="0" t="0" r="0" b="0"/>
                <wp:docPr id="1540758637"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4F211"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DE4432C" w14:textId="77777777" w:rsidR="00211E31" w:rsidRPr="00211E31" w:rsidRDefault="00211E31" w:rsidP="00211E31">
      <w:r w:rsidRPr="00211E31">
        <w:t>See </w:t>
      </w:r>
      <w:hyperlink r:id="rId19" w:tgtFrame="_blank" w:history="1">
        <w:r w:rsidRPr="00211E31">
          <w:rPr>
            <w:rStyle w:val="Hyperlink"/>
          </w:rPr>
          <w:t>Alternate numbers</w:t>
        </w:r>
      </w:hyperlink>
      <w:r w:rsidRPr="00211E31">
        <w:t>.</w:t>
      </w:r>
    </w:p>
    <w:p w14:paraId="08F19E31" w14:textId="77777777" w:rsidR="00211E31" w:rsidRPr="00211E31" w:rsidRDefault="00211E31" w:rsidP="00211E31">
      <w:pPr>
        <w:rPr>
          <w:b/>
          <w:bCs/>
        </w:rPr>
      </w:pPr>
      <w:r w:rsidRPr="00211E31">
        <w:rPr>
          <w:b/>
          <w:bCs/>
        </w:rPr>
        <w:t>DOD (Direct Outward Dialing)</w:t>
      </w:r>
    </w:p>
    <w:p w14:paraId="384E81E9" w14:textId="0F51EFA2" w:rsidR="00211E31" w:rsidRPr="00211E31" w:rsidRDefault="00211E31" w:rsidP="00211E31">
      <w:r w:rsidRPr="00211E31">
        <mc:AlternateContent>
          <mc:Choice Requires="wps">
            <w:drawing>
              <wp:inline distT="0" distB="0" distL="0" distR="0" wp14:anchorId="192BCD2B" wp14:editId="7A64FD2F">
                <wp:extent cx="304800" cy="304800"/>
                <wp:effectExtent l="0" t="0" r="0" b="0"/>
                <wp:docPr id="691827243"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8082E"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6DAA5C1" w14:textId="77777777" w:rsidR="00211E31" w:rsidRPr="00211E31" w:rsidRDefault="00211E31" w:rsidP="00211E31">
      <w:r w:rsidRPr="00211E31">
        <w:rPr>
          <w:b/>
          <w:bCs/>
        </w:rPr>
        <w:t>Feature description</w:t>
      </w:r>
      <w:r w:rsidRPr="00211E31">
        <w:t>: This enables a user to connect to outside lines directly, without the need to go through an operator or dial other numbers first.</w:t>
      </w:r>
    </w:p>
    <w:p w14:paraId="7D15BC58" w14:textId="77777777" w:rsidR="00211E31" w:rsidRPr="00211E31" w:rsidRDefault="00211E31" w:rsidP="00211E31">
      <w:r w:rsidRPr="00211E31">
        <w:t xml:space="preserve">Supported by </w:t>
      </w:r>
      <w:proofErr w:type="spellStart"/>
      <w:r w:rsidRPr="00211E31">
        <w:t>PortaSwitch</w:t>
      </w:r>
      <w:proofErr w:type="spellEnd"/>
      <w:r w:rsidRPr="00211E31">
        <w:t>.</w:t>
      </w:r>
    </w:p>
    <w:p w14:paraId="45E77700" w14:textId="77777777" w:rsidR="00211E31" w:rsidRPr="00211E31" w:rsidRDefault="00211E31" w:rsidP="00211E31">
      <w:pPr>
        <w:rPr>
          <w:b/>
          <w:bCs/>
        </w:rPr>
      </w:pPr>
      <w:r w:rsidRPr="00211E31">
        <w:rPr>
          <w:b/>
          <w:bCs/>
        </w:rPr>
        <w:t>DISA/Remote office/two-stage dialing</w:t>
      </w:r>
    </w:p>
    <w:p w14:paraId="5BCD1EBA" w14:textId="2E9C3EEE" w:rsidR="00211E31" w:rsidRPr="00211E31" w:rsidRDefault="00211E31" w:rsidP="00211E31">
      <w:r w:rsidRPr="00211E31">
        <mc:AlternateContent>
          <mc:Choice Requires="wps">
            <w:drawing>
              <wp:inline distT="0" distB="0" distL="0" distR="0" wp14:anchorId="406ABA0C" wp14:editId="687D6BC4">
                <wp:extent cx="304800" cy="304800"/>
                <wp:effectExtent l="0" t="0" r="0" b="0"/>
                <wp:docPr id="2023704771"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4042B"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720BCB4" w14:textId="77777777" w:rsidR="00211E31" w:rsidRPr="00211E31" w:rsidRDefault="00211E31" w:rsidP="00211E31">
      <w:r w:rsidRPr="00211E31">
        <w:rPr>
          <w:b/>
          <w:bCs/>
        </w:rPr>
        <w:t>Feature description</w:t>
      </w:r>
      <w:r w:rsidRPr="00211E31">
        <w:t>: Allows the user to log into PBX from the outside network and use PBX features as if from their own extension. During login, the user is asked to enter their DISA password. If the password is valid, they can use PBX services, such as dial local users, make out-group calls, etc.</w:t>
      </w:r>
    </w:p>
    <w:p w14:paraId="6DF43E3F" w14:textId="77777777" w:rsidR="00211E31" w:rsidRPr="00211E31" w:rsidRDefault="00211E31" w:rsidP="00211E31">
      <w:r w:rsidRPr="00211E31">
        <w:t xml:space="preserve">Supported by </w:t>
      </w:r>
      <w:proofErr w:type="spellStart"/>
      <w:r w:rsidRPr="00211E31">
        <w:t>PortaSwitch</w:t>
      </w:r>
      <w:proofErr w:type="spellEnd"/>
      <w:r w:rsidRPr="00211E31">
        <w:t>.</w:t>
      </w:r>
    </w:p>
    <w:p w14:paraId="4E04F690" w14:textId="77777777" w:rsidR="00211E31" w:rsidRPr="00211E31" w:rsidRDefault="00211E31" w:rsidP="00211E31">
      <w:pPr>
        <w:rPr>
          <w:b/>
          <w:bCs/>
        </w:rPr>
      </w:pPr>
      <w:r w:rsidRPr="00211E31">
        <w:rPr>
          <w:b/>
          <w:bCs/>
        </w:rPr>
        <w:t>Directed group pickup</w:t>
      </w:r>
    </w:p>
    <w:p w14:paraId="2F73DFEF" w14:textId="1BA880E5" w:rsidR="00211E31" w:rsidRPr="00211E31" w:rsidRDefault="00211E31" w:rsidP="00211E31">
      <w:r w:rsidRPr="00211E31">
        <mc:AlternateContent>
          <mc:Choice Requires="wps">
            <w:drawing>
              <wp:inline distT="0" distB="0" distL="0" distR="0" wp14:anchorId="59702684" wp14:editId="5D0ECBAD">
                <wp:extent cx="304800" cy="304800"/>
                <wp:effectExtent l="0" t="0" r="0" b="0"/>
                <wp:docPr id="91354514"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F2EE3"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B62A3B4" w14:textId="77777777" w:rsidR="00211E31" w:rsidRPr="00211E31" w:rsidRDefault="00211E31" w:rsidP="00211E31">
      <w:r w:rsidRPr="00211E31">
        <w:rPr>
          <w:b/>
          <w:bCs/>
        </w:rPr>
        <w:t>Feature description</w:t>
      </w:r>
      <w:r w:rsidRPr="00211E31">
        <w:t>: Allows phones in the same PBX environment (all accounts under the same customer) to answer each other’s calls by dialing a </w:t>
      </w:r>
      <w:r w:rsidRPr="00211E31">
        <w:rPr>
          <w:b/>
          <w:bCs/>
        </w:rPr>
        <w:t>Group pickup prefix</w:t>
      </w:r>
      <w:r w:rsidRPr="00211E31">
        <w:t> on their phones.</w:t>
      </w:r>
    </w:p>
    <w:p w14:paraId="622ED5A1" w14:textId="77777777" w:rsidR="00211E31" w:rsidRPr="00211E31" w:rsidRDefault="00211E31" w:rsidP="00211E31">
      <w:r w:rsidRPr="00211E31">
        <w:t xml:space="preserve">Supported by </w:t>
      </w:r>
      <w:proofErr w:type="spellStart"/>
      <w:r w:rsidRPr="00211E31">
        <w:t>PortaSwitch</w:t>
      </w:r>
      <w:proofErr w:type="spellEnd"/>
      <w:r w:rsidRPr="00211E31">
        <w:t>.</w:t>
      </w:r>
    </w:p>
    <w:p w14:paraId="39C665E5" w14:textId="77777777" w:rsidR="00211E31" w:rsidRPr="00211E31" w:rsidRDefault="00211E31" w:rsidP="00211E31">
      <w:pPr>
        <w:rPr>
          <w:b/>
          <w:bCs/>
        </w:rPr>
      </w:pPr>
      <w:r w:rsidRPr="00211E31">
        <w:rPr>
          <w:b/>
          <w:bCs/>
        </w:rPr>
        <w:t>Distinctive ringing</w:t>
      </w:r>
    </w:p>
    <w:p w14:paraId="0B3FC4F5" w14:textId="5AE84E8A" w:rsidR="00211E31" w:rsidRPr="00211E31" w:rsidRDefault="00211E31" w:rsidP="00211E31">
      <w:r w:rsidRPr="00211E31">
        <mc:AlternateContent>
          <mc:Choice Requires="wps">
            <w:drawing>
              <wp:inline distT="0" distB="0" distL="0" distR="0" wp14:anchorId="3E826CB8" wp14:editId="4CCFCC95">
                <wp:extent cx="304800" cy="304800"/>
                <wp:effectExtent l="0" t="0" r="0" b="0"/>
                <wp:docPr id="695796183"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BB464"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873986A" w14:textId="77777777" w:rsidR="00211E31" w:rsidRPr="00211E31" w:rsidRDefault="00211E31" w:rsidP="00211E31">
      <w:r w:rsidRPr="00211E31">
        <w:rPr>
          <w:b/>
          <w:bCs/>
        </w:rPr>
        <w:lastRenderedPageBreak/>
        <w:t>Feature description</w:t>
      </w:r>
      <w:r w:rsidRPr="00211E31">
        <w:t>: Uses a special ringing pattern to indicate whether an incoming call is from inside or outside the PBX group.</w:t>
      </w:r>
    </w:p>
    <w:p w14:paraId="75AAD0D4" w14:textId="77777777" w:rsidR="00211E31" w:rsidRPr="00211E31" w:rsidRDefault="00211E31" w:rsidP="00211E31">
      <w:r w:rsidRPr="00211E31">
        <w:t xml:space="preserve">Supported by </w:t>
      </w:r>
      <w:proofErr w:type="spellStart"/>
      <w:r w:rsidRPr="00211E31">
        <w:t>PortaSwitch</w:t>
      </w:r>
      <w:proofErr w:type="spellEnd"/>
      <w:r w:rsidRPr="00211E31">
        <w:t xml:space="preserve"> for the </w:t>
      </w:r>
      <w:r w:rsidRPr="00211E31">
        <w:rPr>
          <w:b/>
          <w:bCs/>
        </w:rPr>
        <w:t>Ext-to-</w:t>
      </w:r>
      <w:proofErr w:type="spellStart"/>
      <w:r w:rsidRPr="00211E31">
        <w:rPr>
          <w:b/>
          <w:bCs/>
        </w:rPr>
        <w:t>ext</w:t>
      </w:r>
      <w:proofErr w:type="spellEnd"/>
      <w:r w:rsidRPr="00211E31">
        <w:rPr>
          <w:b/>
          <w:bCs/>
        </w:rPr>
        <w:t xml:space="preserve"> call distinctive ring</w:t>
      </w:r>
      <w:r w:rsidRPr="00211E31">
        <w:t> feature.</w:t>
      </w:r>
    </w:p>
    <w:p w14:paraId="351A494E" w14:textId="77777777" w:rsidR="00211E31" w:rsidRPr="00211E31" w:rsidRDefault="00211E31" w:rsidP="00211E31">
      <w:pPr>
        <w:rPr>
          <w:b/>
          <w:bCs/>
        </w:rPr>
      </w:pPr>
      <w:r w:rsidRPr="00211E31">
        <w:rPr>
          <w:b/>
          <w:bCs/>
        </w:rPr>
        <w:t>Diversion inhibitor</w:t>
      </w:r>
    </w:p>
    <w:p w14:paraId="4C7B0B94" w14:textId="37AC1162" w:rsidR="00211E31" w:rsidRPr="00211E31" w:rsidRDefault="00211E31" w:rsidP="00211E31">
      <w:r w:rsidRPr="00211E31">
        <mc:AlternateContent>
          <mc:Choice Requires="wps">
            <w:drawing>
              <wp:inline distT="0" distB="0" distL="0" distR="0" wp14:anchorId="2C91B5B9" wp14:editId="4073DB2D">
                <wp:extent cx="304800" cy="304800"/>
                <wp:effectExtent l="0" t="0" r="0" b="0"/>
                <wp:docPr id="923761113"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D2A9A"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778093B" w14:textId="77777777" w:rsidR="00211E31" w:rsidRPr="00211E31" w:rsidRDefault="00211E31" w:rsidP="00211E31">
      <w:r w:rsidRPr="00211E31">
        <w:rPr>
          <w:b/>
          <w:bCs/>
        </w:rPr>
        <w:t>Feature description</w:t>
      </w:r>
      <w:r w:rsidRPr="00211E31">
        <w:t xml:space="preserve">: This allows an administrator to override voicemail settings of a particular extension that </w:t>
      </w:r>
      <w:proofErr w:type="gramStart"/>
      <w:r w:rsidRPr="00211E31">
        <w:t>belong</w:t>
      </w:r>
      <w:proofErr w:type="gramEnd"/>
      <w:r w:rsidRPr="00211E31">
        <w:t xml:space="preserve"> to a hunt group. Thus, when a call is made to the hunt group, it is not redirected to voicemail on a specific extension but rings on this hunt group’s other extensions.</w:t>
      </w:r>
    </w:p>
    <w:p w14:paraId="4306D574" w14:textId="77777777" w:rsidR="00211E31" w:rsidRPr="00211E31" w:rsidRDefault="00211E31" w:rsidP="00211E31">
      <w:r w:rsidRPr="00211E31">
        <w:t xml:space="preserve">Supported by </w:t>
      </w:r>
      <w:proofErr w:type="spellStart"/>
      <w:r w:rsidRPr="00211E31">
        <w:t>PortaSwitch</w:t>
      </w:r>
      <w:proofErr w:type="spellEnd"/>
      <w:r w:rsidRPr="00211E31">
        <w:t>. Enable the </w:t>
      </w:r>
      <w:r w:rsidRPr="00211E31">
        <w:rPr>
          <w:b/>
          <w:bCs/>
        </w:rPr>
        <w:t>Ignore follow-me/voicemail</w:t>
      </w:r>
      <w:r w:rsidRPr="00211E31">
        <w:t> option when configuring a hunt group.</w:t>
      </w:r>
    </w:p>
    <w:p w14:paraId="7837A5BE" w14:textId="77777777" w:rsidR="00211E31" w:rsidRPr="00211E31" w:rsidRDefault="00211E31" w:rsidP="00211E31">
      <w:pPr>
        <w:rPr>
          <w:b/>
          <w:bCs/>
        </w:rPr>
      </w:pPr>
      <w:r w:rsidRPr="00211E31">
        <w:rPr>
          <w:b/>
          <w:bCs/>
        </w:rPr>
        <w:t>Do not disturb</w:t>
      </w:r>
    </w:p>
    <w:p w14:paraId="09DE6BBA" w14:textId="53B4CD8A" w:rsidR="00211E31" w:rsidRPr="00211E31" w:rsidRDefault="00211E31" w:rsidP="00211E31">
      <w:r w:rsidRPr="00211E31">
        <mc:AlternateContent>
          <mc:Choice Requires="wps">
            <w:drawing>
              <wp:inline distT="0" distB="0" distL="0" distR="0" wp14:anchorId="6CF53CBE" wp14:editId="1932FA30">
                <wp:extent cx="304800" cy="304800"/>
                <wp:effectExtent l="0" t="0" r="0" b="0"/>
                <wp:docPr id="31925268"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98761"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4D7823B" w14:textId="77777777" w:rsidR="00211E31" w:rsidRPr="00211E31" w:rsidRDefault="00211E31" w:rsidP="00211E31">
      <w:r w:rsidRPr="00211E31">
        <w:rPr>
          <w:b/>
          <w:bCs/>
        </w:rPr>
        <w:t>Feature description</w:t>
      </w:r>
      <w:r w:rsidRPr="00211E31">
        <w:t>: The Do not disturb (</w:t>
      </w:r>
      <w:proofErr w:type="spellStart"/>
      <w:r w:rsidRPr="00211E31">
        <w:t>DND</w:t>
      </w:r>
      <w:proofErr w:type="spellEnd"/>
      <w:r w:rsidRPr="00211E31">
        <w:t>) feature allows end users to temporarily disable incoming calls.</w:t>
      </w:r>
    </w:p>
    <w:p w14:paraId="4AABEC19" w14:textId="77777777" w:rsidR="00211E31" w:rsidRPr="00211E31" w:rsidRDefault="00211E31" w:rsidP="00211E31">
      <w:r w:rsidRPr="00211E31">
        <w:t xml:space="preserve">Supported by </w:t>
      </w:r>
      <w:proofErr w:type="spellStart"/>
      <w:r w:rsidRPr="00211E31">
        <w:t>PortaSwitch</w:t>
      </w:r>
      <w:proofErr w:type="spellEnd"/>
      <w:r w:rsidRPr="00211E31">
        <w:t xml:space="preserve">. A SIP phone is required to support the </w:t>
      </w:r>
      <w:proofErr w:type="spellStart"/>
      <w:r w:rsidRPr="00211E31">
        <w:t>DND</w:t>
      </w:r>
      <w:proofErr w:type="spellEnd"/>
      <w:r w:rsidRPr="00211E31">
        <w:t xml:space="preserve"> feature.</w:t>
      </w:r>
    </w:p>
    <w:p w14:paraId="408D4CAE" w14:textId="77777777" w:rsidR="00211E31" w:rsidRPr="00211E31" w:rsidRDefault="00211E31" w:rsidP="00211E31">
      <w:pPr>
        <w:rPr>
          <w:b/>
          <w:bCs/>
        </w:rPr>
      </w:pPr>
      <w:r w:rsidRPr="00211E31">
        <w:rPr>
          <w:b/>
          <w:bCs/>
        </w:rPr>
        <w:t>Enterprise-wide directory</w:t>
      </w:r>
    </w:p>
    <w:p w14:paraId="07C381A3" w14:textId="6E2143DE" w:rsidR="00211E31" w:rsidRPr="00211E31" w:rsidRDefault="00211E31" w:rsidP="00211E31">
      <w:r w:rsidRPr="00211E31">
        <mc:AlternateContent>
          <mc:Choice Requires="wps">
            <w:drawing>
              <wp:inline distT="0" distB="0" distL="0" distR="0" wp14:anchorId="17282A41" wp14:editId="73C8819C">
                <wp:extent cx="304800" cy="304800"/>
                <wp:effectExtent l="0" t="0" r="0" b="0"/>
                <wp:docPr id="1058733436"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162B8"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250F632" w14:textId="77777777" w:rsidR="00211E31" w:rsidRPr="00211E31" w:rsidRDefault="00211E31" w:rsidP="00211E31">
      <w:r w:rsidRPr="00211E31">
        <w:t>This allows administrators to organize commonly used phone numbers under a general directory and enables users to dial them using short numbers.</w:t>
      </w:r>
    </w:p>
    <w:p w14:paraId="2701CDE8" w14:textId="77777777" w:rsidR="00211E31" w:rsidRPr="00211E31" w:rsidRDefault="00211E31" w:rsidP="00211E31">
      <w:r w:rsidRPr="00211E31">
        <w:t xml:space="preserve">Supported by </w:t>
      </w:r>
      <w:proofErr w:type="spellStart"/>
      <w:r w:rsidRPr="00211E31">
        <w:t>PortaSwitch</w:t>
      </w:r>
      <w:proofErr w:type="spellEnd"/>
      <w:r w:rsidRPr="00211E31">
        <w:t>. Configured on the customer self-care portal. Specify the maximum number of digits a short number can consist of and define a list of phone extensions on the Abbreviated Dialing tab.</w:t>
      </w:r>
    </w:p>
    <w:p w14:paraId="0B450CEF" w14:textId="77777777" w:rsidR="00211E31" w:rsidRPr="00211E31" w:rsidRDefault="00211E31" w:rsidP="00211E31">
      <w:pPr>
        <w:rPr>
          <w:b/>
          <w:bCs/>
        </w:rPr>
      </w:pPr>
      <w:r w:rsidRPr="00211E31">
        <w:rPr>
          <w:b/>
          <w:bCs/>
        </w:rPr>
        <w:t>Extension dialing</w:t>
      </w:r>
    </w:p>
    <w:p w14:paraId="730DE385" w14:textId="111E0050" w:rsidR="00211E31" w:rsidRPr="00211E31" w:rsidRDefault="00211E31" w:rsidP="00211E31">
      <w:r w:rsidRPr="00211E31">
        <mc:AlternateContent>
          <mc:Choice Requires="wps">
            <w:drawing>
              <wp:inline distT="0" distB="0" distL="0" distR="0" wp14:anchorId="7AE9C25F" wp14:editId="17577486">
                <wp:extent cx="304800" cy="304800"/>
                <wp:effectExtent l="0" t="0" r="0" b="0"/>
                <wp:docPr id="521099700"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0D7C9"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6DE5615" w14:textId="77777777" w:rsidR="00211E31" w:rsidRPr="00211E31" w:rsidRDefault="00211E31" w:rsidP="00211E31">
      <w:r w:rsidRPr="00211E31">
        <w:rPr>
          <w:b/>
          <w:bCs/>
        </w:rPr>
        <w:t>Feature description</w:t>
      </w:r>
      <w:r w:rsidRPr="00211E31">
        <w:t>: This allows an end user to dial extension numbers for quickly connecting with phones inside of the same PBX environment.</w:t>
      </w:r>
    </w:p>
    <w:p w14:paraId="4A994BB4" w14:textId="77777777" w:rsidR="00211E31" w:rsidRPr="00211E31" w:rsidRDefault="00211E31" w:rsidP="00211E31">
      <w:r w:rsidRPr="00211E31">
        <w:lastRenderedPageBreak/>
        <w:t xml:space="preserve">Supported by </w:t>
      </w:r>
      <w:proofErr w:type="spellStart"/>
      <w:r w:rsidRPr="00211E31">
        <w:t>PortaSwitch</w:t>
      </w:r>
      <w:proofErr w:type="spellEnd"/>
    </w:p>
    <w:p w14:paraId="75FA1DC4" w14:textId="77777777" w:rsidR="00211E31" w:rsidRPr="00211E31" w:rsidRDefault="00211E31" w:rsidP="00211E31">
      <w:pPr>
        <w:rPr>
          <w:b/>
          <w:bCs/>
        </w:rPr>
      </w:pPr>
      <w:r w:rsidRPr="00211E31">
        <w:rPr>
          <w:b/>
          <w:bCs/>
        </w:rPr>
        <w:t>Flash call hold</w:t>
      </w:r>
    </w:p>
    <w:p w14:paraId="1754DF31" w14:textId="75EDA02F" w:rsidR="00211E31" w:rsidRPr="00211E31" w:rsidRDefault="00211E31" w:rsidP="00211E31">
      <w:r w:rsidRPr="00211E31">
        <mc:AlternateContent>
          <mc:Choice Requires="wps">
            <w:drawing>
              <wp:inline distT="0" distB="0" distL="0" distR="0" wp14:anchorId="74D2B0A4" wp14:editId="4B401EE2">
                <wp:extent cx="304800" cy="304800"/>
                <wp:effectExtent l="0" t="0" r="0" b="0"/>
                <wp:docPr id="367004985"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34248"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E031F5D" w14:textId="77777777" w:rsidR="00211E31" w:rsidRPr="00211E31" w:rsidRDefault="00211E31" w:rsidP="00211E31">
      <w:r w:rsidRPr="00211E31">
        <w:rPr>
          <w:b/>
          <w:bCs/>
        </w:rPr>
        <w:t>Feature description</w:t>
      </w:r>
      <w:r w:rsidRPr="00211E31">
        <w:t>: Calls can be put on hold by depressing the switch-hook or pressing the flash button. After completing the second call, the user is automatically reconnected to the original call on hold.</w:t>
      </w:r>
    </w:p>
    <w:p w14:paraId="48D6EDFA" w14:textId="77777777" w:rsidR="00211E31" w:rsidRPr="00211E31" w:rsidRDefault="00211E31" w:rsidP="00211E31">
      <w:r w:rsidRPr="00211E31">
        <w:t xml:space="preserve">Supported by </w:t>
      </w:r>
      <w:proofErr w:type="spellStart"/>
      <w:r w:rsidRPr="00211E31">
        <w:t>PortaSwitch</w:t>
      </w:r>
      <w:proofErr w:type="spellEnd"/>
      <w:r w:rsidRPr="00211E31">
        <w:t>.</w:t>
      </w:r>
    </w:p>
    <w:p w14:paraId="78747CB0" w14:textId="77777777" w:rsidR="00211E31" w:rsidRPr="00211E31" w:rsidRDefault="00211E31" w:rsidP="00211E31">
      <w:pPr>
        <w:rPr>
          <w:b/>
          <w:bCs/>
        </w:rPr>
      </w:pPr>
      <w:r w:rsidRPr="00211E31">
        <w:rPr>
          <w:b/>
          <w:bCs/>
        </w:rPr>
        <w:t>Group calling line identity</w:t>
      </w:r>
    </w:p>
    <w:p w14:paraId="27E06938" w14:textId="137B9C98" w:rsidR="00211E31" w:rsidRPr="00211E31" w:rsidRDefault="00211E31" w:rsidP="00211E31">
      <w:r w:rsidRPr="00211E31">
        <mc:AlternateContent>
          <mc:Choice Requires="wps">
            <w:drawing>
              <wp:inline distT="0" distB="0" distL="0" distR="0" wp14:anchorId="51CF86C7" wp14:editId="2643D629">
                <wp:extent cx="304800" cy="304800"/>
                <wp:effectExtent l="0" t="0" r="0" b="0"/>
                <wp:docPr id="947028308"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20184"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73157CB" w14:textId="77777777" w:rsidR="00211E31" w:rsidRPr="00211E31" w:rsidRDefault="00211E31" w:rsidP="00211E31">
      <w:r w:rsidRPr="00211E31">
        <w:rPr>
          <w:b/>
          <w:bCs/>
        </w:rPr>
        <w:t>Feature description</w:t>
      </w:r>
      <w:r w:rsidRPr="00211E31">
        <w:t>: This service allows a user identity (name and number) to be defined for a group of users.</w:t>
      </w:r>
    </w:p>
    <w:p w14:paraId="6B01E767" w14:textId="77777777" w:rsidR="00211E31" w:rsidRPr="00211E31" w:rsidRDefault="00211E31" w:rsidP="00211E31">
      <w:r w:rsidRPr="00211E31">
        <w:t>See the </w:t>
      </w:r>
      <w:hyperlink r:id="rId20" w:tgtFrame="_blank" w:history="1">
        <w:r w:rsidRPr="00211E31">
          <w:rPr>
            <w:rStyle w:val="Hyperlink"/>
          </w:rPr>
          <w:t>SIP identity</w:t>
        </w:r>
      </w:hyperlink>
      <w:r w:rsidRPr="00211E31">
        <w:t> chapter for more details.</w:t>
      </w:r>
    </w:p>
    <w:p w14:paraId="43174065" w14:textId="77777777" w:rsidR="00211E31" w:rsidRPr="00211E31" w:rsidRDefault="00211E31" w:rsidP="00211E31">
      <w:pPr>
        <w:rPr>
          <w:b/>
          <w:bCs/>
        </w:rPr>
      </w:pPr>
      <w:r w:rsidRPr="00211E31">
        <w:rPr>
          <w:b/>
          <w:bCs/>
        </w:rPr>
        <w:t>HD voice</w:t>
      </w:r>
    </w:p>
    <w:p w14:paraId="6E0E44C5" w14:textId="12BF6D20" w:rsidR="00211E31" w:rsidRPr="00211E31" w:rsidRDefault="00211E31" w:rsidP="00211E31">
      <w:r w:rsidRPr="00211E31">
        <mc:AlternateContent>
          <mc:Choice Requires="wps">
            <w:drawing>
              <wp:inline distT="0" distB="0" distL="0" distR="0" wp14:anchorId="21725C3B" wp14:editId="1E6E910D">
                <wp:extent cx="304800" cy="304800"/>
                <wp:effectExtent l="0" t="0" r="0" b="0"/>
                <wp:docPr id="1074080446"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5C671"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47130DA" w14:textId="77777777" w:rsidR="00211E31" w:rsidRPr="00211E31" w:rsidRDefault="00211E31" w:rsidP="00211E31">
      <w:r w:rsidRPr="00211E31">
        <w:rPr>
          <w:b/>
          <w:bCs/>
        </w:rPr>
        <w:t>Feature description</w:t>
      </w:r>
      <w:r w:rsidRPr="00211E31">
        <w:t>: This provides better audio quality during calls. Both user and vendor equipment must support wideband codecs (e.g., G.722).</w:t>
      </w:r>
    </w:p>
    <w:p w14:paraId="756BFBA0" w14:textId="77777777" w:rsidR="00211E31" w:rsidRPr="00211E31" w:rsidRDefault="00211E31" w:rsidP="00211E31">
      <w:r w:rsidRPr="00211E31">
        <w:t xml:space="preserve">Supported by </w:t>
      </w:r>
      <w:proofErr w:type="spellStart"/>
      <w:r w:rsidRPr="00211E31">
        <w:t>PortaSwitch</w:t>
      </w:r>
      <w:proofErr w:type="spellEnd"/>
      <w:r w:rsidRPr="00211E31">
        <w:t>. Configure the codec policy for accounts and for connections.</w:t>
      </w:r>
    </w:p>
    <w:p w14:paraId="4AA1208F" w14:textId="77777777" w:rsidR="00211E31" w:rsidRPr="00211E31" w:rsidRDefault="00211E31" w:rsidP="00211E31">
      <w:pPr>
        <w:rPr>
          <w:b/>
          <w:bCs/>
        </w:rPr>
      </w:pPr>
      <w:r w:rsidRPr="00211E31">
        <w:rPr>
          <w:b/>
          <w:bCs/>
        </w:rPr>
        <w:t>Hunt groups</w:t>
      </w:r>
    </w:p>
    <w:p w14:paraId="226AFC78" w14:textId="209CCCBE" w:rsidR="00211E31" w:rsidRPr="00211E31" w:rsidRDefault="00211E31" w:rsidP="00211E31">
      <w:r w:rsidRPr="00211E31">
        <mc:AlternateContent>
          <mc:Choice Requires="wps">
            <w:drawing>
              <wp:inline distT="0" distB="0" distL="0" distR="0" wp14:anchorId="3B491867" wp14:editId="094E6C48">
                <wp:extent cx="304800" cy="304800"/>
                <wp:effectExtent l="0" t="0" r="0" b="0"/>
                <wp:docPr id="265577748"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B8320"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D645E5B" w14:textId="77777777" w:rsidR="00211E31" w:rsidRPr="00211E31" w:rsidRDefault="00211E31" w:rsidP="00211E31">
      <w:r w:rsidRPr="00211E31">
        <w:rPr>
          <w:b/>
          <w:bCs/>
        </w:rPr>
        <w:t>Feature description</w:t>
      </w:r>
      <w:r w:rsidRPr="00211E31">
        <w:t xml:space="preserve">: This allows calls to be redirected to other predetermined lines when the line called is busy. Hunting allows </w:t>
      </w:r>
      <w:proofErr w:type="gramStart"/>
      <w:r w:rsidRPr="00211E31">
        <w:t>a number of</w:t>
      </w:r>
      <w:proofErr w:type="gramEnd"/>
      <w:r w:rsidRPr="00211E31">
        <w:t xml:space="preserve"> lines to be grouped into a “pool,” so that incoming calls are directed to whichever of these lines is available.</w:t>
      </w:r>
    </w:p>
    <w:p w14:paraId="0E84D64D" w14:textId="77777777" w:rsidR="00211E31" w:rsidRPr="00211E31" w:rsidRDefault="00211E31" w:rsidP="00211E31">
      <w:r w:rsidRPr="00211E31">
        <w:t xml:space="preserve">Supported by </w:t>
      </w:r>
      <w:proofErr w:type="spellStart"/>
      <w:r w:rsidRPr="00211E31">
        <w:t>PortaSwitch</w:t>
      </w:r>
      <w:proofErr w:type="spellEnd"/>
      <w:r w:rsidRPr="00211E31">
        <w:t>. Hunt groups are defined on the </w:t>
      </w:r>
      <w:r w:rsidRPr="00211E31">
        <w:rPr>
          <w:b/>
          <w:bCs/>
        </w:rPr>
        <w:t>Hunt groups</w:t>
      </w:r>
      <w:r w:rsidRPr="00211E31">
        <w:t> tab on the customer self-care portal.</w:t>
      </w:r>
    </w:p>
    <w:p w14:paraId="191E0A96" w14:textId="77777777" w:rsidR="00211E31" w:rsidRPr="00211E31" w:rsidRDefault="00211E31" w:rsidP="00211E31">
      <w:r w:rsidRPr="00211E31">
        <w:t>Stop/resume receiving hunt group calls</w:t>
      </w:r>
    </w:p>
    <w:p w14:paraId="3088E254" w14:textId="24D6571A" w:rsidR="00211E31" w:rsidRPr="00211E31" w:rsidRDefault="00211E31" w:rsidP="00211E31">
      <w:r w:rsidRPr="00211E31">
        <mc:AlternateContent>
          <mc:Choice Requires="wps">
            <w:drawing>
              <wp:inline distT="0" distB="0" distL="0" distR="0" wp14:anchorId="7E3A0081" wp14:editId="51076C66">
                <wp:extent cx="304800" cy="304800"/>
                <wp:effectExtent l="0" t="0" r="0" b="0"/>
                <wp:docPr id="754854261"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300FE"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E5F6F16" w14:textId="77777777" w:rsidR="00211E31" w:rsidRPr="00211E31" w:rsidRDefault="00211E31" w:rsidP="00211E31">
      <w:r w:rsidRPr="00211E31">
        <w:rPr>
          <w:b/>
          <w:bCs/>
        </w:rPr>
        <w:lastRenderedPageBreak/>
        <w:t>Feature description</w:t>
      </w:r>
      <w:r w:rsidRPr="00211E31">
        <w:t xml:space="preserve">: Hunt group members can control whether to receive their hunt group calls. To stop receiving calls, they can simply log out of the hunt group – and log back in as soon as they want to resume. When </w:t>
      </w:r>
      <w:proofErr w:type="gramStart"/>
      <w:r w:rsidRPr="00211E31">
        <w:t>logged-out</w:t>
      </w:r>
      <w:proofErr w:type="gramEnd"/>
      <w:r w:rsidRPr="00211E31">
        <w:t>, the hunt group members can still receive direct calls.</w:t>
      </w:r>
    </w:p>
    <w:p w14:paraId="7E3545CD" w14:textId="77777777" w:rsidR="00211E31" w:rsidRPr="00211E31" w:rsidRDefault="00211E31" w:rsidP="00211E31">
      <w:r w:rsidRPr="00211E31">
        <w:t>See the </w:t>
      </w:r>
      <w:hyperlink r:id="rId21" w:tgtFrame="_blank" w:history="1">
        <w:r w:rsidRPr="00211E31">
          <w:rPr>
            <w:rStyle w:val="Hyperlink"/>
          </w:rPr>
          <w:t>Stop/resume receiving hunt group calls</w:t>
        </w:r>
      </w:hyperlink>
      <w:r w:rsidRPr="00211E31">
        <w:t> chapter for more details.</w:t>
      </w:r>
    </w:p>
    <w:p w14:paraId="5CC3CD1F" w14:textId="77777777" w:rsidR="00211E31" w:rsidRPr="00211E31" w:rsidRDefault="00211E31" w:rsidP="00211E31">
      <w:pPr>
        <w:rPr>
          <w:b/>
          <w:bCs/>
        </w:rPr>
      </w:pPr>
      <w:r w:rsidRPr="00211E31">
        <w:rPr>
          <w:b/>
          <w:bCs/>
        </w:rPr>
        <w:t>IP device/phone inventory</w:t>
      </w:r>
    </w:p>
    <w:p w14:paraId="5EA0FDA5" w14:textId="00C7F5C6" w:rsidR="00211E31" w:rsidRPr="00211E31" w:rsidRDefault="00211E31" w:rsidP="00211E31">
      <w:r w:rsidRPr="00211E31">
        <mc:AlternateContent>
          <mc:Choice Requires="wps">
            <w:drawing>
              <wp:inline distT="0" distB="0" distL="0" distR="0" wp14:anchorId="123253F2" wp14:editId="4D84F56B">
                <wp:extent cx="304800" cy="304800"/>
                <wp:effectExtent l="0" t="0" r="0" b="0"/>
                <wp:docPr id="196685345"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F1655"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12F858C" w14:textId="77777777" w:rsidR="00211E31" w:rsidRPr="00211E31" w:rsidRDefault="00211E31" w:rsidP="00211E31">
      <w:r w:rsidRPr="00211E31">
        <w:rPr>
          <w:b/>
          <w:bCs/>
        </w:rPr>
        <w:t>Feature description</w:t>
      </w:r>
      <w:r w:rsidRPr="00211E31">
        <w:t>: The IP phone directory allows you to keep track of IP devices (SIP phones or adaptors) that are distributed among your customers.</w:t>
      </w:r>
    </w:p>
    <w:p w14:paraId="77232732" w14:textId="77777777" w:rsidR="00211E31" w:rsidRPr="00211E31" w:rsidRDefault="00211E31" w:rsidP="00211E31">
      <w:r w:rsidRPr="00211E31">
        <w:t>See the </w:t>
      </w:r>
      <w:hyperlink r:id="rId22" w:history="1">
        <w:r w:rsidRPr="00211E31">
          <w:rPr>
            <w:rStyle w:val="Hyperlink"/>
          </w:rPr>
          <w:t>CPE inventory</w:t>
        </w:r>
      </w:hyperlink>
      <w:r w:rsidRPr="00211E31">
        <w:t> chapter.</w:t>
      </w:r>
    </w:p>
    <w:p w14:paraId="1AA3931E" w14:textId="77777777" w:rsidR="00211E31" w:rsidRPr="00211E31" w:rsidRDefault="00211E31" w:rsidP="00211E31">
      <w:pPr>
        <w:rPr>
          <w:b/>
          <w:bCs/>
        </w:rPr>
      </w:pPr>
      <w:r w:rsidRPr="00211E31">
        <w:rPr>
          <w:b/>
          <w:bCs/>
        </w:rPr>
        <w:t xml:space="preserve">Last number </w:t>
      </w:r>
      <w:proofErr w:type="gramStart"/>
      <w:r w:rsidRPr="00211E31">
        <w:rPr>
          <w:b/>
          <w:bCs/>
        </w:rPr>
        <w:t>redial</w:t>
      </w:r>
      <w:proofErr w:type="gramEnd"/>
    </w:p>
    <w:p w14:paraId="104F9362" w14:textId="7EBC01E7" w:rsidR="00211E31" w:rsidRPr="00211E31" w:rsidRDefault="00211E31" w:rsidP="00211E31">
      <w:r w:rsidRPr="00211E31">
        <mc:AlternateContent>
          <mc:Choice Requires="wps">
            <w:drawing>
              <wp:inline distT="0" distB="0" distL="0" distR="0" wp14:anchorId="2FCB20CA" wp14:editId="266EABA8">
                <wp:extent cx="304800" cy="304800"/>
                <wp:effectExtent l="0" t="0" r="0" b="0"/>
                <wp:docPr id="173664990"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CD78C"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7D5D3E4" w14:textId="77777777" w:rsidR="00211E31" w:rsidRPr="00211E31" w:rsidRDefault="00211E31" w:rsidP="00211E31">
      <w:r w:rsidRPr="00211E31">
        <w:rPr>
          <w:b/>
          <w:bCs/>
        </w:rPr>
        <w:t>Feature description</w:t>
      </w:r>
      <w:r w:rsidRPr="00211E31">
        <w:t>: Enables users to redial the last number they called by clicking the Redial button.</w:t>
      </w:r>
    </w:p>
    <w:p w14:paraId="412EC1FF" w14:textId="77777777" w:rsidR="00211E31" w:rsidRPr="00211E31" w:rsidRDefault="00211E31" w:rsidP="00211E31">
      <w:r w:rsidRPr="00211E31">
        <w:t xml:space="preserve">Provided by an IP phone. Supported by </w:t>
      </w:r>
      <w:proofErr w:type="spellStart"/>
      <w:r w:rsidRPr="00211E31">
        <w:t>PortaSwitch</w:t>
      </w:r>
      <w:proofErr w:type="spellEnd"/>
      <w:r w:rsidRPr="00211E31">
        <w:t>.</w:t>
      </w:r>
    </w:p>
    <w:p w14:paraId="39D52A41" w14:textId="77777777" w:rsidR="00211E31" w:rsidRPr="00211E31" w:rsidRDefault="00211E31" w:rsidP="00211E31">
      <w:pPr>
        <w:rPr>
          <w:b/>
          <w:bCs/>
        </w:rPr>
      </w:pPr>
      <w:r w:rsidRPr="00211E31">
        <w:rPr>
          <w:b/>
          <w:bCs/>
        </w:rPr>
        <w:t>Message waiting, audible</w:t>
      </w:r>
    </w:p>
    <w:p w14:paraId="41C2D88E" w14:textId="063EE69E" w:rsidR="00211E31" w:rsidRPr="00211E31" w:rsidRDefault="00211E31" w:rsidP="00211E31">
      <w:r w:rsidRPr="00211E31">
        <mc:AlternateContent>
          <mc:Choice Requires="wps">
            <w:drawing>
              <wp:inline distT="0" distB="0" distL="0" distR="0" wp14:anchorId="1EB5AFDD" wp14:editId="09651763">
                <wp:extent cx="304800" cy="304800"/>
                <wp:effectExtent l="0" t="0" r="0" b="0"/>
                <wp:docPr id="1879678711"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273A8"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AFA8A5D" w14:textId="77777777" w:rsidR="00211E31" w:rsidRPr="00211E31" w:rsidRDefault="00211E31" w:rsidP="00211E31">
      <w:r w:rsidRPr="00211E31">
        <w:rPr>
          <w:b/>
          <w:bCs/>
        </w:rPr>
        <w:t>Feature description</w:t>
      </w:r>
      <w:r w:rsidRPr="00211E31">
        <w:t>: This provides the user with an audible notification – a "stutter" dial tone when messages have been left in the extension’s voice mail system.</w:t>
      </w:r>
    </w:p>
    <w:p w14:paraId="289AF644" w14:textId="77777777" w:rsidR="00211E31" w:rsidRPr="00211E31" w:rsidRDefault="00211E31" w:rsidP="00211E31">
      <w:r w:rsidRPr="00211E31">
        <w:t xml:space="preserve">Provided by the IP phone and supported by </w:t>
      </w:r>
      <w:proofErr w:type="spellStart"/>
      <w:r w:rsidRPr="00211E31">
        <w:t>PortaSwitch</w:t>
      </w:r>
      <w:proofErr w:type="spellEnd"/>
      <w:r w:rsidRPr="00211E31">
        <w:t xml:space="preserve"> (the actual "message waiting" SIP info packet is originated by the Media Server and relayed by </w:t>
      </w:r>
      <w:proofErr w:type="spellStart"/>
      <w:r w:rsidRPr="00211E31">
        <w:t>PortaSIP</w:t>
      </w:r>
      <w:proofErr w:type="spellEnd"/>
      <w:r w:rsidRPr="00211E31">
        <w:t>).</w:t>
      </w:r>
    </w:p>
    <w:p w14:paraId="5BE65882" w14:textId="77777777" w:rsidR="00211E31" w:rsidRPr="00211E31" w:rsidRDefault="00211E31" w:rsidP="00211E31">
      <w:pPr>
        <w:rPr>
          <w:b/>
          <w:bCs/>
        </w:rPr>
      </w:pPr>
      <w:r w:rsidRPr="00211E31">
        <w:rPr>
          <w:b/>
          <w:bCs/>
        </w:rPr>
        <w:t>Message waiting visual</w:t>
      </w:r>
    </w:p>
    <w:p w14:paraId="2EDE49D8" w14:textId="282F2B6F" w:rsidR="00211E31" w:rsidRPr="00211E31" w:rsidRDefault="00211E31" w:rsidP="00211E31">
      <w:r w:rsidRPr="00211E31">
        <mc:AlternateContent>
          <mc:Choice Requires="wps">
            <w:drawing>
              <wp:inline distT="0" distB="0" distL="0" distR="0" wp14:anchorId="3B2879E4" wp14:editId="274BF628">
                <wp:extent cx="304800" cy="304800"/>
                <wp:effectExtent l="0" t="0" r="0" b="0"/>
                <wp:docPr id="657611515"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729E5"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0C3BC69" w14:textId="77777777" w:rsidR="00211E31" w:rsidRPr="00211E31" w:rsidRDefault="00211E31" w:rsidP="00211E31">
      <w:r w:rsidRPr="00211E31">
        <w:rPr>
          <w:b/>
          <w:bCs/>
        </w:rPr>
        <w:t>Feature description</w:t>
      </w:r>
      <w:r w:rsidRPr="00211E31">
        <w:t>: This provides the user with a visual indication when messages have been left in the company’s voice mail system.</w:t>
      </w:r>
    </w:p>
    <w:p w14:paraId="101FD2ED" w14:textId="77777777" w:rsidR="00211E31" w:rsidRPr="00211E31" w:rsidRDefault="00211E31" w:rsidP="00211E31">
      <w:r w:rsidRPr="00211E31">
        <w:lastRenderedPageBreak/>
        <w:t xml:space="preserve">Supported by </w:t>
      </w:r>
      <w:proofErr w:type="spellStart"/>
      <w:r w:rsidRPr="00211E31">
        <w:t>PortaSwitch</w:t>
      </w:r>
      <w:proofErr w:type="spellEnd"/>
      <w:r w:rsidRPr="00211E31">
        <w:t xml:space="preserve"> (the actual "message waiting" SIP info packet is originated by the Media Server and relayed by the Switching Server), requires the phone to be able to display the appropriate icon.</w:t>
      </w:r>
    </w:p>
    <w:p w14:paraId="2FEB8C37" w14:textId="77777777" w:rsidR="00211E31" w:rsidRPr="00211E31" w:rsidRDefault="00211E31" w:rsidP="00211E31">
      <w:pPr>
        <w:rPr>
          <w:b/>
          <w:bCs/>
        </w:rPr>
      </w:pPr>
      <w:r w:rsidRPr="00211E31">
        <w:rPr>
          <w:b/>
          <w:bCs/>
        </w:rPr>
        <w:t>Modes to handle incoming calls (business hours, non-working hours)</w:t>
      </w:r>
    </w:p>
    <w:p w14:paraId="7A6EE3B5" w14:textId="2455D315" w:rsidR="00211E31" w:rsidRPr="00211E31" w:rsidRDefault="00211E31" w:rsidP="00211E31">
      <w:r w:rsidRPr="00211E31">
        <mc:AlternateContent>
          <mc:Choice Requires="wps">
            <w:drawing>
              <wp:inline distT="0" distB="0" distL="0" distR="0" wp14:anchorId="1AD8FA0B" wp14:editId="101C2F78">
                <wp:extent cx="304800" cy="304800"/>
                <wp:effectExtent l="0" t="0" r="0" b="0"/>
                <wp:docPr id="1172292647"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68522"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B228CC5" w14:textId="77777777" w:rsidR="00211E31" w:rsidRPr="00211E31" w:rsidRDefault="00211E31" w:rsidP="00211E31">
      <w:r w:rsidRPr="00211E31">
        <w:rPr>
          <w:b/>
          <w:bCs/>
        </w:rPr>
        <w:t>Feature description</w:t>
      </w:r>
      <w:r w:rsidRPr="00211E31">
        <w:t xml:space="preserve">: PBX users can now use modes to control when and how calls come through to their </w:t>
      </w:r>
      <w:proofErr w:type="gramStart"/>
      <w:r w:rsidRPr="00211E31">
        <w:t>line, and</w:t>
      </w:r>
      <w:proofErr w:type="gramEnd"/>
      <w:r w:rsidRPr="00211E31">
        <w:t xml:space="preserve"> quickly change the way incoming calls are handled. For example, they can set their mode to accept calls during business hours, and to send all calls to voicemail at once during off-site meetings in order not to disturb colleagues in the office. Users can quickly change these settings by </w:t>
      </w:r>
      <w:proofErr w:type="gramStart"/>
      <w:r w:rsidRPr="00211E31">
        <w:t>calling to</w:t>
      </w:r>
      <w:proofErr w:type="gramEnd"/>
      <w:r w:rsidRPr="00211E31">
        <w:t xml:space="preserve"> the </w:t>
      </w:r>
      <w:proofErr w:type="spellStart"/>
      <w:r w:rsidRPr="00211E31">
        <w:t>IVR</w:t>
      </w:r>
      <w:proofErr w:type="spellEnd"/>
      <w:r w:rsidRPr="00211E31">
        <w:t xml:space="preserve"> or via their self-care interface.</w:t>
      </w:r>
    </w:p>
    <w:p w14:paraId="477F1857" w14:textId="77777777" w:rsidR="00211E31" w:rsidRPr="00211E31" w:rsidRDefault="00211E31" w:rsidP="00211E31">
      <w:r w:rsidRPr="00211E31">
        <w:t>See the </w:t>
      </w:r>
      <w:hyperlink r:id="rId23" w:tgtFrame="_blank" w:history="1">
        <w:r w:rsidRPr="00211E31">
          <w:rPr>
            <w:rStyle w:val="Hyperlink"/>
          </w:rPr>
          <w:t>Modes to handle incoming calls (business hours, non-working hours)</w:t>
        </w:r>
      </w:hyperlink>
      <w:r w:rsidRPr="00211E31">
        <w:t> chapter for details.</w:t>
      </w:r>
    </w:p>
    <w:p w14:paraId="71D592FA" w14:textId="77777777" w:rsidR="00211E31" w:rsidRPr="00211E31" w:rsidRDefault="00211E31" w:rsidP="00211E31">
      <w:pPr>
        <w:rPr>
          <w:b/>
          <w:bCs/>
        </w:rPr>
      </w:pPr>
      <w:r w:rsidRPr="00211E31">
        <w:rPr>
          <w:b/>
          <w:bCs/>
        </w:rPr>
        <w:t>Multiple call appearances</w:t>
      </w:r>
    </w:p>
    <w:p w14:paraId="297464B4" w14:textId="287CB4DA" w:rsidR="00211E31" w:rsidRPr="00211E31" w:rsidRDefault="00211E31" w:rsidP="00211E31">
      <w:r w:rsidRPr="00211E31">
        <mc:AlternateContent>
          <mc:Choice Requires="wps">
            <w:drawing>
              <wp:inline distT="0" distB="0" distL="0" distR="0" wp14:anchorId="10FD4626" wp14:editId="46EA6049">
                <wp:extent cx="304800" cy="304800"/>
                <wp:effectExtent l="0" t="0" r="0" b="0"/>
                <wp:docPr id="1890905291"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B4AC1"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14805CF" w14:textId="77777777" w:rsidR="00211E31" w:rsidRPr="00211E31" w:rsidRDefault="00211E31" w:rsidP="00211E31">
      <w:r w:rsidRPr="00211E31">
        <w:rPr>
          <w:b/>
          <w:bCs/>
        </w:rPr>
        <w:t>Feature description</w:t>
      </w:r>
      <w:r w:rsidRPr="00211E31">
        <w:t xml:space="preserve">: Multiple call appearances allow each station to have two or more appearances of the user’s primary phone number. Each appearance gives the user the ability to handle one call. Consequently, Multiple call appearances allow the user to originate and/or terminate multiple calls simultaneously. Unlike an analog multi-line phone, the station needs only one line (and one phone number) for Multiple call appearances. When the user is involved in a call on one call appearance and another call is offered on a different call appearance, the user may use the Caller ID information to decide whether to answer the ringing call appearance or let the call be forwarded to voicemail. To answer the ringing call appearance (or originate a second simultaneous call), the user simply puts the first call appearance on hold. Calls on different appearances can be </w:t>
      </w:r>
      <w:proofErr w:type="gramStart"/>
      <w:r w:rsidRPr="00211E31">
        <w:t>combined together</w:t>
      </w:r>
      <w:proofErr w:type="gramEnd"/>
      <w:r w:rsidRPr="00211E31">
        <w:t xml:space="preserve"> to form a three-way conference call.</w:t>
      </w:r>
    </w:p>
    <w:p w14:paraId="7313CDC8"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Follow-me feature. The primary phone number (account) is provisioned on the IP phone, and all the other appearances are created as accounts with the follow-me configured to the primary account.</w:t>
      </w:r>
    </w:p>
    <w:p w14:paraId="59CA6DF6" w14:textId="77777777" w:rsidR="00211E31" w:rsidRPr="00211E31" w:rsidRDefault="00211E31" w:rsidP="00211E31">
      <w:pPr>
        <w:rPr>
          <w:b/>
          <w:bCs/>
        </w:rPr>
      </w:pPr>
      <w:r w:rsidRPr="00211E31">
        <w:rPr>
          <w:b/>
          <w:bCs/>
        </w:rPr>
        <w:t>Multiple pickup groups</w:t>
      </w:r>
    </w:p>
    <w:p w14:paraId="45E95D65" w14:textId="641F6FEB" w:rsidR="00211E31" w:rsidRPr="00211E31" w:rsidRDefault="00211E31" w:rsidP="00211E31">
      <w:r w:rsidRPr="00211E31">
        <mc:AlternateContent>
          <mc:Choice Requires="wps">
            <w:drawing>
              <wp:inline distT="0" distB="0" distL="0" distR="0" wp14:anchorId="5F78E496" wp14:editId="00A20ED3">
                <wp:extent cx="304800" cy="304800"/>
                <wp:effectExtent l="0" t="0" r="0" b="0"/>
                <wp:docPr id="1810195442"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FD50E"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4B0BC2B" w14:textId="77777777" w:rsidR="00211E31" w:rsidRPr="00211E31" w:rsidRDefault="00211E31" w:rsidP="00211E31">
      <w:r w:rsidRPr="00211E31">
        <w:rPr>
          <w:b/>
          <w:bCs/>
        </w:rPr>
        <w:lastRenderedPageBreak/>
        <w:t>Feature description</w:t>
      </w:r>
      <w:r w:rsidRPr="00211E31">
        <w:t>: Allows phone lines in the same PBX environment to be grouped so that phone line owners within the group may answer each other’s calls by merely dialing a group call pickup prefix on their phones.</w:t>
      </w:r>
    </w:p>
    <w:p w14:paraId="2B2F743F" w14:textId="77777777" w:rsidR="00211E31" w:rsidRPr="00211E31" w:rsidRDefault="00211E31" w:rsidP="00211E31">
      <w:r w:rsidRPr="00211E31">
        <w:t>See the </w:t>
      </w:r>
      <w:hyperlink r:id="rId24" w:tgtFrame="_blank" w:history="1">
        <w:r w:rsidRPr="00211E31">
          <w:rPr>
            <w:rStyle w:val="Hyperlink"/>
          </w:rPr>
          <w:t>Multiple pickup groups</w:t>
        </w:r>
      </w:hyperlink>
      <w:r w:rsidRPr="00211E31">
        <w:t> chapter for details.</w:t>
      </w:r>
    </w:p>
    <w:p w14:paraId="568B5852" w14:textId="77777777" w:rsidR="00211E31" w:rsidRPr="00211E31" w:rsidRDefault="00211E31" w:rsidP="00211E31">
      <w:pPr>
        <w:rPr>
          <w:b/>
          <w:bCs/>
        </w:rPr>
      </w:pPr>
      <w:r w:rsidRPr="00211E31">
        <w:rPr>
          <w:b/>
          <w:bCs/>
        </w:rPr>
        <w:t>Music-on-hold</w:t>
      </w:r>
    </w:p>
    <w:p w14:paraId="3AC82DE9" w14:textId="651AF442" w:rsidR="00211E31" w:rsidRPr="00211E31" w:rsidRDefault="00211E31" w:rsidP="00211E31">
      <w:r w:rsidRPr="00211E31">
        <mc:AlternateContent>
          <mc:Choice Requires="wps">
            <w:drawing>
              <wp:inline distT="0" distB="0" distL="0" distR="0" wp14:anchorId="3BE644F4" wp14:editId="697FC0F9">
                <wp:extent cx="304800" cy="304800"/>
                <wp:effectExtent l="0" t="0" r="0" b="0"/>
                <wp:docPr id="25599706"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AF4FF"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C96219B" w14:textId="77777777" w:rsidR="00211E31" w:rsidRPr="00211E31" w:rsidRDefault="00211E31" w:rsidP="00211E31">
      <w:r w:rsidRPr="00211E31">
        <w:rPr>
          <w:b/>
          <w:bCs/>
        </w:rPr>
        <w:t>Feature description</w:t>
      </w:r>
      <w:r w:rsidRPr="00211E31">
        <w:t>: Provides a musical interlude for callers who are waiting on hold.</w:t>
      </w:r>
    </w:p>
    <w:p w14:paraId="1694089C" w14:textId="77777777" w:rsidR="00211E31" w:rsidRPr="00211E31" w:rsidRDefault="00211E31" w:rsidP="00211E31">
      <w:r w:rsidRPr="00211E31">
        <w:t xml:space="preserve">Supported by </w:t>
      </w:r>
      <w:proofErr w:type="spellStart"/>
      <w:r w:rsidRPr="00211E31">
        <w:t>PortaSwitch</w:t>
      </w:r>
      <w:proofErr w:type="spellEnd"/>
      <w:r w:rsidRPr="00211E31">
        <w:t>. Every PBX user can upload their own melody or use the default one for their PBX environment.</w:t>
      </w:r>
    </w:p>
    <w:p w14:paraId="481AFF38" w14:textId="77777777" w:rsidR="00211E31" w:rsidRPr="00211E31" w:rsidRDefault="00211E31" w:rsidP="00211E31">
      <w:pPr>
        <w:rPr>
          <w:b/>
          <w:bCs/>
        </w:rPr>
      </w:pPr>
      <w:proofErr w:type="spellStart"/>
      <w:r w:rsidRPr="00211E31">
        <w:rPr>
          <w:b/>
          <w:bCs/>
        </w:rPr>
        <w:t>MWI</w:t>
      </w:r>
      <w:proofErr w:type="spellEnd"/>
      <w:r w:rsidRPr="00211E31">
        <w:rPr>
          <w:b/>
          <w:bCs/>
        </w:rPr>
        <w:t xml:space="preserve"> delivery to an endpoint</w:t>
      </w:r>
    </w:p>
    <w:p w14:paraId="4EBDEA2C" w14:textId="24EC14D4" w:rsidR="00211E31" w:rsidRPr="00211E31" w:rsidRDefault="00211E31" w:rsidP="00211E31">
      <w:r w:rsidRPr="00211E31">
        <mc:AlternateContent>
          <mc:Choice Requires="wps">
            <w:drawing>
              <wp:inline distT="0" distB="0" distL="0" distR="0" wp14:anchorId="0BF02527" wp14:editId="3269EE6A">
                <wp:extent cx="304800" cy="304800"/>
                <wp:effectExtent l="0" t="0" r="0" b="0"/>
                <wp:docPr id="1324518264"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4D660"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6CD8A3A" w14:textId="77777777" w:rsidR="00211E31" w:rsidRPr="00211E31" w:rsidRDefault="00211E31" w:rsidP="00211E31">
      <w:r w:rsidRPr="00211E31">
        <w:rPr>
          <w:b/>
          <w:bCs/>
        </w:rPr>
        <w:t>Feature description</w:t>
      </w:r>
      <w:r w:rsidRPr="00211E31">
        <w:t xml:space="preserve">: This feature allows the Media Server to automatically manage the SIP phone’s </w:t>
      </w:r>
      <w:proofErr w:type="spellStart"/>
      <w:r w:rsidRPr="00211E31">
        <w:t>MWI</w:t>
      </w:r>
      <w:proofErr w:type="spellEnd"/>
      <w:r w:rsidRPr="00211E31">
        <w:t xml:space="preserve"> status so that a user is notified when he has new messages.</w:t>
      </w:r>
    </w:p>
    <w:p w14:paraId="763CB0A7" w14:textId="77777777" w:rsidR="00211E31" w:rsidRPr="00211E31" w:rsidRDefault="00211E31" w:rsidP="00211E31">
      <w:r w:rsidRPr="00211E31">
        <w:t xml:space="preserve">Supported by </w:t>
      </w:r>
      <w:proofErr w:type="spellStart"/>
      <w:r w:rsidRPr="00211E31">
        <w:t>PortaSwitch</w:t>
      </w:r>
      <w:proofErr w:type="spellEnd"/>
      <w:r w:rsidRPr="00211E31">
        <w:t>. A SIP phone is required to support the message waiting indicator (</w:t>
      </w:r>
      <w:proofErr w:type="spellStart"/>
      <w:r w:rsidRPr="00211E31">
        <w:t>MWI</w:t>
      </w:r>
      <w:proofErr w:type="spellEnd"/>
      <w:r w:rsidRPr="00211E31">
        <w:t>).</w:t>
      </w:r>
    </w:p>
    <w:p w14:paraId="1151F1DA" w14:textId="77777777" w:rsidR="00211E31" w:rsidRPr="00211E31" w:rsidRDefault="00211E31" w:rsidP="00211E31">
      <w:pPr>
        <w:rPr>
          <w:b/>
          <w:bCs/>
        </w:rPr>
      </w:pPr>
      <w:r w:rsidRPr="00211E31">
        <w:rPr>
          <w:b/>
          <w:bCs/>
        </w:rPr>
        <w:t>Paging/Intercom calls (push to talk)</w:t>
      </w:r>
    </w:p>
    <w:p w14:paraId="0FB8035A" w14:textId="4EE79E62" w:rsidR="00211E31" w:rsidRPr="00211E31" w:rsidRDefault="00211E31" w:rsidP="00211E31">
      <w:r w:rsidRPr="00211E31">
        <mc:AlternateContent>
          <mc:Choice Requires="wps">
            <w:drawing>
              <wp:inline distT="0" distB="0" distL="0" distR="0" wp14:anchorId="16CDFAD9" wp14:editId="51FC1612">
                <wp:extent cx="304800" cy="304800"/>
                <wp:effectExtent l="0" t="0" r="0" b="0"/>
                <wp:docPr id="656911904"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0BF95"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1654E4B" w14:textId="77777777" w:rsidR="00211E31" w:rsidRPr="00211E31" w:rsidRDefault="00211E31" w:rsidP="00211E31">
      <w:r w:rsidRPr="00211E31">
        <w:t>Intercom calls</w:t>
      </w:r>
    </w:p>
    <w:p w14:paraId="4679485F" w14:textId="614604F9" w:rsidR="00211E31" w:rsidRPr="00211E31" w:rsidRDefault="00211E31" w:rsidP="00211E31">
      <w:r w:rsidRPr="00211E31">
        <mc:AlternateContent>
          <mc:Choice Requires="wps">
            <w:drawing>
              <wp:inline distT="0" distB="0" distL="0" distR="0" wp14:anchorId="771D1AB7" wp14:editId="7C4AEBD3">
                <wp:extent cx="304800" cy="304800"/>
                <wp:effectExtent l="0" t="0" r="0" b="0"/>
                <wp:docPr id="514839163"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0854E"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35DA3609" w14:textId="77777777" w:rsidR="00211E31" w:rsidRPr="00211E31" w:rsidRDefault="00211E31" w:rsidP="00211E31">
      <w:r w:rsidRPr="00211E31">
        <w:rPr>
          <w:b/>
          <w:bCs/>
        </w:rPr>
        <w:t>Feature description</w:t>
      </w:r>
      <w:r w:rsidRPr="00211E31">
        <w:t>: Allows a user to dial the other extension so that the destination IP phone automatically answers the call and activates the speakerphone mode. The user can start talking immediately, without waiting for the other handset to be picked up.</w:t>
      </w:r>
    </w:p>
    <w:p w14:paraId="0F57C2BA" w14:textId="77777777" w:rsidR="00211E31" w:rsidRPr="00211E31" w:rsidRDefault="00211E31" w:rsidP="00211E31">
      <w:r w:rsidRPr="00211E31">
        <w:t>Group paging</w:t>
      </w:r>
    </w:p>
    <w:p w14:paraId="34D609AD" w14:textId="46DC54B8" w:rsidR="00211E31" w:rsidRPr="00211E31" w:rsidRDefault="00211E31" w:rsidP="00211E31">
      <w:r w:rsidRPr="00211E31">
        <mc:AlternateContent>
          <mc:Choice Requires="wps">
            <w:drawing>
              <wp:inline distT="0" distB="0" distL="0" distR="0" wp14:anchorId="3296CE0D" wp14:editId="345BF540">
                <wp:extent cx="304800" cy="304800"/>
                <wp:effectExtent l="0" t="0" r="0" b="0"/>
                <wp:docPr id="2000584800"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52625"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23DFCDB" w14:textId="77777777" w:rsidR="00211E31" w:rsidRPr="00211E31" w:rsidRDefault="00211E31" w:rsidP="00211E31">
      <w:r w:rsidRPr="00211E31">
        <w:rPr>
          <w:b/>
          <w:bCs/>
        </w:rPr>
        <w:t>Feature description</w:t>
      </w:r>
      <w:r w:rsidRPr="00211E31">
        <w:t xml:space="preserve">: Allows a user to use regular IP phones to broadcast announcements to members of a specific hunt group. All IP phones simultaneously broadcast the </w:t>
      </w:r>
      <w:r w:rsidRPr="00211E31">
        <w:lastRenderedPageBreak/>
        <w:t>announcement via speakers. This is a one-way announcement, so users can’t reply to the caller.</w:t>
      </w:r>
    </w:p>
    <w:p w14:paraId="6F1A0A37" w14:textId="77777777" w:rsidR="00211E31" w:rsidRPr="00211E31" w:rsidRDefault="00211E31" w:rsidP="00211E31">
      <w:r w:rsidRPr="00211E31">
        <w:t xml:space="preserve">Supported by </w:t>
      </w:r>
      <w:proofErr w:type="spellStart"/>
      <w:r w:rsidRPr="00211E31">
        <w:t>PortaSwitch</w:t>
      </w:r>
      <w:proofErr w:type="spellEnd"/>
      <w:r w:rsidRPr="00211E31">
        <w:t>. A SIP phone must support paging/intercom features. See the </w:t>
      </w:r>
      <w:hyperlink r:id="rId25" w:tgtFrame="_blank" w:history="1">
        <w:r w:rsidRPr="00211E31">
          <w:rPr>
            <w:rStyle w:val="Hyperlink"/>
          </w:rPr>
          <w:t>Paging/Intercom calls</w:t>
        </w:r>
      </w:hyperlink>
      <w:r w:rsidRPr="00211E31">
        <w:t> chapter for more details.</w:t>
      </w:r>
    </w:p>
    <w:p w14:paraId="5506C3B6" w14:textId="77777777" w:rsidR="00211E31" w:rsidRPr="00211E31" w:rsidRDefault="00211E31" w:rsidP="00211E31">
      <w:pPr>
        <w:rPr>
          <w:b/>
          <w:bCs/>
        </w:rPr>
      </w:pPr>
      <w:r w:rsidRPr="00211E31">
        <w:rPr>
          <w:b/>
          <w:bCs/>
        </w:rPr>
        <w:t>Personalized name recording</w:t>
      </w:r>
    </w:p>
    <w:p w14:paraId="7F8EEDF6" w14:textId="05E7A6AA" w:rsidR="00211E31" w:rsidRPr="00211E31" w:rsidRDefault="00211E31" w:rsidP="00211E31">
      <w:r w:rsidRPr="00211E31">
        <mc:AlternateContent>
          <mc:Choice Requires="wps">
            <w:drawing>
              <wp:inline distT="0" distB="0" distL="0" distR="0" wp14:anchorId="5E6B8E08" wp14:editId="3D9E8882">
                <wp:extent cx="304800" cy="304800"/>
                <wp:effectExtent l="0" t="0" r="0" b="0"/>
                <wp:docPr id="2086056016"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D6A44"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94BF632" w14:textId="77777777" w:rsidR="00211E31" w:rsidRPr="00211E31" w:rsidRDefault="00211E31" w:rsidP="00211E31">
      <w:r w:rsidRPr="00211E31">
        <w:rPr>
          <w:b/>
          <w:bCs/>
        </w:rPr>
        <w:t>Feature description</w:t>
      </w:r>
      <w:r w:rsidRPr="00211E31">
        <w:t xml:space="preserve">: This allows users to record and/or upload their greetings to be played back to callers (e.g., Voicemail greeting or </w:t>
      </w:r>
      <w:proofErr w:type="gramStart"/>
      <w:r w:rsidRPr="00211E31">
        <w:t>Auto</w:t>
      </w:r>
      <w:proofErr w:type="gramEnd"/>
      <w:r w:rsidRPr="00211E31">
        <w:t xml:space="preserve"> attendant prompts).</w:t>
      </w:r>
    </w:p>
    <w:p w14:paraId="6230B181" w14:textId="77777777" w:rsidR="00211E31" w:rsidRPr="00211E31" w:rsidRDefault="00211E31" w:rsidP="00211E31">
      <w:r w:rsidRPr="00211E31">
        <w:t xml:space="preserve">Supported by </w:t>
      </w:r>
      <w:proofErr w:type="spellStart"/>
      <w:r w:rsidRPr="00211E31">
        <w:t>PortaSwitch</w:t>
      </w:r>
      <w:proofErr w:type="spellEnd"/>
      <w:r w:rsidRPr="00211E31">
        <w:t>.</w:t>
      </w:r>
    </w:p>
    <w:p w14:paraId="01169DCD" w14:textId="77777777" w:rsidR="00211E31" w:rsidRPr="00211E31" w:rsidRDefault="00211E31" w:rsidP="00211E31">
      <w:pPr>
        <w:rPr>
          <w:b/>
          <w:bCs/>
        </w:rPr>
      </w:pPr>
      <w:r w:rsidRPr="00211E31">
        <w:rPr>
          <w:b/>
          <w:bCs/>
        </w:rPr>
        <w:t>Point-to-point video calls</w:t>
      </w:r>
    </w:p>
    <w:p w14:paraId="5BB05F38" w14:textId="7C5EF0AC" w:rsidR="00211E31" w:rsidRPr="00211E31" w:rsidRDefault="00211E31" w:rsidP="00211E31">
      <w:r w:rsidRPr="00211E31">
        <mc:AlternateContent>
          <mc:Choice Requires="wps">
            <w:drawing>
              <wp:inline distT="0" distB="0" distL="0" distR="0" wp14:anchorId="5F34A36B" wp14:editId="4C809848">
                <wp:extent cx="304800" cy="304800"/>
                <wp:effectExtent l="0" t="0" r="0" b="0"/>
                <wp:docPr id="576544042"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F4459"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841C575" w14:textId="77777777" w:rsidR="00211E31" w:rsidRPr="00211E31" w:rsidRDefault="00211E31" w:rsidP="00211E31">
      <w:r w:rsidRPr="00211E31">
        <w:rPr>
          <w:b/>
          <w:bCs/>
        </w:rPr>
        <w:t>Feature description</w:t>
      </w:r>
      <w:r w:rsidRPr="00211E31">
        <w:t>: This enables users to make video calls.</w:t>
      </w:r>
    </w:p>
    <w:p w14:paraId="2E40DDD7" w14:textId="77777777" w:rsidR="00211E31" w:rsidRPr="00211E31" w:rsidRDefault="00211E31" w:rsidP="00211E31">
      <w:r w:rsidRPr="00211E31">
        <w:t xml:space="preserve">Supported by </w:t>
      </w:r>
      <w:proofErr w:type="spellStart"/>
      <w:r w:rsidRPr="00211E31">
        <w:t>PortaSwitch</w:t>
      </w:r>
      <w:proofErr w:type="spellEnd"/>
      <w:r w:rsidRPr="00211E31">
        <w:t xml:space="preserve"> and provided via phones that support video calls.</w:t>
      </w:r>
    </w:p>
    <w:p w14:paraId="098B4DC3" w14:textId="77777777" w:rsidR="00211E31" w:rsidRPr="00211E31" w:rsidRDefault="00211E31" w:rsidP="00211E31">
      <w:pPr>
        <w:rPr>
          <w:b/>
          <w:bCs/>
        </w:rPr>
      </w:pPr>
      <w:r w:rsidRPr="00211E31">
        <w:rPr>
          <w:b/>
          <w:bCs/>
        </w:rPr>
        <w:t>Privacy service</w:t>
      </w:r>
    </w:p>
    <w:p w14:paraId="4032DE59" w14:textId="2ECF39F1" w:rsidR="00211E31" w:rsidRPr="00211E31" w:rsidRDefault="00211E31" w:rsidP="00211E31">
      <w:r w:rsidRPr="00211E31">
        <mc:AlternateContent>
          <mc:Choice Requires="wps">
            <w:drawing>
              <wp:inline distT="0" distB="0" distL="0" distR="0" wp14:anchorId="016E29E6" wp14:editId="32E24DCB">
                <wp:extent cx="304800" cy="304800"/>
                <wp:effectExtent l="0" t="0" r="0" b="0"/>
                <wp:docPr id="232975930"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51ECE"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7A88D21F" w14:textId="77777777" w:rsidR="00211E31" w:rsidRPr="00211E31" w:rsidRDefault="00211E31" w:rsidP="00211E31">
      <w:r w:rsidRPr="00211E31">
        <w:rPr>
          <w:b/>
          <w:bCs/>
        </w:rPr>
        <w:t>Feature description</w:t>
      </w:r>
      <w:r w:rsidRPr="00211E31">
        <w:t>: This enables users to exclude themselves or certain extensions from being accessible via the dial-by-name directory.</w:t>
      </w:r>
    </w:p>
    <w:p w14:paraId="6DF1EEA3" w14:textId="77777777" w:rsidR="00211E31" w:rsidRPr="00211E31" w:rsidRDefault="00211E31" w:rsidP="00211E31">
      <w:r w:rsidRPr="00211E31">
        <w:t xml:space="preserve">Supported by </w:t>
      </w:r>
      <w:proofErr w:type="spellStart"/>
      <w:r w:rsidRPr="00211E31">
        <w:t>PortaSwitch</w:t>
      </w:r>
      <w:proofErr w:type="spellEnd"/>
      <w:r w:rsidRPr="00211E31">
        <w:t>.</w:t>
      </w:r>
    </w:p>
    <w:p w14:paraId="755CDB52" w14:textId="77777777" w:rsidR="00211E31" w:rsidRPr="00211E31" w:rsidRDefault="00211E31" w:rsidP="00211E31">
      <w:pPr>
        <w:rPr>
          <w:b/>
          <w:bCs/>
        </w:rPr>
      </w:pPr>
      <w:r w:rsidRPr="00211E31">
        <w:rPr>
          <w:b/>
          <w:bCs/>
        </w:rPr>
        <w:t>Selective call acceptance</w:t>
      </w:r>
    </w:p>
    <w:p w14:paraId="0656DF97" w14:textId="19872A24" w:rsidR="00211E31" w:rsidRPr="00211E31" w:rsidRDefault="00211E31" w:rsidP="00211E31">
      <w:r w:rsidRPr="00211E31">
        <mc:AlternateContent>
          <mc:Choice Requires="wps">
            <w:drawing>
              <wp:inline distT="0" distB="0" distL="0" distR="0" wp14:anchorId="7A4A10DA" wp14:editId="521F6589">
                <wp:extent cx="304800" cy="304800"/>
                <wp:effectExtent l="0" t="0" r="0" b="0"/>
                <wp:docPr id="1236492118"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AE330"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DCC4EA4" w14:textId="77777777" w:rsidR="00211E31" w:rsidRPr="00211E31" w:rsidRDefault="00211E31" w:rsidP="00211E31">
      <w:r w:rsidRPr="00211E31">
        <w:t>Selective call acceptance (</w:t>
      </w:r>
      <w:proofErr w:type="spellStart"/>
      <w:r w:rsidRPr="00211E31">
        <w:t>SCA</w:t>
      </w:r>
      <w:proofErr w:type="spellEnd"/>
      <w:r w:rsidRPr="00211E31">
        <w:t xml:space="preserve">) is a telecommunications </w:t>
      </w:r>
      <w:proofErr w:type="gramStart"/>
      <w:r w:rsidRPr="00211E31">
        <w:t>system feature</w:t>
      </w:r>
      <w:proofErr w:type="gramEnd"/>
      <w:r w:rsidRPr="00211E31">
        <w:t xml:space="preserve"> that allows customers to create a list of phone numbers from which they are willing to accept calls.</w:t>
      </w:r>
    </w:p>
    <w:p w14:paraId="31F1B88E"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Call screening module. Every PBX user can create rules defining a set of phone numbers. If an incoming call matches one of these numbers, the call is accepted; </w:t>
      </w:r>
      <w:proofErr w:type="gramStart"/>
      <w:r w:rsidRPr="00211E31">
        <w:t>otherwise</w:t>
      </w:r>
      <w:proofErr w:type="gramEnd"/>
      <w:r w:rsidRPr="00211E31">
        <w:t xml:space="preserve"> the call is rejected.</w:t>
      </w:r>
    </w:p>
    <w:p w14:paraId="2141E44C" w14:textId="77777777" w:rsidR="00211E31" w:rsidRPr="00211E31" w:rsidRDefault="00211E31" w:rsidP="00211E31">
      <w:pPr>
        <w:rPr>
          <w:b/>
          <w:bCs/>
        </w:rPr>
      </w:pPr>
      <w:r w:rsidRPr="00211E31">
        <w:rPr>
          <w:b/>
          <w:bCs/>
        </w:rPr>
        <w:t>Selective call forwarding</w:t>
      </w:r>
    </w:p>
    <w:p w14:paraId="77E000BC" w14:textId="6317D097" w:rsidR="00211E31" w:rsidRPr="00211E31" w:rsidRDefault="00211E31" w:rsidP="00211E31">
      <w:r w:rsidRPr="00211E31">
        <w:lastRenderedPageBreak/>
        <mc:AlternateContent>
          <mc:Choice Requires="wps">
            <w:drawing>
              <wp:inline distT="0" distB="0" distL="0" distR="0" wp14:anchorId="06757329" wp14:editId="06B8300B">
                <wp:extent cx="304800" cy="304800"/>
                <wp:effectExtent l="0" t="0" r="0" b="0"/>
                <wp:docPr id="547840243"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54FDC"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7893749" w14:textId="77777777" w:rsidR="00211E31" w:rsidRPr="00211E31" w:rsidRDefault="00211E31" w:rsidP="00211E31">
      <w:r w:rsidRPr="00211E31">
        <w:t>Selective call forwarding (</w:t>
      </w:r>
      <w:proofErr w:type="spellStart"/>
      <w:r w:rsidRPr="00211E31">
        <w:t>SCF</w:t>
      </w:r>
      <w:proofErr w:type="spellEnd"/>
      <w:r w:rsidRPr="00211E31">
        <w:t xml:space="preserve">) is a telecommunications </w:t>
      </w:r>
      <w:proofErr w:type="gramStart"/>
      <w:r w:rsidRPr="00211E31">
        <w:t>system feature</w:t>
      </w:r>
      <w:proofErr w:type="gramEnd"/>
      <w:r w:rsidRPr="00211E31">
        <w:t xml:space="preserve"> that allows customers to forward callers from a selected group of numbers to another number.</w:t>
      </w:r>
    </w:p>
    <w:p w14:paraId="161AE9A0"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Call screening module. Every PBX user can create rules defining a set of phone numbers. If an incoming call matches one of these numbers, the call is forwarded to the destination defined in the call forwarding or follow-me settings.</w:t>
      </w:r>
    </w:p>
    <w:p w14:paraId="21816D81" w14:textId="77777777" w:rsidR="00211E31" w:rsidRPr="00211E31" w:rsidRDefault="00211E31" w:rsidP="00211E31">
      <w:pPr>
        <w:rPr>
          <w:b/>
          <w:bCs/>
        </w:rPr>
      </w:pPr>
      <w:r w:rsidRPr="00211E31">
        <w:rPr>
          <w:b/>
          <w:bCs/>
        </w:rPr>
        <w:t>Selective call rejection</w:t>
      </w:r>
    </w:p>
    <w:p w14:paraId="7D52A130" w14:textId="5AFD790D" w:rsidR="00211E31" w:rsidRPr="00211E31" w:rsidRDefault="00211E31" w:rsidP="00211E31">
      <w:r w:rsidRPr="00211E31">
        <mc:AlternateContent>
          <mc:Choice Requires="wps">
            <w:drawing>
              <wp:inline distT="0" distB="0" distL="0" distR="0" wp14:anchorId="62CFA391" wp14:editId="6607F98D">
                <wp:extent cx="304800" cy="304800"/>
                <wp:effectExtent l="0" t="0" r="0" b="0"/>
                <wp:docPr id="2018621679"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40F26"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65FE9889" w14:textId="77777777" w:rsidR="00211E31" w:rsidRPr="00211E31" w:rsidRDefault="00211E31" w:rsidP="00211E31">
      <w:r w:rsidRPr="00211E31">
        <w:rPr>
          <w:b/>
          <w:bCs/>
        </w:rPr>
        <w:t>Feature description</w:t>
      </w:r>
      <w:r w:rsidRPr="00211E31">
        <w:t>: Selective call rejection (SCR) is a telecommunications system feature that allows customers to reject incoming calls.</w:t>
      </w:r>
    </w:p>
    <w:p w14:paraId="732EA166"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Call screening module. Every PBX user can create rules defining a set of phone numbers. If an incoming call matches one of these numbers, the call is rejected.</w:t>
      </w:r>
    </w:p>
    <w:p w14:paraId="5EF2B9E4" w14:textId="77777777" w:rsidR="00211E31" w:rsidRPr="00211E31" w:rsidRDefault="00211E31" w:rsidP="00211E31">
      <w:pPr>
        <w:rPr>
          <w:b/>
          <w:bCs/>
        </w:rPr>
      </w:pPr>
      <w:r w:rsidRPr="00211E31">
        <w:rPr>
          <w:b/>
          <w:bCs/>
        </w:rPr>
        <w:t>Shared line appearance</w:t>
      </w:r>
    </w:p>
    <w:p w14:paraId="20D25924" w14:textId="501B2797" w:rsidR="00211E31" w:rsidRPr="00211E31" w:rsidRDefault="00211E31" w:rsidP="00211E31">
      <w:r w:rsidRPr="00211E31">
        <mc:AlternateContent>
          <mc:Choice Requires="wps">
            <w:drawing>
              <wp:inline distT="0" distB="0" distL="0" distR="0" wp14:anchorId="52C2C9F1" wp14:editId="32646248">
                <wp:extent cx="304800" cy="304800"/>
                <wp:effectExtent l="0" t="0" r="0" b="0"/>
                <wp:docPr id="1343946040"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1CCD6"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0B2707A" w14:textId="77777777" w:rsidR="00211E31" w:rsidRPr="00211E31" w:rsidRDefault="00211E31" w:rsidP="00211E31">
      <w:r w:rsidRPr="00211E31">
        <w:rPr>
          <w:b/>
          <w:bCs/>
        </w:rPr>
        <w:t>Feature description</w:t>
      </w:r>
      <w:r w:rsidRPr="00211E31">
        <w:t xml:space="preserve">: Multiple IP phones can share a single phone number so that different PBX users can co-manage calls to/from that number. A user can answer a call from any IP phone. The call placed on hold can be resumed from another phone or from the same phone only (private hold). PBX users can see the current state (appearance) of the shared line, e.g., idle, busy, on hold, on any IP phone. Shared </w:t>
      </w:r>
      <w:proofErr w:type="gramStart"/>
      <w:r w:rsidRPr="00211E31">
        <w:t>line</w:t>
      </w:r>
      <w:proofErr w:type="gramEnd"/>
      <w:r w:rsidRPr="00211E31">
        <w:t xml:space="preserve"> can be programmed on multiple line keys on an IP phone, so users can handle multiple calls at once. Also, a user can join an active call from any other IP phone (barge into a call).</w:t>
      </w:r>
    </w:p>
    <w:p w14:paraId="1891CD38" w14:textId="77777777" w:rsidR="00211E31" w:rsidRPr="00211E31" w:rsidRDefault="00211E31" w:rsidP="00211E31">
      <w:r w:rsidRPr="00211E31">
        <w:t>See the </w:t>
      </w:r>
      <w:hyperlink r:id="rId26" w:tgtFrame="_blank" w:history="1">
        <w:r w:rsidRPr="00211E31">
          <w:rPr>
            <w:rStyle w:val="Hyperlink"/>
          </w:rPr>
          <w:t>Shared line appearance</w:t>
        </w:r>
      </w:hyperlink>
      <w:r w:rsidRPr="00211E31">
        <w:t> chapter for details.</w:t>
      </w:r>
    </w:p>
    <w:p w14:paraId="2C7A891A" w14:textId="77777777" w:rsidR="00211E31" w:rsidRPr="00211E31" w:rsidRDefault="00211E31" w:rsidP="00211E31">
      <w:pPr>
        <w:rPr>
          <w:b/>
          <w:bCs/>
        </w:rPr>
      </w:pPr>
      <w:r w:rsidRPr="00211E31">
        <w:rPr>
          <w:b/>
          <w:bCs/>
        </w:rPr>
        <w:t>Speed dialing</w:t>
      </w:r>
    </w:p>
    <w:p w14:paraId="73EA8747" w14:textId="09CB2772" w:rsidR="00211E31" w:rsidRPr="00211E31" w:rsidRDefault="00211E31" w:rsidP="00211E31">
      <w:r w:rsidRPr="00211E31">
        <mc:AlternateContent>
          <mc:Choice Requires="wps">
            <w:drawing>
              <wp:inline distT="0" distB="0" distL="0" distR="0" wp14:anchorId="15C9FB58" wp14:editId="39018153">
                <wp:extent cx="304800" cy="304800"/>
                <wp:effectExtent l="0" t="0" r="0" b="0"/>
                <wp:docPr id="111826111"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B03F2"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0754B106" w14:textId="77777777" w:rsidR="00211E31" w:rsidRPr="00211E31" w:rsidRDefault="00211E31" w:rsidP="00211E31">
      <w:r w:rsidRPr="00211E31">
        <w:rPr>
          <w:b/>
          <w:bCs/>
        </w:rPr>
        <w:t>Feature description</w:t>
      </w:r>
      <w:r w:rsidRPr="00211E31">
        <w:t>: This allows a user to dial frequently called telephone numbers using an abbreviated speed calling code instead of the entire number.</w:t>
      </w:r>
    </w:p>
    <w:p w14:paraId="5717DAF7" w14:textId="77777777" w:rsidR="00211E31" w:rsidRPr="00211E31" w:rsidRDefault="00211E31" w:rsidP="00211E31">
      <w:r w:rsidRPr="00211E31">
        <w:t xml:space="preserve">Supported by </w:t>
      </w:r>
      <w:proofErr w:type="spellStart"/>
      <w:r w:rsidRPr="00211E31">
        <w:t>PortaSwitch</w:t>
      </w:r>
      <w:proofErr w:type="spellEnd"/>
      <w:r w:rsidRPr="00211E31">
        <w:t xml:space="preserve"> via the Phone Book feature.</w:t>
      </w:r>
    </w:p>
    <w:p w14:paraId="493820E1" w14:textId="77777777" w:rsidR="00211E31" w:rsidRPr="00211E31" w:rsidRDefault="00211E31" w:rsidP="00211E31">
      <w:pPr>
        <w:rPr>
          <w:b/>
          <w:bCs/>
        </w:rPr>
      </w:pPr>
      <w:r w:rsidRPr="00211E31">
        <w:rPr>
          <w:b/>
          <w:bCs/>
        </w:rPr>
        <w:lastRenderedPageBreak/>
        <w:t>Station Message Detail Recording (</w:t>
      </w:r>
      <w:proofErr w:type="spellStart"/>
      <w:r w:rsidRPr="00211E31">
        <w:rPr>
          <w:b/>
          <w:bCs/>
        </w:rPr>
        <w:t>SMDR</w:t>
      </w:r>
      <w:proofErr w:type="spellEnd"/>
      <w:r w:rsidRPr="00211E31">
        <w:rPr>
          <w:b/>
          <w:bCs/>
        </w:rPr>
        <w:t>)</w:t>
      </w:r>
    </w:p>
    <w:p w14:paraId="095227D7" w14:textId="7F17A9E2" w:rsidR="00211E31" w:rsidRPr="00211E31" w:rsidRDefault="00211E31" w:rsidP="00211E31">
      <w:r w:rsidRPr="00211E31">
        <mc:AlternateContent>
          <mc:Choice Requires="wps">
            <w:drawing>
              <wp:inline distT="0" distB="0" distL="0" distR="0" wp14:anchorId="00BC1BD1" wp14:editId="4180A3C6">
                <wp:extent cx="304800" cy="304800"/>
                <wp:effectExtent l="0" t="0" r="0" b="0"/>
                <wp:docPr id="661328761"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A5257"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2FCF1D40" w14:textId="77777777" w:rsidR="00211E31" w:rsidRPr="00211E31" w:rsidRDefault="00211E31" w:rsidP="00211E31">
      <w:r w:rsidRPr="00211E31">
        <w:rPr>
          <w:b/>
          <w:bCs/>
        </w:rPr>
        <w:t>Feature description</w:t>
      </w:r>
      <w:r w:rsidRPr="00211E31">
        <w:t xml:space="preserve">: Allows the corporate telecom manager to receive call </w:t>
      </w:r>
      <w:proofErr w:type="gramStart"/>
      <w:r w:rsidRPr="00211E31">
        <w:t>detail</w:t>
      </w:r>
      <w:proofErr w:type="gramEnd"/>
      <w:r w:rsidRPr="00211E31">
        <w:t xml:space="preserve"> records on a per-station basis before the monthly telephone bill is even issued. </w:t>
      </w:r>
      <w:proofErr w:type="spellStart"/>
      <w:r w:rsidRPr="00211E31">
        <w:t>SMDR</w:t>
      </w:r>
      <w:proofErr w:type="spellEnd"/>
      <w:r w:rsidRPr="00211E31">
        <w:t xml:space="preserve"> helps the customer control telephone fraud and abuse, perform accurate cost accounting, and analyze call patterns to identify opportunities for cost reductions.</w:t>
      </w:r>
    </w:p>
    <w:p w14:paraId="37A1F84B" w14:textId="77777777" w:rsidR="00211E31" w:rsidRPr="00211E31" w:rsidRDefault="00211E31" w:rsidP="00211E31">
      <w:r w:rsidRPr="00211E31">
        <w:t xml:space="preserve">Supported by </w:t>
      </w:r>
      <w:proofErr w:type="spellStart"/>
      <w:r w:rsidRPr="00211E31">
        <w:t>PortaSwitch</w:t>
      </w:r>
      <w:proofErr w:type="spellEnd"/>
      <w:r w:rsidRPr="00211E31">
        <w:t xml:space="preserve">. Call details are available on the </w:t>
      </w:r>
      <w:proofErr w:type="spellStart"/>
      <w:r w:rsidRPr="00211E31">
        <w:t>PortaBilling</w:t>
      </w:r>
      <w:proofErr w:type="spellEnd"/>
      <w:r w:rsidRPr="00211E31">
        <w:t xml:space="preserve"> web interface.</w:t>
      </w:r>
    </w:p>
    <w:p w14:paraId="5BBF1921" w14:textId="77777777" w:rsidR="00211E31" w:rsidRPr="00211E31" w:rsidRDefault="00211E31" w:rsidP="00211E31">
      <w:pPr>
        <w:rPr>
          <w:b/>
          <w:bCs/>
        </w:rPr>
      </w:pPr>
      <w:r w:rsidRPr="00211E31">
        <w:rPr>
          <w:b/>
          <w:bCs/>
        </w:rPr>
        <w:t>Three-way conferencing (three-way calling)</w:t>
      </w:r>
    </w:p>
    <w:p w14:paraId="4D33F68E" w14:textId="0CFE5C84" w:rsidR="00211E31" w:rsidRPr="00211E31" w:rsidRDefault="00211E31" w:rsidP="00211E31">
      <w:r w:rsidRPr="00211E31">
        <mc:AlternateContent>
          <mc:Choice Requires="wps">
            <w:drawing>
              <wp:inline distT="0" distB="0" distL="0" distR="0" wp14:anchorId="4B83C0EB" wp14:editId="516AE5CA">
                <wp:extent cx="304800" cy="304800"/>
                <wp:effectExtent l="0" t="0" r="0" b="0"/>
                <wp:docPr id="1710373189"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595A8"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5D86912E" w14:textId="77777777" w:rsidR="00211E31" w:rsidRPr="00211E31" w:rsidRDefault="00211E31" w:rsidP="00211E31">
      <w:r w:rsidRPr="00211E31">
        <w:rPr>
          <w:b/>
          <w:bCs/>
        </w:rPr>
        <w:t>Feature description</w:t>
      </w:r>
      <w:r w:rsidRPr="00211E31">
        <w:t>: This allows a user to add a third party to an existing conversation thereby forming a three-way conference call.</w:t>
      </w:r>
    </w:p>
    <w:p w14:paraId="0E7C8B9F" w14:textId="77777777" w:rsidR="00211E31" w:rsidRPr="00211E31" w:rsidRDefault="00211E31" w:rsidP="00211E31">
      <w:r w:rsidRPr="00211E31">
        <w:t xml:space="preserve">Supported by </w:t>
      </w:r>
      <w:proofErr w:type="spellStart"/>
      <w:r w:rsidRPr="00211E31">
        <w:t>PortaSwitch</w:t>
      </w:r>
      <w:proofErr w:type="spellEnd"/>
      <w:r w:rsidRPr="00211E31">
        <w:t xml:space="preserve">. SIP </w:t>
      </w:r>
      <w:proofErr w:type="gramStart"/>
      <w:r w:rsidRPr="00211E31">
        <w:t>phone</w:t>
      </w:r>
      <w:proofErr w:type="gramEnd"/>
      <w:r w:rsidRPr="00211E31">
        <w:t xml:space="preserve"> must support the 3-way calling feature.</w:t>
      </w:r>
    </w:p>
    <w:p w14:paraId="5B051A8B" w14:textId="77777777" w:rsidR="00211E31" w:rsidRPr="00211E31" w:rsidRDefault="00211E31" w:rsidP="00211E31">
      <w:pPr>
        <w:rPr>
          <w:b/>
          <w:bCs/>
        </w:rPr>
      </w:pPr>
      <w:r w:rsidRPr="00211E31">
        <w:rPr>
          <w:b/>
          <w:bCs/>
        </w:rPr>
        <w:t>Toll restriction</w:t>
      </w:r>
    </w:p>
    <w:p w14:paraId="6DD820C8" w14:textId="5296F53E" w:rsidR="00211E31" w:rsidRPr="00211E31" w:rsidRDefault="00211E31" w:rsidP="00211E31">
      <w:r w:rsidRPr="00211E31">
        <mc:AlternateContent>
          <mc:Choice Requires="wps">
            <w:drawing>
              <wp:inline distT="0" distB="0" distL="0" distR="0" wp14:anchorId="188CE6B8" wp14:editId="2DE202EC">
                <wp:extent cx="304800" cy="304800"/>
                <wp:effectExtent l="0" t="0" r="0" b="0"/>
                <wp:docPr id="1169929761"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FE123"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76E9424" w14:textId="77777777" w:rsidR="00211E31" w:rsidRPr="00211E31" w:rsidRDefault="00211E31" w:rsidP="00211E31">
      <w:r w:rsidRPr="00211E31">
        <w:rPr>
          <w:b/>
          <w:bCs/>
        </w:rPr>
        <w:t>Feature description</w:t>
      </w:r>
      <w:r w:rsidRPr="00211E31">
        <w:t>: Blocks a station from placing calls to telephone numbers that would incur toll charges.</w:t>
      </w:r>
    </w:p>
    <w:p w14:paraId="0835E9BF" w14:textId="77777777" w:rsidR="00211E31" w:rsidRPr="00211E31" w:rsidRDefault="00211E31" w:rsidP="00211E31">
      <w:r w:rsidRPr="00211E31">
        <w:t xml:space="preserve">Provided via the tariff configuration in </w:t>
      </w:r>
      <w:proofErr w:type="spellStart"/>
      <w:r w:rsidRPr="00211E31">
        <w:t>PortaBilling</w:t>
      </w:r>
      <w:proofErr w:type="spellEnd"/>
      <w:r w:rsidRPr="00211E31">
        <w:t xml:space="preserve"> or by using the </w:t>
      </w:r>
      <w:r w:rsidRPr="00211E31">
        <w:rPr>
          <w:b/>
          <w:bCs/>
        </w:rPr>
        <w:t>Call barring</w:t>
      </w:r>
      <w:r w:rsidRPr="00211E31">
        <w:t> feature.</w:t>
      </w:r>
    </w:p>
    <w:p w14:paraId="1754EE80" w14:textId="77777777" w:rsidR="00211E31" w:rsidRPr="00211E31" w:rsidRDefault="00211E31" w:rsidP="00211E31">
      <w:pPr>
        <w:rPr>
          <w:b/>
          <w:bCs/>
        </w:rPr>
      </w:pPr>
      <w:r w:rsidRPr="00211E31">
        <w:rPr>
          <w:b/>
          <w:bCs/>
        </w:rPr>
        <w:t>Voicemail</w:t>
      </w:r>
    </w:p>
    <w:p w14:paraId="304E5B20" w14:textId="71470C03" w:rsidR="00211E31" w:rsidRPr="00211E31" w:rsidRDefault="00211E31" w:rsidP="00211E31">
      <w:r w:rsidRPr="00211E31">
        <mc:AlternateContent>
          <mc:Choice Requires="wps">
            <w:drawing>
              <wp:inline distT="0" distB="0" distL="0" distR="0" wp14:anchorId="707BDCA2" wp14:editId="32A7FAA3">
                <wp:extent cx="304800" cy="304800"/>
                <wp:effectExtent l="0" t="0" r="0" b="0"/>
                <wp:docPr id="67468092"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6873E"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90A9E0F" w14:textId="77777777" w:rsidR="00211E31" w:rsidRPr="00211E31" w:rsidRDefault="00211E31" w:rsidP="00211E31">
      <w:r w:rsidRPr="00211E31">
        <w:rPr>
          <w:b/>
          <w:bCs/>
        </w:rPr>
        <w:t>Feature description</w:t>
      </w:r>
      <w:r w:rsidRPr="00211E31">
        <w:t xml:space="preserve">: This allows leaving voice messages for a user who is currently unavailable so that the user can listen to these messages later by calling the </w:t>
      </w:r>
      <w:proofErr w:type="spellStart"/>
      <w:r w:rsidRPr="00211E31">
        <w:t>IVR</w:t>
      </w:r>
      <w:proofErr w:type="spellEnd"/>
      <w:r w:rsidRPr="00211E31">
        <w:t xml:space="preserve"> or </w:t>
      </w:r>
      <w:proofErr w:type="gramStart"/>
      <w:r w:rsidRPr="00211E31">
        <w:t>download</w:t>
      </w:r>
      <w:proofErr w:type="gramEnd"/>
      <w:r w:rsidRPr="00211E31">
        <w:t xml:space="preserve"> them from the self-care web portal.</w:t>
      </w:r>
    </w:p>
    <w:p w14:paraId="375E9192" w14:textId="77777777" w:rsidR="00211E31" w:rsidRPr="00211E31" w:rsidRDefault="00211E31" w:rsidP="00211E31">
      <w:r w:rsidRPr="00211E31">
        <w:t>The user can also receive notifications when there are new voicemail messages. See </w:t>
      </w:r>
      <w:hyperlink r:id="rId27" w:tgtFrame="_blank" w:history="1">
        <w:r w:rsidRPr="00211E31">
          <w:rPr>
            <w:rStyle w:val="Hyperlink"/>
          </w:rPr>
          <w:t>how to set the user's email address where voicemail notifications will be sent</w:t>
        </w:r>
      </w:hyperlink>
      <w:r w:rsidRPr="00211E31">
        <w:t>.</w:t>
      </w:r>
    </w:p>
    <w:p w14:paraId="42036C00" w14:textId="77777777" w:rsidR="00211E31" w:rsidRPr="00211E31" w:rsidRDefault="00211E31" w:rsidP="00211E31">
      <w:pPr>
        <w:rPr>
          <w:b/>
          <w:bCs/>
        </w:rPr>
      </w:pPr>
      <w:r w:rsidRPr="00211E31">
        <w:rPr>
          <w:b/>
          <w:bCs/>
        </w:rPr>
        <w:t xml:space="preserve">Voice portal/self-care </w:t>
      </w:r>
      <w:proofErr w:type="spellStart"/>
      <w:r w:rsidRPr="00211E31">
        <w:rPr>
          <w:b/>
          <w:bCs/>
        </w:rPr>
        <w:t>IVR</w:t>
      </w:r>
      <w:proofErr w:type="spellEnd"/>
    </w:p>
    <w:p w14:paraId="18530D4D" w14:textId="18C06B2F" w:rsidR="00211E31" w:rsidRPr="00211E31" w:rsidRDefault="00211E31" w:rsidP="00211E31">
      <w:r w:rsidRPr="00211E31">
        <mc:AlternateContent>
          <mc:Choice Requires="wps">
            <w:drawing>
              <wp:inline distT="0" distB="0" distL="0" distR="0" wp14:anchorId="5ACC311B" wp14:editId="23268B72">
                <wp:extent cx="304800" cy="304800"/>
                <wp:effectExtent l="0" t="0" r="0" b="0"/>
                <wp:docPr id="1019210845"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D6597"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4531F985" w14:textId="77777777" w:rsidR="00211E31" w:rsidRPr="00211E31" w:rsidRDefault="00211E31" w:rsidP="00211E31">
      <w:r w:rsidRPr="00211E31">
        <w:rPr>
          <w:b/>
          <w:bCs/>
        </w:rPr>
        <w:lastRenderedPageBreak/>
        <w:t>Feature description</w:t>
      </w:r>
      <w:r w:rsidRPr="00211E31">
        <w:t>: This enables users to access and manage personal settings (e.g., password setup, call forwarding options, greetings management, etc.) via any phone device.</w:t>
      </w:r>
    </w:p>
    <w:p w14:paraId="293E4626" w14:textId="77777777" w:rsidR="00211E31" w:rsidRPr="00211E31" w:rsidRDefault="00211E31" w:rsidP="00211E31">
      <w:r w:rsidRPr="00211E31">
        <w:t xml:space="preserve">Supported by </w:t>
      </w:r>
      <w:proofErr w:type="spellStart"/>
      <w:r w:rsidRPr="00211E31">
        <w:t>PortaSwitch</w:t>
      </w:r>
      <w:proofErr w:type="spellEnd"/>
      <w:r w:rsidRPr="00211E31">
        <w:t>.</w:t>
      </w:r>
    </w:p>
    <w:p w14:paraId="5515E9AF" w14:textId="77777777" w:rsidR="00211E31" w:rsidRPr="00211E31" w:rsidRDefault="00211E31" w:rsidP="00211E31">
      <w:pPr>
        <w:rPr>
          <w:b/>
          <w:bCs/>
        </w:rPr>
      </w:pPr>
      <w:r w:rsidRPr="00211E31">
        <w:rPr>
          <w:b/>
          <w:bCs/>
        </w:rPr>
        <w:t>700/900 blocking</w:t>
      </w:r>
    </w:p>
    <w:p w14:paraId="44B2BC29" w14:textId="0CFBFE65" w:rsidR="00211E31" w:rsidRPr="00211E31" w:rsidRDefault="00211E31" w:rsidP="00211E31">
      <w:r w:rsidRPr="00211E31">
        <mc:AlternateContent>
          <mc:Choice Requires="wps">
            <w:drawing>
              <wp:inline distT="0" distB="0" distL="0" distR="0" wp14:anchorId="6684B531" wp14:editId="44E12958">
                <wp:extent cx="304800" cy="304800"/>
                <wp:effectExtent l="0" t="0" r="0" b="0"/>
                <wp:docPr id="1635515547"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C2CB7"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1E31">
        <w:t>Link copied</w:t>
      </w:r>
    </w:p>
    <w:p w14:paraId="17E945B7" w14:textId="77777777" w:rsidR="00211E31" w:rsidRPr="00211E31" w:rsidRDefault="00211E31" w:rsidP="00211E31">
      <w:r w:rsidRPr="00211E31">
        <w:rPr>
          <w:b/>
          <w:bCs/>
        </w:rPr>
        <w:t>Feature description</w:t>
      </w:r>
      <w:r w:rsidRPr="00211E31">
        <w:t>: This blocks a station from placing calls to 700 and 900 numbers.</w:t>
      </w:r>
    </w:p>
    <w:p w14:paraId="6B2448A2" w14:textId="77777777" w:rsidR="00211E31" w:rsidRPr="00211E31" w:rsidRDefault="00211E31" w:rsidP="00211E31">
      <w:r w:rsidRPr="00211E31">
        <w:t xml:space="preserve">Provided via the tariff configuration in </w:t>
      </w:r>
      <w:proofErr w:type="spellStart"/>
      <w:r w:rsidRPr="00211E31">
        <w:t>PortaBilling</w:t>
      </w:r>
      <w:proofErr w:type="spellEnd"/>
      <w:r w:rsidRPr="00211E31">
        <w:t xml:space="preserve"> or by using the </w:t>
      </w:r>
      <w:r w:rsidRPr="00211E31">
        <w:rPr>
          <w:b/>
          <w:bCs/>
        </w:rPr>
        <w:t>Call barring</w:t>
      </w:r>
      <w:r w:rsidRPr="00211E31">
        <w:t> feature.</w:t>
      </w:r>
    </w:p>
    <w:p w14:paraId="447DF9E5" w14:textId="77777777" w:rsidR="00536E86" w:rsidRDefault="00536E86"/>
    <w:sectPr w:rsidR="00536E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8C9"/>
    <w:multiLevelType w:val="multilevel"/>
    <w:tmpl w:val="378EB1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C700B"/>
    <w:multiLevelType w:val="multilevel"/>
    <w:tmpl w:val="6852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F4EB1"/>
    <w:multiLevelType w:val="multilevel"/>
    <w:tmpl w:val="272E7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C6003"/>
    <w:multiLevelType w:val="multilevel"/>
    <w:tmpl w:val="3E5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E4735"/>
    <w:multiLevelType w:val="multilevel"/>
    <w:tmpl w:val="E59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05B05"/>
    <w:multiLevelType w:val="multilevel"/>
    <w:tmpl w:val="286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10789"/>
    <w:multiLevelType w:val="multilevel"/>
    <w:tmpl w:val="7D4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523A64"/>
    <w:multiLevelType w:val="multilevel"/>
    <w:tmpl w:val="8084DE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C2E88"/>
    <w:multiLevelType w:val="multilevel"/>
    <w:tmpl w:val="8304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AA55E9"/>
    <w:multiLevelType w:val="multilevel"/>
    <w:tmpl w:val="1690F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389420">
    <w:abstractNumId w:val="4"/>
  </w:num>
  <w:num w:numId="2" w16cid:durableId="1250696040">
    <w:abstractNumId w:val="5"/>
  </w:num>
  <w:num w:numId="3" w16cid:durableId="1517572936">
    <w:abstractNumId w:val="1"/>
  </w:num>
  <w:num w:numId="4" w16cid:durableId="391587541">
    <w:abstractNumId w:val="7"/>
  </w:num>
  <w:num w:numId="5" w16cid:durableId="540245954">
    <w:abstractNumId w:val="0"/>
  </w:num>
  <w:num w:numId="6" w16cid:durableId="1578829075">
    <w:abstractNumId w:val="2"/>
  </w:num>
  <w:num w:numId="7" w16cid:durableId="254290093">
    <w:abstractNumId w:val="9"/>
  </w:num>
  <w:num w:numId="8" w16cid:durableId="1520505261">
    <w:abstractNumId w:val="8"/>
  </w:num>
  <w:num w:numId="9" w16cid:durableId="2033529566">
    <w:abstractNumId w:val="6"/>
  </w:num>
  <w:num w:numId="10" w16cid:durableId="1667241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34"/>
    <w:rsid w:val="00211E31"/>
    <w:rsid w:val="00337804"/>
    <w:rsid w:val="00536E86"/>
    <w:rsid w:val="009E4123"/>
    <w:rsid w:val="00BF2EF9"/>
    <w:rsid w:val="00C54434"/>
    <w:rsid w:val="00C7009B"/>
    <w:rsid w:val="00D5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78E7"/>
  <w15:chartTrackingRefBased/>
  <w15:docId w15:val="{58AFEB87-5A61-47CD-BFE6-4B93C30A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4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4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434"/>
    <w:rPr>
      <w:rFonts w:eastAsiaTheme="majorEastAsia" w:cstheme="majorBidi"/>
      <w:color w:val="272727" w:themeColor="text1" w:themeTint="D8"/>
    </w:rPr>
  </w:style>
  <w:style w:type="paragraph" w:styleId="Title">
    <w:name w:val="Title"/>
    <w:basedOn w:val="Normal"/>
    <w:next w:val="Normal"/>
    <w:link w:val="TitleChar"/>
    <w:uiPriority w:val="10"/>
    <w:qFormat/>
    <w:rsid w:val="00C54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434"/>
    <w:pPr>
      <w:spacing w:before="160"/>
      <w:jc w:val="center"/>
    </w:pPr>
    <w:rPr>
      <w:i/>
      <w:iCs/>
      <w:color w:val="404040" w:themeColor="text1" w:themeTint="BF"/>
    </w:rPr>
  </w:style>
  <w:style w:type="character" w:customStyle="1" w:styleId="QuoteChar">
    <w:name w:val="Quote Char"/>
    <w:basedOn w:val="DefaultParagraphFont"/>
    <w:link w:val="Quote"/>
    <w:uiPriority w:val="29"/>
    <w:rsid w:val="00C54434"/>
    <w:rPr>
      <w:i/>
      <w:iCs/>
      <w:color w:val="404040" w:themeColor="text1" w:themeTint="BF"/>
    </w:rPr>
  </w:style>
  <w:style w:type="paragraph" w:styleId="ListParagraph">
    <w:name w:val="List Paragraph"/>
    <w:basedOn w:val="Normal"/>
    <w:uiPriority w:val="34"/>
    <w:qFormat/>
    <w:rsid w:val="00C54434"/>
    <w:pPr>
      <w:ind w:left="720"/>
      <w:contextualSpacing/>
    </w:pPr>
  </w:style>
  <w:style w:type="character" w:styleId="IntenseEmphasis">
    <w:name w:val="Intense Emphasis"/>
    <w:basedOn w:val="DefaultParagraphFont"/>
    <w:uiPriority w:val="21"/>
    <w:qFormat/>
    <w:rsid w:val="00C54434"/>
    <w:rPr>
      <w:i/>
      <w:iCs/>
      <w:color w:val="0F4761" w:themeColor="accent1" w:themeShade="BF"/>
    </w:rPr>
  </w:style>
  <w:style w:type="paragraph" w:styleId="IntenseQuote">
    <w:name w:val="Intense Quote"/>
    <w:basedOn w:val="Normal"/>
    <w:next w:val="Normal"/>
    <w:link w:val="IntenseQuoteChar"/>
    <w:uiPriority w:val="30"/>
    <w:qFormat/>
    <w:rsid w:val="00C5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434"/>
    <w:rPr>
      <w:i/>
      <w:iCs/>
      <w:color w:val="0F4761" w:themeColor="accent1" w:themeShade="BF"/>
    </w:rPr>
  </w:style>
  <w:style w:type="character" w:styleId="IntenseReference">
    <w:name w:val="Intense Reference"/>
    <w:basedOn w:val="DefaultParagraphFont"/>
    <w:uiPriority w:val="32"/>
    <w:qFormat/>
    <w:rsid w:val="00C54434"/>
    <w:rPr>
      <w:b/>
      <w:bCs/>
      <w:smallCaps/>
      <w:color w:val="0F4761" w:themeColor="accent1" w:themeShade="BF"/>
      <w:spacing w:val="5"/>
    </w:rPr>
  </w:style>
  <w:style w:type="character" w:styleId="Hyperlink">
    <w:name w:val="Hyperlink"/>
    <w:basedOn w:val="DefaultParagraphFont"/>
    <w:uiPriority w:val="99"/>
    <w:unhideWhenUsed/>
    <w:rsid w:val="00C54434"/>
    <w:rPr>
      <w:color w:val="467886" w:themeColor="hyperlink"/>
      <w:u w:val="single"/>
    </w:rPr>
  </w:style>
  <w:style w:type="character" w:styleId="UnresolvedMention">
    <w:name w:val="Unresolved Mention"/>
    <w:basedOn w:val="DefaultParagraphFont"/>
    <w:uiPriority w:val="99"/>
    <w:semiHidden/>
    <w:unhideWhenUsed/>
    <w:rsid w:val="00C54434"/>
    <w:rPr>
      <w:color w:val="605E5C"/>
      <w:shd w:val="clear" w:color="auto" w:fill="E1DFDD"/>
    </w:rPr>
  </w:style>
  <w:style w:type="paragraph" w:customStyle="1" w:styleId="msonormal0">
    <w:name w:val="msonormal"/>
    <w:basedOn w:val="Normal"/>
    <w:rsid w:val="00211E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11E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lementor-menu-anchor">
    <w:name w:val="elementor-menu-anchor"/>
    <w:basedOn w:val="DefaultParagraphFont"/>
    <w:rsid w:val="00211E31"/>
  </w:style>
  <w:style w:type="character" w:styleId="Strong">
    <w:name w:val="Strong"/>
    <w:basedOn w:val="DefaultParagraphFont"/>
    <w:uiPriority w:val="22"/>
    <w:qFormat/>
    <w:rsid w:val="00211E31"/>
    <w:rPr>
      <w:b/>
      <w:bCs/>
    </w:rPr>
  </w:style>
  <w:style w:type="character" w:styleId="FollowedHyperlink">
    <w:name w:val="FollowedHyperlink"/>
    <w:basedOn w:val="DefaultParagraphFont"/>
    <w:uiPriority w:val="99"/>
    <w:semiHidden/>
    <w:unhideWhenUsed/>
    <w:rsid w:val="00211E31"/>
    <w:rPr>
      <w:color w:val="800080"/>
      <w:u w:val="single"/>
    </w:rPr>
  </w:style>
  <w:style w:type="character" w:customStyle="1" w:styleId="subtitle0">
    <w:name w:val="subtitle"/>
    <w:basedOn w:val="DefaultParagraphFont"/>
    <w:rsid w:val="00211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ortaone.com/docs/mr127-call-forwarding/" TargetMode="External"/><Relationship Id="rId13" Type="http://schemas.openxmlformats.org/officeDocument/2006/relationships/hyperlink" Target="https://docs.portaone.com/docs/mr127-call-supervision/" TargetMode="External"/><Relationship Id="rId18" Type="http://schemas.openxmlformats.org/officeDocument/2006/relationships/hyperlink" Target="https://docs.portaone.com/docs/mr127-call-barring/" TargetMode="External"/><Relationship Id="rId26" Type="http://schemas.openxmlformats.org/officeDocument/2006/relationships/hyperlink" Target="https://docs.portaone.com/docs/mr127-cloud-pbx-shared-line-appearance" TargetMode="External"/><Relationship Id="rId3" Type="http://schemas.openxmlformats.org/officeDocument/2006/relationships/settings" Target="settings.xml"/><Relationship Id="rId21" Type="http://schemas.openxmlformats.org/officeDocument/2006/relationships/hyperlink" Target="https://docs.portaone.com/docs/mr127-stop-resume-receiving-hunt-group-calls" TargetMode="External"/><Relationship Id="rId7" Type="http://schemas.openxmlformats.org/officeDocument/2006/relationships/hyperlink" Target="https://docs.portaone.com/docs/mr127-call-forking/" TargetMode="External"/><Relationship Id="rId12" Type="http://schemas.openxmlformats.org/officeDocument/2006/relationships/hyperlink" Target="https://docs.portaone.com/docs/mr127-call-recording/" TargetMode="External"/><Relationship Id="rId17" Type="http://schemas.openxmlformats.org/officeDocument/2006/relationships/hyperlink" Target="https://docs.portaone.com/docs/mr127-call-screening/" TargetMode="External"/><Relationship Id="rId25" Type="http://schemas.openxmlformats.org/officeDocument/2006/relationships/hyperlink" Target="https://docs.portaone.com/docs/mr127-paging-intercom-calls" TargetMode="External"/><Relationship Id="rId2" Type="http://schemas.openxmlformats.org/officeDocument/2006/relationships/styles" Target="styles.xml"/><Relationship Id="rId16" Type="http://schemas.openxmlformats.org/officeDocument/2006/relationships/hyperlink" Target="https://docs.portaone.com/docs/mr127-caller-id-cnam-lookup/" TargetMode="External"/><Relationship Id="rId20" Type="http://schemas.openxmlformats.org/officeDocument/2006/relationships/hyperlink" Target="https://docs.portaone.com/docs/mr127-sip-identit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portaone.com/docs/mr127-auto-attendant/" TargetMode="External"/><Relationship Id="rId11" Type="http://schemas.openxmlformats.org/officeDocument/2006/relationships/hyperlink" Target="https://docs.portaone.com/docs/mr127-call-recording/" TargetMode="External"/><Relationship Id="rId24" Type="http://schemas.openxmlformats.org/officeDocument/2006/relationships/hyperlink" Target="https://docs.portaone.com/docs/mr127-multiple-pickup-groups" TargetMode="External"/><Relationship Id="rId5" Type="http://schemas.openxmlformats.org/officeDocument/2006/relationships/hyperlink" Target="https://www.portaone.com/handbook/IP_Centrex_and_SIP_Trunking_Services/Additional_Authorization_for_Toll_Calls/Additional_Authorization_for_Toll_Calls.htm" TargetMode="External"/><Relationship Id="rId15" Type="http://schemas.openxmlformats.org/officeDocument/2006/relationships/hyperlink" Target="https://docs.portaone.com/docs/mr127-support-for-privacy-flags/" TargetMode="External"/><Relationship Id="rId23" Type="http://schemas.openxmlformats.org/officeDocument/2006/relationships/hyperlink" Target="https://docs.portaone.com/docs/mr127-call-screening?topic=modes-to-handle-incoming-calls-business-hours-non-working-hours-" TargetMode="External"/><Relationship Id="rId28" Type="http://schemas.openxmlformats.org/officeDocument/2006/relationships/fontTable" Target="fontTable.xml"/><Relationship Id="rId10" Type="http://schemas.openxmlformats.org/officeDocument/2006/relationships/hyperlink" Target="https://docs.portaone.com/docs/mr127-call-queues/" TargetMode="External"/><Relationship Id="rId19" Type="http://schemas.openxmlformats.org/officeDocument/2006/relationships/hyperlink" Target="https://docs.portaone.com/docs/mr127-pbx-feature-summary?topic=alternate-numbers" TargetMode="External"/><Relationship Id="rId4" Type="http://schemas.openxmlformats.org/officeDocument/2006/relationships/webSettings" Target="webSettings.xml"/><Relationship Id="rId9" Type="http://schemas.openxmlformats.org/officeDocument/2006/relationships/hyperlink" Target="https://docs.portaone.com/docs/mr127-call-parking/" TargetMode="External"/><Relationship Id="rId14" Type="http://schemas.openxmlformats.org/officeDocument/2006/relationships/hyperlink" Target="https://docs.portaone.com/docs/mr127-call-transfer/" TargetMode="External"/><Relationship Id="rId22" Type="http://schemas.openxmlformats.org/officeDocument/2006/relationships/hyperlink" Target="https://docs.portaone.com/docs/mr127-auto-provisioning-ip-phones?topic=cpe-inventory" TargetMode="External"/><Relationship Id="rId27" Type="http://schemas.openxmlformats.org/officeDocument/2006/relationships/hyperlink" Target="https://docs.portaone.com/docs/mr127-voicemail?topic=user-email-add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4949</Words>
  <Characters>28210</Characters>
  <Application>Microsoft Office Word</Application>
  <DocSecurity>0</DocSecurity>
  <Lines>235</Lines>
  <Paragraphs>66</Paragraphs>
  <ScaleCrop>false</ScaleCrop>
  <Company/>
  <LinksUpToDate>false</LinksUpToDate>
  <CharactersWithSpaces>33093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Solodkiy</dc:creator>
  <cp:keywords/>
  <dc:description/>
  <cp:lastModifiedBy>Yaroslav Solodkiy</cp:lastModifiedBy>
  <cp:revision>2</cp:revision>
  <cp:lastPrinted>2026-05-17T07:01:00Z</cp:lastPrinted>
  <dcterms:created xsi:type="dcterms:W3CDTF">2026-05-17T07:14:00Z</dcterms:created>
  <dcterms:modified xsi:type="dcterms:W3CDTF">2026-05-17T07:14:00Z</dcterms:modified>
</cp:coreProperties>
</file>