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Skills Implementation Plan</w:t>
      </w:r>
    </w:p>
    <w:p>
      <w:r>
        <w:t>Kevin Thrush</w:t>
      </w:r>
    </w:p>
    <w:p>
      <w:r>
        <w:t>GAM 303</w:t>
      </w:r>
    </w:p>
    <w:p>
      <w:r>
        <w:t>Module Five Tutorial Activity</w:t>
      </w:r>
    </w:p>
    <w:p>
      <w:r>
        <w:t>The modeling and blockout skills from this tutorial apply directly to Echoes of the Vault because my design document requires the entire level to be built from basic geometry with no Starter Content or asset packs. I will use the engine modeling tools to build every room of the vault out of primitives, then carve the doorways and window openings the same way I carved them into the building in the tutorial level. Blocking the level out this way lets me test player movement, room scale, and sightlines before committing to any final art, which is the industry standard order of operations the tutorial demonstrated.</w:t>
      </w:r>
    </w:p>
    <w:p>
      <w:r>
        <w:t>The level flow techniques are the part I expect to use the most. My design document requires a single continuous level that guides the player without handholding, so instead of waypoints or arrows I will use the framing and sightline methods from the tutorial. Each doorway will frame the next objective so the player can see where to go from where they are already standing, and I will use elevation changes and lighting to pull attention toward the puzzle rooms. The timed puzzle room and the colored button room will both be laid out so that the door the player needs to open is visible from the entrance, which makes the goal obvious without having to explain it.</w:t>
      </w:r>
    </w:p>
    <w:p>
      <w:r>
        <w:t>I also plan to reuse the outdoor level I built in this tutorial as the opening of the final project. The enterable building becomes the surface entrance to the vault, with a stairwell inside that leads down into the underground rooms, which keeps the prototype as one continuous level instead of separate disconnected maps. One practical lesson I will carry forward is that carved openings need complex collision rather than simplified box collision, because a box collision seals the doorway and stops the player from walking through it. I ran into that bug while building this level, and knowing the fix ahead of time will save me the same troubleshooting when I carve the doors and windows inside the vault itself.</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