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CE7" w:rsidRDefault="00D517F8" w:rsidP="005E250D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CMPT 310</w:t>
      </w:r>
      <w:r w:rsidR="00072B0A" w:rsidRPr="005E250D">
        <w:rPr>
          <w:rFonts w:cstheme="minorHAnsi"/>
          <w:b/>
          <w:sz w:val="24"/>
          <w:szCs w:val="24"/>
        </w:rPr>
        <w:t xml:space="preserve"> Assignment </w:t>
      </w:r>
      <w:r w:rsidR="00D707A4">
        <w:rPr>
          <w:rFonts w:cstheme="minorHAnsi"/>
          <w:b/>
          <w:sz w:val="24"/>
          <w:szCs w:val="24"/>
        </w:rPr>
        <w:t>2</w:t>
      </w:r>
      <w:r>
        <w:rPr>
          <w:rFonts w:cstheme="minorHAnsi"/>
          <w:b/>
          <w:sz w:val="24"/>
          <w:szCs w:val="24"/>
        </w:rPr>
        <w:t xml:space="preserve"> Report</w:t>
      </w:r>
    </w:p>
    <w:p w:rsidR="00D517F8" w:rsidRDefault="00D517F8" w:rsidP="00B07BFC"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Joshua Campbell</w:t>
      </w:r>
    </w:p>
    <w:p w:rsidR="00C21B51" w:rsidRPr="00FF51F3" w:rsidRDefault="00B07BFC" w:rsidP="00FF51F3">
      <w:pPr>
        <w:jc w:val="right"/>
        <w:rPr>
          <w:rFonts w:cstheme="minorHAnsi"/>
          <w:sz w:val="20"/>
          <w:szCs w:val="20"/>
        </w:rPr>
      </w:pPr>
      <w:r w:rsidRPr="00B07BFC">
        <w:rPr>
          <w:rFonts w:cstheme="minorHAnsi"/>
          <w:sz w:val="20"/>
          <w:szCs w:val="20"/>
        </w:rPr>
        <w:t>301266191</w:t>
      </w:r>
    </w:p>
    <w:p w:rsidR="009E6575" w:rsidRPr="001163FE" w:rsidRDefault="007F794A" w:rsidP="00AC3DEE">
      <w:pPr>
        <w:spacing w:line="240" w:lineRule="auto"/>
        <w:rPr>
          <w:rFonts w:cstheme="minorHAnsi"/>
          <w:sz w:val="20"/>
          <w:szCs w:val="20"/>
        </w:rPr>
      </w:pPr>
      <w:r w:rsidRPr="001163FE">
        <w:rPr>
          <w:rFonts w:cstheme="minorHAnsi"/>
          <w:sz w:val="20"/>
          <w:szCs w:val="20"/>
        </w:rPr>
        <w:t xml:space="preserve">In this assignment, I constructed a </w:t>
      </w:r>
      <w:r w:rsidR="00D707A4">
        <w:rPr>
          <w:rFonts w:cstheme="minorHAnsi"/>
          <w:sz w:val="20"/>
          <w:szCs w:val="20"/>
        </w:rPr>
        <w:t xml:space="preserve">backtracking program that can be used to solve a </w:t>
      </w:r>
      <w:proofErr w:type="spellStart"/>
      <w:r w:rsidR="00D707A4">
        <w:rPr>
          <w:rFonts w:cstheme="minorHAnsi"/>
          <w:sz w:val="20"/>
          <w:szCs w:val="20"/>
        </w:rPr>
        <w:t>colouring</w:t>
      </w:r>
      <w:proofErr w:type="spellEnd"/>
      <w:r w:rsidR="00D707A4">
        <w:rPr>
          <w:rFonts w:cstheme="minorHAnsi"/>
          <w:sz w:val="20"/>
          <w:szCs w:val="20"/>
        </w:rPr>
        <w:t xml:space="preserve"> for a graph.</w:t>
      </w:r>
    </w:p>
    <w:p w:rsidR="00AD0FC4" w:rsidRDefault="00AD0FC4" w:rsidP="00AC3DEE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Backtracking</w:t>
      </w:r>
      <w:r w:rsidRPr="004D2417">
        <w:rPr>
          <w:rFonts w:cstheme="minorHAnsi"/>
          <w:b/>
          <w:sz w:val="20"/>
          <w:szCs w:val="20"/>
        </w:rPr>
        <w:t xml:space="preserve"> Implementation:</w:t>
      </w:r>
    </w:p>
    <w:p w:rsidR="00F96E80" w:rsidRPr="001163FE" w:rsidRDefault="00AD0FC4" w:rsidP="00AC3DEE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order to solve the </w:t>
      </w:r>
      <w:proofErr w:type="spellStart"/>
      <w:r>
        <w:rPr>
          <w:rFonts w:cstheme="minorHAnsi"/>
          <w:sz w:val="20"/>
          <w:szCs w:val="20"/>
        </w:rPr>
        <w:t>colouring</w:t>
      </w:r>
      <w:proofErr w:type="spellEnd"/>
      <w:r>
        <w:rPr>
          <w:rFonts w:cstheme="minorHAnsi"/>
          <w:sz w:val="20"/>
          <w:szCs w:val="20"/>
        </w:rPr>
        <w:t xml:space="preserve"> for a graph, I utilized the Backtracking Search algorithm. This algorithm starts with a definition for a graph and attempts to </w:t>
      </w:r>
      <w:proofErr w:type="spellStart"/>
      <w:r>
        <w:rPr>
          <w:rFonts w:cstheme="minorHAnsi"/>
          <w:sz w:val="20"/>
          <w:szCs w:val="20"/>
        </w:rPr>
        <w:t>colour</w:t>
      </w:r>
      <w:proofErr w:type="spellEnd"/>
      <w:r>
        <w:rPr>
          <w:rFonts w:cstheme="minorHAnsi"/>
          <w:sz w:val="20"/>
          <w:szCs w:val="20"/>
        </w:rPr>
        <w:t xml:space="preserve"> the graph such that no adjacent vertices share the same </w:t>
      </w:r>
      <w:proofErr w:type="spellStart"/>
      <w:r>
        <w:rPr>
          <w:rFonts w:cstheme="minorHAnsi"/>
          <w:sz w:val="20"/>
          <w:szCs w:val="20"/>
        </w:rPr>
        <w:t>colour</w:t>
      </w:r>
      <w:proofErr w:type="spellEnd"/>
      <w:r>
        <w:rPr>
          <w:rFonts w:cstheme="minorHAnsi"/>
          <w:sz w:val="20"/>
          <w:szCs w:val="20"/>
        </w:rPr>
        <w:t xml:space="preserve">. The algorithm accomplishes this by cycling through available </w:t>
      </w:r>
      <w:proofErr w:type="spellStart"/>
      <w:r>
        <w:rPr>
          <w:rFonts w:cstheme="minorHAnsi"/>
          <w:sz w:val="20"/>
          <w:szCs w:val="20"/>
        </w:rPr>
        <w:t>colours</w:t>
      </w:r>
      <w:proofErr w:type="spellEnd"/>
      <w:r>
        <w:rPr>
          <w:rFonts w:cstheme="minorHAnsi"/>
          <w:sz w:val="20"/>
          <w:szCs w:val="20"/>
        </w:rPr>
        <w:t xml:space="preserve"> and attempting to apply one of these </w:t>
      </w:r>
      <w:proofErr w:type="spellStart"/>
      <w:r>
        <w:rPr>
          <w:rFonts w:cstheme="minorHAnsi"/>
          <w:sz w:val="20"/>
          <w:szCs w:val="20"/>
        </w:rPr>
        <w:t>colours</w:t>
      </w:r>
      <w:proofErr w:type="spellEnd"/>
      <w:r>
        <w:rPr>
          <w:rFonts w:cstheme="minorHAnsi"/>
          <w:sz w:val="20"/>
          <w:szCs w:val="20"/>
        </w:rPr>
        <w:t xml:space="preserve"> to the current vertex. If the algorithm finds an inconsistent </w:t>
      </w:r>
      <w:proofErr w:type="spellStart"/>
      <w:r>
        <w:rPr>
          <w:rFonts w:cstheme="minorHAnsi"/>
          <w:sz w:val="20"/>
          <w:szCs w:val="20"/>
        </w:rPr>
        <w:t>colouring</w:t>
      </w:r>
      <w:proofErr w:type="spellEnd"/>
      <w:r>
        <w:rPr>
          <w:rFonts w:cstheme="minorHAnsi"/>
          <w:sz w:val="20"/>
          <w:szCs w:val="20"/>
        </w:rPr>
        <w:t xml:space="preserve"> (two adjacent vertices sharing the same </w:t>
      </w:r>
      <w:proofErr w:type="spellStart"/>
      <w:r>
        <w:rPr>
          <w:rFonts w:cstheme="minorHAnsi"/>
          <w:sz w:val="20"/>
          <w:szCs w:val="20"/>
        </w:rPr>
        <w:t>colour</w:t>
      </w:r>
      <w:proofErr w:type="spellEnd"/>
      <w:r>
        <w:rPr>
          <w:rFonts w:cstheme="minorHAnsi"/>
          <w:sz w:val="20"/>
          <w:szCs w:val="20"/>
        </w:rPr>
        <w:t xml:space="preserve">), the algorithm will detect this and remove the last attempted </w:t>
      </w:r>
      <w:proofErr w:type="spellStart"/>
      <w:r>
        <w:rPr>
          <w:rFonts w:cstheme="minorHAnsi"/>
          <w:sz w:val="20"/>
          <w:szCs w:val="20"/>
        </w:rPr>
        <w:t>colouring</w:t>
      </w:r>
      <w:proofErr w:type="spellEnd"/>
      <w:r>
        <w:rPr>
          <w:rFonts w:cstheme="minorHAnsi"/>
          <w:sz w:val="20"/>
          <w:szCs w:val="20"/>
        </w:rPr>
        <w:t xml:space="preserve"> of a vertex. It will then attempt to </w:t>
      </w:r>
      <w:proofErr w:type="spellStart"/>
      <w:r>
        <w:rPr>
          <w:rFonts w:cstheme="minorHAnsi"/>
          <w:sz w:val="20"/>
          <w:szCs w:val="20"/>
        </w:rPr>
        <w:t>colour</w:t>
      </w:r>
      <w:proofErr w:type="spellEnd"/>
      <w:r>
        <w:rPr>
          <w:rFonts w:cstheme="minorHAnsi"/>
          <w:sz w:val="20"/>
          <w:szCs w:val="20"/>
        </w:rPr>
        <w:t xml:space="preserve"> the current vertex with a different </w:t>
      </w:r>
      <w:proofErr w:type="spellStart"/>
      <w:r>
        <w:rPr>
          <w:rFonts w:cstheme="minorHAnsi"/>
          <w:sz w:val="20"/>
          <w:szCs w:val="20"/>
        </w:rPr>
        <w:t>colour</w:t>
      </w:r>
      <w:proofErr w:type="spellEnd"/>
      <w:r>
        <w:rPr>
          <w:rFonts w:cstheme="minorHAnsi"/>
          <w:sz w:val="20"/>
          <w:szCs w:val="20"/>
        </w:rPr>
        <w:t xml:space="preserve">. The algorithm will do this recursively until either a solution is found or all possible </w:t>
      </w:r>
      <w:proofErr w:type="spellStart"/>
      <w:r>
        <w:rPr>
          <w:rFonts w:cstheme="minorHAnsi"/>
          <w:sz w:val="20"/>
          <w:szCs w:val="20"/>
        </w:rPr>
        <w:t>colourings</w:t>
      </w:r>
      <w:proofErr w:type="spellEnd"/>
      <w:r>
        <w:rPr>
          <w:rFonts w:cstheme="minorHAnsi"/>
          <w:sz w:val="20"/>
          <w:szCs w:val="20"/>
        </w:rPr>
        <w:t xml:space="preserve"> of the vertices have been exhausted (the failure state).</w:t>
      </w:r>
    </w:p>
    <w:p w:rsidR="00AD0FC4" w:rsidRPr="00AD0FC4" w:rsidRDefault="00AD0FC4" w:rsidP="00AC3DEE">
      <w:pPr>
        <w:spacing w:line="240" w:lineRule="auto"/>
        <w:rPr>
          <w:rFonts w:cstheme="minorHAnsi"/>
          <w:b/>
          <w:sz w:val="20"/>
          <w:szCs w:val="20"/>
        </w:rPr>
      </w:pPr>
      <w:r w:rsidRPr="00AD0FC4">
        <w:rPr>
          <w:rFonts w:cstheme="minorHAnsi"/>
          <w:b/>
          <w:sz w:val="20"/>
          <w:szCs w:val="20"/>
        </w:rPr>
        <w:t>Backtracking Heuristics Implementation:</w:t>
      </w:r>
    </w:p>
    <w:p w:rsidR="00C05CE2" w:rsidRDefault="00AD0FC4" w:rsidP="00AC3DEE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Since this is an exhaustive search, this algorithm can be quite slow. In order to speed up the algorithm, I made use of the Minimum Remaining Values heuristic (using the Degree heuristic as a tie breaker) as well as the Least Constraining Value heuristics.</w:t>
      </w:r>
      <w:r w:rsidR="00D3252B">
        <w:rPr>
          <w:rFonts w:cstheme="minorHAnsi"/>
          <w:sz w:val="20"/>
          <w:szCs w:val="20"/>
        </w:rPr>
        <w:t xml:space="preserve"> The Minimum Remaining Value heuristic was implemented such that it would search through a list of unassigned vertices until it found the vertex with the fewest legal </w:t>
      </w:r>
      <w:proofErr w:type="spellStart"/>
      <w:r w:rsidR="00D3252B">
        <w:rPr>
          <w:rFonts w:cstheme="minorHAnsi"/>
          <w:sz w:val="20"/>
          <w:szCs w:val="20"/>
        </w:rPr>
        <w:t>colours</w:t>
      </w:r>
      <w:proofErr w:type="spellEnd"/>
      <w:r w:rsidR="00D3252B">
        <w:rPr>
          <w:rFonts w:cstheme="minorHAnsi"/>
          <w:sz w:val="20"/>
          <w:szCs w:val="20"/>
        </w:rPr>
        <w:t xml:space="preserve"> remaining (based on the </w:t>
      </w:r>
      <w:proofErr w:type="spellStart"/>
      <w:r w:rsidR="00D3252B">
        <w:rPr>
          <w:rFonts w:cstheme="minorHAnsi"/>
          <w:sz w:val="20"/>
          <w:szCs w:val="20"/>
        </w:rPr>
        <w:t>colours</w:t>
      </w:r>
      <w:proofErr w:type="spellEnd"/>
      <w:r w:rsidR="00D3252B">
        <w:rPr>
          <w:rFonts w:cstheme="minorHAnsi"/>
          <w:sz w:val="20"/>
          <w:szCs w:val="20"/>
        </w:rPr>
        <w:t xml:space="preserve"> used by its adjacent vertices. In the case of a tie, the Degree heuristic was used such that it would return the vertex with the most edges.</w:t>
      </w:r>
      <w:r w:rsidR="006C22AB">
        <w:rPr>
          <w:rFonts w:cstheme="minorHAnsi"/>
          <w:sz w:val="20"/>
          <w:szCs w:val="20"/>
        </w:rPr>
        <w:t xml:space="preserve"> For the Least Constraining Value heuristic, it was implemented such that it the algorithm would look at the current vertex’s </w:t>
      </w:r>
      <w:proofErr w:type="spellStart"/>
      <w:r w:rsidR="006C22AB">
        <w:rPr>
          <w:rFonts w:cstheme="minorHAnsi"/>
          <w:sz w:val="20"/>
          <w:szCs w:val="20"/>
        </w:rPr>
        <w:t>neighbours</w:t>
      </w:r>
      <w:proofErr w:type="spellEnd"/>
      <w:r w:rsidR="006C22AB">
        <w:rPr>
          <w:rFonts w:cstheme="minorHAnsi"/>
          <w:sz w:val="20"/>
          <w:szCs w:val="20"/>
        </w:rPr>
        <w:t xml:space="preserve"> as well as the legal </w:t>
      </w:r>
      <w:proofErr w:type="spellStart"/>
      <w:r w:rsidR="006C22AB">
        <w:rPr>
          <w:rFonts w:cstheme="minorHAnsi"/>
          <w:sz w:val="20"/>
          <w:szCs w:val="20"/>
        </w:rPr>
        <w:t>colours</w:t>
      </w:r>
      <w:proofErr w:type="spellEnd"/>
      <w:r w:rsidR="006C22AB">
        <w:rPr>
          <w:rFonts w:cstheme="minorHAnsi"/>
          <w:sz w:val="20"/>
          <w:szCs w:val="20"/>
        </w:rPr>
        <w:t xml:space="preserve"> available to the current vertex. In order to choose order of the </w:t>
      </w:r>
      <w:proofErr w:type="spellStart"/>
      <w:r w:rsidR="006C22AB">
        <w:rPr>
          <w:rFonts w:cstheme="minorHAnsi"/>
          <w:sz w:val="20"/>
          <w:szCs w:val="20"/>
        </w:rPr>
        <w:t>colours</w:t>
      </w:r>
      <w:proofErr w:type="spellEnd"/>
      <w:r w:rsidR="006C22AB">
        <w:rPr>
          <w:rFonts w:cstheme="minorHAnsi"/>
          <w:sz w:val="20"/>
          <w:szCs w:val="20"/>
        </w:rPr>
        <w:t xml:space="preserve"> to use, the algorithm would compare the current vertex’s legal </w:t>
      </w:r>
      <w:proofErr w:type="spellStart"/>
      <w:r w:rsidR="006C22AB">
        <w:rPr>
          <w:rFonts w:cstheme="minorHAnsi"/>
          <w:sz w:val="20"/>
          <w:szCs w:val="20"/>
        </w:rPr>
        <w:t>colours</w:t>
      </w:r>
      <w:proofErr w:type="spellEnd"/>
      <w:r w:rsidR="006C22AB">
        <w:rPr>
          <w:rFonts w:cstheme="minorHAnsi"/>
          <w:sz w:val="20"/>
          <w:szCs w:val="20"/>
        </w:rPr>
        <w:t xml:space="preserve"> against the legal </w:t>
      </w:r>
      <w:proofErr w:type="spellStart"/>
      <w:r w:rsidR="006C22AB">
        <w:rPr>
          <w:rFonts w:cstheme="minorHAnsi"/>
          <w:sz w:val="20"/>
          <w:szCs w:val="20"/>
        </w:rPr>
        <w:t>colours</w:t>
      </w:r>
      <w:proofErr w:type="spellEnd"/>
      <w:r w:rsidR="006C22AB">
        <w:rPr>
          <w:rFonts w:cstheme="minorHAnsi"/>
          <w:sz w:val="20"/>
          <w:szCs w:val="20"/>
        </w:rPr>
        <w:t xml:space="preserve"> of its adjacent vertices. Based on the legal </w:t>
      </w:r>
      <w:proofErr w:type="spellStart"/>
      <w:r w:rsidR="006C22AB">
        <w:rPr>
          <w:rFonts w:cstheme="minorHAnsi"/>
          <w:sz w:val="20"/>
          <w:szCs w:val="20"/>
        </w:rPr>
        <w:t>colours</w:t>
      </w:r>
      <w:proofErr w:type="spellEnd"/>
      <w:r w:rsidR="006C22AB">
        <w:rPr>
          <w:rFonts w:cstheme="minorHAnsi"/>
          <w:sz w:val="20"/>
          <w:szCs w:val="20"/>
        </w:rPr>
        <w:t xml:space="preserve"> of the current vertex, the algorithm would test each one against the vertex’s </w:t>
      </w:r>
      <w:proofErr w:type="spellStart"/>
      <w:r w:rsidR="006C22AB">
        <w:rPr>
          <w:rFonts w:cstheme="minorHAnsi"/>
          <w:sz w:val="20"/>
          <w:szCs w:val="20"/>
        </w:rPr>
        <w:t>neighbours</w:t>
      </w:r>
      <w:proofErr w:type="spellEnd"/>
      <w:r w:rsidR="006C22AB">
        <w:rPr>
          <w:rFonts w:cstheme="minorHAnsi"/>
          <w:sz w:val="20"/>
          <w:szCs w:val="20"/>
        </w:rPr>
        <w:t xml:space="preserve">, taking the sum of all of their remaining legal </w:t>
      </w:r>
      <w:proofErr w:type="spellStart"/>
      <w:r w:rsidR="006C22AB">
        <w:rPr>
          <w:rFonts w:cstheme="minorHAnsi"/>
          <w:sz w:val="20"/>
          <w:szCs w:val="20"/>
        </w:rPr>
        <w:t>colours</w:t>
      </w:r>
      <w:proofErr w:type="spellEnd"/>
      <w:r w:rsidR="006C22AB">
        <w:rPr>
          <w:rFonts w:cstheme="minorHAnsi"/>
          <w:sz w:val="20"/>
          <w:szCs w:val="20"/>
        </w:rPr>
        <w:t xml:space="preserve"> when a </w:t>
      </w:r>
      <w:proofErr w:type="spellStart"/>
      <w:r w:rsidR="006C22AB">
        <w:rPr>
          <w:rFonts w:cstheme="minorHAnsi"/>
          <w:sz w:val="20"/>
          <w:szCs w:val="20"/>
        </w:rPr>
        <w:t>colour</w:t>
      </w:r>
      <w:proofErr w:type="spellEnd"/>
      <w:r w:rsidR="006C22AB">
        <w:rPr>
          <w:rFonts w:cstheme="minorHAnsi"/>
          <w:sz w:val="20"/>
          <w:szCs w:val="20"/>
        </w:rPr>
        <w:t xml:space="preserve"> is used.</w:t>
      </w:r>
      <w:r w:rsidR="008E0E29">
        <w:rPr>
          <w:rFonts w:cstheme="minorHAnsi"/>
          <w:sz w:val="20"/>
          <w:szCs w:val="20"/>
        </w:rPr>
        <w:t xml:space="preserve"> Once this task was completed, the </w:t>
      </w:r>
      <w:r w:rsidR="008E0E29">
        <w:rPr>
          <w:rFonts w:cstheme="minorHAnsi"/>
          <w:sz w:val="20"/>
          <w:szCs w:val="20"/>
        </w:rPr>
        <w:t>Least Constraining Value heuristic</w:t>
      </w:r>
      <w:r w:rsidR="008E0E29">
        <w:rPr>
          <w:rFonts w:cstheme="minorHAnsi"/>
          <w:sz w:val="20"/>
          <w:szCs w:val="20"/>
        </w:rPr>
        <w:t xml:space="preserve"> would return the current vertex’s list of legal remaining </w:t>
      </w:r>
      <w:proofErr w:type="spellStart"/>
      <w:r w:rsidR="008E0E29">
        <w:rPr>
          <w:rFonts w:cstheme="minorHAnsi"/>
          <w:sz w:val="20"/>
          <w:szCs w:val="20"/>
        </w:rPr>
        <w:t>colours</w:t>
      </w:r>
      <w:proofErr w:type="spellEnd"/>
      <w:r w:rsidR="008E0E29">
        <w:rPr>
          <w:rFonts w:cstheme="minorHAnsi"/>
          <w:sz w:val="20"/>
          <w:szCs w:val="20"/>
        </w:rPr>
        <w:t xml:space="preserve"> ordered by the maximum number of legal remaining </w:t>
      </w:r>
      <w:proofErr w:type="spellStart"/>
      <w:r w:rsidR="008E0E29">
        <w:rPr>
          <w:rFonts w:cstheme="minorHAnsi"/>
          <w:sz w:val="20"/>
          <w:szCs w:val="20"/>
        </w:rPr>
        <w:t>colours</w:t>
      </w:r>
      <w:proofErr w:type="spellEnd"/>
      <w:r w:rsidR="008E0E29">
        <w:rPr>
          <w:rFonts w:cstheme="minorHAnsi"/>
          <w:sz w:val="20"/>
          <w:szCs w:val="20"/>
        </w:rPr>
        <w:t xml:space="preserve"> in all of its </w:t>
      </w:r>
      <w:proofErr w:type="spellStart"/>
      <w:r w:rsidR="008E0E29">
        <w:rPr>
          <w:rFonts w:cstheme="minorHAnsi"/>
          <w:sz w:val="20"/>
          <w:szCs w:val="20"/>
        </w:rPr>
        <w:t>neighbours</w:t>
      </w:r>
      <w:proofErr w:type="spellEnd"/>
      <w:r w:rsidR="008E0E29">
        <w:rPr>
          <w:rFonts w:cstheme="minorHAnsi"/>
          <w:sz w:val="20"/>
          <w:szCs w:val="20"/>
        </w:rPr>
        <w:t>.</w:t>
      </w:r>
    </w:p>
    <w:p w:rsidR="004D2417" w:rsidRPr="004D2417" w:rsidRDefault="00AD0FC4" w:rsidP="00AC3DEE">
      <w:pPr>
        <w:spacing w:line="240" w:lineRule="auto"/>
        <w:rPr>
          <w:rFonts w:cstheme="minorHAnsi"/>
          <w:b/>
          <w:sz w:val="20"/>
          <w:szCs w:val="20"/>
        </w:rPr>
      </w:pPr>
      <w:r w:rsidRPr="001163FE">
        <w:rPr>
          <w:rFonts w:cstheme="minorHAnsi"/>
          <w:b/>
          <w:sz w:val="20"/>
          <w:szCs w:val="20"/>
        </w:rPr>
        <w:t xml:space="preserve">Program </w:t>
      </w:r>
      <w:r w:rsidR="005B769A">
        <w:rPr>
          <w:rFonts w:cstheme="minorHAnsi"/>
          <w:b/>
          <w:sz w:val="20"/>
          <w:szCs w:val="20"/>
        </w:rPr>
        <w:t>Testing</w:t>
      </w:r>
      <w:r w:rsidRPr="001163FE">
        <w:rPr>
          <w:rFonts w:cstheme="minorHAnsi"/>
          <w:b/>
          <w:sz w:val="20"/>
          <w:szCs w:val="20"/>
        </w:rPr>
        <w:t>:</w:t>
      </w:r>
    </w:p>
    <w:p w:rsidR="00340B4F" w:rsidRDefault="005B769A" w:rsidP="00AC3DEE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When running the program on </w:t>
      </w:r>
      <w:r w:rsidR="00340B4F">
        <w:rPr>
          <w:rFonts w:cstheme="minorHAnsi"/>
          <w:sz w:val="20"/>
          <w:szCs w:val="20"/>
        </w:rPr>
        <w:t xml:space="preserve">the provided graph and no heuristics enabled, I found that the program would solve the graph in roughly 0.000047 seconds. With the Minimum Remaining Value heuristic enabled, the program solved the graph in </w:t>
      </w:r>
      <w:r w:rsidR="00884F33" w:rsidRPr="00884F33">
        <w:rPr>
          <w:rFonts w:cstheme="minorHAnsi"/>
          <w:sz w:val="20"/>
          <w:szCs w:val="20"/>
        </w:rPr>
        <w:t>0.000108</w:t>
      </w:r>
      <w:r w:rsidR="00884F33">
        <w:rPr>
          <w:rFonts w:cstheme="minorHAnsi"/>
          <w:sz w:val="20"/>
          <w:szCs w:val="20"/>
        </w:rPr>
        <w:t xml:space="preserve"> </w:t>
      </w:r>
      <w:r w:rsidR="00340B4F">
        <w:rPr>
          <w:rFonts w:cstheme="minorHAnsi"/>
          <w:sz w:val="20"/>
          <w:szCs w:val="20"/>
        </w:rPr>
        <w:t>seconds. With both the Minimum Remaining Value heuristic and the Least Constraining Value heuristic enabled, the program solved the graph in</w:t>
      </w:r>
      <w:r w:rsidR="009B5585">
        <w:rPr>
          <w:rFonts w:cstheme="minorHAnsi"/>
          <w:sz w:val="20"/>
          <w:szCs w:val="20"/>
        </w:rPr>
        <w:t xml:space="preserve"> </w:t>
      </w:r>
      <w:r w:rsidR="009B5585" w:rsidRPr="009B5585">
        <w:rPr>
          <w:rFonts w:cstheme="minorHAnsi"/>
          <w:sz w:val="20"/>
          <w:szCs w:val="20"/>
        </w:rPr>
        <w:t>0.000135</w:t>
      </w:r>
      <w:r w:rsidR="00340B4F">
        <w:rPr>
          <w:rFonts w:cstheme="minorHAnsi"/>
          <w:sz w:val="20"/>
          <w:szCs w:val="20"/>
        </w:rPr>
        <w:t xml:space="preserve"> seconds.</w:t>
      </w:r>
      <w:r w:rsidR="00526903">
        <w:rPr>
          <w:rFonts w:cstheme="minorHAnsi"/>
          <w:sz w:val="20"/>
          <w:szCs w:val="20"/>
        </w:rPr>
        <w:t xml:space="preserve"> As we can see from these run times, for smaller graphs such as the graph provided, the overhead searching that these heuristics need has a negative impact on how long it takes to solve a graph. </w:t>
      </w:r>
    </w:p>
    <w:p w:rsidR="005B769A" w:rsidRDefault="00340B4F" w:rsidP="00AC3DEE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running the program on a more complex graph, such as the queen8_12 graph (96 vertices, 1368 edges), with no heuristics enabled, the program solved the graph in</w:t>
      </w:r>
      <w:r w:rsidR="009538F4">
        <w:rPr>
          <w:rFonts w:cstheme="minorHAnsi"/>
          <w:sz w:val="20"/>
          <w:szCs w:val="20"/>
        </w:rPr>
        <w:t xml:space="preserve"> </w:t>
      </w:r>
      <w:r w:rsidR="009538F4" w:rsidRPr="009538F4">
        <w:rPr>
          <w:rFonts w:cstheme="minorHAnsi"/>
          <w:sz w:val="20"/>
          <w:szCs w:val="20"/>
        </w:rPr>
        <w:t>536.5</w:t>
      </w:r>
      <w:r>
        <w:rPr>
          <w:rFonts w:cstheme="minorHAnsi"/>
          <w:sz w:val="20"/>
          <w:szCs w:val="20"/>
        </w:rPr>
        <w:t xml:space="preserve"> seconds. With the Minimum Remaining Value heuristic enabled, the program solved the graph in</w:t>
      </w:r>
      <w:r w:rsidR="00526903">
        <w:rPr>
          <w:rFonts w:cstheme="minorHAnsi"/>
          <w:sz w:val="20"/>
          <w:szCs w:val="20"/>
        </w:rPr>
        <w:t xml:space="preserve"> </w:t>
      </w:r>
      <w:r w:rsidR="00526903" w:rsidRPr="00526903">
        <w:rPr>
          <w:rFonts w:cstheme="minorHAnsi"/>
          <w:sz w:val="20"/>
          <w:szCs w:val="20"/>
        </w:rPr>
        <w:t>0.41458</w:t>
      </w:r>
      <w:r>
        <w:rPr>
          <w:rFonts w:cstheme="minorHAnsi"/>
          <w:sz w:val="20"/>
          <w:szCs w:val="20"/>
        </w:rPr>
        <w:t xml:space="preserve"> seconds. With both the Minimum Remaining Value heuristic and the Least Constraining Value heuristic enabled, the program would solve the graph in</w:t>
      </w:r>
      <w:r w:rsidR="00526903">
        <w:rPr>
          <w:rFonts w:cstheme="minorHAnsi"/>
          <w:sz w:val="20"/>
          <w:szCs w:val="20"/>
        </w:rPr>
        <w:t xml:space="preserve"> </w:t>
      </w:r>
      <w:r w:rsidR="00526903" w:rsidRPr="00526903">
        <w:rPr>
          <w:rFonts w:cstheme="minorHAnsi"/>
          <w:sz w:val="20"/>
          <w:szCs w:val="20"/>
        </w:rPr>
        <w:t>0.04204</w:t>
      </w:r>
      <w:r>
        <w:rPr>
          <w:rFonts w:cstheme="minorHAnsi"/>
          <w:sz w:val="20"/>
          <w:szCs w:val="20"/>
        </w:rPr>
        <w:t xml:space="preserve"> seconds. </w:t>
      </w:r>
      <w:r w:rsidR="00526903">
        <w:rPr>
          <w:rFonts w:cstheme="minorHAnsi"/>
          <w:sz w:val="20"/>
          <w:szCs w:val="20"/>
        </w:rPr>
        <w:t xml:space="preserve">In the previous example (with the provided graph), the overhead generated by these heuristics resulted in the run time being longer than just exhaustively solving the graph. However, for </w:t>
      </w:r>
      <w:r w:rsidR="009B44A7">
        <w:rPr>
          <w:rFonts w:cstheme="minorHAnsi"/>
          <w:sz w:val="20"/>
          <w:szCs w:val="20"/>
        </w:rPr>
        <w:t>this larger graph</w:t>
      </w:r>
      <w:r w:rsidR="00526903">
        <w:rPr>
          <w:rFonts w:cstheme="minorHAnsi"/>
          <w:sz w:val="20"/>
          <w:szCs w:val="20"/>
        </w:rPr>
        <w:t xml:space="preserve"> we can see </w:t>
      </w:r>
      <w:r w:rsidR="00DF67D2">
        <w:rPr>
          <w:rFonts w:cstheme="minorHAnsi"/>
          <w:sz w:val="20"/>
          <w:szCs w:val="20"/>
        </w:rPr>
        <w:t>that by using these heuristics</w:t>
      </w:r>
      <w:r w:rsidR="00E72148">
        <w:rPr>
          <w:rFonts w:cstheme="minorHAnsi"/>
          <w:sz w:val="20"/>
          <w:szCs w:val="20"/>
        </w:rPr>
        <w:t xml:space="preserve"> the program was able to solve the graph exponentially faster</w:t>
      </w:r>
      <w:r w:rsidR="00526903">
        <w:rPr>
          <w:rFonts w:cstheme="minorHAnsi"/>
          <w:sz w:val="20"/>
          <w:szCs w:val="20"/>
        </w:rPr>
        <w:t>.</w:t>
      </w:r>
    </w:p>
    <w:p w:rsidR="00FE6DB1" w:rsidRDefault="00FE6DB1" w:rsidP="00AC3DEE">
      <w:pPr>
        <w:spacing w:line="240" w:lineRule="auto"/>
        <w:rPr>
          <w:rFonts w:cstheme="minorHAnsi"/>
          <w:sz w:val="20"/>
          <w:szCs w:val="20"/>
        </w:rPr>
      </w:pPr>
    </w:p>
    <w:p w:rsidR="00FE6DB1" w:rsidRDefault="00FE6DB1" w:rsidP="00AC3DEE">
      <w:pPr>
        <w:spacing w:line="240" w:lineRule="auto"/>
        <w:rPr>
          <w:rFonts w:cstheme="minorHAnsi"/>
          <w:sz w:val="20"/>
          <w:szCs w:val="20"/>
        </w:rPr>
      </w:pPr>
    </w:p>
    <w:p w:rsidR="00FE6DB1" w:rsidRPr="00FE6DB1" w:rsidRDefault="00FE6DB1" w:rsidP="00AC3DEE">
      <w:pPr>
        <w:spacing w:line="240" w:lineRule="auto"/>
        <w:rPr>
          <w:rFonts w:cstheme="minorHAnsi"/>
          <w:b/>
          <w:sz w:val="20"/>
          <w:szCs w:val="20"/>
        </w:rPr>
      </w:pPr>
      <w:r w:rsidRPr="00FE6DB1">
        <w:rPr>
          <w:rFonts w:cstheme="minorHAnsi"/>
          <w:b/>
          <w:sz w:val="20"/>
          <w:szCs w:val="20"/>
        </w:rPr>
        <w:lastRenderedPageBreak/>
        <w:t>Table of Run Times for Various Graphs: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800"/>
        <w:gridCol w:w="1658"/>
        <w:gridCol w:w="1908"/>
        <w:gridCol w:w="1908"/>
      </w:tblGrid>
      <w:tr w:rsidR="00FF2E7E" w:rsidTr="00FF2E7E">
        <w:tc>
          <w:tcPr>
            <w:tcW w:w="1998" w:type="dxa"/>
          </w:tcPr>
          <w:p w:rsidR="00FF2E7E" w:rsidRPr="00FE6DB1" w:rsidRDefault="00FF2E7E" w:rsidP="00AC3DE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FF2E7E" w:rsidRPr="00FE6DB1" w:rsidRDefault="00FF2E7E" w:rsidP="00AC3DEE">
            <w:pPr>
              <w:rPr>
                <w:rFonts w:cstheme="minorHAnsi"/>
                <w:b/>
                <w:sz w:val="20"/>
                <w:szCs w:val="20"/>
              </w:rPr>
            </w:pPr>
            <w:r w:rsidRPr="00FE6DB1">
              <w:rPr>
                <w:rFonts w:cstheme="minorHAnsi"/>
                <w:b/>
                <w:sz w:val="20"/>
                <w:szCs w:val="20"/>
              </w:rPr>
              <w:t>Asst2.data</w:t>
            </w:r>
            <w:r>
              <w:rPr>
                <w:rFonts w:cstheme="minorHAnsi"/>
                <w:b/>
                <w:sz w:val="20"/>
                <w:szCs w:val="20"/>
              </w:rPr>
              <w:t xml:space="preserve"> Graph</w:t>
            </w:r>
          </w:p>
        </w:tc>
        <w:tc>
          <w:tcPr>
            <w:tcW w:w="1658" w:type="dxa"/>
          </w:tcPr>
          <w:p w:rsidR="00FF2E7E" w:rsidRDefault="00FF2E7E" w:rsidP="00AC3DE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Queen6_6.data Graph</w:t>
            </w:r>
          </w:p>
        </w:tc>
        <w:tc>
          <w:tcPr>
            <w:tcW w:w="1908" w:type="dxa"/>
          </w:tcPr>
          <w:p w:rsidR="00FF2E7E" w:rsidRPr="00FE6DB1" w:rsidRDefault="00FF2E7E" w:rsidP="00AC3DEE">
            <w:pPr>
              <w:rPr>
                <w:rFonts w:cstheme="minorHAnsi"/>
                <w:b/>
                <w:sz w:val="20"/>
                <w:szCs w:val="20"/>
              </w:rPr>
            </w:pPr>
            <w:r w:rsidRPr="00FE6DB1">
              <w:rPr>
                <w:rFonts w:cstheme="minorHAnsi"/>
                <w:b/>
                <w:sz w:val="20"/>
                <w:szCs w:val="20"/>
              </w:rPr>
              <w:t>Queen8_12.data</w:t>
            </w:r>
            <w:r>
              <w:rPr>
                <w:rFonts w:cstheme="minorHAnsi"/>
                <w:b/>
                <w:sz w:val="20"/>
                <w:szCs w:val="20"/>
              </w:rPr>
              <w:t xml:space="preserve"> Graph</w:t>
            </w:r>
          </w:p>
        </w:tc>
        <w:tc>
          <w:tcPr>
            <w:tcW w:w="1908" w:type="dxa"/>
          </w:tcPr>
          <w:p w:rsidR="00FF2E7E" w:rsidRPr="00FE6DB1" w:rsidRDefault="00FF2E7E" w:rsidP="0009197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Queen8_8.data Graph</w:t>
            </w:r>
          </w:p>
        </w:tc>
      </w:tr>
      <w:tr w:rsidR="00FF2E7E" w:rsidTr="00FF2E7E">
        <w:tc>
          <w:tcPr>
            <w:tcW w:w="1998" w:type="dxa"/>
          </w:tcPr>
          <w:p w:rsidR="00FF2E7E" w:rsidRPr="00FE6DB1" w:rsidRDefault="00FF2E7E" w:rsidP="00AC3DEE">
            <w:pPr>
              <w:rPr>
                <w:rFonts w:cstheme="minorHAnsi"/>
                <w:b/>
                <w:sz w:val="20"/>
                <w:szCs w:val="20"/>
              </w:rPr>
            </w:pPr>
            <w:r w:rsidRPr="00FE6DB1">
              <w:rPr>
                <w:rFonts w:cstheme="minorHAnsi"/>
                <w:b/>
                <w:sz w:val="20"/>
                <w:szCs w:val="20"/>
              </w:rPr>
              <w:t>No Heuristics (only backtracking)</w:t>
            </w:r>
          </w:p>
        </w:tc>
        <w:tc>
          <w:tcPr>
            <w:tcW w:w="1800" w:type="dxa"/>
          </w:tcPr>
          <w:p w:rsidR="00FF2E7E" w:rsidRDefault="00FF2E7E" w:rsidP="00AC3D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0.000047 seconds</w:t>
            </w:r>
          </w:p>
        </w:tc>
        <w:tc>
          <w:tcPr>
            <w:tcW w:w="1658" w:type="dxa"/>
          </w:tcPr>
          <w:p w:rsidR="00FF2E7E" w:rsidRDefault="00FF2E7E" w:rsidP="00AC3DEE">
            <w:pPr>
              <w:rPr>
                <w:rFonts w:cstheme="minorHAnsi"/>
                <w:sz w:val="20"/>
                <w:szCs w:val="20"/>
              </w:rPr>
            </w:pPr>
            <w:r w:rsidRPr="00F13756">
              <w:rPr>
                <w:rFonts w:cstheme="minorHAnsi"/>
                <w:sz w:val="20"/>
                <w:szCs w:val="20"/>
              </w:rPr>
              <w:t>2.3193</w:t>
            </w:r>
            <w:r>
              <w:rPr>
                <w:rFonts w:cstheme="minorHAnsi"/>
                <w:sz w:val="20"/>
                <w:szCs w:val="20"/>
              </w:rPr>
              <w:t xml:space="preserve"> seconds</w:t>
            </w:r>
          </w:p>
        </w:tc>
        <w:tc>
          <w:tcPr>
            <w:tcW w:w="1908" w:type="dxa"/>
          </w:tcPr>
          <w:p w:rsidR="00FF2E7E" w:rsidRDefault="00FF2E7E" w:rsidP="00AC3DEE">
            <w:pPr>
              <w:rPr>
                <w:rFonts w:cstheme="minorHAnsi"/>
                <w:sz w:val="20"/>
                <w:szCs w:val="20"/>
              </w:rPr>
            </w:pPr>
            <w:r w:rsidRPr="009538F4">
              <w:rPr>
                <w:rFonts w:cstheme="minorHAnsi"/>
                <w:sz w:val="20"/>
                <w:szCs w:val="20"/>
              </w:rPr>
              <w:t>536.5</w:t>
            </w:r>
            <w:r>
              <w:rPr>
                <w:rFonts w:cstheme="minorHAnsi"/>
                <w:sz w:val="20"/>
                <w:szCs w:val="20"/>
              </w:rPr>
              <w:t xml:space="preserve"> seconds</w:t>
            </w:r>
          </w:p>
        </w:tc>
        <w:tc>
          <w:tcPr>
            <w:tcW w:w="1908" w:type="dxa"/>
          </w:tcPr>
          <w:p w:rsidR="00FF2E7E" w:rsidRPr="009538F4" w:rsidRDefault="00FF2E7E" w:rsidP="000919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More than 5 minutes (manually aborted)</w:t>
            </w:r>
          </w:p>
        </w:tc>
      </w:tr>
      <w:tr w:rsidR="00FF2E7E" w:rsidTr="00FF2E7E">
        <w:tc>
          <w:tcPr>
            <w:tcW w:w="1998" w:type="dxa"/>
          </w:tcPr>
          <w:p w:rsidR="00FF2E7E" w:rsidRPr="00FE6DB1" w:rsidRDefault="00FF2E7E" w:rsidP="00AC3DEE">
            <w:pPr>
              <w:rPr>
                <w:rFonts w:cstheme="minorHAnsi"/>
                <w:b/>
                <w:sz w:val="20"/>
                <w:szCs w:val="20"/>
              </w:rPr>
            </w:pPr>
            <w:r w:rsidRPr="00FE6DB1">
              <w:rPr>
                <w:rFonts w:cstheme="minorHAnsi"/>
                <w:b/>
                <w:sz w:val="20"/>
                <w:szCs w:val="20"/>
              </w:rPr>
              <w:t xml:space="preserve">Backtracking + </w:t>
            </w:r>
          </w:p>
          <w:p w:rsidR="00FF2E7E" w:rsidRDefault="00FF2E7E" w:rsidP="00AC3DEE">
            <w:pPr>
              <w:rPr>
                <w:rFonts w:cstheme="minorHAnsi"/>
                <w:sz w:val="20"/>
                <w:szCs w:val="20"/>
              </w:rPr>
            </w:pPr>
            <w:r w:rsidRPr="00FE6DB1">
              <w:rPr>
                <w:rFonts w:cstheme="minorHAnsi"/>
                <w:b/>
                <w:sz w:val="20"/>
                <w:szCs w:val="20"/>
              </w:rPr>
              <w:t xml:space="preserve">Minimum Remaining Value </w:t>
            </w:r>
            <w:r w:rsidRPr="00FE6DB1">
              <w:rPr>
                <w:rFonts w:cstheme="minorHAnsi"/>
                <w:b/>
                <w:sz w:val="20"/>
                <w:szCs w:val="20"/>
              </w:rPr>
              <w:t>(and Degree Heuristic)</w:t>
            </w:r>
          </w:p>
        </w:tc>
        <w:tc>
          <w:tcPr>
            <w:tcW w:w="1800" w:type="dxa"/>
          </w:tcPr>
          <w:p w:rsidR="00FF2E7E" w:rsidRDefault="00FF2E7E" w:rsidP="00AC3DEE">
            <w:pPr>
              <w:rPr>
                <w:rFonts w:cstheme="minorHAnsi"/>
                <w:sz w:val="20"/>
                <w:szCs w:val="20"/>
              </w:rPr>
            </w:pPr>
            <w:r w:rsidRPr="00884F33">
              <w:rPr>
                <w:rFonts w:cstheme="minorHAnsi"/>
                <w:sz w:val="20"/>
                <w:szCs w:val="20"/>
              </w:rPr>
              <w:t>0.000108</w:t>
            </w:r>
            <w:r>
              <w:rPr>
                <w:rFonts w:cstheme="minorHAnsi"/>
                <w:sz w:val="20"/>
                <w:szCs w:val="20"/>
              </w:rPr>
              <w:t xml:space="preserve"> seconds</w:t>
            </w:r>
          </w:p>
        </w:tc>
        <w:tc>
          <w:tcPr>
            <w:tcW w:w="1658" w:type="dxa"/>
          </w:tcPr>
          <w:p w:rsidR="00FF2E7E" w:rsidRDefault="00FF2E7E" w:rsidP="00AC3DEE">
            <w:pPr>
              <w:rPr>
                <w:rFonts w:cstheme="minorHAnsi"/>
                <w:sz w:val="20"/>
                <w:szCs w:val="20"/>
              </w:rPr>
            </w:pPr>
            <w:r w:rsidRPr="00F13756">
              <w:rPr>
                <w:rFonts w:cstheme="minorHAnsi"/>
                <w:sz w:val="20"/>
                <w:szCs w:val="20"/>
              </w:rPr>
              <w:t>0.07651</w:t>
            </w:r>
            <w:r>
              <w:rPr>
                <w:rFonts w:cstheme="minorHAnsi"/>
                <w:sz w:val="20"/>
                <w:szCs w:val="20"/>
              </w:rPr>
              <w:t xml:space="preserve"> seconds</w:t>
            </w:r>
          </w:p>
        </w:tc>
        <w:tc>
          <w:tcPr>
            <w:tcW w:w="1908" w:type="dxa"/>
          </w:tcPr>
          <w:p w:rsidR="00FF2E7E" w:rsidRDefault="00FF2E7E" w:rsidP="00AC3DEE">
            <w:pPr>
              <w:rPr>
                <w:rFonts w:cstheme="minorHAnsi"/>
                <w:sz w:val="20"/>
                <w:szCs w:val="20"/>
              </w:rPr>
            </w:pPr>
            <w:r w:rsidRPr="00526903">
              <w:rPr>
                <w:rFonts w:cstheme="minorHAnsi"/>
                <w:sz w:val="20"/>
                <w:szCs w:val="20"/>
              </w:rPr>
              <w:t>0.41458</w:t>
            </w:r>
            <w:r>
              <w:rPr>
                <w:rFonts w:cstheme="minorHAnsi"/>
                <w:sz w:val="20"/>
                <w:szCs w:val="20"/>
              </w:rPr>
              <w:t xml:space="preserve"> seconds</w:t>
            </w:r>
          </w:p>
        </w:tc>
        <w:tc>
          <w:tcPr>
            <w:tcW w:w="1908" w:type="dxa"/>
          </w:tcPr>
          <w:p w:rsidR="00FF2E7E" w:rsidRPr="00526903" w:rsidRDefault="00FF2E7E" w:rsidP="000919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More than 5 minutes (manually aborted)</w:t>
            </w:r>
          </w:p>
        </w:tc>
      </w:tr>
      <w:tr w:rsidR="00FF2E7E" w:rsidTr="00FF2E7E">
        <w:tc>
          <w:tcPr>
            <w:tcW w:w="1998" w:type="dxa"/>
          </w:tcPr>
          <w:p w:rsidR="00FF2E7E" w:rsidRPr="00FE6DB1" w:rsidRDefault="00FF2E7E" w:rsidP="00A178D4">
            <w:pPr>
              <w:rPr>
                <w:rFonts w:cstheme="minorHAnsi"/>
                <w:b/>
                <w:sz w:val="20"/>
                <w:szCs w:val="20"/>
              </w:rPr>
            </w:pPr>
            <w:r w:rsidRPr="00FE6DB1">
              <w:rPr>
                <w:rFonts w:cstheme="minorHAnsi"/>
                <w:b/>
                <w:sz w:val="20"/>
                <w:szCs w:val="20"/>
              </w:rPr>
              <w:t xml:space="preserve">Backtracking + </w:t>
            </w:r>
          </w:p>
          <w:p w:rsidR="00FF2E7E" w:rsidRPr="00FE6DB1" w:rsidRDefault="00FF2E7E" w:rsidP="00A178D4">
            <w:pPr>
              <w:rPr>
                <w:rFonts w:cstheme="minorHAnsi"/>
                <w:b/>
                <w:sz w:val="20"/>
                <w:szCs w:val="20"/>
              </w:rPr>
            </w:pPr>
            <w:r w:rsidRPr="00FE6DB1">
              <w:rPr>
                <w:rFonts w:cstheme="minorHAnsi"/>
                <w:b/>
                <w:sz w:val="20"/>
                <w:szCs w:val="20"/>
              </w:rPr>
              <w:t>Minimum Remaining Value</w:t>
            </w:r>
            <w:r w:rsidRPr="00FE6DB1">
              <w:rPr>
                <w:rFonts w:cstheme="minorHAnsi"/>
                <w:b/>
                <w:sz w:val="20"/>
                <w:szCs w:val="20"/>
              </w:rPr>
              <w:t xml:space="preserve"> (and Degree Heuristic) +</w:t>
            </w:r>
          </w:p>
          <w:p w:rsidR="00FF2E7E" w:rsidRPr="00FE6DB1" w:rsidRDefault="00FF2E7E" w:rsidP="00A178D4">
            <w:pPr>
              <w:rPr>
                <w:rFonts w:cstheme="minorHAnsi"/>
                <w:b/>
                <w:sz w:val="20"/>
                <w:szCs w:val="20"/>
              </w:rPr>
            </w:pPr>
            <w:r w:rsidRPr="00FE6DB1">
              <w:rPr>
                <w:rFonts w:cstheme="minorHAnsi"/>
                <w:b/>
                <w:sz w:val="20"/>
                <w:szCs w:val="20"/>
              </w:rPr>
              <w:t>Least Constraining Value</w:t>
            </w:r>
          </w:p>
        </w:tc>
        <w:tc>
          <w:tcPr>
            <w:tcW w:w="1800" w:type="dxa"/>
          </w:tcPr>
          <w:p w:rsidR="00FF2E7E" w:rsidRDefault="00FF2E7E" w:rsidP="00AC3DEE">
            <w:pPr>
              <w:rPr>
                <w:rFonts w:cstheme="minorHAnsi"/>
                <w:sz w:val="20"/>
                <w:szCs w:val="20"/>
              </w:rPr>
            </w:pPr>
            <w:r w:rsidRPr="009B5585">
              <w:rPr>
                <w:rFonts w:cstheme="minorHAnsi"/>
                <w:sz w:val="20"/>
                <w:szCs w:val="20"/>
              </w:rPr>
              <w:t>0.000135</w:t>
            </w:r>
            <w:r>
              <w:rPr>
                <w:rFonts w:cstheme="minorHAnsi"/>
                <w:sz w:val="20"/>
                <w:szCs w:val="20"/>
              </w:rPr>
              <w:t xml:space="preserve"> seconds</w:t>
            </w:r>
          </w:p>
        </w:tc>
        <w:tc>
          <w:tcPr>
            <w:tcW w:w="1658" w:type="dxa"/>
          </w:tcPr>
          <w:p w:rsidR="00FF2E7E" w:rsidRPr="00FE6DB1" w:rsidRDefault="00FF2E7E" w:rsidP="00AC3DEE">
            <w:pPr>
              <w:rPr>
                <w:rFonts w:cstheme="minorHAnsi"/>
                <w:sz w:val="20"/>
                <w:szCs w:val="20"/>
              </w:rPr>
            </w:pPr>
            <w:r w:rsidRPr="00F13756">
              <w:rPr>
                <w:rFonts w:cstheme="minorHAnsi"/>
                <w:sz w:val="20"/>
                <w:szCs w:val="20"/>
              </w:rPr>
              <w:t>0.10795</w:t>
            </w:r>
            <w:r>
              <w:rPr>
                <w:rFonts w:cstheme="minorHAnsi"/>
                <w:sz w:val="20"/>
                <w:szCs w:val="20"/>
              </w:rPr>
              <w:t xml:space="preserve"> seconds</w:t>
            </w:r>
          </w:p>
        </w:tc>
        <w:tc>
          <w:tcPr>
            <w:tcW w:w="1908" w:type="dxa"/>
          </w:tcPr>
          <w:p w:rsidR="00FF2E7E" w:rsidRDefault="00FF2E7E" w:rsidP="00AC3DEE">
            <w:pPr>
              <w:rPr>
                <w:rFonts w:cstheme="minorHAnsi"/>
                <w:sz w:val="20"/>
                <w:szCs w:val="20"/>
              </w:rPr>
            </w:pPr>
            <w:r w:rsidRPr="00526903">
              <w:rPr>
                <w:rFonts w:cstheme="minorHAnsi"/>
                <w:sz w:val="20"/>
                <w:szCs w:val="20"/>
              </w:rPr>
              <w:t>0.04204</w:t>
            </w:r>
            <w:r>
              <w:rPr>
                <w:rFonts w:cstheme="minorHAnsi"/>
                <w:sz w:val="20"/>
                <w:szCs w:val="20"/>
              </w:rPr>
              <w:t xml:space="preserve"> second</w:t>
            </w:r>
            <w:bookmarkStart w:id="0" w:name="_GoBack"/>
            <w:bookmarkEnd w:id="0"/>
            <w:r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1908" w:type="dxa"/>
          </w:tcPr>
          <w:p w:rsidR="00FF2E7E" w:rsidRPr="00526903" w:rsidRDefault="00FF2E7E" w:rsidP="00091971">
            <w:pPr>
              <w:rPr>
                <w:rFonts w:cstheme="minorHAnsi"/>
                <w:sz w:val="20"/>
                <w:szCs w:val="20"/>
              </w:rPr>
            </w:pPr>
            <w:r w:rsidRPr="00FE6DB1">
              <w:rPr>
                <w:rFonts w:cstheme="minorHAnsi"/>
                <w:sz w:val="20"/>
                <w:szCs w:val="20"/>
              </w:rPr>
              <w:t>8.631</w:t>
            </w:r>
            <w:r>
              <w:rPr>
                <w:rFonts w:cstheme="minorHAnsi"/>
                <w:sz w:val="20"/>
                <w:szCs w:val="20"/>
              </w:rPr>
              <w:t xml:space="preserve"> seconds</w:t>
            </w:r>
          </w:p>
        </w:tc>
      </w:tr>
    </w:tbl>
    <w:p w:rsidR="007C4326" w:rsidRPr="001163FE" w:rsidRDefault="007C4326" w:rsidP="00AC3DEE">
      <w:pPr>
        <w:spacing w:line="240" w:lineRule="auto"/>
        <w:rPr>
          <w:rFonts w:cstheme="minorHAnsi"/>
          <w:sz w:val="20"/>
          <w:szCs w:val="20"/>
        </w:rPr>
      </w:pPr>
    </w:p>
    <w:sectPr w:rsidR="007C4326" w:rsidRPr="001163FE" w:rsidSect="007F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96CCB"/>
    <w:multiLevelType w:val="hybridMultilevel"/>
    <w:tmpl w:val="D1C8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B2800"/>
    <w:multiLevelType w:val="hybridMultilevel"/>
    <w:tmpl w:val="A9C0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0A"/>
    <w:rsid w:val="00024654"/>
    <w:rsid w:val="00042885"/>
    <w:rsid w:val="000474B9"/>
    <w:rsid w:val="00072B0A"/>
    <w:rsid w:val="0007563A"/>
    <w:rsid w:val="00087EF1"/>
    <w:rsid w:val="0009160E"/>
    <w:rsid w:val="000A766A"/>
    <w:rsid w:val="000B4ADE"/>
    <w:rsid w:val="000C089E"/>
    <w:rsid w:val="001032C9"/>
    <w:rsid w:val="00111EE1"/>
    <w:rsid w:val="001163FE"/>
    <w:rsid w:val="0013222F"/>
    <w:rsid w:val="001473A8"/>
    <w:rsid w:val="00150FAD"/>
    <w:rsid w:val="001748E5"/>
    <w:rsid w:val="00194391"/>
    <w:rsid w:val="001A0DCD"/>
    <w:rsid w:val="001C3BA6"/>
    <w:rsid w:val="001D5AD3"/>
    <w:rsid w:val="001F6A6E"/>
    <w:rsid w:val="002217D8"/>
    <w:rsid w:val="0024182B"/>
    <w:rsid w:val="002423A7"/>
    <w:rsid w:val="002430A4"/>
    <w:rsid w:val="0024628E"/>
    <w:rsid w:val="0026274F"/>
    <w:rsid w:val="00264417"/>
    <w:rsid w:val="002732BD"/>
    <w:rsid w:val="00274A4B"/>
    <w:rsid w:val="00291478"/>
    <w:rsid w:val="002A2E59"/>
    <w:rsid w:val="002B57B2"/>
    <w:rsid w:val="002B5C92"/>
    <w:rsid w:val="002C7A65"/>
    <w:rsid w:val="00312DBB"/>
    <w:rsid w:val="003213D4"/>
    <w:rsid w:val="0033751C"/>
    <w:rsid w:val="00340B4F"/>
    <w:rsid w:val="00355E9F"/>
    <w:rsid w:val="00384FDF"/>
    <w:rsid w:val="003F43BE"/>
    <w:rsid w:val="00411912"/>
    <w:rsid w:val="00424732"/>
    <w:rsid w:val="00431CB1"/>
    <w:rsid w:val="00452E40"/>
    <w:rsid w:val="004705D8"/>
    <w:rsid w:val="00472D6B"/>
    <w:rsid w:val="00487CCA"/>
    <w:rsid w:val="00487FA2"/>
    <w:rsid w:val="00492C68"/>
    <w:rsid w:val="0049433E"/>
    <w:rsid w:val="004C6765"/>
    <w:rsid w:val="004D2417"/>
    <w:rsid w:val="004F10BF"/>
    <w:rsid w:val="004F54D1"/>
    <w:rsid w:val="0050031D"/>
    <w:rsid w:val="00526903"/>
    <w:rsid w:val="00563207"/>
    <w:rsid w:val="00577B85"/>
    <w:rsid w:val="005902AC"/>
    <w:rsid w:val="005A42D6"/>
    <w:rsid w:val="005B769A"/>
    <w:rsid w:val="005C3624"/>
    <w:rsid w:val="005E0B84"/>
    <w:rsid w:val="005E250D"/>
    <w:rsid w:val="00614CF8"/>
    <w:rsid w:val="0064324A"/>
    <w:rsid w:val="006579B8"/>
    <w:rsid w:val="00664E13"/>
    <w:rsid w:val="00665F27"/>
    <w:rsid w:val="00666B55"/>
    <w:rsid w:val="00680B4E"/>
    <w:rsid w:val="006860E1"/>
    <w:rsid w:val="00690177"/>
    <w:rsid w:val="006909BB"/>
    <w:rsid w:val="006A3BC6"/>
    <w:rsid w:val="006A741B"/>
    <w:rsid w:val="006A745F"/>
    <w:rsid w:val="006C22AB"/>
    <w:rsid w:val="006C6497"/>
    <w:rsid w:val="006D2835"/>
    <w:rsid w:val="006D3A43"/>
    <w:rsid w:val="006E2813"/>
    <w:rsid w:val="006F0E8D"/>
    <w:rsid w:val="006F552C"/>
    <w:rsid w:val="00733449"/>
    <w:rsid w:val="00734003"/>
    <w:rsid w:val="007433BC"/>
    <w:rsid w:val="007433CF"/>
    <w:rsid w:val="00770050"/>
    <w:rsid w:val="00783C64"/>
    <w:rsid w:val="00795322"/>
    <w:rsid w:val="007A2C5F"/>
    <w:rsid w:val="007A37D1"/>
    <w:rsid w:val="007A3CB1"/>
    <w:rsid w:val="007C4326"/>
    <w:rsid w:val="007D20C1"/>
    <w:rsid w:val="007E3BB0"/>
    <w:rsid w:val="007F794A"/>
    <w:rsid w:val="00807FCD"/>
    <w:rsid w:val="00820339"/>
    <w:rsid w:val="00837761"/>
    <w:rsid w:val="00845AFE"/>
    <w:rsid w:val="00867E65"/>
    <w:rsid w:val="00884F33"/>
    <w:rsid w:val="00897C59"/>
    <w:rsid w:val="008B77C7"/>
    <w:rsid w:val="008E0E29"/>
    <w:rsid w:val="00933B91"/>
    <w:rsid w:val="009538F4"/>
    <w:rsid w:val="00955033"/>
    <w:rsid w:val="009609E1"/>
    <w:rsid w:val="009673A1"/>
    <w:rsid w:val="009704BF"/>
    <w:rsid w:val="0099786C"/>
    <w:rsid w:val="009B44A7"/>
    <w:rsid w:val="009B5585"/>
    <w:rsid w:val="009C6B0E"/>
    <w:rsid w:val="009D6BEF"/>
    <w:rsid w:val="009E6575"/>
    <w:rsid w:val="009F6A76"/>
    <w:rsid w:val="00A178D4"/>
    <w:rsid w:val="00A21A16"/>
    <w:rsid w:val="00A32093"/>
    <w:rsid w:val="00A34F8F"/>
    <w:rsid w:val="00A45254"/>
    <w:rsid w:val="00A54AC6"/>
    <w:rsid w:val="00A74B55"/>
    <w:rsid w:val="00A947B5"/>
    <w:rsid w:val="00AA31C7"/>
    <w:rsid w:val="00AA696C"/>
    <w:rsid w:val="00AC3DEE"/>
    <w:rsid w:val="00AD0FC4"/>
    <w:rsid w:val="00AE2E98"/>
    <w:rsid w:val="00AF5EB8"/>
    <w:rsid w:val="00B012B0"/>
    <w:rsid w:val="00B050CF"/>
    <w:rsid w:val="00B07BFC"/>
    <w:rsid w:val="00B14765"/>
    <w:rsid w:val="00B43917"/>
    <w:rsid w:val="00B8374E"/>
    <w:rsid w:val="00B951E6"/>
    <w:rsid w:val="00BC47C4"/>
    <w:rsid w:val="00BC6A58"/>
    <w:rsid w:val="00BF3D2B"/>
    <w:rsid w:val="00C05CE2"/>
    <w:rsid w:val="00C100B9"/>
    <w:rsid w:val="00C15C3A"/>
    <w:rsid w:val="00C21B51"/>
    <w:rsid w:val="00C230B4"/>
    <w:rsid w:val="00C23994"/>
    <w:rsid w:val="00C24531"/>
    <w:rsid w:val="00C31203"/>
    <w:rsid w:val="00C3203D"/>
    <w:rsid w:val="00C433F2"/>
    <w:rsid w:val="00C55A40"/>
    <w:rsid w:val="00C60F67"/>
    <w:rsid w:val="00C703E2"/>
    <w:rsid w:val="00C8235C"/>
    <w:rsid w:val="00CD119B"/>
    <w:rsid w:val="00CD4B7A"/>
    <w:rsid w:val="00CD7CA1"/>
    <w:rsid w:val="00CE4F2B"/>
    <w:rsid w:val="00CE6F83"/>
    <w:rsid w:val="00CF50A5"/>
    <w:rsid w:val="00D05CE7"/>
    <w:rsid w:val="00D14B05"/>
    <w:rsid w:val="00D226B2"/>
    <w:rsid w:val="00D25840"/>
    <w:rsid w:val="00D3252B"/>
    <w:rsid w:val="00D37F0D"/>
    <w:rsid w:val="00D475E5"/>
    <w:rsid w:val="00D517F8"/>
    <w:rsid w:val="00D6514D"/>
    <w:rsid w:val="00D65641"/>
    <w:rsid w:val="00D707A4"/>
    <w:rsid w:val="00D71E77"/>
    <w:rsid w:val="00D75C50"/>
    <w:rsid w:val="00D8550C"/>
    <w:rsid w:val="00D8714D"/>
    <w:rsid w:val="00D970A8"/>
    <w:rsid w:val="00DA3C84"/>
    <w:rsid w:val="00DB5115"/>
    <w:rsid w:val="00DC26E6"/>
    <w:rsid w:val="00DD3E60"/>
    <w:rsid w:val="00DF67D2"/>
    <w:rsid w:val="00E02DE2"/>
    <w:rsid w:val="00E16F9A"/>
    <w:rsid w:val="00E61834"/>
    <w:rsid w:val="00E64AC0"/>
    <w:rsid w:val="00E65ED6"/>
    <w:rsid w:val="00E66631"/>
    <w:rsid w:val="00E72148"/>
    <w:rsid w:val="00EA4D2B"/>
    <w:rsid w:val="00EB487E"/>
    <w:rsid w:val="00F04E42"/>
    <w:rsid w:val="00F11DF0"/>
    <w:rsid w:val="00F13756"/>
    <w:rsid w:val="00F2342C"/>
    <w:rsid w:val="00F30326"/>
    <w:rsid w:val="00F45856"/>
    <w:rsid w:val="00F65A9C"/>
    <w:rsid w:val="00F91A08"/>
    <w:rsid w:val="00F94DE7"/>
    <w:rsid w:val="00F96E80"/>
    <w:rsid w:val="00FA6089"/>
    <w:rsid w:val="00FB2824"/>
    <w:rsid w:val="00FB68D9"/>
    <w:rsid w:val="00FE1532"/>
    <w:rsid w:val="00FE6DB1"/>
    <w:rsid w:val="00FF2E7E"/>
    <w:rsid w:val="00FF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4531"/>
    <w:rPr>
      <w:color w:val="808080"/>
    </w:rPr>
  </w:style>
  <w:style w:type="table" w:styleId="TableGrid">
    <w:name w:val="Table Grid"/>
    <w:basedOn w:val="TableNormal"/>
    <w:uiPriority w:val="59"/>
    <w:rsid w:val="00C2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5A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E250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4531"/>
    <w:rPr>
      <w:color w:val="808080"/>
    </w:rPr>
  </w:style>
  <w:style w:type="table" w:styleId="TableGrid">
    <w:name w:val="Table Grid"/>
    <w:basedOn w:val="TableNormal"/>
    <w:uiPriority w:val="59"/>
    <w:rsid w:val="00C2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5A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E250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316BC-14EC-4A62-BEF4-1313FBA54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62</cp:revision>
  <cp:lastPrinted>2016-10-30T22:39:00Z</cp:lastPrinted>
  <dcterms:created xsi:type="dcterms:W3CDTF">2016-10-10T20:51:00Z</dcterms:created>
  <dcterms:modified xsi:type="dcterms:W3CDTF">2016-10-31T01:36:00Z</dcterms:modified>
</cp:coreProperties>
</file>