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2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00"/>
        <w:gridCol w:w="3620"/>
      </w:tblGrid>
      <w:tr w14:paraId="632594D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6E481832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1A2E"/>
                <w:sz w:val="52"/>
                <w:szCs w:val="52"/>
              </w:rPr>
              <w:t>Purnachandra Kuragayala</w:t>
            </w:r>
          </w:p>
          <w:p w14:paraId="2F5F796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6CA8"/>
                <w:sz w:val="24"/>
                <w:szCs w:val="24"/>
              </w:rPr>
              <w:t>Principal DevOps Engineer / Principal Architect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077E9D93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instrText xml:space="preserve"> HYPERLINK "mailto:kpurna543@gmail.com" </w:instrTex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fldChar w:fldCharType="separate"/>
            </w:r>
            <w:r>
              <w:rPr>
                <w:rStyle w:val="14"/>
                <w:rFonts w:ascii="Arial" w:hAnsi="Arial" w:eastAsia="Arial" w:cs="Arial"/>
                <w:sz w:val="18"/>
                <w:szCs w:val="18"/>
              </w:rPr>
              <w:t>kpurna543@gmail.com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fldChar w:fldCharType="end"/>
            </w:r>
          </w:p>
          <w:p w14:paraId="4137879F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+353 899 460 328</w:t>
            </w:r>
          </w:p>
          <w:p w14:paraId="43AC43BE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Dublin, Ireland</w:t>
            </w:r>
          </w:p>
          <w:p w14:paraId="304F93BC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1B6CA8"/>
                <w:sz w:val="17"/>
                <w:szCs w:val="17"/>
              </w:rPr>
              <w:t>linkedin.com/in/purnachandra-kuragayala-7a8486a1</w:t>
            </w:r>
          </w:p>
        </w:tc>
      </w:tr>
    </w:tbl>
    <w:p w14:paraId="51E9A906">
      <w:pPr>
        <w:spacing w:before="240" w:after="0"/>
      </w:pPr>
    </w:p>
    <w:p w14:paraId="582ABCCC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PROFESSIONAL SUMMARY</w:t>
      </w:r>
    </w:p>
    <w:p w14:paraId="5145B5C7">
      <w:pPr>
        <w:spacing w:before="120" w:after="80"/>
      </w:pPr>
      <w:r>
        <w:rPr>
          <w:rFonts w:ascii="Arial" w:hAnsi="Arial" w:eastAsia="Arial" w:cs="Arial"/>
          <w:color w:val="555555"/>
          <w:sz w:val="20"/>
          <w:szCs w:val="20"/>
        </w:rPr>
        <w:t>Principal DevOps Engineer and Architect with 12+ years of experience in CI/CD pipelines, cloud technologies, automation, build management</w:t>
      </w:r>
      <w:r>
        <w:rPr>
          <w:rFonts w:hint="default" w:cs="Arial"/>
          <w:color w:val="555555"/>
          <w:sz w:val="20"/>
          <w:szCs w:val="20"/>
          <w:lang w:val="en-US"/>
        </w:rPr>
        <w:t xml:space="preserve"> Architectures for business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. Currently at </w:t>
      </w:r>
      <w:r>
        <w:rPr>
          <w:rFonts w:hint="default" w:cs="Arial"/>
          <w:color w:val="555555"/>
          <w:sz w:val="20"/>
          <w:szCs w:val="20"/>
          <w:lang w:val="en-US"/>
        </w:rPr>
        <w:t>Zurich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, </w:t>
      </w:r>
      <w:r>
        <w:rPr>
          <w:rFonts w:hint="default" w:cs="Arial"/>
          <w:color w:val="555555"/>
          <w:sz w:val="20"/>
          <w:szCs w:val="20"/>
          <w:lang w:val="en-US"/>
        </w:rPr>
        <w:t>leading kubernetes architecture for backend observability using Open Telemetry</w:t>
      </w:r>
      <w:r>
        <w:rPr>
          <w:rFonts w:ascii="Arial" w:hAnsi="Arial" w:eastAsia="Arial" w:cs="Arial"/>
          <w:color w:val="555555"/>
          <w:sz w:val="20"/>
          <w:szCs w:val="20"/>
        </w:rPr>
        <w:t>, building automation frameworks, and maintaining complex infrastructure. Proven expertise in designing scalable solutions to streamline operations, collaborating with cross-functional teams to enhance productivity, and managing and optimizing cloud environments. Committed to continuous improvement and innovation in DevOps practices.</w:t>
      </w:r>
    </w:p>
    <w:p w14:paraId="000AA206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PROFESSIONAL EXPERIENCE</w:t>
      </w:r>
    </w:p>
    <w:p w14:paraId="37DE7C90">
      <w:pPr>
        <w:tabs>
          <w:tab w:val="right" w:pos="9360"/>
        </w:tabs>
        <w:spacing w:before="200" w:after="30"/>
      </w:pPr>
      <w:r>
        <w:rPr>
          <w:rFonts w:hint="default" w:cs="Arial"/>
          <w:b/>
          <w:bCs/>
          <w:color w:val="1A1A2E"/>
          <w:sz w:val="22"/>
          <w:szCs w:val="22"/>
          <w:lang w:val="en-US"/>
        </w:rPr>
        <w:t>Zurich Insurance</w:t>
      </w:r>
      <w:r>
        <w:tab/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>Feb 2026 – Present</w:t>
      </w:r>
    </w:p>
    <w:p w14:paraId="62CCCC07">
      <w:pPr>
        <w:tabs>
          <w:tab w:val="right" w:pos="9360"/>
        </w:tabs>
        <w:spacing w:before="0" w:after="60"/>
      </w:pPr>
      <w:r>
        <w:rPr>
          <w:rFonts w:ascii="Arial" w:hAnsi="Arial" w:eastAsia="Arial" w:cs="Arial"/>
          <w:b/>
          <w:bCs/>
          <w:color w:val="1B6CA8"/>
          <w:sz w:val="20"/>
          <w:szCs w:val="20"/>
        </w:rPr>
        <w:t>Principal Architect</w:t>
      </w:r>
      <w:r>
        <w:tab/>
      </w:r>
      <w:r>
        <w:rPr>
          <w:rFonts w:ascii="Arial" w:hAnsi="Arial" w:eastAsia="Arial" w:cs="Arial"/>
          <w:color w:val="888888"/>
          <w:sz w:val="19"/>
          <w:szCs w:val="19"/>
        </w:rPr>
        <w:t>Dublin, Ireland</w:t>
      </w:r>
    </w:p>
    <w:p w14:paraId="265B74DF">
      <w:pPr>
        <w:pStyle w:val="18"/>
        <w:numPr>
          <w:ilvl w:val="0"/>
          <w:numId w:val="2"/>
        </w:numPr>
        <w:spacing w:before="40" w:after="40"/>
      </w:pPr>
      <w:r>
        <w:rPr>
          <w:rFonts w:hint="default" w:cs="Arial"/>
          <w:color w:val="555555"/>
          <w:sz w:val="20"/>
          <w:szCs w:val="20"/>
          <w:lang w:val="en-US"/>
        </w:rPr>
        <w:t xml:space="preserve">Designing kubernetes </w:t>
      </w:r>
      <w:r>
        <w:rPr>
          <w:rFonts w:ascii="Arial" w:hAnsi="Arial" w:eastAsia="Arial" w:cs="Arial"/>
          <w:color w:val="555555"/>
          <w:sz w:val="20"/>
          <w:szCs w:val="20"/>
        </w:rPr>
        <w:t>architect</w:t>
      </w:r>
      <w:r>
        <w:rPr>
          <w:rFonts w:hint="default" w:cs="Arial"/>
          <w:color w:val="555555"/>
          <w:sz w:val="20"/>
          <w:szCs w:val="20"/>
          <w:lang w:val="en-US"/>
        </w:rPr>
        <w:t xml:space="preserve"> for flexibile observability framework using Open Telemetry for traces, metrics and log analysis</w:t>
      </w:r>
      <w:r>
        <w:rPr>
          <w:rFonts w:ascii="Arial" w:hAnsi="Arial" w:eastAsia="Arial" w:cs="Arial"/>
          <w:color w:val="555555"/>
          <w:sz w:val="20"/>
          <w:szCs w:val="20"/>
        </w:rPr>
        <w:t>.</w:t>
      </w:r>
    </w:p>
    <w:p w14:paraId="4AECDA76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 xml:space="preserve">Driving infrastructure optimization initiatives to reduce operational costs and improve system </w:t>
      </w:r>
      <w:r>
        <w:rPr>
          <w:rFonts w:hint="default" w:cs="Arial"/>
          <w:color w:val="555555"/>
          <w:sz w:val="20"/>
          <w:szCs w:val="20"/>
          <w:lang w:val="en-US"/>
        </w:rPr>
        <w:t xml:space="preserve">without vendor lock-in helps in </w:t>
      </w:r>
      <w:r>
        <w:rPr>
          <w:rFonts w:ascii="Arial" w:hAnsi="Arial" w:eastAsia="Arial" w:cs="Arial"/>
          <w:color w:val="555555"/>
          <w:sz w:val="20"/>
          <w:szCs w:val="20"/>
        </w:rPr>
        <w:t>resource management.</w:t>
      </w:r>
    </w:p>
    <w:p w14:paraId="6B43B65A">
      <w:pPr>
        <w:pStyle w:val="18"/>
        <w:numPr>
          <w:ilvl w:val="0"/>
          <w:numId w:val="2"/>
        </w:numPr>
        <w:spacing w:before="40" w:after="40"/>
      </w:pPr>
      <w:r>
        <w:rPr>
          <w:rFonts w:hint="default"/>
          <w:lang w:val="en-US"/>
        </w:rPr>
        <w:t>Implementing CI/CD workflow using Azure pipelines and GitHub Flow to improve release eficency and engineering collabaration.</w:t>
      </w:r>
    </w:p>
    <w:p w14:paraId="3E68464A">
      <w:pPr>
        <w:pStyle w:val="18"/>
        <w:numPr>
          <w:ilvl w:val="0"/>
          <w:numId w:val="2"/>
        </w:numPr>
        <w:spacing w:before="40" w:after="40"/>
      </w:pPr>
      <w:r>
        <w:rPr>
          <w:rFonts w:hint="default"/>
          <w:lang w:val="en-US"/>
        </w:rPr>
        <w:t>Building a future-ready platform architecture focused on scalability, cost optimization and operational flexibility.</w:t>
      </w:r>
    </w:p>
    <w:p w14:paraId="01E6BB57">
      <w:pPr>
        <w:tabs>
          <w:tab w:val="right" w:pos="9360"/>
        </w:tabs>
        <w:spacing w:before="20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Informatica</w:t>
      </w:r>
      <w:r>
        <w:tab/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>Feb 2018 – Feb 2026</w:t>
      </w:r>
    </w:p>
    <w:p w14:paraId="3776CE79">
      <w:pPr>
        <w:tabs>
          <w:tab w:val="right" w:pos="9360"/>
        </w:tabs>
        <w:spacing w:before="0" w:after="60"/>
      </w:pPr>
      <w:r>
        <w:rPr>
          <w:rFonts w:ascii="Arial" w:hAnsi="Arial" w:eastAsia="Arial" w:cs="Arial"/>
          <w:b/>
          <w:bCs/>
          <w:color w:val="1B6CA8"/>
          <w:sz w:val="20"/>
          <w:szCs w:val="20"/>
        </w:rPr>
        <w:t>Principal DevOps Engineer</w:t>
      </w:r>
      <w:r>
        <w:tab/>
      </w:r>
      <w:r>
        <w:rPr>
          <w:rFonts w:ascii="Arial" w:hAnsi="Arial" w:eastAsia="Arial" w:cs="Arial"/>
          <w:color w:val="888888"/>
          <w:sz w:val="19"/>
          <w:szCs w:val="19"/>
        </w:rPr>
        <w:t>Dublin, Ireland</w:t>
      </w:r>
    </w:p>
    <w:p w14:paraId="74B410B5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Configured Kubernetes deployments integrated with Jenkins and Harness pipelines, reducing deployment time by approximately 50%.</w:t>
      </w:r>
    </w:p>
    <w:p w14:paraId="699FCB1A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Automated release and deployment processes using Docker, AWS, and Jenkins for large-scale cloud and on-premises service</w:t>
      </w:r>
      <w:r>
        <w:rPr>
          <w:rFonts w:hint="default" w:cs="Arial"/>
          <w:color w:val="555555"/>
          <w:sz w:val="20"/>
          <w:szCs w:val="20"/>
          <w:lang w:val="en-US"/>
        </w:rPr>
        <w:t>s</w:t>
      </w:r>
      <w:r>
        <w:rPr>
          <w:rFonts w:ascii="Arial" w:hAnsi="Arial" w:eastAsia="Arial" w:cs="Arial"/>
          <w:color w:val="555555"/>
          <w:sz w:val="20"/>
          <w:szCs w:val="20"/>
        </w:rPr>
        <w:t>.</w:t>
      </w:r>
    </w:p>
    <w:p w14:paraId="026B0151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Built and maintained CI/CD pipelines supporting multiple concurrent product releases.</w:t>
      </w:r>
    </w:p>
    <w:p w14:paraId="1A93F94A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Performed third-party upgrades without disrupting release cycles, ensuring secure software usage and compliance via Black Duck Code Center.</w:t>
      </w:r>
    </w:p>
    <w:p w14:paraId="0113A312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Managed EBF post-release activities, source code merges, and release process improvements.</w:t>
      </w:r>
    </w:p>
    <w:p w14:paraId="4F9AC1DF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Contributed to Docker framework upgrades and managed core Jenkins infrastructure.</w:t>
      </w:r>
    </w:p>
    <w:p w14:paraId="79383201">
      <w:pPr>
        <w:pStyle w:val="18"/>
        <w:numPr>
          <w:ilvl w:val="0"/>
          <w:numId w:val="2"/>
        </w:numPr>
        <w:spacing w:before="40" w:after="40"/>
        <w:rPr>
          <w:rFonts w:ascii="Arial" w:hAnsi="Arial" w:eastAsia="Arial" w:cs="Arial"/>
          <w:color w:val="555555"/>
          <w:sz w:val="20"/>
          <w:szCs w:val="20"/>
        </w:rPr>
      </w:pPr>
      <w:r>
        <w:rPr>
          <w:rFonts w:ascii="Arial" w:hAnsi="Arial" w:eastAsia="Arial" w:cs="Arial"/>
          <w:color w:val="555555"/>
          <w:sz w:val="20"/>
          <w:szCs w:val="20"/>
        </w:rPr>
        <w:t>Mentored junior engineers and guided them on DevOps best practices, CI/CD pipelines, and Kubernetes adoption.</w:t>
      </w:r>
    </w:p>
    <w:p w14:paraId="77D466FC">
      <w:pPr>
        <w:pStyle w:val="18"/>
        <w:numPr>
          <w:ilvl w:val="0"/>
          <w:numId w:val="2"/>
        </w:numPr>
        <w:spacing w:before="40" w:after="40"/>
        <w:rPr>
          <w:rFonts w:ascii="Arial" w:hAnsi="Arial" w:eastAsia="Arial" w:cs="Arial"/>
          <w:color w:val="555555"/>
          <w:sz w:val="20"/>
          <w:szCs w:val="20"/>
        </w:rPr>
      </w:pPr>
      <w:r>
        <w:rPr>
          <w:rFonts w:hint="default" w:cs="Arial"/>
          <w:color w:val="555555"/>
          <w:sz w:val="20"/>
          <w:szCs w:val="20"/>
          <w:lang w:val="en-US"/>
        </w:rPr>
        <w:t>Configured Nginix as a services with load balancer for other services like nexus</w:t>
      </w:r>
      <w:bookmarkStart w:id="0" w:name="_GoBack"/>
      <w:bookmarkEnd w:id="0"/>
      <w:r>
        <w:rPr>
          <w:rFonts w:hint="default" w:cs="Arial"/>
          <w:color w:val="555555"/>
          <w:sz w:val="20"/>
          <w:szCs w:val="20"/>
          <w:lang w:val="en-US"/>
        </w:rPr>
        <w:t xml:space="preserve"> enhancing application </w:t>
      </w:r>
      <w:r>
        <w:rPr>
          <w:rFonts w:hint="eastAsia" w:ascii="Arial" w:hAnsi="Arial" w:eastAsia="Arial" w:cs="Arial"/>
          <w:color w:val="555555"/>
          <w:kern w:val="0"/>
          <w:sz w:val="20"/>
          <w:szCs w:val="20"/>
        </w:rPr>
        <w:t>availability and reliability</w:t>
      </w:r>
    </w:p>
    <w:p w14:paraId="3DB291A4">
      <w:pPr>
        <w:tabs>
          <w:tab w:val="right" w:pos="9360"/>
        </w:tabs>
        <w:spacing w:before="20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AVR Edge Networks</w:t>
      </w:r>
      <w:r>
        <w:tab/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>May 2016 – Feb 2018</w:t>
      </w:r>
    </w:p>
    <w:p w14:paraId="21A84D38">
      <w:pPr>
        <w:tabs>
          <w:tab w:val="right" w:pos="9360"/>
        </w:tabs>
        <w:spacing w:before="0" w:after="60"/>
      </w:pPr>
      <w:r>
        <w:rPr>
          <w:rFonts w:ascii="Arial" w:hAnsi="Arial" w:eastAsia="Arial" w:cs="Arial"/>
          <w:b/>
          <w:bCs/>
          <w:color w:val="1B6CA8"/>
          <w:sz w:val="20"/>
          <w:szCs w:val="20"/>
        </w:rPr>
        <w:t>Software Engineer</w:t>
      </w:r>
      <w:r>
        <w:tab/>
      </w:r>
      <w:r>
        <w:rPr>
          <w:rFonts w:ascii="Arial" w:hAnsi="Arial" w:eastAsia="Arial" w:cs="Arial"/>
          <w:color w:val="888888"/>
          <w:sz w:val="19"/>
          <w:szCs w:val="19"/>
        </w:rPr>
        <w:t>Bengaluru, India</w:t>
      </w:r>
    </w:p>
    <w:p w14:paraId="7C0FF8BA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Worked as an individual contributor automating client processes using Python and PHP.</w:t>
      </w:r>
    </w:p>
    <w:p w14:paraId="77ADE58E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Designed new APIs and enhanced existing ones, improving performance and reducing operational costs.</w:t>
      </w:r>
    </w:p>
    <w:p w14:paraId="735C7D22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Implemented automation solutions that reduced manual intervention by 75%.</w:t>
      </w:r>
    </w:p>
    <w:p w14:paraId="6E27DFEA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Collaborated closely with clients to understand requirements and deliver high-quality solutions on schedule.</w:t>
      </w:r>
    </w:p>
    <w:p w14:paraId="5F9BEF4E">
      <w:pPr>
        <w:tabs>
          <w:tab w:val="right" w:pos="9360"/>
        </w:tabs>
        <w:spacing w:before="200" w:after="30"/>
        <w:rPr>
          <w:rFonts w:ascii="Arial" w:hAnsi="Arial" w:eastAsia="Arial" w:cs="Arial"/>
          <w:b/>
          <w:bCs/>
          <w:color w:val="1A1A2E"/>
          <w:sz w:val="22"/>
          <w:szCs w:val="22"/>
        </w:rPr>
      </w:pPr>
    </w:p>
    <w:p w14:paraId="2CA680B3">
      <w:pPr>
        <w:tabs>
          <w:tab w:val="right" w:pos="9360"/>
        </w:tabs>
        <w:spacing w:before="200" w:after="30"/>
        <w:rPr>
          <w:rFonts w:ascii="Arial" w:hAnsi="Arial" w:eastAsia="Arial" w:cs="Arial"/>
          <w:b/>
          <w:bCs/>
          <w:color w:val="1A1A2E"/>
          <w:sz w:val="22"/>
          <w:szCs w:val="22"/>
        </w:rPr>
      </w:pPr>
    </w:p>
    <w:p w14:paraId="0F98388B">
      <w:pPr>
        <w:tabs>
          <w:tab w:val="right" w:pos="9360"/>
        </w:tabs>
        <w:spacing w:before="20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Cassius Technologies</w:t>
      </w:r>
      <w:r>
        <w:tab/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>Jul 2014 – May 2016</w:t>
      </w:r>
    </w:p>
    <w:p w14:paraId="47FDE84D">
      <w:pPr>
        <w:tabs>
          <w:tab w:val="right" w:pos="9360"/>
        </w:tabs>
        <w:spacing w:before="0" w:after="60"/>
      </w:pPr>
      <w:r>
        <w:rPr>
          <w:rFonts w:ascii="Arial" w:hAnsi="Arial" w:eastAsia="Arial" w:cs="Arial"/>
          <w:b/>
          <w:bCs/>
          <w:color w:val="1B6CA8"/>
          <w:sz w:val="20"/>
          <w:szCs w:val="20"/>
        </w:rPr>
        <w:t>Software Engineer</w:t>
      </w:r>
      <w:r>
        <w:tab/>
      </w:r>
      <w:r>
        <w:rPr>
          <w:rFonts w:ascii="Arial" w:hAnsi="Arial" w:eastAsia="Arial" w:cs="Arial"/>
          <w:color w:val="888888"/>
          <w:sz w:val="19"/>
          <w:szCs w:val="19"/>
        </w:rPr>
        <w:t>Bengaluru, India</w:t>
      </w:r>
    </w:p>
    <w:p w14:paraId="204EB399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Delivered projects for Freshers World using PHP (Yii framework) and Python (Django).</w:t>
      </w:r>
    </w:p>
    <w:p w14:paraId="2720D184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Focused on feature enhancements, email automation, and invoice creation workflows.</w:t>
      </w:r>
    </w:p>
    <w:p w14:paraId="1A793F93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Led platform migration efforts to improve system performance and reliability.</w:t>
      </w:r>
    </w:p>
    <w:p w14:paraId="78993893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Implemented best practices for code quality and ensured seamless cross-platform integration.</w:t>
      </w:r>
    </w:p>
    <w:p w14:paraId="292E9E31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TECHNICAL SKILLS</w:t>
      </w:r>
    </w:p>
    <w:p w14:paraId="66885833">
      <w:pPr>
        <w:spacing w:before="100" w:after="60"/>
      </w:pPr>
    </w:p>
    <w:tbl>
      <w:tblPr>
        <w:tblStyle w:val="9"/>
        <w:tblW w:w="972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0"/>
        <w:gridCol w:w="7540"/>
      </w:tblGrid>
      <w:tr w14:paraId="1F53911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64C421F4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CI/CD &amp; DevOps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AA6D55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Jenkins, Harness, Docker, Kubernetes, Ansible, Terraform (IaC)</w:t>
            </w:r>
            <w:r>
              <w:rPr>
                <w:rFonts w:hint="default" w:cs="Arial"/>
                <w:color w:val="555555"/>
                <w:sz w:val="19"/>
                <w:szCs w:val="19"/>
                <w:lang w:val="en-US"/>
              </w:rPr>
              <w:t>, Azure pipelines, GitHub Actions</w:t>
            </w:r>
          </w:p>
        </w:tc>
      </w:tr>
      <w:tr w14:paraId="1B4F96E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2EAE6999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Cloud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8A1955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AWS, Azure, Microservices, Containerization, K8s</w:t>
            </w:r>
          </w:p>
        </w:tc>
      </w:tr>
      <w:tr w14:paraId="51CD9BB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1FDE899C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Build Tools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6A14FC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ANT, Maven, Gradle</w:t>
            </w:r>
          </w:p>
        </w:tc>
      </w:tr>
      <w:tr w14:paraId="601A2D3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34B78AB2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Version Control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6717BF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Git</w:t>
            </w:r>
            <w:r>
              <w:rPr>
                <w:rFonts w:hint="default" w:cs="Arial"/>
                <w:color w:val="555555"/>
                <w:sz w:val="19"/>
                <w:szCs w:val="19"/>
                <w:lang w:val="en-US"/>
              </w:rPr>
              <w:t>Hub</w:t>
            </w: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, Perforce, Subversion</w:t>
            </w:r>
            <w:r>
              <w:rPr>
                <w:rFonts w:hint="default" w:cs="Arial"/>
                <w:color w:val="555555"/>
                <w:sz w:val="19"/>
                <w:szCs w:val="19"/>
                <w:lang w:val="en-US"/>
              </w:rPr>
              <w:t>, Git</w:t>
            </w:r>
          </w:p>
        </w:tc>
      </w:tr>
      <w:tr w14:paraId="12CADD7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7F5ACA5B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Programming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F20E33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Python, Shell Scripting, PHP, JavaScript, jQuery, HTML, CSS</w:t>
            </w:r>
          </w:p>
        </w:tc>
      </w:tr>
      <w:tr w14:paraId="756D622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6EE090BB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Databases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7D5BB5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MySQL, Oracle, MongoDB</w:t>
            </w:r>
          </w:p>
        </w:tc>
      </w:tr>
      <w:tr w14:paraId="467FDF9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1E38C134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Monitoring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E545CE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Elasticsearch, Kibana, Logstash, Beats (ELK Stack), </w:t>
            </w:r>
            <w:r>
              <w:rPr>
                <w:rFonts w:hint="default" w:ascii="Arial" w:hAnsi="Arial" w:eastAsia="Arial"/>
                <w:color w:val="555555"/>
                <w:sz w:val="19"/>
                <w:szCs w:val="19"/>
              </w:rPr>
              <w:t>OpenTelemetry</w:t>
            </w:r>
            <w:r>
              <w:rPr>
                <w:rFonts w:hint="default" w:cs="Arial"/>
                <w:color w:val="555555"/>
                <w:sz w:val="19"/>
                <w:szCs w:val="19"/>
                <w:lang w:val="en-US"/>
              </w:rPr>
              <w:t xml:space="preserve">, </w:t>
            </w:r>
            <w:r>
              <w:rPr>
                <w:rFonts w:hint="default"/>
                <w:color w:val="555555"/>
                <w:sz w:val="19"/>
                <w:szCs w:val="19"/>
                <w:lang w:val="en-US"/>
              </w:rPr>
              <w:t>Honeycomb</w:t>
            </w:r>
          </w:p>
        </w:tc>
      </w:tr>
      <w:tr w14:paraId="24F6C79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28DB76B3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Artifact M</w:t>
            </w:r>
            <w:r>
              <w:rPr>
                <w:rFonts w:hint="default" w:cs="Arial"/>
                <w:b/>
                <w:bCs/>
                <w:color w:val="2D3561"/>
                <w:sz w:val="19"/>
                <w:szCs w:val="19"/>
                <w:lang w:val="en-US"/>
              </w:rPr>
              <w:t>ana</w:t>
            </w:r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g</w:t>
            </w:r>
            <w:r>
              <w:rPr>
                <w:rFonts w:hint="default" w:cs="Arial"/>
                <w:b/>
                <w:bCs/>
                <w:color w:val="2D3561"/>
                <w:sz w:val="19"/>
                <w:szCs w:val="19"/>
                <w:lang w:val="en-US"/>
              </w:rPr>
              <w:t>emen</w:t>
            </w:r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t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6C4146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Nexus, JFrog Artifactory</w:t>
            </w:r>
          </w:p>
        </w:tc>
      </w:tr>
      <w:tr w14:paraId="1C976C2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30C2794D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OS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4FC9CE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Ubuntu, RHEL, SUSE Linux, UNIX, Windows, AIX, Solaris</w:t>
            </w:r>
          </w:p>
        </w:tc>
      </w:tr>
    </w:tbl>
    <w:p w14:paraId="53134AF2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EDUCATION</w:t>
      </w:r>
    </w:p>
    <w:p w14:paraId="4B983F7C">
      <w:pPr>
        <w:tabs>
          <w:tab w:val="right" w:pos="9360"/>
        </w:tabs>
        <w:spacing w:before="16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B.Tech – Computer Science</w:t>
      </w:r>
      <w:r>
        <w:tab/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>2010 – 2014</w:t>
      </w:r>
    </w:p>
    <w:p w14:paraId="0143C46D">
      <w:pPr>
        <w:spacing w:before="0" w:after="60"/>
      </w:pPr>
      <w:r>
        <w:rPr>
          <w:rFonts w:ascii="Arial" w:hAnsi="Arial" w:eastAsia="Arial" w:cs="Arial"/>
          <w:color w:val="555555"/>
          <w:sz w:val="20"/>
          <w:szCs w:val="20"/>
        </w:rPr>
        <w:t>JNTU, Anantapur</w:t>
      </w:r>
    </w:p>
    <w:p w14:paraId="0E453695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CERTIFICATIONS</w:t>
      </w:r>
    </w:p>
    <w:p w14:paraId="3FA4C587">
      <w:pPr>
        <w:pStyle w:val="18"/>
        <w:numPr>
          <w:ilvl w:val="0"/>
          <w:numId w:val="2"/>
        </w:numPr>
        <w:spacing w:before="120" w:after="60"/>
      </w:pPr>
      <w:r>
        <w:rPr>
          <w:rFonts w:ascii="Arial" w:hAnsi="Arial" w:eastAsia="Arial" w:cs="Arial"/>
          <w:color w:val="555555"/>
          <w:sz w:val="20"/>
          <w:szCs w:val="20"/>
        </w:rPr>
        <w:t>AWS Certified Solutions Architect – Associate</w:t>
      </w:r>
    </w:p>
    <w:p w14:paraId="04E2E4D5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AWARDS &amp; RECOGNITION</w:t>
      </w:r>
    </w:p>
    <w:p w14:paraId="28435780">
      <w:pPr>
        <w:pStyle w:val="18"/>
        <w:numPr>
          <w:ilvl w:val="0"/>
          <w:numId w:val="2"/>
        </w:numPr>
        <w:spacing w:before="120" w:after="40"/>
      </w:pPr>
      <w:r>
        <w:rPr>
          <w:rFonts w:ascii="Arial" w:hAnsi="Arial" w:eastAsia="Arial" w:cs="Arial"/>
          <w:color w:val="555555"/>
          <w:sz w:val="20"/>
          <w:szCs w:val="20"/>
        </w:rPr>
        <w:t>Above And Beyond Award – Outstanding performance (2019)</w:t>
      </w:r>
    </w:p>
    <w:p w14:paraId="524FA903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We Do Good Award – Solid contribution to Cumulative Patch Framework</w:t>
      </w:r>
    </w:p>
    <w:p w14:paraId="5B21765E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Act As One Team Award – Mentoring and leading cloud / on-prem releases</w:t>
      </w:r>
    </w:p>
    <w:p w14:paraId="40BFC769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Think Customer First Award – Extraordinary efforts on Zero-day Log4j vulnerability response</w:t>
      </w:r>
    </w:p>
    <w:p w14:paraId="6B33B79B">
      <w:pPr>
        <w:pStyle w:val="18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Aspire For Future Award – Innovated an automation framework to identify bugs during development</w:t>
      </w:r>
    </w:p>
    <w:p w14:paraId="7A001546">
      <w:pPr>
        <w:pBdr>
          <w:top w:val="single" w:color="CBD5E0" w:sz="4" w:space="8"/>
        </w:pBdr>
        <w:spacing w:before="360" w:after="0"/>
        <w:jc w:val="center"/>
      </w:pP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▸"/>
      <w:lvlJc w:val="left"/>
      <w:pPr>
        <w:ind w:left="440" w:hanging="280"/>
      </w:pPr>
      <w:rPr>
        <w:color w:val="1B6CA8"/>
        <w:sz w:val="18"/>
        <w:szCs w:val="18"/>
      </w:rPr>
    </w:lvl>
  </w:abstractNum>
  <w:abstractNum w:abstractNumId="1">
    <w:nsid w:val="573EA245"/>
    <w:multiLevelType w:val="singleLevel"/>
    <w:tmpl w:val="573EA24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E9347B"/>
    <w:rsid w:val="149E1860"/>
    <w:rsid w:val="18A6717D"/>
    <w:rsid w:val="1FD7645F"/>
    <w:rsid w:val="227D77A3"/>
    <w:rsid w:val="23E3036F"/>
    <w:rsid w:val="2F460F5A"/>
    <w:rsid w:val="2F640A6F"/>
    <w:rsid w:val="36F75539"/>
    <w:rsid w:val="379310B4"/>
    <w:rsid w:val="3CC2763E"/>
    <w:rsid w:val="3DCA1138"/>
    <w:rsid w:val="3E36391C"/>
    <w:rsid w:val="42CC475D"/>
    <w:rsid w:val="45EE77CB"/>
    <w:rsid w:val="4FFF344E"/>
    <w:rsid w:val="57992BC0"/>
    <w:rsid w:val="57A7215B"/>
    <w:rsid w:val="58AC780A"/>
    <w:rsid w:val="606F4B42"/>
    <w:rsid w:val="61731F24"/>
    <w:rsid w:val="74711995"/>
    <w:rsid w:val="752A6BC5"/>
    <w:rsid w:val="76C46966"/>
    <w:rsid w:val="7A381810"/>
    <w:rsid w:val="7B361733"/>
    <w:rsid w:val="7D1763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555555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555555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555555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Arial" w:hAnsi="Arial" w:eastAsia="Arial" w:cs="Arial"/>
      <w:color w:val="555555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color w:val="555555"/>
      <w:sz w:val="20"/>
      <w:szCs w:val="20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515</Words>
  <Characters>3563</Characters>
  <TotalTime>4</TotalTime>
  <ScaleCrop>false</ScaleCrop>
  <LinksUpToDate>false</LinksUpToDate>
  <CharactersWithSpaces>4013</CharactersWithSpaces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2026-04-13T15:25:00Z</dcterms:created>
  <dc:creator>Un-named</dc:creator>
  <cp:lastModifiedBy>Purnachandra</cp:lastModifiedBy>
  <dcterms:modified xsi:type="dcterms:W3CDTF">2026-04-14T18:45:49Z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8B838EF462E3401ABF730F68B8309EB0_12</vt:lpwstr>
  </property>
</Properties>
</file>