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What’s</w:t>
      </w:r>
      <w:r>
        <w:t xml:space="preserve"> </w:t>
      </w:r>
      <w:r>
        <w:t xml:space="preserve">the</w:t>
      </w:r>
      <w:r>
        <w:t xml:space="preserve"> </w:t>
      </w:r>
      <w:r>
        <w:t xml:space="preserve">Weather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Putschko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08,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Notes</w:t>
      </w:r>
    </w:p>
    <w:p>
      <w:r>
        <w:br w:type="page"/>
      </w:r>
    </w:p>
    <w:p>
      <w:pPr>
        <w:pStyle w:val="Heading1"/>
      </w:pPr>
      <w:bookmarkStart w:id="21" w:name="this"/>
      <w:r>
        <w:t xml:space="preserve">This</w:t>
      </w:r>
      <w:bookmarkEnd w:id="21"/>
    </w:p>
    <w:p>
      <w:pPr>
        <w:pStyle w:val="SourceCode"/>
      </w:pPr>
      <w:r>
        <w:rPr>
          <w:rStyle w:val="VerbatimChar"/>
        </w:rPr>
        <w:t xml:space="preserve">## $Weekday</w:t>
      </w:r>
      <w:r>
        <w:br/>
      </w:r>
      <w:r>
        <w:rPr>
          <w:rStyle w:val="VerbatimChar"/>
        </w:rPr>
        <w:t xml:space="preserve">## [1] "2019-10-31" "2019-11-01" "2019-11-04" "2019-11-05" "2019-11-06"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$Weekend</w:t>
      </w:r>
      <w:r>
        <w:br/>
      </w:r>
      <w:r>
        <w:rPr>
          <w:rStyle w:val="VerbatimChar"/>
        </w:rPr>
        <w:t xml:space="preserve">## [1] "2019-11-02" "2019-11-03"</w:t>
      </w:r>
    </w:p>
    <w:p>
      <w:pPr>
        <w:pStyle w:val="Compact"/>
      </w:pPr>
      <w:r>
        <w:t xml:space="preserve">Download Count of Individual Tidyverse Packages</w:t>
      </w:r>
    </w:p>
    <w:p>
      <w:pPr>
        <w:pStyle w:val="Compact"/>
      </w:pPr>
      <w:r>
        <w:t xml:space="preserve">Between dates 2019-10-31 and 2019-11-06</w:t>
      </w:r>
    </w:p>
    <w:p>
      <w:pPr>
        <w:pStyle w:val="Compact"/>
      </w:pPr>
      <w:r>
        <w:t xml:space="preserve">Packages</w:t>
      </w:r>
    </w:p>
    <w:p>
      <w:pPr>
        <w:pStyle w:val="Compact"/>
      </w:pPr>
      <w:r>
        <w:t xml:space="preserve">Weekday</w:t>
      </w:r>
    </w:p>
    <w:p>
      <w:pPr>
        <w:pStyle w:val="Compact"/>
      </w:pPr>
      <w:r>
        <w:t xml:space="preserve">Weekend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broom</w:t>
      </w:r>
    </w:p>
    <w:p>
      <w:pPr>
        <w:pStyle w:val="Compact"/>
      </w:pPr>
      <w:r>
        <w:t xml:space="preserve">16,597</w:t>
      </w:r>
    </w:p>
    <w:p>
      <w:pPr>
        <w:pStyle w:val="Compact"/>
      </w:pPr>
      <w:r>
        <w:t xml:space="preserve">12,510</w:t>
      </w:r>
    </w:p>
    <w:p>
      <w:pPr>
        <w:pStyle w:val="Compact"/>
      </w:pPr>
      <w:r>
        <w:t xml:space="preserve">16,691</w:t>
      </w:r>
    </w:p>
    <w:p>
      <w:pPr>
        <w:pStyle w:val="Compact"/>
      </w:pPr>
      <w:r>
        <w:t xml:space="preserve">17,599</w:t>
      </w:r>
    </w:p>
    <w:p>
      <w:pPr>
        <w:pStyle w:val="Compact"/>
      </w:pPr>
      <w:r>
        <w:t xml:space="preserve">16,666</w:t>
      </w:r>
    </w:p>
    <w:p>
      <w:pPr>
        <w:pStyle w:val="Compact"/>
      </w:pPr>
      <w:r>
        <w:t xml:space="preserve">7,103</w:t>
      </w:r>
    </w:p>
    <w:p>
      <w:pPr>
        <w:pStyle w:val="Compact"/>
      </w:pPr>
      <w:r>
        <w:t xml:space="preserve">7,352</w:t>
      </w:r>
    </w:p>
    <w:p>
      <w:pPr>
        <w:pStyle w:val="Compact"/>
      </w:pPr>
      <w:r>
        <w:t xml:space="preserve">cli</w:t>
      </w:r>
    </w:p>
    <w:p>
      <w:pPr>
        <w:pStyle w:val="Compact"/>
      </w:pPr>
      <w:r>
        <w:t xml:space="preserve">24,304</w:t>
      </w:r>
    </w:p>
    <w:p>
      <w:pPr>
        <w:pStyle w:val="Compact"/>
      </w:pPr>
      <w:r>
        <w:t xml:space="preserve">19,106</w:t>
      </w:r>
    </w:p>
    <w:p>
      <w:pPr>
        <w:pStyle w:val="Compact"/>
      </w:pPr>
      <w:r>
        <w:t xml:space="preserve">24,932</w:t>
      </w:r>
    </w:p>
    <w:p>
      <w:pPr>
        <w:pStyle w:val="Compact"/>
      </w:pPr>
      <w:r>
        <w:t xml:space="preserve">28,068</w:t>
      </w:r>
    </w:p>
    <w:p>
      <w:pPr>
        <w:pStyle w:val="Compact"/>
      </w:pPr>
      <w:r>
        <w:t xml:space="preserve">26,731</w:t>
      </w:r>
    </w:p>
    <w:p>
      <w:pPr>
        <w:pStyle w:val="Compact"/>
      </w:pPr>
      <w:r>
        <w:t xml:space="preserve">10,748</w:t>
      </w:r>
    </w:p>
    <w:p>
      <w:pPr>
        <w:pStyle w:val="Compact"/>
      </w:pPr>
      <w:r>
        <w:t xml:space="preserve">10,916</w:t>
      </w:r>
    </w:p>
    <w:p>
      <w:pPr>
        <w:pStyle w:val="Compact"/>
      </w:pPr>
      <w:r>
        <w:t xml:space="preserve">crayon</w:t>
      </w:r>
    </w:p>
    <w:p>
      <w:pPr>
        <w:pStyle w:val="Compact"/>
      </w:pPr>
      <w:r>
        <w:t xml:space="preserve">23,307</w:t>
      </w:r>
    </w:p>
    <w:p>
      <w:pPr>
        <w:pStyle w:val="Compact"/>
      </w:pPr>
      <w:r>
        <w:t xml:space="preserve">18,594</w:t>
      </w:r>
    </w:p>
    <w:p>
      <w:pPr>
        <w:pStyle w:val="Compact"/>
      </w:pPr>
      <w:r>
        <w:t xml:space="preserve">23,840</w:t>
      </w:r>
    </w:p>
    <w:p>
      <w:pPr>
        <w:pStyle w:val="Compact"/>
      </w:pPr>
      <w:r>
        <w:t xml:space="preserve">26,994</w:t>
      </w:r>
    </w:p>
    <w:p>
      <w:pPr>
        <w:pStyle w:val="Compact"/>
      </w:pPr>
      <w:r>
        <w:t xml:space="preserve">25,595</w:t>
      </w:r>
    </w:p>
    <w:p>
      <w:pPr>
        <w:pStyle w:val="Compact"/>
      </w:pPr>
      <w:r>
        <w:t xml:space="preserve">10,374</w:t>
      </w:r>
    </w:p>
    <w:p>
      <w:pPr>
        <w:pStyle w:val="Compact"/>
      </w:pPr>
      <w:r>
        <w:t xml:space="preserve">10,382</w:t>
      </w:r>
    </w:p>
    <w:p>
      <w:pPr>
        <w:pStyle w:val="Compact"/>
      </w:pPr>
      <w:r>
        <w:t xml:space="preserve">dbplyr</w:t>
      </w:r>
    </w:p>
    <w:p>
      <w:pPr>
        <w:pStyle w:val="Compact"/>
      </w:pPr>
      <w:r>
        <w:t xml:space="preserve">9,601</w:t>
      </w:r>
    </w:p>
    <w:p>
      <w:pPr>
        <w:pStyle w:val="Compact"/>
      </w:pPr>
      <w:r>
        <w:t xml:space="preserve">7,524</w:t>
      </w:r>
    </w:p>
    <w:p>
      <w:pPr>
        <w:pStyle w:val="Compact"/>
      </w:pPr>
      <w:r>
        <w:t xml:space="preserve">10,474</w:t>
      </w:r>
    </w:p>
    <w:p>
      <w:pPr>
        <w:pStyle w:val="Compact"/>
      </w:pPr>
      <w:r>
        <w:t xml:space="preserve">10,956</w:t>
      </w:r>
    </w:p>
    <w:p>
      <w:pPr>
        <w:pStyle w:val="Compact"/>
      </w:pPr>
      <w:r>
        <w:t xml:space="preserve">10,866</w:t>
      </w:r>
    </w:p>
    <w:p>
      <w:pPr>
        <w:pStyle w:val="Compact"/>
      </w:pPr>
      <w:r>
        <w:t xml:space="preserve">4,585</w:t>
      </w:r>
    </w:p>
    <w:p>
      <w:pPr>
        <w:pStyle w:val="Compact"/>
      </w:pPr>
      <w:r>
        <w:t xml:space="preserve">4,528</w:t>
      </w:r>
    </w:p>
    <w:p>
      <w:pPr>
        <w:pStyle w:val="Compact"/>
      </w:pPr>
      <w:r>
        <w:t xml:space="preserve">dplyr</w:t>
      </w:r>
    </w:p>
    <w:p>
      <w:pPr>
        <w:pStyle w:val="Compact"/>
      </w:pPr>
      <w:r>
        <w:t xml:space="preserve">40,498</w:t>
      </w:r>
    </w:p>
    <w:p>
      <w:pPr>
        <w:pStyle w:val="Compact"/>
      </w:pPr>
      <w:r>
        <w:t xml:space="preserve">33,060</w:t>
      </w:r>
    </w:p>
    <w:p>
      <w:pPr>
        <w:pStyle w:val="Compact"/>
      </w:pPr>
      <w:r>
        <w:t xml:space="preserve">39,746</w:t>
      </w:r>
    </w:p>
    <w:p>
      <w:pPr>
        <w:pStyle w:val="Compact"/>
      </w:pPr>
      <w:r>
        <w:t xml:space="preserve">43,888</w:t>
      </w:r>
    </w:p>
    <w:p>
      <w:pPr>
        <w:pStyle w:val="Compact"/>
      </w:pPr>
      <w:r>
        <w:t xml:space="preserve">43,630</w:t>
      </w:r>
    </w:p>
    <w:p>
      <w:pPr>
        <w:pStyle w:val="Compact"/>
      </w:pPr>
      <w:r>
        <w:t xml:space="preserve">22,150</w:t>
      </w:r>
    </w:p>
    <w:p>
      <w:pPr>
        <w:pStyle w:val="Compact"/>
      </w:pPr>
      <w:r>
        <w:t xml:space="preserve">23,426</w:t>
      </w:r>
    </w:p>
    <w:p>
      <w:pPr>
        <w:pStyle w:val="Compact"/>
      </w:pPr>
      <w:r>
        <w:t xml:space="preserve">forcats</w:t>
      </w:r>
    </w:p>
    <w:p>
      <w:pPr>
        <w:pStyle w:val="Compact"/>
      </w:pPr>
      <w:r>
        <w:t xml:space="preserve">13,643</w:t>
      </w:r>
    </w:p>
    <w:p>
      <w:pPr>
        <w:pStyle w:val="Compact"/>
      </w:pPr>
      <w:r>
        <w:t xml:space="preserve">9,972</w:t>
      </w:r>
    </w:p>
    <w:p>
      <w:pPr>
        <w:pStyle w:val="Compact"/>
      </w:pPr>
      <w:r>
        <w:t xml:space="preserve">14,125</w:t>
      </w:r>
    </w:p>
    <w:p>
      <w:pPr>
        <w:pStyle w:val="Compact"/>
      </w:pPr>
      <w:r>
        <w:t xml:space="preserve">14,999</w:t>
      </w:r>
    </w:p>
    <w:p>
      <w:pPr>
        <w:pStyle w:val="Compact"/>
      </w:pPr>
      <w:r>
        <w:t xml:space="preserve">15,233</w:t>
      </w:r>
    </w:p>
    <w:p>
      <w:pPr>
        <w:pStyle w:val="Compact"/>
      </w:pPr>
      <w:r>
        <w:t xml:space="preserve">6,818</w:t>
      </w:r>
    </w:p>
    <w:p>
      <w:pPr>
        <w:pStyle w:val="Compact"/>
      </w:pPr>
      <w:r>
        <w:t xml:space="preserve">6,966</w:t>
      </w:r>
    </w:p>
    <w:p>
      <w:pPr>
        <w:pStyle w:val="Compact"/>
      </w:pPr>
      <w:r>
        <w:t xml:space="preserve">ggplot2</w:t>
      </w:r>
    </w:p>
    <w:p>
      <w:pPr>
        <w:pStyle w:val="Compact"/>
      </w:pPr>
      <w:r>
        <w:t xml:space="preserve">36,279</w:t>
      </w:r>
    </w:p>
    <w:p>
      <w:pPr>
        <w:pStyle w:val="Compact"/>
      </w:pPr>
      <w:r>
        <w:t xml:space="preserve">28,541</w:t>
      </w:r>
    </w:p>
    <w:p>
      <w:pPr>
        <w:pStyle w:val="Compact"/>
      </w:pPr>
      <w:r>
        <w:t xml:space="preserve">37,548</w:t>
      </w:r>
    </w:p>
    <w:p>
      <w:pPr>
        <w:pStyle w:val="Compact"/>
      </w:pPr>
      <w:r>
        <w:t xml:space="preserve">39,987</w:t>
      </w:r>
    </w:p>
    <w:p>
      <w:pPr>
        <w:pStyle w:val="Compact"/>
      </w:pPr>
      <w:r>
        <w:t xml:space="preserve">37,668</w:t>
      </w:r>
    </w:p>
    <w:p>
      <w:pPr>
        <w:pStyle w:val="Compact"/>
      </w:pPr>
      <w:r>
        <w:t xml:space="preserve">18,041</w:t>
      </w:r>
    </w:p>
    <w:p>
      <w:pPr>
        <w:pStyle w:val="Compact"/>
      </w:pPr>
      <w:r>
        <w:t xml:space="preserve">19,122</w:t>
      </w:r>
    </w:p>
    <w:p>
      <w:pPr>
        <w:pStyle w:val="Compact"/>
      </w:pPr>
      <w:r>
        <w:t xml:space="preserve">haven</w:t>
      </w:r>
    </w:p>
    <w:p>
      <w:pPr>
        <w:pStyle w:val="Compact"/>
      </w:pPr>
      <w:r>
        <w:t xml:space="preserve">14,528</w:t>
      </w:r>
    </w:p>
    <w:p>
      <w:pPr>
        <w:pStyle w:val="Compact"/>
      </w:pPr>
      <w:r>
        <w:t xml:space="preserve">10,643</w:t>
      </w:r>
    </w:p>
    <w:p>
      <w:pPr>
        <w:pStyle w:val="Compact"/>
      </w:pPr>
      <w:r>
        <w:t xml:space="preserve">15,169</w:t>
      </w:r>
    </w:p>
    <w:p>
      <w:pPr>
        <w:pStyle w:val="Compact"/>
      </w:pPr>
      <w:r>
        <w:t xml:space="preserve">15,943</w:t>
      </w:r>
    </w:p>
    <w:p>
      <w:pPr>
        <w:pStyle w:val="Compact"/>
      </w:pPr>
      <w:r>
        <w:t xml:space="preserve">16,332</w:t>
      </w:r>
    </w:p>
    <w:p>
      <w:pPr>
        <w:pStyle w:val="Compact"/>
      </w:pPr>
      <w:r>
        <w:t xml:space="preserve">7,120</w:t>
      </w:r>
    </w:p>
    <w:p>
      <w:pPr>
        <w:pStyle w:val="Compact"/>
      </w:pPr>
      <w:r>
        <w:t xml:space="preserve">7,372</w:t>
      </w:r>
    </w:p>
    <w:p>
      <w:pPr>
        <w:pStyle w:val="Compact"/>
      </w:pPr>
      <w:r>
        <w:t xml:space="preserve">hms</w:t>
      </w:r>
    </w:p>
    <w:p>
      <w:pPr>
        <w:pStyle w:val="Compact"/>
      </w:pPr>
      <w:r>
        <w:t xml:space="preserve">27,240</w:t>
      </w:r>
    </w:p>
    <w:p>
      <w:pPr>
        <w:pStyle w:val="Compact"/>
      </w:pPr>
      <w:r>
        <w:t xml:space="preserve">20,247</w:t>
      </w:r>
    </w:p>
    <w:p>
      <w:pPr>
        <w:pStyle w:val="Compact"/>
      </w:pPr>
      <w:r>
        <w:t xml:space="preserve">25,963</w:t>
      </w:r>
    </w:p>
    <w:p>
      <w:pPr>
        <w:pStyle w:val="Compact"/>
      </w:pPr>
      <w:r>
        <w:t xml:space="preserve">28,102</w:t>
      </w:r>
    </w:p>
    <w:p>
      <w:pPr>
        <w:pStyle w:val="Compact"/>
      </w:pPr>
      <w:r>
        <w:t xml:space="preserve">26,402</w:t>
      </w:r>
    </w:p>
    <w:p>
      <w:pPr>
        <w:pStyle w:val="Compact"/>
      </w:pPr>
      <w:r>
        <w:t xml:space="preserve">12,008</w:t>
      </w:r>
    </w:p>
    <w:p>
      <w:pPr>
        <w:pStyle w:val="Compact"/>
      </w:pPr>
      <w:r>
        <w:t xml:space="preserve">12,239</w:t>
      </w:r>
    </w:p>
    <w:p>
      <w:pPr>
        <w:pStyle w:val="Compact"/>
      </w:pPr>
      <w:r>
        <w:t xml:space="preserve">httr</w:t>
      </w:r>
    </w:p>
    <w:p>
      <w:pPr>
        <w:pStyle w:val="Compact"/>
      </w:pPr>
      <w:r>
        <w:t xml:space="preserve">20,364</w:t>
      </w:r>
    </w:p>
    <w:p>
      <w:pPr>
        <w:pStyle w:val="Compact"/>
      </w:pPr>
      <w:r>
        <w:t xml:space="preserve">16,160</w:t>
      </w:r>
    </w:p>
    <w:p>
      <w:pPr>
        <w:pStyle w:val="Compact"/>
      </w:pPr>
      <w:r>
        <w:t xml:space="preserve">20,149</w:t>
      </w:r>
    </w:p>
    <w:p>
      <w:pPr>
        <w:pStyle w:val="Compact"/>
      </w:pPr>
      <w:r>
        <w:t xml:space="preserve">20,510</w:t>
      </w:r>
    </w:p>
    <w:p>
      <w:pPr>
        <w:pStyle w:val="Compact"/>
      </w:pPr>
      <w:r>
        <w:t xml:space="preserve">19,836</w:t>
      </w:r>
    </w:p>
    <w:p>
      <w:pPr>
        <w:pStyle w:val="Compact"/>
      </w:pPr>
      <w:r>
        <w:t xml:space="preserve">10,306</w:t>
      </w:r>
    </w:p>
    <w:p>
      <w:pPr>
        <w:pStyle w:val="Compact"/>
      </w:pPr>
      <w:r>
        <w:t xml:space="preserve">10,500</w:t>
      </w:r>
    </w:p>
    <w:p>
      <w:pPr>
        <w:pStyle w:val="Compact"/>
      </w:pPr>
      <w:r>
        <w:t xml:space="preserve">jsonlite</w:t>
      </w:r>
    </w:p>
    <w:p>
      <w:pPr>
        <w:pStyle w:val="Compact"/>
      </w:pPr>
      <w:r>
        <w:t xml:space="preserve">24,284</w:t>
      </w:r>
    </w:p>
    <w:p>
      <w:pPr>
        <w:pStyle w:val="Compact"/>
      </w:pPr>
      <w:r>
        <w:t xml:space="preserve">19,130</w:t>
      </w:r>
    </w:p>
    <w:p>
      <w:pPr>
        <w:pStyle w:val="Compact"/>
      </w:pPr>
      <w:r>
        <w:t xml:space="preserve">24,380</w:t>
      </w:r>
    </w:p>
    <w:p>
      <w:pPr>
        <w:pStyle w:val="Compact"/>
      </w:pPr>
      <w:r>
        <w:t xml:space="preserve">24,717</w:t>
      </w:r>
    </w:p>
    <w:p>
      <w:pPr>
        <w:pStyle w:val="Compact"/>
      </w:pPr>
      <w:r>
        <w:t xml:space="preserve">24,124</w:t>
      </w:r>
    </w:p>
    <w:p>
      <w:pPr>
        <w:pStyle w:val="Compact"/>
      </w:pPr>
      <w:r>
        <w:t xml:space="preserve">12,525</w:t>
      </w:r>
    </w:p>
    <w:p>
      <w:pPr>
        <w:pStyle w:val="Compact"/>
      </w:pPr>
      <w:r>
        <w:t xml:space="preserve">12,912</w:t>
      </w:r>
    </w:p>
    <w:p>
      <w:pPr>
        <w:pStyle w:val="Compact"/>
      </w:pPr>
      <w:r>
        <w:t xml:space="preserve">lubridate</w:t>
      </w:r>
    </w:p>
    <w:p>
      <w:pPr>
        <w:pStyle w:val="Compact"/>
      </w:pPr>
      <w:r>
        <w:t xml:space="preserve">20,616</w:t>
      </w:r>
    </w:p>
    <w:p>
      <w:pPr>
        <w:pStyle w:val="Compact"/>
      </w:pPr>
      <w:r>
        <w:t xml:space="preserve">17,450</w:t>
      </w:r>
    </w:p>
    <w:p>
      <w:pPr>
        <w:pStyle w:val="Compact"/>
      </w:pPr>
      <w:r>
        <w:t xml:space="preserve">20,411</w:t>
      </w:r>
    </w:p>
    <w:p>
      <w:pPr>
        <w:pStyle w:val="Compact"/>
      </w:pPr>
      <w:r>
        <w:t xml:space="preserve">21,798</w:t>
      </w:r>
    </w:p>
    <w:p>
      <w:pPr>
        <w:pStyle w:val="Compact"/>
      </w:pPr>
      <w:r>
        <w:t xml:space="preserve">21,548</w:t>
      </w:r>
    </w:p>
    <w:p>
      <w:pPr>
        <w:pStyle w:val="Compact"/>
      </w:pPr>
      <w:r>
        <w:t xml:space="preserve">12,530</w:t>
      </w:r>
    </w:p>
    <w:p>
      <w:pPr>
        <w:pStyle w:val="Compact"/>
      </w:pPr>
      <w:r>
        <w:t xml:space="preserve">12,858</w:t>
      </w:r>
    </w:p>
    <w:p>
      <w:pPr>
        <w:pStyle w:val="Compact"/>
      </w:pPr>
      <w:r>
        <w:t xml:space="preserve">magrittr</w:t>
      </w:r>
    </w:p>
    <w:p>
      <w:pPr>
        <w:pStyle w:val="Compact"/>
      </w:pPr>
      <w:r>
        <w:t xml:space="preserve">122,215</w:t>
      </w:r>
    </w:p>
    <w:p>
      <w:pPr>
        <w:pStyle w:val="Compact"/>
      </w:pPr>
      <w:r>
        <w:t xml:space="preserve">116,922</w:t>
      </w:r>
    </w:p>
    <w:p>
      <w:pPr>
        <w:pStyle w:val="Compact"/>
      </w:pPr>
      <w:r>
        <w:t xml:space="preserve">95,607</w:t>
      </w:r>
    </w:p>
    <w:p>
      <w:pPr>
        <w:pStyle w:val="Compact"/>
      </w:pPr>
      <w:r>
        <w:t xml:space="preserve">133,884</w:t>
      </w:r>
    </w:p>
    <w:p>
      <w:pPr>
        <w:pStyle w:val="Compact"/>
      </w:pPr>
      <w:r>
        <w:t xml:space="preserve">129,495</w:t>
      </w:r>
    </w:p>
    <w:p>
      <w:pPr>
        <w:pStyle w:val="Compact"/>
      </w:pPr>
      <w:r>
        <w:t xml:space="preserve">108,585</w:t>
      </w:r>
    </w:p>
    <w:p>
      <w:pPr>
        <w:pStyle w:val="Compact"/>
      </w:pPr>
      <w:r>
        <w:t xml:space="preserve">108,784</w:t>
      </w:r>
    </w:p>
    <w:p>
      <w:pPr>
        <w:pStyle w:val="Compact"/>
      </w:pPr>
      <w:r>
        <w:t xml:space="preserve">modelr</w:t>
      </w:r>
    </w:p>
    <w:p>
      <w:pPr>
        <w:pStyle w:val="Compact"/>
      </w:pPr>
      <w:r>
        <w:t xml:space="preserve">12,687</w:t>
      </w:r>
    </w:p>
    <w:p>
      <w:pPr>
        <w:pStyle w:val="Compact"/>
      </w:pPr>
      <w:r>
        <w:t xml:space="preserve">10,020</w:t>
      </w:r>
    </w:p>
    <w:p>
      <w:pPr>
        <w:pStyle w:val="Compact"/>
      </w:pPr>
      <w:r>
        <w:t xml:space="preserve">13,822</w:t>
      </w:r>
    </w:p>
    <w:p>
      <w:pPr>
        <w:pStyle w:val="Compact"/>
      </w:pPr>
      <w:r>
        <w:t xml:space="preserve">14,673</w:t>
      </w:r>
    </w:p>
    <w:p>
      <w:pPr>
        <w:pStyle w:val="Compact"/>
      </w:pPr>
      <w:r>
        <w:t xml:space="preserve">13,918</w:t>
      </w:r>
    </w:p>
    <w:p>
      <w:pPr>
        <w:pStyle w:val="Compact"/>
      </w:pPr>
      <w:r>
        <w:t xml:space="preserve">5,665</w:t>
      </w:r>
    </w:p>
    <w:p>
      <w:pPr>
        <w:pStyle w:val="Compact"/>
      </w:pPr>
      <w:r>
        <w:t xml:space="preserve">5,900</w:t>
      </w:r>
    </w:p>
    <w:p>
      <w:pPr>
        <w:pStyle w:val="Compact"/>
      </w:pPr>
      <w:r>
        <w:t xml:space="preserve">purrr</w:t>
      </w:r>
    </w:p>
    <w:p>
      <w:pPr>
        <w:pStyle w:val="Compact"/>
      </w:pPr>
      <w:r>
        <w:t xml:space="preserve">28,684</w:t>
      </w:r>
    </w:p>
    <w:p>
      <w:pPr>
        <w:pStyle w:val="Compact"/>
      </w:pPr>
      <w:r>
        <w:t xml:space="preserve">22,120</w:t>
      </w:r>
    </w:p>
    <w:p>
      <w:pPr>
        <w:pStyle w:val="Compact"/>
      </w:pPr>
      <w:r>
        <w:t xml:space="preserve">28,487</w:t>
      </w:r>
    </w:p>
    <w:p>
      <w:pPr>
        <w:pStyle w:val="Compact"/>
      </w:pPr>
      <w:r>
        <w:t xml:space="preserve">29,536</w:t>
      </w:r>
    </w:p>
    <w:p>
      <w:pPr>
        <w:pStyle w:val="Compact"/>
      </w:pPr>
      <w:r>
        <w:t xml:space="preserve">30,565</w:t>
      </w:r>
    </w:p>
    <w:p>
      <w:pPr>
        <w:pStyle w:val="Compact"/>
      </w:pPr>
      <w:r>
        <w:t xml:space="preserve">14,066</w:t>
      </w:r>
    </w:p>
    <w:p>
      <w:pPr>
        <w:pStyle w:val="Compact"/>
      </w:pPr>
      <w:r>
        <w:t xml:space="preserve">14,384</w:t>
      </w:r>
    </w:p>
    <w:p>
      <w:pPr>
        <w:pStyle w:val="Compact"/>
      </w:pPr>
      <w:r>
        <w:t xml:space="preserve">readr</w:t>
      </w:r>
    </w:p>
    <w:p>
      <w:pPr>
        <w:pStyle w:val="Compact"/>
      </w:pPr>
      <w:r>
        <w:t xml:space="preserve">17,988</w:t>
      </w:r>
    </w:p>
    <w:p>
      <w:pPr>
        <w:pStyle w:val="Compact"/>
      </w:pPr>
      <w:r>
        <w:t xml:space="preserve">13,536</w:t>
      </w:r>
    </w:p>
    <w:p>
      <w:pPr>
        <w:pStyle w:val="Compact"/>
      </w:pPr>
      <w:r>
        <w:t xml:space="preserve">18,674</w:t>
      </w:r>
    </w:p>
    <w:p>
      <w:pPr>
        <w:pStyle w:val="Compact"/>
      </w:pPr>
      <w:r>
        <w:t xml:space="preserve">19,671</w:t>
      </w:r>
    </w:p>
    <w:p>
      <w:pPr>
        <w:pStyle w:val="Compact"/>
      </w:pPr>
      <w:r>
        <w:t xml:space="preserve">19,341</w:t>
      </w:r>
    </w:p>
    <w:p>
      <w:pPr>
        <w:pStyle w:val="Compact"/>
      </w:pPr>
      <w:r>
        <w:t xml:space="preserve">8,545</w:t>
      </w:r>
    </w:p>
    <w:p>
      <w:pPr>
        <w:pStyle w:val="Compact"/>
      </w:pPr>
      <w:r>
        <w:t xml:space="preserve">9,197</w:t>
      </w:r>
    </w:p>
    <w:p>
      <w:pPr>
        <w:pStyle w:val="Compact"/>
      </w:pPr>
      <w:r>
        <w:t xml:space="preserve">reprex</w:t>
      </w:r>
    </w:p>
    <w:p>
      <w:pPr>
        <w:pStyle w:val="Compact"/>
      </w:pPr>
      <w:r>
        <w:t xml:space="preserve">12,089</w:t>
      </w:r>
    </w:p>
    <w:p>
      <w:pPr>
        <w:pStyle w:val="Compact"/>
      </w:pPr>
      <w:r>
        <w:t xml:space="preserve">9,574</w:t>
      </w:r>
    </w:p>
    <w:p>
      <w:pPr>
        <w:pStyle w:val="Compact"/>
      </w:pPr>
      <w:r>
        <w:t xml:space="preserve">13,350</w:t>
      </w:r>
    </w:p>
    <w:p>
      <w:pPr>
        <w:pStyle w:val="Compact"/>
      </w:pPr>
      <w:r>
        <w:t xml:space="preserve">14,021</w:t>
      </w:r>
    </w:p>
    <w:p>
      <w:pPr>
        <w:pStyle w:val="Compact"/>
      </w:pPr>
      <w:r>
        <w:t xml:space="preserve">13,348</w:t>
      </w:r>
    </w:p>
    <w:p>
      <w:pPr>
        <w:pStyle w:val="Compact"/>
      </w:pPr>
      <w:r>
        <w:t xml:space="preserve">5,446</w:t>
      </w:r>
    </w:p>
    <w:p>
      <w:pPr>
        <w:pStyle w:val="Compact"/>
      </w:pPr>
      <w:r>
        <w:t xml:space="preserve">5,668</w:t>
      </w:r>
    </w:p>
    <w:p>
      <w:pPr>
        <w:pStyle w:val="Compact"/>
      </w:pPr>
      <w:r>
        <w:t xml:space="preserve">rlang</w:t>
      </w:r>
    </w:p>
    <w:p>
      <w:pPr>
        <w:pStyle w:val="Compact"/>
      </w:pPr>
      <w:r>
        <w:t xml:space="preserve">59,526</w:t>
      </w:r>
    </w:p>
    <w:p>
      <w:pPr>
        <w:pStyle w:val="Compact"/>
      </w:pPr>
      <w:r>
        <w:t xml:space="preserve">46,677</w:t>
      </w:r>
    </w:p>
    <w:p>
      <w:pPr>
        <w:pStyle w:val="Compact"/>
      </w:pPr>
      <w:r>
        <w:t xml:space="preserve">57,629</w:t>
      </w:r>
    </w:p>
    <w:p>
      <w:pPr>
        <w:pStyle w:val="Compact"/>
      </w:pPr>
      <w:r>
        <w:t xml:space="preserve">61,882</w:t>
      </w:r>
    </w:p>
    <w:p>
      <w:pPr>
        <w:pStyle w:val="Compact"/>
      </w:pPr>
      <w:r>
        <w:t xml:space="preserve">63,238</w:t>
      </w:r>
    </w:p>
    <w:p>
      <w:pPr>
        <w:pStyle w:val="Compact"/>
      </w:pPr>
      <w:r>
        <w:t xml:space="preserve">27,803</w:t>
      </w:r>
    </w:p>
    <w:p>
      <w:pPr>
        <w:pStyle w:val="Compact"/>
      </w:pPr>
      <w:r>
        <w:t xml:space="preserve">28,819</w:t>
      </w:r>
    </w:p>
    <w:p>
      <w:pPr>
        <w:pStyle w:val="Compact"/>
      </w:pPr>
      <w:r>
        <w:t xml:space="preserve">rstudioapi</w:t>
      </w:r>
    </w:p>
    <w:p>
      <w:pPr>
        <w:pStyle w:val="Compact"/>
      </w:pPr>
      <w:r>
        <w:t xml:space="preserve">14,964</w:t>
      </w:r>
    </w:p>
    <w:p>
      <w:pPr>
        <w:pStyle w:val="Compact"/>
      </w:pPr>
      <w:r>
        <w:t xml:space="preserve">11,258</w:t>
      </w:r>
    </w:p>
    <w:p>
      <w:pPr>
        <w:pStyle w:val="Compact"/>
      </w:pPr>
      <w:r>
        <w:t xml:space="preserve">15,012</w:t>
      </w:r>
    </w:p>
    <w:p>
      <w:pPr>
        <w:pStyle w:val="Compact"/>
      </w:pPr>
      <w:r>
        <w:t xml:space="preserve">15,922</w:t>
      </w:r>
    </w:p>
    <w:p>
      <w:pPr>
        <w:pStyle w:val="Compact"/>
      </w:pPr>
      <w:r>
        <w:t xml:space="preserve">17,843</w:t>
      </w:r>
    </w:p>
    <w:p>
      <w:pPr>
        <w:pStyle w:val="Compact"/>
      </w:pPr>
      <w:r>
        <w:t xml:space="preserve">6,838</w:t>
      </w:r>
    </w:p>
    <w:p>
      <w:pPr>
        <w:pStyle w:val="Compact"/>
      </w:pPr>
      <w:r>
        <w:t xml:space="preserve">6,981</w:t>
      </w:r>
    </w:p>
    <w:p>
      <w:pPr>
        <w:pStyle w:val="Compact"/>
      </w:pPr>
      <w:r>
        <w:t xml:space="preserve">rvest</w:t>
      </w:r>
    </w:p>
    <w:p>
      <w:pPr>
        <w:pStyle w:val="Compact"/>
      </w:pPr>
      <w:r>
        <w:t xml:space="preserve">14,219</w:t>
      </w:r>
    </w:p>
    <w:p>
      <w:pPr>
        <w:pStyle w:val="Compact"/>
      </w:pPr>
      <w:r>
        <w:t xml:space="preserve">11,637</w:t>
      </w:r>
    </w:p>
    <w:p>
      <w:pPr>
        <w:pStyle w:val="Compact"/>
      </w:pPr>
      <w:r>
        <w:t xml:space="preserve">15,430</w:t>
      </w:r>
    </w:p>
    <w:p>
      <w:pPr>
        <w:pStyle w:val="Compact"/>
      </w:pPr>
      <w:r>
        <w:t xml:space="preserve">16,083</w:t>
      </w:r>
    </w:p>
    <w:p>
      <w:pPr>
        <w:pStyle w:val="Compact"/>
      </w:pPr>
      <w:r>
        <w:t xml:space="preserve">15,131</w:t>
      </w:r>
    </w:p>
    <w:p>
      <w:pPr>
        <w:pStyle w:val="Compact"/>
      </w:pPr>
      <w:r>
        <w:t xml:space="preserve">6,538</w:t>
      </w:r>
    </w:p>
    <w:p>
      <w:pPr>
        <w:pStyle w:val="Compact"/>
      </w:pPr>
      <w:r>
        <w:t xml:space="preserve">6,765</w:t>
      </w:r>
    </w:p>
    <w:p>
      <w:pPr>
        <w:pStyle w:val="Compact"/>
      </w:pPr>
      <w:r>
        <w:t xml:space="preserve">stringr</w:t>
      </w:r>
    </w:p>
    <w:p>
      <w:pPr>
        <w:pStyle w:val="Compact"/>
      </w:pPr>
      <w:r>
        <w:t xml:space="preserve">30,955</w:t>
      </w:r>
    </w:p>
    <w:p>
      <w:pPr>
        <w:pStyle w:val="Compact"/>
      </w:pPr>
      <w:r>
        <w:t xml:space="preserve">24,763</w:t>
      </w:r>
    </w:p>
    <w:p>
      <w:pPr>
        <w:pStyle w:val="Compact"/>
      </w:pPr>
      <w:r>
        <w:t xml:space="preserve">30,921</w:t>
      </w:r>
    </w:p>
    <w:p>
      <w:pPr>
        <w:pStyle w:val="Compact"/>
      </w:pPr>
      <w:r>
        <w:t xml:space="preserve">31,393</w:t>
      </w:r>
    </w:p>
    <w:p>
      <w:pPr>
        <w:pStyle w:val="Compact"/>
      </w:pPr>
      <w:r>
        <w:t xml:space="preserve">29,450</w:t>
      </w:r>
    </w:p>
    <w:p>
      <w:pPr>
        <w:pStyle w:val="Compact"/>
      </w:pPr>
      <w:r>
        <w:t xml:space="preserve">16,027</w:t>
      </w:r>
    </w:p>
    <w:p>
      <w:pPr>
        <w:pStyle w:val="Compact"/>
      </w:pPr>
      <w:r>
        <w:t xml:space="preserve">16,543</w:t>
      </w:r>
    </w:p>
    <w:p>
      <w:pPr>
        <w:pStyle w:val="Compact"/>
      </w:pPr>
      <w:r>
        <w:t xml:space="preserve">tibble</w:t>
      </w:r>
    </w:p>
    <w:p>
      <w:pPr>
        <w:pStyle w:val="Compact"/>
      </w:pPr>
      <w:r>
        <w:t xml:space="preserve">32,675</w:t>
      </w:r>
    </w:p>
    <w:p>
      <w:pPr>
        <w:pStyle w:val="Compact"/>
      </w:pPr>
      <w:r>
        <w:t xml:space="preserve">26,047</w:t>
      </w:r>
    </w:p>
    <w:p>
      <w:pPr>
        <w:pStyle w:val="Compact"/>
      </w:pPr>
      <w:r>
        <w:t xml:space="preserve">33,699</w:t>
      </w:r>
    </w:p>
    <w:p>
      <w:pPr>
        <w:pStyle w:val="Compact"/>
      </w:pPr>
      <w:r>
        <w:t xml:space="preserve">36,536</w:t>
      </w:r>
    </w:p>
    <w:p>
      <w:pPr>
        <w:pStyle w:val="Compact"/>
      </w:pPr>
      <w:r>
        <w:t xml:space="preserve">36,118</w:t>
      </w:r>
    </w:p>
    <w:p>
      <w:pPr>
        <w:pStyle w:val="Compact"/>
      </w:pPr>
      <w:r>
        <w:t xml:space="preserve">16,477</w:t>
      </w:r>
    </w:p>
    <w:p>
      <w:pPr>
        <w:pStyle w:val="Compact"/>
      </w:pPr>
      <w:r>
        <w:t xml:space="preserve">17,168</w:t>
      </w:r>
    </w:p>
    <w:p>
      <w:pPr>
        <w:pStyle w:val="Compact"/>
      </w:pPr>
      <w:r>
        <w:t xml:space="preserve">tidyr</w:t>
      </w:r>
    </w:p>
    <w:p>
      <w:pPr>
        <w:pStyle w:val="Compact"/>
      </w:pPr>
      <w:r>
        <w:t xml:space="preserve">26,802</w:t>
      </w:r>
    </w:p>
    <w:p>
      <w:pPr>
        <w:pStyle w:val="Compact"/>
      </w:pPr>
      <w:r>
        <w:t xml:space="preserve">22,257</w:t>
      </w:r>
    </w:p>
    <w:p>
      <w:pPr>
        <w:pStyle w:val="Compact"/>
      </w:pPr>
      <w:r>
        <w:t xml:space="preserve">26,204</w:t>
      </w:r>
    </w:p>
    <w:p>
      <w:pPr>
        <w:pStyle w:val="Compact"/>
      </w:pPr>
      <w:r>
        <w:t xml:space="preserve">28,786</w:t>
      </w:r>
    </w:p>
    <w:p>
      <w:pPr>
        <w:pStyle w:val="Compact"/>
      </w:pPr>
      <w:r>
        <w:t xml:space="preserve">26,993</w:t>
      </w:r>
    </w:p>
    <w:p>
      <w:pPr>
        <w:pStyle w:val="Compact"/>
      </w:pPr>
      <w:r>
        <w:t xml:space="preserve">16,016</w:t>
      </w:r>
    </w:p>
    <w:p>
      <w:pPr>
        <w:pStyle w:val="Compact"/>
      </w:pPr>
      <w:r>
        <w:t xml:space="preserve">16,575</w:t>
      </w:r>
    </w:p>
    <w:p>
      <w:pPr>
        <w:pStyle w:val="Compact"/>
      </w:pPr>
      <w:r>
        <w:t xml:space="preserve">tidyverse</w:t>
      </w:r>
    </w:p>
    <w:p>
      <w:pPr>
        <w:pStyle w:val="Compact"/>
      </w:pPr>
      <w:r>
        <w:t xml:space="preserve">18,700</w:t>
      </w:r>
    </w:p>
    <w:p>
      <w:pPr>
        <w:pStyle w:val="Compact"/>
      </w:pPr>
      <w:r>
        <w:t xml:space="preserve">14,950</w:t>
      </w:r>
    </w:p>
    <w:p>
      <w:pPr>
        <w:pStyle w:val="Compact"/>
      </w:pPr>
      <w:r>
        <w:t xml:space="preserve">20,111</w:t>
      </w:r>
    </w:p>
    <w:p>
      <w:pPr>
        <w:pStyle w:val="Compact"/>
      </w:pPr>
      <w:r>
        <w:t xml:space="preserve">20,542</w:t>
      </w:r>
    </w:p>
    <w:p>
      <w:pPr>
        <w:pStyle w:val="Compact"/>
      </w:pPr>
      <w:r>
        <w:t xml:space="preserve">19,230</w:t>
      </w:r>
    </w:p>
    <w:p>
      <w:pPr>
        <w:pStyle w:val="Compact"/>
      </w:pPr>
      <w:r>
        <w:t xml:space="preserve">9,458</w:t>
      </w:r>
    </w:p>
    <w:p>
      <w:pPr>
        <w:pStyle w:val="Compact"/>
      </w:pPr>
      <w:r>
        <w:t xml:space="preserve">9,779</w:t>
      </w:r>
    </w:p>
    <w:p>
      <w:pPr>
        <w:pStyle w:val="Compact"/>
      </w:pPr>
      <w:r>
        <w:t xml:space="preserve">xml2</w:t>
      </w:r>
    </w:p>
    <w:p>
      <w:pPr>
        <w:pStyle w:val="Compact"/>
      </w:pPr>
      <w:r>
        <w:t xml:space="preserve">15,418</w:t>
      </w:r>
    </w:p>
    <w:p>
      <w:pPr>
        <w:pStyle w:val="Compact"/>
      </w:pPr>
      <w:r>
        <w:t xml:space="preserve">12,158</w:t>
      </w:r>
    </w:p>
    <w:p>
      <w:pPr>
        <w:pStyle w:val="Compact"/>
      </w:pPr>
      <w:r>
        <w:t xml:space="preserve">16,042</w:t>
      </w:r>
    </w:p>
    <w:p>
      <w:pPr>
        <w:pStyle w:val="Compact"/>
      </w:pPr>
      <w:r>
        <w:t xml:space="preserve">16,331</w:t>
      </w:r>
    </w:p>
    <w:p>
      <w:pPr>
        <w:pStyle w:val="Compact"/>
      </w:pPr>
      <w:r>
        <w:t xml:space="preserve">16,035</w:t>
      </w:r>
    </w:p>
    <w:p>
      <w:pPr>
        <w:pStyle w:val="Compact"/>
      </w:pPr>
      <w:r>
        <w:t xml:space="preserve">7,062</w:t>
      </w:r>
    </w:p>
    <w:p>
      <w:pPr>
        <w:pStyle w:val="Compact"/>
      </w:pPr>
      <w:r>
        <w:t xml:space="preserve">7,146</w:t>
      </w:r>
    </w:p>
    <w:p>
      <w:pPr>
        <w:pStyle w:val="Compact"/>
      </w:pPr>
      <w:r>
        <w:t xml:space="preserve">Daily Total</w:t>
      </w:r>
    </w:p>
    <w:p>
      <w:pPr>
        <w:pStyle w:val="Compact"/>
      </w:pPr>
      <w:r>
        <w:t xml:space="preserve">678,183</w:t>
      </w:r>
    </w:p>
    <w:p>
      <w:pPr>
        <w:pStyle w:val="Compact"/>
      </w:pPr>
      <w:r>
        <w:t xml:space="preserve">554,856</w:t>
      </w:r>
    </w:p>
    <w:p>
      <w:pPr>
        <w:pStyle w:val="Compact"/>
      </w:pPr>
      <w:r>
        <w:t xml:space="preserve">658,416</w:t>
      </w:r>
    </w:p>
    <w:p>
      <w:pPr>
        <w:pStyle w:val="Compact"/>
      </w:pPr>
      <w:r>
        <w:t xml:space="preserve">732,821</w:t>
      </w:r>
    </w:p>
    <w:p>
      <w:pPr>
        <w:pStyle w:val="Compact"/>
      </w:pPr>
      <w:r>
        <w:t xml:space="preserve">715,336</w:t>
      </w:r>
    </w:p>
    <w:p>
      <w:pPr>
        <w:pStyle w:val="Compact"/>
      </w:pPr>
      <w:r>
        <w:t xml:space="preserve">382,834</w:t>
      </w:r>
    </w:p>
    <w:p>
      <w:pPr>
        <w:pStyle w:val="Compact"/>
      </w:pPr>
      <w:r>
        <w:t xml:space="preserve">392,282</w:t>
      </w:r>
    </w:p>
    <w:p>
      <w:r>
        <w:br w:type="page"/>
      </w:r>
    </w:p>
    <w:p>
      <w:pPr>
        <w:pStyle w:val="Heading1"/>
      </w:pPr>
      <w:bookmarkStart w:id="22" w:name="that"/>
      <w:r>
        <w:t xml:space="preserve">That</w:t>
      </w:r>
      <w:bookmarkEnd w:id="22"/>
    </w:p>
    <w:p>
      <w:pPr>
        <w:pStyle w:val="Compact"/>
      </w:pPr>
      <w:r>
        <w:t xml:space="preserve">Download Count of Individual Tidyverse Packages</w:t>
      </w:r>
    </w:p>
    <w:p>
      <w:pPr>
        <w:pStyle w:val="Compact"/>
      </w:pPr>
      <w:r>
        <w:t xml:space="preserve">Between dates 2019-10-31 and 2019-11-06</w:t>
      </w:r>
    </w:p>
    <w:p>
      <w:pPr>
        <w:pStyle w:val="Compact"/>
      </w:pPr>
      <w:r>
        <w:t xml:space="preserve">count</w:t>
      </w:r>
    </w:p>
    <w:p>
      <w:pPr>
        <w:pStyle w:val="Compact"/>
      </w:pPr>
      <w:r>
        <w:t xml:space="preserve">broom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16,597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12,510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7,103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7,352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16,691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17,599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16,666</w:t>
      </w:r>
    </w:p>
    <w:p>
      <w:pPr>
        <w:pStyle w:val="Compact"/>
      </w:pPr>
      <w:r>
        <w:t xml:space="preserve">Package Total</w:t>
      </w:r>
    </w:p>
    <w:p>
      <w:pPr>
        <w:pStyle w:val="Compact"/>
      </w:pPr>
      <w:r>
        <w:t xml:space="preserve">94,518</w:t>
      </w:r>
    </w:p>
    <w:p>
      <w:pPr>
        <w:pStyle w:val="Compact"/>
      </w:pPr>
      <w:r>
        <w:t xml:space="preserve">cli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24,304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19,106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10,748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10,916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24,932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28,068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26,731</w:t>
      </w:r>
    </w:p>
    <w:p>
      <w:pPr>
        <w:pStyle w:val="Compact"/>
      </w:pPr>
      <w:r>
        <w:t xml:space="preserve">Package Total</w:t>
      </w:r>
    </w:p>
    <w:p>
      <w:pPr>
        <w:pStyle w:val="Compact"/>
      </w:pPr>
      <w:r>
        <w:t xml:space="preserve">144,805</w:t>
      </w:r>
    </w:p>
    <w:p>
      <w:pPr>
        <w:pStyle w:val="Compact"/>
      </w:pPr>
      <w:r>
        <w:t xml:space="preserve">crayon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23,307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18,594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10,374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10,382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23,840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26,994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25,595</w:t>
      </w:r>
    </w:p>
    <w:p>
      <w:pPr>
        <w:pStyle w:val="Compact"/>
      </w:pPr>
      <w:r>
        <w:t xml:space="preserve">Package Total</w:t>
      </w:r>
    </w:p>
    <w:p>
      <w:pPr>
        <w:pStyle w:val="Compact"/>
      </w:pPr>
      <w:r>
        <w:t xml:space="preserve">139,086</w:t>
      </w:r>
    </w:p>
    <w:p>
      <w:pPr>
        <w:pStyle w:val="Compact"/>
      </w:pPr>
      <w:r>
        <w:t xml:space="preserve">dplyr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40,498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33,060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22,150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23,426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39,746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43,888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43,630</w:t>
      </w:r>
    </w:p>
    <w:p>
      <w:pPr>
        <w:pStyle w:val="Compact"/>
      </w:pPr>
      <w:r>
        <w:t xml:space="preserve">Package Total</w:t>
      </w:r>
    </w:p>
    <w:p>
      <w:pPr>
        <w:pStyle w:val="Compact"/>
      </w:pPr>
      <w:r>
        <w:t xml:space="preserve">246,398</w:t>
      </w:r>
    </w:p>
    <w:p>
      <w:pPr>
        <w:pStyle w:val="Compact"/>
      </w:pPr>
      <w:r>
        <w:t xml:space="preserve">dbplyr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9,601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7,524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4,585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4,528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10,474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10,956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10,866</w:t>
      </w:r>
    </w:p>
    <w:p>
      <w:pPr>
        <w:pStyle w:val="Compact"/>
      </w:pPr>
      <w:r>
        <w:t xml:space="preserve">Package Total</w:t>
      </w:r>
    </w:p>
    <w:p>
      <w:pPr>
        <w:pStyle w:val="Compact"/>
      </w:pPr>
      <w:r>
        <w:t xml:space="preserve">58,534</w:t>
      </w:r>
    </w:p>
    <w:p>
      <w:pPr>
        <w:pStyle w:val="Compact"/>
      </w:pPr>
      <w:r>
        <w:t xml:space="preserve">forcats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13,643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9,972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6,818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6,966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14,125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14,999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15,233</w:t>
      </w:r>
    </w:p>
    <w:p>
      <w:pPr>
        <w:pStyle w:val="Compact"/>
      </w:pPr>
      <w:r>
        <w:t xml:space="preserve">Package Total</w:t>
      </w:r>
    </w:p>
    <w:p>
      <w:pPr>
        <w:pStyle w:val="Compact"/>
      </w:pPr>
      <w:r>
        <w:t xml:space="preserve">81,756</w:t>
      </w:r>
    </w:p>
    <w:p>
      <w:pPr>
        <w:pStyle w:val="Compact"/>
      </w:pPr>
      <w:r>
        <w:t xml:space="preserve">ggplot2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36,279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28,541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18,041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19,122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37,548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39,987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37,668</w:t>
      </w:r>
    </w:p>
    <w:p>
      <w:pPr>
        <w:pStyle w:val="Compact"/>
      </w:pPr>
      <w:r>
        <w:t xml:space="preserve">Package Total</w:t>
      </w:r>
    </w:p>
    <w:p>
      <w:pPr>
        <w:pStyle w:val="Compact"/>
      </w:pPr>
      <w:r>
        <w:t xml:space="preserve">217,186</w:t>
      </w:r>
    </w:p>
    <w:p>
      <w:pPr>
        <w:pStyle w:val="Compact"/>
      </w:pPr>
      <w:r>
        <w:t xml:space="preserve">haven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14,528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10,643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7,120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7,372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15,169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15,943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16,332</w:t>
      </w:r>
    </w:p>
    <w:p>
      <w:pPr>
        <w:pStyle w:val="Compact"/>
      </w:pPr>
      <w:r>
        <w:t xml:space="preserve">Package Total</w:t>
      </w:r>
    </w:p>
    <w:p>
      <w:pPr>
        <w:pStyle w:val="Compact"/>
      </w:pPr>
      <w:r>
        <w:t xml:space="preserve">87,107</w:t>
      </w:r>
    </w:p>
    <w:p>
      <w:pPr>
        <w:pStyle w:val="Compact"/>
      </w:pPr>
      <w:r>
        <w:t xml:space="preserve">hms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27,240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20,247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12,008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12,239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25,963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28,102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26,402</w:t>
      </w:r>
    </w:p>
    <w:p>
      <w:pPr>
        <w:pStyle w:val="Compact"/>
      </w:pPr>
      <w:r>
        <w:t xml:space="preserve">Package Total</w:t>
      </w:r>
    </w:p>
    <w:p>
      <w:pPr>
        <w:pStyle w:val="Compact"/>
      </w:pPr>
      <w:r>
        <w:t xml:space="preserve">152,201</w:t>
      </w:r>
    </w:p>
    <w:p>
      <w:pPr>
        <w:pStyle w:val="Compact"/>
      </w:pPr>
      <w:r>
        <w:t xml:space="preserve">httr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20,364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16,160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10,306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10,500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20,149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20,510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19,836</w:t>
      </w:r>
    </w:p>
    <w:p>
      <w:pPr>
        <w:pStyle w:val="Compact"/>
      </w:pPr>
      <w:r>
        <w:t xml:space="preserve">Package Total</w:t>
      </w:r>
    </w:p>
    <w:p>
      <w:pPr>
        <w:pStyle w:val="Compact"/>
      </w:pPr>
      <w:r>
        <w:t xml:space="preserve">117,825</w:t>
      </w:r>
    </w:p>
    <w:p>
      <w:pPr>
        <w:pStyle w:val="Compact"/>
      </w:pPr>
      <w:r>
        <w:t xml:space="preserve">jsonlite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24,284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19,130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12,525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12,912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24,380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24,717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24,124</w:t>
      </w:r>
    </w:p>
    <w:p>
      <w:pPr>
        <w:pStyle w:val="Compact"/>
      </w:pPr>
      <w:r>
        <w:t xml:space="preserve">Package Total</w:t>
      </w:r>
    </w:p>
    <w:p>
      <w:pPr>
        <w:pStyle w:val="Compact"/>
      </w:pPr>
      <w:r>
        <w:t xml:space="preserve">142,072</w:t>
      </w:r>
    </w:p>
    <w:p>
      <w:pPr>
        <w:pStyle w:val="Compact"/>
      </w:pPr>
      <w:r>
        <w:t xml:space="preserve">lubridate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20,616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17,450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12,530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12,858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20,411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21,798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21,548</w:t>
      </w:r>
    </w:p>
    <w:p>
      <w:pPr>
        <w:pStyle w:val="Compact"/>
      </w:pPr>
      <w:r>
        <w:t xml:space="preserve">Package Total</w:t>
      </w:r>
    </w:p>
    <w:p>
      <w:pPr>
        <w:pStyle w:val="Compact"/>
      </w:pPr>
      <w:r>
        <w:t xml:space="preserve">127,211</w:t>
      </w:r>
    </w:p>
    <w:p>
      <w:pPr>
        <w:pStyle w:val="Compact"/>
      </w:pPr>
      <w:r>
        <w:t xml:space="preserve">magrittr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122,215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116,922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108,585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108,784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95,607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133,884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129,495</w:t>
      </w:r>
    </w:p>
    <w:p>
      <w:pPr>
        <w:pStyle w:val="Compact"/>
      </w:pPr>
      <w:r>
        <w:t xml:space="preserve">Package Total</w:t>
      </w:r>
    </w:p>
    <w:p>
      <w:pPr>
        <w:pStyle w:val="Compact"/>
      </w:pPr>
      <w:r>
        <w:t xml:space="preserve">815,492</w:t>
      </w:r>
    </w:p>
    <w:p>
      <w:pPr>
        <w:pStyle w:val="Compact"/>
      </w:pPr>
      <w:r>
        <w:t xml:space="preserve">modelr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12,687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10,020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5,665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5,900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13,822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14,673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13,918</w:t>
      </w:r>
    </w:p>
    <w:p>
      <w:pPr>
        <w:pStyle w:val="Compact"/>
      </w:pPr>
      <w:r>
        <w:t xml:space="preserve">Package Total</w:t>
      </w:r>
    </w:p>
    <w:p>
      <w:pPr>
        <w:pStyle w:val="Compact"/>
      </w:pPr>
      <w:r>
        <w:t xml:space="preserve">76,685</w:t>
      </w:r>
    </w:p>
    <w:p>
      <w:pPr>
        <w:pStyle w:val="Compact"/>
      </w:pPr>
      <w:r>
        <w:t xml:space="preserve">purrr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28,684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22,120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14,066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14,384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28,487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29,536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30,565</w:t>
      </w:r>
    </w:p>
    <w:p>
      <w:pPr>
        <w:pStyle w:val="Compact"/>
      </w:pPr>
      <w:r>
        <w:t xml:space="preserve">Package Total</w:t>
      </w:r>
    </w:p>
    <w:p>
      <w:pPr>
        <w:pStyle w:val="Compact"/>
      </w:pPr>
      <w:r>
        <w:t xml:space="preserve">167,842</w:t>
      </w:r>
    </w:p>
    <w:p>
      <w:pPr>
        <w:pStyle w:val="Compact"/>
      </w:pPr>
      <w:r>
        <w:t xml:space="preserve">readr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17,988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13,536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8,545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9,197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18,674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19,671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19,341</w:t>
      </w:r>
    </w:p>
    <w:p>
      <w:pPr>
        <w:pStyle w:val="Compact"/>
      </w:pPr>
      <w:r>
        <w:t xml:space="preserve">Package Total</w:t>
      </w:r>
    </w:p>
    <w:p>
      <w:pPr>
        <w:pStyle w:val="Compact"/>
      </w:pPr>
      <w:r>
        <w:t xml:space="preserve">106,952</w:t>
      </w:r>
    </w:p>
    <w:p>
      <w:pPr>
        <w:pStyle w:val="Compact"/>
      </w:pPr>
      <w:r>
        <w:t xml:space="preserve">reprex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12,089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9,574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5,446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5,668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13,350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14,021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13,348</w:t>
      </w:r>
    </w:p>
    <w:p>
      <w:pPr>
        <w:pStyle w:val="Compact"/>
      </w:pPr>
      <w:r>
        <w:t xml:space="preserve">Package Total</w:t>
      </w:r>
    </w:p>
    <w:p>
      <w:pPr>
        <w:pStyle w:val="Compact"/>
      </w:pPr>
      <w:r>
        <w:t xml:space="preserve">73,496</w:t>
      </w:r>
    </w:p>
    <w:p>
      <w:pPr>
        <w:pStyle w:val="Compact"/>
      </w:pPr>
      <w:r>
        <w:t xml:space="preserve">rlang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59,526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46,677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27,803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28,819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57,629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61,882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63,238</w:t>
      </w:r>
    </w:p>
    <w:p>
      <w:pPr>
        <w:pStyle w:val="Compact"/>
      </w:pPr>
      <w:r>
        <w:t xml:space="preserve">Package Total</w:t>
      </w:r>
    </w:p>
    <w:p>
      <w:pPr>
        <w:pStyle w:val="Compact"/>
      </w:pPr>
      <w:r>
        <w:t xml:space="preserve">345,574</w:t>
      </w:r>
    </w:p>
    <w:p>
      <w:pPr>
        <w:pStyle w:val="Compact"/>
      </w:pPr>
      <w:r>
        <w:t xml:space="preserve">rstudioapi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14,964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11,258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6,838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6,981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15,012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15,922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17,843</w:t>
      </w:r>
    </w:p>
    <w:p>
      <w:pPr>
        <w:pStyle w:val="Compact"/>
      </w:pPr>
      <w:r>
        <w:t xml:space="preserve">Package Total</w:t>
      </w:r>
    </w:p>
    <w:p>
      <w:pPr>
        <w:pStyle w:val="Compact"/>
      </w:pPr>
      <w:r>
        <w:t xml:space="preserve">88,818</w:t>
      </w:r>
    </w:p>
    <w:p>
      <w:pPr>
        <w:pStyle w:val="Compact"/>
      </w:pPr>
      <w:r>
        <w:t xml:space="preserve">rvest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14,219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11,637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6,538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6,765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15,430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16,083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15,131</w:t>
      </w:r>
    </w:p>
    <w:p>
      <w:pPr>
        <w:pStyle w:val="Compact"/>
      </w:pPr>
      <w:r>
        <w:t xml:space="preserve">Package Total</w:t>
      </w:r>
    </w:p>
    <w:p>
      <w:pPr>
        <w:pStyle w:val="Compact"/>
      </w:pPr>
      <w:r>
        <w:t xml:space="preserve">85,803</w:t>
      </w:r>
    </w:p>
    <w:p>
      <w:pPr>
        <w:pStyle w:val="Compact"/>
      </w:pPr>
      <w:r>
        <w:t xml:space="preserve">stringr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30,955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24,763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16,027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16,543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30,921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31,393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29,450</w:t>
      </w:r>
    </w:p>
    <w:p>
      <w:pPr>
        <w:pStyle w:val="Compact"/>
      </w:pPr>
      <w:r>
        <w:t xml:space="preserve">Package Total</w:t>
      </w:r>
    </w:p>
    <w:p>
      <w:pPr>
        <w:pStyle w:val="Compact"/>
      </w:pPr>
      <w:r>
        <w:t xml:space="preserve">180,052</w:t>
      </w:r>
    </w:p>
    <w:p>
      <w:pPr>
        <w:pStyle w:val="Compact"/>
      </w:pPr>
      <w:r>
        <w:t xml:space="preserve">tibble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32,675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26,047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16,477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17,168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33,699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36,536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36,118</w:t>
      </w:r>
    </w:p>
    <w:p>
      <w:pPr>
        <w:pStyle w:val="Compact"/>
      </w:pPr>
      <w:r>
        <w:t xml:space="preserve">Package Total</w:t>
      </w:r>
    </w:p>
    <w:p>
      <w:pPr>
        <w:pStyle w:val="Compact"/>
      </w:pPr>
      <w:r>
        <w:t xml:space="preserve">198,720</w:t>
      </w:r>
    </w:p>
    <w:p>
      <w:pPr>
        <w:pStyle w:val="Compact"/>
      </w:pPr>
      <w:r>
        <w:t xml:space="preserve">tidyr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26,802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22,257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16,016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16,575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26,204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28,786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26,993</w:t>
      </w:r>
    </w:p>
    <w:p>
      <w:pPr>
        <w:pStyle w:val="Compact"/>
      </w:pPr>
      <w:r>
        <w:t xml:space="preserve">Package Total</w:t>
      </w:r>
    </w:p>
    <w:p>
      <w:pPr>
        <w:pStyle w:val="Compact"/>
      </w:pPr>
      <w:r>
        <w:t xml:space="preserve">163,633</w:t>
      </w:r>
    </w:p>
    <w:p>
      <w:pPr>
        <w:pStyle w:val="Compact"/>
      </w:pPr>
      <w:r>
        <w:t xml:space="preserve">xml2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15,418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12,158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7,062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7,146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16,042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16,331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16,035</w:t>
      </w:r>
    </w:p>
    <w:p>
      <w:pPr>
        <w:pStyle w:val="Compact"/>
      </w:pPr>
      <w:r>
        <w:t xml:space="preserve">Package Total</w:t>
      </w:r>
    </w:p>
    <w:p>
      <w:pPr>
        <w:pStyle w:val="Compact"/>
      </w:pPr>
      <w:r>
        <w:t xml:space="preserve">90,192</w:t>
      </w:r>
    </w:p>
    <w:p>
      <w:pPr>
        <w:pStyle w:val="Compact"/>
      </w:pPr>
      <w:r>
        <w:t xml:space="preserve">tidyverse</w:t>
      </w:r>
    </w:p>
    <w:p>
      <w:pPr>
        <w:pStyle w:val="Compact"/>
      </w:pPr>
      <w:r>
        <w:t xml:space="preserve">2019-10-31</w:t>
      </w:r>
    </w:p>
    <w:p>
      <w:pPr>
        <w:pStyle w:val="Compact"/>
      </w:pPr>
      <w:r>
        <w:t xml:space="preserve">18,700</w:t>
      </w:r>
    </w:p>
    <w:p>
      <w:pPr>
        <w:pStyle w:val="Compact"/>
      </w:pPr>
      <w:r>
        <w:t xml:space="preserve">2019-11-01</w:t>
      </w:r>
    </w:p>
    <w:p>
      <w:pPr>
        <w:pStyle w:val="Compact"/>
      </w:pPr>
      <w:r>
        <w:t xml:space="preserve">14,950</w:t>
      </w:r>
    </w:p>
    <w:p>
      <w:pPr>
        <w:pStyle w:val="Compact"/>
      </w:pPr>
      <w:r>
        <w:t xml:space="preserve">2019-11-02</w:t>
      </w:r>
    </w:p>
    <w:p>
      <w:pPr>
        <w:pStyle w:val="Compact"/>
      </w:pPr>
      <w:r>
        <w:t xml:space="preserve">9,458</w:t>
      </w:r>
    </w:p>
    <w:p>
      <w:pPr>
        <w:pStyle w:val="Compact"/>
      </w:pPr>
      <w:r>
        <w:t xml:space="preserve">2019-11-03</w:t>
      </w:r>
    </w:p>
    <w:p>
      <w:pPr>
        <w:pStyle w:val="Compact"/>
      </w:pPr>
      <w:r>
        <w:t xml:space="preserve">9,779</w:t>
      </w:r>
    </w:p>
    <w:p>
      <w:pPr>
        <w:pStyle w:val="Compact"/>
      </w:pPr>
      <w:r>
        <w:t xml:space="preserve">2019-11-04</w:t>
      </w:r>
    </w:p>
    <w:p>
      <w:pPr>
        <w:pStyle w:val="Compact"/>
      </w:pPr>
      <w:r>
        <w:t xml:space="preserve">20,111</w:t>
      </w:r>
    </w:p>
    <w:p>
      <w:pPr>
        <w:pStyle w:val="Compact"/>
      </w:pPr>
      <w:r>
        <w:t xml:space="preserve">2019-11-05</w:t>
      </w:r>
    </w:p>
    <w:p>
      <w:pPr>
        <w:pStyle w:val="Compact"/>
      </w:pPr>
      <w:r>
        <w:t xml:space="preserve">20,542</w:t>
      </w:r>
    </w:p>
    <w:p>
      <w:pPr>
        <w:pStyle w:val="Compact"/>
      </w:pPr>
      <w:r>
        <w:t xml:space="preserve">2019-11-06</w:t>
      </w:r>
    </w:p>
    <w:p>
      <w:pPr>
        <w:pStyle w:val="Compact"/>
      </w:pPr>
      <w:r>
        <w:t xml:space="preserve">19,230</w:t>
      </w:r>
    </w:p>
    <w:p>
      <w:pPr>
        <w:pStyle w:val="Compact"/>
      </w:pPr>
      <w:r>
        <w:t xml:space="preserve">Package Total</w:t>
      </w:r>
    </w:p>
    <w:p>
      <w:pPr>
        <w:pStyle w:val="Compact"/>
      </w:pPr>
      <w:r>
        <w:t xml:space="preserve">112,770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What’s the Weather</dc:title>
  <dc:creator>Kevin Putschko</dc:creator>
  <cp:keywords/>
  <dcterms:created xsi:type="dcterms:W3CDTF">2019-11-08T15:20:59Z</dcterms:created>
  <dcterms:modified xsi:type="dcterms:W3CDTF">2019-11-08T15:20:59Z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08, 2019</vt:lpwstr>
  </property>
  <property fmtid="{D5CDD505-2E9C-101B-9397-08002B2CF9AE}" pid="3" name="output">
    <vt:lpwstr/>
  </property>
</Properties>
</file>