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220" w:type="dxa"/>
          <w:left w:w="260" w:type="dxa"/>
          <w:bottom w:w="220" w:type="dxa"/>
          <w:right w:w="260" w:type="dxa"/>
        </w:tblCellMar>
      </w:tblPr>
      <w:tblGrid>
        <w:gridCol w:w="9978"/>
      </w:tblGrid>
      <w:tr>
        <w:tc>
          <w:tcPr>
            <w:tcW w:type="dxa" w:w="9978"/>
            <w:shd w:val="clear" w:color="auto" w:fill="0E7068"/>
          </w:tcPr>
          <w:p>
            <w:r>
              <w:rPr>
                <w:rFonts w:ascii="Aptos" w:hAnsi="Aptos" w:eastAsia="Aptos"/>
                <w:b/>
                <w:i w:val="0"/>
                <w:color w:val="CFEFEA"/>
                <w:sz w:val="18"/>
              </w:rPr>
              <w:t>PARTICIPANT GUIDE · FRESHER LEVEL · DAY 9 · MCP</w:t>
            </w:r>
          </w:p>
          <w:p>
            <w:r>
              <w:rPr>
                <w:rFonts w:ascii="Aptos" w:hAnsi="Aptos" w:eastAsia="Aptos"/>
                <w:b/>
                <w:i w:val="0"/>
                <w:color w:val="FFFFFF"/>
                <w:sz w:val="44"/>
              </w:rPr>
              <w:t>Lab 9 · Code Walkthrough</w:t>
            </w:r>
          </w:p>
          <w:p>
            <w:r>
              <w:rPr>
                <w:rFonts w:ascii="Aptos" w:hAnsi="Aptos" w:eastAsia="Aptos"/>
                <w:b w:val="0"/>
                <w:i w:val="0"/>
                <w:color w:val="E6F4F2"/>
                <w:sz w:val="21"/>
              </w:rPr>
              <w:t>Read this on your own in about 15 minutes. You do not edit anything. Open the files in VS Code and follow the stops.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2" w:color="0E7068"/>
        </w:pBdr>
      </w:pPr>
      <w:r>
        <w:t>1  What are we trying to understand?</w:t>
      </w:r>
    </w:p>
    <w:p>
      <w:pPr>
        <w:spacing w:after="60"/>
      </w:pPr>
      <w:r>
        <w:rPr>
          <w:rFonts w:ascii="Aptos" w:hAnsi="Aptos" w:eastAsia="Aptos"/>
          <w:b w:val="0"/>
          <w:i w:val="0"/>
        </w:rPr>
        <w:t xml:space="preserve">You press buttons in the app and things happen. This page shows </w:t>
      </w:r>
      <w:r>
        <w:rPr>
          <w:rFonts w:ascii="Aptos" w:hAnsi="Aptos" w:eastAsia="Aptos"/>
          <w:b/>
          <w:i w:val="0"/>
        </w:rPr>
        <w:t>what the code does behind each button</w:t>
      </w:r>
      <w:r>
        <w:rPr>
          <w:rFonts w:ascii="Aptos" w:hAnsi="Aptos" w:eastAsia="Aptos"/>
          <w:b w:val="0"/>
          <w:i w:val="0"/>
        </w:rPr>
        <w:t xml:space="preserve">, using only the </w:t>
      </w:r>
      <w:r>
        <w:rPr>
          <w:rFonts w:ascii="Aptos" w:hAnsi="Aptos" w:eastAsia="Aptos"/>
          <w:b/>
          <w:i w:val="0"/>
        </w:rPr>
        <w:t>most important lines</w:t>
      </w:r>
      <w:r>
        <w:rPr>
          <w:rFonts w:ascii="Aptos" w:hAnsi="Aptos" w:eastAsia="Aptos"/>
          <w:b w:val="0"/>
          <w:i w:val="0"/>
        </w:rPr>
        <w:t>. By the end you can answer: *Where does the question go? Who picks the tool? Where do the safety rules run? What changes when the server moves to AWS?*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70" w:type="dxa"/>
          <w:left w:w="110" w:type="dxa"/>
          <w:bottom w:w="70" w:type="dxa"/>
          <w:right w:w="110" w:type="dxa"/>
        </w:tblCellMar>
        <w:tblBorders>
          <w:top w:val="single" w:sz="4" w:space="0" w:color="E2EBF7"/>
          <w:left w:val="single" w:sz="4" w:space="0" w:color="E2EBF7"/>
          <w:bottom w:val="single" w:sz="4" w:space="0" w:color="E2EBF7"/>
          <w:right w:val="single" w:sz="4" w:space="0" w:color="E2EBF7"/>
          <w:insideH w:val="single" w:sz="4" w:space="0" w:color="E2EBF7"/>
          <w:insideV w:val="single" w:sz="4" w:space="0" w:color="E2EBF7"/>
        </w:tblBorders>
      </w:tblPr>
      <w:tblGrid>
        <w:gridCol w:w="1474"/>
        <w:gridCol w:w="8504"/>
      </w:tblGrid>
      <w:tr>
        <w:trPr>
          <w:cantSplit/>
        </w:trPr>
        <w:tc>
          <w:tcPr>
            <w:tcW w:type="dxa" w:w="1474"/>
            <w:shd w:val="clear" w:color="auto" w:fill="1F5AA6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HOW TO USE</w:t>
            </w:r>
          </w:p>
        </w:tc>
        <w:tc>
          <w:tcPr>
            <w:tcW w:type="dxa" w:w="8504"/>
            <w:shd w:val="clear" w:color="auto" w:fill="E2EBF7"/>
          </w:tcPr>
          <w:p>
            <w:r>
              <w:rPr>
                <w:rFonts w:ascii="Aptos" w:hAnsi="Aptos" w:eastAsia="Aptos"/>
                <w:b w:val="0"/>
                <w:i w:val="0"/>
              </w:rPr>
              <w:t xml:space="preserve">Open the folder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9"/>
              </w:rPr>
              <w:t>C:\AskIT\dxc-agentic-ai\Day09\Labs\lab09-askit-mcp-control-room</w:t>
            </w:r>
            <w:r>
              <w:rPr>
                <w:rFonts w:ascii="Aptos" w:hAnsi="Aptos" w:eastAsia="Aptos"/>
                <w:b w:val="0"/>
                <w:i w:val="0"/>
              </w:rPr>
              <w:t xml:space="preserve"> in VS Code. For each stop: open the file, press </w:t>
            </w:r>
            <w:r>
              <w:rPr>
                <w:rFonts w:ascii="Aptos" w:hAnsi="Aptos" w:eastAsia="Aptos"/>
                <w:b/>
                <w:i w:val="0"/>
              </w:rPr>
              <w:t>Ctrl + G</w:t>
            </w:r>
            <w:r>
              <w:rPr>
                <w:rFonts w:ascii="Aptos" w:hAnsi="Aptos" w:eastAsia="Aptos"/>
                <w:b w:val="0"/>
                <w:i w:val="0"/>
              </w:rPr>
              <w:t xml:space="preserve">, type the line number, read the lines, then read the box. </w:t>
            </w:r>
            <w:r>
              <w:rPr>
                <w:rFonts w:ascii="Aptos" w:hAnsi="Aptos" w:eastAsia="Aptos"/>
                <w:b/>
                <w:i w:val="0"/>
              </w:rPr>
              <w:t>Do not edit.</w:t>
            </w:r>
            <w:r>
              <w:rPr>
                <w:rFonts w:ascii="Aptos" w:hAnsi="Aptos" w:eastAsia="Aptos"/>
                <w:b w:val="0"/>
                <w:i w:val="0"/>
              </w:rPr>
              <w:t xml:space="preserve"> If a line number is a little off, search for the word in </w:t>
            </w:r>
            <w:r>
              <w:rPr>
                <w:rFonts w:ascii="Aptos" w:hAnsi="Aptos" w:eastAsia="Aptos"/>
                <w:b/>
                <w:i w:val="0"/>
              </w:rPr>
              <w:t>LOOK FOR</w:t>
            </w:r>
            <w:r>
              <w:rPr>
                <w:rFonts w:ascii="Aptos" w:hAnsi="Aptos" w:eastAsia="Aptos"/>
                <w:b w:val="0"/>
                <w:i w:val="0"/>
              </w:rPr>
              <w:t xml:space="preserve"> (Ctrl + F).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2" w:color="0E7068"/>
        </w:pBdr>
      </w:pPr>
      <w:r>
        <w:t>2  The whole story in one picture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80" w:type="dxa"/>
          <w:left w:w="50" w:type="dxa"/>
          <w:bottom w:w="80" w:type="dxa"/>
          <w:right w:w="50" w:type="dxa"/>
        </w:tblCellMar>
        <w:tblLayout w:type="fixed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blGrid>
        <w:gridCol w:w="1611"/>
        <w:gridCol w:w="310"/>
        <w:gridCol w:w="1611"/>
        <w:gridCol w:w="310"/>
        <w:gridCol w:w="1611"/>
        <w:gridCol w:w="310"/>
        <w:gridCol w:w="1611"/>
        <w:gridCol w:w="310"/>
        <w:gridCol w:w="1611"/>
        <w:gridCol w:w="310"/>
        <w:gridCol w:w="1611"/>
      </w:tblGrid>
      <w:tr>
        <w:tc>
          <w:tcPr>
            <w:tcW w:type="dxa" w:w="1611"/>
            <w:shd w:val="clear" w:color="auto" w:fill="E2EB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5AA6"/>
                <w:sz w:val="18"/>
              </w:rPr>
              <w:t>💬 Question</w:t>
            </w:r>
          </w:p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B2230"/>
                <w:sz w:val="15"/>
              </w:rPr>
              <w:t>you type it</w:t>
              <w:br/>
              <w:t>`app.py`</w:t>
            </w:r>
          </w:p>
        </w:tc>
        <w:tc>
          <w:tcPr>
            <w:tcW w:type="dxa" w:w="310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5B6472"/>
                <w:sz w:val="26"/>
              </w:rPr>
              <w:t>→</w:t>
            </w:r>
          </w:p>
        </w:tc>
        <w:tc>
          <w:tcPr>
            <w:tcW w:type="dxa" w:w="1611"/>
            <w:shd w:val="clear" w:color="auto" w:fill="EEE6F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6A3FA0"/>
                <w:sz w:val="18"/>
              </w:rPr>
              <w:t>🤖 Agent</w:t>
            </w:r>
          </w:p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B2230"/>
                <w:sz w:val="15"/>
              </w:rPr>
              <w:t>picks a tool</w:t>
              <w:br/>
              <w:t>`run_agent()`</w:t>
            </w:r>
          </w:p>
        </w:tc>
        <w:tc>
          <w:tcPr>
            <w:tcW w:type="dxa" w:w="310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5B6472"/>
                <w:sz w:val="26"/>
              </w:rPr>
              <w:t>→</w:t>
            </w:r>
          </w:p>
        </w:tc>
        <w:tc>
          <w:tcPr>
            <w:tcW w:type="dxa" w:w="1611"/>
            <w:shd w:val="clear" w:color="auto" w:fill="FBEEDB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A8570A"/>
                <w:sz w:val="18"/>
              </w:rPr>
              <w:t>🛡️ Controls</w:t>
            </w:r>
          </w:p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B2230"/>
                <w:sz w:val="15"/>
              </w:rPr>
              <w:t>rules in code</w:t>
              <w:br/>
              <w:t>`guarded_call()`</w:t>
            </w:r>
          </w:p>
        </w:tc>
        <w:tc>
          <w:tcPr>
            <w:tcW w:type="dxa" w:w="310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5B6472"/>
                <w:sz w:val="26"/>
              </w:rPr>
              <w:t>→</w:t>
            </w:r>
          </w:p>
        </w:tc>
        <w:tc>
          <w:tcPr>
            <w:tcW w:type="dxa" w:w="1611"/>
            <w:shd w:val="clear" w:color="auto" w:fill="E3F1EE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7068"/>
                <w:sz w:val="18"/>
              </w:rPr>
              <w:t>🔌 MCP client</w:t>
            </w:r>
          </w:p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B2230"/>
                <w:sz w:val="15"/>
              </w:rPr>
              <w:t>sends JSON</w:t>
              <w:br/>
              <w:t>`mcp_client.py`</w:t>
            </w:r>
          </w:p>
        </w:tc>
        <w:tc>
          <w:tcPr>
            <w:tcW w:type="dxa" w:w="310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5B6472"/>
                <w:sz w:val="26"/>
              </w:rPr>
              <w:t>→</w:t>
            </w:r>
          </w:p>
        </w:tc>
        <w:tc>
          <w:tcPr>
            <w:tcW w:type="dxa" w:w="1611"/>
            <w:shd w:val="clear" w:color="auto" w:fill="E3F1EE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7068"/>
                <w:sz w:val="18"/>
              </w:rPr>
              <w:t>🧰 MCP server</w:t>
            </w:r>
          </w:p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B2230"/>
                <w:sz w:val="15"/>
              </w:rPr>
              <w:t>runs the tool</w:t>
              <w:br/>
              <w:t>`askit_server.py`</w:t>
            </w:r>
          </w:p>
        </w:tc>
        <w:tc>
          <w:tcPr>
            <w:tcW w:type="dxa" w:w="310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5B6472"/>
                <w:sz w:val="26"/>
              </w:rPr>
              <w:t>→</w:t>
            </w:r>
          </w:p>
        </w:tc>
        <w:tc>
          <w:tcPr>
            <w:tcW w:type="dxa" w:w="1611"/>
            <w:shd w:val="clear" w:color="auto" w:fill="FBEEDB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A8570A"/>
                <w:sz w:val="18"/>
              </w:rPr>
              <w:t>🛠️ Tool</w:t>
            </w:r>
          </w:p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B2230"/>
                <w:sz w:val="15"/>
              </w:rPr>
              <w:t>same code as Day 5</w:t>
              <w:br/>
              <w:t>`askit_core`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 w:eastAsia="Aptos"/>
          <w:b w:val="0"/>
          <w:i w:val="0"/>
        </w:rPr>
        <w:t xml:space="preserve">The answer travels back the same way: tool → server → client → controls (masking) → agent → you. The </w:t>
      </w:r>
      <w:r>
        <w:rPr>
          <w:rFonts w:ascii="Aptos" w:hAnsi="Aptos" w:eastAsia="Aptos"/>
          <w:b/>
          <w:i w:val="0"/>
        </w:rPr>
        <w:t>server can live in three homes</w:t>
      </w:r>
      <w:r>
        <w:rPr>
          <w:rFonts w:ascii="Aptos" w:hAnsi="Aptos" w:eastAsia="Aptos"/>
          <w:b w:val="0"/>
          <w:i w:val="0"/>
        </w:rPr>
        <w:t>: ① as a child program on this VM (</w:t>
      </w:r>
      <w:r>
        <w:rPr>
          <w:rFonts w:ascii="Aptos" w:hAnsi="Aptos" w:eastAsia="Aptos"/>
          <w:b/>
          <w:i w:val="0"/>
        </w:rPr>
        <w:t>stdio</w:t>
      </w:r>
      <w:r>
        <w:rPr>
          <w:rFonts w:ascii="Aptos" w:hAnsi="Aptos" w:eastAsia="Aptos"/>
          <w:b w:val="0"/>
          <w:i w:val="0"/>
        </w:rPr>
        <w:t>) ② as a small web service on this VM (</w:t>
      </w:r>
      <w:r>
        <w:rPr>
          <w:rFonts w:ascii="Aptos" w:hAnsi="Aptos" w:eastAsia="Aptos"/>
          <w:b/>
          <w:i w:val="0"/>
        </w:rPr>
        <w:t>HTTP</w:t>
      </w:r>
      <w:r>
        <w:rPr>
          <w:rFonts w:ascii="Aptos" w:hAnsi="Aptos" w:eastAsia="Aptos"/>
          <w:b w:val="0"/>
          <w:i w:val="0"/>
        </w:rPr>
        <w:t xml:space="preserve">, port 8777) ③ </w:t>
      </w:r>
      <w:r>
        <w:rPr>
          <w:rFonts w:ascii="Aptos" w:hAnsi="Aptos" w:eastAsia="Aptos"/>
          <w:b/>
          <w:i w:val="0"/>
        </w:rPr>
        <w:t>AWS Lambda</w:t>
      </w:r>
      <w:r>
        <w:rPr>
          <w:rFonts w:ascii="Aptos" w:hAnsi="Aptos" w:eastAsia="Aptos"/>
          <w:b w:val="0"/>
          <w:i w:val="0"/>
        </w:rPr>
        <w:t xml:space="preserve"> (HTTPS). The agent code is the same for all three.</w:t>
      </w:r>
    </w:p>
    <w:p>
      <w:pPr>
        <w:pStyle w:val="Heading2"/>
      </w:pPr>
      <w:r>
        <w:t>What you do in the app  →  what the code does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00" w:type="dxa"/>
          <w:bottom w:w="6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2381"/>
        <w:gridCol w:w="6009"/>
        <w:gridCol w:w="1587"/>
      </w:tblGrid>
      <w:tr>
        <w:tc>
          <w:tcPr>
            <w:tcW w:type="dxa" w:w="2381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You do this (tab)</w:t>
            </w:r>
          </w:p>
        </w:tc>
        <w:tc>
          <w:tcPr>
            <w:tcW w:type="dxa" w:w="6009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What happens in the background</w:t>
            </w:r>
          </w:p>
        </w:tc>
        <w:tc>
          <w:tcPr>
            <w:tcW w:type="dxa" w:w="1587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Look at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Tab 1 · 🔌 Connect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Connects to the server, asks “who are you?” and “what tools do you have?”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Stops 5, 6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Tab 1 · raw buttons</w:t>
            </w:r>
          </w:p>
        </w:tc>
        <w:tc>
          <w:tcPr>
            <w:tcW w:type="dxa" w:w="6009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Sends one hand-written JSON message with a plain web library. No MCP library.</w:t>
            </w:r>
          </w:p>
        </w:tc>
        <w:tc>
          <w:tcPr>
            <w:tcW w:type="dxa" w:w="1587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Stop 7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Tab 2 · ▶ Ask AskIT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The model reads the tool menu and chooses; your controls check the call; the server runs it.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Stops 8, 9, 10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Tab 3 · Test the 6 questions</w:t>
            </w:r>
          </w:p>
        </w:tc>
        <w:tc>
          <w:tcPr>
            <w:tcW w:type="dxa" w:w="6009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Only the </w:t>
            </w:r>
            <w:r>
              <w:rPr>
                <w:rFonts w:ascii="Aptos" w:hAnsi="Aptos" w:eastAsia="Aptos"/>
                <w:b/>
                <w:i w:val="0"/>
                <w:sz w:val="19"/>
              </w:rPr>
              <w:t>descriptions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change. The model's choice changes with them.</w:t>
            </w:r>
          </w:p>
        </w:tc>
        <w:tc>
          <w:tcPr>
            <w:tcW w:type="dxa" w:w="1587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Stop 8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Tab 4 · Controls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Block, retry, mask and confirm happen in plain Python.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Stops 10, 11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Tab 5 · Move to AWS</w:t>
            </w:r>
          </w:p>
        </w:tc>
        <w:tc>
          <w:tcPr>
            <w:tcW w:type="dxa" w:w="6009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Same client, but the address is your Lambda URL and a secret header is added.</w:t>
            </w:r>
          </w:p>
        </w:tc>
        <w:tc>
          <w:tcPr>
            <w:tcW w:type="dxa" w:w="1587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Stops 5, 12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Tab 6 · Incident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Timeout and retry settings decide whether a slow tool survives.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Stop 10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2" w:color="0E7068"/>
        </w:pBdr>
      </w:pPr>
      <w:r>
        <w:t>3  Code exploration — 12 stops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1F5AA6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1 · Start the app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run.py · about 1 minute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run.py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16–18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Aptos" w:hAnsi="Aptos" w:eastAsia="Aptos"/>
                <w:b/>
                <w:i w:val="0"/>
                <w:sz w:val="19"/>
              </w:rPr>
              <w:t>26–28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Aptos" w:hAnsi="Aptos" w:eastAsia="Aptos"/>
                <w:b/>
                <w:i w:val="0"/>
                <w:sz w:val="19"/>
              </w:rPr>
              <w:t>53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def missing()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pip install -r requirements.txt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streamlit run app.py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python run.py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checks that the needed packages are installed, installs them the first time, then starts Streamlit. That is why one command is enough.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The terminal prints “Step 1 of 2 / Step 2 of 2”, then the browser opens.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What would you see if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fastmcp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was missing and the install failed?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1F5AA6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2 · The screen only calls functions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app.py · about 1 minute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app.py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80–90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(sidebar) · </w:t>
            </w:r>
            <w:r>
              <w:rPr>
                <w:rFonts w:ascii="Aptos" w:hAnsi="Aptos" w:eastAsia="Aptos"/>
                <w:b/>
                <w:i w:val="0"/>
                <w:sz w:val="19"/>
              </w:rPr>
              <w:t>115–116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(tabs) · </w:t>
            </w:r>
            <w:r>
              <w:rPr>
                <w:rFonts w:ascii="Aptos" w:hAnsi="Aptos" w:eastAsia="Aptos"/>
                <w:b/>
                <w:i w:val="0"/>
                <w:sz w:val="19"/>
              </w:rPr>
              <w:t>131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(a button)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st.radio("2 · Where do the tools live?"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st.tabs([...])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mc.run(mc.inspect(h, ctl))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app.py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draws tabs and buttons. It has no MCP logic. Each button calls a function in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mc.…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). The sidebar choice (stdio / HTTP / Lambda) decides which </w:t>
            </w:r>
            <w:r>
              <w:rPr>
                <w:rFonts w:ascii="Aptos" w:hAnsi="Aptos" w:eastAsia="Aptos"/>
                <w:b/>
                <w:i w:val="0"/>
                <w:sz w:val="19"/>
              </w:rPr>
              <w:t>home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is used.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Change “Where do the tools live?” in the sidebar, then press 🔌 Connect again.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Why is it good that the screen code and the MCP code are in different files?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3 · The server: normal functions become tools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askit_server.py · about 1 minute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askit_server.py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45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Aptos" w:hAnsi="Aptos" w:eastAsia="Aptos"/>
                <w:b/>
                <w:i w:val="0"/>
                <w:sz w:val="19"/>
              </w:rPr>
              <w:t>79–91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 = FastMCP("AskIT Tools"…)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@mcp.tool(description=DESC["get_ticket"])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FastMCP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is a library that turns a normal Python function into an MCP tool. The line starting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@mcp.tool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publishes the function under its name, with a </w:t>
            </w:r>
            <w:r>
              <w:rPr>
                <w:rFonts w:ascii="Aptos" w:hAnsi="Aptos" w:eastAsia="Aptos"/>
                <w:b/>
                <w:i w:val="0"/>
                <w:sz w:val="19"/>
              </w:rPr>
              <w:t>description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. Inside,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T.get_ticket(...)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calls the </w:t>
            </w:r>
            <w:r>
              <w:rPr>
                <w:rFonts w:ascii="Aptos" w:hAnsi="Aptos" w:eastAsia="Aptos"/>
                <w:b/>
                <w:i w:val="0"/>
                <w:sz w:val="19"/>
              </w:rPr>
              <w:t>same function you used on Day 5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Tab 1 → the tools table: 4 tools with these names and descriptions.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Which line decides the words the model will read about this tool?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4 · The wire log: a camera on every message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askit_server.py · about 1 minute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askit_server.py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49–55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and </w:t>
            </w:r>
            <w:r>
              <w:rPr>
                <w:rFonts w:ascii="Aptos" w:hAnsi="Aptos" w:eastAsia="Aptos"/>
                <w:b/>
                <w:i w:val="0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class WireLog(Middleware)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async def on_message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mcp.add_middleware(WireLog())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A </w:t>
            </w:r>
            <w:r>
              <w:rPr>
                <w:rFonts w:ascii="Aptos" w:hAnsi="Aptos" w:eastAsia="Aptos"/>
                <w:b/>
                <w:i w:val="0"/>
                <w:sz w:val="19"/>
              </w:rPr>
              <w:t>middleware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runs around </w:t>
            </w:r>
            <w:r>
              <w:rPr>
                <w:rFonts w:ascii="Aptos" w:hAnsi="Aptos" w:eastAsia="Aptos"/>
                <w:b/>
                <w:i w:val="0"/>
                <w:sz w:val="19"/>
              </w:rPr>
              <w:t>every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message the server gets. It notes the method name, what came in and how many milliseconds it took, and writes one line to a log file.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await call_next(context)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is the moment the real work happens.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Tab 1 → 🔬 </w:t>
            </w:r>
            <w:r>
              <w:rPr>
                <w:rFonts w:ascii="Aptos" w:hAnsi="Aptos" w:eastAsia="Aptos"/>
                <w:b/>
                <w:i w:val="0"/>
                <w:sz w:val="19"/>
              </w:rPr>
              <w:t>What went over the wire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: those lines.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If logging was inside each agent instead, which team could forget it?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5 · One client, three homes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mcp_client.py · about 1 minute · THE key lines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181–190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StdioTransport(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StreamableHttpTransport(f"http://127.0.0.1:{HTTP_PORT}/mcp")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headers={"x-askit-key": home.key}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A </w:t>
            </w:r>
            <w:r>
              <w:rPr>
                <w:rFonts w:ascii="Aptos" w:hAnsi="Aptos" w:eastAsia="Aptos"/>
                <w:b/>
                <w:i w:val="0"/>
                <w:sz w:val="19"/>
              </w:rPr>
              <w:t>transport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is the road the messages travel. </w:t>
            </w:r>
            <w:r>
              <w:rPr>
                <w:rFonts w:ascii="Aptos" w:hAnsi="Aptos" w:eastAsia="Aptos"/>
                <w:b/>
                <w:i w:val="0"/>
                <w:sz w:val="19"/>
              </w:rPr>
              <w:t>stdio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= pipes to a program this app starts. </w:t>
            </w:r>
            <w:r>
              <w:rPr>
                <w:rFonts w:ascii="Aptos" w:hAnsi="Aptos" w:eastAsia="Aptos"/>
                <w:b/>
                <w:i w:val="0"/>
                <w:sz w:val="19"/>
              </w:rPr>
              <w:t>HTTP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= a web address on this VM. </w:t>
            </w:r>
            <w:r>
              <w:rPr>
                <w:rFonts w:ascii="Aptos" w:hAnsi="Aptos" w:eastAsia="Aptos"/>
                <w:b/>
                <w:i w:val="0"/>
                <w:sz w:val="19"/>
              </w:rPr>
              <w:t>Lambda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= an HTTPS address in AWS plus a secret header. These few lines are the </w:t>
            </w:r>
            <w:r>
              <w:rPr>
                <w:rFonts w:ascii="Aptos" w:hAnsi="Aptos" w:eastAsia="Aptos"/>
                <w:b/>
                <w:i w:val="0"/>
                <w:sz w:val="19"/>
              </w:rPr>
              <w:t>only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difference between homes.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Tab 2 → 🔁 Same question on every home: same answer, different milliseconds.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What does the header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x-askit-key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protect, and what would happen without it?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6A3FA0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6 · Asking the server: who are you, what can you do?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mcp_client.py · about 1 minute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229–235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async with make_client(...) as c: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info = c.server_info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tools = await c.list_tools()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The client connects, reads the server's name and abilities (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server/discover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), then asks for the tool list (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tools/list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). The result is each tool's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name, description and inputs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: the menu.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Tab 1 → 🔌 Connect: the server card and the tools table.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Which two facts about a tool will the model use to choose it?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6A3FA0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7 · MCP is only JSON: no library needed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mcp_client.py · about 1 minute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273–292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body = {"jsonrpc": "2.0", "method": method…}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httpx.post(url, json=body, headers=headers…)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Here we </w:t>
            </w:r>
            <w:r>
              <w:rPr>
                <w:rFonts w:ascii="Aptos" w:hAnsi="Aptos" w:eastAsia="Aptos"/>
                <w:b/>
                <w:i w:val="0"/>
                <w:sz w:val="19"/>
              </w:rPr>
              <w:t>write the message by hand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and send it with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httpx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, an ordinary web library. The server answers with JSON. MCP is a message format, not magic.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Tab 1 → the raw buttons: you see the exact request and response.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Which word in the message says what we want the server to do?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A8570A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8 · The model sees only words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mcp_client.py · about 1 minute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386–398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(and </w:t>
            </w:r>
            <w:r>
              <w:rPr>
                <w:rFonts w:ascii="Aptos" w:hAnsi="Aptos" w:eastAsia="Aptos"/>
                <w:b/>
                <w:i w:val="0"/>
                <w:sz w:val="19"/>
              </w:rPr>
              <w:t>396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closely)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for t in mcp_tools: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StructuredTool(name=t.name, description=… t.description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coroutine=make(t.name)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Each MCP tool is turned into a LangChain tool with a </w:t>
            </w:r>
            <w:r>
              <w:rPr>
                <w:rFonts w:ascii="Aptos" w:hAnsi="Aptos" w:eastAsia="Aptos"/>
                <w:b/>
                <w:i w:val="0"/>
                <w:sz w:val="19"/>
              </w:rPr>
              <w:t>name, description and inputs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. </w:t>
            </w:r>
            <w:r>
              <w:rPr>
                <w:rFonts w:ascii="Aptos" w:hAnsi="Aptos" w:eastAsia="Aptos"/>
                <w:b/>
                <w:i w:val="0"/>
                <w:sz w:val="19"/>
              </w:rPr>
              <w:t>No Python code is given to the model.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When the model chooses it, the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run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function calls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guarded_call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(stop 10).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Tab 3 → change a description → ▶ Test the 6 questions: the model's picks change.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Why can a vague description cause a wrong or dangerous tool choice?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6A3FA0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9 · The agent loop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mcp_client.py · about 1 minute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419–423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mcp_tools = await client.list_tools()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agent = create_agent(model=model, tools=…, system_prompt=SYSTEM)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agent.ainvoke(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run_agent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connects, gets the menu, builds the agent and runs it with your question. The agent asks the model; the model says “call this tool”; the tool runs; the model writes the answer. </w:t>
            </w:r>
            <w:r>
              <w:rPr>
                <w:rFonts w:ascii="Aptos" w:hAnsi="Aptos" w:eastAsia="Aptos"/>
                <w:b/>
                <w:i w:val="0"/>
                <w:sz w:val="19"/>
              </w:rPr>
              <w:t>This code is the same for all three homes.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Tab 2 → ▶ Ask AskIT → the steps list: 🧠 model decides → 🛠️ tool answers → 💬 final answer.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Where in this function is the home chosen?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A8570A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10 · Controls: rules in plain code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mcp_client.py · about 2 minutes · THE safety lines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327–333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(block) · </w:t>
            </w:r>
            <w:r>
              <w:rPr>
                <w:rFonts w:ascii="Aptos" w:hAnsi="Aptos" w:eastAsia="Aptos"/>
                <w:b/>
                <w:i w:val="0"/>
                <w:sz w:val="19"/>
              </w:rPr>
              <w:t>338–341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and </w:t>
            </w:r>
            <w:r>
              <w:rPr>
                <w:rFonts w:ascii="Aptos" w:hAnsi="Aptos" w:eastAsia="Aptos"/>
                <w:b/>
                <w:i w:val="0"/>
                <w:sz w:val="19"/>
              </w:rPr>
              <w:t>359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(timeout + retry) · </w:t>
            </w:r>
            <w:r>
              <w:rPr>
                <w:rFonts w:ascii="Aptos" w:hAnsi="Aptos" w:eastAsia="Aptos"/>
                <w:b/>
                <w:i w:val="0"/>
                <w:sz w:val="19"/>
              </w:rPr>
              <w:t>371–375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(mask)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# 1 · role / VIP block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asyncio.wait_for(client.call_tool(…), ctl.timeout_s)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# 3 · redact what the model is allowed to see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Every tool call goes through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guarded_call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. </w:t>
            </w:r>
            <w:r>
              <w:rPr>
                <w:rFonts w:ascii="Aptos" w:hAnsi="Aptos" w:eastAsia="Aptos"/>
                <w:b/>
                <w:i w:val="0"/>
                <w:sz w:val="19"/>
              </w:rPr>
              <w:t>1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A read-only agent or a VIP target is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blocked before the server is called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. </w:t>
            </w:r>
            <w:r>
              <w:rPr>
                <w:rFonts w:ascii="Aptos" w:hAnsi="Aptos" w:eastAsia="Aptos"/>
                <w:b/>
                <w:i w:val="0"/>
                <w:sz w:val="19"/>
              </w:rPr>
              <w:t>2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The call waits at most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timeout_s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and is tried again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retries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times. </w:t>
            </w:r>
            <w:r>
              <w:rPr>
                <w:rFonts w:ascii="Aptos" w:hAnsi="Aptos" w:eastAsia="Aptos"/>
                <w:b/>
                <w:i w:val="0"/>
                <w:sz w:val="19"/>
              </w:rPr>
              <w:t>3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Names, e-mails and phones in the answer are masked. </w:t>
            </w:r>
            <w:r>
              <w:rPr>
                <w:rFonts w:ascii="Aptos" w:hAnsi="Aptos" w:eastAsia="Aptos"/>
                <w:b/>
                <w:i w:val="0"/>
                <w:sz w:val="19"/>
              </w:rPr>
              <w:t>No AI is involved: plain Python.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Tab 4 → scenarios A–D and the toggles. Tab 6 → the sliders. The trace table's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controls fired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column.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Why is a rule written here safer than a sentence in the prompt?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B4231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11 · The server asks a question (elicitation)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askit_server.py + mcp_client.py · about 1 minute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askit_server.py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99–111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170–179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InputRequiredResult(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ctx.input_responses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class Asked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ElicitResult(action="accept"…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With the switch on,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reset_password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first replies “I need more input”: *Reset the password of EMP-1021?* The client asks the human, then calls again with the answer. Without a yes, nothing is reset.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Tab 4 → switch on “Server asks me to confirm a reset” → scenario B → answer Yes or No.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Which side (client or server) holds the reset logic, and which side asks the question?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474"/>
        <w:gridCol w:w="8504"/>
      </w:tblGrid>
      <w:tr>
        <w:trPr>
          <w:cantSplit/>
        </w:trPr>
        <w:tc>
          <w:tcPr>
            <w:tcW w:type="dxa" w:w="8504"/>
            <w:gridSpan w:val="2"/>
            <w:shd w:val="clear" w:color="auto" w:fill="1F5AA6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22"/>
              </w:rPr>
              <w:t>12 · The same server on AWS Lambda</w:t>
            </w:r>
            <w:r>
              <w:rPr>
                <w:rFonts w:ascii="Aptos" w:hAnsi="Aptos" w:eastAsia="Aptos"/>
                <w:b w:val="0"/>
                <w:i w:val="0"/>
                <w:color w:val="DDF1EE"/>
                <w:sz w:val="18"/>
              </w:rPr>
              <w:t xml:space="preserve">    lambda_function.py and data.py (inside the zip) · about 2 minutes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2EB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1F5AA6"/>
                <w:sz w:val="17"/>
              </w:rPr>
              <w:t>OPEN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In the AWS console: your function → </w:t>
            </w:r>
            <w:r>
              <w:rPr>
                <w:rFonts w:ascii="Aptos" w:hAnsi="Aptos" w:eastAsia="Aptos"/>
                <w:b/>
                <w:i w:val="0"/>
                <w:sz w:val="19"/>
              </w:rPr>
              <w:t>Code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tab →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lambda_function.py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lines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85–88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Aptos" w:hAnsi="Aptos" w:eastAsia="Aptos"/>
                <w:b/>
                <w:i w:val="0"/>
                <w:sz w:val="19"/>
              </w:rPr>
              <w:t>52–72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Aptos" w:hAnsi="Aptos" w:eastAsia="Aptos"/>
                <w:b/>
                <w:i w:val="0"/>
                <w:sz w:val="19"/>
              </w:rPr>
              <w:t>80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. Then open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askit_core/data.py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and find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_sync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E6F7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6A3FA0"/>
                <w:sz w:val="17"/>
              </w:rPr>
              <w:t>LOOK FOR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want = os.getenv("ASKIT_KEY"…)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headers.get("x-askit-key") != want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if method == "server/discover"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elif method == "tools/call"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3F1EE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0E7068"/>
                <w:sz w:val="17"/>
              </w:rPr>
              <w:t>HAPPENS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A Lambda is just a function that gets a web request. This one reads the JSON message, answers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server/discover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tools/list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tools/call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</w:t>
            </w:r>
            <w:r>
              <w:rPr>
                <w:rFonts w:ascii="Aptos" w:hAnsi="Aptos" w:eastAsia="Aptos"/>
                <w:b/>
                <w:i w:val="0"/>
                <w:sz w:val="19"/>
              </w:rPr>
              <w:t>by hand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(about 120 lines, no library), and refuses callers without the right key (</w:t>
            </w:r>
            <w:r>
              <w:rPr>
                <w:rFonts w:ascii="Aptos" w:hAnsi="Aptos" w:eastAsia="Aptos"/>
                <w:b/>
                <w:i w:val="0"/>
                <w:sz w:val="19"/>
              </w:rPr>
              <w:t>401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). It prints one JSON line per call to </w:t>
            </w:r>
            <w:r>
              <w:rPr>
                <w:rFonts w:ascii="Aptos" w:hAnsi="Aptos" w:eastAsia="Aptos"/>
                <w:b/>
                <w:i w:val="0"/>
                <w:sz w:val="19"/>
              </w:rPr>
              <w:t>CloudWatch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. The zip holds </w:t>
            </w:r>
            <w:r>
              <w:rPr>
                <w:rFonts w:ascii="Aptos" w:hAnsi="Aptos" w:eastAsia="Aptos"/>
                <w:b/>
                <w:i w:val="0"/>
                <w:sz w:val="19"/>
              </w:rPr>
              <w:t>code only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data.py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copies the KB, tickets and users from </w:t>
            </w:r>
            <w:r>
              <w:rPr>
                <w:rFonts w:ascii="Aptos" w:hAnsi="Aptos" w:eastAsia="Aptos"/>
                <w:b/>
                <w:i w:val="0"/>
                <w:sz w:val="19"/>
              </w:rPr>
              <w:t>your S3 folder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into the function's temporary space, so the data can change without a new upload of the code.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BEEDB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A8570A"/>
                <w:sz w:val="17"/>
              </w:rPr>
              <w:t>IN THE APP</w:t>
            </w:r>
          </w:p>
        </w:tc>
        <w:tc>
          <w:tcPr>
            <w:tcW w:type="dxa" w:w="8504"/>
            <w:shd w:val="clear" w:color="auto" w:fill="FFFFFF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Tab 5 → ✅ Test my Lambda. Then in AWS: </w:t>
            </w:r>
            <w:r>
              <w:rPr>
                <w:rFonts w:ascii="Aptos" w:hAnsi="Aptos" w:eastAsia="Aptos"/>
                <w:b/>
                <w:i w:val="0"/>
                <w:sz w:val="19"/>
              </w:rPr>
              <w:t>Monitor → View CloudWatch logs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. Fast movers: change a KB file, upload it again to S3, ask again: the answer changes.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DE7E7"/>
          </w:tcPr>
          <w:p>
            <w:r>
              <w:rPr>
                <w:rFonts w:ascii="Aptos" w:hAnsi="Aptos" w:eastAsia="Aptos"/>
                <w:b/>
                <w:i w:val="0"/>
                <w:color w:val="B42318"/>
                <w:sz w:val="17"/>
              </w:rPr>
              <w:t>THINK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The key is the only lock on a public URL. What would you use in production instead?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2" w:color="0E7068"/>
        </w:pBdr>
      </w:pPr>
      <w:r>
        <w:t>4  Switches you can see (and which file owns them)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00" w:type="dxa"/>
          <w:bottom w:w="6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2381"/>
        <w:gridCol w:w="3175"/>
        <w:gridCol w:w="4422"/>
      </w:tblGrid>
      <w:tr>
        <w:tc>
          <w:tcPr>
            <w:tcW w:type="dxa" w:w="2381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3175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Setting</w:t>
            </w:r>
          </w:p>
        </w:tc>
        <w:tc>
          <w:tcPr>
            <w:tcW w:type="dxa" w:w="4422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What it changes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i w:val="0"/>
                <w:color w:val="1B2230"/>
                <w:sz w:val="18"/>
              </w:rPr>
              <w:t>askit_server.py</w:t>
            </w:r>
            <w:r>
              <w:rPr>
                <w:rFonts w:ascii="Aptos" w:hAnsi="Aptos" w:eastAsia="Aptos"/>
                <w:b/>
                <w:i w:val="0"/>
                <w:sz w:val="19"/>
              </w:rPr>
              <w:t xml:space="preserve"> 39–42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ASKIT_DELAY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ASKIT_FLAKY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ASKIT_CONFIRM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ASKIT_WIRE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Slow tool · fails the first N calls · asks “are you sure?” · where the wire log is written. The app sets them for you (tab 6, tab 4).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8FA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/>
                <w:i w:val="0"/>
                <w:sz w:val="19"/>
              </w:rPr>
              <w:t xml:space="preserve"> 74–84</w:t>
            </w:r>
          </w:p>
        </w:tc>
        <w:tc>
          <w:tcPr>
            <w:tcW w:type="dxa" w:w="3175"/>
            <w:shd w:val="clear" w:color="auto" w:fill="F7F8FA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Controls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: role, vip_block, redact, timeout_s, retries…</w:t>
            </w:r>
          </w:p>
        </w:tc>
        <w:tc>
          <w:tcPr>
            <w:tcW w:type="dxa" w:w="4422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Everything on the Controls and Incident tabs lives in this one small class.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i w:val="0"/>
                <w:color w:val="1B2230"/>
                <w:sz w:val="18"/>
              </w:rPr>
              <w:t>mcp_client.py</w:t>
            </w:r>
            <w:r>
              <w:rPr>
                <w:rFonts w:ascii="Aptos" w:hAnsi="Aptos" w:eastAsia="Aptos"/>
                <w:b/>
                <w:i w:val="0"/>
                <w:sz w:val="19"/>
              </w:rPr>
              <w:t xml:space="preserve"> 48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HTTP_PORT = 8777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Home 2 uses this port on your VM.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Lambda → Configuration</w:t>
            </w:r>
          </w:p>
        </w:tc>
        <w:tc>
          <w:tcPr>
            <w:tcW w:type="dxa" w:w="3175"/>
            <w:shd w:val="clear" w:color="auto" w:fill="F7F8FA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ASKIT_KEY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ASKIT_BUCKET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ASKIT_PREFIX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ASKIT_DELAY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, Timeout</w:t>
            </w:r>
          </w:p>
        </w:tc>
        <w:tc>
          <w:tcPr>
            <w:tcW w:type="dxa" w:w="4422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The key callers must send · the S3 bucket and your folder where the data is · the slow-tool switch for Lambda · how long AWS lets the function run (set 30 s).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Sidebar → Model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Bedrock / Offline stand-in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Offline picks a tool by matching words (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model_factory.py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 xml:space="preserve"> 187–203). It is a fallback, not real AI.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2" w:color="0E7068"/>
        </w:pBdr>
      </w:pPr>
      <w:r>
        <w:t>5  Lab vs real life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00" w:type="dxa"/>
          <w:bottom w:w="6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1928"/>
        <w:gridCol w:w="3742"/>
        <w:gridCol w:w="4309"/>
      </w:tblGrid>
      <w:tr>
        <w:tc>
          <w:tcPr>
            <w:tcW w:type="dxa" w:w="1928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742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In this lab</w:t>
            </w:r>
          </w:p>
        </w:tc>
        <w:tc>
          <w:tcPr>
            <w:tcW w:type="dxa" w:w="4309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In production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Who may call the server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Anyone with the URL + a shared key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Each caller proves identity (IAM / OAuth); a gateway checks it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Where the controls run</w:t>
            </w:r>
          </w:p>
        </w:tc>
        <w:tc>
          <w:tcPr>
            <w:tcW w:type="dxa" w:w="3742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In the client (</w:t>
            </w:r>
            <w:r>
              <w:rPr>
                <w:rFonts w:ascii="Consolas" w:hAnsi="Consolas" w:eastAsia="Consolas"/>
                <w:b w:val="0"/>
                <w:i w:val="0"/>
                <w:color w:val="1B2230"/>
                <w:sz w:val="18"/>
              </w:rPr>
              <w:t>guarded_call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)</w:t>
            </w:r>
          </w:p>
        </w:tc>
        <w:tc>
          <w:tcPr>
            <w:tcW w:type="dxa" w:w="4309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In the server or a gateway, where no agent can skip them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Where the server runs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Your VM or a public Lambda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Next to the real system (private network), many agents share it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Logging</w:t>
            </w:r>
          </w:p>
        </w:tc>
        <w:tc>
          <w:tcPr>
            <w:tcW w:type="dxa" w:w="3742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A file and CloudWatch</w:t>
            </w:r>
          </w:p>
        </w:tc>
        <w:tc>
          <w:tcPr>
            <w:tcW w:type="dxa" w:w="4309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Central tracing and audit (Day 10)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Tools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4 sample helpdesk tools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Real systems: ticketing, directory, knowledge base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2" w:color="0E7068"/>
        </w:pBdr>
      </w:pPr>
      <w:r>
        <w:t>6  Words you met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60" w:type="dxa"/>
          <w:left w:w="100" w:type="dxa"/>
          <w:bottom w:w="60" w:type="dxa"/>
          <w:right w:w="100" w:type="dxa"/>
        </w:tblCellMar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</w:tblPr>
      <w:tblGrid>
        <w:gridCol w:w="3175"/>
        <w:gridCol w:w="6803"/>
      </w:tblGrid>
      <w:tr>
        <w:tc>
          <w:tcPr>
            <w:tcW w:type="dxa" w:w="3175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Word</w:t>
            </w:r>
          </w:p>
        </w:tc>
        <w:tc>
          <w:tcPr>
            <w:tcW w:type="dxa" w:w="6803"/>
            <w:shd w:val="clear" w:color="auto" w:fill="0E7068"/>
          </w:tcPr>
          <w:p>
            <w:pPr>
              <w:keepNext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Simple meaning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MCP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A standard message format so any agent can use any tool server.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8FA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i w:val="0"/>
                <w:color w:val="1B2230"/>
                <w:sz w:val="18"/>
              </w:rPr>
              <w:t>server/discover</w:t>
            </w:r>
            <w:r>
              <w:rPr>
                <w:rFonts w:ascii="Aptos" w:hAnsi="Aptos" w:eastAsia="Aptos"/>
                <w:b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1B2230"/>
                <w:sz w:val="18"/>
              </w:rPr>
              <w:t>tools/list</w:t>
            </w:r>
            <w:r>
              <w:rPr>
                <w:rFonts w:ascii="Aptos" w:hAnsi="Aptos" w:eastAsia="Aptos"/>
                <w:b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1B2230"/>
                <w:sz w:val="18"/>
              </w:rPr>
              <w:t>tools/call</w:t>
            </w:r>
          </w:p>
        </w:tc>
        <w:tc>
          <w:tcPr>
            <w:tcW w:type="dxa" w:w="6803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“Who are you?”, “What can you do?”, “Do this.”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Transport (stdio / HTTP)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The road the messages travel on.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Middleware / interceptor</w:t>
            </w:r>
          </w:p>
        </w:tc>
        <w:tc>
          <w:tcPr>
            <w:tcW w:type="dxa" w:w="6803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Code that runs around every message or call (log, block, mask).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Elicitation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The server pauses and asks the human a question.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Lambda · Function URL</w:t>
            </w:r>
          </w:p>
        </w:tc>
        <w:tc>
          <w:tcPr>
            <w:tcW w:type="dxa" w:w="6803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A function that AWS runs on demand · its public HTTPS address.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Cold start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The extra wait when AWS starts your function after a quiet time.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sz w:val="19"/>
              </w:rPr>
              <w:t>ADR</w:t>
            </w:r>
          </w:p>
        </w:tc>
        <w:tc>
          <w:tcPr>
            <w:tcW w:type="dxa" w:w="6803"/>
            <w:shd w:val="clear" w:color="auto" w:fill="F7F8FA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sz w:val="19"/>
              </w:rPr>
              <w:t>A one-page record of an important design decision and the alternatives you rejected.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2" w:color="0E7068"/>
        </w:pBdr>
      </w:pPr>
      <w:r>
        <w:t>7  Three questions for yourself</w:t>
      </w:r>
    </w:p>
    <w:p>
      <w:pPr>
        <w:pStyle w:val="ListBullet"/>
        <w:spacing w:after="20"/>
      </w:pPr>
      <w:r>
        <w:rPr>
          <w:rFonts w:ascii="Aptos" w:hAnsi="Aptos" w:eastAsia="Aptos"/>
          <w:b/>
          <w:i w:val="0"/>
        </w:rPr>
        <w:t>1.</w:t>
      </w:r>
      <w:r>
        <w:rPr>
          <w:rFonts w:ascii="Aptos" w:hAnsi="Aptos" w:eastAsia="Aptos"/>
          <w:b w:val="0"/>
          <w:i w:val="0"/>
        </w:rPr>
        <w:t xml:space="preserve"> Which function sends the message to the server, and which function decides whether the call is allowed to be sent?</w:t>
      </w:r>
    </w:p>
    <w:p>
      <w:pPr>
        <w:pStyle w:val="ListBullet"/>
        <w:spacing w:after="20"/>
      </w:pPr>
      <w:r>
        <w:rPr>
          <w:rFonts w:ascii="Aptos" w:hAnsi="Aptos" w:eastAsia="Aptos"/>
          <w:b/>
          <w:i w:val="0"/>
        </w:rPr>
        <w:t>2.</w:t>
      </w:r>
      <w:r>
        <w:rPr>
          <w:rFonts w:ascii="Aptos" w:hAnsi="Aptos" w:eastAsia="Aptos"/>
          <w:b w:val="0"/>
          <w:i w:val="0"/>
        </w:rPr>
        <w:t xml:space="preserve"> What is the only part of the code that changes when you move from your VM to AWS Lambda?</w:t>
      </w:r>
    </w:p>
    <w:p>
      <w:pPr>
        <w:pStyle w:val="ListBullet"/>
        <w:spacing w:after="20"/>
      </w:pPr>
      <w:r>
        <w:rPr>
          <w:rFonts w:ascii="Aptos" w:hAnsi="Aptos" w:eastAsia="Aptos"/>
          <w:b/>
          <w:i w:val="0"/>
        </w:rPr>
        <w:t>3.</w:t>
      </w:r>
      <w:r>
        <w:rPr>
          <w:rFonts w:ascii="Aptos" w:hAnsi="Aptos" w:eastAsia="Aptos"/>
          <w:b w:val="0"/>
          <w:i w:val="0"/>
        </w:rPr>
        <w:t xml:space="preserve"> The model keeps picking </w:t>
      </w:r>
      <w:r>
        <w:rPr>
          <w:rFonts w:ascii="Consolas" w:hAnsi="Consolas" w:eastAsia="Consolas"/>
          <w:b w:val="0"/>
          <w:i w:val="0"/>
          <w:color w:val="1B2230"/>
          <w:sz w:val="19"/>
        </w:rPr>
        <w:t>reset_password</w:t>
      </w:r>
      <w:r>
        <w:rPr>
          <w:rFonts w:ascii="Aptos" w:hAnsi="Aptos" w:eastAsia="Aptos"/>
          <w:b w:val="0"/>
          <w:i w:val="0"/>
        </w:rPr>
        <w:t xml:space="preserve"> for “How do I reset my own password?”. Which two places could you fix, and which is safer?</w:t>
      </w:r>
    </w:p>
    <w:p>
      <w:pPr>
        <w:pStyle w:val="Heading1"/>
        <w:pBdr>
          <w:bottom w:val="single" w:sz="8" w:space="2" w:color="0E7068"/>
        </w:pBdr>
      </w:pPr>
      <w:r>
        <w:t>8  One-line takeaway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70" w:type="dxa"/>
          <w:left w:w="110" w:type="dxa"/>
          <w:bottom w:w="70" w:type="dxa"/>
          <w:right w:w="110" w:type="dxa"/>
        </w:tblCellMar>
        <w:tblBorders>
          <w:top w:val="single" w:sz="4" w:space="0" w:color="E3F1EE"/>
          <w:left w:val="single" w:sz="4" w:space="0" w:color="E3F1EE"/>
          <w:bottom w:val="single" w:sz="4" w:space="0" w:color="E3F1EE"/>
          <w:right w:val="single" w:sz="4" w:space="0" w:color="E3F1EE"/>
          <w:insideH w:val="single" w:sz="4" w:space="0" w:color="E3F1EE"/>
          <w:insideV w:val="single" w:sz="4" w:space="0" w:color="E3F1EE"/>
        </w:tblBorders>
      </w:tblPr>
      <w:tblGrid>
        <w:gridCol w:w="1474"/>
        <w:gridCol w:w="8504"/>
      </w:tblGrid>
      <w:tr>
        <w:trPr>
          <w:cantSplit/>
        </w:trPr>
        <w:tc>
          <w:tcPr>
            <w:tcW w:type="dxa" w:w="1474"/>
            <w:shd w:val="clear" w:color="auto" w:fill="0E7068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REMEMBER</w:t>
            </w:r>
          </w:p>
        </w:tc>
        <w:tc>
          <w:tcPr>
            <w:tcW w:type="dxa" w:w="8504"/>
            <w:shd w:val="clear" w:color="auto" w:fill="E3F1EE"/>
          </w:tcPr>
          <w:p>
            <w:r>
              <w:rPr>
                <w:rFonts w:ascii="Aptos" w:hAnsi="Aptos" w:eastAsia="Aptos"/>
                <w:b/>
                <w:i w:val="0"/>
              </w:rPr>
              <w:t>The model chooses a tool from words. Plain code decides whether the call is allowed. The server runs it. Where the server lives is just an address.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 w:eastAsia="Aptos"/>
          <w:b w:val="0"/>
          <w:i w:val="0"/>
          <w:color w:val="5B6472"/>
          <w:sz w:val="17"/>
        </w:rPr>
        <w:t>Line numbers are for the files in your Day 9 lab folder. If they differ slightly, search for the words in LOOK FOR.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5B6472"/>
        <w:sz w:val="16"/>
      </w:rPr>
      <w:t xml:space="preserve">DevPro Academy · DXC Agentic AI · page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 xml:space="preserve">PAGE</w:instrText>
    </w:r>
    <w:r>
      <w:rPr>
        <w:color w:val="5B6472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Aptos"/>
        <w:b w:val="0"/>
        <w:i w:val="0"/>
        <w:color w:val="5B6472"/>
        <w:sz w:val="16"/>
      </w:rPr>
      <w:t>Lab 9 · AskIT MCP Control Room · Code walkthrough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70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B223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