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05/25/2016</w:t>
      </w:r>
    </w:p>
    <w:p>
      <w:pPr>
        <w:pStyle w:val="Normal"/>
        <w:numPr>
          <w:ilvl w:val="0"/>
          <w:numId w:val="1"/>
        </w:numPr>
        <w:rPr/>
      </w:pPr>
      <w:r>
        <w:rPr/>
        <w:t>DNA → RNA → protein</w:t>
      </w:r>
    </w:p>
    <w:p>
      <w:pPr>
        <w:pStyle w:val="Normal"/>
        <w:numPr>
          <w:ilvl w:val="0"/>
          <w:numId w:val="1"/>
        </w:numPr>
        <w:rPr/>
      </w:pPr>
      <w:r>
        <w:rPr/>
        <w:t>DNA to RNA is transcription</w:t>
      </w:r>
    </w:p>
    <w:p>
      <w:pPr>
        <w:pStyle w:val="Normal"/>
        <w:numPr>
          <w:ilvl w:val="0"/>
          <w:numId w:val="1"/>
        </w:numPr>
        <w:rPr/>
      </w:pPr>
      <w:r>
        <w:rPr/>
        <w:t>RNA to protein is translation</w:t>
      </w:r>
    </w:p>
    <w:p>
      <w:pPr>
        <w:pStyle w:val="Normal"/>
        <w:numPr>
          <w:ilvl w:val="0"/>
          <w:numId w:val="1"/>
        </w:numPr>
        <w:rPr/>
      </w:pPr>
      <w:r>
        <w:rPr/>
        <w:t>Some RNAs can act as enzymes – tertiary structure forms</w:t>
      </w:r>
    </w:p>
    <w:p>
      <w:pPr>
        <w:pStyle w:val="Normal"/>
        <w:numPr>
          <w:ilvl w:val="0"/>
          <w:numId w:val="1"/>
        </w:numPr>
        <w:rPr/>
      </w:pPr>
      <w:r>
        <w:rPr/>
        <w:t>Prokaryotes vs eukaryotes</w:t>
      </w:r>
    </w:p>
    <w:p>
      <w:pPr>
        <w:pStyle w:val="Normal"/>
        <w:numPr>
          <w:ilvl w:val="1"/>
          <w:numId w:val="1"/>
        </w:numPr>
        <w:rPr/>
      </w:pPr>
      <w:r>
        <w:rPr/>
        <w:t>Where/when</w:t>
      </w:r>
    </w:p>
    <w:p>
      <w:pPr>
        <w:pStyle w:val="Normal"/>
        <w:numPr>
          <w:ilvl w:val="1"/>
          <w:numId w:val="1"/>
        </w:numPr>
        <w:rPr/>
      </w:pPr>
      <w:r>
        <w:rPr/>
        <w:t>How do the enzymes know where to bind?</w:t>
      </w:r>
    </w:p>
    <w:p>
      <w:pPr>
        <w:pStyle w:val="Normal"/>
        <w:numPr>
          <w:ilvl w:val="1"/>
          <w:numId w:val="1"/>
        </w:numPr>
        <w:rPr/>
      </w:pPr>
      <w:r>
        <w:rPr/>
        <w:t>How does it start?</w:t>
      </w:r>
    </w:p>
    <w:p>
      <w:pPr>
        <w:pStyle w:val="Normal"/>
        <w:numPr>
          <w:ilvl w:val="1"/>
          <w:numId w:val="1"/>
        </w:numPr>
        <w:rPr/>
      </w:pPr>
      <w:r>
        <w:rPr/>
        <w:t>How does it end/</w:t>
      </w:r>
    </w:p>
    <w:p>
      <w:pPr>
        <w:pStyle w:val="Normal"/>
        <w:numPr>
          <w:ilvl w:val="1"/>
          <w:numId w:val="1"/>
        </w:numPr>
        <w:rPr/>
      </w:pPr>
      <w:r>
        <w:rPr/>
        <w:t>Post transcription processing?</w:t>
      </w:r>
    </w:p>
    <w:p>
      <w:pPr>
        <w:pStyle w:val="Normal"/>
        <w:numPr>
          <w:ilvl w:val="0"/>
          <w:numId w:val="1"/>
        </w:numPr>
        <w:rPr/>
      </w:pPr>
      <w:r>
        <w:rPr/>
        <w:t>RNA types</w:t>
      </w:r>
    </w:p>
    <w:p>
      <w:pPr>
        <w:pStyle w:val="Normal"/>
        <w:numPr>
          <w:ilvl w:val="1"/>
          <w:numId w:val="1"/>
        </w:numPr>
        <w:rPr/>
      </w:pPr>
      <w:r>
        <w:rPr/>
        <w:t>MRNA: messenger RNA, code for proteins</w:t>
      </w:r>
    </w:p>
    <w:p>
      <w:pPr>
        <w:pStyle w:val="Normal"/>
        <w:numPr>
          <w:ilvl w:val="1"/>
          <w:numId w:val="1"/>
        </w:numPr>
        <w:rPr/>
      </w:pPr>
      <w:r>
        <w:rPr/>
        <w:t>rRNA: ribosomal RNA, form ribosome structure and catalyze protein synthesis</w:t>
      </w:r>
    </w:p>
    <w:p>
      <w:pPr>
        <w:pStyle w:val="Normal"/>
        <w:numPr>
          <w:ilvl w:val="1"/>
          <w:numId w:val="1"/>
        </w:numPr>
        <w:rPr/>
      </w:pPr>
      <w:r>
        <w:rPr/>
        <w:t>tRNA: transfer RNA, adaptors between mRNA and amino acids</w:t>
      </w:r>
    </w:p>
    <w:p>
      <w:pPr>
        <w:pStyle w:val="Normal"/>
        <w:numPr>
          <w:ilvl w:val="1"/>
          <w:numId w:val="1"/>
        </w:numPr>
        <w:rPr/>
      </w:pPr>
      <w:r>
        <w:rPr/>
        <w:t>snRNA: small nuclear RNA, nuclear processes</w:t>
      </w:r>
    </w:p>
    <w:p>
      <w:pPr>
        <w:pStyle w:val="Normal"/>
        <w:numPr>
          <w:ilvl w:val="1"/>
          <w:numId w:val="1"/>
        </w:numPr>
        <w:rPr/>
      </w:pPr>
      <w:r>
        <w:rPr/>
        <w:t>snoRNA: small nucleolar RNA: process rRNA</w:t>
      </w:r>
    </w:p>
    <w:p>
      <w:pPr>
        <w:pStyle w:val="Normal"/>
        <w:numPr>
          <w:ilvl w:val="1"/>
          <w:numId w:val="1"/>
        </w:numPr>
        <w:rPr/>
      </w:pPr>
      <w:r>
        <w:rPr/>
        <w:t>Other noncoding RNA: function in diverse cellular processes</w:t>
      </w:r>
    </w:p>
    <w:p>
      <w:pPr>
        <w:pStyle w:val="Normal"/>
        <w:numPr>
          <w:ilvl w:val="2"/>
          <w:numId w:val="1"/>
        </w:numPr>
        <w:rPr/>
      </w:pPr>
      <w:r>
        <w:rPr/>
        <w:t>telomere synthesis</w:t>
      </w:r>
    </w:p>
    <w:p>
      <w:pPr>
        <w:pStyle w:val="Normal"/>
        <w:numPr>
          <w:ilvl w:val="2"/>
          <w:numId w:val="1"/>
        </w:numPr>
        <w:rPr/>
      </w:pPr>
      <w:r>
        <w:rPr/>
        <w:t>X-chromosome inactivation</w:t>
      </w:r>
    </w:p>
    <w:p>
      <w:pPr>
        <w:pStyle w:val="Normal"/>
        <w:numPr>
          <w:ilvl w:val="2"/>
          <w:numId w:val="1"/>
        </w:numPr>
        <w:rPr/>
      </w:pPr>
      <w:r>
        <w:rPr/>
        <w:t>transport of proteins into ER</w:t>
      </w:r>
    </w:p>
    <w:p>
      <w:pPr>
        <w:pStyle w:val="Normal"/>
        <w:numPr>
          <w:ilvl w:val="0"/>
          <w:numId w:val="1"/>
        </w:numPr>
        <w:rPr/>
      </w:pPr>
      <w:r>
        <w:rPr/>
        <w:t>RNA polymerases make RNA from DNA</w:t>
      </w:r>
    </w:p>
    <w:p>
      <w:pPr>
        <w:pStyle w:val="Normal"/>
        <w:numPr>
          <w:ilvl w:val="1"/>
          <w:numId w:val="1"/>
        </w:numPr>
        <w:rPr/>
      </w:pPr>
      <w:r>
        <w:rPr/>
        <w:t>RNA polymerase I: 5.8S, 18S, 28S rRNA genes</w:t>
      </w:r>
    </w:p>
    <w:p>
      <w:pPr>
        <w:pStyle w:val="Normal"/>
        <w:numPr>
          <w:ilvl w:val="1"/>
          <w:numId w:val="1"/>
        </w:numPr>
        <w:rPr/>
      </w:pPr>
      <w:r>
        <w:rPr/>
        <w:t>RNA polymerase II: all protein-coding genes, plus snoRNA genes and some snRNA genes*</w:t>
      </w:r>
    </w:p>
    <w:p>
      <w:pPr>
        <w:pStyle w:val="Normal"/>
        <w:numPr>
          <w:ilvl w:val="1"/>
          <w:numId w:val="1"/>
        </w:numPr>
        <w:rPr/>
      </w:pPr>
      <w:r>
        <w:rPr/>
        <w:t>RNA polymerase III: rRNA genes, 5S rRNA genes, some snRNA genes and genes for other small RNAs</w:t>
      </w:r>
    </w:p>
    <w:p>
      <w:pPr>
        <w:pStyle w:val="Normal"/>
        <w:numPr>
          <w:ilvl w:val="0"/>
          <w:numId w:val="1"/>
        </w:numPr>
        <w:rPr/>
      </w:pPr>
      <w:r>
        <w:rPr/>
        <w:t>sigma factor enables RNA polymerase in prokaryotes, transcription factors in eukaryotes</w:t>
      </w:r>
    </w:p>
    <w:p>
      <w:pPr>
        <w:pStyle w:val="Normal"/>
        <w:numPr>
          <w:ilvl w:val="0"/>
          <w:numId w:val="1"/>
        </w:numPr>
        <w:rPr/>
      </w:pPr>
      <w:r>
        <w:rPr/>
        <w:t>Promoters allow transcription</w:t>
      </w:r>
    </w:p>
    <w:p>
      <w:pPr>
        <w:pStyle w:val="Normal"/>
        <w:numPr>
          <w:ilvl w:val="1"/>
          <w:numId w:val="1"/>
        </w:numPr>
        <w:rPr/>
      </w:pPr>
      <w:r>
        <w:rPr/>
        <w:t>Prokaryotes</w:t>
      </w:r>
    </w:p>
    <w:p>
      <w:pPr>
        <w:pStyle w:val="Normal"/>
        <w:numPr>
          <w:ilvl w:val="2"/>
          <w:numId w:val="1"/>
        </w:numPr>
        <w:rPr/>
      </w:pPr>
      <w:r>
        <w:rPr/>
        <w:t>Pribnow Box (-10 element) – TATAAT</w:t>
      </w:r>
    </w:p>
    <w:p>
      <w:pPr>
        <w:pStyle w:val="Normal"/>
        <w:numPr>
          <w:ilvl w:val="2"/>
          <w:numId w:val="1"/>
        </w:numPr>
        <w:rPr/>
      </w:pPr>
      <w:r>
        <w:rPr/>
        <w:t>-35 element – TTGACA</w:t>
      </w:r>
    </w:p>
    <w:p>
      <w:pPr>
        <w:pStyle w:val="Normal"/>
        <w:numPr>
          <w:ilvl w:val="1"/>
          <w:numId w:val="1"/>
        </w:numPr>
        <w:rPr/>
      </w:pPr>
      <w:r>
        <w:rPr/>
        <w:t>Eukaryotes</w:t>
      </w:r>
    </w:p>
    <w:p>
      <w:pPr>
        <w:pStyle w:val="Normal"/>
        <w:numPr>
          <w:ilvl w:val="2"/>
          <w:numId w:val="1"/>
        </w:numPr>
        <w:rPr/>
      </w:pPr>
      <w:r>
        <w:rPr/>
        <w:t>Assymetrical sequences</w:t>
      </w:r>
    </w:p>
    <w:p>
      <w:pPr>
        <w:pStyle w:val="Normal"/>
        <w:numPr>
          <w:ilvl w:val="2"/>
          <w:numId w:val="1"/>
        </w:numPr>
        <w:rPr/>
      </w:pPr>
      <w:r>
        <w:rPr/>
        <w:t>Basic core promoter: TATA box (TATAAA(A))</w:t>
      </w:r>
    </w:p>
    <w:p>
      <w:pPr>
        <w:pStyle w:val="Normal"/>
        <w:numPr>
          <w:ilvl w:val="3"/>
          <w:numId w:val="1"/>
        </w:numPr>
        <w:rPr/>
      </w:pPr>
      <w:r>
        <w:rPr/>
        <w:t>within 50 bp upstream of start site</w:t>
      </w:r>
    </w:p>
    <w:p>
      <w:pPr>
        <w:pStyle w:val="Normal"/>
        <w:numPr>
          <w:ilvl w:val="3"/>
          <w:numId w:val="1"/>
        </w:numPr>
        <w:rPr/>
      </w:pPr>
      <w:r>
        <w:rPr/>
        <w:t>found in unicellular eukaryotes</w:t>
      </w:r>
    </w:p>
    <w:p>
      <w:pPr>
        <w:pStyle w:val="Normal"/>
        <w:numPr>
          <w:ilvl w:val="2"/>
          <w:numId w:val="1"/>
        </w:numPr>
        <w:rPr/>
      </w:pPr>
      <w:r>
        <w:rPr/>
        <w:t>Core promoter PLUS</w:t>
      </w:r>
    </w:p>
    <w:p>
      <w:pPr>
        <w:pStyle w:val="Normal"/>
        <w:numPr>
          <w:ilvl w:val="3"/>
          <w:numId w:val="1"/>
        </w:numPr>
        <w:rPr/>
      </w:pPr>
      <w:r>
        <w:rPr/>
        <w:t>downstream promoters</w:t>
      </w:r>
    </w:p>
    <w:p>
      <w:pPr>
        <w:pStyle w:val="Normal"/>
        <w:numPr>
          <w:ilvl w:val="3"/>
          <w:numId w:val="1"/>
        </w:numPr>
        <w:rPr/>
      </w:pPr>
      <w:r>
        <w:rPr/>
        <w:t>proximal promoter elements</w:t>
      </w:r>
    </w:p>
    <w:p>
      <w:pPr>
        <w:pStyle w:val="Normal"/>
        <w:numPr>
          <w:ilvl w:val="0"/>
          <w:numId w:val="1"/>
        </w:numPr>
        <w:rPr/>
      </w:pPr>
      <w:r>
        <w:rPr/>
        <w:t>On DNA: promoter, methianine, 200+ base pairs, stop codon</w:t>
      </w:r>
    </w:p>
    <w:p>
      <w:pPr>
        <w:pStyle w:val="Normal"/>
        <w:numPr>
          <w:ilvl w:val="1"/>
          <w:numId w:val="1"/>
        </w:numPr>
        <w:rPr/>
      </w:pPr>
      <w:r>
        <w:rPr/>
        <w:t>Open reading frame (ORF!!)</w:t>
      </w:r>
    </w:p>
    <w:p>
      <w:pPr>
        <w:pStyle w:val="Normal"/>
        <w:numPr>
          <w:ilvl w:val="1"/>
          <w:numId w:val="1"/>
        </w:numPr>
        <w:rPr/>
      </w:pPr>
      <w:r>
        <w:rPr/>
        <w:t>In eukaryotes, 200 bp have interspersed exons and introns</w:t>
      </w:r>
    </w:p>
    <w:p>
      <w:pPr>
        <w:pStyle w:val="Normal"/>
        <w:numPr>
          <w:ilvl w:val="0"/>
          <w:numId w:val="1"/>
        </w:numPr>
        <w:rPr/>
      </w:pPr>
      <w:r>
        <w:rPr/>
        <w:t>RNA polymerase has gyrase function</w:t>
      </w:r>
    </w:p>
    <w:p>
      <w:pPr>
        <w:pStyle w:val="Normal"/>
        <w:numPr>
          <w:ilvl w:val="0"/>
          <w:numId w:val="1"/>
        </w:numPr>
        <w:rPr/>
      </w:pPr>
      <w:r>
        <w:rPr/>
        <w:t>RNA polymerase builds from 5' to 3', reads from 3' to 5'</w:t>
      </w:r>
    </w:p>
    <w:p>
      <w:pPr>
        <w:pStyle w:val="Normal"/>
        <w:numPr>
          <w:ilvl w:val="0"/>
          <w:numId w:val="1"/>
        </w:numPr>
        <w:rPr/>
      </w:pPr>
      <w:r>
        <w:rPr/>
        <w:t>Transcription initiation complex</w:t>
      </w:r>
    </w:p>
    <w:p>
      <w:pPr>
        <w:pStyle w:val="Normal"/>
        <w:numPr>
          <w:ilvl w:val="0"/>
          <w:numId w:val="1"/>
        </w:numPr>
        <w:rPr/>
      </w:pPr>
      <w:r>
        <w:rPr/>
        <w:t>Lariat form – hairpin</w:t>
      </w:r>
    </w:p>
    <w:p>
      <w:pPr>
        <w:pStyle w:val="Normal"/>
        <w:numPr>
          <w:ilvl w:val="0"/>
          <w:numId w:val="1"/>
        </w:numPr>
        <w:rPr/>
      </w:pPr>
      <w:r>
        <w:rPr/>
        <w:t>Post-transcription regulation</w:t>
      </w:r>
    </w:p>
    <w:p>
      <w:pPr>
        <w:pStyle w:val="Normal"/>
        <w:numPr>
          <w:ilvl w:val="1"/>
          <w:numId w:val="1"/>
        </w:numPr>
        <w:rPr/>
      </w:pPr>
      <w:r>
        <w:rPr/>
        <w:t>5' cap</w:t>
      </w:r>
    </w:p>
    <w:p>
      <w:pPr>
        <w:pStyle w:val="Normal"/>
        <w:numPr>
          <w:ilvl w:val="1"/>
          <w:numId w:val="1"/>
        </w:numPr>
        <w:rPr/>
      </w:pPr>
      <w:r>
        <w:rPr/>
        <w:t>3' poly A tail</w:t>
      </w:r>
    </w:p>
    <w:p>
      <w:pPr>
        <w:pStyle w:val="Normal"/>
        <w:numPr>
          <w:ilvl w:val="1"/>
          <w:numId w:val="1"/>
        </w:numPr>
        <w:rPr/>
      </w:pPr>
      <w:r>
        <w:rPr/>
        <w:t>Introns spliced out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997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Transcription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Prokaryotes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Eukaryotes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Where/when?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Cytoplasm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Nucleus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Where to bind?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Promoter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Promoter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Start?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Sigma factors, no repressor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Tfs on promoter contact enhancer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End?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transcription processing?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05/26/2016</w:t>
      </w:r>
    </w:p>
    <w:p>
      <w:pPr>
        <w:pStyle w:val="Normal"/>
        <w:numPr>
          <w:ilvl w:val="0"/>
          <w:numId w:val="2"/>
        </w:numPr>
        <w:rPr/>
      </w:pPr>
      <w:r>
        <w:rPr/>
        <w:t>Amino acids built from N end to C end</w:t>
      </w:r>
    </w:p>
    <w:p>
      <w:pPr>
        <w:pStyle w:val="Normal"/>
        <w:numPr>
          <w:ilvl w:val="0"/>
          <w:numId w:val="2"/>
        </w:numPr>
        <w:rPr/>
      </w:pPr>
      <w:r>
        <w:rPr/>
        <w:t>Transfer RNA</w:t>
      </w:r>
    </w:p>
    <w:p>
      <w:pPr>
        <w:pStyle w:val="Normal"/>
        <w:numPr>
          <w:ilvl w:val="1"/>
          <w:numId w:val="2"/>
        </w:numPr>
        <w:rPr/>
      </w:pPr>
      <w:r>
        <w:rPr/>
        <w:t>anticodon – 3' to 5' sequence that matches the complementary 5' to 3' sequence (codon) on the mRNA</w:t>
      </w:r>
    </w:p>
    <w:p>
      <w:pPr>
        <w:pStyle w:val="Normal"/>
        <w:numPr>
          <w:ilvl w:val="1"/>
          <w:numId w:val="2"/>
        </w:numPr>
        <w:rPr/>
      </w:pPr>
      <w:r>
        <w:rPr/>
        <w:t>acceptor arm – amino acid code on 3' end</w:t>
      </w:r>
    </w:p>
    <w:p>
      <w:pPr>
        <w:pStyle w:val="Normal"/>
        <w:numPr>
          <w:ilvl w:val="1"/>
          <w:numId w:val="2"/>
        </w:numPr>
        <w:rPr/>
      </w:pPr>
      <w:r>
        <w:rPr/>
        <w:t>T and D loops provide structure for interface with aminoacyl-tRNA-synthetase</w:t>
      </w:r>
    </w:p>
    <w:p>
      <w:pPr>
        <w:pStyle w:val="Normal"/>
        <w:numPr>
          <w:ilvl w:val="1"/>
          <w:numId w:val="2"/>
        </w:numPr>
        <w:rPr/>
      </w:pPr>
      <w:r>
        <w:rPr/>
        <w:t>G-C hydrogen bonds force ccertain shape, allowing enzymatic behavior</w:t>
      </w:r>
    </w:p>
    <w:p>
      <w:pPr>
        <w:pStyle w:val="Normal"/>
        <w:numPr>
          <w:ilvl w:val="0"/>
          <w:numId w:val="2"/>
        </w:numPr>
        <w:rPr/>
      </w:pPr>
      <w:r>
        <w:rPr/>
        <w:t>Introns: noncoding regions, eukaryotes only</w:t>
      </w:r>
    </w:p>
    <w:p>
      <w:pPr>
        <w:pStyle w:val="Normal"/>
        <w:numPr>
          <w:ilvl w:val="0"/>
          <w:numId w:val="2"/>
        </w:numPr>
        <w:rPr/>
      </w:pPr>
      <w:r>
        <w:rPr/>
        <w:t>Exons: coding regions</w:t>
      </w:r>
    </w:p>
    <w:p>
      <w:pPr>
        <w:pStyle w:val="Normal"/>
        <w:numPr>
          <w:ilvl w:val="0"/>
          <w:numId w:val="2"/>
        </w:numPr>
        <w:rPr/>
      </w:pPr>
      <w:r>
        <w:rPr/>
        <w:t>Codons are on mRNA and are 5' to 3', anticodons are on tRNA and are 3' to 5'</w:t>
      </w:r>
    </w:p>
    <w:p>
      <w:pPr>
        <w:pStyle w:val="Normal"/>
        <w:numPr>
          <w:ilvl w:val="0"/>
          <w:numId w:val="2"/>
        </w:numPr>
        <w:rPr/>
      </w:pPr>
      <w:r>
        <w:rPr/>
        <w:t>5' AUG 3' always first codon</w:t>
      </w:r>
    </w:p>
    <w:p>
      <w:pPr>
        <w:pStyle w:val="Normal"/>
        <w:numPr>
          <w:ilvl w:val="0"/>
          <w:numId w:val="2"/>
        </w:numPr>
        <w:rPr/>
      </w:pPr>
      <w:r>
        <w:rPr/>
        <w:t>Wobble/redundancy</w:t>
      </w:r>
    </w:p>
    <w:p>
      <w:pPr>
        <w:pStyle w:val="Normal"/>
        <w:numPr>
          <w:ilvl w:val="1"/>
          <w:numId w:val="2"/>
        </w:numPr>
        <w:rPr/>
      </w:pPr>
      <w:r>
        <w:rPr/>
        <w:t>Anticodon in curcular loop doesn't exactly fit with codon</w:t>
      </w:r>
    </w:p>
    <w:p>
      <w:pPr>
        <w:pStyle w:val="Normal"/>
        <w:numPr>
          <w:ilvl w:val="1"/>
          <w:numId w:val="2"/>
        </w:numPr>
        <w:rPr/>
      </w:pPr>
      <w:r>
        <w:rPr/>
        <w:t>Third base pair in triplet doesn't matter as much in amino acid synthesis</w:t>
      </w:r>
    </w:p>
    <w:p>
      <w:pPr>
        <w:pStyle w:val="Normal"/>
        <w:numPr>
          <w:ilvl w:val="1"/>
          <w:numId w:val="2"/>
        </w:numPr>
        <w:rPr/>
      </w:pPr>
      <w:r>
        <w:rPr/>
        <w:t>Multiple ways to make each amino acid (except methionine)</w:t>
      </w:r>
    </w:p>
    <w:p>
      <w:pPr>
        <w:pStyle w:val="Normal"/>
        <w:numPr>
          <w:ilvl w:val="0"/>
          <w:numId w:val="2"/>
        </w:numPr>
        <w:rPr/>
      </w:pPr>
      <w:r>
        <w:rPr/>
        <w:t>Ribosomes</w:t>
      </w:r>
    </w:p>
    <w:p>
      <w:pPr>
        <w:pStyle w:val="Normal"/>
        <w:numPr>
          <w:ilvl w:val="1"/>
          <w:numId w:val="2"/>
        </w:numPr>
        <w:rPr/>
      </w:pPr>
      <w:r>
        <w:rPr/>
        <w:t>2 subunits</w:t>
      </w:r>
    </w:p>
    <w:p>
      <w:pPr>
        <w:pStyle w:val="Normal"/>
        <w:numPr>
          <w:ilvl w:val="1"/>
          <w:numId w:val="2"/>
        </w:numPr>
        <w:rPr/>
      </w:pPr>
      <w:r>
        <w:rPr/>
        <w:t>Eukaryotic bigger than prokaryotic</w:t>
      </w:r>
    </w:p>
    <w:p>
      <w:pPr>
        <w:pStyle w:val="Normal"/>
        <w:numPr>
          <w:ilvl w:val="1"/>
          <w:numId w:val="2"/>
        </w:numPr>
        <w:rPr/>
      </w:pPr>
      <w:r>
        <w:rPr/>
        <w:t>16 subunits of rRNA used to figure out evolutionary distances</w:t>
      </w:r>
    </w:p>
    <w:p>
      <w:pPr>
        <w:pStyle w:val="Normal"/>
        <w:numPr>
          <w:ilvl w:val="1"/>
          <w:numId w:val="2"/>
        </w:numPr>
        <w:rPr/>
      </w:pPr>
      <w:r>
        <w:rPr/>
        <w:t>Exit hole, Aminoacyl hole, Peptidotransferase hole</w:t>
      </w:r>
    </w:p>
    <w:p>
      <w:pPr>
        <w:pStyle w:val="Normal"/>
        <w:numPr>
          <w:ilvl w:val="1"/>
          <w:numId w:val="2"/>
        </w:numPr>
        <w:rPr/>
      </w:pPr>
      <w:r>
        <w:rPr/>
        <w:t>Moves along mRNA</w:t>
      </w:r>
    </w:p>
    <w:p>
      <w:pPr>
        <w:pStyle w:val="Normal"/>
        <w:numPr>
          <w:ilvl w:val="1"/>
          <w:numId w:val="2"/>
        </w:numPr>
        <w:rPr/>
      </w:pPr>
      <w:r>
        <w:rPr/>
        <w:t>Assemble on top of mRNA</w:t>
      </w:r>
    </w:p>
    <w:p>
      <w:pPr>
        <w:pStyle w:val="Normal"/>
        <w:numPr>
          <w:ilvl w:val="1"/>
          <w:numId w:val="2"/>
        </w:numPr>
        <w:rPr/>
      </w:pPr>
      <w:r>
        <w:rPr/>
        <w:t>Made of rRNA and proteins</w:t>
      </w:r>
    </w:p>
    <w:p>
      <w:pPr>
        <w:pStyle w:val="Normal"/>
        <w:numPr>
          <w:ilvl w:val="1"/>
          <w:numId w:val="2"/>
        </w:numPr>
        <w:rPr/>
      </w:pPr>
      <w:r>
        <w:rPr/>
        <w:t>Read from 5' to 3'</w:t>
      </w:r>
    </w:p>
    <w:p>
      <w:pPr>
        <w:pStyle w:val="Normal"/>
        <w:numPr>
          <w:ilvl w:val="1"/>
          <w:numId w:val="2"/>
        </w:numPr>
        <w:rPr/>
      </w:pPr>
      <w:r>
        <w:rPr/>
        <w:t>P site is where growing peptide chain is kept and new AA are atttached</w:t>
      </w:r>
    </w:p>
    <w:p>
      <w:pPr>
        <w:pStyle w:val="Normal"/>
        <w:numPr>
          <w:ilvl w:val="1"/>
          <w:numId w:val="2"/>
        </w:numPr>
        <w:rPr/>
      </w:pPr>
      <w:r>
        <w:rPr/>
        <w:t>A site is where new codons are translated</w:t>
      </w:r>
    </w:p>
    <w:p>
      <w:pPr>
        <w:pStyle w:val="Normal"/>
        <w:numPr>
          <w:ilvl w:val="1"/>
          <w:numId w:val="2"/>
        </w:numPr>
        <w:rPr/>
      </w:pPr>
      <w:r>
        <w:rPr/>
        <w:t>E sites are where “naked” tRNA exit the ribosome'</w:t>
      </w:r>
    </w:p>
    <w:p>
      <w:pPr>
        <w:pStyle w:val="Normal"/>
        <w:numPr>
          <w:ilvl w:val="1"/>
          <w:numId w:val="2"/>
        </w:numPr>
        <w:rPr/>
      </w:pPr>
      <w:r>
        <w:rPr/>
        <w:t>Stop codons: UAA, UAG, UGA</w:t>
      </w:r>
    </w:p>
    <w:p>
      <w:pPr>
        <w:pStyle w:val="Normal"/>
        <w:numPr>
          <w:ilvl w:val="2"/>
          <w:numId w:val="2"/>
        </w:numPr>
        <w:rPr/>
      </w:pPr>
      <w:r>
        <w:rPr/>
        <w:t>No tRNA binds to this set of codons</w:t>
      </w:r>
    </w:p>
    <w:p>
      <w:pPr>
        <w:pStyle w:val="Normal"/>
        <w:numPr>
          <w:ilvl w:val="2"/>
          <w:numId w:val="2"/>
        </w:numPr>
        <w:rPr/>
      </w:pPr>
      <w:r>
        <w:rPr/>
        <w:t>One of these codons sat the A site attracts a release factor</w:t>
      </w:r>
    </w:p>
    <w:p>
      <w:pPr>
        <w:pStyle w:val="Normal"/>
        <w:numPr>
          <w:ilvl w:val="2"/>
          <w:numId w:val="2"/>
        </w:numPr>
        <w:rPr/>
      </w:pPr>
      <w:r>
        <w:rPr/>
        <w:t>Ribosome adds water to the last peptide, creating the carboxyl end</w:t>
      </w:r>
    </w:p>
    <w:p>
      <w:pPr>
        <w:pStyle w:val="Normal"/>
        <w:numPr>
          <w:ilvl w:val="0"/>
          <w:numId w:val="2"/>
        </w:numPr>
        <w:rPr/>
      </w:pPr>
      <w:r>
        <w:rPr/>
        <w:t>Chaperone proteins aid formation of tertiary structure</w:t>
      </w:r>
    </w:p>
    <w:p>
      <w:pPr>
        <w:pStyle w:val="Normal"/>
        <w:numPr>
          <w:ilvl w:val="0"/>
          <w:numId w:val="2"/>
        </w:numPr>
        <w:rPr/>
      </w:pPr>
      <w:r>
        <w:rPr/>
        <w:t>Improperly-folded proteins are tagged for deletion by Golgi apparatus</w:t>
      </w:r>
    </w:p>
    <w:p>
      <w:pPr>
        <w:pStyle w:val="Normal"/>
        <w:numPr>
          <w:ilvl w:val="0"/>
          <w:numId w:val="2"/>
        </w:numPr>
        <w:rPr/>
      </w:pPr>
      <w:r>
        <w:rPr/>
        <w:t>Proteasome destroys and recycles proteins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Klenow fragment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Initiation, elongation, termination in transcription</w:t>
      </w:r>
    </w:p>
    <w:p>
      <w:pPr>
        <w:pStyle w:val="Normal"/>
        <w:numPr>
          <w:ilvl w:val="0"/>
          <w:numId w:val="2"/>
        </w:numPr>
        <w:rPr/>
      </w:pPr>
      <w:r>
        <w:rPr/>
        <w:t>Introns spliced by spliceosome</w:t>
      </w:r>
    </w:p>
    <w:p>
      <w:pPr>
        <w:pStyle w:val="Normal"/>
        <w:numPr>
          <w:ilvl w:val="0"/>
          <w:numId w:val="2"/>
        </w:numPr>
        <w:rPr/>
      </w:pPr>
      <w:r>
        <w:rPr/>
        <w:t>5' cap, 3' poly A tails added</w:t>
      </w:r>
    </w:p>
    <w:p>
      <w:pPr>
        <w:pStyle w:val="Normal"/>
        <w:numPr>
          <w:ilvl w:val="0"/>
          <w:numId w:val="2"/>
        </w:numPr>
        <w:rPr/>
      </w:pPr>
      <w:r>
        <w:rPr/>
        <w:t>Leaves nucleus through nuclear pore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Three-letter codons</w:t>
      </w:r>
    </w:p>
    <w:p>
      <w:pPr>
        <w:pStyle w:val="Normal"/>
        <w:numPr>
          <w:ilvl w:val="0"/>
          <w:numId w:val="2"/>
        </w:numPr>
        <w:rPr/>
      </w:pPr>
      <w:r>
        <w:rPr/>
        <w:t>Four special: 1 start, 3 stop</w:t>
      </w:r>
    </w:p>
    <w:p>
      <w:pPr>
        <w:pStyle w:val="Normal"/>
        <w:numPr>
          <w:ilvl w:val="0"/>
          <w:numId w:val="2"/>
        </w:numPr>
        <w:rPr/>
      </w:pPr>
      <w:r>
        <w:rPr/>
        <w:t>mRNA binds to small ribosomal subunit upstream of start codon</w:t>
      </w:r>
    </w:p>
    <w:p>
      <w:pPr>
        <w:pStyle w:val="Normal"/>
        <w:numPr>
          <w:ilvl w:val="0"/>
          <w:numId w:val="2"/>
        </w:numPr>
        <w:rPr/>
      </w:pPr>
      <w:r>
        <w:rPr/>
        <w:t>tRNAs bring amino acids, as determined by anticodons</w:t>
      </w:r>
    </w:p>
    <w:p>
      <w:pPr>
        <w:pStyle w:val="Normal"/>
        <w:numPr>
          <w:ilvl w:val="0"/>
          <w:numId w:val="2"/>
        </w:numPr>
        <w:rPr/>
      </w:pPr>
      <w:r>
        <w:rPr/>
        <w:t>initiator tRNA binds, then large subunit to form translational complex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2016-05-25T13:29:55Z</dcterms:created>
  <dc:language>en-US</dc:language>
  <cp:revision>0</cp:revision>
</cp:coreProperties>
</file>