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AA51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To set the data, plese follow the data set up instructions in the readme file.</w:t>
      </w:r>
    </w:p>
    <w:p w14:paraId="4337D1B3" w14:textId="77777777" w:rsidR="000F16DF" w:rsidRPr="000F16DF" w:rsidRDefault="000F16DF" w:rsidP="000F16DF">
      <w:pPr>
        <w:rPr>
          <w:sz w:val="26"/>
          <w:szCs w:val="26"/>
        </w:rPr>
      </w:pPr>
    </w:p>
    <w:p w14:paraId="4F7485A3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The ctc_torch noteboook is used for the traditional models.</w:t>
      </w:r>
    </w:p>
    <w:p w14:paraId="44378E3D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The save_path variable should be changed to one of these values:</w:t>
      </w:r>
    </w:p>
    <w:p w14:paraId="225893B4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'Models/trained_agnostic_model.pth' for normal agnostic</w:t>
      </w:r>
    </w:p>
    <w:p w14:paraId="3B271631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'Models/trained_agnostic_distorted_model.pth' for distorted agnostic</w:t>
      </w:r>
    </w:p>
    <w:p w14:paraId="658B194F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'Models/trained_semantic_model.pth' for normal semantic</w:t>
      </w:r>
    </w:p>
    <w:p w14:paraId="2456DECB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'Models/trained_semantic_distorted_model.pth' for distorted semantic</w:t>
      </w:r>
    </w:p>
    <w:p w14:paraId="33ADC539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Note that the variables semantic and distorted also need to change their boolean values accordingly</w:t>
      </w:r>
    </w:p>
    <w:p w14:paraId="2C73ED61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The prepared variable is used to either load a pretrained model and skip training (True) or train model and save it to save_path</w:t>
      </w:r>
    </w:p>
    <w:p w14:paraId="76667BA0" w14:textId="77777777" w:rsidR="000F16DF" w:rsidRPr="000F16DF" w:rsidRDefault="000F16DF" w:rsidP="000F16DF">
      <w:pPr>
        <w:rPr>
          <w:sz w:val="26"/>
          <w:szCs w:val="26"/>
        </w:rPr>
      </w:pPr>
    </w:p>
    <w:p w14:paraId="54A19DB6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The ctc_mtl_torch notebook is used for multitask models.</w:t>
      </w:r>
    </w:p>
    <w:p w14:paraId="572C413B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The save_path variable should be changed to one of these values:</w:t>
      </w:r>
    </w:p>
    <w:p w14:paraId="57CF66C6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'Models/trained_multitask_model.pth' for normal dataset</w:t>
      </w:r>
    </w:p>
    <w:p w14:paraId="4AA69AD0" w14:textId="77777777" w:rsidR="000F16DF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'Models/trained_multitask_distorted_model.pth' for distorted dataset</w:t>
      </w:r>
    </w:p>
    <w:p w14:paraId="748DF214" w14:textId="77777777" w:rsidR="000F16DF" w:rsidRPr="000F16DF" w:rsidRDefault="000F16DF" w:rsidP="000F16DF">
      <w:pPr>
        <w:rPr>
          <w:sz w:val="26"/>
          <w:szCs w:val="26"/>
        </w:rPr>
      </w:pPr>
    </w:p>
    <w:p w14:paraId="6E5EC5ED" w14:textId="048CE547" w:rsidR="008869CD" w:rsidRPr="000F16DF" w:rsidRDefault="000F16DF" w:rsidP="000F16DF">
      <w:pPr>
        <w:rPr>
          <w:sz w:val="26"/>
          <w:szCs w:val="26"/>
        </w:rPr>
      </w:pPr>
      <w:r w:rsidRPr="000F16DF">
        <w:rPr>
          <w:sz w:val="26"/>
          <w:szCs w:val="26"/>
        </w:rPr>
        <w:t>In both of these files, just change the variables to your liking and run the cell sequentially.</w:t>
      </w:r>
    </w:p>
    <w:sectPr w:rsidR="008869CD" w:rsidRPr="000F16DF" w:rsidSect="004B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C"/>
    <w:rsid w:val="000F16DF"/>
    <w:rsid w:val="004B28B9"/>
    <w:rsid w:val="008869CD"/>
    <w:rsid w:val="00D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16472-DA02-4323-9C58-C9360D3D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2022-01-12T17:48:00Z</dcterms:created>
  <dcterms:modified xsi:type="dcterms:W3CDTF">2022-01-12T17:48:00Z</dcterms:modified>
</cp:coreProperties>
</file>