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B86D">
      <w:pPr>
        <w:pStyle w:val="15"/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基于QT C/C++或基本matlab或FPGA语言(任选一种)，理解并实现matlab的pwelch函数功能</w:t>
      </w:r>
    </w:p>
    <w:p w14:paraId="2150BDBE">
      <w:pPr>
        <w:pStyle w:val="15"/>
        <w:ind w:firstLine="0" w:firstLineChars="0"/>
        <w:rPr>
          <w:highlight w:val="yellow"/>
        </w:rPr>
      </w:pPr>
      <w:r>
        <w:drawing>
          <wp:inline distT="0" distB="0" distL="0" distR="0">
            <wp:extent cx="5041900" cy="3905250"/>
            <wp:effectExtent l="0" t="0" r="6350" b="0"/>
            <wp:docPr id="714738935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38935" name="图片 1" descr="图形用户界面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98B8">
      <w:pPr>
        <w:pStyle w:val="15"/>
        <w:ind w:firstLine="0" w:firstLineChars="0"/>
        <w:rPr>
          <w:highlight w:val="yellow"/>
        </w:rPr>
      </w:pPr>
      <w:r>
        <w:drawing>
          <wp:inline distT="0" distB="0" distL="0" distR="0">
            <wp:extent cx="5274310" cy="3320415"/>
            <wp:effectExtent l="0" t="0" r="2540" b="0"/>
            <wp:docPr id="206955572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5727" name="图片 1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DB77">
      <w:pPr>
        <w:pStyle w:val="15"/>
        <w:ind w:firstLine="0" w:firstLineChars="0"/>
        <w:rPr>
          <w:highlight w:val="yellow"/>
        </w:rPr>
      </w:pPr>
    </w:p>
    <w:p w14:paraId="51E0B306">
      <w:pPr>
        <w:pStyle w:val="15"/>
        <w:ind w:firstLine="0" w:firstLineChars="0"/>
        <w:rPr>
          <w:highlight w:val="yellow"/>
        </w:rPr>
      </w:pPr>
    </w:p>
    <w:p w14:paraId="32CCABC0">
      <w:pPr>
        <w:pStyle w:val="15"/>
        <w:ind w:firstLine="0" w:firstLineChars="0"/>
        <w:rPr>
          <w:rFonts w:hint="eastAsia"/>
          <w:highlight w:val="yellow"/>
        </w:rPr>
      </w:pPr>
    </w:p>
    <w:p w14:paraId="1771E76B">
      <w:pPr>
        <w:pStyle w:val="15"/>
        <w:ind w:firstLine="0" w:firstLineChars="0"/>
        <w:rPr>
          <w:highlight w:val="yellow"/>
        </w:rPr>
      </w:pPr>
      <w:r>
        <w:rPr>
          <w:rFonts w:hint="eastAsia"/>
          <w:highlight w:val="yellow"/>
        </w:rPr>
        <w:t>使用matlab仿真DVB-S2X中256APSK在AWGN信道下的性能</w:t>
      </w:r>
    </w:p>
    <w:p w14:paraId="743D1329">
      <w:pPr>
        <w:pStyle w:val="15"/>
        <w:ind w:firstLine="0" w:firstLineChars="0"/>
        <w:rPr>
          <w:highlight w:val="yellow"/>
        </w:rPr>
      </w:pPr>
      <w:r>
        <w:drawing>
          <wp:inline distT="0" distB="0" distL="0" distR="0">
            <wp:extent cx="4622800" cy="1955800"/>
            <wp:effectExtent l="0" t="0" r="6350" b="6350"/>
            <wp:docPr id="1365814777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14777" name="图片 1" descr="图形用户界面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407" cy="19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F309">
      <w:pPr>
        <w:pStyle w:val="15"/>
        <w:ind w:firstLine="0" w:firstLineChars="0"/>
        <w:rPr>
          <w:highlight w:val="yellow"/>
        </w:rPr>
      </w:pPr>
    </w:p>
    <w:p w14:paraId="4A52C5B4">
      <w:pPr>
        <w:pStyle w:val="15"/>
        <w:ind w:firstLine="0" w:firstLineChars="0"/>
      </w:pPr>
      <w:r>
        <w:rPr>
          <w:rFonts w:hint="eastAsia"/>
          <w:highlight w:val="yellow"/>
        </w:rPr>
        <w:t>使用VHDL语言实现DVB-S2X中256APSK的硬判决模块。要求输入时钟200MHz，信号连续分块输入</w:t>
      </w:r>
    </w:p>
    <w:p w14:paraId="0322A48C">
      <w:pPr>
        <w:pStyle w:val="15"/>
        <w:ind w:firstLine="480"/>
      </w:pPr>
      <w:r>
        <w:rPr>
          <w:rFonts w:hint="eastAsia"/>
        </w:rPr>
        <w:t>输入接口：</w:t>
      </w:r>
    </w:p>
    <w:p w14:paraId="630F3466">
      <w:pPr>
        <w:pStyle w:val="15"/>
        <w:ind w:firstLine="480"/>
      </w:pPr>
      <w:r>
        <w:rPr>
          <w:rFonts w:hint="eastAsia"/>
        </w:rPr>
        <w:t>时钟</w:t>
      </w:r>
    </w:p>
    <w:p w14:paraId="595A06F8">
      <w:pPr>
        <w:pStyle w:val="15"/>
        <w:ind w:firstLine="480"/>
      </w:pPr>
      <w:r>
        <w:rPr>
          <w:rFonts w:hint="eastAsia"/>
        </w:rPr>
        <w:t>复位</w:t>
      </w:r>
    </w:p>
    <w:p w14:paraId="6DCA47BC">
      <w:pPr>
        <w:pStyle w:val="15"/>
        <w:ind w:firstLine="480"/>
      </w:pPr>
      <w:r>
        <w:rPr>
          <w:rFonts w:hint="eastAsia"/>
        </w:rPr>
        <w:t>I/Q数据各16位</w:t>
      </w:r>
    </w:p>
    <w:p w14:paraId="042EE9DE">
      <w:pPr>
        <w:pStyle w:val="15"/>
        <w:ind w:firstLine="480"/>
      </w:pPr>
      <w:r>
        <w:rPr>
          <w:rFonts w:hint="eastAsia"/>
        </w:rPr>
        <w:t>数据有效或使能信号</w:t>
      </w:r>
    </w:p>
    <w:p w14:paraId="16CE92C9">
      <w:pPr>
        <w:pStyle w:val="15"/>
        <w:ind w:firstLine="480"/>
      </w:pPr>
      <w:r>
        <w:rPr>
          <w:rFonts w:hint="eastAsia"/>
        </w:rPr>
        <w:t>星座映射模式</w:t>
      </w:r>
    </w:p>
    <w:p w14:paraId="0DE1F826">
      <w:pPr>
        <w:pStyle w:val="15"/>
        <w:ind w:firstLine="480"/>
      </w:pPr>
      <w:r>
        <w:rPr>
          <w:rFonts w:hint="eastAsia"/>
        </w:rPr>
        <w:t>输出：</w:t>
      </w:r>
    </w:p>
    <w:p w14:paraId="30F97617">
      <w:pPr>
        <w:pStyle w:val="15"/>
        <w:ind w:firstLine="480"/>
      </w:pPr>
      <w:r>
        <w:rPr>
          <w:rFonts w:hint="eastAsia"/>
        </w:rPr>
        <w:t>判决实部和虚部</w:t>
      </w:r>
    </w:p>
    <w:p w14:paraId="6E5AA718">
      <w:pPr>
        <w:pStyle w:val="15"/>
        <w:ind w:firstLine="480"/>
      </w:pPr>
      <w:r>
        <w:rPr>
          <w:rFonts w:hint="eastAsia"/>
        </w:rPr>
        <w:t>数据有效或使能信号</w:t>
      </w:r>
    </w:p>
    <w:p w14:paraId="76AF0F2D">
      <w:pPr>
        <w:pStyle w:val="15"/>
        <w:ind w:firstLine="480"/>
        <w:rPr>
          <w:highlight w:val="yellow"/>
        </w:rPr>
      </w:pPr>
    </w:p>
    <w:p w14:paraId="1276241A">
      <w:pPr>
        <w:pStyle w:val="15"/>
        <w:ind w:firstLine="420" w:firstLineChars="0"/>
      </w:pPr>
      <w:r>
        <w:rPr>
          <w:rFonts w:hint="eastAsia"/>
        </w:rPr>
        <w:t>输入为16位有符号的I/Q信号（i_data和q_data），代表接收到的调制信号采样值。data_valid信号标记输入数据有效，constellation_mode选择星座映射模式，</w:t>
      </w:r>
      <w:r>
        <w:t>时钟频率200MHz，每个周期可接收一组I/Q数据。计算输入信号的幅度平方（I² + Q²），通过比较预设阈值确定信号属于哪个环</w:t>
      </w:r>
    </w:p>
    <w:p w14:paraId="71016362">
      <w:pPr>
        <w:pStyle w:val="15"/>
        <w:ind w:firstLine="420" w:firstLineChars="0"/>
        <w:rPr>
          <w:highlight w:val="yellow"/>
        </w:rPr>
      </w:pPr>
      <w:r>
        <w:drawing>
          <wp:inline distT="0" distB="0" distL="0" distR="0">
            <wp:extent cx="3188335" cy="1033145"/>
            <wp:effectExtent l="0" t="0" r="0" b="0"/>
            <wp:docPr id="17047874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7437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835" cy="10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7EB">
      <w:pPr>
        <w:pStyle w:val="15"/>
        <w:ind w:firstLine="420" w:firstLineChars="0"/>
        <w:rPr>
          <w:highlight w:val="yellow"/>
        </w:rPr>
      </w:pPr>
      <w:r>
        <w:rPr>
          <w:rFonts w:hint="eastAsia"/>
        </w:rPr>
        <w:t>在相位计算阶段，首先通过arctan(Q/I)计算出输入信号的相位角度（0~360度），</w:t>
      </w:r>
      <w:r>
        <w:t>然后根据当前环的点数（内环32点、中环96点、外环128点）将相位映射为对应的扇区编号</w:t>
      </w:r>
      <w:r>
        <w:rPr>
          <w:rFonts w:hint="eastAsia"/>
        </w:rPr>
        <w:t>。</w:t>
      </w:r>
      <w:r>
        <w:t>最终输出8位phase_sector作为扇区索引，其值范围分别为0-31（内环）、0-95（中环）或0-127（外环）</w:t>
      </w:r>
      <w:r>
        <w:rPr>
          <w:rFonts w:hint="eastAsia"/>
        </w:rPr>
        <w:t>。</w:t>
      </w:r>
    </w:p>
    <w:p w14:paraId="25AD39E9">
      <w:pPr>
        <w:pStyle w:val="15"/>
        <w:ind w:firstLine="0" w:firstLineChars="0"/>
      </w:pPr>
      <w:r>
        <w:rPr>
          <w:rFonts w:hint="eastAsia"/>
          <w:highlight w:val="yellow"/>
        </w:rPr>
        <w:t>基于VHDL的某滤波器FPGA设计实现</w:t>
      </w:r>
    </w:p>
    <w:p w14:paraId="0193742B">
      <w:pPr>
        <w:pStyle w:val="15"/>
        <w:ind w:firstLine="480"/>
      </w:pPr>
      <w:r>
        <w:rPr>
          <w:rFonts w:hint="eastAsia"/>
        </w:rPr>
        <w:t>Musig_uplink_tx_module_signaling_srrc.vhd是实验室项目中使用的一个发端4xSRRC滤波器程序，有效数据为每一个BPSK数据后插入三个零，并按照一定占空比要求输入，要求：</w:t>
      </w:r>
    </w:p>
    <w:p w14:paraId="10DC44E7">
      <w:pPr>
        <w:pStyle w:val="15"/>
        <w:ind w:firstLine="480"/>
      </w:pPr>
      <w:r>
        <w:rPr>
          <w:rFonts w:hint="eastAsia"/>
        </w:rPr>
        <w:t>1.解读程序，回答以下问题：对应的滤波器系数？程序支持的占空比格式是多少？</w:t>
      </w:r>
    </w:p>
    <w:p w14:paraId="5F096805">
      <w:pPr>
        <w:pStyle w:val="15"/>
        <w:ind w:firstLine="480"/>
      </w:pPr>
      <w:r>
        <w:rPr>
          <w:rFonts w:hint="eastAsia"/>
        </w:rPr>
        <w:t xml:space="preserve">constant filter_coef : ARRAY16(14 downto 0) := (x"007F",x"FD99",x"FAFA",x"FC9A",x"0506",x"1288",x"1F36",x"2467",x"1F36",x"1288",x"0506",x"FC9A",x"FAFA",x"FD99",x"007F"); -- srrc 0.5 </w:t>
      </w:r>
    </w:p>
    <w:p w14:paraId="146DE629">
      <w:pPr>
        <w:pStyle w:val="15"/>
        <w:ind w:firstLine="480"/>
      </w:pPr>
      <w:r>
        <w:rPr>
          <w:rFonts w:hint="eastAsia"/>
        </w:rPr>
        <w:t>有效数据是每一个BPSK数据后插入三个零，1/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=25%</w:t>
      </w:r>
    </w:p>
    <w:p w14:paraId="076E46AD">
      <w:pPr>
        <w:pStyle w:val="15"/>
        <w:ind w:firstLine="480"/>
      </w:pPr>
      <w:r>
        <w:rPr>
          <w:rFonts w:hint="eastAsia"/>
        </w:rPr>
        <w:t>每经过15个时钟上升沿，就会使insert_entet &lt;= '1'，此时会输入一个有效数据，1/16</w:t>
      </w:r>
    </w:p>
    <w:p w14:paraId="6D4C1CFF">
      <w:pPr>
        <w:pStyle w:val="15"/>
        <w:ind w:firstLine="480"/>
      </w:pPr>
      <w:r>
        <w:rPr>
          <w:rFonts w:hint="eastAsia"/>
        </w:rPr>
        <w:t>2.建立其testbench，验证支持的数据范围，截位是否合理</w:t>
      </w:r>
    </w:p>
    <w:p w14:paraId="2EA2590A">
      <w:pPr>
        <w:pStyle w:val="15"/>
        <w:ind w:firstLine="480"/>
      </w:pPr>
      <w:r>
        <w:rPr>
          <w:rFonts w:hint="eastAsia"/>
        </w:rPr>
        <w:t>需要验证的最小负数</w:t>
      </w:r>
      <w:r>
        <w:t>1000_0000_0000</w:t>
      </w:r>
      <w:r>
        <w:rPr>
          <w:rFonts w:hint="eastAsia"/>
        </w:rPr>
        <w:t xml:space="preserve"> </w:t>
      </w:r>
    </w:p>
    <w:p w14:paraId="62CBD558">
      <w:pPr>
        <w:pStyle w:val="15"/>
        <w:ind w:firstLine="480"/>
      </w:pPr>
      <w:r>
        <w:rPr>
          <w:rFonts w:hint="eastAsia"/>
        </w:rPr>
        <w:t>最大正数</w:t>
      </w:r>
      <w:r>
        <w:t>0111_1111_1111</w:t>
      </w:r>
    </w:p>
    <w:p w14:paraId="381C517C">
      <w:pPr>
        <w:pStyle w:val="15"/>
        <w:ind w:firstLine="480"/>
      </w:pPr>
      <w:r>
        <w:t>确保滤波器输出 data_out 的位宽严格为12位</w:t>
      </w:r>
      <w:r>
        <w:rPr>
          <w:rFonts w:hint="eastAsia"/>
        </w:rPr>
        <w:t>：data_out(11 downto 0) = data_out</w:t>
      </w:r>
    </w:p>
    <w:p w14:paraId="15F84FF7">
      <w:pPr>
        <w:pStyle w:val="15"/>
        <w:ind w:firstLine="480"/>
      </w:pPr>
      <w:r>
        <w:rPr>
          <w:rFonts w:hint="eastAsia"/>
        </w:rPr>
        <w:t>验证负数通过滤波器之后符号位仍是负：assert data_out(11) = '1'，正数通过滤波器之后符号位仍是正： assert data_out(11) = '0'</w:t>
      </w:r>
    </w:p>
    <w:p w14:paraId="1C014821">
      <w:pPr>
        <w:pStyle w:val="15"/>
        <w:ind w:firstLine="480"/>
      </w:pPr>
      <w:r>
        <w:rPr>
          <w:rFonts w:hint="eastAsia"/>
        </w:rPr>
        <w:t>3.修改支持更大的滤波器阶数以提高滤波器性能，设计如何尽量通用化</w:t>
      </w:r>
    </w:p>
    <w:p w14:paraId="1F14518D">
      <w:pPr>
        <w:pStyle w:val="15"/>
        <w:ind w:firstLine="480"/>
      </w:pPr>
      <w:r>
        <w:rPr>
          <w:rFonts w:hint="eastAsia"/>
        </w:rPr>
        <w:t>通过设置多种滤波器阶数的系数COEF_15_ORDER，COEF_31_ORDER，COEF_63_ORDER，用get_filter_coef来选择不同的滤波器以及对应的索引，设置filter_counter = FILTER_ORDER-1来完成一个滤波器的完整的系数乘加，设置了旁路模式，可以将输入数据不经任何处理直接到达输出端。通过设置状态机的四种状态IDLE：空闲状态，等待输入数据，LOADING：数据加载状态（移位寄存器填充），PROCESSING：滤波计算状态（乘加运算），OUTPUT：结果输出状态。</w:t>
      </w:r>
    </w:p>
    <w:p w14:paraId="7838E1FE">
      <w:pPr>
        <w:pStyle w:val="15"/>
        <w:ind w:firstLine="480"/>
      </w:pPr>
      <w:r>
        <w:rPr>
          <w:rFonts w:hint="eastAsia"/>
        </w:rPr>
        <w:t>4.FPGA型号为XCVU13P-FHGB2104，采用DSP方式实现相同功能</w:t>
      </w:r>
    </w:p>
    <w:p w14:paraId="4A5C534F">
      <w:pPr>
        <w:pStyle w:val="15"/>
        <w:ind w:firstLine="480"/>
      </w:pPr>
      <w:r>
        <w:t>输入数据30位</w:t>
      </w:r>
      <w:r>
        <w:rPr>
          <w:rFonts w:hint="eastAsia"/>
        </w:rPr>
        <w:t>的</w:t>
      </w:r>
      <w:r>
        <w:t>dsp_a、</w:t>
      </w:r>
      <w:r>
        <w:rPr>
          <w:rFonts w:hint="eastAsia"/>
        </w:rPr>
        <w:t>滤波器</w:t>
      </w:r>
      <w:r>
        <w:t>系数18位dsp_b</w:t>
      </w:r>
      <w:r>
        <w:rPr>
          <w:rFonts w:hint="eastAsia"/>
        </w:rPr>
        <w:t>，通过OPMODE控制MAC操作来实现先乘后累加的操作，使用四级流水线：</w:t>
      </w:r>
      <w:r>
        <w:t>数据加载</w:t>
      </w:r>
      <w:r>
        <w:rPr>
          <w:rFonts w:hint="eastAsia"/>
        </w:rPr>
        <w:t>，</w:t>
      </w:r>
      <w:r>
        <w:t>系数选择</w:t>
      </w:r>
      <w:r>
        <w:rPr>
          <w:rFonts w:hint="eastAsia"/>
        </w:rPr>
        <w:t>，</w:t>
      </w:r>
      <w:r>
        <w:t>MAC运算</w:t>
      </w:r>
      <w:r>
        <w:rPr>
          <w:rFonts w:hint="eastAsia"/>
        </w:rPr>
        <w:t>，</w:t>
      </w:r>
      <w:r>
        <w:t>结果输出</w:t>
      </w:r>
      <w:r>
        <w:rPr>
          <w:rFonts w:hint="eastAsia"/>
        </w:rPr>
        <w:t>，结果从dsp_p得到。</w:t>
      </w:r>
    </w:p>
    <w:p w14:paraId="3942BC78">
      <w:pPr>
        <w:pStyle w:val="15"/>
        <w:ind w:firstLine="480"/>
      </w:pPr>
      <w:r>
        <w:rPr>
          <w:rFonts w:hint="eastAsia"/>
        </w:rPr>
        <w:t>5.思考并实现其他方式，从降低复杂度，提高通用性、提高吞吐率等角度都可以</w:t>
      </w:r>
    </w:p>
    <w:p w14:paraId="219C0DE9">
      <w:pPr>
        <w:pStyle w:val="15"/>
        <w:ind w:firstLine="480"/>
      </w:pPr>
      <w:r>
        <w:t>同时启动15个乘法器（mult_results数组），在单周期内完成所有滤波器系数与输入数据的乘法运算。</w:t>
      </w:r>
      <w:bookmarkStart w:id="0" w:name="_GoBack"/>
      <w:bookmarkEnd w:id="0"/>
      <w:r>
        <w:t>三级累加流水线，</w:t>
      </w:r>
      <w:r>
        <w:rPr>
          <w:rFonts w:hint="eastAsia"/>
        </w:rPr>
        <w:t>将15个乘积结果分组为8个部分和，然后加为四组，再加为两组，最后得到最终的结果，每</w:t>
      </w:r>
      <w:r>
        <w:t>级累加插入寄存器（sum_stageX）实现流水线</w:t>
      </w:r>
      <w:r>
        <w:rPr>
          <w:rFonts w:hint="eastAsia"/>
        </w:rPr>
        <w:t>，同时</w:t>
      </w:r>
      <w:r>
        <w:t>传递valid_stageX信号保证数据有效性</w:t>
      </w:r>
      <w:r>
        <w:rPr>
          <w:rFonts w:hint="eastAsia"/>
        </w:rPr>
        <w:t>，最</w:t>
      </w:r>
      <w:r>
        <w:t>终输出采用带符号位判断的舍入截位（sum_final(17:6)+(not(sum_final(17)) and sum_final(5))）</w:t>
      </w:r>
      <w:r>
        <w:rPr>
          <w:rFonts w:hint="eastAsia"/>
        </w:rPr>
        <w:t>。</w:t>
      </w:r>
    </w:p>
    <w:p w14:paraId="4D5EF27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41"/>
    <w:rsid w:val="001420BD"/>
    <w:rsid w:val="001A5EE6"/>
    <w:rsid w:val="00251539"/>
    <w:rsid w:val="00257BD3"/>
    <w:rsid w:val="00280B5A"/>
    <w:rsid w:val="002E3686"/>
    <w:rsid w:val="00440690"/>
    <w:rsid w:val="004570DA"/>
    <w:rsid w:val="004B6FB1"/>
    <w:rsid w:val="00550200"/>
    <w:rsid w:val="00566D41"/>
    <w:rsid w:val="00573DF5"/>
    <w:rsid w:val="006C6D38"/>
    <w:rsid w:val="00714030"/>
    <w:rsid w:val="00774402"/>
    <w:rsid w:val="007E52A2"/>
    <w:rsid w:val="00831653"/>
    <w:rsid w:val="00893B83"/>
    <w:rsid w:val="008A4B2F"/>
    <w:rsid w:val="008C210F"/>
    <w:rsid w:val="008F236B"/>
    <w:rsid w:val="00964CE1"/>
    <w:rsid w:val="0098201E"/>
    <w:rsid w:val="009A4A48"/>
    <w:rsid w:val="009C14CA"/>
    <w:rsid w:val="00A06240"/>
    <w:rsid w:val="00A069A0"/>
    <w:rsid w:val="00A07E60"/>
    <w:rsid w:val="00AB675C"/>
    <w:rsid w:val="00AE0FC8"/>
    <w:rsid w:val="00B47A34"/>
    <w:rsid w:val="00C33E68"/>
    <w:rsid w:val="00D54403"/>
    <w:rsid w:val="00DE58F0"/>
    <w:rsid w:val="00DE6437"/>
    <w:rsid w:val="00E93CAA"/>
    <w:rsid w:val="00EF542F"/>
    <w:rsid w:val="00FE2427"/>
    <w:rsid w:val="2DA96E07"/>
    <w:rsid w:val="4B82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5">
    <w:name w:val="论文正文"/>
    <w:qFormat/>
    <w:uiPriority w:val="0"/>
    <w:pPr>
      <w:spacing w:after="0" w:line="360" w:lineRule="auto"/>
      <w:ind w:firstLine="200" w:firstLineChars="200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  <w14:ligatures w14:val="standardContextual"/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No Spacing"/>
    <w:qFormat/>
    <w:uiPriority w:val="1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1070</Words>
  <Characters>1796</Characters>
  <Lines>13</Lines>
  <Paragraphs>3</Paragraphs>
  <TotalTime>442</TotalTime>
  <ScaleCrop>false</ScaleCrop>
  <LinksUpToDate>false</LinksUpToDate>
  <CharactersWithSpaces>1830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2025-07-22T02:27:00Z</dcterms:created>
  <dc:creator>波 刘</dc:creator>
  <cp:lastModifiedBy>刘波</cp:lastModifiedBy>
  <dcterms:modified xsi:type="dcterms:W3CDTF">2025-09-01T07:38:42Z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eyJoZGlkIjoiMzQ2MjI3ZWQ1MGJlMTFlYmI5YWUxMDliY2JhZGRhMDMiLCJ1c2VySWQiOiI2MTc3ODQyODkifQ==</vt:lpwstr>
  </property>
  <property fmtid="{D5CDD505-2E9C-101B-9397-08002B2CF9AE}" pid="4" name="KSOProductBuildVer">
    <vt:lpwstr>2052-12.1.0.22529</vt:lpwstr>
  </property>
  <property fmtid="{D5CDD505-2E9C-101B-9397-08002B2CF9AE}" pid="5" name="ICV">
    <vt:lpwstr>87B4EB7F9B4D4B468546E1ADCAF6148C_12</vt:lpwstr>
  </property>
</Properties>
</file>