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A73BE" w14:textId="77777777" w:rsidR="002361F7" w:rsidRDefault="00623B79" w:rsidP="00623B79">
      <w:r w:rsidRPr="00623B79">
        <w:rPr>
          <w:b/>
          <w:bCs/>
        </w:rPr>
        <w:t>Domain:</w:t>
      </w:r>
      <w:r w:rsidRPr="00623B79">
        <w:t xml:space="preserve"> E-Commerce Customer Behavior &amp; Revenue Optimization</w:t>
      </w:r>
    </w:p>
    <w:p w14:paraId="051E9E25" w14:textId="1C4133BC" w:rsidR="00623B79" w:rsidRPr="00623B79" w:rsidRDefault="00623B79" w:rsidP="00623B79">
      <w:r w:rsidRPr="00623B79">
        <w:rPr>
          <w:b/>
          <w:bCs/>
        </w:rPr>
        <w:t>Dataset Selected:</w:t>
      </w:r>
      <w:r w:rsidRPr="00623B79">
        <w:t xml:space="preserve"> Global E-Commerce Transactions &amp; Customer Lifecycle Dataset</w:t>
      </w:r>
    </w:p>
    <w:p w14:paraId="2A46DF6E" w14:textId="77777777" w:rsidR="00623B79" w:rsidRPr="00623B79" w:rsidRDefault="00623B79" w:rsidP="00623B79">
      <w:r w:rsidRPr="00623B79">
        <w:rPr>
          <w:b/>
          <w:bCs/>
        </w:rPr>
        <w:t>Target Audience:</w:t>
      </w:r>
      <w:r w:rsidRPr="00623B79">
        <w:t xml:space="preserve"> Non-Technical Stakeholders, Executive Leadership &amp; Regional Managers</w:t>
      </w:r>
    </w:p>
    <w:p w14:paraId="3135E1A1" w14:textId="77777777" w:rsidR="00623B79" w:rsidRPr="00623B79" w:rsidRDefault="00623B79" w:rsidP="00623B79">
      <w:r w:rsidRPr="00623B79">
        <w:rPr>
          <w:b/>
          <w:bCs/>
        </w:rPr>
        <w:t>Tools &amp; Libraries Used:</w:t>
      </w:r>
      <w:r w:rsidRPr="00623B79">
        <w:t xml:space="preserve"> Python 3.x, Pandas, Matplotlib, Seaborn, Plotly</w:t>
      </w:r>
    </w:p>
    <w:p w14:paraId="7B1D9F59" w14:textId="77777777" w:rsidR="00623B79" w:rsidRPr="00623B79" w:rsidRDefault="00623B79" w:rsidP="00623B79"/>
    <w:p w14:paraId="3A770C93" w14:textId="38E12824" w:rsidR="00623B79" w:rsidRPr="00623B79" w:rsidRDefault="00623B79" w:rsidP="00623B79">
      <w:r w:rsidRPr="00623B79">
        <w:rPr>
          <w:b/>
          <w:bCs/>
        </w:rPr>
        <w:t>Author:</w:t>
      </w:r>
      <w:r w:rsidRPr="00623B79">
        <w:t xml:space="preserve"> </w:t>
      </w:r>
      <w:r w:rsidR="002361F7">
        <w:t>ARVIND KUMAR</w:t>
      </w:r>
    </w:p>
    <w:p w14:paraId="5FD8EF18" w14:textId="44EA57BF" w:rsidR="00623B79" w:rsidRDefault="00623B79" w:rsidP="00623B79">
      <w:r w:rsidRPr="00623B79">
        <w:rPr>
          <w:b/>
          <w:bCs/>
        </w:rPr>
        <w:t>Date:</w:t>
      </w:r>
      <w:r w:rsidRPr="00623B79">
        <w:t xml:space="preserve"> </w:t>
      </w:r>
      <w:r w:rsidR="002361F7">
        <w:t>03/10/2026</w:t>
      </w:r>
    </w:p>
    <w:sdt>
      <w:sdtPr>
        <w:id w:val="-19777992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3D380B52" w14:textId="20626724" w:rsidR="002361F7" w:rsidRDefault="002361F7">
          <w:pPr>
            <w:pStyle w:val="TOCHeading"/>
          </w:pPr>
          <w:r>
            <w:t>Contents</w:t>
          </w:r>
        </w:p>
        <w:p w14:paraId="21A9ED3D" w14:textId="604800FD" w:rsidR="002361F7" w:rsidRDefault="002361F7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22931" w:history="1">
            <w:r w:rsidRPr="002662D2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F1115" w14:textId="0CF731D1" w:rsidR="002361F7" w:rsidRDefault="002361F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022932" w:history="1">
            <w:r w:rsidRPr="002662D2">
              <w:rPr>
                <w:rStyle w:val="Hyperlink"/>
                <w:noProof/>
              </w:rPr>
              <w:t>2. Dataset Overview &amp; Data Storytelling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F16E3" w14:textId="7837ADA3" w:rsidR="002361F7" w:rsidRDefault="002361F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022933" w:history="1">
            <w:r w:rsidRPr="002662D2">
              <w:rPr>
                <w:rStyle w:val="Hyperlink"/>
                <w:noProof/>
              </w:rPr>
              <w:t>3. Advanced Visual Analyses &amp; Code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DEE84" w14:textId="5D725BB6" w:rsidR="002361F7" w:rsidRDefault="002361F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022934" w:history="1">
            <w:r w:rsidRPr="002662D2">
              <w:rPr>
                <w:rStyle w:val="Hyperlink"/>
                <w:noProof/>
              </w:rPr>
              <w:t>4. Strategic Business Implications &amp;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89A30" w14:textId="701D5506" w:rsidR="002361F7" w:rsidRPr="00623B79" w:rsidRDefault="002361F7" w:rsidP="00623B79">
          <w:r>
            <w:rPr>
              <w:b/>
              <w:bCs/>
              <w:noProof/>
            </w:rPr>
            <w:fldChar w:fldCharType="end"/>
          </w:r>
        </w:p>
      </w:sdtContent>
    </w:sdt>
    <w:p w14:paraId="205D5C1E" w14:textId="6D3526A8" w:rsidR="00623B79" w:rsidRPr="00623B79" w:rsidRDefault="00623B79" w:rsidP="002361F7">
      <w:pPr>
        <w:pStyle w:val="Heading2"/>
      </w:pPr>
      <w:r w:rsidRPr="00623B79">
        <w:br/>
      </w:r>
      <w:bookmarkStart w:id="0" w:name="_Toc242022931"/>
      <w:r w:rsidRPr="00623B79">
        <w:t>1. Executive Summary</w:t>
      </w:r>
      <w:bookmarkEnd w:id="0"/>
    </w:p>
    <w:p w14:paraId="38A3ACC3" w14:textId="77777777" w:rsidR="00623B79" w:rsidRPr="00623B79" w:rsidRDefault="00623B79" w:rsidP="00623B79">
      <w:r w:rsidRPr="00623B79">
        <w:t>This report builds upon the cleaned transactional foundation from Week 1 to construct a multi-dimensional visual story. The objective is to translate complex customer purchasing behaviors, churn risks, and regional sales performance into actionable executive insights.</w:t>
      </w:r>
    </w:p>
    <w:p w14:paraId="47767A7B" w14:textId="020FB602" w:rsidR="00623B79" w:rsidRPr="00623B79" w:rsidRDefault="00623B79" w:rsidP="00623B79">
      <w:r w:rsidRPr="00623B79">
        <w:t>Using advanced data visualization techniques, this study addresses three core business questions:</w:t>
      </w:r>
    </w:p>
    <w:p w14:paraId="355CABCF" w14:textId="728B8FD4" w:rsidR="00623B79" w:rsidRPr="00623B79" w:rsidRDefault="00623B79" w:rsidP="00623B79">
      <w:pPr>
        <w:numPr>
          <w:ilvl w:val="0"/>
          <w:numId w:val="1"/>
        </w:numPr>
      </w:pPr>
      <w:r w:rsidRPr="00623B79">
        <w:rPr>
          <w:b/>
          <w:bCs/>
        </w:rPr>
        <w:t>Revenue Concentration:</w:t>
      </w:r>
      <w:r w:rsidRPr="00623B79">
        <w:t xml:space="preserve"> Who are our most valuable customers, and how much revenue do they truly generate?</w:t>
      </w:r>
    </w:p>
    <w:p w14:paraId="5F9E53E2" w14:textId="3819016F" w:rsidR="00623B79" w:rsidRPr="00623B79" w:rsidRDefault="00623B79" w:rsidP="00623B79">
      <w:pPr>
        <w:numPr>
          <w:ilvl w:val="0"/>
          <w:numId w:val="1"/>
        </w:numPr>
      </w:pPr>
      <w:r w:rsidRPr="00623B79">
        <w:rPr>
          <w:b/>
          <w:bCs/>
        </w:rPr>
        <w:t>Behavioral Patterns:</w:t>
      </w:r>
      <w:r w:rsidRPr="00623B79">
        <w:t xml:space="preserve"> When and how do customers buy, and what drives cross-category spend?</w:t>
      </w:r>
    </w:p>
    <w:p w14:paraId="5804FAE3" w14:textId="77777777" w:rsidR="00623B79" w:rsidRPr="00623B79" w:rsidRDefault="00623B79" w:rsidP="00623B79">
      <w:pPr>
        <w:numPr>
          <w:ilvl w:val="0"/>
          <w:numId w:val="1"/>
        </w:numPr>
      </w:pPr>
      <w:r w:rsidRPr="00623B79">
        <w:rPr>
          <w:b/>
          <w:bCs/>
        </w:rPr>
        <w:t>Growth Bottlenecks:</w:t>
      </w:r>
      <w:r w:rsidRPr="00623B79">
        <w:t xml:space="preserve"> Which geographic markets and product categories exhibit declining retention or high churn risks?</w:t>
      </w:r>
    </w:p>
    <w:p w14:paraId="5219C4FC" w14:textId="77777777" w:rsidR="00623B79" w:rsidRPr="00623B79" w:rsidRDefault="00623B79" w:rsidP="00623B79"/>
    <w:p w14:paraId="41A6CE50" w14:textId="77777777" w:rsidR="00623B79" w:rsidRPr="00623B79" w:rsidRDefault="00623B79" w:rsidP="002361F7">
      <w:pPr>
        <w:pStyle w:val="Heading2"/>
      </w:pPr>
      <w:bookmarkStart w:id="1" w:name="_Toc242022932"/>
      <w:r w:rsidRPr="00623B79">
        <w:t>2. Dataset Overview &amp; Data Storytelling Framework</w:t>
      </w:r>
      <w:bookmarkEnd w:id="1"/>
    </w:p>
    <w:p w14:paraId="3745B9F1" w14:textId="77777777" w:rsidR="00623B79" w:rsidRPr="00623B79" w:rsidRDefault="00623B79" w:rsidP="00623B79">
      <w:pPr>
        <w:rPr>
          <w:b/>
          <w:bCs/>
        </w:rPr>
      </w:pPr>
      <w:r w:rsidRPr="00623B79">
        <w:rPr>
          <w:b/>
          <w:bCs/>
        </w:rPr>
        <w:t>2.1 Dataset Summary</w:t>
      </w:r>
    </w:p>
    <w:p w14:paraId="2364D239" w14:textId="7DE055EE" w:rsidR="00623B79" w:rsidRPr="00623B79" w:rsidRDefault="00623B79" w:rsidP="00623B79">
      <w:pPr>
        <w:numPr>
          <w:ilvl w:val="0"/>
          <w:numId w:val="2"/>
        </w:numPr>
      </w:pPr>
      <w:r w:rsidRPr="00623B79">
        <w:rPr>
          <w:b/>
          <w:bCs/>
        </w:rPr>
        <w:t>Total Transactions Analyzed:</w:t>
      </w:r>
      <w:r w:rsidRPr="00623B79">
        <w:t xml:space="preserve"> 14,750 cleaned order records spanning 12 calendar months.</w:t>
      </w:r>
    </w:p>
    <w:p w14:paraId="0279CA7F" w14:textId="1D86C33D" w:rsidR="00623B79" w:rsidRPr="00623B79" w:rsidRDefault="00623B79" w:rsidP="00623B79">
      <w:pPr>
        <w:numPr>
          <w:ilvl w:val="0"/>
          <w:numId w:val="2"/>
        </w:numPr>
      </w:pPr>
      <w:r w:rsidRPr="00623B79">
        <w:rPr>
          <w:b/>
          <w:bCs/>
        </w:rPr>
        <w:lastRenderedPageBreak/>
        <w:t>Key Dimensions &amp; Metrics:</w:t>
      </w:r>
      <w:r w:rsidRPr="00623B79">
        <w:t xml:space="preserve"> Customer ID, Order Date, Product Category, Order Quantity, Unit Price, Total Spend, Region, Payment Method, Retention Status (New vs. Returning).</w:t>
      </w:r>
    </w:p>
    <w:p w14:paraId="155A24A9" w14:textId="77777777" w:rsidR="00623B79" w:rsidRPr="00623B79" w:rsidRDefault="00623B79" w:rsidP="00623B79">
      <w:pPr>
        <w:rPr>
          <w:b/>
          <w:bCs/>
        </w:rPr>
      </w:pPr>
      <w:r w:rsidRPr="00623B79">
        <w:rPr>
          <w:b/>
          <w:bCs/>
        </w:rPr>
        <w:t>2.2 Storytelling Approach for Non-Technical Stakeholders</w:t>
      </w:r>
    </w:p>
    <w:p w14:paraId="3E3D158E" w14:textId="77777777" w:rsidR="00623B79" w:rsidRPr="00623B79" w:rsidRDefault="00623B79" w:rsidP="00623B79">
      <w:r w:rsidRPr="00623B79">
        <w:t>To ensure clarity without overwhelming non-technical readers, the narrative adheres to three core design rules:</w:t>
      </w:r>
    </w:p>
    <w:p w14:paraId="4870AEDE" w14:textId="77777777" w:rsidR="00623B79" w:rsidRPr="00623B79" w:rsidRDefault="00623B79" w:rsidP="00623B79">
      <w:r w:rsidRPr="00623B79">
        <w:br/>
      </w:r>
    </w:p>
    <w:p w14:paraId="3870B7FE" w14:textId="1CBC835B" w:rsidR="00623B79" w:rsidRPr="00623B79" w:rsidRDefault="00623B79" w:rsidP="00623B79">
      <w:pPr>
        <w:numPr>
          <w:ilvl w:val="0"/>
          <w:numId w:val="3"/>
        </w:numPr>
      </w:pPr>
      <w:r w:rsidRPr="00623B79">
        <w:rPr>
          <w:b/>
          <w:bCs/>
        </w:rPr>
        <w:t>The "So What?" Rule:</w:t>
      </w:r>
      <w:r w:rsidRPr="00623B79">
        <w:t xml:space="preserve"> Every chart is explicitly tied to a strategic business decision or financial impact.</w:t>
      </w:r>
    </w:p>
    <w:p w14:paraId="1CC15161" w14:textId="572612F7" w:rsidR="00623B79" w:rsidRPr="00623B79" w:rsidRDefault="00623B79" w:rsidP="00623B79">
      <w:pPr>
        <w:numPr>
          <w:ilvl w:val="0"/>
          <w:numId w:val="3"/>
        </w:numPr>
      </w:pPr>
      <w:r w:rsidRPr="00623B79">
        <w:rPr>
          <w:b/>
          <w:bCs/>
        </w:rPr>
        <w:t>Intentional Color Palette:</w:t>
      </w:r>
      <w:r w:rsidRPr="00623B79">
        <w:t xml:space="preserve"> Consistent color encoding (e.g., warm colors highlighting churn/risk, cool tones representing steady growth) guides the reader's focus.</w:t>
      </w:r>
    </w:p>
    <w:p w14:paraId="3F5BC956" w14:textId="77777777" w:rsidR="00623B79" w:rsidRPr="00623B79" w:rsidRDefault="00623B79" w:rsidP="00623B79">
      <w:pPr>
        <w:numPr>
          <w:ilvl w:val="0"/>
          <w:numId w:val="3"/>
        </w:numPr>
      </w:pPr>
      <w:r w:rsidRPr="00623B79">
        <w:rPr>
          <w:b/>
          <w:bCs/>
        </w:rPr>
        <w:t>In-Chart Annotations:</w:t>
      </w:r>
      <w:r w:rsidRPr="00623B79">
        <w:t xml:space="preserve"> Callouts are placed directly on major inflection points to eliminate ambiguity and streamline visual comprehension.</w:t>
      </w:r>
    </w:p>
    <w:p w14:paraId="3F47AC94" w14:textId="77777777" w:rsidR="00623B79" w:rsidRPr="00623B79" w:rsidRDefault="00623B79" w:rsidP="00623B79"/>
    <w:p w14:paraId="3BB4766B" w14:textId="77777777" w:rsidR="00623B79" w:rsidRPr="00623B79" w:rsidRDefault="00623B79" w:rsidP="002361F7">
      <w:pPr>
        <w:pStyle w:val="Heading2"/>
      </w:pPr>
      <w:bookmarkStart w:id="2" w:name="_Toc242022933"/>
      <w:r w:rsidRPr="00623B79">
        <w:t>3. Advanced Visual Analyses &amp; Code Implementation</w:t>
      </w:r>
      <w:bookmarkEnd w:id="2"/>
    </w:p>
    <w:p w14:paraId="152FB9BF" w14:textId="77777777" w:rsidR="00623B79" w:rsidRPr="00623B79" w:rsidRDefault="00623B79" w:rsidP="00623B79">
      <w:r w:rsidRPr="00623B79">
        <w:t>Python</w:t>
      </w:r>
    </w:p>
    <w:p w14:paraId="62F583D1" w14:textId="77777777" w:rsidR="00623B79" w:rsidRPr="00623B79" w:rsidRDefault="00623B79" w:rsidP="00623B79">
      <w:r w:rsidRPr="00623B79">
        <w:t>import matplotlib.pyplot as plt</w:t>
      </w:r>
    </w:p>
    <w:p w14:paraId="7FCEC1F0" w14:textId="77777777" w:rsidR="00623B79" w:rsidRPr="00623B79" w:rsidRDefault="00623B79" w:rsidP="00623B79">
      <w:r w:rsidRPr="00623B79">
        <w:t>import numpy as np</w:t>
      </w:r>
    </w:p>
    <w:p w14:paraId="39F30C4C" w14:textId="77777777" w:rsidR="00623B79" w:rsidRPr="00623B79" w:rsidRDefault="00623B79" w:rsidP="00623B79">
      <w:r w:rsidRPr="00623B79">
        <w:t>import pandas as pd</w:t>
      </w:r>
    </w:p>
    <w:p w14:paraId="3C2BA00B" w14:textId="77777777" w:rsidR="00623B79" w:rsidRPr="00623B79" w:rsidRDefault="00623B79" w:rsidP="00623B79">
      <w:r w:rsidRPr="00623B79">
        <w:t>import plotly.express as px</w:t>
      </w:r>
    </w:p>
    <w:p w14:paraId="70A79711" w14:textId="77777777" w:rsidR="00623B79" w:rsidRPr="00623B79" w:rsidRDefault="00623B79" w:rsidP="00623B79">
      <w:r w:rsidRPr="00623B79">
        <w:t>import plotly.graph_objects as go</w:t>
      </w:r>
    </w:p>
    <w:p w14:paraId="685B558B" w14:textId="77777777" w:rsidR="00623B79" w:rsidRPr="00623B79" w:rsidRDefault="00623B79" w:rsidP="00623B79">
      <w:r w:rsidRPr="00623B79">
        <w:t>import seaborn as sns</w:t>
      </w:r>
    </w:p>
    <w:p w14:paraId="12EDA4C5" w14:textId="77777777" w:rsidR="00623B79" w:rsidRPr="00623B79" w:rsidRDefault="00623B79" w:rsidP="00623B79"/>
    <w:p w14:paraId="41D6C2ED" w14:textId="77777777" w:rsidR="00623B79" w:rsidRPr="00623B79" w:rsidRDefault="00623B79" w:rsidP="00623B79">
      <w:r w:rsidRPr="00623B79">
        <w:t># Global styling configuration</w:t>
      </w:r>
    </w:p>
    <w:p w14:paraId="6700E220" w14:textId="77777777" w:rsidR="00623B79" w:rsidRPr="00623B79" w:rsidRDefault="00623B79" w:rsidP="00623B79">
      <w:r w:rsidRPr="00623B79">
        <w:t>sns.set_theme(style="white", palette="muted")</w:t>
      </w:r>
    </w:p>
    <w:p w14:paraId="27EFD246" w14:textId="77777777" w:rsidR="00623B79" w:rsidRPr="00623B79" w:rsidRDefault="00623B79" w:rsidP="00623B79">
      <w:r w:rsidRPr="00623B79">
        <w:t>plt.rcParams["font.family"] = "sans-serif"</w:t>
      </w:r>
    </w:p>
    <w:p w14:paraId="36628971" w14:textId="77777777" w:rsidR="00623B79" w:rsidRPr="00623B79" w:rsidRDefault="00623B79" w:rsidP="00623B79">
      <w:r w:rsidRPr="00623B79">
        <w:t>plt.rcParams["figure.dpi"] = 300</w:t>
      </w:r>
    </w:p>
    <w:p w14:paraId="7D3F8EDC" w14:textId="77777777" w:rsidR="00623B79" w:rsidRPr="00623B79" w:rsidRDefault="00623B79" w:rsidP="00623B79">
      <w:pPr>
        <w:rPr>
          <w:b/>
          <w:bCs/>
        </w:rPr>
      </w:pPr>
      <w:r w:rsidRPr="00623B79">
        <w:rPr>
          <w:b/>
          <w:bCs/>
        </w:rPr>
        <w:t>Visualization 1: Cumulative Revenue Distribution (Pareto Lorenz Curve)</w:t>
      </w:r>
    </w:p>
    <w:p w14:paraId="0A5893D3" w14:textId="77777777" w:rsidR="00623B79" w:rsidRPr="00623B79" w:rsidRDefault="00623B79" w:rsidP="00623B79">
      <w:pPr>
        <w:rPr>
          <w:b/>
          <w:bCs/>
        </w:rPr>
      </w:pPr>
      <w:r w:rsidRPr="00623B79">
        <w:rPr>
          <w:b/>
          <w:bCs/>
        </w:rPr>
        <w:t>A. Code Implementation</w:t>
      </w:r>
    </w:p>
    <w:p w14:paraId="032BA98C" w14:textId="77777777" w:rsidR="00623B79" w:rsidRPr="00623B79" w:rsidRDefault="00623B79" w:rsidP="00623B79">
      <w:r w:rsidRPr="00623B79">
        <w:t>Python</w:t>
      </w:r>
    </w:p>
    <w:p w14:paraId="3D14138F" w14:textId="77777777" w:rsidR="00623B79" w:rsidRPr="00623B79" w:rsidRDefault="00623B79" w:rsidP="00623B79">
      <w:r w:rsidRPr="00623B79">
        <w:t># Calculate cumulative spend by customer</w:t>
      </w:r>
    </w:p>
    <w:p w14:paraId="463F3B87" w14:textId="77777777" w:rsidR="00623B79" w:rsidRPr="00623B79" w:rsidRDefault="00623B79" w:rsidP="00623B79">
      <w:r w:rsidRPr="00623B79">
        <w:lastRenderedPageBreak/>
        <w:t>customer_spend = (</w:t>
      </w:r>
    </w:p>
    <w:p w14:paraId="02DB8E14" w14:textId="77777777" w:rsidR="00623B79" w:rsidRPr="00623B79" w:rsidRDefault="00623B79" w:rsidP="00623B79">
      <w:r w:rsidRPr="00623B79">
        <w:t xml:space="preserve">    df_clean.groupby("CustomerID")["TotalAmount"]</w:t>
      </w:r>
    </w:p>
    <w:p w14:paraId="3BE63530" w14:textId="77777777" w:rsidR="00623B79" w:rsidRPr="00623B79" w:rsidRDefault="00623B79" w:rsidP="00623B79">
      <w:r w:rsidRPr="00623B79">
        <w:t xml:space="preserve">    .sum()</w:t>
      </w:r>
    </w:p>
    <w:p w14:paraId="09933475" w14:textId="77777777" w:rsidR="00623B79" w:rsidRPr="00623B79" w:rsidRDefault="00623B79" w:rsidP="00623B79">
      <w:r w:rsidRPr="00623B79">
        <w:t xml:space="preserve">    .sort_values(ascending=False)</w:t>
      </w:r>
    </w:p>
    <w:p w14:paraId="6F501197" w14:textId="77777777" w:rsidR="00623B79" w:rsidRPr="00623B79" w:rsidRDefault="00623B79" w:rsidP="00623B79">
      <w:r w:rsidRPr="00623B79">
        <w:t xml:space="preserve">    .reset_index()</w:t>
      </w:r>
    </w:p>
    <w:p w14:paraId="6DBFCAAF" w14:textId="77777777" w:rsidR="00623B79" w:rsidRPr="00623B79" w:rsidRDefault="00623B79" w:rsidP="00623B79">
      <w:r w:rsidRPr="00623B79">
        <w:t>)</w:t>
      </w:r>
    </w:p>
    <w:p w14:paraId="71CF8D16" w14:textId="77777777" w:rsidR="00623B79" w:rsidRPr="00623B79" w:rsidRDefault="00623B79" w:rsidP="00623B79">
      <w:r w:rsidRPr="00623B79">
        <w:t>customer_spend["CumulativeSpend"] = customer_spend["TotalAmount"].cumsum()</w:t>
      </w:r>
    </w:p>
    <w:p w14:paraId="42648C63" w14:textId="77777777" w:rsidR="00623B79" w:rsidRPr="00623B79" w:rsidRDefault="00623B79" w:rsidP="00623B79">
      <w:r w:rsidRPr="00623B79">
        <w:t>customer_spend["CumulativePct"] = (</w:t>
      </w:r>
    </w:p>
    <w:p w14:paraId="266A947F" w14:textId="77777777" w:rsidR="00623B79" w:rsidRPr="00623B79" w:rsidRDefault="00623B79" w:rsidP="00623B79">
      <w:r w:rsidRPr="00623B79">
        <w:t xml:space="preserve">    100 * customer_spend["CumulativeSpend"] / customer_spend["TotalAmount"].sum()</w:t>
      </w:r>
    </w:p>
    <w:p w14:paraId="61CFA081" w14:textId="77777777" w:rsidR="00623B79" w:rsidRPr="00623B79" w:rsidRDefault="00623B79" w:rsidP="00623B79">
      <w:r w:rsidRPr="00623B79">
        <w:t>)</w:t>
      </w:r>
    </w:p>
    <w:p w14:paraId="754D62EE" w14:textId="77777777" w:rsidR="00623B79" w:rsidRPr="00623B79" w:rsidRDefault="00623B79" w:rsidP="00623B79">
      <w:r w:rsidRPr="00623B79">
        <w:t>customer_spend["CustomerPct"] = (</w:t>
      </w:r>
    </w:p>
    <w:p w14:paraId="34D93E25" w14:textId="77777777" w:rsidR="00623B79" w:rsidRPr="00623B79" w:rsidRDefault="00623B79" w:rsidP="00623B79">
      <w:r w:rsidRPr="00623B79">
        <w:t xml:space="preserve">    100 * (customer_spend.index + 1) / len(customer_spend)</w:t>
      </w:r>
    </w:p>
    <w:p w14:paraId="0D31EAAF" w14:textId="77777777" w:rsidR="00623B79" w:rsidRPr="00623B79" w:rsidRDefault="00623B79" w:rsidP="00623B79">
      <w:r w:rsidRPr="00623B79">
        <w:t>)</w:t>
      </w:r>
    </w:p>
    <w:p w14:paraId="4F04FBDD" w14:textId="77777777" w:rsidR="00623B79" w:rsidRPr="00623B79" w:rsidRDefault="00623B79" w:rsidP="00623B79"/>
    <w:p w14:paraId="0D3F2148" w14:textId="77777777" w:rsidR="00623B79" w:rsidRPr="00623B79" w:rsidRDefault="00623B79" w:rsidP="00623B79">
      <w:r w:rsidRPr="00623B79">
        <w:t>plt.figure(figsize=(10, 6))</w:t>
      </w:r>
    </w:p>
    <w:p w14:paraId="49EC9262" w14:textId="77777777" w:rsidR="00623B79" w:rsidRPr="00623B79" w:rsidRDefault="00623B79" w:rsidP="00623B79">
      <w:r w:rsidRPr="00623B79">
        <w:t>plt.plot(</w:t>
      </w:r>
    </w:p>
    <w:p w14:paraId="13B8A188" w14:textId="77777777" w:rsidR="00623B79" w:rsidRPr="00623B79" w:rsidRDefault="00623B79" w:rsidP="00623B79">
      <w:r w:rsidRPr="00623B79">
        <w:t xml:space="preserve">    customer_spend["CustomerPct"],</w:t>
      </w:r>
    </w:p>
    <w:p w14:paraId="2D198F69" w14:textId="77777777" w:rsidR="00623B79" w:rsidRPr="00623B79" w:rsidRDefault="00623B79" w:rsidP="00623B79">
      <w:r w:rsidRPr="00623B79">
        <w:t xml:space="preserve">    customer_spend["CumulativePct"],</w:t>
      </w:r>
    </w:p>
    <w:p w14:paraId="489F810A" w14:textId="77777777" w:rsidR="00623B79" w:rsidRPr="00623B79" w:rsidRDefault="00623B79" w:rsidP="00623B79">
      <w:r w:rsidRPr="00623B79">
        <w:t xml:space="preserve">    color="#1f77b4",</w:t>
      </w:r>
    </w:p>
    <w:p w14:paraId="2A264AEE" w14:textId="77777777" w:rsidR="00623B79" w:rsidRPr="00623B79" w:rsidRDefault="00623B79" w:rsidP="00623B79">
      <w:r w:rsidRPr="00623B79">
        <w:t xml:space="preserve">    linewidth=3,</w:t>
      </w:r>
    </w:p>
    <w:p w14:paraId="1A154E53" w14:textId="77777777" w:rsidR="00623B79" w:rsidRPr="00623B79" w:rsidRDefault="00623B79" w:rsidP="00623B79">
      <w:r w:rsidRPr="00623B79">
        <w:t xml:space="preserve">    label="Actual Spend Distribution",</w:t>
      </w:r>
    </w:p>
    <w:p w14:paraId="3E6A9307" w14:textId="77777777" w:rsidR="00623B79" w:rsidRPr="00623B79" w:rsidRDefault="00623B79" w:rsidP="00623B79">
      <w:r w:rsidRPr="00623B79">
        <w:t>)</w:t>
      </w:r>
    </w:p>
    <w:p w14:paraId="19975B52" w14:textId="77777777" w:rsidR="00623B79" w:rsidRPr="00623B79" w:rsidRDefault="00623B79" w:rsidP="00623B79">
      <w:r w:rsidRPr="00623B79">
        <w:t>plt.plot(</w:t>
      </w:r>
    </w:p>
    <w:p w14:paraId="5E972238" w14:textId="77777777" w:rsidR="00623B79" w:rsidRPr="00623B79" w:rsidRDefault="00623B79" w:rsidP="00623B79">
      <w:r w:rsidRPr="00623B79">
        <w:t xml:space="preserve">    [0, 100],</w:t>
      </w:r>
    </w:p>
    <w:p w14:paraId="6708987B" w14:textId="77777777" w:rsidR="00623B79" w:rsidRPr="00623B79" w:rsidRDefault="00623B79" w:rsidP="00623B79">
      <w:r w:rsidRPr="00623B79">
        <w:t xml:space="preserve">    [0, 100],</w:t>
      </w:r>
    </w:p>
    <w:p w14:paraId="4FCE943A" w14:textId="77777777" w:rsidR="00623B79" w:rsidRPr="00623B79" w:rsidRDefault="00623B79" w:rsidP="00623B79">
      <w:r w:rsidRPr="00623B79">
        <w:t xml:space="preserve">    color="#d62728",</w:t>
      </w:r>
    </w:p>
    <w:p w14:paraId="43196457" w14:textId="77777777" w:rsidR="00623B79" w:rsidRPr="00623B79" w:rsidRDefault="00623B79" w:rsidP="00623B79">
      <w:r w:rsidRPr="00623B79">
        <w:t xml:space="preserve">    linestyle="--",</w:t>
      </w:r>
    </w:p>
    <w:p w14:paraId="402B2D54" w14:textId="77777777" w:rsidR="00623B79" w:rsidRPr="00623B79" w:rsidRDefault="00623B79" w:rsidP="00623B79">
      <w:r w:rsidRPr="00623B79">
        <w:t xml:space="preserve">    linewidth=1.5,</w:t>
      </w:r>
    </w:p>
    <w:p w14:paraId="5376D38B" w14:textId="77777777" w:rsidR="00623B79" w:rsidRPr="00623B79" w:rsidRDefault="00623B79" w:rsidP="00623B79">
      <w:r w:rsidRPr="00623B79">
        <w:t xml:space="preserve">    label="Equality Baseline (Perfect Distribution)",</w:t>
      </w:r>
    </w:p>
    <w:p w14:paraId="109E6825" w14:textId="77777777" w:rsidR="00623B79" w:rsidRPr="00623B79" w:rsidRDefault="00623B79" w:rsidP="00623B79">
      <w:r w:rsidRPr="00623B79">
        <w:lastRenderedPageBreak/>
        <w:t>)</w:t>
      </w:r>
    </w:p>
    <w:p w14:paraId="280E1574" w14:textId="77777777" w:rsidR="00623B79" w:rsidRPr="00623B79" w:rsidRDefault="00623B79" w:rsidP="00623B79"/>
    <w:p w14:paraId="3F59DDF4" w14:textId="77777777" w:rsidR="00623B79" w:rsidRPr="00623B79" w:rsidRDefault="00623B79" w:rsidP="00623B79">
      <w:r w:rsidRPr="00623B79">
        <w:t># Annotate Pareto Point (80/20 Rule)</w:t>
      </w:r>
    </w:p>
    <w:p w14:paraId="75A4B92C" w14:textId="77777777" w:rsidR="00623B79" w:rsidRPr="00623B79" w:rsidRDefault="00623B79" w:rsidP="00623B79">
      <w:r w:rsidRPr="00623B79">
        <w:t>pareto_cust = 20.0</w:t>
      </w:r>
    </w:p>
    <w:p w14:paraId="4B60BD87" w14:textId="77777777" w:rsidR="00623B79" w:rsidRPr="00623B79" w:rsidRDefault="00623B79" w:rsidP="00623B79">
      <w:r w:rsidRPr="00623B79">
        <w:t>pareto_rev = customer_spend.iloc[</w:t>
      </w:r>
    </w:p>
    <w:p w14:paraId="5953B749" w14:textId="77777777" w:rsidR="00623B79" w:rsidRPr="00623B79" w:rsidRDefault="00623B79" w:rsidP="00623B79">
      <w:r w:rsidRPr="00623B79">
        <w:t xml:space="preserve">    int(len(customer_spend) * 0.20)</w:t>
      </w:r>
    </w:p>
    <w:p w14:paraId="7BAB6427" w14:textId="77777777" w:rsidR="00623B79" w:rsidRPr="00623B79" w:rsidRDefault="00623B79" w:rsidP="00623B79">
      <w:r w:rsidRPr="00623B79">
        <w:t>]["CumulativePct"]</w:t>
      </w:r>
    </w:p>
    <w:p w14:paraId="792E16F0" w14:textId="77777777" w:rsidR="00623B79" w:rsidRPr="00623B79" w:rsidRDefault="00623B79" w:rsidP="00623B79">
      <w:r w:rsidRPr="00623B79">
        <w:t>plt.scatter(</w:t>
      </w:r>
    </w:p>
    <w:p w14:paraId="7832EF3E" w14:textId="77777777" w:rsidR="00623B79" w:rsidRPr="00623B79" w:rsidRDefault="00623B79" w:rsidP="00623B79">
      <w:r w:rsidRPr="00623B79">
        <w:t xml:space="preserve">    [pareto_cust],</w:t>
      </w:r>
    </w:p>
    <w:p w14:paraId="551119AE" w14:textId="77777777" w:rsidR="00623B79" w:rsidRPr="00623B79" w:rsidRDefault="00623B79" w:rsidP="00623B79">
      <w:r w:rsidRPr="00623B79">
        <w:t xml:space="preserve">    [pareto_rev],</w:t>
      </w:r>
    </w:p>
    <w:p w14:paraId="0C13014E" w14:textId="77777777" w:rsidR="00623B79" w:rsidRPr="00623B79" w:rsidRDefault="00623B79" w:rsidP="00623B79">
      <w:r w:rsidRPr="00623B79">
        <w:t xml:space="preserve">    color="#d62728",</w:t>
      </w:r>
    </w:p>
    <w:p w14:paraId="5025BFB0" w14:textId="77777777" w:rsidR="00623B79" w:rsidRPr="00623B79" w:rsidRDefault="00623B79" w:rsidP="00623B79">
      <w:r w:rsidRPr="00623B79">
        <w:t xml:space="preserve">    s=100,</w:t>
      </w:r>
    </w:p>
    <w:p w14:paraId="53379F2C" w14:textId="77777777" w:rsidR="00623B79" w:rsidRPr="00623B79" w:rsidRDefault="00623B79" w:rsidP="00623B79">
      <w:r w:rsidRPr="00623B79">
        <w:t xml:space="preserve">    zorder=5,</w:t>
      </w:r>
    </w:p>
    <w:p w14:paraId="17E24BD4" w14:textId="77777777" w:rsidR="00623B79" w:rsidRPr="00623B79" w:rsidRDefault="00623B79" w:rsidP="00623B79">
      <w:r w:rsidRPr="00623B79">
        <w:t>)</w:t>
      </w:r>
    </w:p>
    <w:p w14:paraId="5F83CC9F" w14:textId="77777777" w:rsidR="00623B79" w:rsidRPr="00623B79" w:rsidRDefault="00623B79" w:rsidP="00623B79">
      <w:r w:rsidRPr="00623B79">
        <w:t>plt.annotate(</w:t>
      </w:r>
    </w:p>
    <w:p w14:paraId="5E4DC9F9" w14:textId="77777777" w:rsidR="00623B79" w:rsidRPr="00623B79" w:rsidRDefault="00623B79" w:rsidP="00623B79">
      <w:r w:rsidRPr="00623B79">
        <w:t xml:space="preserve">    f"Top 20% Customers = {pareto_rev:.1f}% Revenue",</w:t>
      </w:r>
    </w:p>
    <w:p w14:paraId="694A49F8" w14:textId="77777777" w:rsidR="00623B79" w:rsidRPr="00623B79" w:rsidRDefault="00623B79" w:rsidP="00623B79">
      <w:r w:rsidRPr="00623B79">
        <w:t xml:space="preserve">    xy=(pareto_cust, pareto_rev),</w:t>
      </w:r>
    </w:p>
    <w:p w14:paraId="62049A3D" w14:textId="77777777" w:rsidR="00623B79" w:rsidRPr="00623B79" w:rsidRDefault="00623B79" w:rsidP="00623B79">
      <w:r w:rsidRPr="00623B79">
        <w:t xml:space="preserve">    xytext=(pareto_cust + 10, pareto_rev - 15),</w:t>
      </w:r>
    </w:p>
    <w:p w14:paraId="659E0C9F" w14:textId="77777777" w:rsidR="00623B79" w:rsidRPr="00623B79" w:rsidRDefault="00623B79" w:rsidP="00623B79">
      <w:r w:rsidRPr="00623B79">
        <w:t xml:space="preserve">    arrowprops=dict(facecolor="black", shrink=0.05, width=1, headwidth=6),</w:t>
      </w:r>
    </w:p>
    <w:p w14:paraId="7B571044" w14:textId="77777777" w:rsidR="00623B79" w:rsidRPr="00623B79" w:rsidRDefault="00623B79" w:rsidP="00623B79">
      <w:r w:rsidRPr="00623B79">
        <w:t xml:space="preserve">    fontsize=11,</w:t>
      </w:r>
    </w:p>
    <w:p w14:paraId="5617FF1B" w14:textId="77777777" w:rsidR="00623B79" w:rsidRPr="00623B79" w:rsidRDefault="00623B79" w:rsidP="00623B79">
      <w:r w:rsidRPr="00623B79">
        <w:t xml:space="preserve">    fontweight="bold",</w:t>
      </w:r>
    </w:p>
    <w:p w14:paraId="71A29921" w14:textId="77777777" w:rsidR="00623B79" w:rsidRPr="00623B79" w:rsidRDefault="00623B79" w:rsidP="00623B79">
      <w:r w:rsidRPr="00623B79">
        <w:t xml:space="preserve">    backgroundcolor="#ffffff",</w:t>
      </w:r>
    </w:p>
    <w:p w14:paraId="05D97D87" w14:textId="77777777" w:rsidR="00623B79" w:rsidRPr="00623B79" w:rsidRDefault="00623B79" w:rsidP="00623B79">
      <w:r w:rsidRPr="00623B79">
        <w:t>)</w:t>
      </w:r>
    </w:p>
    <w:p w14:paraId="03B1654F" w14:textId="77777777" w:rsidR="00623B79" w:rsidRPr="00623B79" w:rsidRDefault="00623B79" w:rsidP="00623B79"/>
    <w:p w14:paraId="47884331" w14:textId="77777777" w:rsidR="00623B79" w:rsidRPr="00623B79" w:rsidRDefault="00623B79" w:rsidP="00623B79">
      <w:r w:rsidRPr="00623B79">
        <w:t>plt.title("Revenue Concentration: Lorenz Curve Analysis", fontsize=14, pad=15)</w:t>
      </w:r>
    </w:p>
    <w:p w14:paraId="5186912E" w14:textId="77777777" w:rsidR="00623B79" w:rsidRPr="00623B79" w:rsidRDefault="00623B79" w:rsidP="00623B79">
      <w:r w:rsidRPr="00623B79">
        <w:t>plt.xlabel("Percentage of Total Customer Base (%)", fontsize=12)</w:t>
      </w:r>
    </w:p>
    <w:p w14:paraId="327C7E82" w14:textId="77777777" w:rsidR="00623B79" w:rsidRPr="00623B79" w:rsidRDefault="00623B79" w:rsidP="00623B79">
      <w:r w:rsidRPr="00623B79">
        <w:t>plt.ylabel("Cumulative Share of Total Revenue (%)", fontsize=12)</w:t>
      </w:r>
    </w:p>
    <w:p w14:paraId="6D0E112C" w14:textId="77777777" w:rsidR="00623B79" w:rsidRPr="00623B79" w:rsidRDefault="00623B79" w:rsidP="00623B79">
      <w:r w:rsidRPr="00623B79">
        <w:t>plt.legend(loc="lower right", frameon=True)</w:t>
      </w:r>
    </w:p>
    <w:p w14:paraId="4FB5BDEB" w14:textId="77777777" w:rsidR="00623B79" w:rsidRPr="00623B79" w:rsidRDefault="00623B79" w:rsidP="00623B79">
      <w:r w:rsidRPr="00623B79">
        <w:t>plt.tight_layout()</w:t>
      </w:r>
    </w:p>
    <w:p w14:paraId="0A43C0CF" w14:textId="77777777" w:rsidR="00623B79" w:rsidRDefault="00623B79" w:rsidP="00623B79">
      <w:r w:rsidRPr="00623B79">
        <w:lastRenderedPageBreak/>
        <w:t>plt.show()</w:t>
      </w:r>
    </w:p>
    <w:p w14:paraId="7AEDC223" w14:textId="77777777" w:rsidR="002361F7" w:rsidRDefault="002361F7" w:rsidP="00623B79"/>
    <w:p w14:paraId="6E793D4F" w14:textId="62D48DE0" w:rsidR="002361F7" w:rsidRPr="00623B79" w:rsidRDefault="002361F7" w:rsidP="00623B79">
      <w:r>
        <w:rPr>
          <w:noProof/>
        </w:rPr>
        <w:drawing>
          <wp:inline distT="0" distB="0" distL="0" distR="0" wp14:anchorId="0F53BD51" wp14:editId="2A130B3D">
            <wp:extent cx="5731510" cy="35026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6FE8" w14:textId="77777777" w:rsidR="00623B79" w:rsidRPr="00623B79" w:rsidRDefault="00623B79" w:rsidP="00623B79">
      <w:pPr>
        <w:rPr>
          <w:b/>
          <w:bCs/>
        </w:rPr>
      </w:pPr>
      <w:r w:rsidRPr="00623B79">
        <w:rPr>
          <w:b/>
          <w:bCs/>
        </w:rPr>
        <w:t>B. Visual Choice &amp; Narrative Role</w:t>
      </w:r>
    </w:p>
    <w:p w14:paraId="17B7A080" w14:textId="6C9275F8" w:rsidR="00623B79" w:rsidRPr="00623B79" w:rsidRDefault="00623B79" w:rsidP="00623B79">
      <w:pPr>
        <w:numPr>
          <w:ilvl w:val="0"/>
          <w:numId w:val="4"/>
        </w:numPr>
      </w:pPr>
      <w:r w:rsidRPr="00623B79">
        <w:rPr>
          <w:b/>
          <w:bCs/>
        </w:rPr>
        <w:t>Chart Type:</w:t>
      </w:r>
      <w:r w:rsidRPr="00623B79">
        <w:t xml:space="preserve"> Line plot / Lorenz Curve.</w:t>
      </w:r>
    </w:p>
    <w:p w14:paraId="44AA00C3" w14:textId="0A6D0D0C" w:rsidR="00623B79" w:rsidRPr="00623B79" w:rsidRDefault="00623B79" w:rsidP="00623B79">
      <w:pPr>
        <w:numPr>
          <w:ilvl w:val="0"/>
          <w:numId w:val="4"/>
        </w:numPr>
      </w:pPr>
      <w:r w:rsidRPr="00623B79">
        <w:rPr>
          <w:b/>
          <w:bCs/>
        </w:rPr>
        <w:t>Why Selected:</w:t>
      </w:r>
      <w:r w:rsidRPr="00623B79">
        <w:t xml:space="preserve"> Traditional bar charts hide disproportionate customer reliance. The Lorenz curve immediately reveals revenue imbalance compared to an ideal equal baseline.</w:t>
      </w:r>
    </w:p>
    <w:p w14:paraId="48EC2543" w14:textId="77777777" w:rsidR="00623B79" w:rsidRPr="00623B79" w:rsidRDefault="00623B79" w:rsidP="00623B79">
      <w:pPr>
        <w:numPr>
          <w:ilvl w:val="0"/>
          <w:numId w:val="4"/>
        </w:numPr>
      </w:pPr>
      <w:r w:rsidRPr="00623B79">
        <w:rPr>
          <w:b/>
          <w:bCs/>
        </w:rPr>
        <w:t>Key Insights:</w:t>
      </w:r>
      <w:r w:rsidRPr="00623B79">
        <w:t xml:space="preserve"> The top </w:t>
      </w:r>
      <w:r w:rsidRPr="00623B79">
        <w:rPr>
          <w:b/>
          <w:bCs/>
        </w:rPr>
        <w:t>20% of customers contribute 68.4% of total revenue</w:t>
      </w:r>
      <w:r w:rsidRPr="00623B79">
        <w:t>. Losing a top-tier account has a disproportionately severe financial impact compared to losing lower-tier buyers.</w:t>
      </w:r>
    </w:p>
    <w:p w14:paraId="265E4ED0" w14:textId="77777777" w:rsidR="00623B79" w:rsidRPr="00623B79" w:rsidRDefault="00623B79" w:rsidP="00623B79"/>
    <w:p w14:paraId="0B024261" w14:textId="77777777" w:rsidR="00623B79" w:rsidRPr="00623B79" w:rsidRDefault="00623B79" w:rsidP="00623B79">
      <w:pPr>
        <w:rPr>
          <w:b/>
          <w:bCs/>
        </w:rPr>
      </w:pPr>
      <w:r w:rsidRPr="00623B79">
        <w:rPr>
          <w:b/>
          <w:bCs/>
        </w:rPr>
        <w:t>Visualization 2: Weekly Purchasing Heatmap (Demand Timing Patterns)</w:t>
      </w:r>
    </w:p>
    <w:p w14:paraId="70B93B48" w14:textId="77777777" w:rsidR="00623B79" w:rsidRPr="00623B79" w:rsidRDefault="00623B79" w:rsidP="00623B79">
      <w:pPr>
        <w:rPr>
          <w:b/>
          <w:bCs/>
        </w:rPr>
      </w:pPr>
      <w:r w:rsidRPr="00623B79">
        <w:rPr>
          <w:b/>
          <w:bCs/>
        </w:rPr>
        <w:t>A. Code Implementation</w:t>
      </w:r>
    </w:p>
    <w:p w14:paraId="0D243444" w14:textId="77777777" w:rsidR="00623B79" w:rsidRPr="00623B79" w:rsidRDefault="00623B79" w:rsidP="00623B79">
      <w:r w:rsidRPr="00623B79">
        <w:t>Python</w:t>
      </w:r>
    </w:p>
    <w:p w14:paraId="40F5D8F7" w14:textId="77777777" w:rsidR="00623B79" w:rsidRPr="00623B79" w:rsidRDefault="00623B79" w:rsidP="00623B79">
      <w:r w:rsidRPr="00623B79">
        <w:t># Feature extraction for temporal analysis</w:t>
      </w:r>
    </w:p>
    <w:p w14:paraId="3291416A" w14:textId="77777777" w:rsidR="00623B79" w:rsidRPr="00623B79" w:rsidRDefault="00623B79" w:rsidP="00623B79">
      <w:r w:rsidRPr="00623B79">
        <w:t>df_clean["Hour"] = df_clean["InvoiceDate"].dt.hour</w:t>
      </w:r>
    </w:p>
    <w:p w14:paraId="280E41EC" w14:textId="6AB26A7D" w:rsidR="00623B79" w:rsidRPr="00623B79" w:rsidRDefault="00623B79" w:rsidP="00623B79">
      <w:r w:rsidRPr="00623B79">
        <w:t>df_clean["DayOfWeek"] = df_clean["InvoiceDate"].dt.day_name()</w:t>
      </w:r>
    </w:p>
    <w:p w14:paraId="4603B0E8" w14:textId="77777777" w:rsidR="00623B79" w:rsidRPr="00623B79" w:rsidRDefault="00623B79" w:rsidP="00623B79">
      <w:r w:rsidRPr="00623B79">
        <w:t>days_order = [</w:t>
      </w:r>
    </w:p>
    <w:p w14:paraId="16A69AA3" w14:textId="77777777" w:rsidR="00623B79" w:rsidRPr="00623B79" w:rsidRDefault="00623B79" w:rsidP="00623B79">
      <w:r w:rsidRPr="00623B79">
        <w:t xml:space="preserve">    "Monday",</w:t>
      </w:r>
    </w:p>
    <w:p w14:paraId="10871757" w14:textId="77777777" w:rsidR="00623B79" w:rsidRPr="00623B79" w:rsidRDefault="00623B79" w:rsidP="00623B79">
      <w:r w:rsidRPr="00623B79">
        <w:t xml:space="preserve">    "Tuesday",</w:t>
      </w:r>
    </w:p>
    <w:p w14:paraId="299719F5" w14:textId="77777777" w:rsidR="00623B79" w:rsidRPr="00623B79" w:rsidRDefault="00623B79" w:rsidP="00623B79">
      <w:r w:rsidRPr="00623B79">
        <w:t xml:space="preserve">    "Wednesday",</w:t>
      </w:r>
    </w:p>
    <w:p w14:paraId="24CB8C12" w14:textId="77777777" w:rsidR="00623B79" w:rsidRPr="00623B79" w:rsidRDefault="00623B79" w:rsidP="00623B79">
      <w:r w:rsidRPr="00623B79">
        <w:t xml:space="preserve">    "Thursday",</w:t>
      </w:r>
    </w:p>
    <w:p w14:paraId="2FC94DA1" w14:textId="77777777" w:rsidR="00623B79" w:rsidRPr="00623B79" w:rsidRDefault="00623B79" w:rsidP="00623B79">
      <w:r w:rsidRPr="00623B79">
        <w:t xml:space="preserve">    "Friday",</w:t>
      </w:r>
    </w:p>
    <w:p w14:paraId="58B3F114" w14:textId="77777777" w:rsidR="00623B79" w:rsidRPr="00623B79" w:rsidRDefault="00623B79" w:rsidP="00623B79">
      <w:r w:rsidRPr="00623B79">
        <w:t xml:space="preserve">    "Saturday",</w:t>
      </w:r>
    </w:p>
    <w:p w14:paraId="0A347312" w14:textId="77777777" w:rsidR="00623B79" w:rsidRPr="00623B79" w:rsidRDefault="00623B79" w:rsidP="00623B79">
      <w:r w:rsidRPr="00623B79">
        <w:t xml:space="preserve">    "Sunday",</w:t>
      </w:r>
    </w:p>
    <w:p w14:paraId="192F351C" w14:textId="77777777" w:rsidR="00623B79" w:rsidRPr="00623B79" w:rsidRDefault="00623B79" w:rsidP="00623B79">
      <w:r w:rsidRPr="00623B79">
        <w:t>]</w:t>
      </w:r>
    </w:p>
    <w:p w14:paraId="43153628" w14:textId="77777777" w:rsidR="00623B79" w:rsidRPr="00623B79" w:rsidRDefault="00623B79" w:rsidP="00623B79">
      <w:r w:rsidRPr="00623B79">
        <w:t>heatmap_data = (</w:t>
      </w:r>
    </w:p>
    <w:p w14:paraId="1FCB8535" w14:textId="77777777" w:rsidR="00623B79" w:rsidRPr="00623B79" w:rsidRDefault="00623B79" w:rsidP="00623B79">
      <w:r w:rsidRPr="00623B79">
        <w:t xml:space="preserve">    df_clean.groupby(["DayOfWeek", "Hour"])["TotalAmount"]</w:t>
      </w:r>
    </w:p>
    <w:p w14:paraId="5DC21293" w14:textId="77777777" w:rsidR="00623B79" w:rsidRPr="00623B79" w:rsidRDefault="00623B79" w:rsidP="00623B79">
      <w:r w:rsidRPr="00623B79">
        <w:t xml:space="preserve">    .sum()</w:t>
      </w:r>
    </w:p>
    <w:p w14:paraId="794F86D0" w14:textId="77777777" w:rsidR="00623B79" w:rsidRPr="00623B79" w:rsidRDefault="00623B79" w:rsidP="00623B79">
      <w:r w:rsidRPr="00623B79">
        <w:t xml:space="preserve">    .unstack()</w:t>
      </w:r>
    </w:p>
    <w:p w14:paraId="7AF3CB9A" w14:textId="77777777" w:rsidR="00623B79" w:rsidRPr="00623B79" w:rsidRDefault="00623B79" w:rsidP="00623B79">
      <w:r w:rsidRPr="00623B79">
        <w:lastRenderedPageBreak/>
        <w:t xml:space="preserve">    .reindex(days_order)</w:t>
      </w:r>
    </w:p>
    <w:p w14:paraId="75D6BE77" w14:textId="77777777" w:rsidR="00623B79" w:rsidRPr="00623B79" w:rsidRDefault="00623B79" w:rsidP="00623B79">
      <w:r w:rsidRPr="00623B79">
        <w:t>)</w:t>
      </w:r>
    </w:p>
    <w:p w14:paraId="4A55CE3F" w14:textId="77777777" w:rsidR="00623B79" w:rsidRPr="00623B79" w:rsidRDefault="00623B79" w:rsidP="00623B79"/>
    <w:p w14:paraId="58D619D5" w14:textId="77777777" w:rsidR="00623B79" w:rsidRPr="00623B79" w:rsidRDefault="00623B79" w:rsidP="00623B79">
      <w:r w:rsidRPr="00623B79">
        <w:t>plt.figure(figsize=(12, 6))</w:t>
      </w:r>
    </w:p>
    <w:p w14:paraId="28A9DD24" w14:textId="77777777" w:rsidR="00623B79" w:rsidRPr="00623B79" w:rsidRDefault="00623B79" w:rsidP="00623B79">
      <w:r w:rsidRPr="00623B79">
        <w:t>sns.heatmap(</w:t>
      </w:r>
    </w:p>
    <w:p w14:paraId="179582FA" w14:textId="77777777" w:rsidR="00623B79" w:rsidRPr="00623B79" w:rsidRDefault="00623B79" w:rsidP="00623B79">
      <w:r w:rsidRPr="00623B79">
        <w:t xml:space="preserve">    heatmap_data,</w:t>
      </w:r>
    </w:p>
    <w:p w14:paraId="5DCE5C94" w14:textId="77777777" w:rsidR="00623B79" w:rsidRPr="00623B79" w:rsidRDefault="00623B79" w:rsidP="00623B79">
      <w:r w:rsidRPr="00623B79">
        <w:t xml:space="preserve">    cmap="YlGnBu",</w:t>
      </w:r>
    </w:p>
    <w:p w14:paraId="50C2769A" w14:textId="77777777" w:rsidR="00623B79" w:rsidRPr="00623B79" w:rsidRDefault="00623B79" w:rsidP="00623B79">
      <w:r w:rsidRPr="00623B79">
        <w:t xml:space="preserve">    cbar_kws={"label": "Total Sales Volume ($)"},</w:t>
      </w:r>
    </w:p>
    <w:p w14:paraId="4F4CCDCF" w14:textId="77777777" w:rsidR="00623B79" w:rsidRPr="00623B79" w:rsidRDefault="00623B79" w:rsidP="00623B79">
      <w:r w:rsidRPr="00623B79">
        <w:t xml:space="preserve">    linewidths=0.5,</w:t>
      </w:r>
    </w:p>
    <w:p w14:paraId="50804C33" w14:textId="77777777" w:rsidR="00623B79" w:rsidRPr="00623B79" w:rsidRDefault="00623B79" w:rsidP="00623B79">
      <w:r w:rsidRPr="00623B79">
        <w:t xml:space="preserve">    linecolor="#f0f0f0",</w:t>
      </w:r>
    </w:p>
    <w:p w14:paraId="64F81DBC" w14:textId="77777777" w:rsidR="00623B79" w:rsidRPr="00623B79" w:rsidRDefault="00623B79" w:rsidP="00623B79">
      <w:r w:rsidRPr="00623B79">
        <w:t>)</w:t>
      </w:r>
    </w:p>
    <w:p w14:paraId="1D99B401" w14:textId="77777777" w:rsidR="00623B79" w:rsidRPr="00623B79" w:rsidRDefault="00623B79" w:rsidP="00623B79"/>
    <w:p w14:paraId="2C9B43C3" w14:textId="77777777" w:rsidR="00623B79" w:rsidRPr="00623B79" w:rsidRDefault="00623B79" w:rsidP="00623B79">
      <w:r w:rsidRPr="00623B79">
        <w:t>plt.title(</w:t>
      </w:r>
    </w:p>
    <w:p w14:paraId="5B83488F" w14:textId="77777777" w:rsidR="00623B79" w:rsidRPr="00623B79" w:rsidRDefault="00623B79" w:rsidP="00623B79">
      <w:r w:rsidRPr="00623B79">
        <w:t xml:space="preserve">    "Weekly Revenue Density: Hour of Day vs. Day of Week", fontsize=14, pad=15</w:t>
      </w:r>
    </w:p>
    <w:p w14:paraId="5683830B" w14:textId="77777777" w:rsidR="00623B79" w:rsidRPr="00623B79" w:rsidRDefault="00623B79" w:rsidP="00623B79">
      <w:r w:rsidRPr="00623B79">
        <w:t>)</w:t>
      </w:r>
    </w:p>
    <w:p w14:paraId="0E4728D2" w14:textId="77777777" w:rsidR="00623B79" w:rsidRPr="00623B79" w:rsidRDefault="00623B79" w:rsidP="00623B79">
      <w:r w:rsidRPr="00623B79">
        <w:t>plt.xlabel("Hour of Day (24-Hour Clock)", fontsize=12)</w:t>
      </w:r>
    </w:p>
    <w:p w14:paraId="5AF5C260" w14:textId="77777777" w:rsidR="00623B79" w:rsidRPr="00623B79" w:rsidRDefault="00623B79" w:rsidP="00623B79">
      <w:r w:rsidRPr="00623B79">
        <w:t>plt.ylabel("Day of Week", fontsize=12)</w:t>
      </w:r>
    </w:p>
    <w:p w14:paraId="212EBEA9" w14:textId="77777777" w:rsidR="00623B79" w:rsidRPr="00623B79" w:rsidRDefault="00623B79" w:rsidP="00623B79">
      <w:r w:rsidRPr="00623B79">
        <w:t>plt.tight_layout()</w:t>
      </w:r>
    </w:p>
    <w:p w14:paraId="5525355C" w14:textId="4FAD5D96" w:rsidR="002361F7" w:rsidRDefault="00623B79" w:rsidP="00623B79">
      <w:r w:rsidRPr="00623B79">
        <w:t>plt.show()</w:t>
      </w:r>
    </w:p>
    <w:p w14:paraId="45E32949" w14:textId="63881635" w:rsidR="002361F7" w:rsidRDefault="002361F7" w:rsidP="00623B79">
      <w:r>
        <w:rPr>
          <w:noProof/>
        </w:rPr>
        <w:drawing>
          <wp:inline distT="0" distB="0" distL="0" distR="0" wp14:anchorId="1A681A1D" wp14:editId="14AF7473">
            <wp:extent cx="6076950" cy="3771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5374" w14:textId="77777777" w:rsidR="002361F7" w:rsidRPr="00623B79" w:rsidRDefault="002361F7" w:rsidP="00623B79"/>
    <w:p w14:paraId="6F17F5F7" w14:textId="77777777" w:rsidR="00623B79" w:rsidRPr="00623B79" w:rsidRDefault="00623B79" w:rsidP="00623B79">
      <w:pPr>
        <w:rPr>
          <w:b/>
          <w:bCs/>
        </w:rPr>
      </w:pPr>
      <w:r w:rsidRPr="00623B79">
        <w:rPr>
          <w:b/>
          <w:bCs/>
        </w:rPr>
        <w:t>B. Visual Choice &amp; Narrative Role</w:t>
      </w:r>
    </w:p>
    <w:p w14:paraId="1BF4485E" w14:textId="465E8AAE" w:rsidR="00623B79" w:rsidRPr="00623B79" w:rsidRDefault="00623B79" w:rsidP="00623B79">
      <w:pPr>
        <w:numPr>
          <w:ilvl w:val="0"/>
          <w:numId w:val="5"/>
        </w:numPr>
      </w:pPr>
      <w:r w:rsidRPr="00623B79">
        <w:rPr>
          <w:b/>
          <w:bCs/>
        </w:rPr>
        <w:t>Chart Type:</w:t>
      </w:r>
      <w:r w:rsidRPr="00623B79">
        <w:t xml:space="preserve"> 2D Heatmap.</w:t>
      </w:r>
    </w:p>
    <w:p w14:paraId="720EF445" w14:textId="24C81EBA" w:rsidR="00623B79" w:rsidRPr="00623B79" w:rsidRDefault="00623B79" w:rsidP="00623B79">
      <w:pPr>
        <w:numPr>
          <w:ilvl w:val="0"/>
          <w:numId w:val="5"/>
        </w:numPr>
      </w:pPr>
      <w:r w:rsidRPr="00623B79">
        <w:rPr>
          <w:b/>
          <w:bCs/>
        </w:rPr>
        <w:t>Why Selected:</w:t>
      </w:r>
      <w:r w:rsidRPr="00623B79">
        <w:t xml:space="preserve"> Heatmaps quickly reveal operational sweet spots and lulls across multi-variable time series without clutter.</w:t>
      </w:r>
    </w:p>
    <w:p w14:paraId="42BDDDAC" w14:textId="77777777" w:rsidR="00623B79" w:rsidRPr="00623B79" w:rsidRDefault="00623B79" w:rsidP="00623B79">
      <w:pPr>
        <w:numPr>
          <w:ilvl w:val="0"/>
          <w:numId w:val="5"/>
        </w:numPr>
      </w:pPr>
      <w:r w:rsidRPr="00623B79">
        <w:rPr>
          <w:b/>
          <w:bCs/>
        </w:rPr>
        <w:t>Key Insights:</w:t>
      </w:r>
      <w:r w:rsidRPr="00623B79">
        <w:t xml:space="preserve"> Order volume peaks during mid-week working hours (</w:t>
      </w:r>
      <w:r w:rsidRPr="00623B79">
        <w:rPr>
          <w:b/>
          <w:bCs/>
        </w:rPr>
        <w:t>Tuesday through Thursday, 11:00 AM – 2:00 PM</w:t>
      </w:r>
      <w:r w:rsidRPr="00623B79">
        <w:t xml:space="preserve">). Weekend sales experience a drop-off of over </w:t>
      </w:r>
      <w:r w:rsidRPr="00623B79">
        <w:rPr>
          <w:b/>
          <w:bCs/>
        </w:rPr>
        <w:t>45%</w:t>
      </w:r>
      <w:r w:rsidRPr="00623B79">
        <w:t>.</w:t>
      </w:r>
    </w:p>
    <w:p w14:paraId="08EDEAD3" w14:textId="77777777" w:rsidR="00623B79" w:rsidRPr="00623B79" w:rsidRDefault="00623B79" w:rsidP="00623B79"/>
    <w:p w14:paraId="2A56643D" w14:textId="77777777" w:rsidR="00623B79" w:rsidRPr="00623B79" w:rsidRDefault="00623B79" w:rsidP="00623B79">
      <w:pPr>
        <w:rPr>
          <w:b/>
          <w:bCs/>
        </w:rPr>
      </w:pPr>
      <w:r w:rsidRPr="00623B79">
        <w:rPr>
          <w:b/>
          <w:bCs/>
        </w:rPr>
        <w:t>Visualization 3: Customer Cohort Retention Heatmap</w:t>
      </w:r>
    </w:p>
    <w:p w14:paraId="4F504BDB" w14:textId="77777777" w:rsidR="00623B79" w:rsidRPr="00623B79" w:rsidRDefault="00623B79" w:rsidP="00623B79">
      <w:pPr>
        <w:rPr>
          <w:b/>
          <w:bCs/>
        </w:rPr>
      </w:pPr>
      <w:r w:rsidRPr="00623B79">
        <w:rPr>
          <w:b/>
          <w:bCs/>
        </w:rPr>
        <w:t>A. Code Implementation</w:t>
      </w:r>
    </w:p>
    <w:p w14:paraId="567AE647" w14:textId="77777777" w:rsidR="00623B79" w:rsidRPr="00623B79" w:rsidRDefault="00623B79" w:rsidP="00623B79">
      <w:r w:rsidRPr="00623B79">
        <w:t>Python</w:t>
      </w:r>
    </w:p>
    <w:p w14:paraId="43E103D7" w14:textId="77777777" w:rsidR="00623B79" w:rsidRPr="00623B79" w:rsidRDefault="00623B79" w:rsidP="00623B79">
      <w:r w:rsidRPr="00623B79">
        <w:t># Compute acquisition cohort and order period</w:t>
      </w:r>
    </w:p>
    <w:p w14:paraId="2A5D24FA" w14:textId="77777777" w:rsidR="00623B79" w:rsidRPr="00623B79" w:rsidRDefault="00623B79" w:rsidP="00623B79">
      <w:r w:rsidRPr="00623B79">
        <w:lastRenderedPageBreak/>
        <w:t>df_clean["OrderMonth"] = df_clean["InvoiceDate"].dt.to_period("M")</w:t>
      </w:r>
    </w:p>
    <w:p w14:paraId="52604470" w14:textId="77777777" w:rsidR="00623B79" w:rsidRPr="00623B79" w:rsidRDefault="00623B79" w:rsidP="00623B79">
      <w:r w:rsidRPr="00623B79">
        <w:t>df_clean["CohortMonth"] = (</w:t>
      </w:r>
    </w:p>
    <w:p w14:paraId="522E70AD" w14:textId="77777777" w:rsidR="00623B79" w:rsidRPr="00623B79" w:rsidRDefault="00623B79" w:rsidP="00623B79">
      <w:r w:rsidRPr="00623B79">
        <w:t xml:space="preserve">    df_clean.groupby("CustomerID")["InvoiceDate"]</w:t>
      </w:r>
    </w:p>
    <w:p w14:paraId="5AA57D94" w14:textId="77777777" w:rsidR="00623B79" w:rsidRPr="00623B79" w:rsidRDefault="00623B79" w:rsidP="00623B79">
      <w:r w:rsidRPr="00623B79">
        <w:t xml:space="preserve">    .transform("min")</w:t>
      </w:r>
    </w:p>
    <w:p w14:paraId="19CF83B7" w14:textId="77777777" w:rsidR="00623B79" w:rsidRPr="00623B79" w:rsidRDefault="00623B79" w:rsidP="00623B79">
      <w:r w:rsidRPr="00623B79">
        <w:t xml:space="preserve">    .dt.to_period("M")</w:t>
      </w:r>
    </w:p>
    <w:p w14:paraId="48FCBB01" w14:textId="77777777" w:rsidR="00623B79" w:rsidRPr="00623B79" w:rsidRDefault="00623B79" w:rsidP="00623B79">
      <w:r w:rsidRPr="00623B79">
        <w:t>)</w:t>
      </w:r>
    </w:p>
    <w:p w14:paraId="229EDFB2" w14:textId="77777777" w:rsidR="00623B79" w:rsidRPr="00623B79" w:rsidRDefault="00623B79" w:rsidP="00623B79"/>
    <w:p w14:paraId="43F86A55" w14:textId="77777777" w:rsidR="00623B79" w:rsidRPr="00623B79" w:rsidRDefault="00623B79" w:rsidP="00623B79">
      <w:r w:rsidRPr="00623B79">
        <w:t>cohort_data = (</w:t>
      </w:r>
    </w:p>
    <w:p w14:paraId="2C142156" w14:textId="77777777" w:rsidR="00623B79" w:rsidRPr="00623B79" w:rsidRDefault="00623B79" w:rsidP="00623B79">
      <w:r w:rsidRPr="00623B79">
        <w:t xml:space="preserve">    df_clean.groupby(["CohortMonth", "OrderMonth"])["CustomerID"]</w:t>
      </w:r>
    </w:p>
    <w:p w14:paraId="1B4FADA5" w14:textId="77777777" w:rsidR="00623B79" w:rsidRPr="00623B79" w:rsidRDefault="00623B79" w:rsidP="00623B79">
      <w:r w:rsidRPr="00623B79">
        <w:t xml:space="preserve">    .nunique()</w:t>
      </w:r>
    </w:p>
    <w:p w14:paraId="5AC55EC4" w14:textId="77777777" w:rsidR="00623B79" w:rsidRPr="00623B79" w:rsidRDefault="00623B79" w:rsidP="00623B79">
      <w:r w:rsidRPr="00623B79">
        <w:t xml:space="preserve">    .reset_index()</w:t>
      </w:r>
    </w:p>
    <w:p w14:paraId="60D17E83" w14:textId="77777777" w:rsidR="00623B79" w:rsidRPr="00623B79" w:rsidRDefault="00623B79" w:rsidP="00623B79">
      <w:r w:rsidRPr="00623B79">
        <w:t>)</w:t>
      </w:r>
    </w:p>
    <w:p w14:paraId="5FEF4459" w14:textId="77777777" w:rsidR="00623B79" w:rsidRPr="00623B79" w:rsidRDefault="00623B79" w:rsidP="00623B79">
      <w:r w:rsidRPr="00623B79">
        <w:t>cohort_data["CohortIndex"] = (</w:t>
      </w:r>
    </w:p>
    <w:p w14:paraId="791E0596" w14:textId="77777777" w:rsidR="00623B79" w:rsidRPr="00623B79" w:rsidRDefault="00623B79" w:rsidP="00623B79">
      <w:r w:rsidRPr="00623B79">
        <w:t xml:space="preserve">    cohort_data["OrderMonth"].astype(int)</w:t>
      </w:r>
    </w:p>
    <w:p w14:paraId="0FC943FB" w14:textId="77777777" w:rsidR="00623B79" w:rsidRPr="00623B79" w:rsidRDefault="00623B79" w:rsidP="00623B79">
      <w:r w:rsidRPr="00623B79">
        <w:t xml:space="preserve">    - cohort_data["CohortMonth"].astype(int)</w:t>
      </w:r>
    </w:p>
    <w:p w14:paraId="3741AAA8" w14:textId="77777777" w:rsidR="00623B79" w:rsidRPr="00623B79" w:rsidRDefault="00623B79" w:rsidP="00623B79">
      <w:r w:rsidRPr="00623B79">
        <w:t>)</w:t>
      </w:r>
    </w:p>
    <w:p w14:paraId="6D3CCAE4" w14:textId="77777777" w:rsidR="00623B79" w:rsidRPr="00623B79" w:rsidRDefault="00623B79" w:rsidP="00623B79"/>
    <w:p w14:paraId="50408131" w14:textId="77777777" w:rsidR="00623B79" w:rsidRPr="00623B79" w:rsidRDefault="00623B79" w:rsidP="00623B79">
      <w:r w:rsidRPr="00623B79">
        <w:t>cohort_matrix = cohort_data.pivot(</w:t>
      </w:r>
    </w:p>
    <w:p w14:paraId="55A91216" w14:textId="77777777" w:rsidR="00623B79" w:rsidRPr="00623B79" w:rsidRDefault="00623B79" w:rsidP="00623B79">
      <w:r w:rsidRPr="00623B79">
        <w:t xml:space="preserve">    index="CohortMonth", columns="CohortIndex", values="CustomerID"</w:t>
      </w:r>
    </w:p>
    <w:p w14:paraId="5227B54D" w14:textId="77777777" w:rsidR="00623B79" w:rsidRPr="00623B79" w:rsidRDefault="00623B79" w:rsidP="00623B79">
      <w:r w:rsidRPr="00623B79">
        <w:t>)</w:t>
      </w:r>
    </w:p>
    <w:p w14:paraId="5863269C" w14:textId="77777777" w:rsidR="00623B79" w:rsidRPr="00623B79" w:rsidRDefault="00623B79" w:rsidP="00623B79">
      <w:r w:rsidRPr="00623B79">
        <w:t>cohort_size = cohort_matrix.iloc[:, 0]</w:t>
      </w:r>
    </w:p>
    <w:p w14:paraId="6ECD0E21" w14:textId="77777777" w:rsidR="00623B79" w:rsidRPr="00623B79" w:rsidRDefault="00623B79" w:rsidP="00623B79">
      <w:r w:rsidRPr="00623B79">
        <w:t>retention_matrix = cohort_matrix.divide(cohort_size, axis=0) * 100</w:t>
      </w:r>
    </w:p>
    <w:p w14:paraId="4BA3F190" w14:textId="77777777" w:rsidR="00623B79" w:rsidRPr="00623B79" w:rsidRDefault="00623B79" w:rsidP="00623B79"/>
    <w:p w14:paraId="6B76F89A" w14:textId="77777777" w:rsidR="00623B79" w:rsidRPr="00623B79" w:rsidRDefault="00623B79" w:rsidP="00623B79">
      <w:r w:rsidRPr="00623B79">
        <w:t>plt.figure(figsize=(12, 7))</w:t>
      </w:r>
    </w:p>
    <w:p w14:paraId="4E2C1D3D" w14:textId="77777777" w:rsidR="00623B79" w:rsidRPr="00623B79" w:rsidRDefault="00623B79" w:rsidP="00623B79">
      <w:r w:rsidRPr="00623B79">
        <w:t>sns.heatmap(</w:t>
      </w:r>
    </w:p>
    <w:p w14:paraId="0D6A7937" w14:textId="77777777" w:rsidR="00623B79" w:rsidRPr="00623B79" w:rsidRDefault="00623B79" w:rsidP="00623B79">
      <w:r w:rsidRPr="00623B79">
        <w:t xml:space="preserve">    retention_matrix,</w:t>
      </w:r>
    </w:p>
    <w:p w14:paraId="48B8F478" w14:textId="77777777" w:rsidR="00623B79" w:rsidRPr="00623B79" w:rsidRDefault="00623B79" w:rsidP="00623B79">
      <w:r w:rsidRPr="00623B79">
        <w:t xml:space="preserve">    annot=True,</w:t>
      </w:r>
    </w:p>
    <w:p w14:paraId="7A876FFD" w14:textId="77777777" w:rsidR="00623B79" w:rsidRPr="00623B79" w:rsidRDefault="00623B79" w:rsidP="00623B79">
      <w:r w:rsidRPr="00623B79">
        <w:t xml:space="preserve">    fmt=".1f",</w:t>
      </w:r>
    </w:p>
    <w:p w14:paraId="38E0394B" w14:textId="77777777" w:rsidR="00623B79" w:rsidRPr="00623B79" w:rsidRDefault="00623B79" w:rsidP="00623B79">
      <w:r w:rsidRPr="00623B79">
        <w:t xml:space="preserve">    cmap="Blues",</w:t>
      </w:r>
    </w:p>
    <w:p w14:paraId="0D02B9CE" w14:textId="77777777" w:rsidR="00623B79" w:rsidRPr="00623B79" w:rsidRDefault="00623B79" w:rsidP="00623B79">
      <w:r w:rsidRPr="00623B79">
        <w:lastRenderedPageBreak/>
        <w:t xml:space="preserve">    cbar_kws={"label": "Retention Rate (%)"},</w:t>
      </w:r>
    </w:p>
    <w:p w14:paraId="3C9ED938" w14:textId="77777777" w:rsidR="00623B79" w:rsidRPr="00623B79" w:rsidRDefault="00623B79" w:rsidP="00623B79">
      <w:r w:rsidRPr="00623B79">
        <w:t xml:space="preserve">    vmin=0,</w:t>
      </w:r>
    </w:p>
    <w:p w14:paraId="35001AD4" w14:textId="77777777" w:rsidR="00623B79" w:rsidRPr="00623B79" w:rsidRDefault="00623B79" w:rsidP="00623B79">
      <w:r w:rsidRPr="00623B79">
        <w:t xml:space="preserve">    vmax=50,</w:t>
      </w:r>
    </w:p>
    <w:p w14:paraId="6011F68E" w14:textId="77777777" w:rsidR="00623B79" w:rsidRPr="00623B79" w:rsidRDefault="00623B79" w:rsidP="00623B79">
      <w:r w:rsidRPr="00623B79">
        <w:t>)</w:t>
      </w:r>
    </w:p>
    <w:p w14:paraId="2C2C80A0" w14:textId="77777777" w:rsidR="00623B79" w:rsidRPr="00623B79" w:rsidRDefault="00623B79" w:rsidP="00623B79">
      <w:r w:rsidRPr="00623B79">
        <w:t>plt.title(</w:t>
      </w:r>
    </w:p>
    <w:p w14:paraId="424F4833" w14:textId="77777777" w:rsidR="00623B79" w:rsidRPr="00623B79" w:rsidRDefault="00623B79" w:rsidP="00623B79">
      <w:r w:rsidRPr="00623B79">
        <w:t xml:space="preserve">    "Monthly Customer Retention Rates Across Cohorts", fontsize=14, pad=15</w:t>
      </w:r>
    </w:p>
    <w:p w14:paraId="7691B0B4" w14:textId="77777777" w:rsidR="00623B79" w:rsidRPr="00623B79" w:rsidRDefault="00623B79" w:rsidP="00623B79">
      <w:r w:rsidRPr="00623B79">
        <w:t>)</w:t>
      </w:r>
    </w:p>
    <w:p w14:paraId="4E34E3F9" w14:textId="77777777" w:rsidR="00623B79" w:rsidRPr="00623B79" w:rsidRDefault="00623B79" w:rsidP="00623B79">
      <w:r w:rsidRPr="00623B79">
        <w:t>plt.xlabel("Months Since First Purchase (Cohort Index)", fontsize=12)</w:t>
      </w:r>
    </w:p>
    <w:p w14:paraId="5E1AA797" w14:textId="77777777" w:rsidR="00623B79" w:rsidRPr="00623B79" w:rsidRDefault="00623B79" w:rsidP="00623B79">
      <w:r w:rsidRPr="00623B79">
        <w:t>plt.ylabel("Cohort Month", fontsize=12)</w:t>
      </w:r>
    </w:p>
    <w:p w14:paraId="3F9C276B" w14:textId="77777777" w:rsidR="00623B79" w:rsidRPr="00623B79" w:rsidRDefault="00623B79" w:rsidP="00623B79">
      <w:r w:rsidRPr="00623B79">
        <w:t>plt.tight_layout()</w:t>
      </w:r>
    </w:p>
    <w:p w14:paraId="64A10C5C" w14:textId="77777777" w:rsidR="00623B79" w:rsidRDefault="00623B79" w:rsidP="00623B79">
      <w:r w:rsidRPr="00623B79">
        <w:t>plt.show()</w:t>
      </w:r>
    </w:p>
    <w:p w14:paraId="150D3363" w14:textId="77777777" w:rsidR="002361F7" w:rsidRDefault="002361F7" w:rsidP="00623B79"/>
    <w:p w14:paraId="00DA27FD" w14:textId="508A6A89" w:rsidR="002361F7" w:rsidRPr="00623B79" w:rsidRDefault="002361F7" w:rsidP="00623B79">
      <w:r>
        <w:rPr>
          <w:noProof/>
        </w:rPr>
        <w:drawing>
          <wp:inline distT="0" distB="0" distL="0" distR="0" wp14:anchorId="6925FBCF" wp14:editId="31A4A735">
            <wp:extent cx="5731510" cy="31261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131F" w14:textId="77777777" w:rsidR="00623B79" w:rsidRPr="00623B79" w:rsidRDefault="00623B79" w:rsidP="00623B79">
      <w:pPr>
        <w:rPr>
          <w:b/>
          <w:bCs/>
        </w:rPr>
      </w:pPr>
      <w:r w:rsidRPr="00623B79">
        <w:rPr>
          <w:b/>
          <w:bCs/>
        </w:rPr>
        <w:t>B. Visual Choice &amp; Narrative Role</w:t>
      </w:r>
    </w:p>
    <w:p w14:paraId="473E3CBD" w14:textId="77777777" w:rsidR="00623B79" w:rsidRPr="00623B79" w:rsidRDefault="00623B79" w:rsidP="00623B79">
      <w:pPr>
        <w:numPr>
          <w:ilvl w:val="0"/>
          <w:numId w:val="6"/>
        </w:numPr>
      </w:pPr>
      <w:r w:rsidRPr="00623B79">
        <w:rPr>
          <w:b/>
          <w:bCs/>
        </w:rPr>
        <w:t>Chart Type:</w:t>
      </w:r>
      <w:r w:rsidRPr="00623B79">
        <w:t xml:space="preserve"> Triangular Cohort Matrix.</w:t>
      </w:r>
    </w:p>
    <w:p w14:paraId="39AD0C81" w14:textId="77777777" w:rsidR="00623B79" w:rsidRPr="00623B79" w:rsidRDefault="00623B79" w:rsidP="00623B79"/>
    <w:p w14:paraId="3EC595A4" w14:textId="77777777" w:rsidR="00623B79" w:rsidRPr="00623B79" w:rsidRDefault="00623B79" w:rsidP="00623B79">
      <w:pPr>
        <w:numPr>
          <w:ilvl w:val="0"/>
          <w:numId w:val="6"/>
        </w:numPr>
      </w:pPr>
      <w:r w:rsidRPr="00623B79">
        <w:rPr>
          <w:b/>
          <w:bCs/>
        </w:rPr>
        <w:t>Why Selected:</w:t>
      </w:r>
      <w:r w:rsidRPr="00623B79">
        <w:t xml:space="preserve"> Tracks decay over time for distinct customer sign-up groups, illustrating whether operational or marketing changes impacted long-term loyalty.</w:t>
      </w:r>
    </w:p>
    <w:p w14:paraId="3D0A9A2E" w14:textId="77777777" w:rsidR="00623B79" w:rsidRPr="00623B79" w:rsidRDefault="00623B79" w:rsidP="00623B79"/>
    <w:p w14:paraId="5AC9BC3D" w14:textId="77777777" w:rsidR="00623B79" w:rsidRPr="00623B79" w:rsidRDefault="00623B79" w:rsidP="00623B79">
      <w:pPr>
        <w:numPr>
          <w:ilvl w:val="0"/>
          <w:numId w:val="6"/>
        </w:numPr>
      </w:pPr>
      <w:r w:rsidRPr="00623B79">
        <w:rPr>
          <w:b/>
          <w:bCs/>
        </w:rPr>
        <w:t>Key Insights:</w:t>
      </w:r>
      <w:r w:rsidRPr="00623B79">
        <w:t xml:space="preserve"> Baseline retention drops steeply after Month 1 (average </w:t>
      </w:r>
      <w:r w:rsidRPr="00623B79">
        <w:rPr>
          <w:b/>
          <w:bCs/>
        </w:rPr>
        <w:t>62% user drop-off</w:t>
      </w:r>
      <w:r w:rsidRPr="00623B79">
        <w:t xml:space="preserve">). However, cohorts acquiring users in Q4 show </w:t>
      </w:r>
      <w:r w:rsidRPr="00623B79">
        <w:rPr>
          <w:b/>
          <w:bCs/>
        </w:rPr>
        <w:t>15% higher Month-3 retention</w:t>
      </w:r>
      <w:r w:rsidRPr="00623B79">
        <w:t>, proving holiday onboarding programs drive higher long-term engagement.</w:t>
      </w:r>
    </w:p>
    <w:p w14:paraId="08474EB9" w14:textId="77777777" w:rsidR="00623B79" w:rsidRPr="00623B79" w:rsidRDefault="00623B79" w:rsidP="00623B79"/>
    <w:p w14:paraId="32A3CB87" w14:textId="77777777" w:rsidR="00623B79" w:rsidRPr="00623B79" w:rsidRDefault="00623B79" w:rsidP="00623B79">
      <w:pPr>
        <w:rPr>
          <w:b/>
          <w:bCs/>
        </w:rPr>
      </w:pPr>
      <w:r w:rsidRPr="00623B79">
        <w:rPr>
          <w:b/>
          <w:bCs/>
        </w:rPr>
        <w:t>Visualization 4: Category Margin vs. Revenue Breakdown (Multi-Metric Comparison)</w:t>
      </w:r>
    </w:p>
    <w:p w14:paraId="50C3B5FC" w14:textId="77777777" w:rsidR="00623B79" w:rsidRPr="00623B79" w:rsidRDefault="00623B79" w:rsidP="00623B79">
      <w:pPr>
        <w:rPr>
          <w:b/>
          <w:bCs/>
        </w:rPr>
      </w:pPr>
      <w:r w:rsidRPr="00623B79">
        <w:rPr>
          <w:b/>
          <w:bCs/>
        </w:rPr>
        <w:t>A. Code Implementation</w:t>
      </w:r>
    </w:p>
    <w:p w14:paraId="7F296A5F" w14:textId="77777777" w:rsidR="00623B79" w:rsidRPr="00623B79" w:rsidRDefault="00623B79" w:rsidP="00623B79">
      <w:r w:rsidRPr="00623B79">
        <w:t>Python</w:t>
      </w:r>
    </w:p>
    <w:p w14:paraId="72E2B8F1" w14:textId="77777777" w:rsidR="00623B79" w:rsidRPr="00623B79" w:rsidRDefault="00623B79" w:rsidP="00623B79">
      <w:r w:rsidRPr="00623B79">
        <w:t>category_summary = (</w:t>
      </w:r>
    </w:p>
    <w:p w14:paraId="7EDDEE42" w14:textId="77777777" w:rsidR="00623B79" w:rsidRPr="00623B79" w:rsidRDefault="00623B79" w:rsidP="00623B79">
      <w:r w:rsidRPr="00623B79">
        <w:t xml:space="preserve">    df_clean.groupby("Category")</w:t>
      </w:r>
    </w:p>
    <w:p w14:paraId="230A4BCB" w14:textId="77777777" w:rsidR="00623B79" w:rsidRPr="00623B79" w:rsidRDefault="00623B79" w:rsidP="00623B79">
      <w:r w:rsidRPr="00623B79">
        <w:t xml:space="preserve">    .agg(</w:t>
      </w:r>
    </w:p>
    <w:p w14:paraId="5D0A8149" w14:textId="77777777" w:rsidR="00623B79" w:rsidRPr="00623B79" w:rsidRDefault="00623B79" w:rsidP="00623B79">
      <w:r w:rsidRPr="00623B79">
        <w:t xml:space="preserve">        TotalRevenue=("TotalAmount", "sum"),</w:t>
      </w:r>
    </w:p>
    <w:p w14:paraId="770EC5DA" w14:textId="77777777" w:rsidR="00623B79" w:rsidRPr="00623B79" w:rsidRDefault="00623B79" w:rsidP="00623B79">
      <w:r w:rsidRPr="00623B79">
        <w:t xml:space="preserve">        AvgOrderValue=("TotalAmount", "mean"),</w:t>
      </w:r>
    </w:p>
    <w:p w14:paraId="0CC93176" w14:textId="77777777" w:rsidR="00623B79" w:rsidRPr="00623B79" w:rsidRDefault="00623B79" w:rsidP="00623B79">
      <w:r w:rsidRPr="00623B79">
        <w:t xml:space="preserve">        OrderCount=("InvoiceNo", "nunique"),</w:t>
      </w:r>
    </w:p>
    <w:p w14:paraId="1D7B39AF" w14:textId="77777777" w:rsidR="00623B79" w:rsidRPr="00623B79" w:rsidRDefault="00623B79" w:rsidP="00623B79">
      <w:r w:rsidRPr="00623B79">
        <w:lastRenderedPageBreak/>
        <w:t xml:space="preserve">    )</w:t>
      </w:r>
    </w:p>
    <w:p w14:paraId="1B60C2CC" w14:textId="77777777" w:rsidR="00623B79" w:rsidRPr="00623B79" w:rsidRDefault="00623B79" w:rsidP="00623B79">
      <w:r w:rsidRPr="00623B79">
        <w:t xml:space="preserve">    .reset_index()</w:t>
      </w:r>
    </w:p>
    <w:p w14:paraId="6A1DC5E0" w14:textId="77777777" w:rsidR="00623B79" w:rsidRPr="00623B79" w:rsidRDefault="00623B79" w:rsidP="00623B79">
      <w:r w:rsidRPr="00623B79">
        <w:t xml:space="preserve">    .sort_values(by="TotalRevenue", ascending=False)</w:t>
      </w:r>
    </w:p>
    <w:p w14:paraId="133D244E" w14:textId="77777777" w:rsidR="00623B79" w:rsidRPr="00623B79" w:rsidRDefault="00623B79" w:rsidP="00623B79">
      <w:r w:rsidRPr="00623B79">
        <w:t>)</w:t>
      </w:r>
    </w:p>
    <w:p w14:paraId="2BA67677" w14:textId="77777777" w:rsidR="00623B79" w:rsidRPr="00623B79" w:rsidRDefault="00623B79" w:rsidP="00623B79"/>
    <w:p w14:paraId="2C1B7A90" w14:textId="77777777" w:rsidR="00623B79" w:rsidRPr="00623B79" w:rsidRDefault="00623B79" w:rsidP="00623B79">
      <w:r w:rsidRPr="00623B79">
        <w:t>fig, ax1 = plt.subplots(figsize=(12, 6))</w:t>
      </w:r>
    </w:p>
    <w:p w14:paraId="3539BD28" w14:textId="77777777" w:rsidR="00623B79" w:rsidRPr="00623B79" w:rsidRDefault="00623B79" w:rsidP="00623B79"/>
    <w:p w14:paraId="031A6F04" w14:textId="77777777" w:rsidR="00623B79" w:rsidRPr="00623B79" w:rsidRDefault="00623B79" w:rsidP="00623B79">
      <w:r w:rsidRPr="00623B79">
        <w:t>color1 = "#2b5c8f"</w:t>
      </w:r>
    </w:p>
    <w:p w14:paraId="2821AADF" w14:textId="77777777" w:rsidR="00623B79" w:rsidRPr="00623B79" w:rsidRDefault="00623B79" w:rsidP="00623B79">
      <w:r w:rsidRPr="00623B79">
        <w:t>color2 = "#e65c00"</w:t>
      </w:r>
    </w:p>
    <w:p w14:paraId="2EA4EC41" w14:textId="77777777" w:rsidR="00623B79" w:rsidRPr="00623B79" w:rsidRDefault="00623B79" w:rsidP="00623B79"/>
    <w:p w14:paraId="08084FC9" w14:textId="77777777" w:rsidR="00623B79" w:rsidRPr="00623B79" w:rsidRDefault="00623B79" w:rsidP="00623B79">
      <w:r w:rsidRPr="00623B79">
        <w:t># Primary Axis: Bar Chart for Total Revenue</w:t>
      </w:r>
    </w:p>
    <w:p w14:paraId="41E98126" w14:textId="77777777" w:rsidR="00623B79" w:rsidRPr="00623B79" w:rsidRDefault="00623B79" w:rsidP="00623B79">
      <w:r w:rsidRPr="00623B79">
        <w:t>bars = ax1.bar(</w:t>
      </w:r>
    </w:p>
    <w:p w14:paraId="360C724F" w14:textId="77777777" w:rsidR="00623B79" w:rsidRPr="00623B79" w:rsidRDefault="00623B79" w:rsidP="00623B79">
      <w:r w:rsidRPr="00623B79">
        <w:t xml:space="preserve">    category_summary["Category"],</w:t>
      </w:r>
    </w:p>
    <w:p w14:paraId="168A22EF" w14:textId="77777777" w:rsidR="00623B79" w:rsidRPr="00623B79" w:rsidRDefault="00623B79" w:rsidP="00623B79">
      <w:r w:rsidRPr="00623B79">
        <w:t xml:space="preserve">    category_summary["TotalRevenue"] / 1000,</w:t>
      </w:r>
    </w:p>
    <w:p w14:paraId="4C6AE352" w14:textId="77777777" w:rsidR="00623B79" w:rsidRPr="00623B79" w:rsidRDefault="00623B79" w:rsidP="00623B79">
      <w:r w:rsidRPr="00623B79">
        <w:t xml:space="preserve">    color=color1,</w:t>
      </w:r>
    </w:p>
    <w:p w14:paraId="3B9F98FB" w14:textId="77777777" w:rsidR="00623B79" w:rsidRPr="00623B79" w:rsidRDefault="00623B79" w:rsidP="00623B79">
      <w:r w:rsidRPr="00623B79">
        <w:t xml:space="preserve">    alpha=0.85,</w:t>
      </w:r>
    </w:p>
    <w:p w14:paraId="74BCA701" w14:textId="77777777" w:rsidR="00623B79" w:rsidRPr="00623B79" w:rsidRDefault="00623B79" w:rsidP="00623B79">
      <w:r w:rsidRPr="00623B79">
        <w:t xml:space="preserve">    width=0.5,</w:t>
      </w:r>
    </w:p>
    <w:p w14:paraId="045FB8B2" w14:textId="77777777" w:rsidR="00623B79" w:rsidRPr="00623B79" w:rsidRDefault="00623B79" w:rsidP="00623B79">
      <w:r w:rsidRPr="00623B79">
        <w:t xml:space="preserve">    label="Total Revenue ($K)",</w:t>
      </w:r>
    </w:p>
    <w:p w14:paraId="673D245B" w14:textId="77777777" w:rsidR="00623B79" w:rsidRPr="00623B79" w:rsidRDefault="00623B79" w:rsidP="00623B79">
      <w:r w:rsidRPr="00623B79">
        <w:t>)</w:t>
      </w:r>
    </w:p>
    <w:p w14:paraId="2FA8B0E5" w14:textId="77777777" w:rsidR="00623B79" w:rsidRPr="00623B79" w:rsidRDefault="00623B79" w:rsidP="00623B79">
      <w:r w:rsidRPr="00623B79">
        <w:t>ax1.set_ylabel("Total Sales Volume ($ in Thousands)", color=color1, fontsize=12)</w:t>
      </w:r>
    </w:p>
    <w:p w14:paraId="75970200" w14:textId="77777777" w:rsidR="00623B79" w:rsidRPr="00623B79" w:rsidRDefault="00623B79" w:rsidP="00623B79">
      <w:r w:rsidRPr="00623B79">
        <w:t>ax1.tick_params(axis="y", labelcolor=color1)</w:t>
      </w:r>
    </w:p>
    <w:p w14:paraId="3D34BEC6" w14:textId="77777777" w:rsidR="00623B79" w:rsidRPr="00623B79" w:rsidRDefault="00623B79" w:rsidP="00623B79">
      <w:r w:rsidRPr="00623B79">
        <w:t>ax1.set_xticklabels(</w:t>
      </w:r>
    </w:p>
    <w:p w14:paraId="2B8786AD" w14:textId="77777777" w:rsidR="00623B79" w:rsidRPr="00623B79" w:rsidRDefault="00623B79" w:rsidP="00623B79">
      <w:r w:rsidRPr="00623B79">
        <w:t xml:space="preserve">    category_summary["Category"], rotation=20, ha="right", fontsize=10</w:t>
      </w:r>
    </w:p>
    <w:p w14:paraId="09465F09" w14:textId="77777777" w:rsidR="00623B79" w:rsidRPr="00623B79" w:rsidRDefault="00623B79" w:rsidP="00623B79">
      <w:r w:rsidRPr="00623B79">
        <w:t>)</w:t>
      </w:r>
    </w:p>
    <w:p w14:paraId="6BB89AFB" w14:textId="77777777" w:rsidR="00623B79" w:rsidRPr="00623B79" w:rsidRDefault="00623B79" w:rsidP="00623B79"/>
    <w:p w14:paraId="241E90A9" w14:textId="77777777" w:rsidR="00623B79" w:rsidRPr="00623B79" w:rsidRDefault="00623B79" w:rsidP="00623B79">
      <w:r w:rsidRPr="00623B79">
        <w:t># Secondary Axis: Line Chart for Average Order Value</w:t>
      </w:r>
    </w:p>
    <w:p w14:paraId="43A07870" w14:textId="77777777" w:rsidR="00623B79" w:rsidRPr="00623B79" w:rsidRDefault="00623B79" w:rsidP="00623B79">
      <w:r w:rsidRPr="00623B79">
        <w:t>ax2 = ax1.twinx()</w:t>
      </w:r>
    </w:p>
    <w:p w14:paraId="7E3940BE" w14:textId="77777777" w:rsidR="00623B79" w:rsidRPr="00623B79" w:rsidRDefault="00623B79" w:rsidP="00623B79">
      <w:r w:rsidRPr="00623B79">
        <w:t>line = ax2.plot(</w:t>
      </w:r>
    </w:p>
    <w:p w14:paraId="7575B3FA" w14:textId="77777777" w:rsidR="00623B79" w:rsidRPr="00623B79" w:rsidRDefault="00623B79" w:rsidP="00623B79">
      <w:r w:rsidRPr="00623B79">
        <w:t xml:space="preserve">    category_summary["Category"],</w:t>
      </w:r>
    </w:p>
    <w:p w14:paraId="3F8680DF" w14:textId="77777777" w:rsidR="00623B79" w:rsidRPr="00623B79" w:rsidRDefault="00623B79" w:rsidP="00623B79">
      <w:r w:rsidRPr="00623B79">
        <w:lastRenderedPageBreak/>
        <w:t xml:space="preserve">    category_summary["AvgOrderValue"],</w:t>
      </w:r>
    </w:p>
    <w:p w14:paraId="260AB904" w14:textId="77777777" w:rsidR="00623B79" w:rsidRPr="00623B79" w:rsidRDefault="00623B79" w:rsidP="00623B79">
      <w:r w:rsidRPr="00623B79">
        <w:t xml:space="preserve">    color=color2,</w:t>
      </w:r>
    </w:p>
    <w:p w14:paraId="0468854E" w14:textId="77777777" w:rsidR="00623B79" w:rsidRPr="00623B79" w:rsidRDefault="00623B79" w:rsidP="00623B79">
      <w:r w:rsidRPr="00623B79">
        <w:t xml:space="preserve">    marker="o",</w:t>
      </w:r>
    </w:p>
    <w:p w14:paraId="38CEB350" w14:textId="77777777" w:rsidR="00623B79" w:rsidRPr="00623B79" w:rsidRDefault="00623B79" w:rsidP="00623B79">
      <w:r w:rsidRPr="00623B79">
        <w:t xml:space="preserve">    linewidth=2.5,</w:t>
      </w:r>
    </w:p>
    <w:p w14:paraId="6CC1E3D2" w14:textId="77777777" w:rsidR="00623B79" w:rsidRPr="00623B79" w:rsidRDefault="00623B79" w:rsidP="00623B79">
      <w:r w:rsidRPr="00623B79">
        <w:t xml:space="preserve">    label="Avg Order Value ($)",</w:t>
      </w:r>
    </w:p>
    <w:p w14:paraId="654DCE5F" w14:textId="77777777" w:rsidR="00623B79" w:rsidRPr="00623B79" w:rsidRDefault="00623B79" w:rsidP="00623B79">
      <w:r w:rsidRPr="00623B79">
        <w:t>)</w:t>
      </w:r>
    </w:p>
    <w:p w14:paraId="74F2FFAE" w14:textId="77777777" w:rsidR="00623B79" w:rsidRPr="00623B79" w:rsidRDefault="00623B79" w:rsidP="00623B79">
      <w:r w:rsidRPr="00623B79">
        <w:t>ax2.set_ylabel("Average Order Value ($)", color=color2, fontsize=12)</w:t>
      </w:r>
    </w:p>
    <w:p w14:paraId="2947A901" w14:textId="77777777" w:rsidR="00623B79" w:rsidRPr="00623B79" w:rsidRDefault="00623B79" w:rsidP="00623B79">
      <w:r w:rsidRPr="00623B79">
        <w:t>ax2.tick_params(axis="y", labelcolor=color2)</w:t>
      </w:r>
    </w:p>
    <w:p w14:paraId="3D2B4954" w14:textId="77777777" w:rsidR="00623B79" w:rsidRPr="00623B79" w:rsidRDefault="00623B79" w:rsidP="00623B79"/>
    <w:p w14:paraId="40A8FDAC" w14:textId="77777777" w:rsidR="00623B79" w:rsidRPr="00623B79" w:rsidRDefault="00623B79" w:rsidP="00623B79">
      <w:r w:rsidRPr="00623B79">
        <w:t>plt.title(</w:t>
      </w:r>
    </w:p>
    <w:p w14:paraId="2E188760" w14:textId="77777777" w:rsidR="00623B79" w:rsidRPr="00623B79" w:rsidRDefault="00623B79" w:rsidP="00623B79">
      <w:r w:rsidRPr="00623B79">
        <w:t xml:space="preserve">    "Product Category Breakdown: Gross Sales vs. Average Order Basket Value",</w:t>
      </w:r>
    </w:p>
    <w:p w14:paraId="7E0E4A2F" w14:textId="77777777" w:rsidR="00623B79" w:rsidRPr="00623B79" w:rsidRDefault="00623B79" w:rsidP="00623B79">
      <w:r w:rsidRPr="00623B79">
        <w:t xml:space="preserve">    fontsize=14,</w:t>
      </w:r>
    </w:p>
    <w:p w14:paraId="0540E4E3" w14:textId="77777777" w:rsidR="00623B79" w:rsidRPr="00623B79" w:rsidRDefault="00623B79" w:rsidP="00623B79">
      <w:r w:rsidRPr="00623B79">
        <w:t xml:space="preserve">    pad=15,</w:t>
      </w:r>
    </w:p>
    <w:p w14:paraId="25999D07" w14:textId="77777777" w:rsidR="00623B79" w:rsidRPr="00623B79" w:rsidRDefault="00623B79" w:rsidP="00623B79">
      <w:r w:rsidRPr="00623B79">
        <w:t>)</w:t>
      </w:r>
    </w:p>
    <w:p w14:paraId="1129D0BD" w14:textId="77777777" w:rsidR="00623B79" w:rsidRPr="00623B79" w:rsidRDefault="00623B79" w:rsidP="00623B79">
      <w:r w:rsidRPr="00623B79">
        <w:t>fig.tight_layout()</w:t>
      </w:r>
    </w:p>
    <w:p w14:paraId="0C39A92C" w14:textId="77777777" w:rsidR="00623B79" w:rsidRDefault="00623B79" w:rsidP="00623B79">
      <w:r w:rsidRPr="00623B79">
        <w:t>plt.show()</w:t>
      </w:r>
    </w:p>
    <w:p w14:paraId="6425F36B" w14:textId="77777777" w:rsidR="00B6499D" w:rsidRDefault="00B6499D" w:rsidP="00623B79"/>
    <w:p w14:paraId="349B17CE" w14:textId="69DFD625" w:rsidR="00B6499D" w:rsidRPr="00623B79" w:rsidRDefault="00B6499D" w:rsidP="00623B79">
      <w:r>
        <w:rPr>
          <w:noProof/>
        </w:rPr>
        <w:drawing>
          <wp:inline distT="0" distB="0" distL="0" distR="0" wp14:anchorId="4B2731D1" wp14:editId="2A3774F4">
            <wp:extent cx="5731510" cy="31521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AD8A" w14:textId="77777777" w:rsidR="00623B79" w:rsidRPr="00623B79" w:rsidRDefault="00623B79" w:rsidP="00623B79">
      <w:pPr>
        <w:rPr>
          <w:b/>
          <w:bCs/>
        </w:rPr>
      </w:pPr>
      <w:r w:rsidRPr="00623B79">
        <w:rPr>
          <w:b/>
          <w:bCs/>
        </w:rPr>
        <w:t>B. Visual Choice &amp; Narrative Role</w:t>
      </w:r>
    </w:p>
    <w:p w14:paraId="392915CA" w14:textId="46838CB1" w:rsidR="00623B79" w:rsidRPr="00623B79" w:rsidRDefault="00623B79" w:rsidP="00623B79">
      <w:pPr>
        <w:numPr>
          <w:ilvl w:val="0"/>
          <w:numId w:val="7"/>
        </w:numPr>
      </w:pPr>
      <w:r w:rsidRPr="00623B79">
        <w:rPr>
          <w:b/>
          <w:bCs/>
        </w:rPr>
        <w:t>Chart Type:</w:t>
      </w:r>
      <w:r w:rsidRPr="00623B79">
        <w:t xml:space="preserve"> Dual-Axis Combo Chart (Bar + Line).</w:t>
      </w:r>
    </w:p>
    <w:p w14:paraId="3D2E09A5" w14:textId="057E8FF3" w:rsidR="00623B79" w:rsidRPr="00623B79" w:rsidRDefault="00623B79" w:rsidP="00623B79">
      <w:pPr>
        <w:numPr>
          <w:ilvl w:val="0"/>
          <w:numId w:val="7"/>
        </w:numPr>
      </w:pPr>
      <w:r w:rsidRPr="00623B79">
        <w:rPr>
          <w:b/>
          <w:bCs/>
        </w:rPr>
        <w:t>Why Selected:</w:t>
      </w:r>
      <w:r w:rsidRPr="00623B79">
        <w:t xml:space="preserve"> Allows stakeholders to evaluate total revenue contribution alongside individual order size across categories on a single screen.</w:t>
      </w:r>
    </w:p>
    <w:p w14:paraId="460BDDBF" w14:textId="6984E44E" w:rsidR="00623B79" w:rsidRPr="00623B79" w:rsidRDefault="00623B79" w:rsidP="00623B79">
      <w:pPr>
        <w:numPr>
          <w:ilvl w:val="0"/>
          <w:numId w:val="7"/>
        </w:numPr>
      </w:pPr>
      <w:r w:rsidRPr="00623B79">
        <w:rPr>
          <w:b/>
          <w:bCs/>
        </w:rPr>
        <w:t>Key Insights:</w:t>
      </w:r>
      <w:r w:rsidRPr="00623B79">
        <w:t xml:space="preserve"> While </w:t>
      </w:r>
      <w:r w:rsidRPr="00623B79">
        <w:rPr>
          <w:i/>
          <w:iCs/>
        </w:rPr>
        <w:t>Electronics</w:t>
      </w:r>
      <w:r w:rsidRPr="00623B79">
        <w:t xml:space="preserve"> drives total gross dollar volume, </w:t>
      </w:r>
      <w:r w:rsidRPr="00623B79">
        <w:rPr>
          <w:i/>
          <w:iCs/>
        </w:rPr>
        <w:t>Home &amp; Kitchen</w:t>
      </w:r>
      <w:r w:rsidRPr="00623B79">
        <w:t xml:space="preserve"> produces a significantly higher </w:t>
      </w:r>
      <w:r w:rsidRPr="00623B79">
        <w:rPr>
          <w:b/>
          <w:bCs/>
        </w:rPr>
        <w:t>Average Order Value ($142 vs $85)</w:t>
      </w:r>
      <w:r w:rsidRPr="00623B79">
        <w:t>, indicating an opportunity to expand premium product catalog lines.</w:t>
      </w:r>
    </w:p>
    <w:p w14:paraId="5046B915" w14:textId="77777777" w:rsidR="00623B79" w:rsidRPr="00623B79" w:rsidRDefault="00623B79" w:rsidP="00623B79">
      <w:pPr>
        <w:rPr>
          <w:b/>
          <w:bCs/>
        </w:rPr>
      </w:pPr>
      <w:r w:rsidRPr="00623B79">
        <w:rPr>
          <w:b/>
          <w:bCs/>
        </w:rPr>
        <w:t>Visualization 5: Interactive Global Regional Performance (Plotly Bubble Map)</w:t>
      </w:r>
    </w:p>
    <w:p w14:paraId="44374C85" w14:textId="77777777" w:rsidR="00623B79" w:rsidRPr="00623B79" w:rsidRDefault="00623B79" w:rsidP="00623B79">
      <w:pPr>
        <w:rPr>
          <w:b/>
          <w:bCs/>
        </w:rPr>
      </w:pPr>
      <w:r w:rsidRPr="00623B79">
        <w:rPr>
          <w:b/>
          <w:bCs/>
        </w:rPr>
        <w:t>A. Code Implementation</w:t>
      </w:r>
    </w:p>
    <w:p w14:paraId="187F67C1" w14:textId="77777777" w:rsidR="00623B79" w:rsidRPr="00623B79" w:rsidRDefault="00623B79" w:rsidP="00623B79">
      <w:r w:rsidRPr="00623B79">
        <w:t>Python</w:t>
      </w:r>
    </w:p>
    <w:p w14:paraId="6ABC1DFE" w14:textId="77777777" w:rsidR="00623B79" w:rsidRPr="00623B79" w:rsidRDefault="00623B79" w:rsidP="00623B79">
      <w:r w:rsidRPr="00623B79">
        <w:t>regional_summary = (</w:t>
      </w:r>
    </w:p>
    <w:p w14:paraId="4DD79308" w14:textId="77777777" w:rsidR="00623B79" w:rsidRPr="00623B79" w:rsidRDefault="00623B79" w:rsidP="00623B79">
      <w:r w:rsidRPr="00623B79">
        <w:t xml:space="preserve">    df_clean.groupby(["Country", "Region"])</w:t>
      </w:r>
    </w:p>
    <w:p w14:paraId="62307A1D" w14:textId="77777777" w:rsidR="00623B79" w:rsidRPr="00623B79" w:rsidRDefault="00623B79" w:rsidP="00623B79">
      <w:r w:rsidRPr="00623B79">
        <w:t xml:space="preserve">    .agg(</w:t>
      </w:r>
    </w:p>
    <w:p w14:paraId="78C98D10" w14:textId="77777777" w:rsidR="00623B79" w:rsidRPr="00623B79" w:rsidRDefault="00623B79" w:rsidP="00623B79">
      <w:r w:rsidRPr="00623B79">
        <w:lastRenderedPageBreak/>
        <w:t xml:space="preserve">        TotalSales=("TotalAmount", "sum"),</w:t>
      </w:r>
    </w:p>
    <w:p w14:paraId="6735998B" w14:textId="77777777" w:rsidR="00623B79" w:rsidRPr="00623B79" w:rsidRDefault="00623B79" w:rsidP="00623B79">
      <w:r w:rsidRPr="00623B79">
        <w:t xml:space="preserve">        CustomerCount=("CustomerID", "nunique"),</w:t>
      </w:r>
    </w:p>
    <w:p w14:paraId="0E5057B8" w14:textId="77777777" w:rsidR="00623B79" w:rsidRPr="00623B79" w:rsidRDefault="00623B79" w:rsidP="00623B79">
      <w:r w:rsidRPr="00623B79">
        <w:t xml:space="preserve">        AvgBasket=("Quantity", "mean"),</w:t>
      </w:r>
    </w:p>
    <w:p w14:paraId="3B41E8BD" w14:textId="77777777" w:rsidR="00623B79" w:rsidRPr="00623B79" w:rsidRDefault="00623B79" w:rsidP="00623B79">
      <w:r w:rsidRPr="00623B79">
        <w:t xml:space="preserve">    )</w:t>
      </w:r>
    </w:p>
    <w:p w14:paraId="6A8A6BA8" w14:textId="77777777" w:rsidR="00623B79" w:rsidRPr="00623B79" w:rsidRDefault="00623B79" w:rsidP="00623B79">
      <w:r w:rsidRPr="00623B79">
        <w:t xml:space="preserve">    .reset_index()</w:t>
      </w:r>
    </w:p>
    <w:p w14:paraId="5B50F36E" w14:textId="77777777" w:rsidR="00623B79" w:rsidRPr="00623B79" w:rsidRDefault="00623B79" w:rsidP="00623B79">
      <w:r w:rsidRPr="00623B79">
        <w:t>)</w:t>
      </w:r>
    </w:p>
    <w:p w14:paraId="4B97B646" w14:textId="77777777" w:rsidR="00623B79" w:rsidRPr="00623B79" w:rsidRDefault="00623B79" w:rsidP="00623B79"/>
    <w:p w14:paraId="16388A2D" w14:textId="77777777" w:rsidR="00623B79" w:rsidRPr="00623B79" w:rsidRDefault="00623B79" w:rsidP="00623B79">
      <w:r w:rsidRPr="00623B79">
        <w:t>fig = px.scatter_geo(</w:t>
      </w:r>
    </w:p>
    <w:p w14:paraId="1219A5A9" w14:textId="77777777" w:rsidR="00623B79" w:rsidRPr="00623B79" w:rsidRDefault="00623B79" w:rsidP="00623B79">
      <w:r w:rsidRPr="00623B79">
        <w:t xml:space="preserve">    regional_summary,</w:t>
      </w:r>
    </w:p>
    <w:p w14:paraId="7CF4F88B" w14:textId="77777777" w:rsidR="00623B79" w:rsidRPr="00623B79" w:rsidRDefault="00623B79" w:rsidP="00623B79">
      <w:r w:rsidRPr="00623B79">
        <w:t xml:space="preserve">    locations="Country",</w:t>
      </w:r>
    </w:p>
    <w:p w14:paraId="5CEFD685" w14:textId="77777777" w:rsidR="00623B79" w:rsidRPr="00623B79" w:rsidRDefault="00623B79" w:rsidP="00623B79">
      <w:r w:rsidRPr="00623B79">
        <w:t xml:space="preserve">    locationmode="country names",</w:t>
      </w:r>
    </w:p>
    <w:p w14:paraId="7805870D" w14:textId="77777777" w:rsidR="00623B79" w:rsidRPr="00623B79" w:rsidRDefault="00623B79" w:rsidP="00623B79">
      <w:r w:rsidRPr="00623B79">
        <w:t xml:space="preserve">    color="Region",</w:t>
      </w:r>
    </w:p>
    <w:p w14:paraId="071AFCA8" w14:textId="77777777" w:rsidR="00623B79" w:rsidRPr="00623B79" w:rsidRDefault="00623B79" w:rsidP="00623B79">
      <w:r w:rsidRPr="00623B79">
        <w:t xml:space="preserve">    size="TotalSales",</w:t>
      </w:r>
    </w:p>
    <w:p w14:paraId="315B611E" w14:textId="77777777" w:rsidR="00623B79" w:rsidRPr="00623B79" w:rsidRDefault="00623B79" w:rsidP="00623B79">
      <w:r w:rsidRPr="00623B79">
        <w:t xml:space="preserve">    hover_name="Country",</w:t>
      </w:r>
    </w:p>
    <w:p w14:paraId="19A99C8F" w14:textId="77777777" w:rsidR="00623B79" w:rsidRPr="00623B79" w:rsidRDefault="00623B79" w:rsidP="00623B79">
      <w:r w:rsidRPr="00623B79">
        <w:t xml:space="preserve">    hover_data=["CustomerCount", "AvgBasket", "TotalSales"],</w:t>
      </w:r>
    </w:p>
    <w:p w14:paraId="1AE7D991" w14:textId="77777777" w:rsidR="00623B79" w:rsidRPr="00623B79" w:rsidRDefault="00623B79" w:rsidP="00623B79">
      <w:r w:rsidRPr="00623B79">
        <w:t xml:space="preserve">    projection="natural earth",</w:t>
      </w:r>
    </w:p>
    <w:p w14:paraId="4B924B51" w14:textId="77777777" w:rsidR="00623B79" w:rsidRPr="00623B79" w:rsidRDefault="00623B79" w:rsidP="00623B79">
      <w:r w:rsidRPr="00623B79">
        <w:t xml:space="preserve">    title="Global Revenue Distribution &amp; Market Depth by Country",</w:t>
      </w:r>
    </w:p>
    <w:p w14:paraId="466052BE" w14:textId="77777777" w:rsidR="00623B79" w:rsidRPr="00623B79" w:rsidRDefault="00623B79" w:rsidP="00623B79">
      <w:r w:rsidRPr="00623B79">
        <w:t xml:space="preserve">    template="plotly_white",</w:t>
      </w:r>
    </w:p>
    <w:p w14:paraId="78532793" w14:textId="77777777" w:rsidR="00623B79" w:rsidRPr="00623B79" w:rsidRDefault="00623B79" w:rsidP="00623B79">
      <w:r w:rsidRPr="00623B79">
        <w:t>)</w:t>
      </w:r>
    </w:p>
    <w:p w14:paraId="29222977" w14:textId="77777777" w:rsidR="00623B79" w:rsidRPr="00623B79" w:rsidRDefault="00623B79" w:rsidP="00623B79"/>
    <w:p w14:paraId="1E9D85D6" w14:textId="77777777" w:rsidR="00623B79" w:rsidRPr="00623B79" w:rsidRDefault="00623B79" w:rsidP="00623B79">
      <w:r w:rsidRPr="00623B79">
        <w:t>fig.update_layout(margin=dict(l=0, r=0, t=40, b=0), height=500)</w:t>
      </w:r>
    </w:p>
    <w:p w14:paraId="1C2420C9" w14:textId="77777777" w:rsidR="00623B79" w:rsidRPr="00623B79" w:rsidRDefault="00623B79" w:rsidP="00623B79">
      <w:r w:rsidRPr="00623B79">
        <w:t>fig.show()</w:t>
      </w:r>
    </w:p>
    <w:p w14:paraId="310A81C8" w14:textId="77777777" w:rsidR="00623B79" w:rsidRPr="00623B79" w:rsidRDefault="00623B79" w:rsidP="00623B79">
      <w:pPr>
        <w:rPr>
          <w:b/>
          <w:bCs/>
        </w:rPr>
      </w:pPr>
      <w:r w:rsidRPr="00623B79">
        <w:rPr>
          <w:b/>
          <w:bCs/>
        </w:rPr>
        <w:t>B. Visual Choice &amp; Narrative Role</w:t>
      </w:r>
    </w:p>
    <w:p w14:paraId="556D9748" w14:textId="0E4CDEDA" w:rsidR="00623B79" w:rsidRPr="00623B79" w:rsidRDefault="00623B79" w:rsidP="00623B79">
      <w:pPr>
        <w:numPr>
          <w:ilvl w:val="0"/>
          <w:numId w:val="8"/>
        </w:numPr>
      </w:pPr>
      <w:r w:rsidRPr="00623B79">
        <w:rPr>
          <w:b/>
          <w:bCs/>
        </w:rPr>
        <w:t>Chart Type:</w:t>
      </w:r>
      <w:r w:rsidRPr="00623B79">
        <w:t xml:space="preserve"> Geographic Bubble Map (Plotly).</w:t>
      </w:r>
    </w:p>
    <w:p w14:paraId="1D7B6088" w14:textId="2813FE6F" w:rsidR="00623B79" w:rsidRPr="00623B79" w:rsidRDefault="00623B79" w:rsidP="00623B79">
      <w:pPr>
        <w:numPr>
          <w:ilvl w:val="0"/>
          <w:numId w:val="8"/>
        </w:numPr>
      </w:pPr>
      <w:r w:rsidRPr="00623B79">
        <w:rPr>
          <w:b/>
          <w:bCs/>
        </w:rPr>
        <w:t>Why Selected:</w:t>
      </w:r>
      <w:r w:rsidRPr="00623B79">
        <w:t xml:space="preserve"> Maps turn geographic data into an intuitive visual format, replacing complex regional spreadsheets.</w:t>
      </w:r>
    </w:p>
    <w:p w14:paraId="2132F363" w14:textId="77777777" w:rsidR="00623B79" w:rsidRPr="00623B79" w:rsidRDefault="00623B79" w:rsidP="00623B79">
      <w:pPr>
        <w:numPr>
          <w:ilvl w:val="0"/>
          <w:numId w:val="8"/>
        </w:numPr>
      </w:pPr>
      <w:r w:rsidRPr="00623B79">
        <w:rPr>
          <w:b/>
          <w:bCs/>
        </w:rPr>
        <w:t>Key Insights:</w:t>
      </w:r>
      <w:r w:rsidRPr="00623B79">
        <w:t xml:space="preserve"> European markets represent high order density but low average basket quantities, whereas North American orders are lower in volume but reflect larger enterprise package sizes.</w:t>
      </w:r>
    </w:p>
    <w:p w14:paraId="3AAFD65C" w14:textId="77777777" w:rsidR="00623B79" w:rsidRPr="00623B79" w:rsidRDefault="00623B79" w:rsidP="00623B79"/>
    <w:p w14:paraId="06BF6682" w14:textId="77777777" w:rsidR="00623B79" w:rsidRPr="00623B79" w:rsidRDefault="00623B79" w:rsidP="002361F7">
      <w:pPr>
        <w:pStyle w:val="Heading2"/>
      </w:pPr>
      <w:bookmarkStart w:id="3" w:name="_Toc242022934"/>
      <w:r w:rsidRPr="00623B79">
        <w:lastRenderedPageBreak/>
        <w:t>4. Strategic Business Implications &amp; Recommendations</w:t>
      </w:r>
      <w:bookmarkEnd w:id="3"/>
    </w:p>
    <w:p w14:paraId="77CC4FF5" w14:textId="77777777" w:rsidR="00623B79" w:rsidRPr="00623B79" w:rsidRDefault="00623B79" w:rsidP="00623B79">
      <w:pPr>
        <w:rPr>
          <w:b/>
          <w:bCs/>
        </w:rPr>
      </w:pPr>
      <w:r w:rsidRPr="00623B79">
        <w:rPr>
          <w:b/>
          <w:bCs/>
        </w:rPr>
        <w:t>4.1 Key Strategic Insights</w:t>
      </w:r>
    </w:p>
    <w:p w14:paraId="742455D3" w14:textId="77777777" w:rsidR="00623B79" w:rsidRPr="00623B79" w:rsidRDefault="00623B79" w:rsidP="00623B79">
      <w:pPr>
        <w:numPr>
          <w:ilvl w:val="0"/>
          <w:numId w:val="9"/>
        </w:numPr>
      </w:pPr>
      <w:r w:rsidRPr="00623B79">
        <w:rPr>
          <w:b/>
          <w:bCs/>
        </w:rPr>
        <w:t>VIP Loyalty Focus:</w:t>
      </w:r>
      <w:r w:rsidRPr="00623B79">
        <w:t xml:space="preserve"> With the top 20% of customers generating over 68% of total revenue, marketing spending should shift toward customer retention programs for high-value tiers rather than broad top-of-funnel acquisition.</w:t>
      </w:r>
    </w:p>
    <w:p w14:paraId="30FD682E" w14:textId="77777777" w:rsidR="00623B79" w:rsidRPr="00623B79" w:rsidRDefault="00623B79" w:rsidP="00623B79"/>
    <w:p w14:paraId="00BFC940" w14:textId="5C4168E7" w:rsidR="00623B79" w:rsidRPr="00623B79" w:rsidRDefault="00623B79" w:rsidP="00623B79">
      <w:pPr>
        <w:numPr>
          <w:ilvl w:val="0"/>
          <w:numId w:val="9"/>
        </w:numPr>
      </w:pPr>
      <w:r w:rsidRPr="00623B79">
        <w:rPr>
          <w:b/>
          <w:bCs/>
        </w:rPr>
        <w:t>Promotional Schedule:</w:t>
      </w:r>
      <w:r w:rsidRPr="00623B79">
        <w:t xml:space="preserve"> Flash sales, promotional emails, and system maintenance should align with weekly demand curves. Mid-week morning hours offer peak conversions, while weekends require targeted re-engagement campaigns.</w:t>
      </w:r>
    </w:p>
    <w:p w14:paraId="635D4517" w14:textId="08E6F513" w:rsidR="00623B79" w:rsidRPr="00623B79" w:rsidRDefault="00623B79" w:rsidP="00623B79">
      <w:pPr>
        <w:numPr>
          <w:ilvl w:val="0"/>
          <w:numId w:val="9"/>
        </w:numPr>
      </w:pPr>
      <w:r w:rsidRPr="00623B79">
        <w:rPr>
          <w:b/>
          <w:bCs/>
        </w:rPr>
        <w:t>Product Catalog Strategy:</w:t>
      </w:r>
      <w:r w:rsidRPr="00623B79">
        <w:t xml:space="preserve"> Higher-margin, high-AOV categories (e.g., </w:t>
      </w:r>
      <w:r w:rsidRPr="00623B79">
        <w:rPr>
          <w:i/>
          <w:iCs/>
        </w:rPr>
        <w:t>Home &amp; Kitchen</w:t>
      </w:r>
      <w:r w:rsidRPr="00623B79">
        <w:t xml:space="preserve">) should be featured in cross-selling prompts during checkout for high-volume, lower-AOV categories like </w:t>
      </w:r>
      <w:r w:rsidRPr="00623B79">
        <w:rPr>
          <w:i/>
          <w:iCs/>
        </w:rPr>
        <w:t>Electronics</w:t>
      </w:r>
      <w:r w:rsidRPr="00623B79">
        <w:t>.</w:t>
      </w:r>
    </w:p>
    <w:p w14:paraId="0881CEEC" w14:textId="77777777" w:rsidR="00E160AA" w:rsidRDefault="00E160AA"/>
    <w:sectPr w:rsidR="00E160AA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50EB1" w14:textId="77777777" w:rsidR="005858A3" w:rsidRDefault="005858A3" w:rsidP="005858A3">
      <w:pPr>
        <w:spacing w:after="0" w:line="240" w:lineRule="auto"/>
      </w:pPr>
      <w:r>
        <w:separator/>
      </w:r>
    </w:p>
  </w:endnote>
  <w:endnote w:type="continuationSeparator" w:id="0">
    <w:p w14:paraId="661DB046" w14:textId="77777777" w:rsidR="005858A3" w:rsidRDefault="005858A3" w:rsidP="00585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806292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3F04B98" w14:textId="24EC4B67" w:rsidR="002361F7" w:rsidRDefault="002361F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5F634E5" w14:textId="77777777" w:rsidR="002361F7" w:rsidRDefault="002361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A9848" w14:textId="77777777" w:rsidR="005858A3" w:rsidRDefault="005858A3" w:rsidP="005858A3">
      <w:pPr>
        <w:spacing w:after="0" w:line="240" w:lineRule="auto"/>
      </w:pPr>
      <w:r>
        <w:separator/>
      </w:r>
    </w:p>
  </w:footnote>
  <w:footnote w:type="continuationSeparator" w:id="0">
    <w:p w14:paraId="7FEF235E" w14:textId="77777777" w:rsidR="005858A3" w:rsidRDefault="005858A3" w:rsidP="005858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6DDE3" w14:textId="3BE17878" w:rsidR="005858A3" w:rsidRPr="007E1F80" w:rsidRDefault="005858A3" w:rsidP="007E1F80">
    <w:pPr>
      <w:jc w:val="center"/>
      <w:rPr>
        <w:color w:val="FFC000"/>
        <w:sz w:val="48"/>
        <w:szCs w:val="48"/>
        <w:u w:val="single"/>
      </w:rPr>
    </w:pPr>
    <w:r w:rsidRPr="00623B79">
      <w:rPr>
        <w:b/>
        <w:bCs/>
        <w:color w:val="FFC000"/>
        <w:sz w:val="48"/>
        <w:szCs w:val="48"/>
        <w:u w:val="single"/>
      </w:rPr>
      <w:t>Advanced Data Visualization and Storytelling with Python</w:t>
    </w:r>
    <w:r w:rsidRPr="00623B79">
      <w:rPr>
        <w:color w:val="FFC000"/>
        <w:sz w:val="48"/>
        <w:szCs w:val="48"/>
        <w:u w:val="single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B01E3"/>
    <w:multiLevelType w:val="multilevel"/>
    <w:tmpl w:val="01B4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73D68"/>
    <w:multiLevelType w:val="multilevel"/>
    <w:tmpl w:val="05D4F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E77568"/>
    <w:multiLevelType w:val="multilevel"/>
    <w:tmpl w:val="AA0E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C4BEF"/>
    <w:multiLevelType w:val="multilevel"/>
    <w:tmpl w:val="B77A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E2BFA"/>
    <w:multiLevelType w:val="multilevel"/>
    <w:tmpl w:val="8DCC3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9F70B8"/>
    <w:multiLevelType w:val="multilevel"/>
    <w:tmpl w:val="4894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E3DA7"/>
    <w:multiLevelType w:val="multilevel"/>
    <w:tmpl w:val="E5360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040C1E"/>
    <w:multiLevelType w:val="multilevel"/>
    <w:tmpl w:val="0684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21E69"/>
    <w:multiLevelType w:val="multilevel"/>
    <w:tmpl w:val="A808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C1C90"/>
    <w:multiLevelType w:val="multilevel"/>
    <w:tmpl w:val="127C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6D34DE"/>
    <w:multiLevelType w:val="multilevel"/>
    <w:tmpl w:val="ABD4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197679">
    <w:abstractNumId w:val="1"/>
  </w:num>
  <w:num w:numId="2" w16cid:durableId="482235070">
    <w:abstractNumId w:val="3"/>
  </w:num>
  <w:num w:numId="3" w16cid:durableId="1238596372">
    <w:abstractNumId w:val="10"/>
  </w:num>
  <w:num w:numId="4" w16cid:durableId="1987005667">
    <w:abstractNumId w:val="9"/>
  </w:num>
  <w:num w:numId="5" w16cid:durableId="1608928195">
    <w:abstractNumId w:val="5"/>
  </w:num>
  <w:num w:numId="6" w16cid:durableId="781344894">
    <w:abstractNumId w:val="2"/>
  </w:num>
  <w:num w:numId="7" w16cid:durableId="1902709953">
    <w:abstractNumId w:val="0"/>
  </w:num>
  <w:num w:numId="8" w16cid:durableId="1021469554">
    <w:abstractNumId w:val="7"/>
  </w:num>
  <w:num w:numId="9" w16cid:durableId="138230203">
    <w:abstractNumId w:val="6"/>
  </w:num>
  <w:num w:numId="10" w16cid:durableId="1960213080">
    <w:abstractNumId w:val="8"/>
  </w:num>
  <w:num w:numId="11" w16cid:durableId="15982480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79"/>
    <w:rsid w:val="000C0B70"/>
    <w:rsid w:val="002361F7"/>
    <w:rsid w:val="005858A3"/>
    <w:rsid w:val="00623B79"/>
    <w:rsid w:val="007E1F80"/>
    <w:rsid w:val="00B6499D"/>
    <w:rsid w:val="00C3015D"/>
    <w:rsid w:val="00CB77B7"/>
    <w:rsid w:val="00D27D9B"/>
    <w:rsid w:val="00E1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60760"/>
  <w15:chartTrackingRefBased/>
  <w15:docId w15:val="{94CDC373-80C9-48F3-A894-F1D4FE43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3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B7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B7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B7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3B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B7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B7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B7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B7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B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B7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B79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5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8A3"/>
  </w:style>
  <w:style w:type="paragraph" w:styleId="Footer">
    <w:name w:val="footer"/>
    <w:basedOn w:val="Normal"/>
    <w:link w:val="FooterChar"/>
    <w:uiPriority w:val="99"/>
    <w:unhideWhenUsed/>
    <w:rsid w:val="00585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8A3"/>
  </w:style>
  <w:style w:type="paragraph" w:styleId="TOCHeading">
    <w:name w:val="TOC Heading"/>
    <w:basedOn w:val="Heading1"/>
    <w:next w:val="Normal"/>
    <w:uiPriority w:val="39"/>
    <w:unhideWhenUsed/>
    <w:qFormat/>
    <w:rsid w:val="002361F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361F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361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9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14</Pages>
  <Words>1734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kumar</dc:creator>
  <cp:keywords/>
  <dc:description/>
  <cp:lastModifiedBy>arvind kumar</cp:lastModifiedBy>
  <cp:revision>1</cp:revision>
  <dcterms:created xsi:type="dcterms:W3CDTF">2026-10-04T09:19:00Z</dcterms:created>
  <dcterms:modified xsi:type="dcterms:W3CDTF">2026-10-04T10:51:00Z</dcterms:modified>
</cp:coreProperties>
</file>