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4A" w:val="clear"/>
            <w:tcMar>
              <w:top w:type="dxa" w:w="500"/>
              <w:left w:type="dxa" w:w="440"/>
              <w:bottom w:type="dxa" w:w="500"/>
              <w:right w:type="dxa" w:w="440"/>
            </w:tcMar>
          </w:tcPr>
          <w:p>
            <w:pPr>
              <w:spacing w:after="80" w:before="0"/>
              <w:jc w:val="center"/>
            </w:pPr>
            <w:r>
              <w:rPr>
                <w:rFonts w:ascii="Arial" w:cs="Arial" w:eastAsia="Arial" w:hAnsi="Arial"/>
                <w:b/>
                <w:bCs/>
                <w:color w:val="FFFFFF"/>
                <w:sz w:val="80"/>
                <w:szCs w:val="80"/>
              </w:rPr>
              <w:t xml:space="preserve">PULSE</w:t>
            </w:r>
            <w:r>
              <w:rPr>
                <w:rFonts w:ascii="Arial" w:cs="Arial" w:eastAsia="Arial" w:hAnsi="Arial"/>
                <w:b/>
                <w:bCs/>
                <w:color w:val="5B8DEF"/>
                <w:sz w:val="80"/>
                <w:szCs w:val="80"/>
              </w:rPr>
              <w:t xml:space="preserve">OS</w:t>
            </w:r>
          </w:p>
          <w:p>
            <w:pPr>
              <w:spacing w:after="160" w:before="0"/>
              <w:jc w:val="center"/>
            </w:pPr>
            <w:r>
              <w:rPr>
                <w:rFonts w:ascii="Arial" w:cs="Arial" w:eastAsia="Arial" w:hAnsi="Arial"/>
                <w:color w:val="A8C4F5"/>
                <w:sz w:val="28"/>
                <w:szCs w:val="28"/>
              </w:rPr>
              <w:t xml:space="preserve">Patient-Centric Healthcare Interoperability Platform</w:t>
            </w:r>
          </w:p>
          <w:p>
            <w:pPr>
              <w:spacing w:after="0" w:before="0"/>
              <w:jc w:val="center"/>
            </w:pPr>
            <w:r>
              <w:rPr>
                <w:rFonts w:ascii="Arial" w:cs="Arial" w:eastAsia="Arial" w:hAnsi="Arial"/>
                <w:color w:val="6B8FC4"/>
                <w:sz w:val="22"/>
                <w:szCs w:val="22"/>
              </w:rPr>
              <w:t xml:space="preserve">Final Year Project  ·  2026  ·  Team of 3</w:t>
            </w:r>
          </w:p>
        </w:tc>
      </w:tr>
    </w:tbl>
    <w:p>
      <w:pPr>
        <w:spacing w:after="0" w:before="240"/>
      </w:pPr>
    </w:p>
    <w:p>
      <w:pPr>
        <w:spacing w:after="60" w:before="60"/>
        <w:jc w:val="center"/>
      </w:pPr>
      <w:r>
        <w:rPr>
          <w:rFonts w:ascii="Arial" w:cs="Arial" w:eastAsia="Arial" w:hAnsi="Arial"/>
          <w:b/>
          <w:bCs/>
          <w:i/>
          <w:iCs/>
          <w:color w:val="1A56DB"/>
          <w:sz w:val="24"/>
          <w:szCs w:val="24"/>
        </w:rPr>
        <w:t xml:space="preserve">One Patient. One Identity. One Health History. Accessible Anywhere.</w:t>
      </w:r>
    </w:p>
    <w:p>
      <w:pPr>
        <w:spacing w:after="0" w:before="120"/>
      </w:pPr>
    </w:p>
    <w:p>
      <w:pPr>
        <w:spacing w:after="60" w:before="60"/>
        <w:jc w:val="center"/>
      </w:pPr>
      <w:r>
        <w:rPr>
          <w:rFonts w:ascii="Arial" w:cs="Arial" w:eastAsia="Arial" w:hAnsi="Arial"/>
          <w:b w:val="false"/>
          <w:bCs w:val="false"/>
          <w:i w:val="false"/>
          <w:iCs w:val="false"/>
          <w:color w:val="6B7280"/>
          <w:sz w:val="21"/>
          <w:szCs w:val="21"/>
        </w:rPr>
        <w:t xml:space="preserve">This document is the complete master plan for PulseOS — covering the problem, our solution,</w:t>
      </w:r>
    </w:p>
    <w:p>
      <w:pPr>
        <w:spacing w:after="60" w:before="60"/>
        <w:jc w:val="center"/>
      </w:pPr>
      <w:r>
        <w:rPr>
          <w:rFonts w:ascii="Arial" w:cs="Arial" w:eastAsia="Arial" w:hAnsi="Arial"/>
          <w:b w:val="false"/>
          <w:bCs w:val="false"/>
          <w:i w:val="false"/>
          <w:iCs w:val="false"/>
          <w:color w:val="6B7280"/>
          <w:sz w:val="21"/>
          <w:szCs w:val="21"/>
        </w:rPr>
        <w:t xml:space="preserve">all features, technology choices, architecture, team roles, and the 7-month roadmap.</w:t>
      </w:r>
    </w:p>
    <w:p>
      <w:r>
        <w:br w:type="page"/>
      </w:r>
    </w:p>
    <w:p>
      <w:pPr>
        <w:pStyle w:val="Heading1"/>
        <w:spacing w:after="160" w:before="400"/>
      </w:pPr>
      <w:r>
        <w:rPr>
          <w:rFonts w:ascii="Arial" w:cs="Arial" w:eastAsia="Arial" w:hAnsi="Arial"/>
          <w:b/>
          <w:bCs/>
          <w:color w:val="1E2A4A"/>
          <w:sz w:val="32"/>
          <w:szCs w:val="32"/>
        </w:rPr>
        <w:t xml:space="preserve">1. Idea Rating &amp; Uniqueness Assessment</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Before the plan, here is an honest evaluation of how strong this idea is as a final-year project in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Dimension</w:t>
            </w:r>
          </w:p>
        </w:tc>
        <w:tc>
          <w:tcPr>
            <w:tcW w:type="dxa" w:w="42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Assessment</w:t>
            </w:r>
          </w:p>
        </w:tc>
        <w:tc>
          <w:tcPr>
            <w:tcW w:type="dxa" w:w="216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Score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Real-World Problem</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Patients losing records when moving cities is a daily problem in India. Not hypothetical.</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9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Originality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HIE + patient-controlled consent + AI summarization is uncommon in final-year projects.</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8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Research Depth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Blockchain consent, RAG for medical records are active research areas with publishable angles.</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8.5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Feasibility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Simulated hospitals remove real-world integration complexity. AI tools lower the coding barrier.</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8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Demonstrability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Patient uploads → doctor requests → patient approves → AI summarizes. Visually impressive on demo day.</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9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Scalability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Architecture can grow to real ABHA integration, labs, insurance, telemedicine without redesign.</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9 /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Social Impact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Addresses a genuine healthcare access problem in India relevant to national digitization goals.</w:t>
            </w:r>
          </w:p>
        </w:tc>
        <w:tc>
          <w:tcPr>
            <w:tcW w:type="dxa" w:w="21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9 / 10</w:t>
            </w:r>
          </w:p>
        </w:tc>
      </w:tr>
      <w:tr>
        <w:tc>
          <w:tcPr>
            <w:tcW w:type="dxa" w:w="30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OVERALL VERDICT</w:t>
            </w:r>
          </w:p>
        </w:tc>
        <w:tc>
          <w:tcPr>
            <w:tcW w:type="dxa" w:w="42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val="false"/>
                <w:bCs w:val="false"/>
                <w:color w:val="A8C4F5"/>
                <w:sz w:val="20"/>
                <w:szCs w:val="20"/>
              </w:rPr>
              <w:t xml:space="preserve">One of the strongest healthcare ideas for a 3-person team. Real problem, clear architecture, no large dataset needed, AI-powered, publishable.</w:t>
            </w:r>
          </w:p>
        </w:tc>
        <w:tc>
          <w:tcPr>
            <w:tcW w:type="dxa" w:w="216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8.6 / 10</w:t>
            </w:r>
          </w:p>
        </w:tc>
      </w:tr>
    </w:tbl>
    <w:p>
      <w:r>
        <w:br w:type="page"/>
      </w:r>
    </w:p>
    <w:p>
      <w:pPr>
        <w:pStyle w:val="Heading1"/>
        <w:spacing w:after="160" w:before="400"/>
      </w:pPr>
      <w:r>
        <w:rPr>
          <w:rFonts w:ascii="Arial" w:cs="Arial" w:eastAsia="Arial" w:hAnsi="Arial"/>
          <w:b/>
          <w:bCs/>
          <w:color w:val="1E2A4A"/>
          <w:sz w:val="32"/>
          <w:szCs w:val="32"/>
        </w:rPr>
        <w:t xml:space="preserve">2. Problem Statement</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Healthcare data in India is completely fragmented. When a patient moves cities or switches hospitals, their entire medical history disappears with them.</w:t>
      </w:r>
    </w:p>
    <w:p>
      <w:pPr>
        <w:spacing w:after="0" w:before="160"/>
      </w:pPr>
    </w:p>
    <w:p>
      <w:pPr>
        <w:pStyle w:val="Heading2"/>
        <w:spacing w:after="100" w:before="280"/>
      </w:pPr>
      <w:r>
        <w:rPr>
          <w:rFonts w:ascii="Arial" w:cs="Arial" w:eastAsia="Arial" w:hAnsi="Arial"/>
          <w:b/>
          <w:bCs/>
          <w:color w:val="1A56DB"/>
          <w:sz w:val="26"/>
          <w:szCs w:val="26"/>
        </w:rPr>
        <w:t xml:space="preserve">The Real Story — A Scenario That Happens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200"/>
              <w:left w:type="dxa" w:w="200"/>
              <w:bottom w:type="dxa" w:w="200"/>
              <w:right w:type="dxa" w:w="160"/>
            </w:tcMar>
          </w:tcPr>
          <w:p>
            <w:pPr>
              <w:spacing w:after="60" w:before="60"/>
              <w:jc w:val="left"/>
            </w:pPr>
            <w:r>
              <w:rPr>
                <w:rFonts w:ascii="Arial" w:cs="Arial" w:eastAsia="Arial" w:hAnsi="Arial"/>
                <w:b/>
                <w:bCs/>
                <w:i w:val="false"/>
                <w:iCs w:val="false"/>
                <w:color w:val="92400E"/>
                <w:sz w:val="21"/>
                <w:szCs w:val="21"/>
              </w:rPr>
              <w:t xml:space="preserve">TODAY — Without PulseOS</w:t>
            </w:r>
          </w:p>
          <w:p>
            <w:pPr>
              <w:spacing w:after="0" w:before="80"/>
              <w:jc w:val="left"/>
            </w:pPr>
            <w:r>
              <w:rPr>
                <w:rFonts w:ascii="Arial" w:cs="Arial" w:eastAsia="Arial" w:hAnsi="Arial"/>
                <w:b w:val="false"/>
                <w:bCs w:val="false"/>
                <w:i w:val="false"/>
                <w:iCs w:val="false"/>
                <w:color w:val="78350F"/>
                <w:sz w:val="20"/>
                <w:szCs w:val="20"/>
              </w:rPr>
              <w:t xml:space="preserve">Patient treated at TMH Jamshedpur. Records stay at TMH.</w:t>
            </w:r>
          </w:p>
          <w:p>
            <w:pPr>
              <w:spacing w:after="0" w:before="60"/>
              <w:jc w:val="left"/>
            </w:pPr>
            <w:r>
              <w:rPr>
                <w:rFonts w:ascii="Arial" w:cs="Arial" w:eastAsia="Arial" w:hAnsi="Arial"/>
                <w:b w:val="false"/>
                <w:bCs w:val="false"/>
                <w:i w:val="false"/>
                <w:iCs w:val="false"/>
                <w:color w:val="78350F"/>
                <w:sz w:val="20"/>
                <w:szCs w:val="20"/>
              </w:rPr>
              <w:t xml:space="preserve">He shifts to Vellore. Visits CMC.</w:t>
            </w:r>
          </w:p>
          <w:p>
            <w:pPr>
              <w:spacing w:after="0" w:before="60"/>
              <w:jc w:val="left"/>
            </w:pPr>
            <w:r>
              <w:rPr>
                <w:rFonts w:ascii="Arial" w:cs="Arial" w:eastAsia="Arial" w:hAnsi="Arial"/>
                <w:b w:val="false"/>
                <w:bCs w:val="false"/>
                <w:i w:val="false"/>
                <w:iCs w:val="false"/>
                <w:color w:val="78350F"/>
                <w:sz w:val="20"/>
                <w:szCs w:val="20"/>
              </w:rPr>
              <w:t xml:space="preserve">Doctor: Do you have your reports?</w:t>
            </w:r>
          </w:p>
          <w:p>
            <w:pPr>
              <w:spacing w:after="0" w:before="60"/>
              <w:jc w:val="left"/>
            </w:pPr>
            <w:r>
              <w:rPr>
                <w:rFonts w:ascii="Arial" w:cs="Arial" w:eastAsia="Arial" w:hAnsi="Arial"/>
                <w:b w:val="false"/>
                <w:bCs w:val="false"/>
                <w:i w:val="false"/>
                <w:iCs w:val="false"/>
                <w:color w:val="78350F"/>
                <w:sz w:val="20"/>
                <w:szCs w:val="20"/>
              </w:rPr>
              <w:t xml:space="preserve">Patient: Some on WhatsApp. Some lost.</w:t>
            </w:r>
          </w:p>
          <w:p>
            <w:pPr>
              <w:spacing w:after="0" w:before="80"/>
              <w:jc w:val="left"/>
            </w:pPr>
            <w:r>
              <w:rPr>
                <w:rFonts w:ascii="Arial" w:cs="Arial" w:eastAsia="Arial" w:hAnsi="Arial"/>
                <w:b/>
                <w:bCs/>
                <w:i w:val="false"/>
                <w:iCs w:val="false"/>
                <w:color w:val="DC2626"/>
                <w:sz w:val="20"/>
                <w:szCs w:val="20"/>
              </w:rPr>
              <w:t xml:space="preserve">Result: Tests repeated. Money wasted. Diagnosis delayed.</w:t>
            </w:r>
          </w:p>
        </w:tc>
        <w:tc>
          <w:tcPr>
            <w:tcW w:type="dxa" w:w="4800"/>
            <w:tcBorders>
              <w:top w:val="single" w:color="D1D5DB" w:sz="1"/>
              <w:left w:val="single" w:color="D1D5DB" w:sz="1"/>
              <w:bottom w:val="single" w:color="D1D5DB" w:sz="1"/>
              <w:right w:val="single" w:color="D1D5DB" w:sz="1"/>
            </w:tcBorders>
            <w:shd w:fill="ECFDF5" w:val="clear"/>
            <w:tcMar>
              <w:top w:type="dxa" w:w="200"/>
              <w:left w:type="dxa" w:w="200"/>
              <w:bottom w:type="dxa" w:w="200"/>
              <w:right w:type="dxa" w:w="160"/>
            </w:tcMar>
          </w:tcPr>
          <w:p>
            <w:pPr>
              <w:spacing w:after="60" w:before="60"/>
              <w:jc w:val="left"/>
            </w:pPr>
            <w:r>
              <w:rPr>
                <w:rFonts w:ascii="Arial" w:cs="Arial" w:eastAsia="Arial" w:hAnsi="Arial"/>
                <w:b/>
                <w:bCs/>
                <w:i w:val="false"/>
                <w:iCs w:val="false"/>
                <w:color w:val="065F46"/>
                <w:sz w:val="21"/>
                <w:szCs w:val="21"/>
              </w:rPr>
              <w:t xml:space="preserve">FUTURE — With PulseOS</w:t>
            </w:r>
          </w:p>
          <w:p>
            <w:pPr>
              <w:spacing w:after="0" w:before="80"/>
              <w:jc w:val="left"/>
            </w:pPr>
            <w:r>
              <w:rPr>
                <w:rFonts w:ascii="Arial" w:cs="Arial" w:eastAsia="Arial" w:hAnsi="Arial"/>
                <w:b w:val="false"/>
                <w:bCs w:val="false"/>
                <w:i w:val="false"/>
                <w:iCs w:val="false"/>
                <w:color w:val="064E3B"/>
                <w:sz w:val="20"/>
                <w:szCs w:val="20"/>
              </w:rPr>
              <w:t xml:space="preserve">Patient has Pulse Health ID: PHI-IND-2026-000001.</w:t>
            </w:r>
          </w:p>
          <w:p>
            <w:pPr>
              <w:spacing w:after="0" w:before="60"/>
              <w:jc w:val="left"/>
            </w:pPr>
            <w:r>
              <w:rPr>
                <w:rFonts w:ascii="Arial" w:cs="Arial" w:eastAsia="Arial" w:hAnsi="Arial"/>
                <w:b w:val="false"/>
                <w:bCs w:val="false"/>
                <w:i w:val="false"/>
                <w:iCs w:val="false"/>
                <w:color w:val="064E3B"/>
                <w:sz w:val="20"/>
                <w:szCs w:val="20"/>
              </w:rPr>
              <w:t xml:space="preserve">CMC doctor searches this ID in PulseOS.</w:t>
            </w:r>
          </w:p>
          <w:p>
            <w:pPr>
              <w:spacing w:after="0" w:before="60"/>
              <w:jc w:val="left"/>
            </w:pPr>
            <w:r>
              <w:rPr>
                <w:rFonts w:ascii="Arial" w:cs="Arial" w:eastAsia="Arial" w:hAnsi="Arial"/>
                <w:b w:val="false"/>
                <w:bCs w:val="false"/>
                <w:i w:val="false"/>
                <w:iCs w:val="false"/>
                <w:color w:val="064E3B"/>
                <w:sz w:val="20"/>
                <w:szCs w:val="20"/>
              </w:rPr>
              <w:t xml:space="preserve">Sends a record request. Patient approves in one tap.</w:t>
            </w:r>
          </w:p>
          <w:p>
            <w:pPr>
              <w:spacing w:after="0" w:before="60"/>
              <w:jc w:val="left"/>
            </w:pPr>
            <w:r>
              <w:rPr>
                <w:rFonts w:ascii="Arial" w:cs="Arial" w:eastAsia="Arial" w:hAnsi="Arial"/>
                <w:b w:val="false"/>
                <w:bCs w:val="false"/>
                <w:i w:val="false"/>
                <w:iCs w:val="false"/>
                <w:color w:val="064E3B"/>
                <w:sz w:val="20"/>
                <w:szCs w:val="20"/>
              </w:rPr>
              <w:t xml:space="preserve">Doctor gets complete history instantly.</w:t>
            </w:r>
          </w:p>
          <w:p>
            <w:pPr>
              <w:spacing w:after="0" w:before="80"/>
              <w:jc w:val="left"/>
            </w:pPr>
            <w:r>
              <w:rPr>
                <w:rFonts w:ascii="Arial" w:cs="Arial" w:eastAsia="Arial" w:hAnsi="Arial"/>
                <w:b/>
                <w:bCs/>
                <w:i w:val="false"/>
                <w:iCs w:val="false"/>
                <w:color w:val="059669"/>
                <w:sz w:val="20"/>
                <w:szCs w:val="20"/>
              </w:rPr>
              <w:t xml:space="preserve">AI summarizes everything in one page. No repeated tests.</w:t>
            </w:r>
          </w:p>
        </w:tc>
      </w:tr>
    </w:tbl>
    <w:p>
      <w:pPr>
        <w:spacing w:after="0" w:before="160"/>
      </w:pPr>
    </w:p>
    <w:p>
      <w:pPr>
        <w:pStyle w:val="Heading2"/>
        <w:spacing w:after="100" w:before="280"/>
      </w:pPr>
      <w:r>
        <w:rPr>
          <w:rFonts w:ascii="Arial" w:cs="Arial" w:eastAsia="Arial" w:hAnsi="Arial"/>
          <w:b/>
          <w:bCs/>
          <w:color w:val="1A56DB"/>
          <w:sz w:val="26"/>
          <w:szCs w:val="26"/>
        </w:rPr>
        <w:t xml:space="preserve">Five Core Problems We Are Solving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20"/>
            </w:tcMar>
            <w:vAlign w:val="center"/>
          </w:tcPr>
          <w:p>
            <w:pPr>
              <w:jc w:val="center"/>
            </w:pPr>
            <w:r>
              <w:rPr>
                <w:rFonts w:ascii="Arial" w:cs="Arial" w:eastAsia="Arial" w:hAnsi="Arial"/>
                <w:b/>
                <w:bCs/>
                <w:color w:val="DC2626"/>
                <w:sz w:val="20"/>
                <w:szCs w:val="20"/>
              </w:rPr>
              <w:t xml:space="preserve">Problem 1</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pPr>
              <w:spacing w:after="40" w:before="0"/>
              <w:jc w:val="left"/>
            </w:pPr>
            <w:r>
              <w:rPr>
                <w:rFonts w:ascii="Arial" w:cs="Arial" w:eastAsia="Arial" w:hAnsi="Arial"/>
                <w:b/>
                <w:bCs/>
                <w:i w:val="false"/>
                <w:iCs w:val="false"/>
                <w:color w:val="1E2A4A"/>
                <w:sz w:val="21"/>
                <w:szCs w:val="21"/>
              </w:rPr>
              <w:t xml:space="preserve">Medical Records Are Scattered</w:t>
            </w:r>
          </w:p>
          <w:p>
            <w:pPr>
              <w:spacing w:after="0" w:before="0"/>
              <w:jc w:val="left"/>
            </w:pPr>
            <w:r>
              <w:rPr>
                <w:rFonts w:ascii="Arial" w:cs="Arial" w:eastAsia="Arial" w:hAnsi="Arial"/>
                <w:b w:val="false"/>
                <w:bCs w:val="false"/>
                <w:i w:val="false"/>
                <w:iCs w:val="false"/>
                <w:color w:val="6B7280"/>
                <w:sz w:val="20"/>
                <w:szCs w:val="20"/>
              </w:rPr>
              <w:t xml:space="preserve">Reports exist across WhatsApp, emails, PDFs, physical files, and hospital databases. Patients lose them constantly and have no single place to manage their health history.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center"/>
          </w:tcPr>
          <w:p>
            <w:pPr>
              <w:jc w:val="center"/>
            </w:pPr>
            <w:r>
              <w:rPr>
                <w:rFonts w:ascii="Arial" w:cs="Arial" w:eastAsia="Arial" w:hAnsi="Arial"/>
                <w:b/>
                <w:bCs/>
                <w:color w:val="D97706"/>
                <w:sz w:val="20"/>
                <w:szCs w:val="20"/>
              </w:rPr>
              <w:t xml:space="preserve">Problem 2</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pPr>
              <w:spacing w:after="40" w:before="0"/>
              <w:jc w:val="left"/>
            </w:pPr>
            <w:r>
              <w:rPr>
                <w:rFonts w:ascii="Arial" w:cs="Arial" w:eastAsia="Arial" w:hAnsi="Arial"/>
                <w:b/>
                <w:bCs/>
                <w:i w:val="false"/>
                <w:iCs w:val="false"/>
                <w:color w:val="1E2A4A"/>
                <w:sz w:val="21"/>
                <w:szCs w:val="21"/>
              </w:rPr>
              <w:t xml:space="preserve">No Interoperability Between Hospitals</w:t>
            </w:r>
          </w:p>
          <w:p>
            <w:pPr>
              <w:spacing w:after="0" w:before="0"/>
              <w:jc w:val="left"/>
            </w:pPr>
            <w:r>
              <w:rPr>
                <w:rFonts w:ascii="Arial" w:cs="Arial" w:eastAsia="Arial" w:hAnsi="Arial"/>
                <w:b w:val="false"/>
                <w:bCs w:val="false"/>
                <w:i w:val="false"/>
                <w:iCs w:val="false"/>
                <w:color w:val="6B7280"/>
                <w:sz w:val="20"/>
                <w:szCs w:val="20"/>
              </w:rPr>
              <w:t xml:space="preserve">Hospital A and Hospital B cannot share patient records. There is no common system connecting them. A patient is invisible to the new hospital.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20"/>
            </w:tcMar>
            <w:vAlign w:val="center"/>
          </w:tcPr>
          <w:p>
            <w:pPr>
              <w:jc w:val="center"/>
            </w:pPr>
            <w:r>
              <w:rPr>
                <w:rFonts w:ascii="Arial" w:cs="Arial" w:eastAsia="Arial" w:hAnsi="Arial"/>
                <w:b/>
                <w:bCs/>
                <w:color w:val="B45309"/>
                <w:sz w:val="20"/>
                <w:szCs w:val="20"/>
              </w:rPr>
              <w:t xml:space="preserve">Problem 3</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pPr>
              <w:spacing w:after="40" w:before="0"/>
              <w:jc w:val="left"/>
            </w:pPr>
            <w:r>
              <w:rPr>
                <w:rFonts w:ascii="Arial" w:cs="Arial" w:eastAsia="Arial" w:hAnsi="Arial"/>
                <w:b/>
                <w:bCs/>
                <w:i w:val="false"/>
                <w:iCs w:val="false"/>
                <w:color w:val="1E2A4A"/>
                <w:sz w:val="21"/>
                <w:szCs w:val="21"/>
              </w:rPr>
              <w:t xml:space="preserve">Repeated Tests and Wasted Money</w:t>
            </w:r>
          </w:p>
          <w:p>
            <w:pPr>
              <w:spacing w:after="0" w:before="0"/>
              <w:jc w:val="left"/>
            </w:pPr>
            <w:r>
              <w:rPr>
                <w:rFonts w:ascii="Arial" w:cs="Arial" w:eastAsia="Arial" w:hAnsi="Arial"/>
                <w:b w:val="false"/>
                <w:bCs w:val="false"/>
                <w:i w:val="false"/>
                <w:iCs w:val="false"/>
                <w:color w:val="6B7280"/>
                <w:sz w:val="20"/>
                <w:szCs w:val="20"/>
              </w:rPr>
              <w:t xml:space="preserve">Because records are unavailable, doctors order the same tests again. Blood work, scans, X-rays — repeated unnecessarily, costing patients time and money.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center"/>
          </w:tcPr>
          <w:p>
            <w:pPr>
              <w:jc w:val="center"/>
            </w:pPr>
            <w:r>
              <w:rPr>
                <w:rFonts w:ascii="Arial" w:cs="Arial" w:eastAsia="Arial" w:hAnsi="Arial"/>
                <w:b/>
                <w:bCs/>
                <w:color w:val="15803D"/>
                <w:sz w:val="20"/>
                <w:szCs w:val="20"/>
              </w:rPr>
              <w:t xml:space="preserve">Problem 4</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pPr>
              <w:spacing w:after="40" w:before="0"/>
              <w:jc w:val="left"/>
            </w:pPr>
            <w:r>
              <w:rPr>
                <w:rFonts w:ascii="Arial" w:cs="Arial" w:eastAsia="Arial" w:hAnsi="Arial"/>
                <w:b/>
                <w:bCs/>
                <w:i w:val="false"/>
                <w:iCs w:val="false"/>
                <w:color w:val="1E2A4A"/>
                <w:sz w:val="21"/>
                <w:szCs w:val="21"/>
              </w:rPr>
              <w:t xml:space="preserve">Hospital Owns Records, Not Patient</w:t>
            </w:r>
          </w:p>
          <w:p>
            <w:pPr>
              <w:spacing w:after="0" w:before="0"/>
              <w:jc w:val="left"/>
            </w:pPr>
            <w:r>
              <w:rPr>
                <w:rFonts w:ascii="Arial" w:cs="Arial" w:eastAsia="Arial" w:hAnsi="Arial"/>
                <w:b w:val="false"/>
                <w:bCs w:val="false"/>
                <w:i w:val="false"/>
                <w:iCs w:val="false"/>
                <w:color w:val="6B7280"/>
                <w:sz w:val="20"/>
                <w:szCs w:val="20"/>
              </w:rPr>
              <w:t xml:space="preserve">Today hospitals own your data. Patients must request copies of their own records. PulseOS flips this — patient owns access rights, hospital requests permission.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center"/>
          </w:tcPr>
          <w:p>
            <w:pPr>
              <w:jc w:val="center"/>
            </w:pPr>
            <w:r>
              <w:rPr>
                <w:rFonts w:ascii="Arial" w:cs="Arial" w:eastAsia="Arial" w:hAnsi="Arial"/>
                <w:b/>
                <w:bCs/>
                <w:color w:val="1D4ED8"/>
                <w:sz w:val="20"/>
                <w:szCs w:val="20"/>
              </w:rPr>
              <w:t xml:space="preserve">Problem 5</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pPr>
              <w:spacing w:after="40" w:before="0"/>
              <w:jc w:val="left"/>
            </w:pPr>
            <w:r>
              <w:rPr>
                <w:rFonts w:ascii="Arial" w:cs="Arial" w:eastAsia="Arial" w:hAnsi="Arial"/>
                <w:b/>
                <w:bCs/>
                <w:i w:val="false"/>
                <w:iCs w:val="false"/>
                <w:color w:val="1E2A4A"/>
                <w:sz w:val="21"/>
                <w:szCs w:val="21"/>
              </w:rPr>
              <w:t xml:space="preserve">Medical Records Are Hard to Understand</w:t>
            </w:r>
          </w:p>
          <w:p>
            <w:pPr>
              <w:spacing w:after="0" w:before="0"/>
              <w:jc w:val="left"/>
            </w:pPr>
            <w:r>
              <w:rPr>
                <w:rFonts w:ascii="Arial" w:cs="Arial" w:eastAsia="Arial" w:hAnsi="Arial"/>
                <w:b w:val="false"/>
                <w:bCs w:val="false"/>
                <w:i w:val="false"/>
                <w:iCs w:val="false"/>
                <w:color w:val="6B7280"/>
                <w:sz w:val="20"/>
                <w:szCs w:val="20"/>
              </w:rPr>
              <w:t xml:space="preserve">A patient receives 50 PDFs of lab reports. A doctor wastes 20 minutes reading irrelevant history. Neither benefits from the raw data. Intelligence is missing.</w:t>
            </w:r>
          </w:p>
        </w:tc>
      </w:tr>
    </w:tbl>
    <w:p>
      <w:r>
        <w:br w:type="page"/>
      </w:r>
    </w:p>
    <w:p>
      <w:pPr>
        <w:pStyle w:val="Heading1"/>
        <w:spacing w:after="160" w:before="400"/>
      </w:pPr>
      <w:r>
        <w:rPr>
          <w:rFonts w:ascii="Arial" w:cs="Arial" w:eastAsia="Arial" w:hAnsi="Arial"/>
          <w:b/>
          <w:bCs/>
          <w:color w:val="1E2A4A"/>
          <w:sz w:val="32"/>
          <w:szCs w:val="32"/>
        </w:rPr>
        <w:t xml:space="preserve">3. Our Solution — What PulseOS Does</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PulseOS is not a file storage app. It is a full healthcare ecosystem that connects patients, doctors, and hospitals under one umbrella with identity, consent, and AI at the core.</w:t>
      </w:r>
    </w:p>
    <w:p>
      <w:pPr>
        <w:spacing w:after="0" w:before="160"/>
      </w:pPr>
    </w:p>
    <w:p>
      <w:pPr>
        <w:pStyle w:val="Heading2"/>
        <w:spacing w:after="100" w:before="280"/>
      </w:pPr>
      <w:r>
        <w:rPr>
          <w:rFonts w:ascii="Arial" w:cs="Arial" w:eastAsia="Arial" w:hAnsi="Arial"/>
          <w:b/>
          <w:bCs/>
          <w:color w:val="1A56DB"/>
          <w:sz w:val="26"/>
          <w:szCs w:val="26"/>
        </w:rPr>
        <w:t xml:space="preserve">Universal Health Identity (Simulation)</w:t>
      </w:r>
    </w:p>
    <w:p>
      <w:pPr>
        <w:spacing w:after="60" w:before="60"/>
        <w:jc w:val="left"/>
      </w:pPr>
      <w:r>
        <w:rPr>
          <w:rFonts w:ascii="Arial" w:cs="Arial" w:eastAsia="Arial" w:hAnsi="Arial"/>
          <w:b w:val="false"/>
          <w:bCs w:val="false"/>
          <w:i w:val="false"/>
          <w:iCs w:val="false"/>
          <w:color w:val="374151"/>
          <w:sz w:val="22"/>
          <w:szCs w:val="22"/>
        </w:rPr>
        <w:t xml:space="preserve">Every patient gets a unique Pulse Health ID — similar in concept to Aadhaar but specifically for healthcare within our platform. For the project, we simulate 3 hospitals: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center"/>
            </w:pPr>
            <w:r>
              <w:rPr>
                <w:rFonts w:ascii="Arial" w:cs="Arial" w:eastAsia="Arial" w:hAnsi="Arial"/>
                <w:b/>
                <w:bCs/>
                <w:color w:val="1A56DB"/>
                <w:sz w:val="20"/>
                <w:szCs w:val="20"/>
              </w:rPr>
              <w:t xml:space="preserve">PHI-IND-2026-000001
TMH Jamshedpur Patient</w:t>
            </w:r>
          </w:p>
        </w:tc>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center"/>
            </w:pPr>
            <w:r>
              <w:rPr>
                <w:rFonts w:ascii="Arial" w:cs="Arial" w:eastAsia="Arial" w:hAnsi="Arial"/>
                <w:b/>
                <w:bCs/>
                <w:color w:val="065F46"/>
                <w:sz w:val="20"/>
                <w:szCs w:val="20"/>
              </w:rPr>
              <w:t xml:space="preserve">HID-0001
TMH Jamshedpur</w:t>
            </w:r>
          </w:p>
        </w:tc>
        <w:tc>
          <w:tcPr>
            <w:tcW w:type="dxa" w:w="312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center"/>
            </w:pPr>
            <w:r>
              <w:rPr>
                <w:rFonts w:ascii="Arial" w:cs="Arial" w:eastAsia="Arial" w:hAnsi="Arial"/>
                <w:b/>
                <w:bCs/>
                <w:color w:val="92400E"/>
                <w:sz w:val="20"/>
                <w:szCs w:val="20"/>
              </w:rPr>
              <w:t xml:space="preserve">HID-0002
CMC Vellore</w:t>
            </w:r>
          </w:p>
        </w:tc>
      </w:tr>
    </w:tbl>
    <w:p>
      <w:pPr>
        <w:spacing w:after="0" w:before="160"/>
      </w:pPr>
    </w:p>
    <w:p>
      <w:pPr>
        <w:pStyle w:val="Heading2"/>
        <w:spacing w:after="100" w:before="280"/>
      </w:pPr>
      <w:r>
        <w:rPr>
          <w:rFonts w:ascii="Arial" w:cs="Arial" w:eastAsia="Arial" w:hAnsi="Arial"/>
          <w:b/>
          <w:bCs/>
          <w:color w:val="1A56DB"/>
          <w:sz w:val="26"/>
          <w:szCs w:val="26"/>
        </w:rPr>
        <w:t xml:space="preserve">Step-by-Step Interoperability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Patient visits TMH Jamshedpur. Hospital uploads CBC reports, prescriptions, and diagnosis — all linked to PHI-IND-2026-000001.</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Patient shifts to Vellore. Visits CMC. CMC doctor searches PHI-IND-2026-000001 in PulseOS.</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System shows: records exist at TMH Jamshedpur. But they are locked. Doctor cannot open them yet.</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Doctor clicks Request Access and selects which records are needed: CBC, MRI, Prescriptions.</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Patient receives a push notification on phone: Dr. Arun at CMC Vellore is requesting your CBC Reports, MRI, and Prescriptions.</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Patient reviews the request and approves each category individually. Or rejects ones they do not want to share.</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This consent is recorded permanently on blockchain. Immutable. Cannot be altered or deleted.</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CMC doctor receives the approved records. AI instantly generates a 1-page summary instead of 50 PDFs.</w:t>
            </w:r>
          </w:p>
        </w:tc>
      </w:tr>
      <w:tr>
        <w:tc>
          <w:tcPr>
            <w:tcW w:type="dxa" w:w="6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8760"/>
            <w:tcBorders>
              <w:top w:val="none" w:color="FFFFFF" w:sz="0"/>
              <w:left w:val="none" w:color="FFFFFF" w:sz="0"/>
              <w:bottom w:val="single" w:color="E5E7EB" w:sz="1"/>
              <w:right w:val="none" w:color="FFFFFF" w:sz="0"/>
            </w:tcBorders>
            <w:shd w:fill="FFFFFF" w:val="clear"/>
            <w:tcMar>
              <w:top w:type="dxa" w:w="100"/>
              <w:left w:type="dxa" w:w="160"/>
              <w:bottom w:type="dxa" w:w="100"/>
              <w:right w:type="dxa" w:w="120"/>
            </w:tcMar>
          </w:tcPr>
          <w:p>
            <w:pPr>
              <w:spacing w:after="60" w:before="60"/>
              <w:jc w:val="left"/>
            </w:pPr>
            <w:r>
              <w:rPr>
                <w:rFonts w:ascii="Arial" w:cs="Arial" w:eastAsia="Arial" w:hAnsi="Arial"/>
                <w:b w:val="false"/>
                <w:bCs w:val="false"/>
                <w:i w:val="false"/>
                <w:iCs w:val="false"/>
                <w:color w:val="374151"/>
                <w:sz w:val="21"/>
                <w:szCs w:val="21"/>
              </w:rPr>
              <w:t xml:space="preserve">Every single access is logged. Patient can open PulseOS and see: Dr. Arun viewed your MRI on 12 June 2026 at 3:45 PM.</w:t>
            </w:r>
          </w:p>
        </w:tc>
      </w:tr>
    </w:tbl>
    <w:p>
      <w:r>
        <w:br w:type="page"/>
      </w:r>
    </w:p>
    <w:p>
      <w:pPr>
        <w:pStyle w:val="Heading1"/>
        <w:spacing w:after="160" w:before="400"/>
      </w:pPr>
      <w:r>
        <w:rPr>
          <w:rFonts w:ascii="Arial" w:cs="Arial" w:eastAsia="Arial" w:hAnsi="Arial"/>
          <w:b/>
          <w:bCs/>
          <w:color w:val="1E2A4A"/>
          <w:sz w:val="32"/>
          <w:szCs w:val="32"/>
        </w:rPr>
        <w:t xml:space="preserve">4. Complete Feature List</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PulseOS has four portals and a shared AI and blockchain layer. Every feature is listed below.</w:t>
      </w:r>
    </w:p>
    <w:p>
      <w:pPr>
        <w:spacing w:after="0" w:before="160"/>
      </w:pPr>
    </w:p>
    <w:p>
      <w:pPr>
        <w:pStyle w:val="Heading2"/>
        <w:spacing w:after="100" w:before="280"/>
      </w:pPr>
      <w:r>
        <w:rPr>
          <w:rFonts w:ascii="Arial" w:cs="Arial" w:eastAsia="Arial" w:hAnsi="Arial"/>
          <w:b/>
          <w:bCs/>
          <w:color w:val="1A56DB"/>
          <w:sz w:val="26"/>
          <w:szCs w:val="26"/>
        </w:rPr>
        <w:t xml:space="preserve">4.1  Patient Mobile App + Web Portal</w:t>
      </w:r>
    </w:p>
    <w:p>
      <w:pPr>
        <w:spacing w:after="60" w:before="60"/>
        <w:jc w:val="left"/>
      </w:pPr>
      <w:r>
        <w:rPr>
          <w:rFonts w:ascii="Arial" w:cs="Arial" w:eastAsia="Arial" w:hAnsi="Arial"/>
          <w:b w:val="false"/>
          <w:bCs w:val="false"/>
          <w:i w:val="false"/>
          <w:iCs w:val="false"/>
          <w:color w:val="374151"/>
          <w:sz w:val="22"/>
          <w:szCs w:val="22"/>
        </w:rPr>
        <w:t xml:space="preserve">Available on Android, iPhone, and web browser. This is what patients use daily.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Universal Health 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Each patient gets a permanent PHI-IND-XXXX identifier on registration. This is their identity across all hospitals in the ecosystem.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QR Code Identity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 scannable QR on the patient profile. Hospitals scan this to instantly identify the patient instead of manual ID entry.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Health Profile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Store blood group, allergies, chronic conditions, current medications, and emergency contacts. Always accessible even offline.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Medical Locker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Upload and store PDFs, prescriptions, X-rays, scans, lab reports, discharge summaries. Encrypted and stored on cloud.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AI Medical Timeline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AI reads all uploaded reports and builds a visual chronological timeline automatically. Example: 2023 Dengue, 2024 Eye Checkup, 2025 Hypertension.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AI Report Explainer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Patient uploads a CBC report and gets a plain-English explanation of each value. Hemoglobin normal. Vitamin D low. Not diagnosis — just understanding.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AI Health Copilot (Chat)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 chat interface like ChatGPT. Patient asks: When was my last blood test? Which doctor treated me in 2024? The AI searches records and answers.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AI Voice Assistant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Patient speaks: Show my prescriptions. What medicines am I taking? The AI responds in audio. Designed especially for elderly patients uncomfortable with typing.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Consent Management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See all pending access requests. Approve or reject each one. Revoke previously granted access at any time. Patient is always in full control.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Access Audit Log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Full transparency: Dr. Arun at CMC Vellore viewed your MRI on 12 June 2026 at 3:45 PM. Every access logged, forever.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Emergency QR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 special QR that shows only blood group, allergies, current critical medications, and emergency contact — without revealing full history. For emergencies.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Medication Reminders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Set medicine timings. Get daily push notifications. Track refill dates. Never miss a dose.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Appointment Reminders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Add upcoming doctor visits. Get reminded. Track missed appointments. View appointment history.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Family Health Accounts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Parents link and manage records for children or elderly dependents. One account, multiple family members. (Phase 2 feature.)</w:t>
            </w:r>
          </w:p>
        </w:tc>
      </w:tr>
    </w:tbl>
    <w:p>
      <w:pPr>
        <w:spacing w:after="0" w:before="40"/>
      </w:pPr>
    </w:p>
    <w:p>
      <w:pPr>
        <w:spacing w:after="0" w:before="160"/>
      </w:pPr>
    </w:p>
    <w:p>
      <w:pPr>
        <w:pStyle w:val="Heading2"/>
        <w:spacing w:after="100" w:before="280"/>
      </w:pPr>
      <w:r>
        <w:rPr>
          <w:rFonts w:ascii="Arial" w:cs="Arial" w:eastAsia="Arial" w:hAnsi="Arial"/>
          <w:b/>
          <w:bCs/>
          <w:color w:val="1A56DB"/>
          <w:sz w:val="26"/>
          <w:szCs w:val="26"/>
        </w:rPr>
        <w:t xml:space="preserve">4.2  Doctor Portal (Web Application)</w:t>
      </w:r>
    </w:p>
    <w:p>
      <w:pPr>
        <w:spacing w:after="60" w:before="60"/>
        <w:jc w:val="left"/>
      </w:pPr>
      <w:r>
        <w:rPr>
          <w:rFonts w:ascii="Arial" w:cs="Arial" w:eastAsia="Arial" w:hAnsi="Arial"/>
          <w:b w:val="false"/>
          <w:bCs w:val="false"/>
          <w:i w:val="false"/>
          <w:iCs w:val="false"/>
          <w:color w:val="374151"/>
          <w:sz w:val="22"/>
          <w:szCs w:val="22"/>
        </w:rPr>
        <w:t xml:space="preserve">Separate web app for doctors. Doctors never use the patient app.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Patient Search by Health 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Enter PHI-IND-XXXX or scan QR. System confirms patient exists and shows which hospitals have records. Cannot access without consent.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Record Access Request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Select specific record categories to request: CBC, MRI, Prescriptions, X-Rays. Patient receives instant notification. Doctor waits for approval.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AI Patient Summary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After consent is granted, doctor gets a structured 1-page AI summary: Conditions, Current Medicines, Allergies, Recent Labs, Past Surgeries. Not 50 PDFs.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Medical Timeline View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Browse the patient's complete AI-generated health timeline across all hospitals — full picture at a glance.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Previous Hospital History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See which hospitals the patient visited, when, and for what conditions. All with patient-granted consent.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Report Download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Download approved reports. Every download is permanently logged on blockchain.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Prescription Upload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After consultation, doctor uploads new prescription directly linked to the patient's Health ID.</w:t>
            </w:r>
          </w:p>
        </w:tc>
      </w:tr>
    </w:tbl>
    <w:p>
      <w:pPr>
        <w:spacing w:after="0" w:before="40"/>
      </w:pPr>
    </w:p>
    <w:p>
      <w:pPr>
        <w:spacing w:after="0" w:before="160"/>
      </w:pPr>
    </w:p>
    <w:p>
      <w:pPr>
        <w:pStyle w:val="Heading2"/>
        <w:spacing w:after="100" w:before="280"/>
      </w:pPr>
      <w:r>
        <w:rPr>
          <w:rFonts w:ascii="Arial" w:cs="Arial" w:eastAsia="Arial" w:hAnsi="Arial"/>
          <w:b/>
          <w:bCs/>
          <w:color w:val="1A56DB"/>
          <w:sz w:val="26"/>
          <w:szCs w:val="26"/>
        </w:rPr>
        <w:t xml:space="preserve">4.3  Hospital Portal (Web Application)</w:t>
      </w:r>
    </w:p>
    <w:p>
      <w:pPr>
        <w:spacing w:after="60" w:before="60"/>
        <w:jc w:val="left"/>
      </w:pPr>
      <w:r>
        <w:rPr>
          <w:rFonts w:ascii="Arial" w:cs="Arial" w:eastAsia="Arial" w:hAnsi="Arial"/>
          <w:b w:val="false"/>
          <w:bCs w:val="false"/>
          <w:i w:val="false"/>
          <w:iCs w:val="false"/>
          <w:color w:val="374151"/>
          <w:sz w:val="22"/>
          <w:szCs w:val="22"/>
        </w:rPr>
        <w:t xml:space="preserve">Dashboard for hospital admin staff. Manages records, doctors, and requests.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Hospital Registration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Hospital registers and receives a unique Hospital ID (HID-0001). All records uploaded by this hospital are linked to this ID.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Doctor Management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Hospital admin adds or removes doctors. Each doctor gets credentials. Role-based access control.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Record Upload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Upload reports, scans, prescriptions linked to a patient Health ID after each visit. Drag and drop. Bulk upload supported.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Request Management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See all incoming access requests from other hospitals or doctors. Handle dual-consent workflows where both hospital and patient must approve.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Follow-Up &amp; Reminder 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Send appointment reminders, follow-up notifications, and post-discharge care instructions directly to patients through the app.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top"/>
          </w:tcPr>
          <w:p>
            <w:pPr>
              <w:jc w:val="left"/>
            </w:pPr>
            <w:r>
              <w:rPr>
                <w:rFonts w:ascii="Arial" w:cs="Arial" w:eastAsia="Arial" w:hAnsi="Arial"/>
                <w:b/>
                <w:bCs/>
                <w:color w:val="92400E"/>
                <w:sz w:val="20"/>
                <w:szCs w:val="20"/>
              </w:rPr>
              <w:t xml:space="preserve">Patient Verification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Verify patient identity using QR scan or Health ID before uploading records. Prevents record mix-ups.</w:t>
            </w:r>
          </w:p>
        </w:tc>
      </w:tr>
    </w:tbl>
    <w:p>
      <w:pPr>
        <w:spacing w:after="0" w:before="40"/>
      </w:pPr>
    </w:p>
    <w:p>
      <w:r>
        <w:br w:type="page"/>
      </w:r>
    </w:p>
    <w:p>
      <w:pPr>
        <w:pStyle w:val="Heading1"/>
        <w:spacing w:after="160" w:before="400"/>
      </w:pPr>
      <w:r>
        <w:rPr>
          <w:rFonts w:ascii="Arial" w:cs="Arial" w:eastAsia="Arial" w:hAnsi="Arial"/>
          <w:b/>
          <w:bCs/>
          <w:color w:val="1E2A4A"/>
          <w:sz w:val="32"/>
          <w:szCs w:val="32"/>
        </w:rPr>
        <w:t xml:space="preserve">5. Technology Stack</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Every technology choice is deliberate. We chose tools that are industry standard, well-documented, AI-friendly, and suited for a 3-person team building with AI coding assistance.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30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Used For</w:t>
            </w:r>
          </w:p>
        </w:tc>
        <w:tc>
          <w:tcPr>
            <w:tcW w:type="dxa" w:w="416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Why This Choice</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Flutter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Patient Mobile App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Single codebase for Android and iOS. Industry standard. AI tools generate Flutter code very well.</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React + TypeScript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All Three Web Portals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Most widely used web framework. TypeScript adds type safety. Huge ecosystem and community.</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Tailwind CSS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Web UI Styling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Utility-first CSS. Fast to write. Professional designs without deep CSS knowledge.</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FastAPI (Python)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Backend API Server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Fast, lightweight, Python-based. Team has experience. Excellent Python ecosystem for AI integration.</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PostgreSQL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Primary Database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Industry-standard relational database. Handles users, hospitals, consents, and record metadata reliably.</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AWS S3 / Cloudinary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File Storage (PDFs, Scans)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Never store files in the database. S3 is the industry gold standard. Cloudinary is simpler for students.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Firebase 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Login and OTP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Handles phone OTP, Google login, and JWT tokens without building authentication from scratch.</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EasyOCR / Tesseract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OCR from Medical PDFs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Open source OCR engines. Extract text from lab reports, prescriptions, and scans for AI processing.</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LangChain + FAISS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AI Search and RAG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LangChain for AI pipelines. FAISS for vector search. Powers the Health Copilot chat feature.</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Gemini API / OpenAI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LLM for Summaries and Chat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Used for report explanation, patient summary generation, timeline creation, and voice assistant.</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Polygon Amoy Testnet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Blockchain Consent Layer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Public Ethereum testnet. Free to use. Solidity smart contracts. Much easier than Hyperledger for students.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Docker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Containerization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Runs each service in isolation. Ensures deployment works consistently across environments.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GitHub Actions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CI/CD Pipeline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Automated testing and deployment on every code push.</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0"/>
                <w:szCs w:val="20"/>
              </w:rPr>
              <w:t xml:space="preserve">AWS / Render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Cloud Deployment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6B7280"/>
                <w:sz w:val="20"/>
                <w:szCs w:val="20"/>
              </w:rPr>
              <w:t xml:space="preserve">Host backend APIs and databases in the cloud for live demo access.</w:t>
            </w:r>
          </w:p>
        </w:tc>
      </w:tr>
    </w:tbl>
    <w:p>
      <w:r>
        <w:br w:type="page"/>
      </w:r>
    </w:p>
    <w:p>
      <w:pPr>
        <w:pStyle w:val="Heading1"/>
        <w:spacing w:after="160" w:before="400"/>
      </w:pPr>
      <w:r>
        <w:rPr>
          <w:rFonts w:ascii="Arial" w:cs="Arial" w:eastAsia="Arial" w:hAnsi="Arial"/>
          <w:b/>
          <w:bCs/>
          <w:color w:val="1E2A4A"/>
          <w:sz w:val="32"/>
          <w:szCs w:val="32"/>
        </w:rPr>
        <w:t xml:space="preserve">6. System Architecture</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The architecture is modular and service-oriented. Each major function runs as a separate service. Adding new features does not break existing ones. The system is designed to scale from a student project to a production platform.</w:t>
      </w:r>
    </w:p>
    <w:p>
      <w:pPr>
        <w:spacing w:after="0" w:before="160"/>
      </w:pPr>
    </w:p>
    <w:p>
      <w:pPr>
        <w:pStyle w:val="Heading2"/>
        <w:spacing w:after="100" w:before="280"/>
      </w:pPr>
      <w:r>
        <w:rPr>
          <w:rFonts w:ascii="Arial" w:cs="Arial" w:eastAsia="Arial" w:hAnsi="Arial"/>
          <w:b/>
          <w:bCs/>
          <w:color w:val="1A56DB"/>
          <w:sz w:val="26"/>
          <w:szCs w:val="26"/>
        </w:rPr>
        <w:t xml:space="preserve">High-Level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4A" w:val="clear"/>
            <w:tcMar>
              <w:top w:type="dxa" w:w="280"/>
              <w:left w:type="dxa" w:w="320"/>
              <w:bottom w:type="dxa" w:w="280"/>
              <w:right w:type="dxa" w:w="320"/>
            </w:tcMar>
          </w:tcPr>
          <w:p>
            <w:pPr>
              <w:spacing w:after="60" w:before="0"/>
              <w:jc w:val="center"/>
            </w:pPr>
            <w:r>
              <w:rPr>
                <w:rFonts w:ascii="Arial" w:cs="Arial" w:eastAsia="Arial" w:hAnsi="Arial"/>
                <w:b/>
                <w:bCs/>
                <w:i w:val="false"/>
                <w:iCs w:val="false"/>
                <w:color w:val="9CA3AF"/>
                <w:sz w:val="18"/>
                <w:szCs w:val="18"/>
              </w:rPr>
              <w:t xml:space="preserve">CLIENTS</w:t>
            </w:r>
          </w:p>
          <w:p>
            <w:pPr>
              <w:spacing w:after="100" w:before="0"/>
              <w:jc w:val="center"/>
            </w:pPr>
            <w:r>
              <w:rPr>
                <w:rFonts w:ascii="Arial" w:cs="Arial" w:eastAsia="Arial" w:hAnsi="Arial"/>
                <w:b w:val="false"/>
                <w:bCs w:val="false"/>
                <w:i w:val="false"/>
                <w:iCs w:val="false"/>
                <w:color w:val="5B8DEF"/>
                <w:sz w:val="22"/>
                <w:szCs w:val="22"/>
              </w:rPr>
              <w:t xml:space="preserve">Flutter App    |    Patient Web    |    Doctor Portal    |    Hospital Portal</w:t>
            </w:r>
          </w:p>
          <w:p>
            <w:pPr>
              <w:spacing w:after="100" w:before="0"/>
              <w:jc w:val="center"/>
            </w:pPr>
            <w:r>
              <w:rPr>
                <w:rFonts w:ascii="Arial" w:cs="Arial" w:eastAsia="Arial" w:hAnsi="Arial"/>
                <w:b w:val="false"/>
                <w:bCs w:val="false"/>
                <w:i w:val="false"/>
                <w:iCs w:val="false"/>
                <w:color w:val="6B7280"/>
                <w:sz w:val="28"/>
                <w:szCs w:val="28"/>
              </w:rPr>
              <w:t xml:space="preserve">↓</w:t>
            </w:r>
          </w:p>
          <w:p>
            <w:pPr>
              <w:spacing w:after="60" w:before="0"/>
              <w:jc w:val="center"/>
            </w:pPr>
            <w:r>
              <w:rPr>
                <w:rFonts w:ascii="Arial" w:cs="Arial" w:eastAsia="Arial" w:hAnsi="Arial"/>
                <w:b/>
                <w:bCs/>
                <w:i w:val="false"/>
                <w:iCs w:val="false"/>
                <w:color w:val="FFFFFF"/>
                <w:sz w:val="24"/>
                <w:szCs w:val="24"/>
              </w:rPr>
              <w:t xml:space="preserve">API GATEWAY  (FastAPI + JWT Auth)</w:t>
            </w:r>
          </w:p>
          <w:p>
            <w:pPr>
              <w:spacing w:after="100" w:before="0"/>
              <w:jc w:val="center"/>
            </w:pPr>
            <w:r>
              <w:rPr>
                <w:rFonts w:ascii="Arial" w:cs="Arial" w:eastAsia="Arial" w:hAnsi="Arial"/>
                <w:b w:val="false"/>
                <w:bCs w:val="false"/>
                <w:i w:val="false"/>
                <w:iCs w:val="false"/>
                <w:color w:val="9CA3AF"/>
                <w:sz w:val="18"/>
                <w:szCs w:val="18"/>
              </w:rPr>
              <w:t xml:space="preserve">Authentication  ·  Rate Limiting  ·  Request Routing  ·  HTTPS</w:t>
            </w:r>
          </w:p>
          <w:p>
            <w:pPr>
              <w:spacing w:after="100" w:before="0"/>
              <w:jc w:val="center"/>
            </w:pPr>
            <w:r>
              <w:rPr>
                <w:rFonts w:ascii="Arial" w:cs="Arial" w:eastAsia="Arial" w:hAnsi="Arial"/>
                <w:b w:val="false"/>
                <w:bCs w:val="false"/>
                <w:i w:val="false"/>
                <w:iCs w:val="false"/>
                <w:color w:val="6B7280"/>
                <w:sz w:val="28"/>
                <w:szCs w:val="28"/>
              </w:rPr>
              <w:t xml:space="preserve">↓</w:t>
            </w:r>
          </w:p>
          <w:p>
            <w:pPr>
              <w:spacing w:after="60" w:before="0"/>
              <w:jc w:val="center"/>
            </w:pPr>
            <w:r>
              <w:rPr>
                <w:rFonts w:ascii="Arial" w:cs="Arial" w:eastAsia="Arial" w:hAnsi="Arial"/>
                <w:b/>
                <w:bCs/>
                <w:i w:val="false"/>
                <w:iCs w:val="false"/>
                <w:color w:val="9CA3AF"/>
                <w:sz w:val="18"/>
                <w:szCs w:val="18"/>
              </w:rPr>
              <w:t xml:space="preserve">MICROSERVICES</w:t>
            </w:r>
          </w:p>
          <w:p>
            <w:pPr>
              <w:spacing w:after="100" w:before="0"/>
              <w:jc w:val="center"/>
            </w:pPr>
            <w:r>
              <w:rPr>
                <w:rFonts w:ascii="Arial" w:cs="Arial" w:eastAsia="Arial" w:hAnsi="Arial"/>
                <w:b w:val="false"/>
                <w:bCs w:val="false"/>
                <w:i w:val="false"/>
                <w:iCs w:val="false"/>
                <w:color w:val="60A5FA"/>
                <w:sz w:val="21"/>
                <w:szCs w:val="21"/>
              </w:rPr>
              <w:t xml:space="preserve">Auth Service  |  Patient Service  |  Record Service  |  Consent Service  |  AI Service  |  Notification Service</w:t>
            </w:r>
          </w:p>
          <w:p>
            <w:pPr>
              <w:spacing w:after="100" w:before="0"/>
              <w:jc w:val="center"/>
            </w:pPr>
            <w:r>
              <w:rPr>
                <w:rFonts w:ascii="Arial" w:cs="Arial" w:eastAsia="Arial" w:hAnsi="Arial"/>
                <w:b w:val="false"/>
                <w:bCs w:val="false"/>
                <w:i w:val="false"/>
                <w:iCs w:val="false"/>
                <w:color w:val="6B7280"/>
                <w:sz w:val="28"/>
                <w:szCs w:val="28"/>
              </w:rPr>
              <w:t xml:space="preserve">↓</w:t>
            </w:r>
          </w:p>
          <w:p>
            <w:pPr>
              <w:spacing w:after="60" w:before="0"/>
              <w:jc w:val="center"/>
            </w:pPr>
            <w:r>
              <w:rPr>
                <w:rFonts w:ascii="Arial" w:cs="Arial" w:eastAsia="Arial" w:hAnsi="Arial"/>
                <w:b/>
                <w:bCs/>
                <w:i w:val="false"/>
                <w:iCs w:val="false"/>
                <w:color w:val="9CA3AF"/>
                <w:sz w:val="18"/>
                <w:szCs w:val="18"/>
              </w:rPr>
              <w:t xml:space="preserve">DATA LAYER</w:t>
            </w:r>
          </w:p>
          <w:p>
            <w:pPr>
              <w:spacing w:after="0" w:before="0"/>
              <w:jc w:val="center"/>
            </w:pPr>
            <w:r>
              <w:rPr>
                <w:rFonts w:ascii="Arial" w:cs="Arial" w:eastAsia="Arial" w:hAnsi="Arial"/>
                <w:b w:val="false"/>
                <w:bCs w:val="false"/>
                <w:i w:val="false"/>
                <w:iCs w:val="false"/>
                <w:color w:val="34D399"/>
                <w:sz w:val="21"/>
                <w:szCs w:val="21"/>
              </w:rPr>
              <w:t xml:space="preserve">PostgreSQL (Metadata)    |    AWS S3 (Files)    |    FAISS (Vectors)    |    Polygon Blockchain (Consent)</w:t>
            </w:r>
          </w:p>
        </w:tc>
      </w:tr>
    </w:tbl>
    <w:p>
      <w:pPr>
        <w:spacing w:after="0" w:before="200"/>
      </w:pPr>
    </w:p>
    <w:p>
      <w:pPr>
        <w:pStyle w:val="Heading2"/>
        <w:spacing w:after="100" w:before="280"/>
      </w:pPr>
      <w:r>
        <w:rPr>
          <w:rFonts w:ascii="Arial" w:cs="Arial" w:eastAsia="Arial" w:hAnsi="Arial"/>
          <w:b/>
          <w:bCs/>
          <w:color w:val="1A56DB"/>
          <w:sz w:val="26"/>
          <w:szCs w:val="26"/>
        </w:rPr>
        <w:t xml:space="preserve">What Each Service Does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Auth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Handles login, registration, phone OTP, JWT token generation, and role-based access control for Patients, Doctors, and Hospital Admins.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Patient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Manages patient profiles, Health ID generation, QR code creation, health profile data (blood group, allergies, conditions), and family account links.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Record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Manages all file uploads and metadata. Stores file references in PostgreSQL, actual files in AWS S3. Handles categorization and linking to Health IDs.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Consent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The heart of PulseOS. Manages the request-approval-revoke flow. Records every consent on blockchain. Logs every access with timestamp.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AI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OCR pipeline for uploaded files, RAG search across patient records, LLM summarization for doctor view, timeline generation, voice assistant backend, and report explainer.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Notification 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Push notifications for access requests, SMS appointment reminders, medication reminders, and in-app alerts.</w:t>
            </w:r>
          </w:p>
        </w:tc>
      </w:tr>
    </w:tbl>
    <w:p>
      <w:r>
        <w:br w:type="page"/>
      </w:r>
    </w:p>
    <w:p>
      <w:pPr>
        <w:pStyle w:val="Heading1"/>
        <w:spacing w:after="160" w:before="400"/>
      </w:pPr>
      <w:r>
        <w:rPr>
          <w:rFonts w:ascii="Arial" w:cs="Arial" w:eastAsia="Arial" w:hAnsi="Arial"/>
          <w:b/>
          <w:bCs/>
          <w:color w:val="1E2A4A"/>
          <w:sz w:val="32"/>
          <w:szCs w:val="32"/>
        </w:rPr>
        <w:t xml:space="preserve">7. Team Division</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Three members. Each owns a clear domain. We use AI coding tools (Claude, Cursor, GitHub Copilot) to generate and debug code. The focus is on architecture, integration, testing, and the research paper.</w:t>
      </w:r>
    </w:p>
    <w:p>
      <w:pPr>
        <w:spacing w:after="0" w:before="16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2920"/>
              <w:tblBorders>
                <w:top w:val="single" w:color="auto" w:sz="4"/>
                <w:left w:val="single" w:color="auto" w:sz="4"/>
                <w:bottom w:val="single" w:color="auto" w:sz="4"/>
                <w:right w:val="single" w:color="auto" w:sz="4"/>
                <w:insideH w:val="single" w:color="auto" w:sz="4"/>
                <w:insideV w:val="single" w:color="auto" w:sz="4"/>
              </w:tblBorders>
            </w:tblPr>
            <w:tblGrid>
              <w:gridCol w:w="2920"/>
            </w:tblGrid>
            <w:tr>
              <w:tc>
                <w:tcPr>
                  <w:tcW w:type="dxa" w:w="9360"/>
                  <w:tcBorders>
                    <w:top w:val="single" w:color="D1D5DB" w:sz="1"/>
                    <w:left w:val="single" w:color="D1D5DB" w:sz="1"/>
                    <w:bottom w:val="single" w:color="D1D5DB" w:sz="1"/>
                    <w:right w:val="single" w:color="D1D5DB" w:sz="1"/>
                  </w:tcBorders>
                  <w:shd w:fill="1A56DB" w:val="clear"/>
                  <w:tcMar>
                    <w:top w:type="dxa" w:w="80"/>
                    <w:left w:type="dxa" w:w="140"/>
                    <w:bottom w:type="dxa" w:w="80"/>
                    <w:right w:type="dxa" w:w="120"/>
                  </w:tcMar>
                  <w:vAlign w:val="top"/>
                </w:tcPr>
                <w:p>
                  <w:pPr>
                    <w:jc w:val="center"/>
                  </w:pPr>
                  <w:r>
                    <w:rPr>
                      <w:rFonts w:ascii="Arial" w:cs="Arial" w:eastAsia="Arial" w:hAnsi="Arial"/>
                      <w:b/>
                      <w:bCs/>
                      <w:color w:val="FFFFFF"/>
                      <w:sz w:val="22"/>
                      <w:szCs w:val="22"/>
                    </w:rPr>
                    <w:t xml:space="preserve">MEMBER 1</w:t>
                  </w:r>
                </w:p>
              </w:tc>
            </w:tr>
            <w:tr>
              <w:tc>
                <w:tcPr>
                  <w:tcW w:type="dxa" w:w="93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20"/>
                  </w:tcMar>
                  <w:vAlign w:val="top"/>
                </w:tcPr>
                <w:p>
                  <w:pPr>
                    <w:jc w:val="center"/>
                  </w:pPr>
                  <w:r>
                    <w:rPr>
                      <w:rFonts w:ascii="Arial" w:cs="Arial" w:eastAsia="Arial" w:hAnsi="Arial"/>
                      <w:b w:val="false"/>
                      <w:bCs w:val="false"/>
                      <w:color w:val="BFD7FF"/>
                      <w:sz w:val="20"/>
                      <w:szCs w:val="20"/>
                    </w:rPr>
                    <w:t xml:space="preserve">Frontend Lead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Flutter Mobile App (Patient Side)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Patient Web Portal (React)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Doctor Portal (React)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Hospital Portal (React)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UI/UX Design in Figma</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QR Code Integration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Push Notifications UI</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Responsive Layouts and Styling</w:t>
                  </w:r>
                </w:p>
              </w:tc>
            </w:tr>
          </w:tbl>
          <w:p/>
        </w:tc>
        <w:tc>
          <w:tcPr>
            <w:tcW w:type="dxa" w:w="304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2920"/>
              <w:tblBorders>
                <w:top w:val="single" w:color="auto" w:sz="4"/>
                <w:left w:val="single" w:color="auto" w:sz="4"/>
                <w:bottom w:val="single" w:color="auto" w:sz="4"/>
                <w:right w:val="single" w:color="auto" w:sz="4"/>
                <w:insideH w:val="single" w:color="auto" w:sz="4"/>
                <w:insideV w:val="single" w:color="auto" w:sz="4"/>
              </w:tblBorders>
            </w:tblPr>
            <w:tblGrid>
              <w:gridCol w:w="2920"/>
            </w:tblGrid>
            <w:tr>
              <w:tc>
                <w:tcPr>
                  <w:tcW w:type="dxa" w:w="9360"/>
                  <w:tcBorders>
                    <w:top w:val="single" w:color="D1D5DB" w:sz="1"/>
                    <w:left w:val="single" w:color="D1D5DB" w:sz="1"/>
                    <w:bottom w:val="single" w:color="D1D5DB" w:sz="1"/>
                    <w:right w:val="single" w:color="D1D5DB" w:sz="1"/>
                  </w:tcBorders>
                  <w:shd w:fill="059669" w:val="clear"/>
                  <w:tcMar>
                    <w:top w:type="dxa" w:w="80"/>
                    <w:left w:type="dxa" w:w="140"/>
                    <w:bottom w:type="dxa" w:w="80"/>
                    <w:right w:type="dxa" w:w="120"/>
                  </w:tcMar>
                  <w:vAlign w:val="top"/>
                </w:tcPr>
                <w:p>
                  <w:pPr>
                    <w:jc w:val="center"/>
                  </w:pPr>
                  <w:r>
                    <w:rPr>
                      <w:rFonts w:ascii="Arial" w:cs="Arial" w:eastAsia="Arial" w:hAnsi="Arial"/>
                      <w:b/>
                      <w:bCs/>
                      <w:color w:val="FFFFFF"/>
                      <w:sz w:val="22"/>
                      <w:szCs w:val="22"/>
                    </w:rPr>
                    <w:t xml:space="preserve">MEMBER 2</w:t>
                  </w:r>
                </w:p>
              </w:tc>
            </w:tr>
            <w:tr>
              <w:tc>
                <w:tcPr>
                  <w:tcW w:type="dxa" w:w="93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20"/>
                  </w:tcMar>
                  <w:vAlign w:val="top"/>
                </w:tcPr>
                <w:p>
                  <w:pPr>
                    <w:jc w:val="center"/>
                  </w:pPr>
                  <w:r>
                    <w:rPr>
                      <w:rFonts w:ascii="Arial" w:cs="Arial" w:eastAsia="Arial" w:hAnsi="Arial"/>
                      <w:b w:val="false"/>
                      <w:bCs w:val="false"/>
                      <w:color w:val="A7F3D0"/>
                      <w:sz w:val="20"/>
                      <w:szCs w:val="20"/>
                    </w:rPr>
                    <w:t xml:space="preserve">Backend Lead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FastAPI Backend Setup</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PostgreSQL Schema Design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REST API Development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Firebase Authentication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AWS S3 File Storage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Record Management APIs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Notification Service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Docker and Cloud Deployment</w:t>
                  </w:r>
                </w:p>
              </w:tc>
            </w:tr>
          </w:tbl>
          <w:p/>
        </w:tc>
        <w:tc>
          <w:tcPr>
            <w:tcW w:type="dxa" w:w="304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2920"/>
              <w:tblBorders>
                <w:top w:val="single" w:color="auto" w:sz="4"/>
                <w:left w:val="single" w:color="auto" w:sz="4"/>
                <w:bottom w:val="single" w:color="auto" w:sz="4"/>
                <w:right w:val="single" w:color="auto" w:sz="4"/>
                <w:insideH w:val="single" w:color="auto" w:sz="4"/>
                <w:insideV w:val="single" w:color="auto" w:sz="4"/>
              </w:tblBorders>
            </w:tblPr>
            <w:tblGrid>
              <w:gridCol w:w="2920"/>
            </w:tblGrid>
            <w:tr>
              <w:tc>
                <w:tcPr>
                  <w:tcW w:type="dxa" w:w="936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20"/>
                  </w:tcMar>
                  <w:vAlign w:val="top"/>
                </w:tcPr>
                <w:p>
                  <w:pPr>
                    <w:jc w:val="center"/>
                  </w:pPr>
                  <w:r>
                    <w:rPr>
                      <w:rFonts w:ascii="Arial" w:cs="Arial" w:eastAsia="Arial" w:hAnsi="Arial"/>
                      <w:b/>
                      <w:bCs/>
                      <w:color w:val="FFFFFF"/>
                      <w:sz w:val="22"/>
                      <w:szCs w:val="22"/>
                    </w:rPr>
                    <w:t xml:space="preserve">MEMBER 3</w:t>
                  </w:r>
                </w:p>
              </w:tc>
            </w:tr>
            <w:tr>
              <w:tc>
                <w:tcPr>
                  <w:tcW w:type="dxa" w:w="9360"/>
                  <w:tcBorders>
                    <w:top w:val="single" w:color="D1D5DB" w:sz="1"/>
                    <w:left w:val="single" w:color="D1D5DB" w:sz="1"/>
                    <w:bottom w:val="single" w:color="D1D5DB" w:sz="1"/>
                    <w:right w:val="single" w:color="D1D5DB" w:sz="1"/>
                  </w:tcBorders>
                  <w:shd w:fill="5B21B6" w:val="clear"/>
                  <w:tcMar>
                    <w:top w:type="dxa" w:w="80"/>
                    <w:left w:type="dxa" w:w="140"/>
                    <w:bottom w:type="dxa" w:w="80"/>
                    <w:right w:type="dxa" w:w="120"/>
                  </w:tcMar>
                  <w:vAlign w:val="top"/>
                </w:tcPr>
                <w:p>
                  <w:pPr>
                    <w:jc w:val="center"/>
                  </w:pPr>
                  <w:r>
                    <w:rPr>
                      <w:rFonts w:ascii="Arial" w:cs="Arial" w:eastAsia="Arial" w:hAnsi="Arial"/>
                      <w:b w:val="false"/>
                      <w:bCs w:val="false"/>
                      <w:color w:val="DDD6FE"/>
                      <w:sz w:val="20"/>
                      <w:szCs w:val="20"/>
                    </w:rPr>
                    <w:t xml:space="preserve">AI + Blockchain Lead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OCR Pipeline (EasyOCR)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LangChain + FAISS RAG Setup</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AI Timeline Generator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Health Copilot Chat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Voice Assistant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Polygon Smart Contracts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Consent Blockchain Integration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Report Explainer</w:t>
                  </w:r>
                </w:p>
              </w:tc>
            </w:tr>
          </w:tbl>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7ED" w:val="clear"/>
            <w:tcMar>
              <w:top w:type="dxa" w:w="160"/>
              <w:left w:type="dxa" w:w="200"/>
              <w:bottom w:type="dxa" w:w="160"/>
              <w:right w:type="dxa" w:w="200"/>
            </w:tcMar>
          </w:tcPr>
          <w:p>
            <w:pPr>
              <w:spacing w:after="60" w:before="60"/>
              <w:jc w:val="left"/>
            </w:pPr>
            <w:r>
              <w:rPr>
                <w:rFonts w:ascii="Arial" w:cs="Arial" w:eastAsia="Arial" w:hAnsi="Arial"/>
                <w:b w:val="false"/>
                <w:bCs w:val="false"/>
                <w:i w:val="false"/>
                <w:iCs w:val="false"/>
                <w:color w:val="78350F"/>
                <w:sz w:val="20"/>
                <w:szCs w:val="20"/>
              </w:rPr>
              <w:t xml:space="preserve">IMPORTANT: All three members will use AI coding tools to generate, debug, and refine code. The job of each team member is to understand the architecture, integrate the pieces correctly, test all flows end-to-end, and contribute to the research paper. You do not need to write every line manually.</w:t>
            </w:r>
          </w:p>
        </w:tc>
      </w:tr>
    </w:tbl>
    <w:p>
      <w:r>
        <w:br w:type="page"/>
      </w:r>
    </w:p>
    <w:p>
      <w:pPr>
        <w:pStyle w:val="Heading1"/>
        <w:spacing w:after="160" w:before="400"/>
      </w:pPr>
      <w:r>
        <w:rPr>
          <w:rFonts w:ascii="Arial" w:cs="Arial" w:eastAsia="Arial" w:hAnsi="Arial"/>
          <w:b/>
          <w:bCs/>
          <w:color w:val="1E2A4A"/>
          <w:sz w:val="32"/>
          <w:szCs w:val="32"/>
        </w:rPr>
        <w:t xml:space="preserve">8. Development Roadmap — 7 Months</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We build in phases. Never start the next phase before the current one fully works. This prevents the common final-year mistake of half-building everything and completing nothing.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Month</w:t>
            </w:r>
          </w:p>
        </w:tc>
        <w:tc>
          <w:tcPr>
            <w:tcW w:type="dxa" w:w="240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5760"/>
            <w:tcBorders>
              <w:top w:val="single" w:color="D1D5DB" w:sz="1"/>
              <w:left w:val="single" w:color="D1D5DB" w:sz="1"/>
              <w:bottom w:val="single" w:color="D1D5DB" w:sz="1"/>
              <w:right w:val="single" w:color="D1D5DB" w:sz="1"/>
            </w:tcBorders>
            <w:shd w:fill="1E2A4A" w:val="clear"/>
            <w:tcMar>
              <w:top w:type="dxa" w:w="80"/>
              <w:left w:type="dxa" w:w="140"/>
              <w:bottom w:type="dxa" w:w="80"/>
              <w:right w:type="dxa" w:w="120"/>
            </w:tcMar>
            <w:vAlign w:val="top"/>
          </w:tcPr>
          <w:p>
            <w:pPr>
              <w:jc w:val="left"/>
            </w:pPr>
            <w:r>
              <w:rPr>
                <w:rFonts w:ascii="Arial" w:cs="Arial" w:eastAsia="Arial" w:hAnsi="Arial"/>
                <w:b/>
                <w:bCs/>
                <w:color w:val="FFFFFF"/>
                <w:sz w:val="20"/>
                <w:szCs w:val="20"/>
              </w:rPr>
              <w:t xml:space="preserve">What Gets Built</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20"/>
            </w:tcMar>
            <w:vAlign w:val="center"/>
          </w:tcPr>
          <w:p>
            <w:pPr>
              <w:jc w:val="center"/>
            </w:pPr>
            <w:r>
              <w:rPr>
                <w:rFonts w:ascii="Arial" w:cs="Arial" w:eastAsia="Arial" w:hAnsi="Arial"/>
                <w:b/>
                <w:bCs/>
                <w:color w:val="1D4ED8"/>
                <w:sz w:val="20"/>
                <w:szCs w:val="20"/>
              </w:rPr>
              <w:t xml:space="preserve">Month 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Research &amp; Design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Literature review and paper reading. Finalize architecture. Design all UI screens in Figma. Setup GitHub monorepo. Finalize all technology decisions. Create initial database schema draft.</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20"/>
            </w:tcMar>
            <w:vAlign w:val="center"/>
          </w:tcPr>
          <w:p>
            <w:pPr>
              <w:jc w:val="center"/>
            </w:pPr>
            <w:r>
              <w:rPr>
                <w:rFonts w:ascii="Arial" w:cs="Arial" w:eastAsia="Arial" w:hAnsi="Arial"/>
                <w:b/>
                <w:bCs/>
                <w:color w:val="15803D"/>
                <w:sz w:val="20"/>
                <w:szCs w:val="20"/>
              </w:rPr>
              <w:t xml:space="preserve">Month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Backend Foundation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PostgreSQL database setup. FastAPI project structure. Firebase Auth integration. Health ID generation system. Basic CRUD APIs for patients and hospitals. AWS S3 file storage integration.</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20"/>
            </w:tcMar>
            <w:vAlign w:val="center"/>
          </w:tcPr>
          <w:p>
            <w:pPr>
              <w:jc w:val="center"/>
            </w:pPr>
            <w:r>
              <w:rPr>
                <w:rFonts w:ascii="Arial" w:cs="Arial" w:eastAsia="Arial" w:hAnsi="Arial"/>
                <w:b/>
                <w:bCs/>
                <w:color w:val="B45309"/>
                <w:sz w:val="20"/>
                <w:szCs w:val="20"/>
              </w:rPr>
              <w:t xml:space="preserve">Month 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Frontend Development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Flutter patient app (all screens). React patient web portal. React doctor portal. React hospital portal. Connect all frontends to backend APIs. Basic end-to-end data flow.</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20"/>
            </w:tcMar>
            <w:vAlign w:val="center"/>
          </w:tcPr>
          <w:p>
            <w:pPr>
              <w:jc w:val="center"/>
            </w:pPr>
            <w:r>
              <w:rPr>
                <w:rFonts w:ascii="Arial" w:cs="Arial" w:eastAsia="Arial" w:hAnsi="Arial"/>
                <w:b/>
                <w:bCs/>
                <w:color w:val="B91C1C"/>
                <w:sz w:val="20"/>
                <w:szCs w:val="20"/>
              </w:rPr>
              <w:t xml:space="preserve">Month 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Core Features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File upload system. Report categorization. Three simulated hospitals (TMH, CMC, Apollo). Full consent request and approval flow. Access audit log. QR code generation and scanning.</w:t>
            </w:r>
          </w:p>
        </w:tc>
      </w:tr>
      <w:tr>
        <w:tc>
          <w:tcPr>
            <w:tcW w:type="dxa" w:w="12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20"/>
            </w:tcMar>
            <w:vAlign w:val="center"/>
          </w:tcPr>
          <w:p>
            <w:pPr>
              <w:jc w:val="center"/>
            </w:pPr>
            <w:r>
              <w:rPr>
                <w:rFonts w:ascii="Arial" w:cs="Arial" w:eastAsia="Arial" w:hAnsi="Arial"/>
                <w:b/>
                <w:bCs/>
                <w:color w:val="6D28D9"/>
                <w:sz w:val="20"/>
                <w:szCs w:val="20"/>
              </w:rPr>
              <w:t xml:space="preserve">Month 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AI Integration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OCR pipeline for PDFs. LangChain and FAISS RAG setup. Gemini API integration. Health Copilot chat. AI timeline generator. Report explainer. Voice assistant backend.</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20"/>
            </w:tcMar>
            <w:vAlign w:val="center"/>
          </w:tcPr>
          <w:p>
            <w:pPr>
              <w:jc w:val="center"/>
            </w:pPr>
            <w:r>
              <w:rPr>
                <w:rFonts w:ascii="Arial" w:cs="Arial" w:eastAsia="Arial" w:hAnsi="Arial"/>
                <w:b/>
                <w:bCs/>
                <w:color w:val="9A3412"/>
                <w:sz w:val="20"/>
                <w:szCs w:val="20"/>
              </w:rPr>
              <w:t xml:space="preserve">Month 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Blockchain Layer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Polygon Amoy testnet setup. Solidity smart contract for consent records. Deploy and test blockchain consent flow. Integrate blockchain audit trail with the consent service.</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center"/>
          </w:tcPr>
          <w:p>
            <w:pPr>
              <w:jc w:val="center"/>
            </w:pPr>
            <w:r>
              <w:rPr>
                <w:rFonts w:ascii="Arial" w:cs="Arial" w:eastAsia="Arial" w:hAnsi="Arial"/>
                <w:b/>
                <w:bCs/>
                <w:color w:val="1A56DB"/>
                <w:sz w:val="20"/>
                <w:szCs w:val="20"/>
              </w:rPr>
              <w:t xml:space="preserve">Month 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bCs/>
                <w:color w:val="1E2A4A"/>
                <w:sz w:val="20"/>
                <w:szCs w:val="20"/>
              </w:rPr>
              <w:t xml:space="preserve">Polish, Test, Deploy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End-to-end testing of all flows. Bug fixes. Performance tuning. Cloud deployment. Complete project documentation and SRS. Research paper draft. Prepare demo presentation.</w:t>
            </w:r>
          </w:p>
        </w:tc>
      </w:tr>
    </w:tbl>
    <w:p>
      <w:r>
        <w:br w:type="page"/>
      </w:r>
    </w:p>
    <w:p>
      <w:pPr>
        <w:pStyle w:val="Heading1"/>
        <w:spacing w:after="160" w:before="400"/>
      </w:pPr>
      <w:r>
        <w:rPr>
          <w:rFonts w:ascii="Arial" w:cs="Arial" w:eastAsia="Arial" w:hAnsi="Arial"/>
          <w:b/>
          <w:bCs/>
          <w:color w:val="1E2A4A"/>
          <w:sz w:val="32"/>
          <w:szCs w:val="32"/>
        </w:rPr>
        <w:t xml:space="preserve">9. Scope — What We Are Building</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The most important discipline in any project is knowing exactly what NOT to build. This table defines our boundaries clearly.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MUST BUILD — MVP</w:t>
            </w:r>
          </w:p>
        </w:tc>
        <w:tc>
          <w:tcPr>
            <w:tcW w:type="dxa" w:w="312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PHASE 2 — If Time</w:t>
            </w:r>
          </w:p>
        </w:tc>
        <w:tc>
          <w:tcPr>
            <w:tcW w:type="dxa" w:w="312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20"/>
            </w:tcMar>
            <w:vAlign w:val="top"/>
          </w:tcPr>
          <w:p>
            <w:pPr>
              <w:jc w:val="center"/>
            </w:pPr>
            <w:r>
              <w:rPr>
                <w:rFonts w:ascii="Arial" w:cs="Arial" w:eastAsia="Arial" w:hAnsi="Arial"/>
                <w:b/>
                <w:bCs/>
                <w:color w:val="FFFFFF"/>
                <w:sz w:val="20"/>
                <w:szCs w:val="20"/>
              </w:rPr>
              <w:t xml:space="preserve">FUTURE SCOPE</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Health ID System</w:t>
            </w:r>
          </w:p>
        </w:tc>
        <w:tc>
          <w:tcPr>
            <w:tcW w:type="dxa" w:w="312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top"/>
          </w:tcPr>
          <w:p>
            <w:pPr>
              <w:jc w:val="left"/>
            </w:pPr>
            <w:r>
              <w:rPr>
                <w:rFonts w:ascii="Arial" w:cs="Arial" w:eastAsia="Arial" w:hAnsi="Arial"/>
                <w:b w:val="false"/>
                <w:bCs w:val="false"/>
                <w:color w:val="1D4ED8"/>
                <w:sz w:val="20"/>
                <w:szCs w:val="20"/>
              </w:rPr>
              <w:t xml:space="preserve">Voice Assistant</w:t>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ABHA Integration</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QR Identity Card</w:t>
            </w:r>
          </w:p>
        </w:tc>
        <w:tc>
          <w:tcPr>
            <w:tcW w:type="dxa" w:w="312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top"/>
          </w:tcPr>
          <w:p>
            <w:pPr>
              <w:jc w:val="left"/>
            </w:pPr>
            <w:r>
              <w:rPr>
                <w:rFonts w:ascii="Arial" w:cs="Arial" w:eastAsia="Arial" w:hAnsi="Arial"/>
                <w:b w:val="false"/>
                <w:bCs w:val="false"/>
                <w:color w:val="1D4ED8"/>
                <w:sz w:val="20"/>
                <w:szCs w:val="20"/>
              </w:rPr>
              <w:t xml:space="preserve">Medication Reminders</w:t>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Lab Direct Upload</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Medical Locker (Upload)</w:t>
            </w:r>
          </w:p>
        </w:tc>
        <w:tc>
          <w:tcPr>
            <w:tcW w:type="dxa" w:w="312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top"/>
          </w:tcPr>
          <w:p>
            <w:pPr>
              <w:jc w:val="left"/>
            </w:pPr>
            <w:r>
              <w:rPr>
                <w:rFonts w:ascii="Arial" w:cs="Arial" w:eastAsia="Arial" w:hAnsi="Arial"/>
                <w:b w:val="false"/>
                <w:bCs w:val="false"/>
                <w:color w:val="1D4ED8"/>
                <w:sz w:val="20"/>
                <w:szCs w:val="20"/>
              </w:rPr>
              <w:t xml:space="preserve">Appointment Reminders</w:t>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Pharmacy Integration</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Consent Request Flow</w:t>
            </w:r>
          </w:p>
        </w:tc>
        <w:tc>
          <w:tcPr>
            <w:tcW w:type="dxa" w:w="312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top"/>
          </w:tcPr>
          <w:p>
            <w:pPr>
              <w:jc w:val="left"/>
            </w:pPr>
            <w:r>
              <w:rPr>
                <w:rFonts w:ascii="Arial" w:cs="Arial" w:eastAsia="Arial" w:hAnsi="Arial"/>
                <w:b w:val="false"/>
                <w:bCs w:val="false"/>
                <w:color w:val="1D4ED8"/>
                <w:sz w:val="20"/>
                <w:szCs w:val="20"/>
              </w:rPr>
              <w:t xml:space="preserve">Emergency QR Mode</w:t>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Insurance Claims</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Blockchain Audit Trail</w:t>
            </w:r>
          </w:p>
        </w:tc>
        <w:tc>
          <w:tcPr>
            <w:tcW w:type="dxa" w:w="312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20"/>
            </w:tcMar>
            <w:vAlign w:val="top"/>
          </w:tcPr>
          <w:p>
            <w:pPr>
              <w:jc w:val="left"/>
            </w:pPr>
            <w:r>
              <w:rPr>
                <w:rFonts w:ascii="Arial" w:cs="Arial" w:eastAsia="Arial" w:hAnsi="Arial"/>
                <w:b w:val="false"/>
                <w:bCs w:val="false"/>
                <w:color w:val="1D4ED8"/>
                <w:sz w:val="20"/>
                <w:szCs w:val="20"/>
              </w:rPr>
              <w:t xml:space="preserve">Family Accounts</w:t>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Telemedicine Module</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AI Patient Summary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Predictive Health Alerts</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AI Timeline Generator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Health Analytics Dashboard</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AI Health Copilot (Chat)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20"/>
            </w:tcMar>
            <w:vAlign w:val="top"/>
          </w:tcPr>
          <w:p>
            <w:pPr>
              <w:jc w:val="left"/>
            </w:pPr>
            <w:r>
              <w:rPr>
                <w:rFonts w:ascii="Arial" w:cs="Arial" w:eastAsia="Arial" w:hAnsi="Arial"/>
                <w:b w:val="false"/>
                <w:bCs w:val="false"/>
                <w:color w:val="6D28D9"/>
                <w:sz w:val="20"/>
                <w:szCs w:val="20"/>
              </w:rPr>
              <w:t xml:space="preserve">Regional Language Support</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Doctor Portal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20"/>
            </w:tcMar>
            <w:vAlign w:val="top"/>
          </w:tcPr>
          <w:p>
            <w:pPr>
              <w:jc w:val="left"/>
            </w:pPr>
            <w:r>
              <w:rPr>
                <w:rFonts w:ascii="Arial" w:cs="Arial" w:eastAsia="Arial" w:hAnsi="Arial"/>
                <w:b/>
                <w:bCs/>
                <w:color w:val="065F46"/>
                <w:sz w:val="20"/>
                <w:szCs w:val="20"/>
              </w:rPr>
              <w:t xml:space="preserve">Hospital Portal (3 Simulated)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
            </w:r>
          </w:p>
        </w:tc>
      </w:tr>
    </w:tbl>
    <w:p>
      <w:r>
        <w:br w:type="page"/>
      </w:r>
    </w:p>
    <w:p>
      <w:pPr>
        <w:pStyle w:val="Heading1"/>
        <w:spacing w:after="160" w:before="400"/>
      </w:pPr>
      <w:r>
        <w:rPr>
          <w:rFonts w:ascii="Arial" w:cs="Arial" w:eastAsia="Arial" w:hAnsi="Arial"/>
          <w:b/>
          <w:bCs/>
          <w:color w:val="1E2A4A"/>
          <w:sz w:val="32"/>
          <w:szCs w:val="32"/>
        </w:rPr>
        <w:t xml:space="preserve">10. Research Angle and Publication Potential</w:t>
      </w:r>
    </w:p>
    <w:p>
      <w:pPr>
        <w:pBdr>
          <w:bottom w:val="single" w:color="1A56DB" w:sz="4" w:space="1"/>
        </w:pBdr>
        <w:spacing w:after="120" w:before="120"/>
      </w:pPr>
      <w:r>
        <w:t xml:space="preserve"/>
      </w:r>
    </w:p>
    <w:p>
      <w:pPr>
        <w:spacing w:after="60" w:before="60"/>
        <w:jc w:val="left"/>
      </w:pPr>
      <w:r>
        <w:rPr>
          <w:rFonts w:ascii="Arial" w:cs="Arial" w:eastAsia="Arial" w:hAnsi="Arial"/>
          <w:b w:val="false"/>
          <w:bCs w:val="false"/>
          <w:i w:val="false"/>
          <w:iCs w:val="false"/>
          <w:color w:val="374151"/>
          <w:sz w:val="22"/>
          <w:szCs w:val="22"/>
        </w:rPr>
        <w:t xml:space="preserve">What separates PulseOS from a typical college project is a clear research contribution. This gives the project depth and makes it suitable for conference or journal publication.</w:t>
      </w: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1"/>
                <w:szCs w:val="21"/>
              </w:rPr>
              <w:t xml:space="preserve">RC-1:  Patient-Controlled Consent in Health Information Exchange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Most existing HIE systems use hospital-to-hospital consent. PulseOS proposes patient-controlled granular consent — the patient approves each record category individually. This is the primary research novelty and can be compared against existing systems in a paper.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1"/>
                <w:szCs w:val="21"/>
              </w:rPr>
              <w:t xml:space="preserve">RC-2:  Blockchain-Based Immutable Audit Trail for Medical Records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Using Polygon blockchain to log consent events and access logs ensures tamper-proof audit trails. We can compare against traditional database logging and demonstrate security improvements with concrete experiments.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1"/>
                <w:szCs w:val="21"/>
              </w:rPr>
              <w:t xml:space="preserve">RC-3:  RAG-Powered Multi-Hospital Medical History Summarization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Using Retrieval-Augmented Generation to summarize a patient's records from multiple hospitals into a structured clinical summary is an active research topic. We can evaluate summary quality using standard NLP metrics.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20"/>
            </w:tcMar>
            <w:vAlign w:val="top"/>
          </w:tcPr>
          <w:p>
            <w:pPr>
              <w:jc w:val="left"/>
            </w:pPr>
            <w:r>
              <w:rPr>
                <w:rFonts w:ascii="Arial" w:cs="Arial" w:eastAsia="Arial" w:hAnsi="Arial"/>
                <w:b/>
                <w:bCs/>
                <w:color w:val="1A56DB"/>
                <w:sz w:val="21"/>
                <w:szCs w:val="21"/>
              </w:rPr>
              <w:t xml:space="preserve">RC-4:  Universal Health ID Simulation for Interoperability</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vAlign w:val="top"/>
          </w:tcPr>
          <w:p>
            <w:pPr>
              <w:jc w:val="left"/>
            </w:pPr>
            <w:r>
              <w:rPr>
                <w:rFonts w:ascii="Arial" w:cs="Arial" w:eastAsia="Arial" w:hAnsi="Arial"/>
                <w:b w:val="false"/>
                <w:bCs w:val="false"/>
                <w:color w:val="374151"/>
                <w:sz w:val="20"/>
                <w:szCs w:val="20"/>
              </w:rPr>
              <w:t xml:space="preserve">Our simulation of 3 hospitals with a shared patient identity demonstrates a scalable model for national-level interoperability. This can be framed as a prototype evaluation study suitable for publication.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60"/>
              <w:left w:type="dxa" w:w="200"/>
              <w:bottom w:type="dxa" w:w="160"/>
              <w:right w:type="dxa" w:w="200"/>
            </w:tcMar>
          </w:tcPr>
          <w:p>
            <w:pPr>
              <w:spacing w:after="60" w:before="60"/>
              <w:jc w:val="left"/>
            </w:pPr>
            <w:r>
              <w:rPr>
                <w:rFonts w:ascii="Arial" w:cs="Arial" w:eastAsia="Arial" w:hAnsi="Arial"/>
                <w:b w:val="false"/>
                <w:bCs w:val="false"/>
                <w:i w:val="false"/>
                <w:iCs w:val="false"/>
                <w:color w:val="065F46"/>
                <w:sz w:val="20"/>
                <w:szCs w:val="20"/>
              </w:rPr>
              <w:t xml:space="preserve">Target Venues: IEEE / ACM conferences on Health Informatics, Digital Health, or Biomedical Engineering. Springer healthcare technology journals. IRJET or IJERT for national-level publication. Even one accepted paper significantly strengthens the final-year evaluation.</w:t>
            </w:r>
          </w:p>
        </w:tc>
      </w:tr>
    </w:tbl>
    <w:p>
      <w:r>
        <w:br w:type="page"/>
      </w:r>
    </w:p>
    <w:p>
      <w:pPr>
        <w:pStyle w:val="Heading1"/>
        <w:spacing w:after="160" w:before="400"/>
      </w:pPr>
      <w:r>
        <w:rPr>
          <w:rFonts w:ascii="Arial" w:cs="Arial" w:eastAsia="Arial" w:hAnsi="Arial"/>
          <w:b/>
          <w:bCs/>
          <w:color w:val="1E2A4A"/>
          <w:sz w:val="32"/>
          <w:szCs w:val="32"/>
        </w:rPr>
        <w:t xml:space="preserve">11. Final Summary</w:t>
      </w:r>
    </w:p>
    <w:p>
      <w:pPr>
        <w:pBdr>
          <w:bottom w:val="single" w:color="1A56D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4A" w:val="clear"/>
            <w:tcMar>
              <w:top w:type="dxa" w:w="360"/>
              <w:left w:type="dxa" w:w="400"/>
              <w:bottom w:type="dxa" w:w="360"/>
              <w:right w:type="dxa" w:w="400"/>
            </w:tcMar>
          </w:tcPr>
          <w:p>
            <w:pPr>
              <w:spacing w:after="120" w:before="0"/>
              <w:jc w:val="center"/>
            </w:pPr>
            <w:r>
              <w:rPr>
                <w:rFonts w:ascii="Arial" w:cs="Arial" w:eastAsia="Arial" w:hAnsi="Arial"/>
                <w:b/>
                <w:bCs/>
                <w:i w:val="false"/>
                <w:iCs w:val="false"/>
                <w:color w:val="5B8DEF"/>
                <w:sz w:val="48"/>
                <w:szCs w:val="48"/>
              </w:rPr>
              <w:t xml:space="preserve">PulseOS</w:t>
            </w:r>
          </w:p>
          <w:p>
            <w:pPr>
              <w:spacing w:after="40" w:before="0"/>
              <w:jc w:val="center"/>
            </w:pPr>
            <w:r>
              <w:rPr>
                <w:rFonts w:ascii="Arial" w:cs="Arial" w:eastAsia="Arial" w:hAnsi="Arial"/>
                <w:b w:val="false"/>
                <w:bCs w:val="false"/>
                <w:i w:val="false"/>
                <w:iCs w:val="false"/>
                <w:color w:val="A8C4F5"/>
                <w:sz w:val="22"/>
                <w:szCs w:val="22"/>
              </w:rPr>
              <w:t xml:space="preserve">A Patient-Centric Healthcare Interoperability Platform with Universal Health Identity,</w:t>
            </w:r>
          </w:p>
          <w:p>
            <w:pPr>
              <w:spacing w:after="160" w:before="0"/>
              <w:jc w:val="center"/>
            </w:pPr>
            <w:r>
              <w:rPr>
                <w:rFonts w:ascii="Arial" w:cs="Arial" w:eastAsia="Arial" w:hAnsi="Arial"/>
                <w:b w:val="false"/>
                <w:bCs w:val="false"/>
                <w:i w:val="false"/>
                <w:iCs w:val="false"/>
                <w:color w:val="A8C4F5"/>
                <w:sz w:val="22"/>
                <w:szCs w:val="22"/>
              </w:rPr>
              <w:t xml:space="preserve">AI-Powered Health Intelligence, and Blockchain-Secured Consent Management.</w:t>
            </w:r>
          </w:p>
          <w:p>
            <w:pPr>
              <w:spacing w:after="0" w:before="0"/>
              <w:jc w:val="center"/>
            </w:pPr>
            <w:r>
              <w:rPr>
                <w:rFonts w:ascii="Arial" w:cs="Arial" w:eastAsia="Arial" w:hAnsi="Arial"/>
                <w:b w:val="false"/>
                <w:bCs w:val="false"/>
                <w:i w:val="false"/>
                <w:iCs w:val="false"/>
                <w:color w:val="6B8FC4"/>
                <w:sz w:val="19"/>
                <w:szCs w:val="19"/>
              </w:rPr>
              <w:t xml:space="preserve">Real Problem  ·  Clear Architecture  ·  Publishable Research  ·  AI-Assisted Build  ·  3-Person Team  ·  7 Months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EF3C7" w:val="clear"/>
            <w:tcMar>
              <w:top w:type="dxa" w:w="160"/>
              <w:left w:type="dxa" w:w="160"/>
              <w:bottom w:type="dxa" w:w="160"/>
              <w:right w:type="dxa" w:w="120"/>
            </w:tcMar>
          </w:tcPr>
          <w:p>
            <w:pPr>
              <w:spacing w:after="60" w:before="60"/>
              <w:jc w:val="center"/>
            </w:pPr>
            <w:r>
              <w:rPr>
                <w:rFonts w:ascii="Arial" w:cs="Arial" w:eastAsia="Arial" w:hAnsi="Arial"/>
                <w:b/>
                <w:bCs/>
                <w:i w:val="false"/>
                <w:iCs w:val="false"/>
                <w:color w:val="92400E"/>
                <w:sz w:val="22"/>
                <w:szCs w:val="22"/>
              </w:rPr>
              <w:t xml:space="preserve">THE PROBLEM</w:t>
            </w:r>
          </w:p>
          <w:p>
            <w:pPr>
              <w:spacing w:after="0" w:before="60"/>
              <w:jc w:val="center"/>
            </w:pPr>
            <w:r>
              <w:rPr>
                <w:rFonts w:ascii="Arial" w:cs="Arial" w:eastAsia="Arial" w:hAnsi="Arial"/>
                <w:b w:val="false"/>
                <w:bCs w:val="false"/>
                <w:i w:val="false"/>
                <w:iCs w:val="false"/>
                <w:color w:val="78350F"/>
                <w:sz w:val="20"/>
                <w:szCs w:val="20"/>
              </w:rPr>
              <w:t xml:space="preserve">Patients lose their complete medical history when switching cities or hospitals.</w:t>
            </w:r>
          </w:p>
        </w:tc>
        <w:tc>
          <w:tcPr>
            <w:tcW w:type="dxa" w:w="3120"/>
            <w:tcBorders>
              <w:top w:val="single" w:color="D1D5DB" w:sz="1"/>
              <w:left w:val="single" w:color="D1D5DB" w:sz="1"/>
              <w:bottom w:val="single" w:color="D1D5DB" w:sz="1"/>
              <w:right w:val="single" w:color="D1D5DB" w:sz="1"/>
            </w:tcBorders>
            <w:shd w:fill="E8F0FE" w:val="clear"/>
            <w:tcMar>
              <w:top w:type="dxa" w:w="160"/>
              <w:left w:type="dxa" w:w="160"/>
              <w:bottom w:type="dxa" w:w="160"/>
              <w:right w:type="dxa" w:w="120"/>
            </w:tcMar>
          </w:tcPr>
          <w:p>
            <w:pPr>
              <w:spacing w:after="60" w:before="60"/>
              <w:jc w:val="center"/>
            </w:pPr>
            <w:r>
              <w:rPr>
                <w:rFonts w:ascii="Arial" w:cs="Arial" w:eastAsia="Arial" w:hAnsi="Arial"/>
                <w:b/>
                <w:bCs/>
                <w:i w:val="false"/>
                <w:iCs w:val="false"/>
                <w:color w:val="1A56DB"/>
                <w:sz w:val="22"/>
                <w:szCs w:val="22"/>
              </w:rPr>
              <w:t xml:space="preserve">OUR SOLUTION</w:t>
            </w:r>
          </w:p>
          <w:p>
            <w:pPr>
              <w:spacing w:after="0" w:before="60"/>
              <w:jc w:val="center"/>
            </w:pPr>
            <w:r>
              <w:rPr>
                <w:rFonts w:ascii="Arial" w:cs="Arial" w:eastAsia="Arial" w:hAnsi="Arial"/>
                <w:b w:val="false"/>
                <w:bCs w:val="false"/>
                <w:i w:val="false"/>
                <w:iCs w:val="false"/>
                <w:color w:val="1E3A8A"/>
                <w:sz w:val="20"/>
                <w:szCs w:val="20"/>
              </w:rPr>
              <w:t xml:space="preserve">One Health ID, patient-controlled consent, and AI-summarized history across hospitals.</w:t>
            </w:r>
          </w:p>
        </w:tc>
        <w:tc>
          <w:tcPr>
            <w:tcW w:type="dxa" w:w="3120"/>
            <w:tcBorders>
              <w:top w:val="single" w:color="D1D5DB" w:sz="1"/>
              <w:left w:val="single" w:color="D1D5DB" w:sz="1"/>
              <w:bottom w:val="single" w:color="D1D5DB" w:sz="1"/>
              <w:right w:val="single" w:color="D1D5DB" w:sz="1"/>
            </w:tcBorders>
            <w:shd w:fill="F0FDF4" w:val="clear"/>
            <w:tcMar>
              <w:top w:type="dxa" w:w="160"/>
              <w:left w:type="dxa" w:w="160"/>
              <w:bottom w:type="dxa" w:w="160"/>
              <w:right w:type="dxa" w:w="120"/>
            </w:tcMar>
          </w:tcPr>
          <w:p>
            <w:pPr>
              <w:spacing w:after="60" w:before="60"/>
              <w:jc w:val="center"/>
            </w:pPr>
            <w:r>
              <w:rPr>
                <w:rFonts w:ascii="Arial" w:cs="Arial" w:eastAsia="Arial" w:hAnsi="Arial"/>
                <w:b/>
                <w:bCs/>
                <w:i w:val="false"/>
                <w:iCs w:val="false"/>
                <w:color w:val="065F46"/>
                <w:sz w:val="22"/>
                <w:szCs w:val="22"/>
              </w:rPr>
              <w:t xml:space="preserve">THE IMPACT</w:t>
            </w:r>
          </w:p>
          <w:p>
            <w:pPr>
              <w:spacing w:after="0" w:before="60"/>
              <w:jc w:val="center"/>
            </w:pPr>
            <w:r>
              <w:rPr>
                <w:rFonts w:ascii="Arial" w:cs="Arial" w:eastAsia="Arial" w:hAnsi="Arial"/>
                <w:b w:val="false"/>
                <w:bCs w:val="false"/>
                <w:i w:val="false"/>
                <w:iCs w:val="false"/>
                <w:color w:val="064E3B"/>
                <w:sz w:val="20"/>
                <w:szCs w:val="20"/>
              </w:rPr>
              <w:t xml:space="preserve">No repeated tests. No lost records. Doctors have full context. Patients have full control.</w:t>
            </w:r>
          </w:p>
        </w:tc>
      </w:tr>
    </w:tbl>
    <w:p>
      <w:pPr>
        <w:spacing w:after="0" w:before="200"/>
      </w:pPr>
    </w:p>
    <w:p>
      <w:pPr>
        <w:spacing w:after="60" w:before="60"/>
        <w:jc w:val="left"/>
      </w:pPr>
      <w:r>
        <w:rPr>
          <w:rFonts w:ascii="Arial" w:cs="Arial" w:eastAsia="Arial" w:hAnsi="Arial"/>
          <w:b w:val="false"/>
          <w:bCs w:val="false"/>
          <w:i w:val="false"/>
          <w:iCs w:val="false"/>
          <w:color w:val="374151"/>
          <w:sz w:val="22"/>
          <w:szCs w:val="22"/>
        </w:rPr>
        <w:t xml:space="preserve">This is not just another college project. It addresses a real healthcare problem in India that affects millions of patients every year. The architecture is designed to be expanded into a real product. If executed well, PulseOS can be a genuine contribution to the healthcare technology space.</w:t>
      </w:r>
    </w:p>
    <w:p>
      <w:pPr>
        <w:spacing w:after="0" w:before="120"/>
      </w:pPr>
    </w:p>
    <w:p>
      <w:pPr>
        <w:spacing w:after="60" w:before="60"/>
        <w:jc w:val="center"/>
      </w:pPr>
      <w:r>
        <w:rPr>
          <w:rFonts w:ascii="Arial" w:cs="Arial" w:eastAsia="Arial" w:hAnsi="Arial"/>
          <w:b/>
          <w:bCs/>
          <w:i/>
          <w:iCs/>
          <w:color w:val="1A56DB"/>
          <w:sz w:val="28"/>
          <w:szCs w:val="28"/>
        </w:rPr>
        <w:t xml:space="preserve">Let us build something that matters.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spacing w:before="120"/>
      <w:jc w:val="right"/>
    </w:pPr>
    <w:r>
      <w:rPr>
        <w:rFonts w:ascii="Arial" w:cs="Arial" w:eastAsia="Arial" w:hAnsi="Arial"/>
        <w:color w:val="6B7280"/>
        <w:sz w:val="18"/>
        <w:szCs w:val="18"/>
      </w:rPr>
      <w:t xml:space="preserve">Page </w:t>
    </w:r>
    <w:fldSimple w:instr="PAGE"/>
    <w:r>
      <w:rPr>
        <w:rFonts w:ascii="Arial" w:cs="Arial" w:eastAsia="Arial" w:hAnsi="Arial"/>
        <w:color w:val="6B7280"/>
        <w:sz w:val="18"/>
        <w:szCs w:val="18"/>
      </w:rPr>
      <w:t xml:space="preserve">  |  PulseOS Project Plan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40"/>
    </w:pPr>
    <w:r>
      <w:rPr>
        <w:rFonts w:ascii="Arial" w:cs="Arial" w:eastAsia="Arial" w:hAnsi="Arial"/>
        <w:b/>
        <w:bCs/>
        <w:color w:val="1A56DB"/>
        <w:sz w:val="20"/>
        <w:szCs w:val="20"/>
      </w:rPr>
      <w:t xml:space="preserve">PulseOS </w:t>
    </w:r>
    <w:r>
      <w:rPr>
        <w:rFonts w:ascii="Arial" w:cs="Arial" w:eastAsia="Arial" w:hAnsi="Arial"/>
        <w:color w:val="6B7280"/>
        <w:sz w:val="18"/>
        <w:szCs w:val="18"/>
      </w:rPr>
      <w:t xml:space="preserve">— Healthcare Interoperability Platform  |  Final Year Project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2026-06-25T11:02:36.946Z</dcterms:created>
  <dcterms:modified xsi:type="dcterms:W3CDTF">2026-06-25T11:02:36.946Z</dcterms:modified>
</cp:coreProperties>
</file>

<file path=docProps/custom.xml><?xml version="1.0" encoding="utf-8"?>
<Properties xmlns="http://schemas.openxmlformats.org/officeDocument/2006/custom-properties" xmlns:vt="http://schemas.openxmlformats.org/officeDocument/2006/docPropsVTypes"/>
</file>