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944F2" w14:textId="387F11B2" w:rsidR="00074BB5" w:rsidRPr="00087D46" w:rsidRDefault="00B6644D">
      <w:pPr>
        <w:rPr>
          <w:rFonts w:ascii="Times New Roman" w:hAnsi="Times New Roman" w:cs="Times New Roman"/>
          <w:b/>
          <w:bCs/>
          <w:color w:val="000000"/>
          <w:sz w:val="28"/>
          <w:szCs w:val="28"/>
        </w:rPr>
      </w:pPr>
      <w:r w:rsidRPr="00087D46">
        <w:rPr>
          <w:rFonts w:ascii="Times New Roman" w:hAnsi="Times New Roman" w:cs="Times New Roman"/>
          <w:color w:val="000000"/>
          <w:sz w:val="28"/>
          <w:szCs w:val="28"/>
        </w:rPr>
        <w:t> </w:t>
      </w:r>
      <w:r w:rsidRPr="00087D46">
        <w:rPr>
          <w:rFonts w:ascii="Times New Roman" w:hAnsi="Times New Roman" w:cs="Times New Roman"/>
          <w:b/>
          <w:bCs/>
          <w:color w:val="000000"/>
          <w:sz w:val="28"/>
          <w:szCs w:val="28"/>
        </w:rPr>
        <w:t>22. Алгоритмическая система рекурсивных функций. Полная система формального описания схем.</w:t>
      </w:r>
    </w:p>
    <w:p w14:paraId="732C438F" w14:textId="4EACC44C" w:rsidR="00B6644D" w:rsidRPr="00087D46" w:rsidRDefault="001741F3" w:rsidP="00087D46">
      <w:pPr>
        <w:rPr>
          <w:rFonts w:ascii="Times New Roman" w:hAnsi="Times New Roman" w:cs="Times New Roman"/>
          <w:sz w:val="28"/>
          <w:szCs w:val="28"/>
        </w:rPr>
      </w:pPr>
      <w:r w:rsidRPr="00087D46">
        <w:rPr>
          <w:rFonts w:ascii="Times New Roman" w:hAnsi="Times New Roman" w:cs="Times New Roman"/>
          <w:sz w:val="28"/>
          <w:szCs w:val="28"/>
        </w:rPr>
        <w:t xml:space="preserve">Рекурсия – это способ задания функций, при повторном значения определенной функции для произвольных значений аргументов, выражается через значения определенной функции для младших значений аргументов. </w:t>
      </w:r>
    </w:p>
    <w:p w14:paraId="54F3805C" w14:textId="063E3BF7" w:rsidR="00087D46" w:rsidRPr="00087D46" w:rsidRDefault="00087D46" w:rsidP="00087D46">
      <w:pPr>
        <w:pStyle w:val="Bodytext20"/>
        <w:shd w:val="clear" w:color="auto" w:fill="auto"/>
        <w:spacing w:after="78" w:line="276" w:lineRule="auto"/>
        <w:ind w:left="708"/>
        <w:jc w:val="left"/>
        <w:rPr>
          <w:color w:val="000000"/>
          <w:sz w:val="28"/>
          <w:szCs w:val="28"/>
        </w:rPr>
      </w:pPr>
      <w:r w:rsidRPr="00087D46">
        <w:rPr>
          <w:sz w:val="28"/>
          <w:szCs w:val="28"/>
        </w:rPr>
        <w:t>(Рекурсией называют способ задания функции, при котором значение определяемой функции для произвольных значений аргументов выражается через значение определяемой функции для меньших значений аргументов. Исследования показали, что любой алгоритм может быть всегда сведён к численному алгоритму. Применение рекурсивных функций в теории алгоритмов основано на идее нумерации слов в произвольном алфавите последовательными числами.)</w:t>
      </w:r>
    </w:p>
    <w:p w14:paraId="3586207E" w14:textId="3C71CC55" w:rsidR="001741F3" w:rsidRPr="00087D46" w:rsidRDefault="001741F3">
      <w:pPr>
        <w:rPr>
          <w:rFonts w:ascii="Times New Roman" w:hAnsi="Times New Roman" w:cs="Times New Roman"/>
          <w:sz w:val="28"/>
          <w:szCs w:val="28"/>
        </w:rPr>
      </w:pPr>
      <w:r w:rsidRPr="00087D46">
        <w:rPr>
          <w:rFonts w:ascii="Times New Roman" w:hAnsi="Times New Roman" w:cs="Times New Roman"/>
          <w:sz w:val="28"/>
          <w:szCs w:val="28"/>
        </w:rPr>
        <w:t xml:space="preserve">Функция </w:t>
      </w:r>
      <w:r w:rsidRPr="00087D46">
        <w:rPr>
          <w:rFonts w:ascii="Times New Roman" w:hAnsi="Times New Roman" w:cs="Times New Roman"/>
          <w:sz w:val="28"/>
          <w:szCs w:val="28"/>
          <w:lang w:val="en-US"/>
        </w:rPr>
        <w:t>y</w:t>
      </w:r>
      <w:proofErr w:type="gramStart"/>
      <w:r w:rsidRPr="00087D46">
        <w:rPr>
          <w:rFonts w:ascii="Times New Roman" w:hAnsi="Times New Roman" w:cs="Times New Roman"/>
          <w:sz w:val="28"/>
          <w:szCs w:val="28"/>
        </w:rPr>
        <w:t>=(</w:t>
      </w:r>
      <w:proofErr w:type="gramEnd"/>
      <w:r w:rsidRPr="00087D46">
        <w:rPr>
          <w:rFonts w:ascii="Times New Roman" w:hAnsi="Times New Roman" w:cs="Times New Roman"/>
          <w:sz w:val="28"/>
          <w:szCs w:val="28"/>
          <w:lang w:val="en-US"/>
        </w:rPr>
        <w:t>x</w:t>
      </w:r>
      <w:r w:rsidRPr="00087D46">
        <w:rPr>
          <w:rFonts w:ascii="Times New Roman" w:hAnsi="Times New Roman" w:cs="Times New Roman"/>
          <w:sz w:val="28"/>
          <w:szCs w:val="28"/>
          <w:vertAlign w:val="subscript"/>
        </w:rPr>
        <w:t>1</w:t>
      </w:r>
      <w:r w:rsidRPr="00087D46">
        <w:rPr>
          <w:rFonts w:ascii="Times New Roman" w:hAnsi="Times New Roman" w:cs="Times New Roman"/>
          <w:sz w:val="28"/>
          <w:szCs w:val="28"/>
        </w:rPr>
        <w:t xml:space="preserve">, </w:t>
      </w:r>
      <w:r w:rsidRPr="00087D46">
        <w:rPr>
          <w:rFonts w:ascii="Times New Roman" w:hAnsi="Times New Roman" w:cs="Times New Roman"/>
          <w:sz w:val="28"/>
          <w:szCs w:val="28"/>
          <w:lang w:val="en-US"/>
        </w:rPr>
        <w:t>x</w:t>
      </w:r>
      <w:r w:rsidRPr="00087D46">
        <w:rPr>
          <w:rFonts w:ascii="Times New Roman" w:hAnsi="Times New Roman" w:cs="Times New Roman"/>
          <w:sz w:val="28"/>
          <w:szCs w:val="28"/>
          <w:vertAlign w:val="subscript"/>
        </w:rPr>
        <w:t>2</w:t>
      </w:r>
      <w:r w:rsidRPr="00087D46">
        <w:rPr>
          <w:rFonts w:ascii="Times New Roman" w:hAnsi="Times New Roman" w:cs="Times New Roman"/>
          <w:sz w:val="28"/>
          <w:szCs w:val="28"/>
        </w:rPr>
        <w:t>,…,</w:t>
      </w:r>
      <w:proofErr w:type="spellStart"/>
      <w:r w:rsidRPr="00087D46">
        <w:rPr>
          <w:rFonts w:ascii="Times New Roman" w:hAnsi="Times New Roman" w:cs="Times New Roman"/>
          <w:sz w:val="28"/>
          <w:szCs w:val="28"/>
          <w:lang w:val="en-US"/>
        </w:rPr>
        <w:t>x</w:t>
      </w:r>
      <w:r w:rsidRPr="00087D46">
        <w:rPr>
          <w:rFonts w:ascii="Times New Roman" w:hAnsi="Times New Roman" w:cs="Times New Roman"/>
          <w:sz w:val="28"/>
          <w:szCs w:val="28"/>
          <w:vertAlign w:val="subscript"/>
          <w:lang w:val="en-US"/>
        </w:rPr>
        <w:t>n</w:t>
      </w:r>
      <w:proofErr w:type="spellEnd"/>
      <w:r w:rsidRPr="00087D46">
        <w:rPr>
          <w:rFonts w:ascii="Times New Roman" w:hAnsi="Times New Roman" w:cs="Times New Roman"/>
          <w:sz w:val="28"/>
          <w:szCs w:val="28"/>
        </w:rPr>
        <w:t xml:space="preserve">) называется алгебраически вычислимой, если существует алгоритм, позволяющий определить значение функции при любых значениях </w:t>
      </w:r>
      <w:r w:rsidRPr="00087D46">
        <w:rPr>
          <w:rFonts w:ascii="Times New Roman" w:hAnsi="Times New Roman" w:cs="Times New Roman"/>
          <w:sz w:val="28"/>
          <w:szCs w:val="28"/>
          <w:lang w:val="en-US"/>
        </w:rPr>
        <w:t>x</w:t>
      </w:r>
      <w:r w:rsidRPr="00087D46">
        <w:rPr>
          <w:rFonts w:ascii="Times New Roman" w:hAnsi="Times New Roman" w:cs="Times New Roman"/>
          <w:sz w:val="28"/>
          <w:szCs w:val="28"/>
          <w:vertAlign w:val="subscript"/>
        </w:rPr>
        <w:t>1</w:t>
      </w:r>
      <w:r w:rsidRPr="00087D46">
        <w:rPr>
          <w:rFonts w:ascii="Times New Roman" w:hAnsi="Times New Roman" w:cs="Times New Roman"/>
          <w:sz w:val="28"/>
          <w:szCs w:val="28"/>
        </w:rPr>
        <w:t xml:space="preserve">, </w:t>
      </w:r>
      <w:r w:rsidRPr="00087D46">
        <w:rPr>
          <w:rFonts w:ascii="Times New Roman" w:hAnsi="Times New Roman" w:cs="Times New Roman"/>
          <w:sz w:val="28"/>
          <w:szCs w:val="28"/>
          <w:lang w:val="en-US"/>
        </w:rPr>
        <w:t>x</w:t>
      </w:r>
      <w:r w:rsidRPr="00087D46">
        <w:rPr>
          <w:rFonts w:ascii="Times New Roman" w:hAnsi="Times New Roman" w:cs="Times New Roman"/>
          <w:sz w:val="28"/>
          <w:szCs w:val="28"/>
          <w:vertAlign w:val="subscript"/>
        </w:rPr>
        <w:t>2</w:t>
      </w:r>
      <w:r w:rsidRPr="00087D46">
        <w:rPr>
          <w:rFonts w:ascii="Times New Roman" w:hAnsi="Times New Roman" w:cs="Times New Roman"/>
          <w:sz w:val="28"/>
          <w:szCs w:val="28"/>
        </w:rPr>
        <w:t>,…,</w:t>
      </w:r>
      <w:proofErr w:type="spellStart"/>
      <w:r w:rsidRPr="00087D46">
        <w:rPr>
          <w:rFonts w:ascii="Times New Roman" w:hAnsi="Times New Roman" w:cs="Times New Roman"/>
          <w:sz w:val="28"/>
          <w:szCs w:val="28"/>
          <w:lang w:val="en-US"/>
        </w:rPr>
        <w:t>x</w:t>
      </w:r>
      <w:r w:rsidRPr="00087D46">
        <w:rPr>
          <w:rFonts w:ascii="Times New Roman" w:hAnsi="Times New Roman" w:cs="Times New Roman"/>
          <w:sz w:val="28"/>
          <w:szCs w:val="28"/>
          <w:vertAlign w:val="subscript"/>
          <w:lang w:val="en-US"/>
        </w:rPr>
        <w:t>n</w:t>
      </w:r>
      <w:proofErr w:type="spellEnd"/>
      <w:r w:rsidRPr="00087D46">
        <w:rPr>
          <w:rFonts w:ascii="Times New Roman" w:hAnsi="Times New Roman" w:cs="Times New Roman"/>
          <w:sz w:val="28"/>
          <w:szCs w:val="28"/>
          <w:vertAlign w:val="subscript"/>
        </w:rPr>
        <w:t xml:space="preserve"> </w:t>
      </w:r>
      <w:r w:rsidRPr="00087D46">
        <w:rPr>
          <w:rFonts w:ascii="Times New Roman" w:hAnsi="Times New Roman" w:cs="Times New Roman"/>
          <w:sz w:val="28"/>
          <w:szCs w:val="28"/>
        </w:rPr>
        <w:t xml:space="preserve"> входящих в область определения </w:t>
      </w:r>
      <w:r w:rsidRPr="00087D46">
        <w:rPr>
          <w:rFonts w:ascii="Times New Roman" w:hAnsi="Times New Roman" w:cs="Times New Roman"/>
          <w:sz w:val="28"/>
          <w:szCs w:val="28"/>
          <w:lang w:val="en-US"/>
        </w:rPr>
        <w:t>f</w:t>
      </w:r>
      <w:r w:rsidRPr="00087D46">
        <w:rPr>
          <w:rFonts w:ascii="Times New Roman" w:hAnsi="Times New Roman" w:cs="Times New Roman"/>
          <w:sz w:val="28"/>
          <w:szCs w:val="28"/>
        </w:rPr>
        <w:t xml:space="preserve">. </w:t>
      </w:r>
    </w:p>
    <w:p w14:paraId="334E10D5" w14:textId="221E1055" w:rsidR="00B47582" w:rsidRPr="00087D46" w:rsidRDefault="00B47582">
      <w:pPr>
        <w:rPr>
          <w:rFonts w:ascii="Times New Roman" w:hAnsi="Times New Roman" w:cs="Times New Roman"/>
          <w:sz w:val="28"/>
          <w:szCs w:val="28"/>
        </w:rPr>
      </w:pPr>
      <w:r w:rsidRPr="00087D46">
        <w:rPr>
          <w:rFonts w:ascii="Times New Roman" w:hAnsi="Times New Roman" w:cs="Times New Roman"/>
          <w:sz w:val="28"/>
          <w:szCs w:val="28"/>
        </w:rPr>
        <w:t>Элементарные арифметические функции</w:t>
      </w:r>
      <w:r w:rsidR="00326CD1" w:rsidRPr="00087D46">
        <w:rPr>
          <w:rFonts w:ascii="Times New Roman" w:hAnsi="Times New Roman" w:cs="Times New Roman"/>
          <w:sz w:val="28"/>
          <w:szCs w:val="28"/>
        </w:rPr>
        <w:t xml:space="preserve"> позволяют вычислить класс элементарных арифметических функций. </w:t>
      </w:r>
    </w:p>
    <w:p w14:paraId="42241E77" w14:textId="3213DBEC" w:rsidR="00326CD1" w:rsidRPr="00087D46" w:rsidRDefault="00326CD1">
      <w:pPr>
        <w:rPr>
          <w:rFonts w:ascii="Times New Roman" w:hAnsi="Times New Roman" w:cs="Times New Roman"/>
          <w:sz w:val="28"/>
          <w:szCs w:val="28"/>
        </w:rPr>
      </w:pPr>
      <w:r w:rsidRPr="00087D46">
        <w:rPr>
          <w:rFonts w:ascii="Times New Roman" w:hAnsi="Times New Roman" w:cs="Times New Roman"/>
          <w:sz w:val="28"/>
          <w:szCs w:val="28"/>
        </w:rPr>
        <w:t>Элементарные функции:</w:t>
      </w:r>
    </w:p>
    <w:p w14:paraId="3EE8BACF" w14:textId="2A64BB0E" w:rsidR="00326CD1" w:rsidRPr="00087D46" w:rsidRDefault="00C77840" w:rsidP="00326CD1">
      <w:pPr>
        <w:pStyle w:val="a4"/>
        <w:numPr>
          <w:ilvl w:val="0"/>
          <w:numId w:val="1"/>
        </w:numPr>
        <w:rPr>
          <w:rFonts w:ascii="Times New Roman" w:hAnsi="Times New Roman" w:cs="Times New Roman"/>
          <w:sz w:val="24"/>
          <w:szCs w:val="24"/>
        </w:rPr>
      </w:pPr>
      <m:oMath>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oMath>
      <w:r w:rsidR="00326CD1" w:rsidRPr="00087D46">
        <w:rPr>
          <w:rFonts w:ascii="Times New Roman" w:eastAsiaTheme="minorEastAsia" w:hAnsi="Times New Roman" w:cs="Times New Roman"/>
          <w:sz w:val="24"/>
          <w:szCs w:val="24"/>
        </w:rPr>
        <w:t xml:space="preserve"> - функция следования, применима для натурального ряда (</w:t>
      </w:r>
      <w:r w:rsidR="00326CD1" w:rsidRPr="00087D46">
        <w:rPr>
          <w:rFonts w:ascii="Times New Roman" w:eastAsiaTheme="minorEastAsia" w:hAnsi="Times New Roman" w:cs="Times New Roman"/>
          <w:sz w:val="24"/>
          <w:szCs w:val="24"/>
          <w:lang w:val="en-US"/>
        </w:rPr>
        <w:t>S</w:t>
      </w:r>
      <w:r w:rsidR="00326CD1" w:rsidRPr="00087D46">
        <w:rPr>
          <w:rFonts w:ascii="Times New Roman" w:eastAsiaTheme="minorEastAsia" w:hAnsi="Times New Roman" w:cs="Times New Roman"/>
          <w:sz w:val="24"/>
          <w:szCs w:val="24"/>
        </w:rPr>
        <w:t>(</w:t>
      </w:r>
      <w:r w:rsidR="00326CD1" w:rsidRPr="00087D46">
        <w:rPr>
          <w:rFonts w:ascii="Times New Roman" w:eastAsiaTheme="minorEastAsia" w:hAnsi="Times New Roman" w:cs="Times New Roman"/>
          <w:sz w:val="24"/>
          <w:szCs w:val="24"/>
          <w:lang w:val="en-US"/>
        </w:rPr>
        <w:t>x</w:t>
      </w:r>
      <w:r w:rsidR="00326CD1" w:rsidRPr="00087D46">
        <w:rPr>
          <w:rFonts w:ascii="Times New Roman" w:eastAsiaTheme="minorEastAsia" w:hAnsi="Times New Roman" w:cs="Times New Roman"/>
          <w:sz w:val="24"/>
          <w:szCs w:val="24"/>
        </w:rPr>
        <w:t>)=</w:t>
      </w:r>
      <w:r w:rsidR="00326CD1" w:rsidRPr="00087D46">
        <w:rPr>
          <w:rFonts w:ascii="Times New Roman" w:eastAsiaTheme="minorEastAsia" w:hAnsi="Times New Roman" w:cs="Times New Roman"/>
          <w:sz w:val="24"/>
          <w:szCs w:val="24"/>
          <w:lang w:val="en-US"/>
        </w:rPr>
        <w:t>x</w:t>
      </w:r>
      <w:r w:rsidR="00326CD1" w:rsidRPr="00087D46">
        <w:rPr>
          <w:rFonts w:ascii="Times New Roman" w:eastAsiaTheme="minorEastAsia" w:hAnsi="Times New Roman" w:cs="Times New Roman"/>
          <w:sz w:val="24"/>
          <w:szCs w:val="24"/>
        </w:rPr>
        <w:t>’)</w:t>
      </w:r>
    </w:p>
    <w:p w14:paraId="005D1B34" w14:textId="4E634FD0" w:rsidR="00326CD1" w:rsidRPr="00087D46" w:rsidRDefault="00C77840" w:rsidP="00326CD1">
      <w:pPr>
        <w:pStyle w:val="a4"/>
        <w:numPr>
          <w:ilvl w:val="0"/>
          <w:numId w:val="1"/>
        </w:numPr>
        <w:rPr>
          <w:rFonts w:ascii="Times New Roman" w:hAnsi="Times New Roman" w:cs="Times New Roman"/>
          <w:sz w:val="24"/>
          <w:szCs w:val="24"/>
        </w:rPr>
      </w:pPr>
      <m:oMath>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r>
          <w:rPr>
            <w:rFonts w:ascii="Cambria Math" w:hAnsi="Cambria Math" w:cs="Times New Roman"/>
            <w:sz w:val="24"/>
            <w:szCs w:val="24"/>
          </w:rPr>
          <m:t>=</m:t>
        </m:r>
        <m:r>
          <w:rPr>
            <w:rFonts w:ascii="Cambria Math" w:hAnsi="Cambria Math" w:cs="Times New Roman"/>
            <w:sz w:val="24"/>
            <w:szCs w:val="24"/>
            <w:lang w:val="en-US"/>
          </w:rPr>
          <m:t>q</m:t>
        </m:r>
      </m:oMath>
      <w:r w:rsidR="00326CD1" w:rsidRPr="00087D46">
        <w:rPr>
          <w:rFonts w:ascii="Times New Roman" w:eastAsiaTheme="minorEastAsia" w:hAnsi="Times New Roman" w:cs="Times New Roman"/>
          <w:sz w:val="24"/>
          <w:szCs w:val="24"/>
        </w:rPr>
        <w:t xml:space="preserve"> , </w:t>
      </w:r>
      <w:r w:rsidR="00326CD1" w:rsidRPr="00087D46">
        <w:rPr>
          <w:rFonts w:ascii="Times New Roman" w:eastAsiaTheme="minorEastAsia" w:hAnsi="Times New Roman" w:cs="Times New Roman"/>
          <w:sz w:val="24"/>
          <w:szCs w:val="24"/>
          <w:lang w:val="en-US"/>
        </w:rPr>
        <w:t>q</w:t>
      </w:r>
      <w:r w:rsidR="00326CD1" w:rsidRPr="00087D46">
        <w:rPr>
          <w:rFonts w:ascii="Times New Roman" w:eastAsiaTheme="minorEastAsia" w:hAnsi="Times New Roman" w:cs="Times New Roman"/>
          <w:sz w:val="24"/>
          <w:szCs w:val="24"/>
        </w:rPr>
        <w:t xml:space="preserve"> = </w:t>
      </w:r>
      <w:r w:rsidR="00326CD1" w:rsidRPr="00087D46">
        <w:rPr>
          <w:rFonts w:ascii="Times New Roman" w:eastAsiaTheme="minorEastAsia" w:hAnsi="Times New Roman" w:cs="Times New Roman"/>
          <w:sz w:val="24"/>
          <w:szCs w:val="24"/>
          <w:lang w:val="en-US"/>
        </w:rPr>
        <w:t>const</w:t>
      </w:r>
      <w:r w:rsidR="00326CD1" w:rsidRPr="00087D46">
        <w:rPr>
          <w:rFonts w:ascii="Times New Roman" w:eastAsiaTheme="minorEastAsia" w:hAnsi="Times New Roman" w:cs="Times New Roman"/>
          <w:sz w:val="24"/>
          <w:szCs w:val="24"/>
        </w:rPr>
        <w:t xml:space="preserve"> – функция констант (сокращенное обозначение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q</m:t>
            </m:r>
          </m:sub>
          <m:sup>
            <m:r>
              <w:rPr>
                <w:rFonts w:ascii="Cambria Math" w:eastAsiaTheme="minorEastAsia" w:hAnsi="Cambria Math" w:cs="Times New Roman"/>
                <w:sz w:val="24"/>
                <w:szCs w:val="24"/>
              </w:rPr>
              <m:t>n</m:t>
            </m:r>
          </m:sup>
        </m:sSubSup>
      </m:oMath>
      <w:r w:rsidR="00326CD1" w:rsidRPr="00087D46">
        <w:rPr>
          <w:rFonts w:ascii="Times New Roman" w:eastAsiaTheme="minorEastAsia" w:hAnsi="Times New Roman" w:cs="Times New Roman"/>
          <w:sz w:val="24"/>
          <w:szCs w:val="24"/>
        </w:rPr>
        <w:t>)</w:t>
      </w:r>
    </w:p>
    <w:p w14:paraId="6951E0D6" w14:textId="4F63AD44" w:rsidR="00326CD1" w:rsidRPr="00087D46" w:rsidRDefault="00C77840" w:rsidP="00326CD1">
      <w:pPr>
        <w:pStyle w:val="a4"/>
        <w:numPr>
          <w:ilvl w:val="0"/>
          <w:numId w:val="1"/>
        </w:numPr>
        <w:rPr>
          <w:rFonts w:ascii="Times New Roman" w:hAnsi="Times New Roman" w:cs="Times New Roman"/>
          <w:sz w:val="24"/>
          <w:szCs w:val="24"/>
        </w:rPr>
      </w:pPr>
      <m:oMath>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r>
          <w:rPr>
            <w:rFonts w:ascii="Cambria Math" w:hAnsi="Cambria Math" w:cs="Times New Roman"/>
            <w:sz w:val="24"/>
            <w:szCs w:val="24"/>
          </w:rPr>
          <m:t>=</m:t>
        </m:r>
      </m:oMath>
      <w:r w:rsidR="00326CD1" w:rsidRPr="00087D46">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lang w:val="en-US"/>
              </w:rPr>
              <m:t>i</m:t>
            </m:r>
          </m:sub>
        </m:sSub>
      </m:oMath>
      <w:r w:rsidR="00326CD1" w:rsidRPr="00087D46">
        <w:rPr>
          <w:rFonts w:ascii="Times New Roman" w:eastAsiaTheme="minorEastAsia" w:hAnsi="Times New Roman" w:cs="Times New Roman"/>
          <w:sz w:val="24"/>
          <w:szCs w:val="24"/>
        </w:rPr>
        <w:t xml:space="preserve"> – функция тождества (сокращенное обозначение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n</m:t>
            </m:r>
          </m:sup>
        </m:sSubSup>
      </m:oMath>
      <w:r w:rsidR="00326CD1" w:rsidRPr="00087D46">
        <w:rPr>
          <w:rFonts w:ascii="Times New Roman" w:eastAsiaTheme="minorEastAsia" w:hAnsi="Times New Roman" w:cs="Times New Roman"/>
          <w:sz w:val="24"/>
          <w:szCs w:val="24"/>
        </w:rPr>
        <w:t>)</w:t>
      </w:r>
    </w:p>
    <w:p w14:paraId="08104931" w14:textId="5B826DFB" w:rsidR="00B3519C" w:rsidRPr="00087D46" w:rsidRDefault="00C77840" w:rsidP="00326CD1">
      <w:pPr>
        <w:pStyle w:val="a4"/>
        <w:numPr>
          <w:ilvl w:val="0"/>
          <w:numId w:val="1"/>
        </w:numPr>
        <w:rPr>
          <w:rFonts w:ascii="Times New Roman" w:hAnsi="Times New Roman" w:cs="Times New Roman"/>
          <w:sz w:val="24"/>
          <w:szCs w:val="24"/>
        </w:rPr>
      </w:pPr>
      <m:oMath>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r>
          <w:rPr>
            <w:rFonts w:ascii="Cambria Math" w:hAnsi="Cambria Math" w:cs="Times New Roman"/>
            <w:sz w:val="24"/>
            <w:szCs w:val="24"/>
          </w:rPr>
          <m:t>=ψ</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r>
          <w:rPr>
            <w:rFonts w:ascii="Cambria Math" w:hAnsi="Cambria Math" w:cs="Times New Roman"/>
            <w:sz w:val="24"/>
            <w:szCs w:val="24"/>
          </w:rPr>
          <m:t xml:space="preserve"> </m:t>
        </m:r>
      </m:oMath>
      <w:r w:rsidR="00B3519C" w:rsidRPr="00087D46">
        <w:rPr>
          <w:rFonts w:ascii="Times New Roman" w:eastAsiaTheme="minorEastAsia" w:hAnsi="Times New Roman" w:cs="Times New Roman"/>
          <w:sz w:val="24"/>
          <w:szCs w:val="24"/>
        </w:rPr>
        <w:t>– схема подстановки</w:t>
      </w:r>
    </w:p>
    <w:p w14:paraId="3941E89D" w14:textId="77777777" w:rsidR="00B3519C" w:rsidRPr="00087D46" w:rsidRDefault="00B3519C" w:rsidP="00087D46">
      <w:pPr>
        <w:rPr>
          <w:rFonts w:ascii="Times New Roman" w:hAnsi="Times New Roman" w:cs="Times New Roman"/>
          <w:color w:val="000000"/>
          <w:sz w:val="28"/>
          <w:szCs w:val="28"/>
        </w:rPr>
      </w:pPr>
      <w:r w:rsidRPr="00087D46">
        <w:rPr>
          <w:rFonts w:ascii="Times New Roman" w:hAnsi="Times New Roman" w:cs="Times New Roman"/>
          <w:sz w:val="28"/>
          <w:szCs w:val="28"/>
        </w:rPr>
        <w:t xml:space="preserve">Полная система </w:t>
      </w:r>
      <w:r w:rsidRPr="00087D46">
        <w:rPr>
          <w:rFonts w:ascii="Times New Roman" w:hAnsi="Times New Roman" w:cs="Times New Roman"/>
          <w:color w:val="000000"/>
          <w:sz w:val="28"/>
          <w:szCs w:val="28"/>
        </w:rPr>
        <w:t>формального описания схем.</w:t>
      </w:r>
    </w:p>
    <w:p w14:paraId="7657EF13" w14:textId="70A88AF4" w:rsidR="00B3519C" w:rsidRPr="00087D46" w:rsidRDefault="00C77840" w:rsidP="00B3519C">
      <w:pPr>
        <w:pStyle w:val="a4"/>
        <w:numPr>
          <w:ilvl w:val="0"/>
          <w:numId w:val="2"/>
        </w:numPr>
        <w:rPr>
          <w:rFonts w:ascii="Times New Roman" w:hAnsi="Times New Roman" w:cs="Times New Roman"/>
          <w:sz w:val="24"/>
          <w:szCs w:val="24"/>
        </w:rPr>
      </w:pPr>
      <m:oMath>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r>
          <w:rPr>
            <w:rFonts w:ascii="Cambria Math" w:hAnsi="Cambria Math" w:cs="Times New Roman"/>
            <w:sz w:val="24"/>
            <w:szCs w:val="24"/>
            <w:lang w:val="en-US"/>
          </w:rPr>
          <m:t>S</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oMath>
    </w:p>
    <w:p w14:paraId="21076125" w14:textId="2D46B6ED" w:rsidR="00B3519C" w:rsidRPr="00087D46" w:rsidRDefault="00C77840" w:rsidP="00B3519C">
      <w:pPr>
        <w:pStyle w:val="a4"/>
        <w:numPr>
          <w:ilvl w:val="0"/>
          <w:numId w:val="2"/>
        </w:numPr>
        <w:rPr>
          <w:rFonts w:ascii="Times New Roman" w:hAnsi="Times New Roman" w:cs="Times New Roman"/>
          <w:sz w:val="24"/>
          <w:szCs w:val="24"/>
        </w:rPr>
      </w:pPr>
      <m:oMath>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q</m:t>
            </m:r>
          </m:sub>
          <m:sup>
            <m:r>
              <w:rPr>
                <w:rFonts w:ascii="Cambria Math" w:eastAsiaTheme="minorEastAsia" w:hAnsi="Cambria Math" w:cs="Times New Roman"/>
                <w:sz w:val="24"/>
                <w:szCs w:val="24"/>
              </w:rPr>
              <m:t>n</m:t>
            </m:r>
          </m:sup>
        </m:sSubSup>
        <m:r>
          <w:rPr>
            <w:rFonts w:ascii="Cambria Math" w:hAnsi="Cambria Math" w:cs="Times New Roman"/>
            <w:sz w:val="24"/>
            <w:szCs w:val="24"/>
          </w:rPr>
          <m:t xml:space="preserve">= q </m:t>
        </m:r>
      </m:oMath>
    </w:p>
    <w:p w14:paraId="0181DB20" w14:textId="348D56B2" w:rsidR="00B3519C" w:rsidRPr="00087D46" w:rsidRDefault="00C77840" w:rsidP="00B3519C">
      <w:pPr>
        <w:pStyle w:val="a4"/>
        <w:numPr>
          <w:ilvl w:val="0"/>
          <w:numId w:val="2"/>
        </w:numPr>
        <w:rPr>
          <w:rFonts w:ascii="Times New Roman" w:hAnsi="Times New Roman" w:cs="Times New Roman"/>
          <w:sz w:val="24"/>
          <w:szCs w:val="24"/>
        </w:rPr>
      </w:pPr>
      <m:oMath>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n</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lang w:val="en-US"/>
              </w:rPr>
              <m:t>i</m:t>
            </m:r>
          </m:sub>
        </m:sSub>
      </m:oMath>
      <w:r w:rsidR="00B3519C" w:rsidRPr="00087D46">
        <w:rPr>
          <w:rFonts w:ascii="Times New Roman" w:eastAsiaTheme="minorEastAsia" w:hAnsi="Times New Roman" w:cs="Times New Roman"/>
          <w:sz w:val="24"/>
          <w:szCs w:val="24"/>
        </w:rPr>
        <w:t xml:space="preserve"> </w:t>
      </w:r>
    </w:p>
    <w:p w14:paraId="09843154" w14:textId="1BF5F91D" w:rsidR="00B3519C" w:rsidRPr="00087D46" w:rsidRDefault="00C77840" w:rsidP="00B3519C">
      <w:pPr>
        <w:pStyle w:val="a4"/>
        <w:numPr>
          <w:ilvl w:val="0"/>
          <w:numId w:val="2"/>
        </w:numPr>
        <w:rPr>
          <w:rFonts w:ascii="Times New Roman" w:hAnsi="Times New Roman" w:cs="Times New Roman"/>
          <w:sz w:val="24"/>
          <w:szCs w:val="24"/>
        </w:rPr>
      </w:pPr>
      <m:oMath>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r>
          <w:rPr>
            <w:rFonts w:ascii="Cambria Math" w:hAnsi="Cambria Math" w:cs="Times New Roman"/>
            <w:sz w:val="24"/>
            <w:szCs w:val="24"/>
          </w:rPr>
          <m:t>=ψ</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oMath>
    </w:p>
    <w:p w14:paraId="601759D4" w14:textId="53487D06" w:rsidR="00B3519C" w:rsidRPr="00087D46" w:rsidRDefault="00767A1F" w:rsidP="00B3519C">
      <w:pPr>
        <w:pStyle w:val="a4"/>
        <w:numPr>
          <w:ilvl w:val="0"/>
          <w:numId w:val="2"/>
        </w:numPr>
        <w:rPr>
          <w:rFonts w:ascii="Times New Roman" w:hAnsi="Times New Roman" w:cs="Times New Roman"/>
          <w:sz w:val="24"/>
          <w:szCs w:val="24"/>
        </w:rPr>
      </w:pP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=q</m:t>
                </m:r>
              </m:e>
              <m:e>
                <m:r>
                  <w:rPr>
                    <w:rFonts w:ascii="Cambria Math" w:hAnsi="Cambria Math" w:cs="Times New Roman"/>
                    <w:sz w:val="24"/>
                    <w:szCs w:val="24"/>
                  </w:rPr>
                  <m:t>φ</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d>
                <m:r>
                  <w:rPr>
                    <w:rFonts w:ascii="Cambria Math" w:hAnsi="Cambria Math" w:cs="Times New Roman"/>
                    <w:sz w:val="24"/>
                    <w:szCs w:val="24"/>
                  </w:rPr>
                  <m:t>=ψ(x, 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e>
            </m:eqArr>
          </m:e>
        </m:d>
      </m:oMath>
    </w:p>
    <w:p w14:paraId="217358AA" w14:textId="73ECEDEA" w:rsidR="009F0D08" w:rsidRPr="00087D46" w:rsidRDefault="00767A1F" w:rsidP="009F0D08">
      <w:pPr>
        <w:pStyle w:val="a4"/>
        <w:numPr>
          <w:ilvl w:val="0"/>
          <w:numId w:val="2"/>
        </w:numPr>
        <w:rPr>
          <w:rFonts w:ascii="Times New Roman" w:hAnsi="Times New Roman" w:cs="Times New Roman"/>
          <w:sz w:val="24"/>
          <w:szCs w:val="24"/>
        </w:rPr>
      </w:pP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r>
                  <w:rPr>
                    <w:rFonts w:ascii="Cambria Math" w:hAnsi="Cambria Math" w:cs="Times New Roman"/>
                    <w:sz w:val="24"/>
                    <w:szCs w:val="24"/>
                  </w:rPr>
                  <m:t xml:space="preserve"> </m:t>
                </m:r>
              </m:e>
              <m:e>
                <m:r>
                  <w:rPr>
                    <w:rFonts w:ascii="Cambria Math" w:hAnsi="Cambria Math" w:cs="Times New Roman"/>
                    <w:sz w:val="24"/>
                    <w:szCs w:val="24"/>
                  </w:rPr>
                  <m:t>φ</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r>
                  <w:rPr>
                    <w:rFonts w:ascii="Cambria Math" w:hAnsi="Cambria Math" w:cs="Times New Roman"/>
                    <w:sz w:val="24"/>
                    <w:szCs w:val="24"/>
                  </w:rPr>
                  <m:t>=</m:t>
                </m:r>
                <m:r>
                  <w:rPr>
                    <w:rFonts w:ascii="Cambria Math" w:hAnsi="Cambria Math" w:cs="Times New Roman"/>
                    <w:sz w:val="24"/>
                    <w:szCs w:val="24"/>
                    <w:lang w:val="en-US"/>
                  </w:rPr>
                  <m:t>h(</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 xml:space="preserve">y,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r>
                      <w:rPr>
                        <w:rFonts w:ascii="Cambria Math" w:hAnsi="Cambria Math" w:cs="Times New Roman"/>
                        <w:sz w:val="24"/>
                        <w:szCs w:val="24"/>
                      </w:rPr>
                      <m:t>, 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lang w:val="en-US"/>
                  </w:rPr>
                  <m:t>)</m:t>
                </m:r>
              </m:e>
            </m:eqArr>
          </m:e>
        </m:d>
      </m:oMath>
    </w:p>
    <w:p w14:paraId="13BE4114" w14:textId="7F98F49F" w:rsidR="00C77840" w:rsidRPr="00087D46" w:rsidRDefault="00C77840" w:rsidP="00C77840">
      <w:pPr>
        <w:ind w:left="360"/>
        <w:rPr>
          <w:rFonts w:ascii="Times New Roman" w:eastAsiaTheme="minorEastAsia" w:hAnsi="Times New Roman" w:cs="Times New Roman"/>
          <w:sz w:val="28"/>
          <w:szCs w:val="28"/>
        </w:rPr>
      </w:pPr>
      <w:r w:rsidRPr="00087D46">
        <w:rPr>
          <w:rFonts w:ascii="Times New Roman" w:eastAsiaTheme="minorEastAsia" w:hAnsi="Times New Roman" w:cs="Times New Roman"/>
          <w:sz w:val="28"/>
          <w:szCs w:val="28"/>
        </w:rPr>
        <w:t xml:space="preserve">Функция </w:t>
      </w:r>
      <m:oMath>
        <m:r>
          <w:rPr>
            <w:rFonts w:ascii="Cambria Math" w:hAnsi="Cambria Math" w:cs="Times New Roman"/>
            <w:sz w:val="28"/>
            <w:szCs w:val="28"/>
          </w:rPr>
          <m:t>φ(</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m:t>
                </m:r>
              </m:sup>
            </m:sSup>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m:t>
        </m:r>
      </m:oMath>
      <w:r w:rsidRPr="00087D46">
        <w:rPr>
          <w:rFonts w:ascii="Times New Roman" w:eastAsiaTheme="minorEastAsia" w:hAnsi="Times New Roman" w:cs="Times New Roman"/>
          <w:sz w:val="28"/>
          <w:szCs w:val="28"/>
        </w:rPr>
        <w:t xml:space="preserve"> называется примитивно- рекурсивной, если она может быть получена с помощью конечного числа применения схем 1-6</w:t>
      </w:r>
    </w:p>
    <w:p w14:paraId="08A2F6E7" w14:textId="0206DCED" w:rsidR="00C77840" w:rsidRPr="00767A1F" w:rsidRDefault="00087D46" w:rsidP="00767A1F">
      <w:pPr>
        <w:spacing w:after="120" w:line="276" w:lineRule="auto"/>
        <w:ind w:firstLine="320"/>
        <w:rPr>
          <w:rFonts w:ascii="Times New Roman" w:hAnsi="Times New Roman" w:cs="Times New Roman"/>
          <w:color w:val="000000"/>
          <w:sz w:val="28"/>
          <w:szCs w:val="28"/>
        </w:rPr>
      </w:pPr>
      <w:r w:rsidRPr="00087D46">
        <w:rPr>
          <w:rFonts w:ascii="Times New Roman" w:hAnsi="Times New Roman" w:cs="Times New Roman"/>
          <w:color w:val="000000"/>
          <w:sz w:val="28"/>
          <w:szCs w:val="28"/>
        </w:rPr>
        <w:t>Схемы под номерами 1-4 задают первоначальные функции, играя роль аксиом, а схимы 5 и 6 можно рассматривать как правила вывода.</w:t>
      </w:r>
    </w:p>
    <w:sectPr w:rsidR="00C77840" w:rsidRPr="00767A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D315B"/>
    <w:multiLevelType w:val="hybridMultilevel"/>
    <w:tmpl w:val="572224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86D3584"/>
    <w:multiLevelType w:val="hybridMultilevel"/>
    <w:tmpl w:val="8C74AF4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7536777E"/>
    <w:multiLevelType w:val="hybridMultilevel"/>
    <w:tmpl w:val="E53E12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4D"/>
    <w:rsid w:val="00074BB5"/>
    <w:rsid w:val="00087D46"/>
    <w:rsid w:val="001741F3"/>
    <w:rsid w:val="00326CD1"/>
    <w:rsid w:val="00767A1F"/>
    <w:rsid w:val="009F0D08"/>
    <w:rsid w:val="00B3519C"/>
    <w:rsid w:val="00B47582"/>
    <w:rsid w:val="00B6644D"/>
    <w:rsid w:val="00C778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10506"/>
  <w15:chartTrackingRefBased/>
  <w15:docId w15:val="{EF792980-CF52-43C1-BB91-670CF7946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741F3"/>
    <w:rPr>
      <w:color w:val="808080"/>
    </w:rPr>
  </w:style>
  <w:style w:type="paragraph" w:styleId="a4">
    <w:name w:val="List Paragraph"/>
    <w:basedOn w:val="a"/>
    <w:uiPriority w:val="34"/>
    <w:qFormat/>
    <w:rsid w:val="00326CD1"/>
    <w:pPr>
      <w:ind w:left="720"/>
      <w:contextualSpacing/>
    </w:pPr>
  </w:style>
  <w:style w:type="character" w:customStyle="1" w:styleId="Bodytext2">
    <w:name w:val="Body text (2)_"/>
    <w:basedOn w:val="a0"/>
    <w:link w:val="Bodytext20"/>
    <w:locked/>
    <w:rsid w:val="00087D46"/>
    <w:rPr>
      <w:rFonts w:ascii="Times New Roman" w:eastAsia="Times New Roman" w:hAnsi="Times New Roman" w:cs="Times New Roman"/>
      <w:sz w:val="62"/>
      <w:szCs w:val="62"/>
      <w:shd w:val="clear" w:color="auto" w:fill="FFFFFF"/>
    </w:rPr>
  </w:style>
  <w:style w:type="paragraph" w:customStyle="1" w:styleId="Bodytext20">
    <w:name w:val="Body text (2)"/>
    <w:basedOn w:val="a"/>
    <w:link w:val="Bodytext2"/>
    <w:rsid w:val="00087D46"/>
    <w:pPr>
      <w:widowControl w:val="0"/>
      <w:shd w:val="clear" w:color="auto" w:fill="FFFFFF"/>
      <w:spacing w:after="0" w:line="863" w:lineRule="exact"/>
      <w:jc w:val="both"/>
    </w:pPr>
    <w:rPr>
      <w:rFonts w:ascii="Times New Roman" w:eastAsia="Times New Roman" w:hAnsi="Times New Roman" w:cs="Times New Roman"/>
      <w:sz w:val="62"/>
      <w:szCs w:val="6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1857</TotalTime>
  <Pages>1</Pages>
  <Words>336</Words>
  <Characters>1917</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Двинянинова Валерия Андреевна</dc:creator>
  <cp:keywords/>
  <dc:description/>
  <cp:lastModifiedBy>Двинянинова Валерия Андреевна</cp:lastModifiedBy>
  <cp:revision>2</cp:revision>
  <dcterms:created xsi:type="dcterms:W3CDTF">2021-06-07T13:07:00Z</dcterms:created>
  <dcterms:modified xsi:type="dcterms:W3CDTF">2021-06-08T20:10:00Z</dcterms:modified>
</cp:coreProperties>
</file>