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66B" w:rsidRDefault="0054266B" w:rsidP="0054266B">
      <w:pPr>
        <w:pStyle w:val="a3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omic Nefors" w:hAnsi="Comic Nefors"/>
          <w:b/>
          <w:bCs/>
          <w:color w:val="000000"/>
          <w:sz w:val="32"/>
          <w:szCs w:val="32"/>
        </w:rPr>
      </w:pPr>
      <w:r>
        <w:rPr>
          <w:rFonts w:ascii="Comic Nefors" w:hAnsi="Comic Nefors"/>
          <w:b/>
          <w:bCs/>
          <w:color w:val="000000"/>
          <w:sz w:val="32"/>
          <w:szCs w:val="32"/>
        </w:rPr>
        <w:t xml:space="preserve">    </w:t>
      </w:r>
      <w:r>
        <w:rPr>
          <w:rFonts w:ascii="Comic Nefors" w:hAnsi="Comic Nefors"/>
          <w:b/>
          <w:bCs/>
          <w:color w:val="000000"/>
          <w:sz w:val="32"/>
          <w:szCs w:val="32"/>
        </w:rPr>
        <w:t>Исчисление высказываний. Метод деления дизъюнктов.</w:t>
      </w:r>
    </w:p>
    <w:p w:rsidR="0054266B" w:rsidRPr="0054266B" w:rsidRDefault="0054266B" w:rsidP="0054266B">
      <w:pPr>
        <w:pStyle w:val="a3"/>
        <w:spacing w:before="0" w:beforeAutospacing="0" w:after="160" w:afterAutospacing="0"/>
      </w:pPr>
      <w:r w:rsidRPr="0054266B">
        <w:rPr>
          <w:i/>
          <w:iCs/>
          <w:color w:val="000000"/>
        </w:rPr>
        <w:t>Базовая операция - операция деления дизъюнктов (D % d).</w:t>
      </w:r>
    </w:p>
    <w:p w:rsidR="0054266B" w:rsidRPr="0054266B" w:rsidRDefault="0054266B" w:rsidP="0054266B">
      <w:pPr>
        <w:pStyle w:val="a3"/>
        <w:spacing w:before="0" w:beforeAutospacing="0" w:after="160" w:afterAutospacing="0"/>
      </w:pPr>
      <w:r w:rsidRPr="0054266B">
        <w:rPr>
          <w:color w:val="000000"/>
        </w:rPr>
        <w:t>Результаты деления:</w:t>
      </w:r>
    </w:p>
    <w:p w:rsidR="0054266B" w:rsidRPr="0054266B" w:rsidRDefault="0054266B" w:rsidP="0054266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54266B">
        <w:rPr>
          <w:b/>
          <w:bCs/>
          <w:color w:val="000000"/>
        </w:rPr>
        <w:t>Единица</w:t>
      </w:r>
      <w:r w:rsidRPr="0054266B">
        <w:rPr>
          <w:color w:val="000000"/>
        </w:rPr>
        <w:t>, если не имеют общих литералов </w:t>
      </w:r>
    </w:p>
    <w:p w:rsidR="0054266B" w:rsidRPr="0054266B" w:rsidRDefault="0054266B" w:rsidP="0054266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54266B">
        <w:rPr>
          <w:b/>
          <w:bCs/>
          <w:color w:val="000000"/>
        </w:rPr>
        <w:t>Ноль</w:t>
      </w:r>
      <w:r w:rsidRPr="0054266B">
        <w:rPr>
          <w:color w:val="000000"/>
        </w:rPr>
        <w:t>, если D совпадает с d или является его частью </w:t>
      </w:r>
    </w:p>
    <w:p w:rsidR="0054266B" w:rsidRPr="0054266B" w:rsidRDefault="0054266B" w:rsidP="0054266B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 w:rsidRPr="0054266B">
        <w:rPr>
          <w:b/>
          <w:bCs/>
          <w:color w:val="000000"/>
        </w:rPr>
        <w:t>Остаток от деления</w:t>
      </w:r>
      <w:r w:rsidRPr="0054266B">
        <w:rPr>
          <w:color w:val="000000"/>
        </w:rPr>
        <w:t>. Элементы d вычеркиваются из D</w:t>
      </w:r>
    </w:p>
    <w:p w:rsidR="0054266B" w:rsidRPr="0054266B" w:rsidRDefault="0054266B" w:rsidP="0054266B">
      <w:pPr>
        <w:pStyle w:val="a3"/>
        <w:spacing w:before="0" w:beforeAutospacing="0" w:after="160" w:afterAutospacing="0"/>
      </w:pPr>
      <w:r w:rsidRPr="0054266B">
        <w:rPr>
          <w:color w:val="000000"/>
        </w:rPr>
        <w:t xml:space="preserve">Семантический смысл. Допустим D истина. Доказываем истинность d. Если общих литералов не имеют, то мы ничего не можем сказать про истинность исходя из D. Если D совпадает с d или часть его. Тогда истина. Если есть пересечение, то d будет истинно, когда будет ложным остаток от </w:t>
      </w:r>
      <w:proofErr w:type="gramStart"/>
      <w:r w:rsidRPr="0054266B">
        <w:rPr>
          <w:color w:val="000000"/>
        </w:rPr>
        <w:t>деления</w:t>
      </w:r>
      <w:proofErr w:type="gramEnd"/>
      <w:r w:rsidRPr="0054266B">
        <w:rPr>
          <w:color w:val="000000"/>
        </w:rPr>
        <w:t xml:space="preserve"> так как он входит в d. А если вхождение будет истинным, то d - истина.</w:t>
      </w:r>
    </w:p>
    <w:p w:rsidR="0054266B" w:rsidRPr="0054266B" w:rsidRDefault="0054266B" w:rsidP="0054266B">
      <w:pPr>
        <w:pStyle w:val="a3"/>
        <w:spacing w:before="0" w:beforeAutospacing="0" w:after="160" w:afterAutospacing="0"/>
      </w:pPr>
      <w:r w:rsidRPr="0054266B">
        <w:rPr>
          <w:b/>
          <w:bCs/>
          <w:color w:val="000000"/>
        </w:rPr>
        <w:t>Процедура деления дизъюнктов:</w:t>
      </w:r>
    </w:p>
    <w:p w:rsidR="0054266B" w:rsidRPr="0054266B" w:rsidRDefault="0054266B" w:rsidP="0054266B">
      <w:pPr>
        <w:pStyle w:val="a3"/>
        <w:spacing w:before="0" w:beforeAutospacing="0" w:after="160" w:afterAutospacing="0"/>
      </w:pPr>
      <w:proofErr w:type="gramStart"/>
      <w:r w:rsidRPr="0054266B">
        <w:t>{V=&lt;M, d, q, M1, m&gt;</w:t>
      </w:r>
      <w:proofErr w:type="gramEnd"/>
    </w:p>
    <w:p w:rsidR="0054266B" w:rsidRPr="0054266B" w:rsidRDefault="0054266B" w:rsidP="0054266B">
      <w:pPr>
        <w:pStyle w:val="a3"/>
        <w:spacing w:before="0" w:beforeAutospacing="0" w:after="160" w:afterAutospacing="0"/>
      </w:pPr>
      <w:r w:rsidRPr="0054266B">
        <w:t>M - исходные секвенции</w:t>
      </w:r>
    </w:p>
    <w:p w:rsidR="0054266B" w:rsidRPr="0054266B" w:rsidRDefault="0054266B" w:rsidP="0054266B">
      <w:pPr>
        <w:pStyle w:val="a3"/>
        <w:spacing w:before="0" w:beforeAutospacing="0" w:after="160" w:afterAutospacing="0"/>
      </w:pPr>
      <w:r w:rsidRPr="0054266B">
        <w:t>d - то, что мы доказываем</w:t>
      </w:r>
    </w:p>
    <w:p w:rsidR="0054266B" w:rsidRPr="0054266B" w:rsidRDefault="0054266B" w:rsidP="0054266B">
      <w:pPr>
        <w:pStyle w:val="a3"/>
        <w:spacing w:before="0" w:beforeAutospacing="0" w:after="160" w:afterAutospacing="0"/>
      </w:pPr>
      <w:r w:rsidRPr="0054266B">
        <w:t>q - признак окончания. 0 - вывод успешен, 1 - неудачно, G - требуется продолжение вывода</w:t>
      </w:r>
    </w:p>
    <w:p w:rsidR="0054266B" w:rsidRPr="0054266B" w:rsidRDefault="0054266B" w:rsidP="0054266B">
      <w:pPr>
        <w:pStyle w:val="a3"/>
        <w:spacing w:before="0" w:beforeAutospacing="0" w:after="160" w:afterAutospacing="0"/>
      </w:pPr>
      <w:r w:rsidRPr="0054266B">
        <w:t>M1 - новое множество исходных секвенций</w:t>
      </w:r>
    </w:p>
    <w:p w:rsidR="0054266B" w:rsidRPr="0054266B" w:rsidRDefault="0054266B" w:rsidP="0054266B">
      <w:pPr>
        <w:pStyle w:val="a3"/>
        <w:spacing w:before="0" w:beforeAutospacing="0" w:after="160" w:afterAutospacing="0"/>
      </w:pPr>
      <w:proofErr w:type="gramStart"/>
      <w:r w:rsidRPr="0054266B">
        <w:t>m - новое множество дизъюнктов выводимых секвенций}</w:t>
      </w:r>
      <w:proofErr w:type="gramEnd"/>
    </w:p>
    <w:p w:rsidR="0054266B" w:rsidRPr="0054266B" w:rsidRDefault="0054266B" w:rsidP="0054266B">
      <w:pPr>
        <w:pStyle w:val="a3"/>
        <w:spacing w:before="0" w:beforeAutospacing="0" w:after="160" w:afterAutospacing="0"/>
      </w:pPr>
      <w:r w:rsidRPr="0054266B">
        <w:rPr>
          <w:color w:val="000000"/>
        </w:rPr>
        <w:t>Алгоритм выполнения процедуры:</w:t>
      </w:r>
    </w:p>
    <w:p w:rsidR="0054266B" w:rsidRPr="0054266B" w:rsidRDefault="0054266B" w:rsidP="005426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54266B">
        <w:rPr>
          <w:color w:val="000000"/>
        </w:rPr>
        <w:t xml:space="preserve">Все дизъюнкты исходной системы делим на </w:t>
      </w:r>
      <w:proofErr w:type="gramStart"/>
      <w:r w:rsidRPr="0054266B">
        <w:rPr>
          <w:color w:val="000000"/>
        </w:rPr>
        <w:t>выводимый</w:t>
      </w:r>
      <w:proofErr w:type="gramEnd"/>
      <w:r w:rsidRPr="0054266B">
        <w:rPr>
          <w:color w:val="000000"/>
        </w:rPr>
        <w:t>. Формируем список остатков.</w:t>
      </w:r>
    </w:p>
    <w:p w:rsidR="0054266B" w:rsidRPr="0054266B" w:rsidRDefault="0054266B" w:rsidP="0054266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54266B">
        <w:rPr>
          <w:color w:val="000000"/>
        </w:rPr>
        <w:t>Составляем секвенцию из конъюнкции этих остатков и анализируется. B1^B2-&gt;0</w:t>
      </w:r>
    </w:p>
    <w:p w:rsidR="0054266B" w:rsidRPr="0054266B" w:rsidRDefault="0054266B" w:rsidP="0054266B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54266B">
        <w:rPr>
          <w:color w:val="000000"/>
        </w:rPr>
        <w:t>Если все остатки равны единице. То получили ложь. q=1 и переход к пятому шагу.</w:t>
      </w:r>
    </w:p>
    <w:p w:rsidR="0054266B" w:rsidRPr="0054266B" w:rsidRDefault="0054266B" w:rsidP="0054266B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54266B">
        <w:rPr>
          <w:color w:val="000000"/>
        </w:rPr>
        <w:t xml:space="preserve">Если при делении хотя бы один даст нам ноль, то q=0. В противном случае преобразуем остатки через конъюнкцию в новый набор. </w:t>
      </w:r>
      <w:proofErr w:type="gramStart"/>
      <w:r w:rsidRPr="0054266B">
        <w:rPr>
          <w:color w:val="000000"/>
        </w:rPr>
        <w:t>Описан</w:t>
      </w:r>
      <w:proofErr w:type="gramEnd"/>
      <w:r w:rsidRPr="0054266B">
        <w:rPr>
          <w:color w:val="000000"/>
        </w:rPr>
        <w:t xml:space="preserve"> в шаге 3.</w:t>
      </w:r>
    </w:p>
    <w:p w:rsidR="0054266B" w:rsidRPr="0054266B" w:rsidRDefault="0054266B" w:rsidP="0054266B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54266B">
        <w:rPr>
          <w:color w:val="000000"/>
        </w:rPr>
        <w:t>Если ничего не получили, то переходим к шагу 3</w:t>
      </w:r>
    </w:p>
    <w:p w:rsidR="0054266B" w:rsidRPr="0054266B" w:rsidRDefault="0054266B" w:rsidP="0054266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54266B">
        <w:rPr>
          <w:color w:val="000000"/>
        </w:rPr>
        <w:t>Получаем дизъюнкцию конъюнкций. Устанавливаем q=G. Формируем новое множество выводимых из этих дизъюнкций</w:t>
      </w:r>
    </w:p>
    <w:p w:rsidR="0054266B" w:rsidRPr="0054266B" w:rsidRDefault="0054266B" w:rsidP="0054266B">
      <w:pPr>
        <w:pStyle w:val="a3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54266B">
        <w:rPr>
          <w:color w:val="000000"/>
        </w:rPr>
        <w:t>Формируем M1 исходных секвенций. M1=M-M0 где М</w:t>
      </w:r>
      <w:proofErr w:type="gramStart"/>
      <w:r w:rsidRPr="0054266B">
        <w:rPr>
          <w:color w:val="000000"/>
        </w:rPr>
        <w:t>0</w:t>
      </w:r>
      <w:proofErr w:type="gramEnd"/>
      <w:r w:rsidRPr="0054266B">
        <w:rPr>
          <w:color w:val="000000"/>
        </w:rPr>
        <w:t xml:space="preserve"> подмножество дизъюнктов, для которых были получены остатки не равные 1. Вычеркиваем все те, где было не равно 1.</w:t>
      </w:r>
    </w:p>
    <w:p w:rsidR="0054266B" w:rsidRPr="0054266B" w:rsidRDefault="0054266B" w:rsidP="0054266B">
      <w:pPr>
        <w:pStyle w:val="a3"/>
        <w:spacing w:before="0" w:beforeAutospacing="0" w:after="160" w:afterAutospacing="0"/>
      </w:pPr>
      <w:r w:rsidRPr="0054266B">
        <w:rPr>
          <w:b/>
          <w:bCs/>
          <w:color w:val="000000"/>
        </w:rPr>
        <w:t>Метод деления дизъюнктов.</w:t>
      </w:r>
    </w:p>
    <w:p w:rsidR="0054266B" w:rsidRDefault="0054266B" w:rsidP="0054266B">
      <w:pPr>
        <w:pStyle w:val="a3"/>
        <w:spacing w:before="0" w:beforeAutospacing="0" w:after="160" w:afterAutospacing="0"/>
        <w:rPr>
          <w:color w:val="000000"/>
        </w:rPr>
      </w:pPr>
      <w:r w:rsidRPr="0054266B">
        <w:rPr>
          <w:color w:val="000000"/>
        </w:rPr>
        <w:t xml:space="preserve">Последовательное применение процедуры. На каждом шаге для каждого выводимого </w:t>
      </w:r>
      <w:proofErr w:type="gramStart"/>
      <w:r w:rsidRPr="0054266B">
        <w:rPr>
          <w:color w:val="000000"/>
        </w:rPr>
        <w:t>исходное</w:t>
      </w:r>
      <w:proofErr w:type="gramEnd"/>
      <w:r w:rsidRPr="0054266B">
        <w:rPr>
          <w:color w:val="000000"/>
        </w:rPr>
        <w:t xml:space="preserve"> делим на выводимый. Формируем b и так далее.</w:t>
      </w:r>
    </w:p>
    <w:p w:rsidR="002940F4" w:rsidRPr="0054266B" w:rsidRDefault="0054266B" w:rsidP="0054266B">
      <w:pPr>
        <w:pStyle w:val="a3"/>
        <w:spacing w:before="0" w:beforeAutospacing="0" w:after="160" w:afterAutospacing="0"/>
      </w:pPr>
      <w:r>
        <w:rPr>
          <w:noProof/>
        </w:rPr>
        <w:lastRenderedPageBreak/>
        <w:drawing>
          <wp:inline distT="0" distB="0" distL="0" distR="0" wp14:anchorId="70E21141" wp14:editId="2BBCE7F8">
            <wp:extent cx="5940425" cy="10572503"/>
            <wp:effectExtent l="0" t="0" r="3175" b="635"/>
            <wp:docPr id="1" name="Рисунок 1" descr="https://sun9-45.userapi.com/impg/qGSF_bzHC2QUjootWbx_G1qbdeQFFbuP_FRFQg/ZJiX9D899P8.jpg?size=899x1600&amp;quality=96&amp;sign=e335fb54e710553f7d82bd254f48ddd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qGSF_bzHC2QUjootWbx_G1qbdeQFFbuP_FRFQg/ZJiX9D899P8.jpg?size=899x1600&amp;quality=96&amp;sign=e335fb54e710553f7d82bd254f48dddc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0F4" w:rsidRPr="00542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Nefor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5949"/>
    <w:multiLevelType w:val="multilevel"/>
    <w:tmpl w:val="2B4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23A99"/>
    <w:multiLevelType w:val="multilevel"/>
    <w:tmpl w:val="90C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B14C28"/>
    <w:multiLevelType w:val="multilevel"/>
    <w:tmpl w:val="E2CA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3645B1"/>
    <w:multiLevelType w:val="hybridMultilevel"/>
    <w:tmpl w:val="9964107E"/>
    <w:lvl w:ilvl="0" w:tplc="84CE42BC">
      <w:start w:val="5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F8"/>
    <w:rsid w:val="0054266B"/>
    <w:rsid w:val="006A70EC"/>
    <w:rsid w:val="00B1705A"/>
    <w:rsid w:val="00E3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2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2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2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4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2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tilltry</dc:creator>
  <cp:keywords/>
  <dc:description/>
  <cp:lastModifiedBy>tilltry</cp:lastModifiedBy>
  <cp:revision>2</cp:revision>
  <dcterms:created xsi:type="dcterms:W3CDTF">2021-06-12T19:27:00Z</dcterms:created>
  <dcterms:modified xsi:type="dcterms:W3CDTF">2021-06-12T19:30:00Z</dcterms:modified>
</cp:coreProperties>
</file>