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0619" w14:textId="77777777" w:rsidR="003E26FA" w:rsidRDefault="0050252F">
      <w:pPr>
        <w:rPr>
          <w:b/>
          <w:i/>
          <w:sz w:val="28"/>
          <w:szCs w:val="28"/>
        </w:rPr>
      </w:pPr>
      <w:r w:rsidRPr="0050252F">
        <w:rPr>
          <w:b/>
          <w:i/>
          <w:sz w:val="28"/>
          <w:szCs w:val="28"/>
        </w:rPr>
        <w:t>Тема раздела: Электрические цепи постоянного тока</w:t>
      </w:r>
    </w:p>
    <w:p w14:paraId="4F04D3F5" w14:textId="77777777" w:rsidR="0050252F" w:rsidRDefault="0050252F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Лекция № 1:</w:t>
      </w:r>
    </w:p>
    <w:p w14:paraId="074446FB" w14:textId="77777777" w:rsidR="0050252F" w:rsidRDefault="0050252F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понятия и определения</w:t>
      </w:r>
    </w:p>
    <w:p w14:paraId="6163D104" w14:textId="77777777" w:rsidR="00F54848" w:rsidRDefault="00F54848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Источники электрической энергии: Источники ЭДС и источники тока</w:t>
      </w:r>
    </w:p>
    <w:p w14:paraId="4D566B62" w14:textId="77777777" w:rsidR="00F54848" w:rsidRDefault="00F54848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Законы Ома, Кирхгофа и закон сохранения энергии</w:t>
      </w:r>
    </w:p>
    <w:p w14:paraId="07625BC8" w14:textId="77777777" w:rsidR="00F54848" w:rsidRPr="00F54848" w:rsidRDefault="00F54848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Преобразование цепей: определение эквивалентных сопротивлений</w:t>
      </w:r>
    </w:p>
    <w:p w14:paraId="6367BE94" w14:textId="77777777" w:rsidR="00F54848" w:rsidRDefault="00F54848" w:rsidP="002F129A">
      <w:pPr>
        <w:ind w:left="360"/>
        <w:rPr>
          <w:sz w:val="28"/>
          <w:szCs w:val="28"/>
        </w:rPr>
      </w:pPr>
    </w:p>
    <w:p w14:paraId="1E071314" w14:textId="77777777" w:rsidR="000D25AE" w:rsidRDefault="002F129A" w:rsidP="000D25A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Электрическая цепь, постоянный ток, вольт – амперная характеристика, ветвь электрической цепи, узел электрической цепи, параллельное соединение ветвей, контур электрической цепи,</w:t>
      </w:r>
      <w:r>
        <w:rPr>
          <w:sz w:val="28"/>
          <w:szCs w:val="28"/>
        </w:rPr>
        <w:br/>
      </w:r>
      <w:r w:rsidR="000D25AE" w:rsidRPr="000D25AE">
        <w:rPr>
          <w:noProof/>
          <w:sz w:val="28"/>
          <w:szCs w:val="28"/>
          <w:lang w:eastAsia="ru-RU"/>
        </w:rPr>
        <w:drawing>
          <wp:inline distT="0" distB="0" distL="0" distR="0" wp14:anchorId="493A9D28" wp14:editId="68ABDB60">
            <wp:extent cx="5329669" cy="54197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757" cy="542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9B8B" w14:textId="77777777" w:rsidR="000D25AE" w:rsidRDefault="000D25AE" w:rsidP="000D25AE">
      <w:pPr>
        <w:tabs>
          <w:tab w:val="left" w:pos="1125"/>
        </w:tabs>
        <w:rPr>
          <w:sz w:val="28"/>
          <w:szCs w:val="28"/>
        </w:rPr>
      </w:pPr>
      <w:r w:rsidRPr="000D25AE">
        <w:rPr>
          <w:sz w:val="28"/>
          <w:szCs w:val="28"/>
        </w:rPr>
        <w:tab/>
        <w:t>Рис.1</w:t>
      </w:r>
      <w:r w:rsidR="007562CB">
        <w:rPr>
          <w:sz w:val="28"/>
          <w:szCs w:val="28"/>
        </w:rPr>
        <w:t xml:space="preserve"> - </w:t>
      </w:r>
      <w:r w:rsidRPr="000D25AE">
        <w:rPr>
          <w:sz w:val="28"/>
          <w:szCs w:val="28"/>
        </w:rPr>
        <w:t xml:space="preserve"> Вольт – амперные характеристики сопротивлений (а-линейное, б-нелинейное) и неразветвленная </w:t>
      </w:r>
      <w:proofErr w:type="spellStart"/>
      <w:r w:rsidRPr="000D25AE">
        <w:rPr>
          <w:sz w:val="28"/>
          <w:szCs w:val="28"/>
        </w:rPr>
        <w:t>эл.цепь</w:t>
      </w:r>
      <w:proofErr w:type="spellEnd"/>
      <w:r w:rsidRPr="000D25AE">
        <w:rPr>
          <w:sz w:val="28"/>
          <w:szCs w:val="28"/>
        </w:rPr>
        <w:t xml:space="preserve"> (в)</w:t>
      </w:r>
    </w:p>
    <w:p w14:paraId="3E22DC98" w14:textId="77777777" w:rsidR="002F129A" w:rsidRDefault="000D25AE" w:rsidP="000D25AE">
      <w:pPr>
        <w:tabs>
          <w:tab w:val="left" w:pos="69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A75766E" w14:textId="77777777" w:rsidR="00854772" w:rsidRDefault="007562CB" w:rsidP="000D25AE">
      <w:pPr>
        <w:tabs>
          <w:tab w:val="left" w:pos="6975"/>
        </w:tabs>
        <w:rPr>
          <w:sz w:val="28"/>
          <w:szCs w:val="28"/>
        </w:rPr>
      </w:pPr>
      <w:r w:rsidRPr="007562C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40BD588" wp14:editId="750B8C35">
            <wp:extent cx="5400675" cy="548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312D" w14:textId="77777777" w:rsidR="007562CB" w:rsidRDefault="007562CB" w:rsidP="007562CB">
      <w:pPr>
        <w:pStyle w:val="a3"/>
        <w:tabs>
          <w:tab w:val="left" w:pos="6975"/>
        </w:tabs>
        <w:ind w:left="1080"/>
        <w:rPr>
          <w:sz w:val="28"/>
          <w:szCs w:val="28"/>
        </w:rPr>
      </w:pPr>
      <w:r>
        <w:rPr>
          <w:sz w:val="28"/>
          <w:szCs w:val="28"/>
        </w:rPr>
        <w:t>Рис.2 – Узлы и контуры электрической схемы</w:t>
      </w:r>
      <w:r w:rsidR="00A16C09">
        <w:rPr>
          <w:sz w:val="28"/>
          <w:szCs w:val="28"/>
        </w:rPr>
        <w:t xml:space="preserve"> (а-узел, б-нет узла, два независимых контура)</w:t>
      </w:r>
    </w:p>
    <w:p w14:paraId="176475AC" w14:textId="77777777" w:rsidR="007562CB" w:rsidRDefault="007562CB" w:rsidP="007562CB">
      <w:pPr>
        <w:tabs>
          <w:tab w:val="left" w:pos="6975"/>
        </w:tabs>
        <w:ind w:left="1135"/>
        <w:rPr>
          <w:b/>
          <w:i/>
          <w:sz w:val="28"/>
          <w:szCs w:val="28"/>
        </w:rPr>
      </w:pPr>
      <w:r w:rsidRPr="007562CB">
        <w:rPr>
          <w:b/>
          <w:i/>
          <w:sz w:val="28"/>
          <w:szCs w:val="28"/>
        </w:rPr>
        <w:t xml:space="preserve">2. </w:t>
      </w:r>
      <w:r w:rsidR="00854772" w:rsidRPr="007562CB">
        <w:rPr>
          <w:b/>
          <w:i/>
          <w:sz w:val="28"/>
          <w:szCs w:val="28"/>
        </w:rPr>
        <w:t>Источник ЭДС и источник тока</w:t>
      </w:r>
    </w:p>
    <w:p w14:paraId="040317A9" w14:textId="77777777" w:rsidR="007562CB" w:rsidRDefault="00B5134C" w:rsidP="007562CB">
      <w:pPr>
        <w:rPr>
          <w:sz w:val="28"/>
          <w:szCs w:val="28"/>
        </w:rPr>
      </w:pPr>
      <w:r w:rsidRPr="00B5134C">
        <w:rPr>
          <w:noProof/>
          <w:sz w:val="28"/>
          <w:szCs w:val="28"/>
          <w:lang w:eastAsia="ru-RU"/>
        </w:rPr>
        <w:drawing>
          <wp:inline distT="0" distB="0" distL="0" distR="0" wp14:anchorId="570ECA3C" wp14:editId="6D7138BC">
            <wp:extent cx="2533650" cy="204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34C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B9A7571" wp14:editId="5F982E51">
            <wp:simplePos x="1076325" y="7467600"/>
            <wp:positionH relativeFrom="column">
              <wp:align>left</wp:align>
            </wp:positionH>
            <wp:positionV relativeFrom="paragraph">
              <wp:align>top</wp:align>
            </wp:positionV>
            <wp:extent cx="2990850" cy="22002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  <w:t>Рис. 3 – ВАХ источника ЭДС и его эквивалентная схема</w:t>
      </w:r>
    </w:p>
    <w:p w14:paraId="05AF6F83" w14:textId="77777777" w:rsidR="00165647" w:rsidRDefault="00165647" w:rsidP="00165647">
      <w:pPr>
        <w:tabs>
          <w:tab w:val="left" w:pos="22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65647">
        <w:rPr>
          <w:noProof/>
          <w:sz w:val="28"/>
          <w:szCs w:val="28"/>
          <w:lang w:eastAsia="ru-RU"/>
        </w:rPr>
        <w:drawing>
          <wp:inline distT="0" distB="0" distL="0" distR="0" wp14:anchorId="6C35B117" wp14:editId="62D7AD20">
            <wp:extent cx="2771775" cy="2200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A226" w14:textId="77777777" w:rsidR="00165647" w:rsidRDefault="00165647" w:rsidP="00165647">
      <w:p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ab/>
        <w:t>а)</w:t>
      </w:r>
    </w:p>
    <w:p w14:paraId="0E3A5011" w14:textId="77777777" w:rsidR="00AA658C" w:rsidRDefault="00165647" w:rsidP="0016564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 w:type="textWrapping" w:clear="all"/>
      </w:r>
    </w:p>
    <w:p w14:paraId="6E1E61DB" w14:textId="77777777" w:rsidR="00165647" w:rsidRDefault="00165647" w:rsidP="00165647">
      <w:pPr>
        <w:tabs>
          <w:tab w:val="left" w:pos="235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65647">
        <w:rPr>
          <w:noProof/>
          <w:sz w:val="28"/>
          <w:szCs w:val="28"/>
          <w:lang w:eastAsia="ru-RU"/>
        </w:rPr>
        <w:drawing>
          <wp:inline distT="0" distB="0" distL="0" distR="0" wp14:anchorId="07198284" wp14:editId="78B0A5EA">
            <wp:extent cx="3305175" cy="2324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CBB" w:rsidRPr="007C4CBB">
        <w:rPr>
          <w:noProof/>
          <w:sz w:val="28"/>
          <w:szCs w:val="28"/>
          <w:lang w:eastAsia="ru-RU"/>
        </w:rPr>
        <w:drawing>
          <wp:inline distT="0" distB="0" distL="0" distR="0" wp14:anchorId="2BDA0968" wp14:editId="66A796F2">
            <wp:extent cx="885825" cy="6749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381" cy="67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0BEA" w14:textId="77777777" w:rsidR="00AA658C" w:rsidRDefault="00165647" w:rsidP="00165647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</w:rPr>
        <w:tab/>
        <w:t>б)</w:t>
      </w:r>
    </w:p>
    <w:p w14:paraId="09DEE581" w14:textId="77777777" w:rsidR="00AA658C" w:rsidRDefault="00165647" w:rsidP="00AA658C">
      <w:pPr>
        <w:rPr>
          <w:sz w:val="28"/>
          <w:szCs w:val="28"/>
        </w:rPr>
      </w:pPr>
      <w:r>
        <w:rPr>
          <w:sz w:val="28"/>
          <w:szCs w:val="28"/>
        </w:rPr>
        <w:t>Рис. 4 – ВАХ</w:t>
      </w:r>
      <w:r w:rsidR="007C4CBB">
        <w:rPr>
          <w:sz w:val="28"/>
          <w:szCs w:val="28"/>
        </w:rPr>
        <w:t xml:space="preserve"> (а)</w:t>
      </w:r>
      <w:r>
        <w:rPr>
          <w:sz w:val="28"/>
          <w:szCs w:val="28"/>
        </w:rPr>
        <w:t xml:space="preserve"> и эквивалентная схема источника тока</w:t>
      </w:r>
      <w:r w:rsidR="007C4CBB">
        <w:rPr>
          <w:sz w:val="28"/>
          <w:szCs w:val="28"/>
        </w:rPr>
        <w:t xml:space="preserve"> (б)</w:t>
      </w:r>
    </w:p>
    <w:p w14:paraId="47174301" w14:textId="77777777" w:rsidR="00AA658C" w:rsidRDefault="00AA658C" w:rsidP="00AA658C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62725F98" w14:textId="77777777" w:rsidR="00AF66AC" w:rsidRPr="00E9511F" w:rsidRDefault="00AF66AC" w:rsidP="00E9511F">
      <w:pPr>
        <w:pStyle w:val="a3"/>
        <w:numPr>
          <w:ilvl w:val="0"/>
          <w:numId w:val="5"/>
        </w:numPr>
        <w:tabs>
          <w:tab w:val="left" w:pos="900"/>
        </w:tabs>
        <w:rPr>
          <w:b/>
          <w:i/>
          <w:sz w:val="28"/>
          <w:szCs w:val="28"/>
        </w:rPr>
      </w:pPr>
      <w:r w:rsidRPr="00E9511F">
        <w:rPr>
          <w:b/>
          <w:i/>
          <w:sz w:val="28"/>
          <w:szCs w:val="28"/>
        </w:rPr>
        <w:t>Законы Ома, Кирхгофа и закон сохранения энергии</w:t>
      </w:r>
      <w:r w:rsidR="007562CB" w:rsidRPr="00E9511F">
        <w:rPr>
          <w:b/>
          <w:i/>
          <w:sz w:val="28"/>
          <w:szCs w:val="28"/>
        </w:rPr>
        <w:tab/>
      </w:r>
    </w:p>
    <w:p w14:paraId="58CA2914" w14:textId="77777777" w:rsidR="00AF66AC" w:rsidRDefault="00AF66AC" w:rsidP="00AF66AC"/>
    <w:p w14:paraId="5E96BC74" w14:textId="77777777" w:rsidR="00AF66AC" w:rsidRDefault="00AE7F71" w:rsidP="00AF66AC">
      <w:r w:rsidRPr="00AF66AC">
        <w:rPr>
          <w:noProof/>
          <w:lang w:eastAsia="ru-RU"/>
        </w:rPr>
        <w:drawing>
          <wp:inline distT="0" distB="0" distL="0" distR="0" wp14:anchorId="4656BCA6" wp14:editId="088FF404">
            <wp:extent cx="1801503" cy="491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07" cy="5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6AC" w:rsidRPr="00AF66A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590EA6A" wp14:editId="737D9762">
            <wp:simplePos x="1078173" y="8256896"/>
            <wp:positionH relativeFrom="column">
              <wp:align>left</wp:align>
            </wp:positionH>
            <wp:positionV relativeFrom="paragraph">
              <wp:align>top</wp:align>
            </wp:positionV>
            <wp:extent cx="3193576" cy="1465651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576" cy="146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8A653" w14:textId="77777777" w:rsidR="00AF66AC" w:rsidRDefault="00AE7F71" w:rsidP="00AF66AC">
      <w:pPr>
        <w:ind w:firstLine="708"/>
      </w:pPr>
      <w:r w:rsidRPr="00AF66AC">
        <w:rPr>
          <w:noProof/>
          <w:lang w:eastAsia="ru-RU"/>
        </w:rPr>
        <w:drawing>
          <wp:inline distT="0" distB="0" distL="0" distR="0" wp14:anchorId="34257141" wp14:editId="1B769EC3">
            <wp:extent cx="1828164" cy="491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59" cy="50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A57A" w14:textId="77777777" w:rsidR="00AF66AC" w:rsidRDefault="00AE7F71" w:rsidP="00AF66AC">
      <w:pPr>
        <w:ind w:firstLine="708"/>
      </w:pPr>
      <w:r w:rsidRPr="00AE7F71">
        <w:rPr>
          <w:noProof/>
          <w:lang w:eastAsia="ru-RU"/>
        </w:rPr>
        <w:lastRenderedPageBreak/>
        <w:drawing>
          <wp:inline distT="0" distB="0" distL="0" distR="0" wp14:anchorId="30B551A4" wp14:editId="3709E043">
            <wp:extent cx="1053295" cy="451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014" cy="46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25AB" w14:textId="77777777" w:rsidR="00C11B46" w:rsidRDefault="00AE7F71" w:rsidP="00AF66AC">
      <w:pPr>
        <w:ind w:firstLine="708"/>
        <w:rPr>
          <w:sz w:val="28"/>
          <w:szCs w:val="28"/>
        </w:rPr>
      </w:pPr>
      <w:r w:rsidRPr="00AE7F71">
        <w:rPr>
          <w:sz w:val="28"/>
          <w:szCs w:val="28"/>
        </w:rPr>
        <w:t xml:space="preserve">Определение напряжения на участке цепи с ЭДС </w:t>
      </w:r>
      <w:r w:rsidRPr="00AE7F71">
        <w:rPr>
          <w:sz w:val="28"/>
          <w:szCs w:val="28"/>
          <w:lang w:val="en-US"/>
        </w:rPr>
        <w:t>E</w:t>
      </w:r>
      <w:r w:rsidRPr="00AE7F71">
        <w:rPr>
          <w:sz w:val="28"/>
          <w:szCs w:val="28"/>
        </w:rPr>
        <w:t>:</w:t>
      </w:r>
      <w:r w:rsidR="00AF66AC" w:rsidRPr="00AE7F71">
        <w:rPr>
          <w:sz w:val="28"/>
          <w:szCs w:val="28"/>
        </w:rPr>
        <w:br w:type="textWrapping" w:clear="all"/>
      </w:r>
      <w:r w:rsidR="00C11B46" w:rsidRPr="00C11B46">
        <w:rPr>
          <w:noProof/>
          <w:sz w:val="28"/>
          <w:szCs w:val="28"/>
          <w:lang w:eastAsia="ru-RU"/>
        </w:rPr>
        <w:drawing>
          <wp:inline distT="0" distB="0" distL="0" distR="0" wp14:anchorId="10ED4275" wp14:editId="791B4D5B">
            <wp:extent cx="5940425" cy="10394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DD9F" w14:textId="77777777" w:rsidR="00C11B46" w:rsidRDefault="00C11B46" w:rsidP="00C11B46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  <w:t>б)</w:t>
      </w:r>
    </w:p>
    <w:p w14:paraId="7B16080E" w14:textId="77777777" w:rsidR="00C11B46" w:rsidRDefault="00C11B46" w:rsidP="00C11B46">
      <w:pPr>
        <w:tabs>
          <w:tab w:val="left" w:pos="708"/>
          <w:tab w:val="left" w:pos="421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Рис. 5</w:t>
      </w:r>
    </w:p>
    <w:p w14:paraId="1740057D" w14:textId="77777777" w:rsidR="00C11B46" w:rsidRDefault="00C11B46" w:rsidP="00C11B46">
      <w:pPr>
        <w:tabs>
          <w:tab w:val="left" w:pos="3697"/>
        </w:tabs>
        <w:rPr>
          <w:sz w:val="28"/>
          <w:szCs w:val="28"/>
        </w:rPr>
      </w:pPr>
    </w:p>
    <w:p w14:paraId="0E1F3E64" w14:textId="77777777" w:rsidR="003B4646" w:rsidRDefault="00C11B46" w:rsidP="003B4646">
      <w:pPr>
        <w:tabs>
          <w:tab w:val="center" w:pos="4677"/>
          <w:tab w:val="left" w:pos="7200"/>
        </w:tabs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>Для а)</w:t>
      </w:r>
      <w:proofErr w:type="gramStart"/>
      <w:r>
        <w:rPr>
          <w:sz w:val="28"/>
          <w:szCs w:val="28"/>
        </w:rPr>
        <w:t>:</w:t>
      </w:r>
      <w:r w:rsidRPr="00C11B46">
        <w:rPr>
          <w:sz w:val="28"/>
          <w:szCs w:val="28"/>
        </w:rPr>
        <w:t xml:space="preserve"> </w:t>
      </w:r>
      <w:r w:rsidR="003B4646">
        <w:rPr>
          <w:sz w:val="28"/>
          <w:szCs w:val="28"/>
        </w:rPr>
        <w:tab/>
        <w:t>Для</w:t>
      </w:r>
      <w:proofErr w:type="gramEnd"/>
      <w:r w:rsidR="003B4646">
        <w:rPr>
          <w:sz w:val="28"/>
          <w:szCs w:val="28"/>
        </w:rPr>
        <w:t xml:space="preserve"> б):</w:t>
      </w:r>
      <w:r w:rsidR="003B4646">
        <w:rPr>
          <w:sz w:val="28"/>
          <w:szCs w:val="28"/>
        </w:rPr>
        <w:tab/>
        <w:t>Для обеих схем</w:t>
      </w:r>
    </w:p>
    <w:p w14:paraId="5FA93BB9" w14:textId="77777777" w:rsidR="003B4646" w:rsidRDefault="003B4646" w:rsidP="003B4646">
      <w:pPr>
        <w:tabs>
          <w:tab w:val="center" w:pos="4677"/>
          <w:tab w:val="left" w:pos="7243"/>
        </w:tabs>
        <w:rPr>
          <w:sz w:val="28"/>
          <w:szCs w:val="28"/>
        </w:rPr>
      </w:pPr>
      <w:r w:rsidRPr="00C11B46">
        <w:rPr>
          <w:noProof/>
          <w:sz w:val="28"/>
          <w:szCs w:val="28"/>
          <w:lang w:eastAsia="ru-RU"/>
        </w:rPr>
        <w:drawing>
          <wp:inline distT="0" distB="0" distL="0" distR="0" wp14:anchorId="27738782" wp14:editId="16224BFD">
            <wp:extent cx="1520368" cy="4640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906" cy="46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B4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B4646">
        <w:rPr>
          <w:noProof/>
          <w:sz w:val="28"/>
          <w:szCs w:val="28"/>
          <w:lang w:eastAsia="ru-RU"/>
        </w:rPr>
        <w:drawing>
          <wp:inline distT="0" distB="0" distL="0" distR="0" wp14:anchorId="3CC9E082" wp14:editId="27B6AC87">
            <wp:extent cx="1610081" cy="4914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207" cy="4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3B4646">
        <w:rPr>
          <w:noProof/>
          <w:sz w:val="28"/>
          <w:szCs w:val="28"/>
          <w:lang w:eastAsia="ru-RU"/>
        </w:rPr>
        <w:drawing>
          <wp:inline distT="0" distB="0" distL="0" distR="0" wp14:anchorId="26056D98" wp14:editId="394A1CB0">
            <wp:extent cx="1334770" cy="4230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76" cy="43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074A" w14:textId="77777777" w:rsidR="000D25AE" w:rsidRDefault="00D2424A" w:rsidP="00D2424A">
      <w:pPr>
        <w:tabs>
          <w:tab w:val="left" w:pos="5481"/>
        </w:tabs>
        <w:rPr>
          <w:sz w:val="28"/>
          <w:szCs w:val="28"/>
        </w:rPr>
      </w:pPr>
      <w:r>
        <w:rPr>
          <w:sz w:val="28"/>
          <w:szCs w:val="28"/>
        </w:rPr>
        <w:t>а):</w:t>
      </w:r>
      <w:r>
        <w:rPr>
          <w:sz w:val="28"/>
          <w:szCs w:val="28"/>
        </w:rPr>
        <w:tab/>
        <w:t>б):</w:t>
      </w:r>
    </w:p>
    <w:p w14:paraId="10D58EFB" w14:textId="77777777" w:rsidR="000F004E" w:rsidRDefault="000F004E" w:rsidP="000F004E">
      <w:pPr>
        <w:tabs>
          <w:tab w:val="left" w:pos="6061"/>
        </w:tabs>
        <w:rPr>
          <w:sz w:val="28"/>
          <w:szCs w:val="28"/>
        </w:rPr>
      </w:pPr>
      <w:r w:rsidRPr="00D2424A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B3B55D1" wp14:editId="5E581082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2109234" cy="709684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34" cy="7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AF8A4" w14:textId="77777777" w:rsidR="00D2424A" w:rsidRDefault="000F004E" w:rsidP="000F004E">
      <w:pPr>
        <w:tabs>
          <w:tab w:val="center" w:pos="292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0F004E">
        <w:rPr>
          <w:noProof/>
          <w:sz w:val="28"/>
          <w:szCs w:val="28"/>
          <w:lang w:eastAsia="ru-RU"/>
        </w:rPr>
        <w:drawing>
          <wp:inline distT="0" distB="0" distL="0" distR="0" wp14:anchorId="737E467B" wp14:editId="4E62D52B">
            <wp:extent cx="2067129" cy="6823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08" cy="6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 w:type="textWrapping" w:clear="all"/>
      </w:r>
    </w:p>
    <w:p w14:paraId="4A819407" w14:textId="77777777" w:rsidR="00524B41" w:rsidRDefault="00524B41" w:rsidP="000F004E">
      <w:pPr>
        <w:tabs>
          <w:tab w:val="center" w:pos="2927"/>
        </w:tabs>
        <w:rPr>
          <w:sz w:val="28"/>
          <w:szCs w:val="28"/>
        </w:rPr>
      </w:pPr>
      <w:r w:rsidRPr="00524B41">
        <w:rPr>
          <w:noProof/>
          <w:sz w:val="28"/>
          <w:szCs w:val="28"/>
          <w:lang w:eastAsia="ru-RU"/>
        </w:rPr>
        <w:drawing>
          <wp:inline distT="0" distB="0" distL="0" distR="0" wp14:anchorId="4098AF75" wp14:editId="3C8FF75E">
            <wp:extent cx="1477979" cy="4094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78" cy="42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14:paraId="6818B279" w14:textId="77777777" w:rsidR="00524B41" w:rsidRDefault="002454B8" w:rsidP="000F004E">
      <w:pPr>
        <w:tabs>
          <w:tab w:val="center" w:pos="2927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т</w:t>
      </w:r>
      <w:r w:rsidR="00524B41">
        <w:rPr>
          <w:sz w:val="28"/>
          <w:szCs w:val="28"/>
        </w:rPr>
        <w:t>огда</w:t>
      </w:r>
      <w:r>
        <w:rPr>
          <w:sz w:val="28"/>
          <w:szCs w:val="28"/>
        </w:rPr>
        <w:t xml:space="preserve">:   </w:t>
      </w:r>
      <w:proofErr w:type="spellStart"/>
      <w:proofErr w:type="gramEnd"/>
      <w:r w:rsidRPr="002454B8">
        <w:rPr>
          <w:sz w:val="40"/>
          <w:szCs w:val="40"/>
          <w:lang w:val="en-US"/>
        </w:rPr>
        <w:t>U</w:t>
      </w:r>
      <w:r w:rsidRPr="002454B8">
        <w:rPr>
          <w:sz w:val="40"/>
          <w:szCs w:val="40"/>
          <w:vertAlign w:val="subscript"/>
          <w:lang w:val="en-US"/>
        </w:rPr>
        <w:t>ac</w:t>
      </w:r>
      <w:proofErr w:type="spellEnd"/>
      <w:r w:rsidRPr="00C708F5">
        <w:rPr>
          <w:sz w:val="40"/>
          <w:szCs w:val="40"/>
          <w:vertAlign w:val="subscript"/>
        </w:rPr>
        <w:t xml:space="preserve"> </w:t>
      </w:r>
      <w:r w:rsidRPr="00C708F5">
        <w:rPr>
          <w:sz w:val="40"/>
          <w:szCs w:val="40"/>
        </w:rPr>
        <w:t xml:space="preserve">= - </w:t>
      </w:r>
      <w:r w:rsidRPr="002454B8">
        <w:rPr>
          <w:sz w:val="40"/>
          <w:szCs w:val="40"/>
          <w:lang w:val="en-US"/>
        </w:rPr>
        <w:t>U</w:t>
      </w:r>
      <w:r w:rsidRPr="002454B8">
        <w:rPr>
          <w:sz w:val="40"/>
          <w:szCs w:val="40"/>
          <w:vertAlign w:val="subscript"/>
          <w:lang w:val="en-US"/>
        </w:rPr>
        <w:t>ca</w:t>
      </w:r>
      <w:r w:rsidR="00524B41">
        <w:rPr>
          <w:sz w:val="28"/>
          <w:szCs w:val="28"/>
        </w:rPr>
        <w:t xml:space="preserve"> </w:t>
      </w:r>
    </w:p>
    <w:p w14:paraId="1683B54F" w14:textId="77777777" w:rsidR="002454B8" w:rsidRDefault="002454B8" w:rsidP="000F004E">
      <w:pPr>
        <w:tabs>
          <w:tab w:val="center" w:pos="2927"/>
        </w:tabs>
        <w:rPr>
          <w:sz w:val="28"/>
          <w:szCs w:val="28"/>
        </w:rPr>
      </w:pPr>
      <w:r>
        <w:rPr>
          <w:sz w:val="28"/>
          <w:szCs w:val="28"/>
        </w:rPr>
        <w:t>Закон Ома для участка цепи, не содержащего ЭДС (см. рис.5):</w:t>
      </w:r>
    </w:p>
    <w:p w14:paraId="55CF5A02" w14:textId="77777777" w:rsidR="002454B8" w:rsidRDefault="002454B8" w:rsidP="000F004E">
      <w:pPr>
        <w:tabs>
          <w:tab w:val="center" w:pos="2927"/>
        </w:tabs>
        <w:rPr>
          <w:sz w:val="28"/>
          <w:szCs w:val="28"/>
          <w:vertAlign w:val="subscript"/>
        </w:rPr>
      </w:pPr>
      <w:proofErr w:type="spellStart"/>
      <w:r w:rsidRPr="002454B8">
        <w:rPr>
          <w:sz w:val="36"/>
          <w:szCs w:val="36"/>
          <w:lang w:val="en-US"/>
        </w:rPr>
        <w:t>U</w:t>
      </w:r>
      <w:r w:rsidRPr="002454B8">
        <w:rPr>
          <w:sz w:val="36"/>
          <w:szCs w:val="36"/>
          <w:vertAlign w:val="subscript"/>
          <w:lang w:val="en-US"/>
        </w:rPr>
        <w:t>ab</w:t>
      </w:r>
      <w:proofErr w:type="spellEnd"/>
      <w:r w:rsidRPr="002454B8">
        <w:rPr>
          <w:sz w:val="36"/>
          <w:szCs w:val="36"/>
          <w:vertAlign w:val="subscript"/>
          <w:lang w:val="en-US"/>
        </w:rPr>
        <w:t xml:space="preserve"> </w:t>
      </w:r>
      <w:r w:rsidRPr="002454B8">
        <w:rPr>
          <w:sz w:val="36"/>
          <w:szCs w:val="36"/>
          <w:lang w:val="en-US"/>
        </w:rPr>
        <w:t xml:space="preserve">= IR </w:t>
      </w:r>
      <w:r w:rsidRPr="002454B8">
        <w:rPr>
          <w:sz w:val="36"/>
          <w:szCs w:val="36"/>
        </w:rPr>
        <w:t>или</w:t>
      </w:r>
      <w:r>
        <w:rPr>
          <w:sz w:val="28"/>
          <w:szCs w:val="28"/>
        </w:rPr>
        <w:t xml:space="preserve">  </w:t>
      </w:r>
    </w:p>
    <w:p w14:paraId="0EBCF56B" w14:textId="77777777" w:rsidR="002454B8" w:rsidRDefault="002454B8" w:rsidP="002454B8">
      <w:pPr>
        <w:rPr>
          <w:sz w:val="28"/>
          <w:szCs w:val="28"/>
        </w:rPr>
      </w:pPr>
      <w:r w:rsidRPr="002454B8">
        <w:rPr>
          <w:noProof/>
          <w:sz w:val="28"/>
          <w:szCs w:val="28"/>
          <w:lang w:eastAsia="ru-RU"/>
        </w:rPr>
        <w:drawing>
          <wp:inline distT="0" distB="0" distL="0" distR="0" wp14:anchorId="7A119F25" wp14:editId="11135205">
            <wp:extent cx="1938704" cy="7096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91" cy="71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B290" w14:textId="77777777" w:rsidR="00D04AF7" w:rsidRDefault="00D04AF7" w:rsidP="002454B8">
      <w:pPr>
        <w:rPr>
          <w:sz w:val="28"/>
          <w:szCs w:val="28"/>
        </w:rPr>
      </w:pPr>
      <w:r>
        <w:rPr>
          <w:sz w:val="28"/>
          <w:szCs w:val="28"/>
        </w:rPr>
        <w:t>Закон Ома для участка цепи с ЭДС Е (см. рис.5 а):</w:t>
      </w:r>
    </w:p>
    <w:p w14:paraId="1511E3A1" w14:textId="77777777" w:rsidR="00D04AF7" w:rsidRDefault="00D04AF7" w:rsidP="002454B8">
      <w:pPr>
        <w:rPr>
          <w:sz w:val="28"/>
          <w:szCs w:val="28"/>
        </w:rPr>
      </w:pPr>
      <w:r w:rsidRPr="00D04AF7">
        <w:rPr>
          <w:noProof/>
          <w:sz w:val="28"/>
          <w:szCs w:val="28"/>
          <w:lang w:eastAsia="ru-RU"/>
        </w:rPr>
        <w:drawing>
          <wp:inline distT="0" distB="0" distL="0" distR="0" wp14:anchorId="2D3E3BCC" wp14:editId="4788BA81">
            <wp:extent cx="2489775" cy="627797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84" cy="63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5C7F" w14:textId="77777777" w:rsidR="00D04AF7" w:rsidRDefault="00D04AF7" w:rsidP="002454B8">
      <w:pPr>
        <w:rPr>
          <w:sz w:val="28"/>
          <w:szCs w:val="28"/>
        </w:rPr>
      </w:pPr>
    </w:p>
    <w:p w14:paraId="0E277025" w14:textId="77777777" w:rsidR="00D04AF7" w:rsidRDefault="00D04AF7" w:rsidP="002454B8">
      <w:pPr>
        <w:rPr>
          <w:sz w:val="28"/>
          <w:szCs w:val="28"/>
        </w:rPr>
      </w:pPr>
      <w:r>
        <w:rPr>
          <w:sz w:val="28"/>
          <w:szCs w:val="28"/>
        </w:rPr>
        <w:t>Для 5б:</w:t>
      </w:r>
    </w:p>
    <w:p w14:paraId="1A060686" w14:textId="77777777" w:rsidR="00D04AF7" w:rsidRDefault="00D04AF7" w:rsidP="002454B8">
      <w:pPr>
        <w:rPr>
          <w:sz w:val="28"/>
          <w:szCs w:val="28"/>
        </w:rPr>
      </w:pPr>
      <w:r w:rsidRPr="00D04AF7">
        <w:rPr>
          <w:noProof/>
          <w:sz w:val="28"/>
          <w:szCs w:val="28"/>
          <w:lang w:eastAsia="ru-RU"/>
        </w:rPr>
        <w:drawing>
          <wp:inline distT="0" distB="0" distL="0" distR="0" wp14:anchorId="6367C5F2" wp14:editId="1F21C203">
            <wp:extent cx="2435648" cy="614149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65" cy="61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F64D" w14:textId="77777777" w:rsidR="00D04AF7" w:rsidRDefault="00E9511F" w:rsidP="002454B8">
      <w:pPr>
        <w:rPr>
          <w:sz w:val="28"/>
          <w:szCs w:val="28"/>
        </w:rPr>
      </w:pPr>
      <w:r>
        <w:rPr>
          <w:sz w:val="28"/>
          <w:szCs w:val="28"/>
        </w:rPr>
        <w:t>В общем случае:</w:t>
      </w:r>
    </w:p>
    <w:p w14:paraId="2ED9EDF2" w14:textId="77777777" w:rsidR="00E9511F" w:rsidRDefault="00E9511F" w:rsidP="002454B8">
      <w:pPr>
        <w:rPr>
          <w:sz w:val="28"/>
          <w:szCs w:val="28"/>
        </w:rPr>
      </w:pPr>
      <w:r w:rsidRPr="00E9511F">
        <w:rPr>
          <w:noProof/>
          <w:sz w:val="28"/>
          <w:szCs w:val="28"/>
          <w:lang w:eastAsia="ru-RU"/>
        </w:rPr>
        <w:drawing>
          <wp:inline distT="0" distB="0" distL="0" distR="0" wp14:anchorId="6D1CB28C" wp14:editId="00FA8D50">
            <wp:extent cx="2933739" cy="6823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2" cy="69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2E0F" w14:textId="77777777" w:rsidR="006F6EEA" w:rsidRDefault="006F6EEA" w:rsidP="002454B8">
      <w:pPr>
        <w:rPr>
          <w:sz w:val="28"/>
          <w:szCs w:val="28"/>
        </w:rPr>
      </w:pPr>
    </w:p>
    <w:p w14:paraId="4515EAC9" w14:textId="77777777" w:rsidR="006F6EEA" w:rsidRDefault="006F6EEA" w:rsidP="002454B8">
      <w:pPr>
        <w:rPr>
          <w:sz w:val="28"/>
          <w:szCs w:val="28"/>
        </w:rPr>
      </w:pPr>
      <w:r>
        <w:rPr>
          <w:sz w:val="28"/>
          <w:szCs w:val="28"/>
        </w:rPr>
        <w:t>Первый закон Кирхгофа:</w:t>
      </w:r>
    </w:p>
    <w:p w14:paraId="74DD0C3D" w14:textId="77777777" w:rsidR="006F6EEA" w:rsidRDefault="006F6EEA" w:rsidP="006F6EE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алгебраическая сумма токов в узле равна нулю;</w:t>
      </w:r>
    </w:p>
    <w:p w14:paraId="5F2B7D97" w14:textId="77777777" w:rsidR="004118E0" w:rsidRPr="004118E0" w:rsidRDefault="004118E0" w:rsidP="004118E0">
      <w:pPr>
        <w:pStyle w:val="a3"/>
        <w:rPr>
          <w:sz w:val="32"/>
          <w:szCs w:val="32"/>
        </w:rPr>
      </w:pPr>
      <w:r w:rsidRPr="004118E0">
        <w:rPr>
          <w:sz w:val="32"/>
          <w:szCs w:val="32"/>
          <w:lang w:val="en-US"/>
        </w:rPr>
        <w:t>I</w:t>
      </w:r>
      <w:r w:rsidRPr="004118E0">
        <w:rPr>
          <w:sz w:val="32"/>
          <w:szCs w:val="32"/>
          <w:vertAlign w:val="subscript"/>
          <w:lang w:val="en-US"/>
        </w:rPr>
        <w:t xml:space="preserve">1 </w:t>
      </w:r>
      <w:r w:rsidRPr="004118E0">
        <w:rPr>
          <w:sz w:val="32"/>
          <w:szCs w:val="32"/>
          <w:lang w:val="en-US"/>
        </w:rPr>
        <w:t>– I</w:t>
      </w:r>
      <w:r w:rsidRPr="004118E0">
        <w:rPr>
          <w:sz w:val="32"/>
          <w:szCs w:val="32"/>
          <w:vertAlign w:val="subscript"/>
          <w:lang w:val="en-US"/>
        </w:rPr>
        <w:t>2</w:t>
      </w:r>
      <w:r w:rsidRPr="004118E0">
        <w:rPr>
          <w:sz w:val="32"/>
          <w:szCs w:val="32"/>
          <w:lang w:val="en-US"/>
        </w:rPr>
        <w:t xml:space="preserve"> – I</w:t>
      </w:r>
      <w:r w:rsidRPr="004118E0">
        <w:rPr>
          <w:sz w:val="32"/>
          <w:szCs w:val="32"/>
          <w:vertAlign w:val="subscript"/>
          <w:lang w:val="en-US"/>
        </w:rPr>
        <w:t xml:space="preserve">3 </w:t>
      </w:r>
      <w:r w:rsidRPr="004118E0">
        <w:rPr>
          <w:sz w:val="32"/>
          <w:szCs w:val="32"/>
          <w:lang w:val="en-US"/>
        </w:rPr>
        <w:t>– I</w:t>
      </w:r>
      <w:r w:rsidRPr="004118E0">
        <w:rPr>
          <w:sz w:val="32"/>
          <w:szCs w:val="32"/>
          <w:vertAlign w:val="subscript"/>
          <w:lang w:val="en-US"/>
        </w:rPr>
        <w:t xml:space="preserve">4 </w:t>
      </w:r>
      <w:r w:rsidRPr="004118E0">
        <w:rPr>
          <w:sz w:val="32"/>
          <w:szCs w:val="32"/>
          <w:lang w:val="en-US"/>
        </w:rPr>
        <w:t>= 0</w:t>
      </w:r>
      <w:r w:rsidRPr="004118E0">
        <w:rPr>
          <w:sz w:val="32"/>
          <w:szCs w:val="32"/>
        </w:rPr>
        <w:t>;</w:t>
      </w:r>
    </w:p>
    <w:p w14:paraId="227DE665" w14:textId="77777777" w:rsidR="006F6EEA" w:rsidRDefault="006F6EEA" w:rsidP="006F6EE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сумма подтекающих к узлу токов равна сумме утекающих от этого узла токов.</w:t>
      </w:r>
    </w:p>
    <w:p w14:paraId="52FC70AE" w14:textId="77777777" w:rsidR="004118E0" w:rsidRPr="004118E0" w:rsidRDefault="004118E0" w:rsidP="004118E0">
      <w:pPr>
        <w:pStyle w:val="a3"/>
        <w:rPr>
          <w:sz w:val="32"/>
          <w:szCs w:val="32"/>
        </w:rPr>
      </w:pPr>
      <w:r w:rsidRPr="004118E0">
        <w:rPr>
          <w:sz w:val="32"/>
          <w:szCs w:val="32"/>
        </w:rPr>
        <w:t>I</w:t>
      </w:r>
      <w:r w:rsidRPr="004118E0">
        <w:rPr>
          <w:sz w:val="32"/>
          <w:szCs w:val="32"/>
          <w:vertAlign w:val="subscript"/>
        </w:rPr>
        <w:t>1</w:t>
      </w:r>
      <w:r w:rsidRPr="004118E0">
        <w:rPr>
          <w:sz w:val="32"/>
          <w:szCs w:val="32"/>
        </w:rPr>
        <w:t xml:space="preserve"> = I</w:t>
      </w:r>
      <w:r w:rsidRPr="004118E0">
        <w:rPr>
          <w:sz w:val="32"/>
          <w:szCs w:val="32"/>
          <w:vertAlign w:val="subscript"/>
        </w:rPr>
        <w:t>2</w:t>
      </w:r>
      <w:r w:rsidRPr="004118E0">
        <w:rPr>
          <w:sz w:val="32"/>
          <w:szCs w:val="32"/>
        </w:rPr>
        <w:t>+ I</w:t>
      </w:r>
      <w:r w:rsidRPr="004118E0">
        <w:rPr>
          <w:sz w:val="32"/>
          <w:szCs w:val="32"/>
          <w:vertAlign w:val="subscript"/>
        </w:rPr>
        <w:t>3</w:t>
      </w:r>
      <w:r w:rsidRPr="004118E0">
        <w:rPr>
          <w:sz w:val="32"/>
          <w:szCs w:val="32"/>
        </w:rPr>
        <w:t xml:space="preserve"> + I</w:t>
      </w:r>
      <w:r w:rsidRPr="004118E0">
        <w:rPr>
          <w:sz w:val="32"/>
          <w:szCs w:val="32"/>
          <w:vertAlign w:val="subscript"/>
        </w:rPr>
        <w:t>4</w:t>
      </w:r>
      <w:r w:rsidRPr="004118E0">
        <w:rPr>
          <w:sz w:val="32"/>
          <w:szCs w:val="32"/>
        </w:rPr>
        <w:t>;</w:t>
      </w:r>
    </w:p>
    <w:p w14:paraId="397BA1B2" w14:textId="77777777" w:rsidR="006F6EEA" w:rsidRDefault="006F6EEA" w:rsidP="006F6EEA"/>
    <w:p w14:paraId="56F70560" w14:textId="77777777" w:rsidR="006F6EEA" w:rsidRDefault="006F6EEA" w:rsidP="006F6EEA">
      <w:pPr>
        <w:ind w:firstLine="708"/>
      </w:pPr>
      <w:r w:rsidRPr="006F6EEA">
        <w:rPr>
          <w:noProof/>
          <w:lang w:eastAsia="ru-RU"/>
        </w:rPr>
        <w:drawing>
          <wp:inline distT="0" distB="0" distL="0" distR="0" wp14:anchorId="270BF1A2" wp14:editId="104196D8">
            <wp:extent cx="2320290" cy="221107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1A4D" w14:textId="77777777" w:rsidR="005F460A" w:rsidRDefault="005F460A" w:rsidP="006F6EEA">
      <w:pPr>
        <w:ind w:firstLine="708"/>
      </w:pPr>
    </w:p>
    <w:p w14:paraId="627BE16C" w14:textId="77777777" w:rsidR="005F460A" w:rsidRDefault="005F460A" w:rsidP="006F6EEA">
      <w:pPr>
        <w:ind w:firstLine="708"/>
        <w:rPr>
          <w:sz w:val="28"/>
          <w:szCs w:val="28"/>
        </w:rPr>
      </w:pPr>
      <w:r w:rsidRPr="005F460A">
        <w:rPr>
          <w:sz w:val="28"/>
          <w:szCs w:val="28"/>
        </w:rPr>
        <w:t>Второй закон Кирхгофа:</w:t>
      </w:r>
    </w:p>
    <w:p w14:paraId="4583EA30" w14:textId="77777777" w:rsidR="00991898" w:rsidRDefault="00991898" w:rsidP="0099189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алгебраическая сумма падений напряжения в любом замкнутом контуре равна алгебраической сумме ЭДС, входящих в данный контур:</w:t>
      </w:r>
    </w:p>
    <w:p w14:paraId="70BC1A3D" w14:textId="77777777" w:rsidR="005F460A" w:rsidRDefault="00991898" w:rsidP="00991898">
      <w:pPr>
        <w:tabs>
          <w:tab w:val="left" w:pos="3353"/>
        </w:tabs>
      </w:pPr>
      <w:r>
        <w:tab/>
      </w:r>
      <w:r w:rsidRPr="00991898">
        <w:rPr>
          <w:noProof/>
          <w:lang w:eastAsia="ru-RU"/>
        </w:rPr>
        <w:drawing>
          <wp:inline distT="0" distB="0" distL="0" distR="0" wp14:anchorId="3F4483EB" wp14:editId="4285AD58">
            <wp:extent cx="1564994" cy="70968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209" cy="7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E72">
        <w:t>,</w:t>
      </w:r>
    </w:p>
    <w:p w14:paraId="7B477817" w14:textId="77777777" w:rsidR="00772E72" w:rsidRDefault="00772E72" w:rsidP="00991898">
      <w:pPr>
        <w:tabs>
          <w:tab w:val="left" w:pos="335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991898" w:rsidRPr="00772E72">
        <w:rPr>
          <w:sz w:val="28"/>
          <w:szCs w:val="28"/>
        </w:rPr>
        <w:t xml:space="preserve">де </w:t>
      </w:r>
      <w:r w:rsidR="00991898" w:rsidRPr="00772E72">
        <w:rPr>
          <w:sz w:val="28"/>
          <w:szCs w:val="28"/>
          <w:lang w:val="en-US"/>
        </w:rPr>
        <w:t>m</w:t>
      </w:r>
      <w:r w:rsidR="00991898" w:rsidRPr="00772E72">
        <w:rPr>
          <w:sz w:val="28"/>
          <w:szCs w:val="28"/>
        </w:rPr>
        <w:t xml:space="preserve"> – число резистивных </w:t>
      </w:r>
      <w:proofErr w:type="gramStart"/>
      <w:r w:rsidR="00991898" w:rsidRPr="00772E72">
        <w:rPr>
          <w:sz w:val="28"/>
          <w:szCs w:val="28"/>
        </w:rPr>
        <w:t>элементов,</w:t>
      </w:r>
      <w:r w:rsidR="002A289D" w:rsidRPr="00772E72">
        <w:rPr>
          <w:sz w:val="28"/>
          <w:szCs w:val="28"/>
          <w:lang w:val="en-US"/>
        </w:rPr>
        <w:t>n</w:t>
      </w:r>
      <w:proofErr w:type="gramEnd"/>
      <w:r w:rsidR="00991898" w:rsidRPr="00772E72">
        <w:rPr>
          <w:sz w:val="28"/>
          <w:szCs w:val="28"/>
        </w:rPr>
        <w:t xml:space="preserve"> – число ЭДС в контуре</w:t>
      </w:r>
      <w:r w:rsidR="002A289D" w:rsidRPr="00772E72">
        <w:rPr>
          <w:sz w:val="28"/>
          <w:szCs w:val="28"/>
        </w:rPr>
        <w:t xml:space="preserve"> (в каждую из сумм соответствующие слагаемые входят со знаком  плюс, если они совпадают с направлением обхода контура, и со знаком </w:t>
      </w:r>
      <w:r w:rsidRPr="00772E72">
        <w:rPr>
          <w:sz w:val="28"/>
          <w:szCs w:val="28"/>
        </w:rPr>
        <w:t>минус, если они не совпадают с ним);</w:t>
      </w:r>
    </w:p>
    <w:p w14:paraId="7FD6F3C7" w14:textId="77777777" w:rsidR="00772E72" w:rsidRPr="00772E72" w:rsidRDefault="00772E72" w:rsidP="00772E72">
      <w:pPr>
        <w:pStyle w:val="a3"/>
        <w:numPr>
          <w:ilvl w:val="0"/>
          <w:numId w:val="7"/>
        </w:numPr>
        <w:tabs>
          <w:tab w:val="left" w:pos="3353"/>
        </w:tabs>
        <w:rPr>
          <w:sz w:val="28"/>
          <w:szCs w:val="28"/>
        </w:rPr>
      </w:pPr>
      <w:r>
        <w:rPr>
          <w:sz w:val="28"/>
          <w:szCs w:val="28"/>
        </w:rPr>
        <w:t>алгебраическая сумма напряжений вдоль любого замкнутого контура</w:t>
      </w:r>
    </w:p>
    <w:p w14:paraId="74530902" w14:textId="77777777" w:rsidR="00772E72" w:rsidRDefault="00772E72" w:rsidP="00772E72">
      <w:pPr>
        <w:tabs>
          <w:tab w:val="left" w:pos="3783"/>
        </w:tabs>
      </w:pPr>
      <w:r>
        <w:tab/>
      </w:r>
      <w:r w:rsidRPr="00772E72">
        <w:rPr>
          <w:noProof/>
          <w:lang w:eastAsia="ru-RU"/>
        </w:rPr>
        <w:drawing>
          <wp:inline distT="0" distB="0" distL="0" distR="0" wp14:anchorId="1D57D865" wp14:editId="4E1562D9">
            <wp:extent cx="1117512" cy="791571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402" cy="8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14:paraId="308D8B56" w14:textId="77777777" w:rsidR="009E73B4" w:rsidRPr="00874AE4" w:rsidRDefault="00772E72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 xml:space="preserve">Где </w:t>
      </w:r>
      <w:r w:rsidRPr="00874AE4">
        <w:rPr>
          <w:sz w:val="28"/>
          <w:szCs w:val="28"/>
          <w:lang w:val="en-US"/>
        </w:rPr>
        <w:t>m</w:t>
      </w:r>
      <w:r w:rsidRPr="00874AE4">
        <w:rPr>
          <w:sz w:val="28"/>
          <w:szCs w:val="28"/>
        </w:rPr>
        <w:t xml:space="preserve"> – число элементов контура.</w:t>
      </w:r>
    </w:p>
    <w:p w14:paraId="41273497" w14:textId="77777777" w:rsidR="00874AE4" w:rsidRPr="00874AE4" w:rsidRDefault="009E73B4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 xml:space="preserve">Закон сохранения энергии: количество теплоты, выделяющееся в единицу времени в сопротивлениях цепи, должно равняться </w:t>
      </w:r>
      <w:r w:rsidR="000E1C90" w:rsidRPr="00874AE4">
        <w:rPr>
          <w:sz w:val="28"/>
          <w:szCs w:val="28"/>
        </w:rPr>
        <w:t>энергии, доставляемой за то же время источником питания.</w:t>
      </w:r>
    </w:p>
    <w:p w14:paraId="1819503C" w14:textId="77777777" w:rsidR="00874AE4" w:rsidRPr="00874AE4" w:rsidRDefault="00874AE4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 xml:space="preserve">Уравнение энергетического </w:t>
      </w:r>
      <w:proofErr w:type="spellStart"/>
      <w:r w:rsidRPr="00874AE4">
        <w:rPr>
          <w:sz w:val="28"/>
          <w:szCs w:val="28"/>
        </w:rPr>
        <w:t>балланса</w:t>
      </w:r>
      <w:proofErr w:type="spellEnd"/>
      <w:r w:rsidRPr="00874AE4">
        <w:rPr>
          <w:sz w:val="28"/>
          <w:szCs w:val="28"/>
        </w:rPr>
        <w:t>:</w:t>
      </w:r>
    </w:p>
    <w:p w14:paraId="1E27DD4C" w14:textId="77777777" w:rsidR="00991898" w:rsidRDefault="002A289D" w:rsidP="00772E72">
      <w:pPr>
        <w:tabs>
          <w:tab w:val="left" w:pos="3783"/>
        </w:tabs>
      </w:pPr>
      <w:r>
        <w:br/>
        <w:t xml:space="preserve"> </w:t>
      </w:r>
      <w:r w:rsidR="00874AE4" w:rsidRPr="00874AE4">
        <w:rPr>
          <w:noProof/>
          <w:lang w:eastAsia="ru-RU"/>
        </w:rPr>
        <w:drawing>
          <wp:inline distT="0" distB="0" distL="0" distR="0" wp14:anchorId="257DF59A" wp14:editId="6C43D575">
            <wp:extent cx="1423906" cy="3957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262" cy="3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AE4">
        <w:t>,</w:t>
      </w:r>
    </w:p>
    <w:p w14:paraId="7A617BBB" w14:textId="77777777" w:rsidR="00874AE4" w:rsidRPr="00874AE4" w:rsidRDefault="00874AE4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>Если присутствуют источники тока:</w:t>
      </w:r>
    </w:p>
    <w:p w14:paraId="08D4ADF2" w14:textId="77777777" w:rsidR="00874AE4" w:rsidRDefault="00874AE4" w:rsidP="00874AE4">
      <w:pPr>
        <w:tabs>
          <w:tab w:val="left" w:pos="3783"/>
        </w:tabs>
      </w:pPr>
      <w:r w:rsidRPr="00874AE4">
        <w:rPr>
          <w:noProof/>
          <w:lang w:eastAsia="ru-RU"/>
        </w:rPr>
        <w:drawing>
          <wp:inline distT="0" distB="0" distL="0" distR="0" wp14:anchorId="0160D268" wp14:editId="7A749EA5">
            <wp:extent cx="2439349" cy="40943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82" cy="41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DDE0" w14:textId="77777777" w:rsidR="00874AE4" w:rsidRDefault="00874AE4" w:rsidP="00874AE4">
      <w:pPr>
        <w:tabs>
          <w:tab w:val="left" w:pos="2364"/>
        </w:tabs>
        <w:rPr>
          <w:sz w:val="28"/>
          <w:szCs w:val="28"/>
        </w:rPr>
      </w:pPr>
      <w:r w:rsidRPr="00874AE4">
        <w:rPr>
          <w:sz w:val="28"/>
          <w:szCs w:val="28"/>
        </w:rPr>
        <w:t>4.Преобразование цепей: определение эквивалентных сопротивлений</w:t>
      </w:r>
    </w:p>
    <w:p w14:paraId="4849C6B9" w14:textId="77777777" w:rsidR="00874AE4" w:rsidRPr="00874AE4" w:rsidRDefault="00874AE4" w:rsidP="00874AE4">
      <w:pPr>
        <w:rPr>
          <w:sz w:val="28"/>
          <w:szCs w:val="28"/>
        </w:rPr>
      </w:pPr>
    </w:p>
    <w:p w14:paraId="515973B5" w14:textId="77777777" w:rsidR="00874AE4" w:rsidRDefault="00874AE4" w:rsidP="00874AE4">
      <w:pPr>
        <w:rPr>
          <w:sz w:val="28"/>
          <w:szCs w:val="28"/>
        </w:rPr>
      </w:pPr>
      <w:r w:rsidRPr="00874AE4">
        <w:rPr>
          <w:noProof/>
          <w:lang w:eastAsia="ru-RU"/>
        </w:rPr>
        <w:drawing>
          <wp:inline distT="0" distB="0" distL="0" distR="0" wp14:anchorId="66F708FD" wp14:editId="2E20D09E">
            <wp:extent cx="5936615" cy="263398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D20C" w14:textId="77777777" w:rsidR="00874AE4" w:rsidRDefault="00874AE4" w:rsidP="00874AE4">
      <w:pPr>
        <w:tabs>
          <w:tab w:val="left" w:pos="148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Рис. 6 </w:t>
      </w:r>
    </w:p>
    <w:p w14:paraId="205F1AC3" w14:textId="77777777" w:rsidR="00B662C0" w:rsidRDefault="00B662C0" w:rsidP="00874AE4">
      <w:pPr>
        <w:tabs>
          <w:tab w:val="left" w:pos="1483"/>
        </w:tabs>
        <w:rPr>
          <w:sz w:val="28"/>
          <w:szCs w:val="28"/>
        </w:rPr>
      </w:pPr>
      <w:r w:rsidRPr="00B662C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BEFF6CB" wp14:editId="7FDBA8D4">
            <wp:extent cx="4917281" cy="561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11" cy="5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5CD0" w14:textId="77777777" w:rsidR="00340496" w:rsidRDefault="00340496" w:rsidP="00340496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340496">
        <w:rPr>
          <w:noProof/>
          <w:sz w:val="28"/>
          <w:szCs w:val="28"/>
          <w:lang w:eastAsia="ru-RU"/>
        </w:rPr>
        <w:drawing>
          <wp:inline distT="0" distB="0" distL="0" distR="0" wp14:anchorId="28E8BA1D" wp14:editId="0338AFFF">
            <wp:extent cx="1158808" cy="682388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83" cy="69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9DAF" w14:textId="77777777" w:rsidR="002E6701" w:rsidRDefault="002E6701" w:rsidP="00340496">
      <w:pPr>
        <w:tabs>
          <w:tab w:val="left" w:pos="3030"/>
        </w:tabs>
        <w:rPr>
          <w:sz w:val="28"/>
          <w:szCs w:val="28"/>
        </w:rPr>
      </w:pPr>
    </w:p>
    <w:p w14:paraId="415121CF" w14:textId="77777777" w:rsidR="002E6701" w:rsidRDefault="002E6701" w:rsidP="00340496">
      <w:pPr>
        <w:tabs>
          <w:tab w:val="left" w:pos="3030"/>
        </w:tabs>
        <w:rPr>
          <w:sz w:val="28"/>
          <w:szCs w:val="28"/>
        </w:rPr>
      </w:pPr>
    </w:p>
    <w:p w14:paraId="608AD6DE" w14:textId="77777777" w:rsidR="002E6701" w:rsidRPr="002E6701" w:rsidRDefault="002E6701" w:rsidP="002E6701">
      <w:pPr>
        <w:rPr>
          <w:sz w:val="28"/>
          <w:szCs w:val="28"/>
        </w:rPr>
      </w:pPr>
    </w:p>
    <w:p w14:paraId="4961E63A" w14:textId="77777777" w:rsidR="002E6701" w:rsidRPr="002E6701" w:rsidRDefault="002E6701" w:rsidP="002E6701">
      <w:pPr>
        <w:rPr>
          <w:sz w:val="28"/>
          <w:szCs w:val="28"/>
        </w:rPr>
      </w:pPr>
    </w:p>
    <w:p w14:paraId="4BCA2845" w14:textId="77777777" w:rsidR="002E6701" w:rsidRPr="002E6701" w:rsidRDefault="002E6701" w:rsidP="002E6701">
      <w:pPr>
        <w:rPr>
          <w:sz w:val="28"/>
          <w:szCs w:val="28"/>
        </w:rPr>
      </w:pPr>
    </w:p>
    <w:p w14:paraId="2577B9CE" w14:textId="77777777" w:rsidR="002E6701" w:rsidRPr="002E6701" w:rsidRDefault="002E6701" w:rsidP="002E6701">
      <w:pPr>
        <w:rPr>
          <w:sz w:val="28"/>
          <w:szCs w:val="28"/>
        </w:rPr>
      </w:pPr>
    </w:p>
    <w:p w14:paraId="7D1FEC66" w14:textId="77777777" w:rsidR="002E6701" w:rsidRPr="002E6701" w:rsidRDefault="002E6701" w:rsidP="002E6701">
      <w:pPr>
        <w:rPr>
          <w:sz w:val="28"/>
          <w:szCs w:val="28"/>
        </w:rPr>
      </w:pPr>
    </w:p>
    <w:p w14:paraId="4CBCF9B8" w14:textId="77777777" w:rsidR="002E6701" w:rsidRPr="002E6701" w:rsidRDefault="002E6701" w:rsidP="002E6701">
      <w:pPr>
        <w:rPr>
          <w:sz w:val="28"/>
          <w:szCs w:val="28"/>
        </w:rPr>
      </w:pPr>
    </w:p>
    <w:p w14:paraId="08C4DAA5" w14:textId="77777777" w:rsidR="002E6701" w:rsidRPr="002E6701" w:rsidRDefault="002E6701" w:rsidP="002E6701">
      <w:pPr>
        <w:rPr>
          <w:sz w:val="28"/>
          <w:szCs w:val="28"/>
        </w:rPr>
      </w:pPr>
    </w:p>
    <w:p w14:paraId="03049468" w14:textId="77777777" w:rsidR="002E6701" w:rsidRPr="002E6701" w:rsidRDefault="002E6701" w:rsidP="002E6701">
      <w:pPr>
        <w:rPr>
          <w:sz w:val="28"/>
          <w:szCs w:val="28"/>
        </w:rPr>
      </w:pPr>
    </w:p>
    <w:p w14:paraId="61BE108D" w14:textId="77777777" w:rsidR="002E6701" w:rsidRPr="002E6701" w:rsidRDefault="002E6701" w:rsidP="002E6701">
      <w:pPr>
        <w:rPr>
          <w:sz w:val="28"/>
          <w:szCs w:val="28"/>
        </w:rPr>
      </w:pPr>
    </w:p>
    <w:p w14:paraId="538DE8F6" w14:textId="77777777" w:rsidR="002E6701" w:rsidRPr="002E6701" w:rsidRDefault="002E6701" w:rsidP="002E6701">
      <w:pPr>
        <w:rPr>
          <w:sz w:val="28"/>
          <w:szCs w:val="28"/>
        </w:rPr>
      </w:pPr>
    </w:p>
    <w:p w14:paraId="062EF9E4" w14:textId="77777777" w:rsidR="002E6701" w:rsidRPr="002E6701" w:rsidRDefault="002E6701" w:rsidP="002E6701">
      <w:pPr>
        <w:rPr>
          <w:sz w:val="28"/>
          <w:szCs w:val="28"/>
        </w:rPr>
      </w:pPr>
    </w:p>
    <w:p w14:paraId="53354F1B" w14:textId="77777777" w:rsidR="002E6701" w:rsidRPr="002E6701" w:rsidRDefault="002E6701" w:rsidP="002E6701">
      <w:pPr>
        <w:rPr>
          <w:sz w:val="28"/>
          <w:szCs w:val="28"/>
        </w:rPr>
      </w:pPr>
    </w:p>
    <w:p w14:paraId="3F28B040" w14:textId="77777777" w:rsidR="002E6701" w:rsidRPr="002E6701" w:rsidRDefault="002E6701" w:rsidP="002E6701">
      <w:pPr>
        <w:rPr>
          <w:sz w:val="28"/>
          <w:szCs w:val="28"/>
        </w:rPr>
      </w:pPr>
    </w:p>
    <w:p w14:paraId="16FE613E" w14:textId="77777777" w:rsidR="002E6701" w:rsidRPr="002E6701" w:rsidRDefault="002E6701" w:rsidP="002E6701">
      <w:pPr>
        <w:rPr>
          <w:sz w:val="28"/>
          <w:szCs w:val="28"/>
        </w:rPr>
      </w:pPr>
    </w:p>
    <w:p w14:paraId="37E540C5" w14:textId="77777777" w:rsidR="002E6701" w:rsidRPr="002E6701" w:rsidRDefault="002E6701" w:rsidP="002E6701">
      <w:pPr>
        <w:rPr>
          <w:sz w:val="28"/>
          <w:szCs w:val="28"/>
        </w:rPr>
      </w:pPr>
    </w:p>
    <w:p w14:paraId="70F296B6" w14:textId="77777777" w:rsidR="002E6701" w:rsidRDefault="002E6701" w:rsidP="002E6701">
      <w:pPr>
        <w:rPr>
          <w:sz w:val="28"/>
          <w:szCs w:val="28"/>
        </w:rPr>
      </w:pPr>
    </w:p>
    <w:p w14:paraId="258CB975" w14:textId="77777777" w:rsidR="002E6701" w:rsidRDefault="002E6701" w:rsidP="002E6701">
      <w:pPr>
        <w:tabs>
          <w:tab w:val="left" w:pos="260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2B3825D" w14:textId="77777777"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14:paraId="5B9D00DA" w14:textId="77777777"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14:paraId="31368795" w14:textId="77777777"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14:paraId="13FC378C" w14:textId="77777777"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sectPr w:rsidR="002E6701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D07A2" w14:textId="77777777" w:rsidR="002E5776" w:rsidRDefault="002E5776" w:rsidP="007562CB">
      <w:pPr>
        <w:spacing w:after="0" w:line="240" w:lineRule="auto"/>
      </w:pPr>
      <w:r>
        <w:separator/>
      </w:r>
    </w:p>
  </w:endnote>
  <w:endnote w:type="continuationSeparator" w:id="0">
    <w:p w14:paraId="67B8C4AE" w14:textId="77777777" w:rsidR="002E5776" w:rsidRDefault="002E5776" w:rsidP="0075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8BBA" w14:textId="77777777" w:rsidR="002E5776" w:rsidRDefault="002E5776" w:rsidP="007562CB">
      <w:pPr>
        <w:spacing w:after="0" w:line="240" w:lineRule="auto"/>
      </w:pPr>
      <w:r>
        <w:separator/>
      </w:r>
    </w:p>
  </w:footnote>
  <w:footnote w:type="continuationSeparator" w:id="0">
    <w:p w14:paraId="19BEF154" w14:textId="77777777" w:rsidR="002E5776" w:rsidRDefault="002E5776" w:rsidP="0075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46789"/>
      <w:docPartObj>
        <w:docPartGallery w:val="Page Numbers (Top of Page)"/>
        <w:docPartUnique/>
      </w:docPartObj>
    </w:sdtPr>
    <w:sdtEndPr/>
    <w:sdtContent>
      <w:p w14:paraId="564EA890" w14:textId="77777777" w:rsidR="00C708F5" w:rsidRDefault="00C708F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2C0">
          <w:rPr>
            <w:noProof/>
          </w:rPr>
          <w:t>7</w:t>
        </w:r>
        <w:r>
          <w:fldChar w:fldCharType="end"/>
        </w:r>
      </w:p>
    </w:sdtContent>
  </w:sdt>
  <w:p w14:paraId="22A58417" w14:textId="77777777" w:rsidR="00C708F5" w:rsidRDefault="00C708F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000"/>
    <w:multiLevelType w:val="hybridMultilevel"/>
    <w:tmpl w:val="E48A36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429F"/>
    <w:multiLevelType w:val="multilevel"/>
    <w:tmpl w:val="3EF010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8A1585B"/>
    <w:multiLevelType w:val="multilevel"/>
    <w:tmpl w:val="6862D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2651BAE"/>
    <w:multiLevelType w:val="hybridMultilevel"/>
    <w:tmpl w:val="7B481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14285"/>
    <w:multiLevelType w:val="hybridMultilevel"/>
    <w:tmpl w:val="CC6A9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82BF6"/>
    <w:multiLevelType w:val="hybridMultilevel"/>
    <w:tmpl w:val="EB1E5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97185"/>
    <w:multiLevelType w:val="hybridMultilevel"/>
    <w:tmpl w:val="62C82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231EC"/>
    <w:multiLevelType w:val="hybridMultilevel"/>
    <w:tmpl w:val="E9784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E4EE2"/>
    <w:multiLevelType w:val="hybridMultilevel"/>
    <w:tmpl w:val="C9A07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C38"/>
    <w:rsid w:val="00096E95"/>
    <w:rsid w:val="000D25AE"/>
    <w:rsid w:val="000E1C90"/>
    <w:rsid w:val="000F004E"/>
    <w:rsid w:val="00165647"/>
    <w:rsid w:val="002454B8"/>
    <w:rsid w:val="002A289D"/>
    <w:rsid w:val="002E5776"/>
    <w:rsid w:val="002E6701"/>
    <w:rsid w:val="002F129A"/>
    <w:rsid w:val="00340496"/>
    <w:rsid w:val="003B4646"/>
    <w:rsid w:val="003E26FA"/>
    <w:rsid w:val="004118E0"/>
    <w:rsid w:val="0050252F"/>
    <w:rsid w:val="00524B41"/>
    <w:rsid w:val="00540D73"/>
    <w:rsid w:val="005F460A"/>
    <w:rsid w:val="006F01C8"/>
    <w:rsid w:val="006F6EEA"/>
    <w:rsid w:val="00733CCD"/>
    <w:rsid w:val="007562CB"/>
    <w:rsid w:val="00772E72"/>
    <w:rsid w:val="007C4CBB"/>
    <w:rsid w:val="00834C38"/>
    <w:rsid w:val="00854772"/>
    <w:rsid w:val="00874AE4"/>
    <w:rsid w:val="00991898"/>
    <w:rsid w:val="009E73B4"/>
    <w:rsid w:val="00A16C09"/>
    <w:rsid w:val="00AA658C"/>
    <w:rsid w:val="00AE7F71"/>
    <w:rsid w:val="00AF66AC"/>
    <w:rsid w:val="00B5134C"/>
    <w:rsid w:val="00B662C0"/>
    <w:rsid w:val="00C11B46"/>
    <w:rsid w:val="00C708F5"/>
    <w:rsid w:val="00CB5805"/>
    <w:rsid w:val="00D04AF7"/>
    <w:rsid w:val="00D2424A"/>
    <w:rsid w:val="00E73F99"/>
    <w:rsid w:val="00E80B69"/>
    <w:rsid w:val="00E9511F"/>
    <w:rsid w:val="00EA0A26"/>
    <w:rsid w:val="00F5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F02C"/>
  <w15:chartTrackingRefBased/>
  <w15:docId w15:val="{9DEF1819-AB6B-4AB8-81F4-A13991CE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5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5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62CB"/>
  </w:style>
  <w:style w:type="paragraph" w:styleId="a6">
    <w:name w:val="footer"/>
    <w:basedOn w:val="a"/>
    <w:link w:val="a7"/>
    <w:uiPriority w:val="99"/>
    <w:unhideWhenUsed/>
    <w:rsid w:val="0075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62CB"/>
  </w:style>
  <w:style w:type="table" w:styleId="a8">
    <w:name w:val="Table Grid"/>
    <w:basedOn w:val="a1"/>
    <w:uiPriority w:val="39"/>
    <w:rsid w:val="002E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theme" Target="theme/theme1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8" Type="http://schemas.openxmlformats.org/officeDocument/2006/relationships/image" Target="media/image2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Семеновых Владимир Иванович</cp:lastModifiedBy>
  <cp:revision>23</cp:revision>
  <dcterms:created xsi:type="dcterms:W3CDTF">2019-08-29T06:31:00Z</dcterms:created>
  <dcterms:modified xsi:type="dcterms:W3CDTF">2021-09-09T05:55:00Z</dcterms:modified>
</cp:coreProperties>
</file>