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4A183" w14:textId="15E381F3" w:rsidR="008141AC" w:rsidRPr="00D636BD" w:rsidRDefault="00D636BD" w:rsidP="008141AC">
      <w:pPr>
        <w:rPr>
          <w:rFonts w:ascii="Times New Roman" w:eastAsia="Times New Roman" w:hAnsi="Times New Roman" w:cs="Times New Roman"/>
          <w:b/>
          <w:bCs/>
          <w:color w:val="000000"/>
          <w:spacing w:val="5"/>
          <w:sz w:val="32"/>
          <w:szCs w:val="32"/>
          <w:lang w:eastAsia="ru-RU"/>
        </w:rPr>
      </w:pPr>
      <w:r w:rsidRPr="00D636BD">
        <w:rPr>
          <w:rFonts w:ascii="Times New Roman" w:eastAsia="Times New Roman" w:hAnsi="Times New Roman" w:cs="Times New Roman"/>
          <w:b/>
          <w:bCs/>
          <w:color w:val="000000"/>
          <w:spacing w:val="5"/>
          <w:sz w:val="32"/>
          <w:szCs w:val="32"/>
          <w:lang w:eastAsia="ru-RU"/>
        </w:rPr>
        <w:t xml:space="preserve">Лекция № 4 Работа и мощность в цепях постоянного тока </w:t>
      </w:r>
    </w:p>
    <w:p w14:paraId="2724E9AB" w14:textId="77777777" w:rsidR="008141AC" w:rsidRPr="008141AC" w:rsidRDefault="008141AC" w:rsidP="008141A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141AC"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  <w:lang w:eastAsia="ru-RU"/>
        </w:rPr>
        <w:t xml:space="preserve">При прохождении тока по проводникам он может преобразоваться в механическую, тепловую, химическую и другие виды энергии, при этом ток может совершать работу. </w:t>
      </w:r>
      <w:r w:rsidRPr="008141AC"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  <w:lang w:eastAsia="ru-RU"/>
        </w:rPr>
        <w:t>Для измерения мощности тока применяют формулы:</w:t>
      </w:r>
    </w:p>
    <w:p w14:paraId="4E251F1C" w14:textId="77777777" w:rsidR="008141AC" w:rsidRPr="008141AC" w:rsidRDefault="008141AC" w:rsidP="008141AC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  <w:r w:rsidRPr="008141AC">
        <w:rPr>
          <w:rFonts w:ascii="Times New Roman" w:eastAsia="Times New Roman" w:hAnsi="Times New Roman" w:cs="Times New Roman"/>
          <w:color w:val="000000"/>
          <w:spacing w:val="1"/>
          <w:position w:val="-24"/>
          <w:sz w:val="28"/>
          <w:szCs w:val="28"/>
          <w:lang w:eastAsia="ru-RU"/>
        </w:rPr>
        <w:object w:dxaOrig="3220" w:dyaOrig="660" w14:anchorId="7BC484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5pt;height:51pt" o:ole="">
            <v:imagedata r:id="rId4" o:title=""/>
          </v:shape>
          <o:OLEObject Type="Embed" ProgID="Equation.DSMT4" ShapeID="_x0000_i1025" DrawAspect="Content" ObjectID="_1695136432" r:id="rId5"/>
        </w:object>
      </w:r>
    </w:p>
    <w:p w14:paraId="012754C9" w14:textId="77777777" w:rsidR="008141AC" w:rsidRPr="008141AC" w:rsidRDefault="008141AC" w:rsidP="008141A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141AC"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  <w:lang w:eastAsia="ru-RU"/>
        </w:rPr>
        <w:t xml:space="preserve">Мощность постоянного тока в первой формуле находится как произведение напряжения на ток. Мощность измеряется в </w:t>
      </w:r>
      <w:r w:rsidRPr="008141AC">
        <w:rPr>
          <w:rFonts w:ascii="Times New Roman" w:eastAsia="Times New Roman" w:hAnsi="Times New Roman" w:cs="Times New Roman"/>
          <w:i/>
          <w:color w:val="000000"/>
          <w:spacing w:val="1"/>
          <w:sz w:val="32"/>
          <w:szCs w:val="32"/>
          <w:lang w:eastAsia="ru-RU"/>
        </w:rPr>
        <w:t>Ватт</w:t>
      </w:r>
      <w:r w:rsidRPr="008141AC"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  <w:lang w:eastAsia="ru-RU"/>
        </w:rPr>
        <w:t>ах (вольт-ампер тепловой).</w:t>
      </w:r>
    </w:p>
    <w:p w14:paraId="5CEC4DCD" w14:textId="77777777" w:rsidR="008141AC" w:rsidRPr="008141AC" w:rsidRDefault="008141AC" w:rsidP="008141A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141AC">
        <w:rPr>
          <w:rFonts w:ascii="Times New Roman" w:eastAsia="Times New Roman" w:hAnsi="Times New Roman" w:cs="Times New Roman"/>
          <w:color w:val="000000"/>
          <w:spacing w:val="4"/>
          <w:sz w:val="32"/>
          <w:szCs w:val="32"/>
          <w:lang w:eastAsia="ru-RU"/>
        </w:rPr>
        <w:t xml:space="preserve">Если известно сопротивление потребителя и ток, который идет по нему, можно найти мощность </w:t>
      </w:r>
      <w:r w:rsidRPr="008141AC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  <w:lang w:eastAsia="ru-RU"/>
        </w:rPr>
        <w:t>по второй формуле.</w:t>
      </w:r>
    </w:p>
    <w:p w14:paraId="7071A6CF" w14:textId="77777777" w:rsidR="008141AC" w:rsidRPr="008141AC" w:rsidRDefault="008141AC" w:rsidP="008141A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141AC">
        <w:rPr>
          <w:rFonts w:ascii="Times New Roman" w:eastAsia="Times New Roman" w:hAnsi="Times New Roman" w:cs="Times New Roman"/>
          <w:color w:val="000000"/>
          <w:spacing w:val="4"/>
          <w:sz w:val="32"/>
          <w:szCs w:val="32"/>
          <w:lang w:eastAsia="ru-RU"/>
        </w:rPr>
        <w:t xml:space="preserve">Если известно падение напряжения на нагрузке и номиналы резистора мощность потребителя </w:t>
      </w:r>
      <w:r w:rsidRPr="008141AC"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  <w:lang w:eastAsia="ru-RU"/>
        </w:rPr>
        <w:t>можно найти по третьей формуле.</w:t>
      </w:r>
    </w:p>
    <w:p w14:paraId="531949BC" w14:textId="77777777" w:rsidR="008141AC" w:rsidRPr="008141AC" w:rsidRDefault="008141AC" w:rsidP="008141A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  <w:lang w:eastAsia="ru-RU"/>
        </w:rPr>
      </w:pPr>
      <w:r w:rsidRPr="008141AC">
        <w:rPr>
          <w:rFonts w:ascii="Times New Roman" w:eastAsia="Times New Roman" w:hAnsi="Times New Roman" w:cs="Times New Roman"/>
          <w:color w:val="000000"/>
          <w:spacing w:val="4"/>
          <w:sz w:val="32"/>
          <w:szCs w:val="32"/>
          <w:lang w:eastAsia="ru-RU"/>
        </w:rPr>
        <w:t xml:space="preserve">Из выше приведенных формул можно найти работу, совершаемую током. Известно, что работа </w:t>
      </w:r>
      <w:r w:rsidRPr="008141AC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  <w:lang w:eastAsia="ru-RU"/>
        </w:rPr>
        <w:t>равна произведению мощности на время, в течение которого ток идет по потребителю:</w:t>
      </w:r>
    </w:p>
    <w:p w14:paraId="0C2E98ED" w14:textId="77777777" w:rsidR="008141AC" w:rsidRPr="008141AC" w:rsidRDefault="008141AC" w:rsidP="008141AC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8141AC">
        <w:rPr>
          <w:rFonts w:ascii="Times New Roman" w:eastAsia="Times New Roman" w:hAnsi="Times New Roman" w:cs="Times New Roman"/>
          <w:color w:val="000000"/>
          <w:spacing w:val="2"/>
          <w:position w:val="-10"/>
          <w:sz w:val="28"/>
          <w:szCs w:val="28"/>
          <w:lang w:eastAsia="ru-RU"/>
        </w:rPr>
        <w:object w:dxaOrig="880" w:dyaOrig="320" w14:anchorId="3D25E20A">
          <v:shape id="_x0000_i1026" type="#_x0000_t75" style="width:87.75pt;height:32.25pt" o:ole="">
            <v:imagedata r:id="rId6" o:title=""/>
          </v:shape>
          <o:OLEObject Type="Embed" ProgID="Equation.DSMT4" ShapeID="_x0000_i1026" DrawAspect="Content" ObjectID="_1695136433" r:id="rId7"/>
        </w:object>
      </w:r>
    </w:p>
    <w:p w14:paraId="72AD7797" w14:textId="77777777" w:rsidR="008141AC" w:rsidRPr="008141AC" w:rsidRDefault="008141AC" w:rsidP="008141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  <w:lang w:eastAsia="ru-RU"/>
        </w:rPr>
      </w:pPr>
      <w:r w:rsidRPr="008141AC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  <w:lang w:eastAsia="ru-RU"/>
        </w:rPr>
        <w:t xml:space="preserve">где </w:t>
      </w:r>
      <w:r w:rsidRPr="008141AC">
        <w:rPr>
          <w:rFonts w:ascii="Times New Roman" w:eastAsia="Times New Roman" w:hAnsi="Times New Roman" w:cs="Times New Roman"/>
          <w:i/>
          <w:iCs/>
          <w:color w:val="000000"/>
          <w:spacing w:val="2"/>
          <w:sz w:val="32"/>
          <w:szCs w:val="32"/>
          <w:lang w:eastAsia="ru-RU"/>
        </w:rPr>
        <w:t xml:space="preserve">А - </w:t>
      </w:r>
      <w:r w:rsidRPr="008141AC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  <w:lang w:eastAsia="ru-RU"/>
        </w:rPr>
        <w:t>работа тока (</w:t>
      </w:r>
      <w:r w:rsidRPr="008141AC">
        <w:rPr>
          <w:rFonts w:ascii="Times New Roman" w:eastAsia="Times New Roman" w:hAnsi="Times New Roman" w:cs="Times New Roman"/>
          <w:i/>
          <w:color w:val="000000"/>
          <w:spacing w:val="2"/>
          <w:sz w:val="32"/>
          <w:szCs w:val="32"/>
          <w:lang w:eastAsia="ru-RU"/>
        </w:rPr>
        <w:t>Дж</w:t>
      </w:r>
      <w:r w:rsidRPr="008141AC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  <w:lang w:eastAsia="ru-RU"/>
        </w:rPr>
        <w:t>);</w:t>
      </w:r>
    </w:p>
    <w:p w14:paraId="03D1BE3E" w14:textId="77777777" w:rsidR="008141AC" w:rsidRPr="008141AC" w:rsidRDefault="008141AC" w:rsidP="008141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  <w:lang w:eastAsia="ru-RU"/>
        </w:rPr>
      </w:pPr>
      <w:r w:rsidRPr="008141AC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  <w:lang w:eastAsia="ru-RU"/>
        </w:rPr>
        <w:t xml:space="preserve"> </w:t>
      </w:r>
      <w:r w:rsidRPr="008141AC">
        <w:rPr>
          <w:rFonts w:ascii="Times New Roman" w:eastAsia="Times New Roman" w:hAnsi="Times New Roman" w:cs="Times New Roman"/>
          <w:i/>
          <w:iCs/>
          <w:color w:val="000000"/>
          <w:spacing w:val="3"/>
          <w:sz w:val="32"/>
          <w:szCs w:val="32"/>
          <w:lang w:eastAsia="ru-RU"/>
        </w:rPr>
        <w:t xml:space="preserve">Р - </w:t>
      </w:r>
      <w:r w:rsidRPr="008141AC"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  <w:lang w:eastAsia="ru-RU"/>
        </w:rPr>
        <w:t>мощность потребителя (</w:t>
      </w:r>
      <w:r w:rsidRPr="008141AC">
        <w:rPr>
          <w:rFonts w:ascii="Times New Roman" w:eastAsia="Times New Roman" w:hAnsi="Times New Roman" w:cs="Times New Roman"/>
          <w:i/>
          <w:color w:val="000000"/>
          <w:spacing w:val="3"/>
          <w:sz w:val="32"/>
          <w:szCs w:val="32"/>
          <w:lang w:eastAsia="ru-RU"/>
        </w:rPr>
        <w:t>Вт</w:t>
      </w:r>
      <w:r w:rsidRPr="008141AC"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  <w:lang w:eastAsia="ru-RU"/>
        </w:rPr>
        <w:t>);</w:t>
      </w:r>
    </w:p>
    <w:p w14:paraId="207BF0AC" w14:textId="77777777" w:rsidR="008141AC" w:rsidRPr="008141AC" w:rsidRDefault="008141AC" w:rsidP="008141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141AC">
        <w:rPr>
          <w:rFonts w:ascii="Times New Roman" w:eastAsia="Times New Roman" w:hAnsi="Times New Roman" w:cs="Times New Roman"/>
          <w:color w:val="000000"/>
          <w:spacing w:val="4"/>
          <w:position w:val="-6"/>
          <w:sz w:val="32"/>
          <w:szCs w:val="32"/>
          <w:lang w:eastAsia="ru-RU"/>
        </w:rPr>
        <w:object w:dxaOrig="320" w:dyaOrig="240" w14:anchorId="715D7245">
          <v:shape id="_x0000_i1027" type="#_x0000_t75" style="width:15.75pt;height:12pt" o:ole="">
            <v:imagedata r:id="rId8" o:title=""/>
          </v:shape>
          <o:OLEObject Type="Embed" ProgID="Equation.DSMT4" ShapeID="_x0000_i1027" DrawAspect="Content" ObjectID="_1695136434" r:id="rId9"/>
        </w:object>
      </w:r>
      <w:r w:rsidRPr="008141AC">
        <w:rPr>
          <w:rFonts w:ascii="Times New Roman" w:eastAsia="Times New Roman" w:hAnsi="Times New Roman" w:cs="Times New Roman"/>
          <w:color w:val="000000"/>
          <w:spacing w:val="4"/>
          <w:sz w:val="32"/>
          <w:szCs w:val="32"/>
          <w:lang w:eastAsia="ru-RU"/>
        </w:rPr>
        <w:t>время, в течение которого ток совершает работу (сек).</w:t>
      </w:r>
    </w:p>
    <w:p w14:paraId="4DCCA70A" w14:textId="77777777" w:rsidR="008141AC" w:rsidRPr="008141AC" w:rsidRDefault="008141AC" w:rsidP="008141A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41AC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При мощности потребителя в 1 </w:t>
      </w:r>
      <w:r w:rsidRPr="008141AC">
        <w:rPr>
          <w:rFonts w:ascii="Times New Roman" w:eastAsia="Times New Roman" w:hAnsi="Times New Roman" w:cs="Times New Roman"/>
          <w:i/>
          <w:color w:val="000000"/>
          <w:spacing w:val="2"/>
          <w:sz w:val="28"/>
          <w:szCs w:val="28"/>
          <w:lang w:eastAsia="ru-RU"/>
        </w:rPr>
        <w:t>Вт</w:t>
      </w:r>
      <w:r w:rsidRPr="008141AC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за 1 секунду совершается работа током в </w:t>
      </w:r>
      <w:r w:rsidRPr="008141AC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 w:eastAsia="ru-RU"/>
        </w:rPr>
        <w:t>I</w:t>
      </w:r>
      <w:r w:rsidRPr="008141AC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джоуль.</w:t>
      </w:r>
    </w:p>
    <w:p w14:paraId="3F30F915" w14:textId="77777777" w:rsidR="008141AC" w:rsidRPr="008141AC" w:rsidRDefault="008141AC" w:rsidP="008141A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141AC"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ru-RU"/>
        </w:rPr>
        <w:t xml:space="preserve">Но в реальной жизни приходится иметь дело со значительно большими мощностями, а, </w:t>
      </w:r>
      <w:r w:rsidRPr="008141AC"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  <w:lang w:eastAsia="ru-RU"/>
        </w:rPr>
        <w:t xml:space="preserve">следовательно, и работа, например, кипятильника за </w:t>
      </w:r>
      <w:proofErr w:type="gramStart"/>
      <w:r w:rsidRPr="008141AC"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  <w:lang w:eastAsia="ru-RU"/>
        </w:rPr>
        <w:t>1  час</w:t>
      </w:r>
      <w:proofErr w:type="gramEnd"/>
      <w:r w:rsidRPr="008141AC"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  <w:lang w:eastAsia="ru-RU"/>
        </w:rPr>
        <w:t xml:space="preserve"> может быть выражена огромным шестизначным числом. Поэтому на производстве работу, совершаемую током, считают не в джоулях, а в киловатт-часах.</w:t>
      </w:r>
    </w:p>
    <w:p w14:paraId="54D07B49" w14:textId="77777777" w:rsidR="008141AC" w:rsidRPr="008141AC" w:rsidRDefault="008141AC" w:rsidP="008141A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141AC"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  <w:lang w:eastAsia="ru-RU"/>
        </w:rPr>
        <w:t>Найдем соотношение между киловатт-часом и джоулем.</w:t>
      </w:r>
    </w:p>
    <w:p w14:paraId="5D16857F" w14:textId="77777777" w:rsidR="008141AC" w:rsidRPr="008141AC" w:rsidRDefault="008141AC" w:rsidP="008141A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141AC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  <w:lang w:eastAsia="ru-RU"/>
        </w:rPr>
        <w:t>1</w:t>
      </w:r>
      <w:r w:rsidRPr="008141AC">
        <w:rPr>
          <w:rFonts w:ascii="Times New Roman" w:eastAsia="Times New Roman" w:hAnsi="Times New Roman" w:cs="Times New Roman"/>
          <w:i/>
          <w:color w:val="000000"/>
          <w:spacing w:val="2"/>
          <w:sz w:val="32"/>
          <w:szCs w:val="32"/>
          <w:lang w:eastAsia="ru-RU"/>
        </w:rPr>
        <w:t>киловатт</w:t>
      </w:r>
      <w:r w:rsidRPr="008141AC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  <w:lang w:eastAsia="ru-RU"/>
        </w:rPr>
        <w:t xml:space="preserve"> = 1000 </w:t>
      </w:r>
      <w:proofErr w:type="gramStart"/>
      <w:r w:rsidRPr="008141AC">
        <w:rPr>
          <w:rFonts w:ascii="Times New Roman" w:eastAsia="Times New Roman" w:hAnsi="Times New Roman" w:cs="Times New Roman"/>
          <w:i/>
          <w:color w:val="000000"/>
          <w:spacing w:val="2"/>
          <w:sz w:val="32"/>
          <w:szCs w:val="32"/>
          <w:lang w:eastAsia="ru-RU"/>
        </w:rPr>
        <w:t>ватт</w:t>
      </w:r>
      <w:r w:rsidRPr="008141AC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  <w:lang w:eastAsia="ru-RU"/>
        </w:rPr>
        <w:t xml:space="preserve">;   </w:t>
      </w:r>
      <w:proofErr w:type="gramEnd"/>
      <w:r w:rsidRPr="008141AC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  <w:lang w:eastAsia="ru-RU"/>
        </w:rPr>
        <w:t>1</w:t>
      </w:r>
      <w:r w:rsidRPr="008141AC">
        <w:rPr>
          <w:rFonts w:ascii="Times New Roman" w:eastAsia="Times New Roman" w:hAnsi="Times New Roman" w:cs="Times New Roman"/>
          <w:i/>
          <w:color w:val="000000"/>
          <w:spacing w:val="2"/>
          <w:sz w:val="32"/>
          <w:szCs w:val="32"/>
          <w:lang w:eastAsia="ru-RU"/>
        </w:rPr>
        <w:t>час</w:t>
      </w:r>
      <w:r w:rsidRPr="008141AC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  <w:lang w:eastAsia="ru-RU"/>
        </w:rPr>
        <w:t xml:space="preserve"> = 3600</w:t>
      </w:r>
      <w:r w:rsidRPr="008141AC">
        <w:rPr>
          <w:rFonts w:ascii="Times New Roman" w:eastAsia="Times New Roman" w:hAnsi="Times New Roman" w:cs="Times New Roman"/>
          <w:i/>
          <w:color w:val="000000"/>
          <w:spacing w:val="2"/>
          <w:sz w:val="32"/>
          <w:szCs w:val="32"/>
          <w:lang w:eastAsia="ru-RU"/>
        </w:rPr>
        <w:t>секунд</w:t>
      </w:r>
      <w:r w:rsidRPr="008141AC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  <w:lang w:eastAsia="ru-RU"/>
        </w:rPr>
        <w:t xml:space="preserve">. Значит </w:t>
      </w:r>
      <w:r w:rsidRPr="008141AC">
        <w:rPr>
          <w:rFonts w:ascii="Times New Roman" w:eastAsia="Times New Roman" w:hAnsi="Times New Roman" w:cs="Times New Roman"/>
          <w:color w:val="000000"/>
          <w:spacing w:val="2"/>
          <w:position w:val="-10"/>
          <w:sz w:val="32"/>
          <w:szCs w:val="32"/>
          <w:lang w:eastAsia="ru-RU"/>
        </w:rPr>
        <w:object w:dxaOrig="3900" w:dyaOrig="320" w14:anchorId="28F5BCB3">
          <v:shape id="_x0000_i1028" type="#_x0000_t75" style="width:255pt;height:21pt" o:ole="">
            <v:imagedata r:id="rId10" o:title=""/>
          </v:shape>
          <o:OLEObject Type="Embed" ProgID="Equation.DSMT4" ShapeID="_x0000_i1028" DrawAspect="Content" ObjectID="_1695136435" r:id="rId11"/>
        </w:object>
      </w:r>
    </w:p>
    <w:p w14:paraId="440C3B25" w14:textId="77777777" w:rsidR="008141AC" w:rsidRPr="008141AC" w:rsidRDefault="008141AC" w:rsidP="008141A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141AC"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  <w:lang w:eastAsia="ru-RU"/>
        </w:rPr>
        <w:t xml:space="preserve">Это означает, что если кипятильник имеет мощность 1 киловатт, то за один час он совершит </w:t>
      </w:r>
      <w:r w:rsidRPr="008141AC"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  <w:lang w:eastAsia="ru-RU"/>
        </w:rPr>
        <w:t>работу равную 1 киловатт-часу, т.е. 3 600 000 джоулей.</w:t>
      </w:r>
    </w:p>
    <w:p w14:paraId="2445C466" w14:textId="77777777" w:rsidR="008141AC" w:rsidRPr="008141AC" w:rsidRDefault="008141AC" w:rsidP="008141A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141AC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  <w:lang w:eastAsia="ru-RU"/>
        </w:rPr>
        <w:t>Счетчики электрической энергии считают работу в киловатт-часах.</w:t>
      </w:r>
    </w:p>
    <w:p w14:paraId="238C3B3F" w14:textId="77777777" w:rsidR="008141AC" w:rsidRPr="008141AC" w:rsidRDefault="008141AC" w:rsidP="008141A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141AC"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  <w:lang w:eastAsia="ru-RU"/>
        </w:rPr>
        <w:lastRenderedPageBreak/>
        <w:t>Формулы для расчета работы, совершаемой током, приводятся ниже;</w:t>
      </w:r>
    </w:p>
    <w:p w14:paraId="55C9B095" w14:textId="77777777" w:rsidR="008141AC" w:rsidRPr="008141AC" w:rsidRDefault="008141AC" w:rsidP="008141AC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  <w:lang w:eastAsia="ru-RU"/>
        </w:rPr>
      </w:pPr>
      <w:r w:rsidRPr="008141AC">
        <w:rPr>
          <w:rFonts w:ascii="Times New Roman" w:eastAsia="Times New Roman" w:hAnsi="Times New Roman" w:cs="Times New Roman"/>
          <w:color w:val="000000"/>
          <w:spacing w:val="2"/>
          <w:position w:val="-24"/>
          <w:sz w:val="32"/>
          <w:szCs w:val="32"/>
          <w:lang w:eastAsia="ru-RU"/>
        </w:rPr>
        <w:object w:dxaOrig="3960" w:dyaOrig="660" w14:anchorId="7654EDC6">
          <v:shape id="_x0000_i1029" type="#_x0000_t75" style="width:263.25pt;height:44.25pt" o:ole="">
            <v:imagedata r:id="rId12" o:title=""/>
          </v:shape>
          <o:OLEObject Type="Embed" ProgID="Equation.DSMT4" ShapeID="_x0000_i1029" DrawAspect="Content" ObjectID="_1695136436" r:id="rId13"/>
        </w:object>
      </w:r>
    </w:p>
    <w:p w14:paraId="35883605" w14:textId="77777777" w:rsidR="008141AC" w:rsidRPr="008141AC" w:rsidRDefault="008141AC" w:rsidP="008141A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141AC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  <w:lang w:eastAsia="ru-RU"/>
        </w:rPr>
        <w:t xml:space="preserve">Работа тока может быть не обязательно механической, например, в двигателе постоянного тока, но </w:t>
      </w:r>
      <w:r w:rsidRPr="008141AC"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  <w:lang w:eastAsia="ru-RU"/>
        </w:rPr>
        <w:t>она может быть и тепловой энергией, которая вычисляется по тем же формулам.</w:t>
      </w:r>
    </w:p>
    <w:p w14:paraId="458D3B41" w14:textId="77777777" w:rsidR="008141AC" w:rsidRPr="008141AC" w:rsidRDefault="008141AC" w:rsidP="008141A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141AC"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  <w:lang w:eastAsia="ru-RU"/>
        </w:rPr>
        <w:t xml:space="preserve">Мощность потребителя можно вычислить и по показаниям счетчика. Для этого фиксируем работу, </w:t>
      </w:r>
      <w:r w:rsidRPr="008141AC"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  <w:lang w:eastAsia="ru-RU"/>
        </w:rPr>
        <w:t xml:space="preserve">которую покажет счетчик за определенное время. Отсюда мощность тока равна отношению работы, </w:t>
      </w:r>
      <w:r w:rsidRPr="008141AC"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  <w:lang w:eastAsia="ru-RU"/>
        </w:rPr>
        <w:t>которую покажет счетчик, ко времени, в течение которого этот счетчик работал:</w:t>
      </w:r>
    </w:p>
    <w:p w14:paraId="5626F37F" w14:textId="77777777" w:rsidR="008141AC" w:rsidRPr="008141AC" w:rsidRDefault="008141AC" w:rsidP="008141AC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  <w:r w:rsidRPr="008141AC">
        <w:rPr>
          <w:rFonts w:ascii="Times New Roman" w:eastAsia="Times New Roman" w:hAnsi="Times New Roman" w:cs="Times New Roman"/>
          <w:color w:val="000000"/>
          <w:spacing w:val="1"/>
          <w:position w:val="-24"/>
          <w:sz w:val="28"/>
          <w:szCs w:val="28"/>
          <w:lang w:eastAsia="ru-RU"/>
        </w:rPr>
        <w:object w:dxaOrig="740" w:dyaOrig="620" w14:anchorId="3332C176">
          <v:shape id="_x0000_i1030" type="#_x0000_t75" style="width:47.25pt;height:39pt" o:ole="">
            <v:imagedata r:id="rId14" o:title=""/>
          </v:shape>
          <o:OLEObject Type="Embed" ProgID="Equation.DSMT4" ShapeID="_x0000_i1030" DrawAspect="Content" ObjectID="_1695136437" r:id="rId15"/>
        </w:object>
      </w:r>
    </w:p>
    <w:p w14:paraId="2F582289" w14:textId="77777777" w:rsidR="008141AC" w:rsidRPr="008141AC" w:rsidRDefault="008141AC" w:rsidP="008141AC">
      <w:pPr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  <w:lang w:eastAsia="ru-RU"/>
        </w:rPr>
      </w:pPr>
      <w:r w:rsidRPr="008141AC"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  <w:lang w:eastAsia="ru-RU"/>
        </w:rPr>
        <w:t xml:space="preserve">Для определения мощности потребителя надо работу в киловатт-часах, показанную счетчиком перевести в джоули, время перевести в секунды и разделить работу на время. Полученная мощность </w:t>
      </w:r>
      <w:r w:rsidRPr="008141AC"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  <w:lang w:eastAsia="ru-RU"/>
        </w:rPr>
        <w:t>будет в ваттах.</w:t>
      </w:r>
    </w:p>
    <w:p w14:paraId="2C954FA3" w14:textId="77777777" w:rsidR="008141AC" w:rsidRDefault="008141AC" w:rsidP="005B13E1">
      <w:pPr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</w:p>
    <w:p w14:paraId="5B8A2FCC" w14:textId="5B2B70DA" w:rsidR="005B13E1" w:rsidRPr="000F0BE6" w:rsidRDefault="005B13E1" w:rsidP="000F0BE6">
      <w:pPr>
        <w:spacing w:after="200" w:line="276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 w:rsidRPr="000F0BE6">
        <w:rPr>
          <w:rFonts w:ascii="Calibri" w:eastAsia="Calibri" w:hAnsi="Calibri" w:cs="Times New Roman"/>
          <w:sz w:val="36"/>
          <w:szCs w:val="36"/>
        </w:rPr>
        <w:t xml:space="preserve">Раздел 2 </w:t>
      </w:r>
      <w:r w:rsidRPr="000F0BE6">
        <w:rPr>
          <w:rFonts w:ascii="Calibri" w:eastAsia="Calibri" w:hAnsi="Calibri" w:cs="Times New Roman"/>
          <w:b/>
          <w:sz w:val="36"/>
          <w:szCs w:val="36"/>
        </w:rPr>
        <w:t>Электрические цепи однофазного синусоидального тока</w:t>
      </w:r>
    </w:p>
    <w:p w14:paraId="5F5886AA" w14:textId="1694A16E" w:rsidR="005B13E1" w:rsidRPr="0012382E" w:rsidRDefault="005B13E1" w:rsidP="005B13E1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</w:rPr>
      </w:pPr>
      <w:r w:rsidRPr="0012382E">
        <w:rPr>
          <w:rFonts w:ascii="Calibri" w:eastAsia="Calibri" w:hAnsi="Calibri" w:cs="Times New Roman"/>
          <w:b/>
          <w:sz w:val="32"/>
          <w:szCs w:val="32"/>
        </w:rPr>
        <w:t>2.1 Синусоидальный ток</w:t>
      </w:r>
      <w:r w:rsidR="0012382E">
        <w:rPr>
          <w:rFonts w:ascii="Calibri" w:eastAsia="Calibri" w:hAnsi="Calibri" w:cs="Times New Roman"/>
          <w:b/>
          <w:sz w:val="32"/>
          <w:szCs w:val="32"/>
        </w:rPr>
        <w:t>,</w:t>
      </w:r>
      <w:r w:rsidRPr="0012382E">
        <w:rPr>
          <w:rFonts w:ascii="Calibri" w:eastAsia="Calibri" w:hAnsi="Calibri" w:cs="Times New Roman"/>
          <w:b/>
          <w:sz w:val="32"/>
          <w:szCs w:val="32"/>
        </w:rPr>
        <w:t xml:space="preserve"> основные характеризующие его величины</w:t>
      </w:r>
    </w:p>
    <w:p w14:paraId="623314A0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  <w:r w:rsidRPr="005B13E1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76B13615" wp14:editId="0774CCD4">
            <wp:extent cx="4638652" cy="8188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52" cy="81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B3B67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  <w:r w:rsidRPr="005B13E1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26E2849C" wp14:editId="5B0612DC">
            <wp:extent cx="5940425" cy="287977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D33C" w14:textId="77777777" w:rsidR="005B13E1" w:rsidRPr="005B13E1" w:rsidRDefault="005B13E1" w:rsidP="005B13E1">
      <w:pPr>
        <w:tabs>
          <w:tab w:val="left" w:pos="2579"/>
        </w:tabs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  <w:r w:rsidRPr="005B13E1">
        <w:rPr>
          <w:rFonts w:ascii="Calibri" w:eastAsia="Calibri" w:hAnsi="Calibri" w:cs="Times New Roman"/>
          <w:sz w:val="28"/>
          <w:szCs w:val="28"/>
        </w:rPr>
        <w:tab/>
        <w:t>Рис. 1</w:t>
      </w:r>
    </w:p>
    <w:p w14:paraId="5D3E5F17" w14:textId="77777777" w:rsidR="005B13E1" w:rsidRPr="005B13E1" w:rsidRDefault="005B13E1" w:rsidP="005B13E1">
      <w:pPr>
        <w:tabs>
          <w:tab w:val="left" w:pos="2579"/>
        </w:tabs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  <w:r w:rsidRPr="005B13E1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130E78FC" wp14:editId="2D442713">
            <wp:extent cx="5800299" cy="3684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299" cy="36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2DB55" w14:textId="77777777" w:rsidR="005B13E1" w:rsidRPr="005B13E1" w:rsidRDefault="005B13E1" w:rsidP="005B13E1">
      <w:pPr>
        <w:tabs>
          <w:tab w:val="left" w:pos="2579"/>
        </w:tabs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  <w:r w:rsidRPr="005B13E1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2A9BE157" wp14:editId="39208D7D">
            <wp:extent cx="1459070" cy="668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75" cy="67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3E1">
        <w:rPr>
          <w:rFonts w:ascii="Calibri" w:eastAsia="Calibri" w:hAnsi="Calibri" w:cs="Times New Roman"/>
          <w:sz w:val="28"/>
          <w:szCs w:val="28"/>
        </w:rPr>
        <w:t xml:space="preserve">, </w:t>
      </w:r>
    </w:p>
    <w:p w14:paraId="00352DE4" w14:textId="77777777" w:rsidR="005B13E1" w:rsidRPr="005B13E1" w:rsidRDefault="005B13E1" w:rsidP="005B13E1">
      <w:pPr>
        <w:tabs>
          <w:tab w:val="left" w:pos="2579"/>
        </w:tabs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5B13E1">
        <w:rPr>
          <w:rFonts w:ascii="Calibri" w:eastAsia="Calibri" w:hAnsi="Calibri" w:cs="Times New Roman"/>
          <w:sz w:val="28"/>
          <w:szCs w:val="28"/>
        </w:rPr>
        <w:t xml:space="preserve">где </w:t>
      </w:r>
      <w:r w:rsidRPr="005B13E1">
        <w:rPr>
          <w:rFonts w:ascii="Times New Roman" w:eastAsia="Calibri" w:hAnsi="Times New Roman" w:cs="Times New Roman"/>
          <w:sz w:val="40"/>
          <w:szCs w:val="40"/>
        </w:rPr>
        <w:t xml:space="preserve">ω – </w:t>
      </w:r>
      <w:r w:rsidRPr="0012382E">
        <w:rPr>
          <w:rFonts w:ascii="Times New Roman" w:eastAsia="Calibri" w:hAnsi="Times New Roman" w:cs="Times New Roman"/>
          <w:sz w:val="32"/>
          <w:szCs w:val="32"/>
        </w:rPr>
        <w:t>угловая частота</w:t>
      </w:r>
      <w:r w:rsidRPr="005B13E1">
        <w:rPr>
          <w:rFonts w:ascii="Times New Roman" w:eastAsia="Calibri" w:hAnsi="Times New Roman" w:cs="Times New Roman"/>
          <w:sz w:val="28"/>
          <w:szCs w:val="28"/>
        </w:rPr>
        <w:t>,</w:t>
      </w:r>
    </w:p>
    <w:p w14:paraId="132E276C" w14:textId="77777777" w:rsidR="005B13E1" w:rsidRPr="005B13E1" w:rsidRDefault="005B13E1" w:rsidP="005B13E1">
      <w:pPr>
        <w:tabs>
          <w:tab w:val="left" w:pos="2579"/>
        </w:tabs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  <w:r w:rsidRPr="005B13E1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30E0C7CE" wp14:editId="3A5E0A0B">
            <wp:extent cx="928048" cy="3866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5" cy="38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3E1">
        <w:rPr>
          <w:rFonts w:ascii="Calibri" w:eastAsia="Calibri" w:hAnsi="Calibri" w:cs="Times New Roman"/>
          <w:sz w:val="28"/>
          <w:szCs w:val="28"/>
        </w:rPr>
        <w:t xml:space="preserve">- </w:t>
      </w:r>
      <w:r w:rsidRPr="001A0E9B">
        <w:rPr>
          <w:rFonts w:ascii="Calibri" w:eastAsia="Calibri" w:hAnsi="Calibri" w:cs="Times New Roman"/>
          <w:sz w:val="32"/>
          <w:szCs w:val="32"/>
        </w:rPr>
        <w:t xml:space="preserve">аргумент синуса, называемый </w:t>
      </w:r>
      <w:proofErr w:type="gramStart"/>
      <w:r w:rsidRPr="001A0E9B">
        <w:rPr>
          <w:rFonts w:ascii="Calibri" w:eastAsia="Calibri" w:hAnsi="Calibri" w:cs="Times New Roman"/>
          <w:sz w:val="32"/>
          <w:szCs w:val="32"/>
        </w:rPr>
        <w:t>фазой</w:t>
      </w:r>
      <w:r w:rsidRPr="005B13E1">
        <w:rPr>
          <w:rFonts w:ascii="Calibri" w:eastAsia="Calibri" w:hAnsi="Calibri" w:cs="Times New Roman"/>
          <w:sz w:val="28"/>
          <w:szCs w:val="28"/>
        </w:rPr>
        <w:t xml:space="preserve"> ,</w:t>
      </w:r>
      <w:proofErr w:type="gramEnd"/>
    </w:p>
    <w:p w14:paraId="6CAB186D" w14:textId="77777777" w:rsidR="005B13E1" w:rsidRPr="005B13E1" w:rsidRDefault="005B13E1" w:rsidP="005B13E1">
      <w:pPr>
        <w:tabs>
          <w:tab w:val="left" w:pos="2579"/>
        </w:tabs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5B13E1">
        <w:rPr>
          <w:rFonts w:ascii="Times New Roman" w:eastAsia="Calibri" w:hAnsi="Times New Roman" w:cs="Times New Roman"/>
          <w:sz w:val="40"/>
          <w:szCs w:val="40"/>
        </w:rPr>
        <w:t xml:space="preserve">Ѱ – </w:t>
      </w:r>
      <w:r w:rsidRPr="0012382E">
        <w:rPr>
          <w:rFonts w:ascii="Times New Roman" w:eastAsia="Calibri" w:hAnsi="Times New Roman" w:cs="Times New Roman"/>
          <w:sz w:val="32"/>
          <w:szCs w:val="32"/>
        </w:rPr>
        <w:t>начальная фаза</w:t>
      </w:r>
      <w:r w:rsidRPr="005B13E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AD4ECA9" w14:textId="77777777" w:rsidR="005B13E1" w:rsidRPr="0012382E" w:rsidRDefault="005B13E1" w:rsidP="005B13E1">
      <w:pPr>
        <w:tabs>
          <w:tab w:val="left" w:pos="2579"/>
        </w:tabs>
        <w:spacing w:after="20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12382E">
        <w:rPr>
          <w:rFonts w:ascii="Times New Roman" w:eastAsia="Calibri" w:hAnsi="Times New Roman" w:cs="Times New Roman"/>
          <w:sz w:val="32"/>
          <w:szCs w:val="32"/>
        </w:rPr>
        <w:t>Если начало синусоиды лежит слева от начала отсчета, то фаза – положительна, если справа – отрицательна.</w:t>
      </w:r>
    </w:p>
    <w:p w14:paraId="5588045B" w14:textId="77777777" w:rsidR="005B13E1" w:rsidRPr="005B13E1" w:rsidRDefault="005B13E1" w:rsidP="005B13E1">
      <w:pPr>
        <w:tabs>
          <w:tab w:val="left" w:pos="2579"/>
        </w:tabs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2382E">
        <w:rPr>
          <w:rFonts w:ascii="Times New Roman" w:eastAsia="Calibri" w:hAnsi="Times New Roman" w:cs="Times New Roman"/>
          <w:sz w:val="32"/>
          <w:szCs w:val="32"/>
        </w:rPr>
        <w:t xml:space="preserve">Для определения любой синусоидально изменяющейся функции нужно иметь три величины, определяемые тремя вещественными числами: </w:t>
      </w:r>
      <w:r w:rsidRPr="0012382E">
        <w:rPr>
          <w:rFonts w:ascii="Times New Roman" w:eastAsia="Calibri" w:hAnsi="Times New Roman" w:cs="Times New Roman"/>
          <w:b/>
          <w:bCs/>
          <w:sz w:val="32"/>
          <w:szCs w:val="32"/>
        </w:rPr>
        <w:t>амплитуду, частоту или период и фазовый угол</w:t>
      </w:r>
      <w:r w:rsidRPr="005B13E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E1C05BA" w14:textId="77777777" w:rsidR="005B13E1" w:rsidRPr="005B13E1" w:rsidRDefault="005B13E1" w:rsidP="005B13E1">
      <w:pPr>
        <w:tabs>
          <w:tab w:val="left" w:pos="2579"/>
        </w:tabs>
        <w:spacing w:after="200" w:line="276" w:lineRule="auto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5B13E1">
        <w:rPr>
          <w:rFonts w:ascii="Times New Roman" w:eastAsia="Calibri" w:hAnsi="Times New Roman" w:cs="Times New Roman"/>
          <w:sz w:val="32"/>
          <w:szCs w:val="32"/>
        </w:rPr>
        <w:t>Пример</w:t>
      </w:r>
      <w:r w:rsidRPr="005B13E1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5B13E1">
        <w:rPr>
          <w:rFonts w:ascii="Times New Roman" w:eastAsia="Calibri" w:hAnsi="Times New Roman" w:cs="Times New Roman"/>
          <w:sz w:val="36"/>
          <w:szCs w:val="36"/>
          <w:lang w:val="en-US"/>
        </w:rPr>
        <w:t>i</w:t>
      </w:r>
      <w:proofErr w:type="spellEnd"/>
      <w:r w:rsidRPr="005B13E1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= 20</w:t>
      </w:r>
      <w:proofErr w:type="gramStart"/>
      <w:r w:rsidRPr="005B13E1">
        <w:rPr>
          <w:rFonts w:ascii="Times New Roman" w:eastAsia="Calibri" w:hAnsi="Times New Roman" w:cs="Times New Roman"/>
          <w:sz w:val="36"/>
          <w:szCs w:val="36"/>
          <w:lang w:val="en-US"/>
        </w:rPr>
        <w:t>sin(</w:t>
      </w:r>
      <w:proofErr w:type="gramEnd"/>
      <w:r w:rsidRPr="005B13E1">
        <w:rPr>
          <w:rFonts w:ascii="Times New Roman" w:eastAsia="Calibri" w:hAnsi="Times New Roman" w:cs="Times New Roman"/>
          <w:sz w:val="36"/>
          <w:szCs w:val="36"/>
          <w:lang w:val="en-US"/>
        </w:rPr>
        <w:t>314t + 45</w:t>
      </w:r>
      <w:r w:rsidRPr="005B13E1">
        <w:rPr>
          <w:rFonts w:ascii="Times New Roman" w:eastAsia="Calibri" w:hAnsi="Times New Roman" w:cs="Times New Roman"/>
          <w:sz w:val="36"/>
          <w:szCs w:val="36"/>
          <w:vertAlign w:val="superscript"/>
          <w:lang w:val="en-US"/>
        </w:rPr>
        <w:t>o</w:t>
      </w:r>
      <w:r w:rsidRPr="005B13E1">
        <w:rPr>
          <w:rFonts w:ascii="Times New Roman" w:eastAsia="Calibri" w:hAnsi="Times New Roman" w:cs="Times New Roman"/>
          <w:sz w:val="36"/>
          <w:szCs w:val="36"/>
          <w:lang w:val="en-US"/>
        </w:rPr>
        <w:t>)</w:t>
      </w:r>
    </w:p>
    <w:p w14:paraId="74149545" w14:textId="77777777" w:rsidR="005B13E1" w:rsidRPr="005B13E1" w:rsidRDefault="005B13E1" w:rsidP="005B13E1">
      <w:pPr>
        <w:tabs>
          <w:tab w:val="left" w:pos="2579"/>
        </w:tabs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4AF7D10" w14:textId="77777777" w:rsidR="005B13E1" w:rsidRPr="005B13E1" w:rsidRDefault="005B13E1" w:rsidP="005B13E1">
      <w:pPr>
        <w:tabs>
          <w:tab w:val="left" w:pos="2579"/>
        </w:tabs>
        <w:spacing w:after="200" w:line="276" w:lineRule="auto"/>
        <w:rPr>
          <w:rFonts w:ascii="Calibri" w:eastAsia="Calibri" w:hAnsi="Calibri" w:cs="Times New Roman"/>
          <w:sz w:val="40"/>
          <w:szCs w:val="40"/>
          <w:lang w:val="en-US"/>
        </w:rPr>
      </w:pPr>
      <w:r w:rsidRPr="005B13E1">
        <w:rPr>
          <w:rFonts w:ascii="Calibri" w:eastAsia="Calibri" w:hAnsi="Calibri" w:cs="Times New Roman"/>
          <w:noProof/>
          <w:sz w:val="40"/>
          <w:szCs w:val="40"/>
          <w:lang w:eastAsia="ru-RU"/>
        </w:rPr>
        <w:lastRenderedPageBreak/>
        <w:drawing>
          <wp:inline distT="0" distB="0" distL="0" distR="0" wp14:anchorId="44B42A87" wp14:editId="4ED05169">
            <wp:extent cx="4926965" cy="308419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DB889" w14:textId="77777777" w:rsidR="005B13E1" w:rsidRPr="0012382E" w:rsidRDefault="005B13E1" w:rsidP="005B13E1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</w:rPr>
      </w:pPr>
      <w:r w:rsidRPr="0012382E">
        <w:rPr>
          <w:rFonts w:ascii="Calibri" w:eastAsia="Calibri" w:hAnsi="Calibri" w:cs="Times New Roman"/>
          <w:b/>
          <w:sz w:val="32"/>
          <w:szCs w:val="32"/>
        </w:rPr>
        <w:t>2.2 Действующие и средние значения синусоидально изменяющегося напряжения или тока</w:t>
      </w:r>
    </w:p>
    <w:p w14:paraId="057D44ED" w14:textId="77777777" w:rsidR="005B13E1" w:rsidRPr="0012382E" w:rsidRDefault="005B13E1" w:rsidP="005B13E1">
      <w:pPr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12382E">
        <w:rPr>
          <w:rFonts w:ascii="Calibri" w:eastAsia="Calibri" w:hAnsi="Calibri" w:cs="Times New Roman"/>
          <w:sz w:val="32"/>
          <w:szCs w:val="32"/>
        </w:rPr>
        <w:t xml:space="preserve">Действующее значение тока </w:t>
      </w:r>
      <w:r w:rsidRPr="0012382E">
        <w:rPr>
          <w:rFonts w:ascii="Calibri" w:eastAsia="Calibri" w:hAnsi="Calibri" w:cs="Times New Roman"/>
          <w:sz w:val="32"/>
          <w:szCs w:val="32"/>
          <w:lang w:val="en-US"/>
        </w:rPr>
        <w:t>I</w:t>
      </w:r>
      <w:r w:rsidRPr="0012382E">
        <w:rPr>
          <w:rFonts w:ascii="Calibri" w:eastAsia="Calibri" w:hAnsi="Calibri" w:cs="Times New Roman"/>
          <w:sz w:val="32"/>
          <w:szCs w:val="32"/>
        </w:rPr>
        <w:t xml:space="preserve"> или напряжения </w:t>
      </w:r>
      <w:r w:rsidRPr="0012382E">
        <w:rPr>
          <w:rFonts w:ascii="Calibri" w:eastAsia="Calibri" w:hAnsi="Calibri" w:cs="Times New Roman"/>
          <w:sz w:val="32"/>
          <w:szCs w:val="32"/>
          <w:lang w:val="en-US"/>
        </w:rPr>
        <w:t>U</w:t>
      </w:r>
      <w:r w:rsidRPr="0012382E">
        <w:rPr>
          <w:rFonts w:ascii="Calibri" w:eastAsia="Calibri" w:hAnsi="Calibri" w:cs="Times New Roman"/>
          <w:sz w:val="32"/>
          <w:szCs w:val="32"/>
        </w:rPr>
        <w:t xml:space="preserve"> есть среднеквадратичное значение функции за период:</w:t>
      </w:r>
    </w:p>
    <w:p w14:paraId="31C9F3F7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  <w:r w:rsidRPr="005B13E1">
        <w:rPr>
          <w:rFonts w:ascii="Calibri" w:eastAsia="Calibri" w:hAnsi="Calibri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8D01737" wp14:editId="52176C4D">
            <wp:extent cx="5469421" cy="832514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327" cy="83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3E1">
        <w:rPr>
          <w:rFonts w:ascii="Calibri" w:eastAsia="Calibri" w:hAnsi="Calibri" w:cs="Times New Roman"/>
          <w:b/>
          <w:sz w:val="28"/>
          <w:szCs w:val="28"/>
        </w:rPr>
        <w:t>,</w:t>
      </w:r>
    </w:p>
    <w:p w14:paraId="2BA12997" w14:textId="77777777" w:rsidR="005B13E1" w:rsidRPr="0012382E" w:rsidRDefault="005B13E1" w:rsidP="005B13E1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</w:rPr>
      </w:pPr>
      <w:r w:rsidRPr="0012382E">
        <w:rPr>
          <w:rFonts w:ascii="Calibri" w:eastAsia="Calibri" w:hAnsi="Calibri" w:cs="Times New Roman"/>
          <w:b/>
          <w:sz w:val="32"/>
          <w:szCs w:val="32"/>
        </w:rPr>
        <w:t>Аналогично:</w:t>
      </w:r>
    </w:p>
    <w:p w14:paraId="60C55E0B" w14:textId="77777777" w:rsidR="005B13E1" w:rsidRPr="0012382E" w:rsidRDefault="005B13E1" w:rsidP="005B13E1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</w:rPr>
      </w:pPr>
      <w:r w:rsidRPr="0012382E">
        <w:rPr>
          <w:rFonts w:ascii="Calibri" w:eastAsia="Calibri" w:hAnsi="Calibri" w:cs="Times New Roman"/>
          <w:b/>
          <w:noProof/>
          <w:sz w:val="32"/>
          <w:szCs w:val="32"/>
          <w:lang w:eastAsia="ru-RU"/>
        </w:rPr>
        <w:drawing>
          <wp:inline distT="0" distB="0" distL="0" distR="0" wp14:anchorId="67A29F36" wp14:editId="64C2C144">
            <wp:extent cx="1610436" cy="6167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61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5C42F" w14:textId="77777777" w:rsidR="005B13E1" w:rsidRPr="0012382E" w:rsidRDefault="005B13E1" w:rsidP="005B13E1">
      <w:pPr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12382E">
        <w:rPr>
          <w:rFonts w:ascii="Calibri" w:eastAsia="Calibri" w:hAnsi="Calibri" w:cs="Times New Roman"/>
          <w:sz w:val="32"/>
          <w:szCs w:val="32"/>
        </w:rPr>
        <w:t xml:space="preserve">Сопоставим тепловое действие синусоидального тока с тепловым действием постоянного тока </w:t>
      </w:r>
      <w:r w:rsidRPr="0012382E">
        <w:rPr>
          <w:rFonts w:ascii="Calibri" w:eastAsia="Calibri" w:hAnsi="Calibri" w:cs="Times New Roman"/>
          <w:sz w:val="32"/>
          <w:szCs w:val="32"/>
          <w:lang w:val="en-US"/>
        </w:rPr>
        <w:t>I</w:t>
      </w:r>
      <w:r w:rsidRPr="0012382E">
        <w:rPr>
          <w:rFonts w:ascii="Calibri" w:eastAsia="Calibri" w:hAnsi="Calibri" w:cs="Times New Roman"/>
          <w:sz w:val="32"/>
          <w:szCs w:val="32"/>
          <w:vertAlign w:val="subscript"/>
        </w:rPr>
        <w:t xml:space="preserve">пост, </w:t>
      </w:r>
      <w:r w:rsidRPr="0012382E">
        <w:rPr>
          <w:rFonts w:ascii="Calibri" w:eastAsia="Calibri" w:hAnsi="Calibri" w:cs="Times New Roman"/>
          <w:sz w:val="32"/>
          <w:szCs w:val="32"/>
        </w:rPr>
        <w:t>текущего то же время по тому же сопротивлению:</w:t>
      </w:r>
    </w:p>
    <w:p w14:paraId="6E340009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</w:p>
    <w:p w14:paraId="5BF2459D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sz w:val="28"/>
          <w:szCs w:val="28"/>
          <w:vertAlign w:val="subscript"/>
        </w:rPr>
      </w:pPr>
      <w:r w:rsidRPr="005B13E1">
        <w:rPr>
          <w:rFonts w:ascii="Calibri" w:eastAsia="Calibri" w:hAnsi="Calibri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1E7D4810" wp14:editId="4742590A">
            <wp:extent cx="2160000" cy="8325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r="4957"/>
                    <a:stretch/>
                  </pic:blipFill>
                  <pic:spPr bwMode="auto">
                    <a:xfrm>
                      <a:off x="0" y="0"/>
                      <a:ext cx="2183821" cy="84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B13E1">
        <w:rPr>
          <w:rFonts w:ascii="Calibri" w:eastAsia="Calibri" w:hAnsi="Calibri" w:cs="Times New Roman"/>
          <w:sz w:val="28"/>
          <w:szCs w:val="28"/>
          <w:vertAlign w:val="subscript"/>
        </w:rPr>
        <w:t>,</w:t>
      </w:r>
    </w:p>
    <w:p w14:paraId="78658B0C" w14:textId="77777777" w:rsidR="005B13E1" w:rsidRPr="00C15D60" w:rsidRDefault="005B13E1" w:rsidP="005B13E1">
      <w:pPr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C15D60">
        <w:rPr>
          <w:rFonts w:ascii="Calibri" w:eastAsia="Calibri" w:hAnsi="Calibri" w:cs="Times New Roman"/>
          <w:sz w:val="32"/>
          <w:szCs w:val="32"/>
        </w:rPr>
        <w:lastRenderedPageBreak/>
        <w:t>количество теплоты, выделяемое за один период синусоидального тока.</w:t>
      </w:r>
    </w:p>
    <w:p w14:paraId="6A944497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  <w:r w:rsidRPr="005B13E1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575EBC8F" wp14:editId="68749150">
            <wp:extent cx="1678675" cy="5068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102" cy="51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3E1">
        <w:rPr>
          <w:rFonts w:ascii="Calibri" w:eastAsia="Calibri" w:hAnsi="Calibri" w:cs="Times New Roman"/>
          <w:sz w:val="28"/>
          <w:szCs w:val="28"/>
        </w:rPr>
        <w:t>,</w:t>
      </w:r>
    </w:p>
    <w:p w14:paraId="55185129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  <w:r w:rsidRPr="005B13E1">
        <w:rPr>
          <w:rFonts w:ascii="Calibri" w:eastAsia="Calibri" w:hAnsi="Calibri" w:cs="Times New Roman"/>
          <w:sz w:val="28"/>
          <w:szCs w:val="28"/>
        </w:rPr>
        <w:t>теплота, выделенная за тоже время постоянным током.</w:t>
      </w:r>
    </w:p>
    <w:p w14:paraId="20EE78D9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  <w:r w:rsidRPr="005B13E1">
        <w:rPr>
          <w:rFonts w:ascii="Calibri" w:eastAsia="Calibri" w:hAnsi="Calibri" w:cs="Times New Roman"/>
          <w:sz w:val="28"/>
          <w:szCs w:val="28"/>
        </w:rPr>
        <w:t xml:space="preserve">Приравняем </w:t>
      </w:r>
      <w:r w:rsidRPr="005B13E1">
        <w:rPr>
          <w:rFonts w:ascii="Calibri" w:eastAsia="Calibri" w:hAnsi="Calibri" w:cs="Times New Roman"/>
          <w:sz w:val="40"/>
          <w:szCs w:val="40"/>
          <w:lang w:val="en-US"/>
        </w:rPr>
        <w:t>Q</w:t>
      </w:r>
      <w:r w:rsidRPr="005B13E1">
        <w:rPr>
          <w:rFonts w:ascii="Calibri" w:eastAsia="Calibri" w:hAnsi="Calibri" w:cs="Times New Roman"/>
          <w:sz w:val="40"/>
          <w:szCs w:val="40"/>
          <w:vertAlign w:val="subscript"/>
          <w:lang w:val="en-US"/>
        </w:rPr>
        <w:t>1</w:t>
      </w:r>
      <w:r w:rsidRPr="005B13E1">
        <w:rPr>
          <w:rFonts w:ascii="Calibri" w:eastAsia="Calibri" w:hAnsi="Calibri" w:cs="Times New Roman"/>
          <w:sz w:val="28"/>
          <w:szCs w:val="28"/>
          <w:vertAlign w:val="subscript"/>
          <w:lang w:val="en-US"/>
        </w:rPr>
        <w:t xml:space="preserve"> </w:t>
      </w:r>
      <w:r w:rsidRPr="005B13E1">
        <w:rPr>
          <w:rFonts w:ascii="Calibri" w:eastAsia="Calibri" w:hAnsi="Calibri" w:cs="Times New Roman"/>
          <w:sz w:val="28"/>
          <w:szCs w:val="28"/>
        </w:rPr>
        <w:t xml:space="preserve">и </w:t>
      </w:r>
      <w:r w:rsidRPr="005B13E1">
        <w:rPr>
          <w:rFonts w:ascii="Calibri" w:eastAsia="Calibri" w:hAnsi="Calibri" w:cs="Times New Roman"/>
          <w:sz w:val="40"/>
          <w:szCs w:val="40"/>
          <w:lang w:val="en-US"/>
        </w:rPr>
        <w:t>Q</w:t>
      </w:r>
      <w:r w:rsidRPr="005B13E1">
        <w:rPr>
          <w:rFonts w:ascii="Calibri" w:eastAsia="Calibri" w:hAnsi="Calibri" w:cs="Times New Roman"/>
          <w:sz w:val="40"/>
          <w:szCs w:val="40"/>
          <w:vertAlign w:val="subscript"/>
          <w:lang w:val="en-US"/>
        </w:rPr>
        <w:t>2</w:t>
      </w:r>
      <w:r w:rsidRPr="005B13E1">
        <w:rPr>
          <w:rFonts w:ascii="Calibri" w:eastAsia="Calibri" w:hAnsi="Calibri" w:cs="Times New Roman"/>
          <w:sz w:val="28"/>
          <w:szCs w:val="28"/>
        </w:rPr>
        <w:t>:</w:t>
      </w:r>
    </w:p>
    <w:p w14:paraId="779EE655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  <w:r w:rsidRPr="005B13E1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5AF7A252" wp14:editId="691B1215">
            <wp:extent cx="1815152" cy="7263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412" cy="7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3E1">
        <w:rPr>
          <w:rFonts w:ascii="Calibri" w:eastAsia="Calibri" w:hAnsi="Calibri" w:cs="Times New Roman"/>
          <w:sz w:val="28"/>
          <w:szCs w:val="28"/>
        </w:rPr>
        <w:t xml:space="preserve">, </w:t>
      </w:r>
    </w:p>
    <w:p w14:paraId="25F7525A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  <w:r w:rsidRPr="005B13E1">
        <w:rPr>
          <w:rFonts w:ascii="Calibri" w:eastAsia="Calibri" w:hAnsi="Calibri" w:cs="Times New Roman"/>
          <w:sz w:val="28"/>
          <w:szCs w:val="28"/>
        </w:rPr>
        <w:t>Откуда</w:t>
      </w:r>
    </w:p>
    <w:p w14:paraId="1C1F09C2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  <w:r w:rsidRPr="005B13E1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4E9197DB" wp14:editId="0E8DCEA7">
            <wp:extent cx="1609364" cy="80386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607" cy="80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620C1" w14:textId="713DA293" w:rsidR="005B13E1" w:rsidRPr="00C15D60" w:rsidRDefault="005B13E1" w:rsidP="005B13E1">
      <w:pPr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proofErr w:type="spellStart"/>
      <w:r w:rsidRPr="00C15D60">
        <w:rPr>
          <w:rFonts w:ascii="Calibri" w:eastAsia="Calibri" w:hAnsi="Calibri" w:cs="Times New Roman"/>
          <w:sz w:val="32"/>
          <w:szCs w:val="32"/>
        </w:rPr>
        <w:t>Т.о</w:t>
      </w:r>
      <w:proofErr w:type="spellEnd"/>
      <w:r w:rsidRPr="00C15D60">
        <w:rPr>
          <w:rFonts w:ascii="Calibri" w:eastAsia="Calibri" w:hAnsi="Calibri" w:cs="Times New Roman"/>
          <w:sz w:val="32"/>
          <w:szCs w:val="32"/>
        </w:rPr>
        <w:t>.,</w:t>
      </w:r>
      <w:r w:rsidR="00C15D60" w:rsidRPr="00C15D60">
        <w:rPr>
          <w:rFonts w:ascii="Calibri" w:eastAsia="Calibri" w:hAnsi="Calibri" w:cs="Times New Roman"/>
          <w:sz w:val="32"/>
          <w:szCs w:val="32"/>
        </w:rPr>
        <w:t xml:space="preserve"> </w:t>
      </w:r>
      <w:r w:rsidRPr="00C15D60">
        <w:rPr>
          <w:rFonts w:ascii="Calibri" w:eastAsia="Calibri" w:hAnsi="Calibri" w:cs="Times New Roman"/>
          <w:sz w:val="32"/>
          <w:szCs w:val="32"/>
        </w:rPr>
        <w:t xml:space="preserve">действующее значение синусоидального тока </w:t>
      </w:r>
      <w:r w:rsidRPr="00C15D60">
        <w:rPr>
          <w:rFonts w:ascii="Calibri" w:eastAsia="Calibri" w:hAnsi="Calibri" w:cs="Times New Roman"/>
          <w:sz w:val="32"/>
          <w:szCs w:val="32"/>
          <w:lang w:val="en-US"/>
        </w:rPr>
        <w:t>I</w:t>
      </w:r>
      <w:r w:rsidRPr="00C15D60">
        <w:rPr>
          <w:rFonts w:ascii="Calibri" w:eastAsia="Calibri" w:hAnsi="Calibri" w:cs="Times New Roman"/>
          <w:sz w:val="32"/>
          <w:szCs w:val="32"/>
        </w:rPr>
        <w:t xml:space="preserve"> численно равно значению такого постоянного тока, который за время, равное периоду синусоидального тока, выделяет такое же количество теплоты, что и синусоидальный ток.</w:t>
      </w:r>
    </w:p>
    <w:p w14:paraId="64E37EAD" w14:textId="77777777" w:rsidR="005B13E1" w:rsidRPr="00C15D60" w:rsidRDefault="005B13E1" w:rsidP="005B13E1">
      <w:pPr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C15D60">
        <w:rPr>
          <w:rFonts w:ascii="Calibri" w:eastAsia="Calibri" w:hAnsi="Calibri" w:cs="Times New Roman"/>
          <w:sz w:val="32"/>
          <w:szCs w:val="32"/>
        </w:rPr>
        <w:tab/>
        <w:t>Среднее значение синусоидального тока:</w:t>
      </w:r>
    </w:p>
    <w:p w14:paraId="067FA8B7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  <w:r w:rsidRPr="005B13E1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15EE7F1A" wp14:editId="798ED1DF">
            <wp:extent cx="5475680" cy="16650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80" cy="166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1D3D" w14:textId="77777777" w:rsidR="005B13E1" w:rsidRPr="00C15D60" w:rsidRDefault="005B13E1" w:rsidP="005B13E1">
      <w:pPr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C15D60">
        <w:rPr>
          <w:rFonts w:ascii="Calibri" w:eastAsia="Calibri" w:hAnsi="Calibri" w:cs="Times New Roman"/>
          <w:sz w:val="32"/>
          <w:szCs w:val="32"/>
        </w:rPr>
        <w:t>Большая часть приборов, используемых для измерения периодических токов и напряжений показывает действующее значение этих величин.</w:t>
      </w:r>
    </w:p>
    <w:p w14:paraId="1D06A62C" w14:textId="77777777" w:rsidR="005B13E1" w:rsidRPr="00C15D60" w:rsidRDefault="005B13E1" w:rsidP="005B13E1">
      <w:pPr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C15D60">
        <w:rPr>
          <w:rFonts w:ascii="Calibri" w:eastAsia="Calibri" w:hAnsi="Calibri" w:cs="Times New Roman"/>
          <w:sz w:val="32"/>
          <w:szCs w:val="32"/>
        </w:rPr>
        <w:lastRenderedPageBreak/>
        <w:t>Аналогично:</w:t>
      </w:r>
    </w:p>
    <w:p w14:paraId="2321A6E0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  <w:r w:rsidRPr="005B13E1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77165883" wp14:editId="2F4E8736">
            <wp:extent cx="2292129" cy="65509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23" cy="6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3E1">
        <w:rPr>
          <w:rFonts w:ascii="Calibri" w:eastAsia="Calibri" w:hAnsi="Calibri" w:cs="Times New Roman"/>
          <w:sz w:val="28"/>
          <w:szCs w:val="28"/>
        </w:rPr>
        <w:t>.</w:t>
      </w:r>
    </w:p>
    <w:p w14:paraId="5D0B9E63" w14:textId="77777777" w:rsidR="005B13E1" w:rsidRPr="00C15D60" w:rsidRDefault="005B13E1" w:rsidP="005B13E1">
      <w:pPr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C15D60">
        <w:rPr>
          <w:rFonts w:ascii="Calibri" w:eastAsia="Calibri" w:hAnsi="Calibri" w:cs="Times New Roman"/>
          <w:sz w:val="32"/>
          <w:szCs w:val="32"/>
        </w:rPr>
        <w:t>Коэффициент амплитуды:</w:t>
      </w:r>
    </w:p>
    <w:p w14:paraId="21C832F4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  <w:r w:rsidRPr="005B13E1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72A5F290" wp14:editId="6357773F">
            <wp:extent cx="1540957" cy="73697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495" cy="73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3E1">
        <w:rPr>
          <w:rFonts w:ascii="Calibri" w:eastAsia="Calibri" w:hAnsi="Calibri" w:cs="Times New Roman"/>
          <w:sz w:val="28"/>
          <w:szCs w:val="28"/>
        </w:rPr>
        <w:t>,</w:t>
      </w:r>
    </w:p>
    <w:p w14:paraId="18577F34" w14:textId="77777777" w:rsidR="005B13E1" w:rsidRPr="00C15D60" w:rsidRDefault="005B13E1" w:rsidP="005B13E1">
      <w:pPr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C15D60">
        <w:rPr>
          <w:rFonts w:ascii="Calibri" w:eastAsia="Calibri" w:hAnsi="Calibri" w:cs="Times New Roman"/>
          <w:sz w:val="32"/>
          <w:szCs w:val="32"/>
        </w:rPr>
        <w:t>Коэффициент формы:</w:t>
      </w:r>
    </w:p>
    <w:p w14:paraId="6FB7A915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  <w:r w:rsidRPr="005B13E1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2D868C52" wp14:editId="1DC1F6DD">
            <wp:extent cx="3361328" cy="83251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496" cy="83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E777F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</w:rPr>
      </w:pPr>
      <w:r w:rsidRPr="005B13E1">
        <w:rPr>
          <w:rFonts w:ascii="Calibri" w:eastAsia="Calibri" w:hAnsi="Calibri" w:cs="Times New Roman"/>
          <w:b/>
          <w:sz w:val="32"/>
          <w:szCs w:val="32"/>
        </w:rPr>
        <w:t>2.3 Элементы электрической цепи синусоидального тока</w:t>
      </w:r>
    </w:p>
    <w:p w14:paraId="389B407E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i/>
          <w:sz w:val="32"/>
          <w:szCs w:val="32"/>
          <w:u w:val="single"/>
        </w:rPr>
      </w:pPr>
      <w:r w:rsidRPr="005B13E1">
        <w:rPr>
          <w:rFonts w:ascii="Calibri" w:eastAsia="Calibri" w:hAnsi="Calibri" w:cs="Times New Roman"/>
          <w:i/>
          <w:sz w:val="32"/>
          <w:szCs w:val="32"/>
          <w:u w:val="single"/>
        </w:rPr>
        <w:t>Индуктивный элемент:</w:t>
      </w:r>
    </w:p>
    <w:p w14:paraId="3705F744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sz w:val="28"/>
          <w:szCs w:val="28"/>
          <w:vertAlign w:val="subscript"/>
        </w:rPr>
      </w:pPr>
      <w:r w:rsidRPr="005B13E1">
        <w:rPr>
          <w:rFonts w:ascii="Calibri" w:eastAsia="Calibri" w:hAnsi="Calibri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3528444B" wp14:editId="64D0BA13">
            <wp:extent cx="668740" cy="6687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72" cy="66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3E1">
        <w:rPr>
          <w:rFonts w:ascii="Calibri" w:eastAsia="Calibri" w:hAnsi="Calibri" w:cs="Times New Roman"/>
          <w:sz w:val="28"/>
          <w:szCs w:val="28"/>
          <w:vertAlign w:val="subscript"/>
        </w:rPr>
        <w:t>,</w:t>
      </w:r>
    </w:p>
    <w:p w14:paraId="7AEBCF34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  <w:r w:rsidRPr="005B13E1">
        <w:rPr>
          <w:rFonts w:ascii="Calibri" w:eastAsia="Calibri" w:hAnsi="Calibri" w:cs="Times New Roman"/>
          <w:sz w:val="28"/>
          <w:szCs w:val="28"/>
        </w:rPr>
        <w:t xml:space="preserve">Где </w:t>
      </w:r>
      <w:r w:rsidRPr="005B13E1">
        <w:rPr>
          <w:rFonts w:ascii="Calibri" w:eastAsia="Calibri" w:hAnsi="Calibri" w:cs="Times New Roman"/>
          <w:sz w:val="40"/>
          <w:szCs w:val="40"/>
          <w:lang w:val="en-US"/>
        </w:rPr>
        <w:t>L</w:t>
      </w:r>
      <w:r w:rsidRPr="005B13E1">
        <w:rPr>
          <w:rFonts w:ascii="Calibri" w:eastAsia="Calibri" w:hAnsi="Calibri" w:cs="Times New Roman"/>
          <w:sz w:val="40"/>
          <w:szCs w:val="40"/>
        </w:rPr>
        <w:t xml:space="preserve"> – </w:t>
      </w:r>
      <w:proofErr w:type="spellStart"/>
      <w:proofErr w:type="gramStart"/>
      <w:r w:rsidRPr="005B13E1">
        <w:rPr>
          <w:rFonts w:ascii="Calibri" w:eastAsia="Calibri" w:hAnsi="Calibri" w:cs="Times New Roman"/>
          <w:sz w:val="28"/>
          <w:szCs w:val="28"/>
        </w:rPr>
        <w:t>индуктивность,</w:t>
      </w:r>
      <w:r w:rsidRPr="005B13E1">
        <w:rPr>
          <w:rFonts w:ascii="Times New Roman" w:eastAsia="Calibri" w:hAnsi="Times New Roman" w:cs="Times New Roman"/>
          <w:sz w:val="40"/>
          <w:szCs w:val="40"/>
        </w:rPr>
        <w:t>Ѱ</w:t>
      </w:r>
      <w:proofErr w:type="spellEnd"/>
      <w:proofErr w:type="gramEnd"/>
      <w:r w:rsidRPr="005B13E1">
        <w:rPr>
          <w:rFonts w:ascii="Calibri" w:eastAsia="Calibri" w:hAnsi="Calibri" w:cs="Times New Roman"/>
          <w:sz w:val="28"/>
          <w:szCs w:val="28"/>
        </w:rPr>
        <w:t xml:space="preserve"> – потокосцепление, </w:t>
      </w:r>
      <w:proofErr w:type="spellStart"/>
      <w:r w:rsidRPr="005B13E1">
        <w:rPr>
          <w:rFonts w:ascii="Calibri" w:eastAsia="Calibri" w:hAnsi="Calibri" w:cs="Times New Roman"/>
          <w:sz w:val="40"/>
          <w:szCs w:val="40"/>
          <w:lang w:val="en-US"/>
        </w:rPr>
        <w:t>i</w:t>
      </w:r>
      <w:proofErr w:type="spellEnd"/>
      <w:r w:rsidRPr="005B13E1">
        <w:rPr>
          <w:rFonts w:ascii="Calibri" w:eastAsia="Calibri" w:hAnsi="Calibri" w:cs="Times New Roman"/>
          <w:sz w:val="40"/>
          <w:szCs w:val="40"/>
        </w:rPr>
        <w:t xml:space="preserve"> – </w:t>
      </w:r>
      <w:r w:rsidRPr="005B13E1">
        <w:rPr>
          <w:rFonts w:ascii="Calibri" w:eastAsia="Calibri" w:hAnsi="Calibri" w:cs="Times New Roman"/>
          <w:sz w:val="28"/>
          <w:szCs w:val="28"/>
        </w:rPr>
        <w:t>ток в индуктивности.</w:t>
      </w:r>
    </w:p>
    <w:p w14:paraId="4379067C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  <w:r w:rsidRPr="005B13E1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367F5A06" wp14:editId="4EAD59F7">
            <wp:extent cx="1789269" cy="5049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889" cy="50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AA1FC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  <w:r w:rsidRPr="005B13E1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6B614500" wp14:editId="0DA0FCE6">
            <wp:extent cx="2347595" cy="102362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4F957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  <w:r w:rsidRPr="005B13E1">
        <w:rPr>
          <w:rFonts w:ascii="Calibri" w:eastAsia="Calibri" w:hAnsi="Calibri" w:cs="Times New Roman"/>
          <w:sz w:val="28"/>
          <w:szCs w:val="28"/>
        </w:rPr>
        <w:t>Напряжение на индуктивности:</w:t>
      </w:r>
    </w:p>
    <w:p w14:paraId="1B7E72AC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  <w:r w:rsidRPr="005B13E1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7412CC9B" wp14:editId="10405A56">
            <wp:extent cx="1667510" cy="65509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087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3E1">
        <w:rPr>
          <w:rFonts w:ascii="Calibri" w:eastAsia="Calibri" w:hAnsi="Calibri" w:cs="Times New Roman"/>
          <w:sz w:val="28"/>
          <w:szCs w:val="28"/>
        </w:rPr>
        <w:t>,</w:t>
      </w:r>
    </w:p>
    <w:p w14:paraId="5D01F1E5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sz w:val="40"/>
          <w:szCs w:val="40"/>
        </w:rPr>
      </w:pPr>
      <w:r w:rsidRPr="005B13E1">
        <w:rPr>
          <w:rFonts w:ascii="Calibri" w:eastAsia="Calibri" w:hAnsi="Calibri" w:cs="Times New Roman"/>
          <w:sz w:val="28"/>
          <w:szCs w:val="28"/>
        </w:rPr>
        <w:lastRenderedPageBreak/>
        <w:t xml:space="preserve">Если </w:t>
      </w:r>
      <w:r w:rsidRPr="005B13E1">
        <w:rPr>
          <w:rFonts w:ascii="Calibri" w:eastAsia="Calibri" w:hAnsi="Calibri" w:cs="Times New Roman"/>
          <w:sz w:val="40"/>
          <w:szCs w:val="40"/>
          <w:lang w:val="en-US"/>
        </w:rPr>
        <w:t>L</w:t>
      </w:r>
      <w:r w:rsidRPr="005B13E1">
        <w:rPr>
          <w:rFonts w:ascii="Calibri" w:eastAsia="Calibri" w:hAnsi="Calibri" w:cs="Times New Roman"/>
          <w:sz w:val="40"/>
          <w:szCs w:val="40"/>
        </w:rPr>
        <w:t xml:space="preserve"> = </w:t>
      </w:r>
      <w:r w:rsidRPr="005B13E1">
        <w:rPr>
          <w:rFonts w:ascii="Calibri" w:eastAsia="Calibri" w:hAnsi="Calibri" w:cs="Times New Roman"/>
          <w:sz w:val="40"/>
          <w:szCs w:val="40"/>
          <w:lang w:val="en-US"/>
        </w:rPr>
        <w:t>const</w:t>
      </w:r>
      <w:r w:rsidRPr="005B13E1">
        <w:rPr>
          <w:rFonts w:ascii="Calibri" w:eastAsia="Calibri" w:hAnsi="Calibri" w:cs="Times New Roman"/>
          <w:sz w:val="40"/>
          <w:szCs w:val="40"/>
        </w:rPr>
        <w:t>, то</w:t>
      </w:r>
    </w:p>
    <w:p w14:paraId="2EA9CDFC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  <w:r w:rsidRPr="005B13E1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0FD64AD2" wp14:editId="2B0108E5">
            <wp:extent cx="1078173" cy="69764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547" cy="69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3E1">
        <w:rPr>
          <w:rFonts w:ascii="Calibri" w:eastAsia="Calibri" w:hAnsi="Calibri" w:cs="Times New Roman"/>
          <w:sz w:val="28"/>
          <w:szCs w:val="28"/>
        </w:rPr>
        <w:t>,</w:t>
      </w:r>
    </w:p>
    <w:p w14:paraId="435016B0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  <w:r w:rsidRPr="005B13E1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61BF1248" wp14:editId="7A2D2CDE">
            <wp:extent cx="1173708" cy="63015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395" cy="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3251E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i/>
          <w:sz w:val="32"/>
          <w:szCs w:val="32"/>
          <w:u w:val="single"/>
        </w:rPr>
      </w:pPr>
      <w:r w:rsidRPr="005B13E1">
        <w:rPr>
          <w:rFonts w:ascii="Calibri" w:eastAsia="Calibri" w:hAnsi="Calibri" w:cs="Times New Roman"/>
          <w:i/>
          <w:sz w:val="32"/>
          <w:szCs w:val="32"/>
          <w:u w:val="single"/>
        </w:rPr>
        <w:t>Емкостный элемент</w:t>
      </w:r>
    </w:p>
    <w:p w14:paraId="2C33DF2B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  <w:r w:rsidRPr="005B13E1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321F4340" wp14:editId="7463B8CD">
            <wp:extent cx="2852382" cy="1425831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651" cy="142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5446B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  <w:r w:rsidRPr="005B13E1">
        <w:rPr>
          <w:rFonts w:ascii="Calibri" w:eastAsia="Calibri" w:hAnsi="Calibri" w:cs="Times New Roman"/>
          <w:sz w:val="28"/>
          <w:szCs w:val="28"/>
        </w:rPr>
        <w:t>Ток через емкость:</w:t>
      </w:r>
    </w:p>
    <w:p w14:paraId="2E1EA7DF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  <w:r w:rsidRPr="005B13E1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30B58669" wp14:editId="3EF24063">
            <wp:extent cx="1330095" cy="53226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556" cy="53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3E1">
        <w:rPr>
          <w:rFonts w:ascii="Calibri" w:eastAsia="Calibri" w:hAnsi="Calibri" w:cs="Times New Roman"/>
          <w:sz w:val="28"/>
          <w:szCs w:val="28"/>
        </w:rPr>
        <w:t>,</w:t>
      </w:r>
    </w:p>
    <w:p w14:paraId="691AD82C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  <w:r w:rsidRPr="005B13E1">
        <w:rPr>
          <w:rFonts w:ascii="Calibri" w:eastAsia="Calibri" w:hAnsi="Calibri" w:cs="Times New Roman"/>
          <w:sz w:val="28"/>
          <w:szCs w:val="28"/>
        </w:rPr>
        <w:t xml:space="preserve">при </w:t>
      </w:r>
      <w:r w:rsidRPr="005B13E1">
        <w:rPr>
          <w:rFonts w:ascii="Calibri" w:eastAsia="Calibri" w:hAnsi="Calibri" w:cs="Times New Roman"/>
          <w:sz w:val="40"/>
          <w:szCs w:val="40"/>
        </w:rPr>
        <w:t xml:space="preserve">С = </w:t>
      </w:r>
      <w:r w:rsidRPr="005B13E1">
        <w:rPr>
          <w:rFonts w:ascii="Calibri" w:eastAsia="Calibri" w:hAnsi="Calibri" w:cs="Times New Roman"/>
          <w:sz w:val="28"/>
          <w:szCs w:val="28"/>
          <w:lang w:val="en-US"/>
        </w:rPr>
        <w:t>const</w:t>
      </w:r>
      <w:r w:rsidRPr="005B13E1"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45E3F8BC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  <w:r w:rsidRPr="005B13E1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6E9CF26D" wp14:editId="160D1EFC">
            <wp:extent cx="1009934" cy="67376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4" cy="67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3E1">
        <w:rPr>
          <w:rFonts w:ascii="Calibri" w:eastAsia="Calibri" w:hAnsi="Calibri" w:cs="Times New Roman"/>
          <w:sz w:val="28"/>
          <w:szCs w:val="28"/>
        </w:rPr>
        <w:t>,</w:t>
      </w:r>
    </w:p>
    <w:p w14:paraId="55CA1B96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  <w:r w:rsidRPr="005B13E1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106A65DE" wp14:editId="5CD2B197">
            <wp:extent cx="1173708" cy="630152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115" cy="6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53FBB" w14:textId="77777777" w:rsidR="00E578D3" w:rsidRPr="00E578D3" w:rsidRDefault="005B13E1" w:rsidP="005B13E1">
      <w:pPr>
        <w:spacing w:after="200" w:line="276" w:lineRule="auto"/>
        <w:rPr>
          <w:rFonts w:ascii="Calibri" w:eastAsia="Calibri" w:hAnsi="Calibri" w:cs="Times New Roman"/>
          <w:sz w:val="40"/>
          <w:szCs w:val="40"/>
        </w:rPr>
      </w:pPr>
      <w:r w:rsidRPr="005B13E1">
        <w:rPr>
          <w:rFonts w:ascii="Calibri" w:eastAsia="Calibri" w:hAnsi="Calibri" w:cs="Times New Roman"/>
          <w:sz w:val="40"/>
          <w:szCs w:val="40"/>
        </w:rPr>
        <w:t>[</w:t>
      </w:r>
      <w:r w:rsidRPr="005B13E1">
        <w:rPr>
          <w:rFonts w:ascii="Calibri" w:eastAsia="Calibri" w:hAnsi="Calibri" w:cs="Times New Roman"/>
          <w:sz w:val="40"/>
          <w:szCs w:val="40"/>
          <w:lang w:val="en-US"/>
        </w:rPr>
        <w:t>C</w:t>
      </w:r>
      <w:r w:rsidRPr="005B13E1">
        <w:rPr>
          <w:rFonts w:ascii="Calibri" w:eastAsia="Calibri" w:hAnsi="Calibri" w:cs="Times New Roman"/>
          <w:sz w:val="40"/>
          <w:szCs w:val="40"/>
        </w:rPr>
        <w:t xml:space="preserve">] = Ф = </w:t>
      </w:r>
      <w:r w:rsidRPr="005B13E1">
        <w:rPr>
          <w:rFonts w:ascii="Calibri" w:eastAsia="Calibri" w:hAnsi="Calibri" w:cs="Times New Roman"/>
          <w:sz w:val="40"/>
          <w:szCs w:val="40"/>
          <w:lang w:val="en-US"/>
        </w:rPr>
        <w:t>K</w:t>
      </w:r>
      <w:r w:rsidRPr="005B13E1">
        <w:rPr>
          <w:rFonts w:ascii="Calibri" w:eastAsia="Calibri" w:hAnsi="Calibri" w:cs="Times New Roman"/>
          <w:sz w:val="40"/>
          <w:szCs w:val="40"/>
        </w:rPr>
        <w:t>/</w:t>
      </w:r>
      <w:r w:rsidRPr="005B13E1">
        <w:rPr>
          <w:rFonts w:ascii="Calibri" w:eastAsia="Calibri" w:hAnsi="Calibri" w:cs="Times New Roman"/>
          <w:sz w:val="40"/>
          <w:szCs w:val="40"/>
          <w:lang w:val="en-US"/>
        </w:rPr>
        <w:t>B</w:t>
      </w:r>
    </w:p>
    <w:p w14:paraId="51346052" w14:textId="77777777" w:rsidR="00E578D3" w:rsidRDefault="00E578D3" w:rsidP="005B13E1">
      <w:pPr>
        <w:spacing w:after="200" w:line="276" w:lineRule="auto"/>
        <w:rPr>
          <w:rFonts w:ascii="Calibri" w:eastAsia="Calibri" w:hAnsi="Calibri" w:cs="Times New Roman"/>
          <w:sz w:val="40"/>
          <w:szCs w:val="40"/>
        </w:rPr>
      </w:pPr>
    </w:p>
    <w:p w14:paraId="78D66C67" w14:textId="5F9AD042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</w:rPr>
      </w:pPr>
      <w:r w:rsidRPr="005B13E1">
        <w:rPr>
          <w:rFonts w:ascii="Calibri" w:eastAsia="Calibri" w:hAnsi="Calibri" w:cs="Times New Roman"/>
          <w:b/>
          <w:sz w:val="32"/>
          <w:szCs w:val="32"/>
        </w:rPr>
        <w:t>2.3 Представление синусоидальных функций в виде вращающихся векторов и комплексными числами</w:t>
      </w:r>
    </w:p>
    <w:p w14:paraId="55099810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lastRenderedPageBreak/>
        <w:t>Известно несколько способов представления синусоидально изменяющихся величин: 1) в виде тригонометрических функций:</w:t>
      </w:r>
    </w:p>
    <w:p w14:paraId="6C1B8656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19F3D3B0" wp14:editId="3A0CB4A5">
            <wp:extent cx="5800299" cy="36849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299" cy="36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D79FD" w14:textId="77777777" w:rsidR="005B13E1" w:rsidRPr="00E578D3" w:rsidRDefault="005B13E1" w:rsidP="005B13E1">
      <w:pPr>
        <w:tabs>
          <w:tab w:val="left" w:pos="1569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E578D3">
        <w:rPr>
          <w:rFonts w:ascii="Calibri" w:eastAsia="Calibri" w:hAnsi="Calibri" w:cs="Times New Roman"/>
          <w:sz w:val="32"/>
          <w:szCs w:val="32"/>
        </w:rPr>
        <w:t>2) в виде графиков изменений во времени:</w:t>
      </w:r>
    </w:p>
    <w:p w14:paraId="753DDCB6" w14:textId="77777777" w:rsidR="005B13E1" w:rsidRPr="005B13E1" w:rsidRDefault="005B13E1" w:rsidP="005B13E1">
      <w:pPr>
        <w:tabs>
          <w:tab w:val="left" w:pos="1569"/>
        </w:tabs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  <w:r w:rsidRPr="005B13E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47AF024" wp14:editId="4B5B5285">
            <wp:extent cx="5940425" cy="287972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316B" w14:textId="77777777" w:rsidR="005B13E1" w:rsidRPr="00E578D3" w:rsidRDefault="005B13E1" w:rsidP="005B13E1">
      <w:pPr>
        <w:tabs>
          <w:tab w:val="left" w:pos="1569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E578D3">
        <w:rPr>
          <w:rFonts w:ascii="Calibri" w:eastAsia="Calibri" w:hAnsi="Calibri" w:cs="Times New Roman"/>
          <w:sz w:val="32"/>
          <w:szCs w:val="32"/>
        </w:rPr>
        <w:t>3) вращающихся векторов;</w:t>
      </w:r>
    </w:p>
    <w:p w14:paraId="4FF9C716" w14:textId="77777777" w:rsidR="005B13E1" w:rsidRPr="00E578D3" w:rsidRDefault="005B13E1" w:rsidP="005B13E1">
      <w:pPr>
        <w:tabs>
          <w:tab w:val="left" w:pos="1569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E578D3">
        <w:rPr>
          <w:rFonts w:ascii="Calibri" w:eastAsia="Calibri" w:hAnsi="Calibri" w:cs="Times New Roman"/>
          <w:sz w:val="32"/>
          <w:szCs w:val="32"/>
        </w:rPr>
        <w:t>4) в виде комплексных чисел.</w:t>
      </w:r>
    </w:p>
    <w:p w14:paraId="3C578271" w14:textId="77777777" w:rsidR="005B13E1" w:rsidRPr="005B13E1" w:rsidRDefault="005B13E1" w:rsidP="005B13E1">
      <w:pPr>
        <w:tabs>
          <w:tab w:val="left" w:pos="1569"/>
        </w:tabs>
        <w:spacing w:after="200" w:line="276" w:lineRule="auto"/>
        <w:jc w:val="center"/>
        <w:rPr>
          <w:rFonts w:ascii="Calibri" w:eastAsia="Calibri" w:hAnsi="Calibri" w:cs="Times New Roman"/>
          <w:b/>
          <w:sz w:val="32"/>
          <w:szCs w:val="32"/>
        </w:rPr>
      </w:pPr>
      <w:r w:rsidRPr="005B13E1">
        <w:rPr>
          <w:rFonts w:ascii="Calibri" w:eastAsia="Calibri" w:hAnsi="Calibri" w:cs="Times New Roman"/>
          <w:b/>
          <w:sz w:val="32"/>
          <w:szCs w:val="32"/>
        </w:rPr>
        <w:t>Представление синусоидальных величин вращающимися векторами</w:t>
      </w:r>
    </w:p>
    <w:p w14:paraId="0433EEAA" w14:textId="77777777" w:rsidR="005B13E1" w:rsidRPr="005B13E1" w:rsidRDefault="005B13E1" w:rsidP="005B13E1">
      <w:pPr>
        <w:tabs>
          <w:tab w:val="left" w:pos="1569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t xml:space="preserve">Изобразим с помощью вращающегося вектора синусоидальную ЭДС </w:t>
      </w:r>
      <w:r w:rsidRPr="005B13E1">
        <w:rPr>
          <w:rFonts w:ascii="Calibri" w:eastAsia="Calibri" w:hAnsi="Calibri" w:cs="Times New Roman"/>
          <w:sz w:val="32"/>
          <w:szCs w:val="32"/>
          <w:lang w:val="en-US"/>
        </w:rPr>
        <w:t>e</w:t>
      </w:r>
      <w:r w:rsidRPr="005B13E1">
        <w:rPr>
          <w:rFonts w:ascii="Calibri" w:eastAsia="Calibri" w:hAnsi="Calibri" w:cs="Times New Roman"/>
          <w:sz w:val="32"/>
          <w:szCs w:val="32"/>
        </w:rPr>
        <w:t xml:space="preserve"> = </w:t>
      </w:r>
      <w:proofErr w:type="spellStart"/>
      <w:proofErr w:type="gramStart"/>
      <w:r w:rsidRPr="005B13E1">
        <w:rPr>
          <w:rFonts w:ascii="Calibri" w:eastAsia="Calibri" w:hAnsi="Calibri" w:cs="Times New Roman"/>
          <w:sz w:val="32"/>
          <w:szCs w:val="32"/>
          <w:lang w:val="en-US"/>
        </w:rPr>
        <w:t>E</w:t>
      </w:r>
      <w:r w:rsidRPr="005B13E1">
        <w:rPr>
          <w:rFonts w:ascii="Calibri" w:eastAsia="Calibri" w:hAnsi="Calibri" w:cs="Times New Roman"/>
          <w:sz w:val="32"/>
          <w:szCs w:val="32"/>
          <w:vertAlign w:val="subscript"/>
          <w:lang w:val="en-US"/>
        </w:rPr>
        <w:t>m</w:t>
      </w:r>
      <w:r w:rsidRPr="005B13E1">
        <w:rPr>
          <w:rFonts w:ascii="Calibri" w:eastAsia="Calibri" w:hAnsi="Calibri" w:cs="Times New Roman"/>
          <w:sz w:val="32"/>
          <w:szCs w:val="32"/>
          <w:lang w:val="en-US"/>
        </w:rPr>
        <w:t>sin</w:t>
      </w:r>
      <w:proofErr w:type="spellEnd"/>
      <w:r w:rsidRPr="005B13E1">
        <w:rPr>
          <w:rFonts w:ascii="Calibri" w:eastAsia="Calibri" w:hAnsi="Calibri" w:cs="Times New Roman"/>
          <w:sz w:val="32"/>
          <w:szCs w:val="32"/>
        </w:rPr>
        <w:t>(</w:t>
      </w:r>
      <w:proofErr w:type="spellStart"/>
      <w:proofErr w:type="gramEnd"/>
      <w:r w:rsidRPr="005B13E1">
        <w:rPr>
          <w:rFonts w:ascii="Times New Roman" w:eastAsia="Calibri" w:hAnsi="Times New Roman" w:cs="Times New Roman"/>
          <w:sz w:val="32"/>
          <w:szCs w:val="32"/>
          <w:lang w:val="en-US"/>
        </w:rPr>
        <w:t>ω</w:t>
      </w:r>
      <w:r w:rsidRPr="005B13E1">
        <w:rPr>
          <w:rFonts w:ascii="Calibri" w:eastAsia="Calibri" w:hAnsi="Calibri" w:cs="Times New Roman"/>
          <w:sz w:val="32"/>
          <w:szCs w:val="32"/>
          <w:lang w:val="en-US"/>
        </w:rPr>
        <w:t>t</w:t>
      </w:r>
      <w:proofErr w:type="spellEnd"/>
      <w:r w:rsidRPr="005B13E1">
        <w:rPr>
          <w:rFonts w:ascii="Calibri" w:eastAsia="Calibri" w:hAnsi="Calibri" w:cs="Times New Roman"/>
          <w:sz w:val="32"/>
          <w:szCs w:val="32"/>
        </w:rPr>
        <w:t xml:space="preserve"> + </w:t>
      </w:r>
      <w:r w:rsidRPr="005B13E1">
        <w:rPr>
          <w:rFonts w:ascii="Times New Roman" w:eastAsia="Calibri" w:hAnsi="Times New Roman" w:cs="Times New Roman"/>
          <w:sz w:val="32"/>
          <w:szCs w:val="32"/>
        </w:rPr>
        <w:t>Ѱ</w:t>
      </w:r>
      <w:r w:rsidRPr="005B13E1">
        <w:rPr>
          <w:rFonts w:ascii="Calibri" w:eastAsia="Calibri" w:hAnsi="Calibri" w:cs="Times New Roman"/>
          <w:sz w:val="32"/>
          <w:szCs w:val="32"/>
        </w:rPr>
        <w:t>):</w:t>
      </w:r>
    </w:p>
    <w:p w14:paraId="5757996B" w14:textId="77777777" w:rsidR="005B13E1" w:rsidRPr="005B13E1" w:rsidRDefault="005B13E1" w:rsidP="005B13E1">
      <w:pPr>
        <w:tabs>
          <w:tab w:val="left" w:pos="1569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09799010" wp14:editId="17985DD4">
            <wp:extent cx="5940425" cy="2113443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57769" w14:textId="77777777" w:rsidR="005B13E1" w:rsidRPr="005B13E1" w:rsidRDefault="005B13E1" w:rsidP="005B13E1">
      <w:pPr>
        <w:spacing w:after="200" w:line="276" w:lineRule="auto"/>
        <w:jc w:val="center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lastRenderedPageBreak/>
        <w:t>Рис. 2</w:t>
      </w:r>
    </w:p>
    <w:p w14:paraId="24E2D34F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t xml:space="preserve">Пусть имеем ЭДС </w:t>
      </w:r>
      <w:r w:rsidRPr="005B13E1">
        <w:rPr>
          <w:rFonts w:ascii="Calibri" w:eastAsia="Calibri" w:hAnsi="Calibri" w:cs="Times New Roman"/>
          <w:sz w:val="32"/>
          <w:szCs w:val="32"/>
          <w:lang w:val="en-US"/>
        </w:rPr>
        <w:t>e</w:t>
      </w:r>
      <w:r w:rsidRPr="005B13E1">
        <w:rPr>
          <w:rFonts w:ascii="Calibri" w:eastAsia="Calibri" w:hAnsi="Calibri" w:cs="Times New Roman"/>
          <w:sz w:val="32"/>
          <w:szCs w:val="32"/>
        </w:rPr>
        <w:t xml:space="preserve"> = </w:t>
      </w:r>
      <w:r w:rsidRPr="005B13E1">
        <w:rPr>
          <w:rFonts w:ascii="Calibri" w:eastAsia="Calibri" w:hAnsi="Calibri" w:cs="Times New Roman"/>
          <w:sz w:val="32"/>
          <w:szCs w:val="32"/>
          <w:lang w:val="en-US"/>
        </w:rPr>
        <w:t>e</w:t>
      </w:r>
      <w:r w:rsidRPr="005B13E1">
        <w:rPr>
          <w:rFonts w:ascii="Calibri" w:eastAsia="Calibri" w:hAnsi="Calibri" w:cs="Times New Roman"/>
          <w:sz w:val="32"/>
          <w:szCs w:val="32"/>
          <w:vertAlign w:val="subscript"/>
        </w:rPr>
        <w:t xml:space="preserve">1 </w:t>
      </w:r>
      <w:r w:rsidRPr="005B13E1">
        <w:rPr>
          <w:rFonts w:ascii="Calibri" w:eastAsia="Calibri" w:hAnsi="Calibri" w:cs="Times New Roman"/>
          <w:sz w:val="32"/>
          <w:szCs w:val="32"/>
        </w:rPr>
        <w:t xml:space="preserve">+ </w:t>
      </w:r>
      <w:r w:rsidRPr="005B13E1">
        <w:rPr>
          <w:rFonts w:ascii="Calibri" w:eastAsia="Calibri" w:hAnsi="Calibri" w:cs="Times New Roman"/>
          <w:sz w:val="32"/>
          <w:szCs w:val="32"/>
          <w:lang w:val="en-US"/>
        </w:rPr>
        <w:t>e</w:t>
      </w:r>
      <w:r w:rsidRPr="005B13E1">
        <w:rPr>
          <w:rFonts w:ascii="Calibri" w:eastAsia="Calibri" w:hAnsi="Calibri" w:cs="Times New Roman"/>
          <w:sz w:val="32"/>
          <w:szCs w:val="32"/>
          <w:vertAlign w:val="subscript"/>
        </w:rPr>
        <w:t>2</w:t>
      </w:r>
      <w:r w:rsidRPr="005B13E1">
        <w:rPr>
          <w:rFonts w:ascii="Calibri" w:eastAsia="Calibri" w:hAnsi="Calibri" w:cs="Times New Roman"/>
          <w:sz w:val="32"/>
          <w:szCs w:val="32"/>
        </w:rPr>
        <w:t xml:space="preserve"> = </w:t>
      </w:r>
      <w:r w:rsidRPr="005B13E1">
        <w:rPr>
          <w:rFonts w:ascii="Calibri" w:eastAsia="Calibri" w:hAnsi="Calibri" w:cs="Times New Roman"/>
          <w:sz w:val="32"/>
          <w:szCs w:val="32"/>
          <w:lang w:val="en-US"/>
        </w:rPr>
        <w:t>E</w:t>
      </w:r>
      <w:r w:rsidRPr="005B13E1">
        <w:rPr>
          <w:rFonts w:ascii="Calibri" w:eastAsia="Calibri" w:hAnsi="Calibri" w:cs="Times New Roman"/>
          <w:sz w:val="32"/>
          <w:szCs w:val="32"/>
          <w:vertAlign w:val="subscript"/>
        </w:rPr>
        <w:t>1</w:t>
      </w:r>
      <w:proofErr w:type="spellStart"/>
      <w:proofErr w:type="gramStart"/>
      <w:r w:rsidRPr="005B13E1">
        <w:rPr>
          <w:rFonts w:ascii="Calibri" w:eastAsia="Calibri" w:hAnsi="Calibri" w:cs="Times New Roman"/>
          <w:sz w:val="32"/>
          <w:szCs w:val="32"/>
          <w:vertAlign w:val="subscript"/>
          <w:lang w:val="en-US"/>
        </w:rPr>
        <w:t>m</w:t>
      </w:r>
      <w:r w:rsidRPr="005B13E1">
        <w:rPr>
          <w:rFonts w:ascii="Calibri" w:eastAsia="Calibri" w:hAnsi="Calibri" w:cs="Times New Roman"/>
          <w:sz w:val="32"/>
          <w:szCs w:val="32"/>
          <w:lang w:val="en-US"/>
        </w:rPr>
        <w:t>sin</w:t>
      </w:r>
      <w:proofErr w:type="spellEnd"/>
      <w:r w:rsidRPr="005B13E1">
        <w:rPr>
          <w:rFonts w:ascii="Calibri" w:eastAsia="Calibri" w:hAnsi="Calibri" w:cs="Times New Roman"/>
          <w:sz w:val="32"/>
          <w:szCs w:val="32"/>
        </w:rPr>
        <w:t>(</w:t>
      </w:r>
      <w:proofErr w:type="gramEnd"/>
      <w:r w:rsidRPr="005B13E1">
        <w:rPr>
          <w:rFonts w:ascii="Times New Roman" w:eastAsia="Calibri" w:hAnsi="Times New Roman" w:cs="Times New Roman"/>
          <w:sz w:val="32"/>
          <w:szCs w:val="32"/>
        </w:rPr>
        <w:t>ω</w:t>
      </w:r>
      <w:r w:rsidRPr="005B13E1">
        <w:rPr>
          <w:rFonts w:ascii="Calibri" w:eastAsia="Calibri" w:hAnsi="Calibri" w:cs="Times New Roman"/>
          <w:sz w:val="32"/>
          <w:szCs w:val="32"/>
          <w:lang w:val="en-US"/>
        </w:rPr>
        <w:t>t</w:t>
      </w:r>
      <w:r w:rsidRPr="005B13E1">
        <w:rPr>
          <w:rFonts w:ascii="Calibri" w:eastAsia="Calibri" w:hAnsi="Calibri" w:cs="Times New Roman"/>
          <w:sz w:val="32"/>
          <w:szCs w:val="32"/>
        </w:rPr>
        <w:t xml:space="preserve"> +</w:t>
      </w:r>
      <w:r w:rsidRPr="005B13E1">
        <w:rPr>
          <w:rFonts w:ascii="Times New Roman" w:eastAsia="Calibri" w:hAnsi="Times New Roman" w:cs="Times New Roman"/>
          <w:sz w:val="32"/>
          <w:szCs w:val="32"/>
        </w:rPr>
        <w:t>Ѱ</w:t>
      </w:r>
      <w:r w:rsidRPr="005B13E1">
        <w:rPr>
          <w:rFonts w:ascii="Times New Roman" w:eastAsia="Calibri" w:hAnsi="Times New Roman" w:cs="Times New Roman"/>
          <w:sz w:val="32"/>
          <w:szCs w:val="32"/>
          <w:vertAlign w:val="subscript"/>
        </w:rPr>
        <w:t>1</w:t>
      </w:r>
      <w:r w:rsidRPr="005B13E1">
        <w:rPr>
          <w:rFonts w:ascii="Calibri" w:eastAsia="Calibri" w:hAnsi="Calibri" w:cs="Times New Roman"/>
          <w:sz w:val="32"/>
          <w:szCs w:val="32"/>
        </w:rPr>
        <w:t xml:space="preserve">) + </w:t>
      </w:r>
      <w:r w:rsidRPr="005B13E1">
        <w:rPr>
          <w:rFonts w:ascii="Calibri" w:eastAsia="Calibri" w:hAnsi="Calibri" w:cs="Times New Roman"/>
          <w:sz w:val="32"/>
          <w:szCs w:val="32"/>
          <w:lang w:val="en-US"/>
        </w:rPr>
        <w:t>E</w:t>
      </w:r>
      <w:r w:rsidRPr="005B13E1">
        <w:rPr>
          <w:rFonts w:ascii="Calibri" w:eastAsia="Calibri" w:hAnsi="Calibri" w:cs="Times New Roman"/>
          <w:sz w:val="32"/>
          <w:szCs w:val="32"/>
          <w:vertAlign w:val="subscript"/>
        </w:rPr>
        <w:t>2</w:t>
      </w:r>
      <w:proofErr w:type="spellStart"/>
      <w:r w:rsidRPr="005B13E1">
        <w:rPr>
          <w:rFonts w:ascii="Calibri" w:eastAsia="Calibri" w:hAnsi="Calibri" w:cs="Times New Roman"/>
          <w:sz w:val="32"/>
          <w:szCs w:val="32"/>
          <w:vertAlign w:val="subscript"/>
          <w:lang w:val="en-US"/>
        </w:rPr>
        <w:t>m</w:t>
      </w:r>
      <w:r w:rsidRPr="005B13E1">
        <w:rPr>
          <w:rFonts w:ascii="Calibri" w:eastAsia="Calibri" w:hAnsi="Calibri" w:cs="Times New Roman"/>
          <w:sz w:val="32"/>
          <w:szCs w:val="32"/>
          <w:lang w:val="en-US"/>
        </w:rPr>
        <w:t>sin</w:t>
      </w:r>
      <w:proofErr w:type="spellEnd"/>
      <w:r w:rsidRPr="005B13E1">
        <w:rPr>
          <w:rFonts w:ascii="Calibri" w:eastAsia="Calibri" w:hAnsi="Calibri" w:cs="Times New Roman"/>
          <w:sz w:val="32"/>
          <w:szCs w:val="32"/>
        </w:rPr>
        <w:t>(</w:t>
      </w:r>
      <w:r w:rsidRPr="005B13E1">
        <w:rPr>
          <w:rFonts w:ascii="Times New Roman" w:eastAsia="Calibri" w:hAnsi="Times New Roman" w:cs="Times New Roman"/>
          <w:sz w:val="32"/>
          <w:szCs w:val="32"/>
        </w:rPr>
        <w:t>ω</w:t>
      </w:r>
      <w:r w:rsidRPr="005B13E1">
        <w:rPr>
          <w:rFonts w:ascii="Calibri" w:eastAsia="Calibri" w:hAnsi="Calibri" w:cs="Times New Roman"/>
          <w:sz w:val="32"/>
          <w:szCs w:val="32"/>
          <w:lang w:val="en-US"/>
        </w:rPr>
        <w:t>t</w:t>
      </w:r>
      <w:r w:rsidRPr="005B13E1">
        <w:rPr>
          <w:rFonts w:ascii="Calibri" w:eastAsia="Calibri" w:hAnsi="Calibri" w:cs="Times New Roman"/>
          <w:sz w:val="32"/>
          <w:szCs w:val="32"/>
        </w:rPr>
        <w:t xml:space="preserve"> +</w:t>
      </w:r>
      <w:r w:rsidRPr="005B13E1">
        <w:rPr>
          <w:rFonts w:ascii="Times New Roman" w:eastAsia="Calibri" w:hAnsi="Times New Roman" w:cs="Times New Roman"/>
          <w:sz w:val="32"/>
          <w:szCs w:val="32"/>
        </w:rPr>
        <w:t>Ѱ</w:t>
      </w:r>
      <w:r w:rsidRPr="005B13E1">
        <w:rPr>
          <w:rFonts w:ascii="Times New Roman" w:eastAsia="Calibri" w:hAnsi="Times New Roman" w:cs="Times New Roman"/>
          <w:sz w:val="32"/>
          <w:szCs w:val="32"/>
          <w:vertAlign w:val="subscript"/>
        </w:rPr>
        <w:t>2</w:t>
      </w:r>
      <w:r w:rsidRPr="005B13E1">
        <w:rPr>
          <w:rFonts w:ascii="Times New Roman" w:eastAsia="Calibri" w:hAnsi="Times New Roman" w:cs="Times New Roman"/>
          <w:sz w:val="32"/>
          <w:szCs w:val="32"/>
        </w:rPr>
        <w:t xml:space="preserve">) = </w:t>
      </w:r>
      <w:proofErr w:type="spellStart"/>
      <w:r w:rsidRPr="005B13E1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Pr="005B13E1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m</w:t>
      </w:r>
      <w:r w:rsidRPr="005B13E1">
        <w:rPr>
          <w:rFonts w:ascii="Times New Roman" w:eastAsia="Calibri" w:hAnsi="Times New Roman" w:cs="Times New Roman"/>
          <w:sz w:val="32"/>
          <w:szCs w:val="32"/>
          <w:lang w:val="en-US"/>
        </w:rPr>
        <w:t>sin</w:t>
      </w:r>
      <w:proofErr w:type="spellEnd"/>
      <w:r w:rsidRPr="005B13E1">
        <w:rPr>
          <w:rFonts w:ascii="Times New Roman" w:eastAsia="Calibri" w:hAnsi="Times New Roman" w:cs="Times New Roman"/>
          <w:sz w:val="32"/>
          <w:szCs w:val="32"/>
        </w:rPr>
        <w:t>(ω</w:t>
      </w:r>
      <w:r w:rsidRPr="005B13E1">
        <w:rPr>
          <w:rFonts w:ascii="Calibri" w:eastAsia="Calibri" w:hAnsi="Calibri" w:cs="Times New Roman"/>
          <w:sz w:val="32"/>
          <w:szCs w:val="32"/>
          <w:lang w:val="en-US"/>
        </w:rPr>
        <w:t>t</w:t>
      </w:r>
      <w:r w:rsidRPr="005B13E1">
        <w:rPr>
          <w:rFonts w:ascii="Calibri" w:eastAsia="Calibri" w:hAnsi="Calibri" w:cs="Times New Roman"/>
          <w:sz w:val="32"/>
          <w:szCs w:val="32"/>
        </w:rPr>
        <w:t xml:space="preserve"> +</w:t>
      </w:r>
      <w:r w:rsidRPr="005B13E1">
        <w:rPr>
          <w:rFonts w:ascii="Times New Roman" w:eastAsia="Calibri" w:hAnsi="Times New Roman" w:cs="Times New Roman"/>
          <w:sz w:val="32"/>
          <w:szCs w:val="32"/>
        </w:rPr>
        <w:t>Ѱ)</w:t>
      </w:r>
    </w:p>
    <w:p w14:paraId="2CD14136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</w:p>
    <w:p w14:paraId="72BF8157" w14:textId="77777777" w:rsidR="005B13E1" w:rsidRPr="005B13E1" w:rsidRDefault="005B13E1" w:rsidP="005B13E1">
      <w:pPr>
        <w:tabs>
          <w:tab w:val="left" w:pos="1032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tab/>
      </w:r>
      <w:r w:rsidRPr="005B13E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4B544157" wp14:editId="7A5B90B3">
            <wp:extent cx="4926841" cy="3438481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662" cy="34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1E6CF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</w:p>
    <w:p w14:paraId="0A9064F3" w14:textId="77777777" w:rsidR="005B13E1" w:rsidRPr="005B13E1" w:rsidRDefault="005B13E1" w:rsidP="005B13E1">
      <w:pPr>
        <w:tabs>
          <w:tab w:val="left" w:pos="3353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tab/>
        <w:t>Рис.3</w:t>
      </w:r>
    </w:p>
    <w:p w14:paraId="607D7845" w14:textId="77777777" w:rsidR="005B13E1" w:rsidRPr="005B13E1" w:rsidRDefault="005B13E1" w:rsidP="005B13E1">
      <w:pPr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</w:p>
    <w:p w14:paraId="487BDF89" w14:textId="77777777" w:rsidR="005B13E1" w:rsidRPr="005B13E1" w:rsidRDefault="005B13E1" w:rsidP="005B13E1">
      <w:pPr>
        <w:tabs>
          <w:tab w:val="left" w:pos="1290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tab/>
      </w:r>
    </w:p>
    <w:p w14:paraId="533B56E5" w14:textId="77777777" w:rsidR="005B13E1" w:rsidRPr="005B13E1" w:rsidRDefault="005B13E1" w:rsidP="005B13E1">
      <w:pPr>
        <w:tabs>
          <w:tab w:val="left" w:pos="1290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t>Вращающийся вектор отличается от вектора физической величины тем, что не указывает направления в пространстве.</w:t>
      </w:r>
    </w:p>
    <w:p w14:paraId="26817E03" w14:textId="77777777" w:rsidR="005B13E1" w:rsidRPr="005B13E1" w:rsidRDefault="005B13E1" w:rsidP="005B13E1">
      <w:pPr>
        <w:tabs>
          <w:tab w:val="left" w:pos="1290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b/>
          <w:i/>
          <w:sz w:val="32"/>
          <w:szCs w:val="32"/>
        </w:rPr>
        <w:t>Векторная диаграмма</w:t>
      </w:r>
      <w:r w:rsidRPr="005B13E1">
        <w:rPr>
          <w:rFonts w:ascii="Calibri" w:eastAsia="Calibri" w:hAnsi="Calibri" w:cs="Times New Roman"/>
          <w:b/>
          <w:sz w:val="32"/>
          <w:szCs w:val="32"/>
        </w:rPr>
        <w:t xml:space="preserve"> </w:t>
      </w:r>
      <w:r w:rsidRPr="005B13E1">
        <w:rPr>
          <w:rFonts w:ascii="Calibri" w:eastAsia="Calibri" w:hAnsi="Calibri" w:cs="Times New Roman"/>
          <w:sz w:val="32"/>
          <w:szCs w:val="32"/>
        </w:rPr>
        <w:t>– совокупность векторов, изображающих синусоидальные функции одинаковой частоты, построенные с соблюдением правильного их взаимного расположения (изображаются, как правило, действующие значения ЭДС, токов и напряжений).</w:t>
      </w:r>
    </w:p>
    <w:p w14:paraId="50CC055E" w14:textId="77777777" w:rsidR="005B13E1" w:rsidRPr="00A93E9C" w:rsidRDefault="005B13E1" w:rsidP="005B13E1">
      <w:pPr>
        <w:tabs>
          <w:tab w:val="left" w:pos="1290"/>
        </w:tabs>
        <w:spacing w:after="200" w:line="276" w:lineRule="auto"/>
        <w:rPr>
          <w:rFonts w:ascii="Calibri" w:eastAsia="Calibri" w:hAnsi="Calibri" w:cs="Times New Roman"/>
          <w:b/>
          <w:i/>
          <w:sz w:val="36"/>
          <w:szCs w:val="36"/>
        </w:rPr>
      </w:pPr>
      <w:r w:rsidRPr="00A93E9C">
        <w:rPr>
          <w:rFonts w:ascii="Calibri" w:eastAsia="Calibri" w:hAnsi="Calibri" w:cs="Times New Roman"/>
          <w:b/>
          <w:i/>
          <w:sz w:val="36"/>
          <w:szCs w:val="36"/>
        </w:rPr>
        <w:lastRenderedPageBreak/>
        <w:t>Представление синусоидальных величин комплексными числами</w:t>
      </w:r>
    </w:p>
    <w:p w14:paraId="3DF6BD8B" w14:textId="77777777" w:rsidR="005B13E1" w:rsidRPr="005B13E1" w:rsidRDefault="005B13E1" w:rsidP="005B13E1">
      <w:pPr>
        <w:tabs>
          <w:tab w:val="left" w:pos="1290"/>
        </w:tabs>
        <w:spacing w:after="200" w:line="276" w:lineRule="auto"/>
        <w:rPr>
          <w:rFonts w:ascii="Calibri" w:eastAsia="Calibri" w:hAnsi="Calibri" w:cs="Times New Roman"/>
          <w:b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t xml:space="preserve">Метод, основанный на символическом изображении действительных </w:t>
      </w:r>
      <w:proofErr w:type="gramStart"/>
      <w:r w:rsidRPr="005B13E1">
        <w:rPr>
          <w:rFonts w:ascii="Calibri" w:eastAsia="Calibri" w:hAnsi="Calibri" w:cs="Times New Roman"/>
          <w:sz w:val="32"/>
          <w:szCs w:val="32"/>
        </w:rPr>
        <w:t>синусоидальных  функций</w:t>
      </w:r>
      <w:proofErr w:type="gramEnd"/>
      <w:r w:rsidRPr="005B13E1">
        <w:rPr>
          <w:rFonts w:ascii="Calibri" w:eastAsia="Calibri" w:hAnsi="Calibri" w:cs="Times New Roman"/>
          <w:sz w:val="32"/>
          <w:szCs w:val="32"/>
        </w:rPr>
        <w:t xml:space="preserve"> времени комплексными числами, называют символическим или </w:t>
      </w:r>
      <w:r w:rsidRPr="005B13E1">
        <w:rPr>
          <w:rFonts w:ascii="Calibri" w:eastAsia="Calibri" w:hAnsi="Calibri" w:cs="Times New Roman"/>
          <w:b/>
          <w:sz w:val="32"/>
          <w:szCs w:val="32"/>
        </w:rPr>
        <w:t>комплексным методом.</w:t>
      </w:r>
    </w:p>
    <w:p w14:paraId="3DD24188" w14:textId="657CFDF1" w:rsidR="005B13E1" w:rsidRPr="005B13E1" w:rsidRDefault="005B13E1" w:rsidP="005B13E1">
      <w:pPr>
        <w:tabs>
          <w:tab w:val="left" w:pos="1290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t xml:space="preserve">Формула Эйлера: </w:t>
      </w:r>
      <w:r w:rsidR="00A3125D" w:rsidRPr="005B13E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0726F8AC" wp14:editId="7D1E8418">
            <wp:extent cx="2696599" cy="52026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659" cy="52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8D58C" w14:textId="2377F516" w:rsidR="005B13E1" w:rsidRPr="005B13E1" w:rsidRDefault="005B13E1" w:rsidP="005B13E1">
      <w:pPr>
        <w:tabs>
          <w:tab w:val="left" w:pos="1290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</w:p>
    <w:p w14:paraId="27953F37" w14:textId="77777777" w:rsidR="005B13E1" w:rsidRPr="005B13E1" w:rsidRDefault="005B13E1" w:rsidP="005B13E1">
      <w:pPr>
        <w:tabs>
          <w:tab w:val="left" w:pos="1290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37F8A9B3" wp14:editId="599302E1">
            <wp:extent cx="6189029" cy="275896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67" cy="275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6F547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tab/>
        <w:t>Рис. 4</w:t>
      </w:r>
    </w:p>
    <w:p w14:paraId="571C6588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77E25D2F" wp14:editId="421DC00C">
            <wp:extent cx="2912769" cy="551793"/>
            <wp:effectExtent l="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387" cy="55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FE9D8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</w:p>
    <w:p w14:paraId="1B6B02B3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  <w:r w:rsidRPr="005B13E1">
        <w:rPr>
          <w:rFonts w:ascii="Calibri" w:eastAsia="Calibri" w:hAnsi="Calibri" w:cs="Times New Roman"/>
          <w:sz w:val="32"/>
          <w:szCs w:val="32"/>
        </w:rPr>
        <w:t xml:space="preserve">Если вместо функции </w:t>
      </w:r>
      <w:r w:rsidRPr="005B13E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0A5D5C76" wp14:editId="3AB0D503">
            <wp:extent cx="409903" cy="409903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" cy="40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3E1">
        <w:rPr>
          <w:rFonts w:ascii="Calibri" w:eastAsia="Calibri" w:hAnsi="Calibri" w:cs="Times New Roman"/>
          <w:sz w:val="32"/>
          <w:szCs w:val="32"/>
        </w:rPr>
        <w:t xml:space="preserve">взять функцию </w:t>
      </w:r>
      <w:proofErr w:type="spellStart"/>
      <w:r w:rsidRPr="005B13E1">
        <w:rPr>
          <w:rFonts w:ascii="Calibri" w:eastAsia="Calibri" w:hAnsi="Calibri" w:cs="Times New Roman"/>
          <w:sz w:val="48"/>
          <w:szCs w:val="48"/>
          <w:lang w:val="en-US"/>
        </w:rPr>
        <w:t>I</w:t>
      </w:r>
      <w:r w:rsidRPr="005B13E1">
        <w:rPr>
          <w:rFonts w:ascii="Calibri" w:eastAsia="Calibri" w:hAnsi="Calibri" w:cs="Times New Roman"/>
          <w:sz w:val="48"/>
          <w:szCs w:val="48"/>
          <w:vertAlign w:val="subscript"/>
          <w:lang w:val="en-US"/>
        </w:rPr>
        <w:t>m</w:t>
      </w:r>
      <w:r w:rsidRPr="005B13E1">
        <w:rPr>
          <w:rFonts w:ascii="Calibri" w:eastAsia="Calibri" w:hAnsi="Calibri" w:cs="Times New Roman"/>
          <w:sz w:val="48"/>
          <w:szCs w:val="48"/>
          <w:lang w:val="en-US"/>
        </w:rPr>
        <w:t>e</w:t>
      </w:r>
      <w:r w:rsidRPr="005B13E1">
        <w:rPr>
          <w:rFonts w:ascii="Calibri" w:eastAsia="Calibri" w:hAnsi="Calibri" w:cs="Times New Roman"/>
          <w:sz w:val="48"/>
          <w:szCs w:val="48"/>
          <w:vertAlign w:val="superscript"/>
          <w:lang w:val="en-US"/>
        </w:rPr>
        <w:t>ja</w:t>
      </w:r>
      <w:proofErr w:type="spellEnd"/>
      <w:r w:rsidRPr="005B13E1">
        <w:rPr>
          <w:rFonts w:ascii="Calibri" w:eastAsia="Calibri" w:hAnsi="Calibri" w:cs="Times New Roman"/>
          <w:sz w:val="28"/>
          <w:szCs w:val="28"/>
        </w:rPr>
        <w:t>, то</w:t>
      </w:r>
    </w:p>
    <w:p w14:paraId="735350FC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sz w:val="52"/>
          <w:szCs w:val="52"/>
        </w:rPr>
      </w:pPr>
      <w:proofErr w:type="spellStart"/>
      <w:r w:rsidRPr="005B13E1">
        <w:rPr>
          <w:rFonts w:ascii="Calibri" w:eastAsia="Calibri" w:hAnsi="Calibri" w:cs="Times New Roman"/>
          <w:sz w:val="52"/>
          <w:szCs w:val="52"/>
          <w:lang w:val="en-US"/>
        </w:rPr>
        <w:t>I</w:t>
      </w:r>
      <w:r w:rsidRPr="005B13E1">
        <w:rPr>
          <w:rFonts w:ascii="Calibri" w:eastAsia="Calibri" w:hAnsi="Calibri" w:cs="Times New Roman"/>
          <w:sz w:val="52"/>
          <w:szCs w:val="52"/>
          <w:vertAlign w:val="subscript"/>
          <w:lang w:val="en-US"/>
        </w:rPr>
        <w:t>m</w:t>
      </w:r>
      <w:r w:rsidRPr="005B13E1">
        <w:rPr>
          <w:rFonts w:ascii="Calibri" w:eastAsia="Calibri" w:hAnsi="Calibri" w:cs="Times New Roman"/>
          <w:sz w:val="52"/>
          <w:szCs w:val="52"/>
          <w:lang w:val="en-US"/>
        </w:rPr>
        <w:t>e</w:t>
      </w:r>
      <w:r w:rsidRPr="005B13E1">
        <w:rPr>
          <w:rFonts w:ascii="Calibri" w:eastAsia="Calibri" w:hAnsi="Calibri" w:cs="Times New Roman"/>
          <w:sz w:val="52"/>
          <w:szCs w:val="52"/>
          <w:vertAlign w:val="superscript"/>
          <w:lang w:val="en-US"/>
        </w:rPr>
        <w:t>ja</w:t>
      </w:r>
      <w:proofErr w:type="spellEnd"/>
      <w:r w:rsidRPr="005B13E1">
        <w:rPr>
          <w:rFonts w:ascii="Calibri" w:eastAsia="Calibri" w:hAnsi="Calibri" w:cs="Times New Roman"/>
          <w:sz w:val="52"/>
          <w:szCs w:val="52"/>
          <w:vertAlign w:val="superscript"/>
        </w:rPr>
        <w:t xml:space="preserve"> </w:t>
      </w:r>
      <w:r w:rsidRPr="005B13E1">
        <w:rPr>
          <w:rFonts w:ascii="Calibri" w:eastAsia="Calibri" w:hAnsi="Calibri" w:cs="Times New Roman"/>
          <w:sz w:val="52"/>
          <w:szCs w:val="52"/>
        </w:rPr>
        <w:t xml:space="preserve">= </w:t>
      </w:r>
      <w:proofErr w:type="spellStart"/>
      <w:r w:rsidRPr="005B13E1">
        <w:rPr>
          <w:rFonts w:ascii="Calibri" w:eastAsia="Calibri" w:hAnsi="Calibri" w:cs="Times New Roman"/>
          <w:sz w:val="52"/>
          <w:szCs w:val="52"/>
          <w:lang w:val="en-US"/>
        </w:rPr>
        <w:t>I</w:t>
      </w:r>
      <w:r w:rsidRPr="005B13E1">
        <w:rPr>
          <w:rFonts w:ascii="Calibri" w:eastAsia="Calibri" w:hAnsi="Calibri" w:cs="Times New Roman"/>
          <w:sz w:val="52"/>
          <w:szCs w:val="52"/>
          <w:vertAlign w:val="subscript"/>
          <w:lang w:val="en-US"/>
        </w:rPr>
        <w:t>m</w:t>
      </w:r>
      <w:r w:rsidRPr="005B13E1">
        <w:rPr>
          <w:rFonts w:ascii="Calibri" w:eastAsia="Calibri" w:hAnsi="Calibri" w:cs="Times New Roman"/>
          <w:sz w:val="52"/>
          <w:szCs w:val="52"/>
          <w:lang w:val="en-US"/>
        </w:rPr>
        <w:t>cos</w:t>
      </w:r>
      <w:proofErr w:type="spellEnd"/>
      <w:r w:rsidRPr="005B13E1">
        <w:rPr>
          <w:rFonts w:ascii="Calibri" w:eastAsia="Calibri" w:hAnsi="Calibri" w:cs="Times New Roman"/>
          <w:sz w:val="52"/>
          <w:szCs w:val="52"/>
        </w:rPr>
        <w:t xml:space="preserve"> </w:t>
      </w:r>
      <w:r w:rsidRPr="005B13E1">
        <w:rPr>
          <w:rFonts w:ascii="Calibri" w:eastAsia="Calibri" w:hAnsi="Calibri" w:cs="Times New Roman"/>
          <w:sz w:val="52"/>
          <w:szCs w:val="52"/>
          <w:lang w:val="en-US"/>
        </w:rPr>
        <w:t>a</w:t>
      </w:r>
      <w:r w:rsidRPr="005B13E1">
        <w:rPr>
          <w:rFonts w:ascii="Calibri" w:eastAsia="Calibri" w:hAnsi="Calibri" w:cs="Times New Roman"/>
          <w:sz w:val="52"/>
          <w:szCs w:val="52"/>
        </w:rPr>
        <w:t xml:space="preserve"> + </w:t>
      </w:r>
      <w:proofErr w:type="spellStart"/>
      <w:r w:rsidRPr="005B13E1">
        <w:rPr>
          <w:rFonts w:ascii="Calibri" w:eastAsia="Calibri" w:hAnsi="Calibri" w:cs="Times New Roman"/>
          <w:sz w:val="52"/>
          <w:szCs w:val="52"/>
          <w:lang w:val="en-US"/>
        </w:rPr>
        <w:t>jI</w:t>
      </w:r>
      <w:r w:rsidRPr="005B13E1">
        <w:rPr>
          <w:rFonts w:ascii="Calibri" w:eastAsia="Calibri" w:hAnsi="Calibri" w:cs="Times New Roman"/>
          <w:sz w:val="52"/>
          <w:szCs w:val="52"/>
          <w:vertAlign w:val="subscript"/>
          <w:lang w:val="en-US"/>
        </w:rPr>
        <w:t>m</w:t>
      </w:r>
      <w:r w:rsidRPr="005B13E1">
        <w:rPr>
          <w:rFonts w:ascii="Calibri" w:eastAsia="Calibri" w:hAnsi="Calibri" w:cs="Times New Roman"/>
          <w:sz w:val="52"/>
          <w:szCs w:val="52"/>
          <w:lang w:val="en-US"/>
        </w:rPr>
        <w:t>sin</w:t>
      </w:r>
      <w:proofErr w:type="spellEnd"/>
      <w:r w:rsidRPr="005B13E1">
        <w:rPr>
          <w:rFonts w:ascii="Calibri" w:eastAsia="Calibri" w:hAnsi="Calibri" w:cs="Times New Roman"/>
          <w:sz w:val="52"/>
          <w:szCs w:val="52"/>
        </w:rPr>
        <w:t xml:space="preserve"> </w:t>
      </w:r>
      <w:r w:rsidRPr="005B13E1">
        <w:rPr>
          <w:rFonts w:ascii="Calibri" w:eastAsia="Calibri" w:hAnsi="Calibri" w:cs="Times New Roman"/>
          <w:sz w:val="52"/>
          <w:szCs w:val="52"/>
          <w:lang w:val="en-US"/>
        </w:rPr>
        <w:t>a</w:t>
      </w:r>
    </w:p>
    <w:p w14:paraId="5E56CA15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t xml:space="preserve">Примем, что </w:t>
      </w:r>
      <w:r w:rsidRPr="005B13E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2CE8AC22" wp14:editId="7520583C">
            <wp:extent cx="1342051" cy="34684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615" cy="3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3E1">
        <w:rPr>
          <w:rFonts w:ascii="Calibri" w:eastAsia="Calibri" w:hAnsi="Calibri" w:cs="Times New Roman"/>
          <w:sz w:val="32"/>
          <w:szCs w:val="32"/>
        </w:rPr>
        <w:t>, тогда</w:t>
      </w:r>
    </w:p>
    <w:p w14:paraId="42936F41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74E5E55D" wp14:editId="329D0C75">
            <wp:extent cx="5322283" cy="4572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400" cy="45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3E1">
        <w:rPr>
          <w:rFonts w:ascii="Calibri" w:eastAsia="Calibri" w:hAnsi="Calibri" w:cs="Times New Roman"/>
          <w:sz w:val="32"/>
          <w:szCs w:val="32"/>
        </w:rPr>
        <w:t>,</w:t>
      </w:r>
    </w:p>
    <w:p w14:paraId="2D1FF279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t>Где</w:t>
      </w:r>
    </w:p>
    <w:p w14:paraId="3DA5C7FA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4DF3BF17" wp14:editId="1AF6C65A">
            <wp:extent cx="3561283" cy="42566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069" cy="42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3E1">
        <w:rPr>
          <w:rFonts w:ascii="Calibri" w:eastAsia="Calibri" w:hAnsi="Calibri" w:cs="Times New Roman"/>
          <w:sz w:val="32"/>
          <w:szCs w:val="32"/>
        </w:rPr>
        <w:t>,</w:t>
      </w:r>
    </w:p>
    <w:p w14:paraId="1BF58841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08241AE1" wp14:editId="6C27D558">
            <wp:extent cx="3533094" cy="44143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374" cy="44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3E1">
        <w:rPr>
          <w:rFonts w:ascii="Calibri" w:eastAsia="Calibri" w:hAnsi="Calibri" w:cs="Times New Roman"/>
          <w:sz w:val="32"/>
          <w:szCs w:val="32"/>
        </w:rPr>
        <w:t>.</w:t>
      </w:r>
    </w:p>
    <w:p w14:paraId="3578F590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t xml:space="preserve">Таким образом, синусоидально изменяющийся ток можно </w:t>
      </w:r>
      <w:proofErr w:type="gramStart"/>
      <w:r w:rsidRPr="005B13E1">
        <w:rPr>
          <w:rFonts w:ascii="Calibri" w:eastAsia="Calibri" w:hAnsi="Calibri" w:cs="Times New Roman"/>
          <w:sz w:val="32"/>
          <w:szCs w:val="32"/>
        </w:rPr>
        <w:t>представить</w:t>
      </w:r>
      <w:proofErr w:type="gramEnd"/>
      <w:r w:rsidRPr="005B13E1">
        <w:rPr>
          <w:rFonts w:ascii="Calibri" w:eastAsia="Calibri" w:hAnsi="Calibri" w:cs="Times New Roman"/>
          <w:sz w:val="32"/>
          <w:szCs w:val="32"/>
        </w:rPr>
        <w:t xml:space="preserve"> как мнимую часть комплексного числа:</w:t>
      </w:r>
    </w:p>
    <w:p w14:paraId="7C7167E1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4F30863B" wp14:editId="139A699E">
            <wp:extent cx="2175641" cy="59813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417" cy="59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B2963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t>или как проекцию вращающегося вектора</w:t>
      </w:r>
    </w:p>
    <w:p w14:paraId="325F7E2D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25D28042" wp14:editId="178F1DC0">
            <wp:extent cx="1702676" cy="62393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2" cy="62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5B91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t xml:space="preserve">на ось </w:t>
      </w:r>
      <w:r w:rsidRPr="005B13E1">
        <w:rPr>
          <w:rFonts w:ascii="Calibri" w:eastAsia="Calibri" w:hAnsi="Calibri" w:cs="Times New Roman"/>
          <w:sz w:val="44"/>
          <w:szCs w:val="44"/>
        </w:rPr>
        <w:t>+</w:t>
      </w:r>
      <w:r w:rsidRPr="005B13E1">
        <w:rPr>
          <w:rFonts w:ascii="Calibri" w:eastAsia="Calibri" w:hAnsi="Calibri" w:cs="Times New Roman"/>
          <w:sz w:val="44"/>
          <w:szCs w:val="44"/>
          <w:lang w:val="en-US"/>
        </w:rPr>
        <w:t>j</w:t>
      </w:r>
      <w:r w:rsidRPr="005B13E1">
        <w:rPr>
          <w:rFonts w:ascii="Calibri" w:eastAsia="Calibri" w:hAnsi="Calibri" w:cs="Times New Roman"/>
          <w:sz w:val="44"/>
          <w:szCs w:val="44"/>
        </w:rPr>
        <w:t>.</w:t>
      </w:r>
    </w:p>
    <w:p w14:paraId="685D8DA2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t xml:space="preserve">Комплексное число </w:t>
      </w:r>
    </w:p>
    <w:p w14:paraId="680F7663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687503F2" wp14:editId="6C2559C4">
            <wp:extent cx="3991616" cy="50449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26" cy="50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D9B71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t xml:space="preserve">есть </w:t>
      </w:r>
      <w:proofErr w:type="gramStart"/>
      <w:r w:rsidRPr="005B13E1">
        <w:rPr>
          <w:rFonts w:ascii="Calibri" w:eastAsia="Calibri" w:hAnsi="Calibri" w:cs="Times New Roman"/>
          <w:sz w:val="32"/>
          <w:szCs w:val="32"/>
        </w:rPr>
        <w:t>символическое  изображение</w:t>
      </w:r>
      <w:proofErr w:type="gramEnd"/>
      <w:r w:rsidRPr="005B13E1">
        <w:rPr>
          <w:rFonts w:ascii="Calibri" w:eastAsia="Calibri" w:hAnsi="Calibri" w:cs="Times New Roman"/>
          <w:sz w:val="32"/>
          <w:szCs w:val="32"/>
        </w:rPr>
        <w:t xml:space="preserve"> действительного синусоидального тока</w:t>
      </w:r>
    </w:p>
    <w:p w14:paraId="3A8111F9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6FF1A1E5" wp14:editId="23DCCB66">
            <wp:extent cx="2412647" cy="52026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254" cy="52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3E1">
        <w:rPr>
          <w:rFonts w:ascii="Calibri" w:eastAsia="Calibri" w:hAnsi="Calibri" w:cs="Times New Roman"/>
          <w:sz w:val="32"/>
          <w:szCs w:val="32"/>
        </w:rPr>
        <w:t>.</w:t>
      </w:r>
    </w:p>
    <w:p w14:paraId="049B41B8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Times New Roman" w:eastAsia="Calibri" w:hAnsi="Times New Roman" w:cs="Times New Roman"/>
          <w:sz w:val="48"/>
          <w:szCs w:val="48"/>
        </w:rPr>
      </w:pPr>
      <w:r w:rsidRPr="005B13E1">
        <w:rPr>
          <w:rFonts w:ascii="Calibri" w:eastAsia="Calibri" w:hAnsi="Calibri" w:cs="Times New Roman"/>
          <w:sz w:val="32"/>
          <w:szCs w:val="32"/>
        </w:rPr>
        <w:t xml:space="preserve">Оно, так </w:t>
      </w:r>
      <w:proofErr w:type="gramStart"/>
      <w:r w:rsidRPr="005B13E1">
        <w:rPr>
          <w:rFonts w:ascii="Calibri" w:eastAsia="Calibri" w:hAnsi="Calibri" w:cs="Times New Roman"/>
          <w:sz w:val="32"/>
          <w:szCs w:val="32"/>
        </w:rPr>
        <w:t>же</w:t>
      </w:r>
      <w:proofErr w:type="gramEnd"/>
      <w:r w:rsidRPr="005B13E1">
        <w:rPr>
          <w:rFonts w:ascii="Calibri" w:eastAsia="Calibri" w:hAnsi="Calibri" w:cs="Times New Roman"/>
          <w:sz w:val="32"/>
          <w:szCs w:val="32"/>
        </w:rPr>
        <w:t xml:space="preserve"> как и величина </w:t>
      </w:r>
      <w:r w:rsidRPr="005B13E1">
        <w:rPr>
          <w:rFonts w:ascii="Calibri" w:eastAsia="Calibri" w:hAnsi="Calibri" w:cs="Times New Roman"/>
          <w:sz w:val="44"/>
          <w:szCs w:val="44"/>
          <w:lang w:val="en-US"/>
        </w:rPr>
        <w:t>I</w:t>
      </w:r>
      <w:r w:rsidRPr="005B13E1">
        <w:rPr>
          <w:rFonts w:ascii="Calibri" w:eastAsia="Calibri" w:hAnsi="Calibri" w:cs="Times New Roman"/>
          <w:sz w:val="44"/>
          <w:szCs w:val="44"/>
        </w:rPr>
        <w:t xml:space="preserve"> </w:t>
      </w:r>
      <w:r w:rsidRPr="005B13E1">
        <w:rPr>
          <w:rFonts w:ascii="Calibri" w:eastAsia="Calibri" w:hAnsi="Calibri" w:cs="Times New Roman"/>
          <w:sz w:val="32"/>
          <w:szCs w:val="32"/>
        </w:rPr>
        <w:t xml:space="preserve">определяется частотой </w:t>
      </w:r>
      <w:r w:rsidRPr="005B13E1">
        <w:rPr>
          <w:rFonts w:ascii="Times New Roman" w:eastAsia="Calibri" w:hAnsi="Times New Roman" w:cs="Times New Roman"/>
          <w:sz w:val="48"/>
          <w:szCs w:val="48"/>
        </w:rPr>
        <w:t xml:space="preserve">ω, </w:t>
      </w:r>
      <w:r w:rsidRPr="005B13E1">
        <w:rPr>
          <w:rFonts w:ascii="Times New Roman" w:eastAsia="Calibri" w:hAnsi="Times New Roman" w:cs="Times New Roman"/>
          <w:sz w:val="32"/>
          <w:szCs w:val="32"/>
        </w:rPr>
        <w:t xml:space="preserve">амплитудой </w:t>
      </w:r>
      <w:proofErr w:type="spellStart"/>
      <w:r w:rsidRPr="005B13E1">
        <w:rPr>
          <w:rFonts w:ascii="Times New Roman" w:eastAsia="Calibri" w:hAnsi="Times New Roman" w:cs="Times New Roman"/>
          <w:sz w:val="48"/>
          <w:szCs w:val="48"/>
          <w:lang w:val="en-US"/>
        </w:rPr>
        <w:t>I</w:t>
      </w:r>
      <w:r w:rsidRPr="005B13E1">
        <w:rPr>
          <w:rFonts w:ascii="Times New Roman" w:eastAsia="Calibri" w:hAnsi="Times New Roman" w:cs="Times New Roman"/>
          <w:sz w:val="48"/>
          <w:szCs w:val="48"/>
          <w:vertAlign w:val="subscript"/>
          <w:lang w:val="en-US"/>
        </w:rPr>
        <w:t>m</w:t>
      </w:r>
      <w:proofErr w:type="spellEnd"/>
      <w:r w:rsidRPr="005B13E1">
        <w:rPr>
          <w:rFonts w:ascii="Times New Roman" w:eastAsia="Calibri" w:hAnsi="Times New Roman" w:cs="Times New Roman"/>
          <w:sz w:val="48"/>
          <w:szCs w:val="48"/>
          <w:vertAlign w:val="subscript"/>
        </w:rPr>
        <w:t xml:space="preserve"> </w:t>
      </w:r>
      <w:r w:rsidRPr="005B13E1">
        <w:rPr>
          <w:rFonts w:ascii="Times New Roman" w:eastAsia="Calibri" w:hAnsi="Times New Roman" w:cs="Times New Roman"/>
          <w:sz w:val="32"/>
          <w:szCs w:val="32"/>
        </w:rPr>
        <w:t>и</w:t>
      </w:r>
      <w:r w:rsidRPr="005B13E1">
        <w:rPr>
          <w:rFonts w:ascii="Times New Roman" w:eastAsia="Calibri" w:hAnsi="Times New Roman" w:cs="Times New Roman"/>
          <w:sz w:val="48"/>
          <w:szCs w:val="48"/>
        </w:rPr>
        <w:t xml:space="preserve"> </w:t>
      </w:r>
      <w:r w:rsidRPr="005B13E1">
        <w:rPr>
          <w:rFonts w:ascii="Times New Roman" w:eastAsia="Calibri" w:hAnsi="Times New Roman" w:cs="Times New Roman"/>
          <w:sz w:val="32"/>
          <w:szCs w:val="32"/>
        </w:rPr>
        <w:t xml:space="preserve">начальной фазой </w:t>
      </w:r>
      <w:r w:rsidRPr="005B13E1">
        <w:rPr>
          <w:rFonts w:ascii="Times New Roman" w:eastAsia="Calibri" w:hAnsi="Times New Roman" w:cs="Times New Roman"/>
          <w:sz w:val="48"/>
          <w:szCs w:val="48"/>
        </w:rPr>
        <w:t>Ѱ.</w:t>
      </w:r>
    </w:p>
    <w:p w14:paraId="5334F587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5B13E1">
        <w:rPr>
          <w:rFonts w:ascii="Times New Roman" w:eastAsia="Calibri" w:hAnsi="Times New Roman" w:cs="Times New Roman"/>
          <w:sz w:val="32"/>
          <w:szCs w:val="32"/>
        </w:rPr>
        <w:lastRenderedPageBreak/>
        <w:t>Комплексное число</w:t>
      </w:r>
    </w:p>
    <w:p w14:paraId="31BC1309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6873CF9C" wp14:editId="3DF07F6B">
            <wp:extent cx="1556343" cy="551793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115" cy="55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15B1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t>является постоянной величиной, не зависящей от времени, и называется комплексной амплитудой тока. Т.е.</w:t>
      </w:r>
    </w:p>
    <w:p w14:paraId="1DD3DD7A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4E550D5A" wp14:editId="2FEE1B99">
            <wp:extent cx="5156883" cy="520262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495" cy="52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514F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7578B">
        <w:rPr>
          <w:rFonts w:ascii="Calibri" w:eastAsia="Calibri" w:hAnsi="Calibri" w:cs="Times New Roman"/>
          <w:sz w:val="32"/>
          <w:szCs w:val="32"/>
        </w:rPr>
        <w:t xml:space="preserve">Комплексная амплитуда изображает ток </w:t>
      </w:r>
      <w:proofErr w:type="spellStart"/>
      <w:r w:rsidRPr="0057578B">
        <w:rPr>
          <w:rFonts w:ascii="Calibri" w:eastAsia="Calibri" w:hAnsi="Calibri" w:cs="Times New Roman"/>
          <w:sz w:val="44"/>
          <w:szCs w:val="44"/>
          <w:lang w:val="en-US"/>
        </w:rPr>
        <w:t>i</w:t>
      </w:r>
      <w:proofErr w:type="spellEnd"/>
      <w:r w:rsidRPr="0057578B">
        <w:rPr>
          <w:rFonts w:ascii="Calibri" w:eastAsia="Calibri" w:hAnsi="Calibri" w:cs="Times New Roman"/>
          <w:sz w:val="32"/>
          <w:szCs w:val="32"/>
        </w:rPr>
        <w:t xml:space="preserve"> на комплексной плоскости для момента времени</w:t>
      </w:r>
      <w:r w:rsidRPr="005B13E1">
        <w:rPr>
          <w:rFonts w:ascii="Calibri" w:eastAsia="Calibri" w:hAnsi="Calibri" w:cs="Times New Roman"/>
          <w:sz w:val="32"/>
          <w:szCs w:val="32"/>
        </w:rPr>
        <w:t xml:space="preserve"> </w:t>
      </w:r>
      <w:r w:rsidRPr="005B13E1">
        <w:rPr>
          <w:rFonts w:ascii="Calibri" w:eastAsia="Calibri" w:hAnsi="Calibri" w:cs="Times New Roman"/>
          <w:sz w:val="44"/>
          <w:szCs w:val="44"/>
          <w:lang w:val="en-US"/>
        </w:rPr>
        <w:t>t</w:t>
      </w:r>
      <w:r w:rsidRPr="005B13E1">
        <w:rPr>
          <w:rFonts w:ascii="Calibri" w:eastAsia="Calibri" w:hAnsi="Calibri" w:cs="Times New Roman"/>
          <w:sz w:val="44"/>
          <w:szCs w:val="44"/>
        </w:rPr>
        <w:t xml:space="preserve"> = 0</w:t>
      </w:r>
      <w:r w:rsidRPr="005B13E1">
        <w:rPr>
          <w:rFonts w:ascii="Calibri" w:eastAsia="Calibri" w:hAnsi="Calibri" w:cs="Times New Roman"/>
          <w:sz w:val="32"/>
          <w:szCs w:val="32"/>
        </w:rPr>
        <w:t>.</w:t>
      </w:r>
    </w:p>
    <w:p w14:paraId="4910222F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b/>
          <w:sz w:val="32"/>
          <w:szCs w:val="32"/>
        </w:rPr>
        <w:t>Пример</w:t>
      </w:r>
      <w:r w:rsidRPr="005B13E1">
        <w:rPr>
          <w:rFonts w:ascii="Calibri" w:eastAsia="Calibri" w:hAnsi="Calibri" w:cs="Times New Roman"/>
          <w:sz w:val="32"/>
          <w:szCs w:val="32"/>
        </w:rPr>
        <w:t xml:space="preserve">. Ток </w:t>
      </w:r>
      <w:proofErr w:type="spellStart"/>
      <w:r w:rsidRPr="005B13E1">
        <w:rPr>
          <w:rFonts w:ascii="Calibri" w:eastAsia="Calibri" w:hAnsi="Calibri" w:cs="Times New Roman"/>
          <w:sz w:val="48"/>
          <w:szCs w:val="48"/>
          <w:lang w:val="en-US"/>
        </w:rPr>
        <w:t>i</w:t>
      </w:r>
      <w:proofErr w:type="spellEnd"/>
      <w:r w:rsidRPr="005B13E1">
        <w:rPr>
          <w:rFonts w:ascii="Calibri" w:eastAsia="Calibri" w:hAnsi="Calibri" w:cs="Times New Roman"/>
          <w:sz w:val="48"/>
          <w:szCs w:val="48"/>
        </w:rPr>
        <w:t xml:space="preserve"> = 8</w:t>
      </w:r>
      <w:proofErr w:type="gramStart"/>
      <w:r w:rsidRPr="005B13E1">
        <w:rPr>
          <w:rFonts w:ascii="Calibri" w:eastAsia="Calibri" w:hAnsi="Calibri" w:cs="Times New Roman"/>
          <w:sz w:val="48"/>
          <w:szCs w:val="48"/>
          <w:lang w:val="en-US"/>
        </w:rPr>
        <w:t>sin</w:t>
      </w:r>
      <w:r w:rsidRPr="005B13E1">
        <w:rPr>
          <w:rFonts w:ascii="Calibri" w:eastAsia="Calibri" w:hAnsi="Calibri" w:cs="Times New Roman"/>
          <w:sz w:val="48"/>
          <w:szCs w:val="48"/>
        </w:rPr>
        <w:t>(</w:t>
      </w:r>
      <w:proofErr w:type="spellStart"/>
      <w:proofErr w:type="gramEnd"/>
      <w:r w:rsidRPr="005B13E1">
        <w:rPr>
          <w:rFonts w:ascii="Times New Roman" w:eastAsia="Calibri" w:hAnsi="Times New Roman" w:cs="Times New Roman"/>
          <w:sz w:val="48"/>
          <w:szCs w:val="48"/>
          <w:lang w:val="en-US"/>
        </w:rPr>
        <w:t>ω</w:t>
      </w:r>
      <w:r w:rsidRPr="005B13E1">
        <w:rPr>
          <w:rFonts w:ascii="Calibri" w:eastAsia="Calibri" w:hAnsi="Calibri" w:cs="Times New Roman"/>
          <w:sz w:val="48"/>
          <w:szCs w:val="48"/>
          <w:lang w:val="en-US"/>
        </w:rPr>
        <w:t>t</w:t>
      </w:r>
      <w:proofErr w:type="spellEnd"/>
      <w:r w:rsidRPr="005B13E1">
        <w:rPr>
          <w:rFonts w:ascii="Calibri" w:eastAsia="Calibri" w:hAnsi="Calibri" w:cs="Times New Roman"/>
          <w:sz w:val="48"/>
          <w:szCs w:val="48"/>
        </w:rPr>
        <w:t xml:space="preserve"> + 45</w:t>
      </w:r>
      <w:r w:rsidRPr="005B13E1">
        <w:rPr>
          <w:rFonts w:ascii="Calibri" w:eastAsia="Calibri" w:hAnsi="Calibri" w:cs="Times New Roman"/>
          <w:sz w:val="48"/>
          <w:szCs w:val="48"/>
          <w:vertAlign w:val="superscript"/>
        </w:rPr>
        <w:t>0</w:t>
      </w:r>
      <w:r w:rsidRPr="005B13E1">
        <w:rPr>
          <w:rFonts w:ascii="Calibri" w:eastAsia="Calibri" w:hAnsi="Calibri" w:cs="Times New Roman"/>
          <w:sz w:val="48"/>
          <w:szCs w:val="48"/>
        </w:rPr>
        <w:t>) А.</w:t>
      </w:r>
    </w:p>
    <w:p w14:paraId="0AFC40CA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t>Записать выражение для комплексной амплитуды тока.</w:t>
      </w:r>
    </w:p>
    <w:p w14:paraId="0A4E4573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t xml:space="preserve">Решение. В данном случае </w:t>
      </w:r>
      <w:proofErr w:type="spellStart"/>
      <w:proofErr w:type="gramStart"/>
      <w:r w:rsidRPr="005B13E1">
        <w:rPr>
          <w:rFonts w:ascii="Calibri" w:eastAsia="Calibri" w:hAnsi="Calibri" w:cs="Times New Roman"/>
          <w:sz w:val="48"/>
          <w:szCs w:val="48"/>
          <w:lang w:val="en-US"/>
        </w:rPr>
        <w:t>I</w:t>
      </w:r>
      <w:r w:rsidRPr="005B13E1">
        <w:rPr>
          <w:rFonts w:ascii="Calibri" w:eastAsia="Calibri" w:hAnsi="Calibri" w:cs="Times New Roman"/>
          <w:sz w:val="48"/>
          <w:szCs w:val="48"/>
          <w:vertAlign w:val="subscript"/>
          <w:lang w:val="en-US"/>
        </w:rPr>
        <w:t>m</w:t>
      </w:r>
      <w:proofErr w:type="spellEnd"/>
      <w:r w:rsidRPr="005B13E1">
        <w:rPr>
          <w:rFonts w:ascii="Calibri" w:eastAsia="Calibri" w:hAnsi="Calibri" w:cs="Times New Roman"/>
          <w:sz w:val="48"/>
          <w:szCs w:val="48"/>
          <w:vertAlign w:val="subscript"/>
        </w:rPr>
        <w:t xml:space="preserve"> </w:t>
      </w:r>
      <w:r w:rsidRPr="005B13E1">
        <w:rPr>
          <w:rFonts w:ascii="Calibri" w:eastAsia="Calibri" w:hAnsi="Calibri" w:cs="Times New Roman"/>
          <w:sz w:val="48"/>
          <w:szCs w:val="48"/>
        </w:rPr>
        <w:t xml:space="preserve"> =</w:t>
      </w:r>
      <w:proofErr w:type="gramEnd"/>
      <w:r w:rsidRPr="005B13E1">
        <w:rPr>
          <w:rFonts w:ascii="Calibri" w:eastAsia="Calibri" w:hAnsi="Calibri" w:cs="Times New Roman"/>
          <w:sz w:val="48"/>
          <w:szCs w:val="48"/>
        </w:rPr>
        <w:t xml:space="preserve"> 8 </w:t>
      </w:r>
      <w:r w:rsidRPr="005B13E1">
        <w:rPr>
          <w:rFonts w:ascii="Calibri" w:eastAsia="Calibri" w:hAnsi="Calibri" w:cs="Times New Roman"/>
          <w:sz w:val="48"/>
          <w:szCs w:val="48"/>
          <w:lang w:val="en-US"/>
        </w:rPr>
        <w:t>A</w:t>
      </w:r>
      <w:r w:rsidRPr="005B13E1">
        <w:rPr>
          <w:rFonts w:ascii="Calibri" w:eastAsia="Calibri" w:hAnsi="Calibri" w:cs="Times New Roman"/>
          <w:sz w:val="48"/>
          <w:szCs w:val="48"/>
        </w:rPr>
        <w:t xml:space="preserve">, </w:t>
      </w:r>
      <w:r w:rsidRPr="005B13E1">
        <w:rPr>
          <w:rFonts w:ascii="Times New Roman" w:eastAsia="Calibri" w:hAnsi="Times New Roman" w:cs="Times New Roman"/>
          <w:sz w:val="48"/>
          <w:szCs w:val="48"/>
        </w:rPr>
        <w:t>Ѱ</w:t>
      </w:r>
      <w:r w:rsidRPr="005B13E1">
        <w:rPr>
          <w:rFonts w:ascii="Calibri" w:eastAsia="Calibri" w:hAnsi="Calibri" w:cs="Times New Roman"/>
          <w:sz w:val="48"/>
          <w:szCs w:val="48"/>
        </w:rPr>
        <w:t xml:space="preserve"> = 45</w:t>
      </w:r>
      <w:r w:rsidRPr="005B13E1">
        <w:rPr>
          <w:rFonts w:ascii="Calibri" w:eastAsia="Calibri" w:hAnsi="Calibri" w:cs="Times New Roman"/>
          <w:sz w:val="48"/>
          <w:szCs w:val="48"/>
          <w:vertAlign w:val="superscript"/>
        </w:rPr>
        <w:t>0</w:t>
      </w:r>
      <w:r w:rsidRPr="005B13E1">
        <w:rPr>
          <w:rFonts w:ascii="Calibri" w:eastAsia="Calibri" w:hAnsi="Calibri" w:cs="Times New Roman"/>
          <w:sz w:val="32"/>
          <w:szCs w:val="32"/>
        </w:rPr>
        <w:t>. Отсюда</w:t>
      </w:r>
    </w:p>
    <w:p w14:paraId="77CB0BDD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5CA5979E" wp14:editId="57B67CD6">
            <wp:extent cx="1614817" cy="56755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30" cy="56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31B3D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b/>
          <w:sz w:val="32"/>
          <w:szCs w:val="32"/>
        </w:rPr>
        <w:t>Пример</w:t>
      </w:r>
      <w:r w:rsidRPr="005B13E1">
        <w:rPr>
          <w:rFonts w:ascii="Calibri" w:eastAsia="Calibri" w:hAnsi="Calibri" w:cs="Times New Roman"/>
          <w:sz w:val="32"/>
          <w:szCs w:val="32"/>
        </w:rPr>
        <w:t>. Комплексная амплитуда тока</w:t>
      </w:r>
    </w:p>
    <w:p w14:paraId="7D88DA09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0EE001ED" wp14:editId="42B68EF4">
            <wp:extent cx="1972105" cy="58332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77" cy="58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3E1">
        <w:rPr>
          <w:rFonts w:ascii="Calibri" w:eastAsia="Calibri" w:hAnsi="Calibri" w:cs="Times New Roman"/>
          <w:sz w:val="32"/>
          <w:szCs w:val="32"/>
        </w:rPr>
        <w:t>.</w:t>
      </w:r>
    </w:p>
    <w:p w14:paraId="0621742C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t>Записать выражение для мгновенного значения тока.</w:t>
      </w:r>
    </w:p>
    <w:p w14:paraId="4C727AD9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</w:p>
    <w:p w14:paraId="5EDFBFE1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t xml:space="preserve">Решение. </w:t>
      </w:r>
    </w:p>
    <w:p w14:paraId="48D10DE7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709706C5" wp14:editId="6CEBB57D">
            <wp:extent cx="4756616" cy="488731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48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F37BA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t>Комплексные действующие значения:</w:t>
      </w:r>
    </w:p>
    <w:p w14:paraId="3DD9A81F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299E7B6A" wp14:editId="3FF166DA">
            <wp:extent cx="3767081" cy="93016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315" cy="93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38706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b/>
          <w:sz w:val="32"/>
          <w:szCs w:val="32"/>
        </w:rPr>
      </w:pPr>
      <w:r w:rsidRPr="005B13E1">
        <w:rPr>
          <w:rFonts w:ascii="Calibri" w:eastAsia="Calibri" w:hAnsi="Calibri" w:cs="Times New Roman"/>
          <w:b/>
          <w:sz w:val="32"/>
          <w:szCs w:val="32"/>
        </w:rPr>
        <w:t>Комплексное сопротивление. Закон Ома в комплексной форме для цепей синусоидального тока</w:t>
      </w:r>
    </w:p>
    <w:p w14:paraId="222FE240" w14:textId="77777777" w:rsidR="005B13E1" w:rsidRPr="005B13E1" w:rsidRDefault="005B13E1" w:rsidP="005B13E1">
      <w:pPr>
        <w:tabs>
          <w:tab w:val="left" w:pos="3352"/>
        </w:tabs>
        <w:spacing w:after="200" w:line="276" w:lineRule="auto"/>
        <w:rPr>
          <w:rFonts w:ascii="Calibri" w:eastAsia="Calibri" w:hAnsi="Calibri" w:cs="Times New Roman"/>
          <w:b/>
          <w:sz w:val="32"/>
          <w:szCs w:val="32"/>
        </w:rPr>
      </w:pPr>
      <w:r w:rsidRPr="005B13E1">
        <w:rPr>
          <w:rFonts w:ascii="Calibri" w:eastAsia="Calibri" w:hAnsi="Calibri" w:cs="Times New Roman"/>
          <w:b/>
          <w:noProof/>
          <w:sz w:val="32"/>
          <w:szCs w:val="32"/>
          <w:lang w:eastAsia="ru-RU"/>
        </w:rPr>
        <w:drawing>
          <wp:inline distT="0" distB="0" distL="0" distR="0" wp14:anchorId="2B038EC4" wp14:editId="4288B950">
            <wp:extent cx="3263462" cy="2692439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22" cy="269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76866" w14:textId="77777777" w:rsidR="005B13E1" w:rsidRPr="005B13E1" w:rsidRDefault="005B13E1" w:rsidP="005B13E1">
      <w:pPr>
        <w:tabs>
          <w:tab w:val="left" w:pos="1217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tab/>
        <w:t>Рис. 5</w:t>
      </w:r>
    </w:p>
    <w:p w14:paraId="113CDEE9" w14:textId="77777777" w:rsidR="005B13E1" w:rsidRPr="005B13E1" w:rsidRDefault="005B13E1" w:rsidP="005B13E1">
      <w:pPr>
        <w:tabs>
          <w:tab w:val="left" w:pos="1217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t>Комплексное входное сопротивление:</w:t>
      </w:r>
    </w:p>
    <w:p w14:paraId="6740398E" w14:textId="77777777" w:rsidR="005B13E1" w:rsidRPr="005B13E1" w:rsidRDefault="005B13E1" w:rsidP="005B13E1">
      <w:pPr>
        <w:tabs>
          <w:tab w:val="left" w:pos="1217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123A102D" wp14:editId="588B4738">
            <wp:extent cx="1797269" cy="988228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83" cy="98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CDD2C" w14:textId="77777777" w:rsidR="005B13E1" w:rsidRPr="005B13E1" w:rsidRDefault="005B13E1" w:rsidP="005B13E1">
      <w:pPr>
        <w:tabs>
          <w:tab w:val="left" w:pos="1217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t>Отсюда получаем уравнение закона Ома для комплексных амплитуд или закон Ома в комплексной форме записи.</w:t>
      </w:r>
    </w:p>
    <w:p w14:paraId="0AED99A2" w14:textId="77777777" w:rsidR="005B13E1" w:rsidRPr="005B13E1" w:rsidRDefault="005B13E1" w:rsidP="005B13E1">
      <w:pPr>
        <w:tabs>
          <w:tab w:val="left" w:pos="1217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</w:p>
    <w:p w14:paraId="582B9B9D" w14:textId="77777777" w:rsidR="005B13E1" w:rsidRPr="005B13E1" w:rsidRDefault="005B13E1" w:rsidP="005B13E1">
      <w:pPr>
        <w:tabs>
          <w:tab w:val="left" w:pos="1217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72380403" wp14:editId="69FECAAB">
            <wp:extent cx="1245476" cy="1052679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409" cy="105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3E1">
        <w:rPr>
          <w:rFonts w:ascii="Calibri" w:eastAsia="Calibri" w:hAnsi="Calibri" w:cs="Times New Roman"/>
          <w:sz w:val="32"/>
          <w:szCs w:val="32"/>
        </w:rPr>
        <w:t xml:space="preserve"> или</w:t>
      </w:r>
    </w:p>
    <w:p w14:paraId="1BFDC5FB" w14:textId="77777777" w:rsidR="005B13E1" w:rsidRPr="005B13E1" w:rsidRDefault="005B13E1" w:rsidP="005B13E1">
      <w:pPr>
        <w:tabs>
          <w:tab w:val="left" w:pos="1217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6EB1EB65" wp14:editId="3AA06366">
            <wp:extent cx="851338" cy="851338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016" cy="85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A0EFE5" w14:textId="77777777" w:rsidR="005B13E1" w:rsidRPr="005B13E1" w:rsidRDefault="005B13E1" w:rsidP="005B13E1">
      <w:pPr>
        <w:tabs>
          <w:tab w:val="left" w:pos="1217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36121480" wp14:editId="6EA9412C">
            <wp:extent cx="2664000" cy="45637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33" r="-22705"/>
                    <a:stretch/>
                  </pic:blipFill>
                  <pic:spPr bwMode="auto">
                    <a:xfrm>
                      <a:off x="0" y="0"/>
                      <a:ext cx="2669158" cy="45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0097F" w14:textId="77777777" w:rsidR="005B13E1" w:rsidRPr="005B13E1" w:rsidRDefault="005B13E1" w:rsidP="005B13E1">
      <w:pPr>
        <w:tabs>
          <w:tab w:val="left" w:pos="1217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t>Подставляя значения</w:t>
      </w:r>
    </w:p>
    <w:p w14:paraId="561916CA" w14:textId="77777777" w:rsidR="005B13E1" w:rsidRPr="005B13E1" w:rsidRDefault="005B13E1" w:rsidP="005B13E1">
      <w:pPr>
        <w:tabs>
          <w:tab w:val="left" w:pos="1217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6E362A8B" wp14:editId="2F0B168D">
            <wp:extent cx="1580016" cy="59909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68" cy="60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C326E" w14:textId="77777777" w:rsidR="005B13E1" w:rsidRPr="005B13E1" w:rsidRDefault="005B13E1" w:rsidP="005B13E1">
      <w:pPr>
        <w:tabs>
          <w:tab w:val="left" w:pos="1217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t>И</w:t>
      </w:r>
    </w:p>
    <w:p w14:paraId="6C7760C7" w14:textId="77777777" w:rsidR="005B13E1" w:rsidRPr="005B13E1" w:rsidRDefault="005B13E1" w:rsidP="005B13E1">
      <w:pPr>
        <w:tabs>
          <w:tab w:val="left" w:pos="1217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576CE308" wp14:editId="074E9283">
            <wp:extent cx="1245476" cy="570496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766" cy="57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3E1">
        <w:rPr>
          <w:rFonts w:ascii="Calibri" w:eastAsia="Calibri" w:hAnsi="Calibri" w:cs="Times New Roman"/>
          <w:sz w:val="32"/>
          <w:szCs w:val="32"/>
        </w:rPr>
        <w:t>,</w:t>
      </w:r>
    </w:p>
    <w:p w14:paraId="3AC8A2B0" w14:textId="77777777" w:rsidR="005B13E1" w:rsidRPr="005B13E1" w:rsidRDefault="005B13E1" w:rsidP="005B13E1">
      <w:pPr>
        <w:tabs>
          <w:tab w:val="left" w:pos="1217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t>Получим:</w:t>
      </w:r>
    </w:p>
    <w:p w14:paraId="3E15FF19" w14:textId="77777777" w:rsidR="005B13E1" w:rsidRPr="005B13E1" w:rsidRDefault="005B13E1" w:rsidP="005B13E1">
      <w:pPr>
        <w:tabs>
          <w:tab w:val="left" w:pos="1217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6C574E94" wp14:editId="6C6E7D4C">
            <wp:extent cx="2844540" cy="77251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211" cy="77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82EA8" w14:textId="77777777" w:rsidR="005B13E1" w:rsidRPr="005B13E1" w:rsidRDefault="005B13E1" w:rsidP="005B13E1">
      <w:pPr>
        <w:tabs>
          <w:tab w:val="left" w:pos="1217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t xml:space="preserve">Отношение действующих значений </w:t>
      </w:r>
      <w:proofErr w:type="gramStart"/>
      <w:r w:rsidRPr="005B13E1">
        <w:rPr>
          <w:rFonts w:ascii="Calibri" w:eastAsia="Calibri" w:hAnsi="Calibri" w:cs="Times New Roman"/>
          <w:sz w:val="32"/>
          <w:szCs w:val="32"/>
        </w:rPr>
        <w:t xml:space="preserve">напряжения  </w:t>
      </w:r>
      <w:r w:rsidRPr="005B13E1">
        <w:rPr>
          <w:rFonts w:ascii="Calibri" w:eastAsia="Calibri" w:hAnsi="Calibri" w:cs="Times New Roman"/>
          <w:sz w:val="44"/>
          <w:szCs w:val="44"/>
          <w:lang w:val="en-US"/>
        </w:rPr>
        <w:t>U</w:t>
      </w:r>
      <w:proofErr w:type="gramEnd"/>
      <w:r w:rsidRPr="005B13E1">
        <w:rPr>
          <w:rFonts w:ascii="Calibri" w:eastAsia="Calibri" w:hAnsi="Calibri" w:cs="Times New Roman"/>
          <w:sz w:val="44"/>
          <w:szCs w:val="44"/>
        </w:rPr>
        <w:t xml:space="preserve"> </w:t>
      </w:r>
      <w:r w:rsidRPr="005B13E1">
        <w:rPr>
          <w:rFonts w:ascii="Calibri" w:eastAsia="Calibri" w:hAnsi="Calibri" w:cs="Times New Roman"/>
          <w:sz w:val="32"/>
          <w:szCs w:val="32"/>
        </w:rPr>
        <w:t>и</w:t>
      </w:r>
      <w:r w:rsidRPr="005B13E1">
        <w:rPr>
          <w:rFonts w:ascii="Calibri" w:eastAsia="Calibri" w:hAnsi="Calibri" w:cs="Times New Roman"/>
          <w:sz w:val="44"/>
          <w:szCs w:val="44"/>
        </w:rPr>
        <w:t xml:space="preserve"> </w:t>
      </w:r>
      <w:r w:rsidRPr="005B13E1">
        <w:rPr>
          <w:rFonts w:ascii="Calibri" w:eastAsia="Calibri" w:hAnsi="Calibri" w:cs="Times New Roman"/>
          <w:sz w:val="32"/>
          <w:szCs w:val="32"/>
        </w:rPr>
        <w:t xml:space="preserve">тока </w:t>
      </w:r>
      <w:r w:rsidRPr="005B13E1">
        <w:rPr>
          <w:rFonts w:ascii="Calibri" w:eastAsia="Calibri" w:hAnsi="Calibri" w:cs="Times New Roman"/>
          <w:sz w:val="44"/>
          <w:szCs w:val="44"/>
          <w:lang w:val="en-US"/>
        </w:rPr>
        <w:t>I</w:t>
      </w:r>
      <w:r w:rsidRPr="005B13E1">
        <w:rPr>
          <w:rFonts w:ascii="Calibri" w:eastAsia="Calibri" w:hAnsi="Calibri" w:cs="Times New Roman"/>
          <w:sz w:val="44"/>
          <w:szCs w:val="44"/>
        </w:rPr>
        <w:t xml:space="preserve"> </w:t>
      </w:r>
      <w:r w:rsidRPr="005B13E1">
        <w:rPr>
          <w:rFonts w:ascii="Calibri" w:eastAsia="Calibri" w:hAnsi="Calibri" w:cs="Times New Roman"/>
          <w:sz w:val="32"/>
          <w:szCs w:val="32"/>
        </w:rPr>
        <w:t xml:space="preserve">называется полным входным сопротивлением и обозначается </w:t>
      </w:r>
    </w:p>
    <w:p w14:paraId="2252D54D" w14:textId="77777777" w:rsidR="005B13E1" w:rsidRPr="005B13E1" w:rsidRDefault="005B13E1" w:rsidP="005B13E1">
      <w:pPr>
        <w:tabs>
          <w:tab w:val="left" w:pos="1217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65C9BE6C" wp14:editId="079B3225">
            <wp:extent cx="851338" cy="703734"/>
            <wp:effectExtent l="0" t="0" r="635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835" cy="70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D9E99" w14:textId="77777777" w:rsidR="005B13E1" w:rsidRPr="005B13E1" w:rsidRDefault="005B13E1" w:rsidP="005B13E1">
      <w:pPr>
        <w:tabs>
          <w:tab w:val="left" w:pos="1217"/>
        </w:tabs>
        <w:spacing w:after="200" w:line="276" w:lineRule="auto"/>
        <w:rPr>
          <w:rFonts w:ascii="Calibri" w:eastAsia="Calibri" w:hAnsi="Calibri" w:cs="Times New Roman"/>
          <w:noProof/>
          <w:sz w:val="32"/>
          <w:szCs w:val="32"/>
          <w:lang w:eastAsia="ru-RU"/>
        </w:rPr>
      </w:pPr>
      <w:r w:rsidRPr="005B13E1">
        <w:rPr>
          <w:rFonts w:ascii="Calibri" w:eastAsia="Calibri" w:hAnsi="Calibri" w:cs="Times New Roman"/>
          <w:sz w:val="32"/>
          <w:szCs w:val="32"/>
        </w:rPr>
        <w:t xml:space="preserve">Угол </w:t>
      </w:r>
    </w:p>
    <w:p w14:paraId="114A3332" w14:textId="77777777" w:rsidR="005B13E1" w:rsidRPr="005B13E1" w:rsidRDefault="005B13E1" w:rsidP="005B13E1">
      <w:pPr>
        <w:tabs>
          <w:tab w:val="left" w:pos="1217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67DF610C" wp14:editId="7F9AFE9E">
            <wp:extent cx="1387365" cy="462456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46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AAFF2" w14:textId="77777777" w:rsidR="005B13E1" w:rsidRPr="005B13E1" w:rsidRDefault="005B13E1" w:rsidP="005B13E1">
      <w:pPr>
        <w:tabs>
          <w:tab w:val="left" w:pos="1217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t>представляет собой сдвиг фаз между напряжением и током. Таким образом,</w:t>
      </w:r>
    </w:p>
    <w:p w14:paraId="575CCC40" w14:textId="77777777" w:rsidR="005B13E1" w:rsidRPr="005B13E1" w:rsidRDefault="005B13E1" w:rsidP="005B13E1">
      <w:pPr>
        <w:tabs>
          <w:tab w:val="left" w:pos="1217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7826FDDD" wp14:editId="0AE5FAE7">
            <wp:extent cx="1413469" cy="4572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240" cy="45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49E53" w14:textId="77777777" w:rsidR="005B13E1" w:rsidRPr="005B13E1" w:rsidRDefault="005B13E1" w:rsidP="005B13E1">
      <w:pPr>
        <w:tabs>
          <w:tab w:val="left" w:pos="1217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lastRenderedPageBreak/>
        <w:t>Комплексное сопротивление, как и всякое комплексное число, может быть представлено в алгебраической форме:</w:t>
      </w:r>
    </w:p>
    <w:p w14:paraId="180A9F49" w14:textId="77777777" w:rsidR="005B13E1" w:rsidRPr="005B13E1" w:rsidRDefault="005B13E1" w:rsidP="005B13E1">
      <w:pPr>
        <w:tabs>
          <w:tab w:val="left" w:pos="1217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33D72DE2" wp14:editId="61081942">
            <wp:extent cx="5109580" cy="425669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04" cy="42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D71C8" w14:textId="77777777" w:rsidR="005B13E1" w:rsidRPr="005B13E1" w:rsidRDefault="005B13E1" w:rsidP="005B13E1">
      <w:pPr>
        <w:tabs>
          <w:tab w:val="left" w:pos="1217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t>Где</w:t>
      </w:r>
    </w:p>
    <w:p w14:paraId="4F5303AF" w14:textId="77777777" w:rsidR="005B13E1" w:rsidRPr="005B13E1" w:rsidRDefault="005B13E1" w:rsidP="005B13E1">
      <w:pPr>
        <w:tabs>
          <w:tab w:val="left" w:pos="1217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0EBDD0DF" wp14:editId="2302B0F6">
            <wp:extent cx="1723911" cy="409903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312" cy="40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13E58" w14:textId="77777777" w:rsidR="005B13E1" w:rsidRPr="005B13E1" w:rsidRDefault="005B13E1" w:rsidP="005B13E1">
      <w:pPr>
        <w:tabs>
          <w:tab w:val="left" w:pos="1217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proofErr w:type="gramStart"/>
      <w:r w:rsidRPr="005B13E1">
        <w:rPr>
          <w:rFonts w:ascii="Calibri" w:eastAsia="Calibri" w:hAnsi="Calibri" w:cs="Times New Roman"/>
          <w:sz w:val="32"/>
          <w:szCs w:val="32"/>
        </w:rPr>
        <w:t>есть  вещественная</w:t>
      </w:r>
      <w:proofErr w:type="gramEnd"/>
      <w:r w:rsidRPr="005B13E1">
        <w:rPr>
          <w:rFonts w:ascii="Calibri" w:eastAsia="Calibri" w:hAnsi="Calibri" w:cs="Times New Roman"/>
          <w:sz w:val="32"/>
          <w:szCs w:val="32"/>
        </w:rPr>
        <w:t xml:space="preserve"> часть комплексного сопротивления, называемая активной составляющей входного сопротивления.</w:t>
      </w:r>
    </w:p>
    <w:p w14:paraId="168193C8" w14:textId="77777777" w:rsidR="005B13E1" w:rsidRPr="005B13E1" w:rsidRDefault="005B13E1" w:rsidP="005B13E1">
      <w:pPr>
        <w:tabs>
          <w:tab w:val="left" w:pos="1217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394B9ED1" wp14:editId="25187C6A">
            <wp:extent cx="1856519" cy="441434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951" cy="44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F2305" w14:textId="77777777" w:rsidR="005B13E1" w:rsidRPr="005B13E1" w:rsidRDefault="005B13E1" w:rsidP="005B13E1">
      <w:pPr>
        <w:tabs>
          <w:tab w:val="left" w:pos="1217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t>есть коэффициент при мнимой части комплексного сопротивления, называемый реактивной составляющей входного сопротивления.</w:t>
      </w:r>
    </w:p>
    <w:p w14:paraId="53BF359B" w14:textId="77777777" w:rsidR="005B13E1" w:rsidRPr="005B13E1" w:rsidRDefault="005B13E1" w:rsidP="005B13E1">
      <w:pPr>
        <w:tabs>
          <w:tab w:val="left" w:pos="1217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t>Полное сопротивление</w:t>
      </w:r>
    </w:p>
    <w:p w14:paraId="69785D63" w14:textId="77777777" w:rsidR="005B13E1" w:rsidRPr="005B13E1" w:rsidRDefault="005B13E1" w:rsidP="005B13E1">
      <w:pPr>
        <w:tabs>
          <w:tab w:val="left" w:pos="1217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3769A2BC" wp14:editId="6A94D0EC">
            <wp:extent cx="1978154" cy="536027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631" cy="53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3E1">
        <w:rPr>
          <w:rFonts w:ascii="Calibri" w:eastAsia="Calibri" w:hAnsi="Calibri" w:cs="Times New Roman"/>
          <w:sz w:val="32"/>
          <w:szCs w:val="32"/>
        </w:rPr>
        <w:t>.</w:t>
      </w:r>
    </w:p>
    <w:p w14:paraId="49A39640" w14:textId="77777777" w:rsidR="005B13E1" w:rsidRPr="005B13E1" w:rsidRDefault="005B13E1" w:rsidP="005B13E1">
      <w:pPr>
        <w:tabs>
          <w:tab w:val="left" w:pos="1217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t>В зависимости от того, какова конкретная схема цепи, может оказаться, что входное сопротивление является вещественным числом</w:t>
      </w:r>
    </w:p>
    <w:p w14:paraId="23C7F5AF" w14:textId="77777777" w:rsidR="005B13E1" w:rsidRPr="005B13E1" w:rsidRDefault="005B13E1" w:rsidP="005B13E1">
      <w:pPr>
        <w:tabs>
          <w:tab w:val="left" w:pos="1217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6A1FEAA3" wp14:editId="6579678C">
            <wp:extent cx="1235178" cy="4572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543" cy="4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3E1">
        <w:rPr>
          <w:rFonts w:ascii="Calibri" w:eastAsia="Calibri" w:hAnsi="Calibri" w:cs="Times New Roman"/>
          <w:sz w:val="32"/>
          <w:szCs w:val="32"/>
        </w:rPr>
        <w:t>,</w:t>
      </w:r>
    </w:p>
    <w:p w14:paraId="49290BA5" w14:textId="77777777" w:rsidR="005B13E1" w:rsidRPr="005B13E1" w:rsidRDefault="005B13E1" w:rsidP="005B13E1">
      <w:pPr>
        <w:tabs>
          <w:tab w:val="left" w:pos="1217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proofErr w:type="gramStart"/>
      <w:r w:rsidRPr="005B13E1">
        <w:rPr>
          <w:rFonts w:ascii="Calibri" w:eastAsia="Calibri" w:hAnsi="Calibri" w:cs="Times New Roman"/>
          <w:sz w:val="32"/>
          <w:szCs w:val="32"/>
        </w:rPr>
        <w:t xml:space="preserve">при  </w:t>
      </w:r>
      <w:proofErr w:type="spellStart"/>
      <w:r w:rsidRPr="005B13E1">
        <w:rPr>
          <w:rFonts w:ascii="Calibri" w:eastAsia="Calibri" w:hAnsi="Calibri" w:cs="Times New Roman"/>
          <w:sz w:val="44"/>
          <w:szCs w:val="44"/>
        </w:rPr>
        <w:t>Х</w:t>
      </w:r>
      <w:r w:rsidRPr="005B13E1">
        <w:rPr>
          <w:rFonts w:ascii="Calibri" w:eastAsia="Calibri" w:hAnsi="Calibri" w:cs="Times New Roman"/>
          <w:sz w:val="44"/>
          <w:szCs w:val="44"/>
          <w:vertAlign w:val="subscript"/>
        </w:rPr>
        <w:t>вх</w:t>
      </w:r>
      <w:proofErr w:type="spellEnd"/>
      <w:proofErr w:type="gramEnd"/>
      <w:r w:rsidRPr="005B13E1">
        <w:rPr>
          <w:rFonts w:ascii="Calibri" w:eastAsia="Calibri" w:hAnsi="Calibri" w:cs="Times New Roman"/>
          <w:sz w:val="44"/>
          <w:szCs w:val="44"/>
        </w:rPr>
        <w:t xml:space="preserve"> = 0, </w:t>
      </w:r>
      <w:r w:rsidRPr="005B13E1">
        <w:rPr>
          <w:rFonts w:ascii="Calibri" w:eastAsia="Calibri" w:hAnsi="Calibri" w:cs="Times New Roman"/>
          <w:sz w:val="32"/>
          <w:szCs w:val="32"/>
        </w:rPr>
        <w:t>или мнимым</w:t>
      </w:r>
    </w:p>
    <w:p w14:paraId="46B0A750" w14:textId="77777777" w:rsidR="005B13E1" w:rsidRPr="005B13E1" w:rsidRDefault="005B13E1" w:rsidP="005B13E1">
      <w:pPr>
        <w:tabs>
          <w:tab w:val="left" w:pos="1217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7D865B1E" wp14:editId="2662985E">
            <wp:extent cx="1321637" cy="425669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229" cy="42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3E1">
        <w:rPr>
          <w:rFonts w:ascii="Calibri" w:eastAsia="Calibri" w:hAnsi="Calibri" w:cs="Times New Roman"/>
          <w:sz w:val="32"/>
          <w:szCs w:val="32"/>
        </w:rPr>
        <w:t xml:space="preserve">, </w:t>
      </w:r>
    </w:p>
    <w:p w14:paraId="020F70E6" w14:textId="77777777" w:rsidR="005B13E1" w:rsidRPr="005B13E1" w:rsidRDefault="005B13E1" w:rsidP="005B13E1">
      <w:pPr>
        <w:tabs>
          <w:tab w:val="left" w:pos="1217"/>
        </w:tabs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5B13E1">
        <w:rPr>
          <w:rFonts w:ascii="Calibri" w:eastAsia="Calibri" w:hAnsi="Calibri" w:cs="Times New Roman"/>
          <w:sz w:val="32"/>
          <w:szCs w:val="32"/>
        </w:rPr>
        <w:t>при</w:t>
      </w:r>
    </w:p>
    <w:p w14:paraId="256AC9F3" w14:textId="77777777" w:rsidR="005B13E1" w:rsidRPr="005B13E1" w:rsidRDefault="005B13E1" w:rsidP="005B13E1">
      <w:pPr>
        <w:tabs>
          <w:tab w:val="left" w:pos="1217"/>
        </w:tabs>
        <w:spacing w:after="200" w:line="276" w:lineRule="auto"/>
        <w:rPr>
          <w:rFonts w:ascii="Calibri" w:eastAsia="Calibri" w:hAnsi="Calibri" w:cs="Times New Roman"/>
          <w:sz w:val="44"/>
          <w:szCs w:val="44"/>
        </w:rPr>
      </w:pPr>
      <w:r w:rsidRPr="005B13E1">
        <w:rPr>
          <w:rFonts w:ascii="Calibri" w:eastAsia="Calibri" w:hAnsi="Calibri" w:cs="Times New Roman"/>
          <w:sz w:val="44"/>
          <w:szCs w:val="44"/>
          <w:lang w:val="en-US"/>
        </w:rPr>
        <w:t>R</w:t>
      </w:r>
      <w:proofErr w:type="spellStart"/>
      <w:r w:rsidRPr="005B13E1">
        <w:rPr>
          <w:rFonts w:ascii="Calibri" w:eastAsia="Calibri" w:hAnsi="Calibri" w:cs="Times New Roman"/>
          <w:sz w:val="44"/>
          <w:szCs w:val="44"/>
          <w:vertAlign w:val="subscript"/>
        </w:rPr>
        <w:t>вх</w:t>
      </w:r>
      <w:proofErr w:type="spellEnd"/>
      <w:r w:rsidRPr="005B13E1">
        <w:rPr>
          <w:rFonts w:ascii="Calibri" w:eastAsia="Calibri" w:hAnsi="Calibri" w:cs="Times New Roman"/>
          <w:sz w:val="44"/>
          <w:szCs w:val="44"/>
          <w:vertAlign w:val="subscript"/>
        </w:rPr>
        <w:t xml:space="preserve"> </w:t>
      </w:r>
      <w:r w:rsidRPr="005B13E1">
        <w:rPr>
          <w:rFonts w:ascii="Calibri" w:eastAsia="Calibri" w:hAnsi="Calibri" w:cs="Times New Roman"/>
          <w:sz w:val="44"/>
          <w:szCs w:val="44"/>
        </w:rPr>
        <w:t xml:space="preserve">= </w:t>
      </w:r>
      <w:proofErr w:type="gramStart"/>
      <w:r w:rsidRPr="005B13E1">
        <w:rPr>
          <w:rFonts w:ascii="Calibri" w:eastAsia="Calibri" w:hAnsi="Calibri" w:cs="Times New Roman"/>
          <w:sz w:val="44"/>
          <w:szCs w:val="44"/>
        </w:rPr>
        <w:t>0</w:t>
      </w:r>
      <w:proofErr w:type="gramEnd"/>
      <w:r w:rsidRPr="005B13E1">
        <w:rPr>
          <w:rFonts w:ascii="Calibri" w:eastAsia="Calibri" w:hAnsi="Calibri" w:cs="Times New Roman"/>
          <w:sz w:val="44"/>
          <w:szCs w:val="44"/>
        </w:rPr>
        <w:t>.</w:t>
      </w:r>
    </w:p>
    <w:p w14:paraId="5CCB9287" w14:textId="3A754D6A" w:rsidR="00254850" w:rsidRDefault="005B13E1" w:rsidP="005B13E1">
      <w:pPr>
        <w:rPr>
          <w:rFonts w:ascii="Calibri" w:eastAsia="Calibri" w:hAnsi="Calibri" w:cs="Times New Roman"/>
          <w:b/>
          <w:bCs/>
          <w:i/>
          <w:iCs/>
          <w:sz w:val="36"/>
          <w:szCs w:val="36"/>
        </w:rPr>
      </w:pPr>
      <w:r w:rsidRPr="00201337">
        <w:rPr>
          <w:rFonts w:ascii="Calibri" w:eastAsia="Calibri" w:hAnsi="Calibri" w:cs="Times New Roman"/>
          <w:b/>
          <w:bCs/>
          <w:i/>
          <w:iCs/>
          <w:sz w:val="36"/>
          <w:szCs w:val="36"/>
        </w:rPr>
        <w:lastRenderedPageBreak/>
        <w:t>Таким образом, символический метод позволяет связать переменное напряжение и ток соотношениями, подобными тем, которыми пользуются при расчете цепей постоянного тока.</w:t>
      </w:r>
    </w:p>
    <w:p w14:paraId="4127B1AD" w14:textId="77777777" w:rsidR="00787641" w:rsidRDefault="00787641" w:rsidP="005B13E1">
      <w:pPr>
        <w:rPr>
          <w:rFonts w:ascii="Calibri" w:eastAsia="Calibri" w:hAnsi="Calibri" w:cs="Times New Roman"/>
          <w:b/>
          <w:bCs/>
          <w:i/>
          <w:iCs/>
          <w:sz w:val="36"/>
          <w:szCs w:val="36"/>
        </w:rPr>
      </w:pPr>
    </w:p>
    <w:p w14:paraId="3A26D990" w14:textId="77777777" w:rsidR="00787641" w:rsidRPr="00787641" w:rsidRDefault="00787641" w:rsidP="00787641">
      <w:pPr>
        <w:spacing w:line="256" w:lineRule="auto"/>
        <w:rPr>
          <w:rFonts w:ascii="Calibri" w:eastAsia="Calibri" w:hAnsi="Calibri" w:cs="Times New Roman"/>
          <w:b/>
          <w:i/>
          <w:sz w:val="32"/>
          <w:szCs w:val="32"/>
        </w:rPr>
      </w:pPr>
      <w:r w:rsidRPr="00787641">
        <w:rPr>
          <w:rFonts w:ascii="Calibri" w:eastAsia="Calibri" w:hAnsi="Calibri" w:cs="Times New Roman"/>
          <w:b/>
          <w:i/>
          <w:sz w:val="32"/>
          <w:szCs w:val="32"/>
        </w:rPr>
        <w:t>Комплексная проводимость. Треугольник сопротивлений и треугольник проводимостей</w:t>
      </w:r>
    </w:p>
    <w:p w14:paraId="7F75300B" w14:textId="77777777" w:rsidR="00787641" w:rsidRPr="00787641" w:rsidRDefault="00787641" w:rsidP="00787641">
      <w:pPr>
        <w:spacing w:line="256" w:lineRule="auto"/>
        <w:rPr>
          <w:rFonts w:ascii="Calibri" w:eastAsia="Calibri" w:hAnsi="Calibri" w:cs="Times New Roman"/>
          <w:sz w:val="32"/>
          <w:szCs w:val="32"/>
        </w:rPr>
      </w:pPr>
      <w:r w:rsidRPr="00787641">
        <w:rPr>
          <w:rFonts w:ascii="Calibri" w:eastAsia="Calibri" w:hAnsi="Calibri" w:cs="Times New Roman"/>
          <w:sz w:val="32"/>
          <w:szCs w:val="32"/>
        </w:rPr>
        <w:t>Как было показано выше, отношение комплексного напряжения к комплексному току представляет собой комплексное сопротивление цепи:</w:t>
      </w:r>
    </w:p>
    <w:p w14:paraId="4DC101D1" w14:textId="77777777" w:rsidR="00787641" w:rsidRPr="00787641" w:rsidRDefault="00787641" w:rsidP="00787641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787641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5956B602" wp14:editId="524F9C2D">
            <wp:extent cx="4768875" cy="813916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670" cy="8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9774" w14:textId="77777777" w:rsidR="00787641" w:rsidRPr="00787641" w:rsidRDefault="00787641" w:rsidP="00787641">
      <w:pPr>
        <w:spacing w:line="256" w:lineRule="auto"/>
        <w:rPr>
          <w:rFonts w:ascii="Calibri" w:eastAsia="Calibri" w:hAnsi="Calibri" w:cs="Times New Roman"/>
          <w:sz w:val="32"/>
          <w:szCs w:val="32"/>
        </w:rPr>
      </w:pPr>
      <w:r w:rsidRPr="00787641">
        <w:rPr>
          <w:rFonts w:ascii="Calibri" w:eastAsia="Calibri" w:hAnsi="Calibri" w:cs="Times New Roman"/>
          <w:sz w:val="32"/>
          <w:szCs w:val="32"/>
        </w:rPr>
        <w:t xml:space="preserve">где </w:t>
      </w:r>
      <w:r w:rsidRPr="00787641">
        <w:rPr>
          <w:rFonts w:ascii="Calibri" w:eastAsia="Calibri" w:hAnsi="Calibri" w:cs="Times New Roman"/>
          <w:sz w:val="32"/>
          <w:szCs w:val="32"/>
          <w:lang w:val="en-US"/>
        </w:rPr>
        <w:t>R</w:t>
      </w:r>
      <w:r w:rsidRPr="00787641">
        <w:rPr>
          <w:rFonts w:ascii="Calibri" w:eastAsia="Calibri" w:hAnsi="Calibri" w:cs="Times New Roman"/>
          <w:sz w:val="32"/>
          <w:szCs w:val="32"/>
        </w:rPr>
        <w:t xml:space="preserve">, </w:t>
      </w:r>
      <w:r w:rsidRPr="00787641">
        <w:rPr>
          <w:rFonts w:ascii="Calibri" w:eastAsia="Calibri" w:hAnsi="Calibri" w:cs="Times New Roman"/>
          <w:sz w:val="32"/>
          <w:szCs w:val="32"/>
          <w:lang w:val="en-US"/>
        </w:rPr>
        <w:t>X</w:t>
      </w:r>
      <w:r w:rsidRPr="00787641">
        <w:rPr>
          <w:rFonts w:ascii="Calibri" w:eastAsia="Calibri" w:hAnsi="Calibri" w:cs="Times New Roman"/>
          <w:sz w:val="32"/>
          <w:szCs w:val="32"/>
        </w:rPr>
        <w:t xml:space="preserve"> и </w:t>
      </w:r>
      <w:r w:rsidRPr="00787641">
        <w:rPr>
          <w:rFonts w:ascii="Calibri" w:eastAsia="Calibri" w:hAnsi="Calibri" w:cs="Times New Roman"/>
          <w:sz w:val="32"/>
          <w:szCs w:val="32"/>
          <w:lang w:val="en-US"/>
        </w:rPr>
        <w:t>Z</w:t>
      </w:r>
      <w:r w:rsidRPr="00787641">
        <w:rPr>
          <w:rFonts w:ascii="Calibri" w:eastAsia="Calibri" w:hAnsi="Calibri" w:cs="Times New Roman"/>
          <w:sz w:val="32"/>
          <w:szCs w:val="32"/>
        </w:rPr>
        <w:t xml:space="preserve"> – активное, </w:t>
      </w:r>
      <w:proofErr w:type="gramStart"/>
      <w:r w:rsidRPr="00787641">
        <w:rPr>
          <w:rFonts w:ascii="Calibri" w:eastAsia="Calibri" w:hAnsi="Calibri" w:cs="Times New Roman"/>
          <w:sz w:val="32"/>
          <w:szCs w:val="32"/>
        </w:rPr>
        <w:t>реактивное  и</w:t>
      </w:r>
      <w:proofErr w:type="gramEnd"/>
      <w:r w:rsidRPr="00787641">
        <w:rPr>
          <w:rFonts w:ascii="Calibri" w:eastAsia="Calibri" w:hAnsi="Calibri" w:cs="Times New Roman"/>
          <w:sz w:val="32"/>
          <w:szCs w:val="32"/>
        </w:rPr>
        <w:t xml:space="preserve"> полное сопротивление цепи.</w:t>
      </w:r>
    </w:p>
    <w:p w14:paraId="5411FF87" w14:textId="77777777" w:rsidR="00787641" w:rsidRPr="00787641" w:rsidRDefault="00787641" w:rsidP="00787641">
      <w:pPr>
        <w:spacing w:line="256" w:lineRule="auto"/>
        <w:rPr>
          <w:rFonts w:ascii="Calibri" w:eastAsia="Calibri" w:hAnsi="Calibri" w:cs="Times New Roman"/>
          <w:sz w:val="32"/>
          <w:szCs w:val="32"/>
        </w:rPr>
      </w:pPr>
      <w:r w:rsidRPr="00787641">
        <w:rPr>
          <w:rFonts w:ascii="Calibri" w:eastAsia="Calibri" w:hAnsi="Calibri" w:cs="Times New Roman"/>
          <w:sz w:val="32"/>
          <w:szCs w:val="32"/>
        </w:rPr>
        <w:t xml:space="preserve">Комплексна проводимость – это отношение комплексного тока </w:t>
      </w:r>
      <w:r w:rsidRPr="0078764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5AA4DAE8" wp14:editId="016EE99A">
            <wp:extent cx="191386" cy="279178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4" cy="28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641">
        <w:rPr>
          <w:rFonts w:ascii="Calibri" w:eastAsia="Calibri" w:hAnsi="Calibri" w:cs="Times New Roman"/>
          <w:sz w:val="32"/>
          <w:szCs w:val="32"/>
        </w:rPr>
        <w:t>к комплексному напряжению</w:t>
      </w:r>
      <w:r w:rsidRPr="0078764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17045AF7" wp14:editId="1D227B0B">
            <wp:extent cx="297712" cy="37214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75" cy="37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641">
        <w:rPr>
          <w:rFonts w:ascii="Calibri" w:eastAsia="Calibri" w:hAnsi="Calibri" w:cs="Times New Roman"/>
          <w:sz w:val="32"/>
          <w:szCs w:val="32"/>
        </w:rPr>
        <w:t xml:space="preserve"> :</w:t>
      </w:r>
    </w:p>
    <w:p w14:paraId="5184B556" w14:textId="77777777" w:rsidR="00787641" w:rsidRPr="00787641" w:rsidRDefault="00787641" w:rsidP="00787641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787641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4ED714A6" wp14:editId="67C7CFBB">
            <wp:extent cx="5697979" cy="803868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912" cy="8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641">
        <w:rPr>
          <w:rFonts w:ascii="Calibri" w:eastAsia="Calibri" w:hAnsi="Calibri" w:cs="Times New Roman"/>
          <w:sz w:val="28"/>
          <w:szCs w:val="28"/>
        </w:rPr>
        <w:t xml:space="preserve">           (7)</w:t>
      </w:r>
    </w:p>
    <w:p w14:paraId="6B2D7AA2" w14:textId="77777777" w:rsidR="00787641" w:rsidRPr="00787641" w:rsidRDefault="00787641" w:rsidP="00787641">
      <w:pPr>
        <w:spacing w:line="256" w:lineRule="auto"/>
        <w:rPr>
          <w:rFonts w:ascii="Calibri" w:eastAsia="Calibri" w:hAnsi="Calibri" w:cs="Times New Roman"/>
          <w:sz w:val="32"/>
          <w:szCs w:val="32"/>
        </w:rPr>
      </w:pPr>
      <w:proofErr w:type="gramStart"/>
      <w:r w:rsidRPr="00787641">
        <w:rPr>
          <w:rFonts w:ascii="Calibri" w:eastAsia="Calibri" w:hAnsi="Calibri" w:cs="Times New Roman"/>
          <w:sz w:val="32"/>
          <w:szCs w:val="32"/>
        </w:rPr>
        <w:t xml:space="preserve">где  </w:t>
      </w:r>
      <w:r w:rsidRPr="00787641">
        <w:rPr>
          <w:rFonts w:ascii="Calibri" w:eastAsia="Calibri" w:hAnsi="Calibri" w:cs="Times New Roman"/>
          <w:sz w:val="36"/>
          <w:szCs w:val="36"/>
          <w:lang w:val="en-US"/>
        </w:rPr>
        <w:t>g</w:t>
      </w:r>
      <w:proofErr w:type="gramEnd"/>
      <w:r w:rsidRPr="00787641">
        <w:rPr>
          <w:rFonts w:ascii="Calibri" w:eastAsia="Calibri" w:hAnsi="Calibri" w:cs="Times New Roman"/>
          <w:sz w:val="32"/>
          <w:szCs w:val="32"/>
        </w:rPr>
        <w:t xml:space="preserve">, </w:t>
      </w:r>
      <w:r w:rsidRPr="00787641">
        <w:rPr>
          <w:rFonts w:ascii="Calibri" w:eastAsia="Calibri" w:hAnsi="Calibri" w:cs="Times New Roman"/>
          <w:sz w:val="36"/>
          <w:szCs w:val="36"/>
          <w:lang w:val="en-US"/>
        </w:rPr>
        <w:t>b</w:t>
      </w:r>
      <w:r w:rsidRPr="00787641">
        <w:rPr>
          <w:rFonts w:ascii="Calibri" w:eastAsia="Calibri" w:hAnsi="Calibri" w:cs="Times New Roman"/>
          <w:sz w:val="32"/>
          <w:szCs w:val="32"/>
        </w:rPr>
        <w:t xml:space="preserve"> и </w:t>
      </w:r>
      <w:r w:rsidRPr="00787641">
        <w:rPr>
          <w:rFonts w:ascii="Calibri" w:eastAsia="Calibri" w:hAnsi="Calibri" w:cs="Times New Roman"/>
          <w:sz w:val="36"/>
          <w:szCs w:val="36"/>
          <w:lang w:val="en-US"/>
        </w:rPr>
        <w:t>y</w:t>
      </w:r>
      <w:r w:rsidRPr="00787641">
        <w:rPr>
          <w:rFonts w:ascii="Calibri" w:eastAsia="Calibri" w:hAnsi="Calibri" w:cs="Times New Roman"/>
          <w:sz w:val="32"/>
          <w:szCs w:val="32"/>
        </w:rPr>
        <w:t xml:space="preserve"> – активная, реактивная и полная проводимости цепи. Комплексную проводимость измеряют в </w:t>
      </w:r>
      <w:r w:rsidRPr="00787641">
        <w:rPr>
          <w:rFonts w:ascii="Calibri" w:eastAsia="Calibri" w:hAnsi="Calibri" w:cs="Times New Roman"/>
          <w:sz w:val="36"/>
          <w:szCs w:val="36"/>
        </w:rPr>
        <w:t>(Ом</w:t>
      </w:r>
      <w:r w:rsidRPr="00787641">
        <w:rPr>
          <w:rFonts w:ascii="Calibri" w:eastAsia="Calibri" w:hAnsi="Calibri" w:cs="Times New Roman"/>
          <w:sz w:val="36"/>
          <w:szCs w:val="36"/>
          <w:vertAlign w:val="superscript"/>
        </w:rPr>
        <w:t>-1</w:t>
      </w:r>
      <w:r w:rsidRPr="00787641">
        <w:rPr>
          <w:rFonts w:ascii="Calibri" w:eastAsia="Calibri" w:hAnsi="Calibri" w:cs="Times New Roman"/>
          <w:sz w:val="36"/>
          <w:szCs w:val="36"/>
        </w:rPr>
        <w:t>)</w:t>
      </w:r>
      <w:r w:rsidRPr="00787641">
        <w:rPr>
          <w:rFonts w:ascii="Calibri" w:eastAsia="Calibri" w:hAnsi="Calibri" w:cs="Times New Roman"/>
          <w:sz w:val="32"/>
          <w:szCs w:val="32"/>
        </w:rPr>
        <w:t xml:space="preserve"> или в </w:t>
      </w:r>
      <w:proofErr w:type="spellStart"/>
      <w:r w:rsidRPr="00787641">
        <w:rPr>
          <w:rFonts w:ascii="Calibri" w:eastAsia="Calibri" w:hAnsi="Calibri" w:cs="Times New Roman"/>
          <w:sz w:val="32"/>
          <w:szCs w:val="32"/>
        </w:rPr>
        <w:t>сименсах</w:t>
      </w:r>
      <w:proofErr w:type="spellEnd"/>
      <w:r w:rsidRPr="00787641">
        <w:rPr>
          <w:rFonts w:ascii="Calibri" w:eastAsia="Calibri" w:hAnsi="Calibri" w:cs="Times New Roman"/>
          <w:sz w:val="32"/>
          <w:szCs w:val="32"/>
        </w:rPr>
        <w:t xml:space="preserve"> (См).</w:t>
      </w:r>
    </w:p>
    <w:p w14:paraId="4AC68340" w14:textId="77777777" w:rsidR="00787641" w:rsidRPr="00787641" w:rsidRDefault="00787641" w:rsidP="00787641">
      <w:pPr>
        <w:spacing w:line="256" w:lineRule="auto"/>
        <w:rPr>
          <w:rFonts w:ascii="Calibri" w:eastAsia="Calibri" w:hAnsi="Calibri" w:cs="Times New Roman"/>
          <w:sz w:val="32"/>
          <w:szCs w:val="32"/>
        </w:rPr>
      </w:pPr>
      <w:r w:rsidRPr="00787641">
        <w:rPr>
          <w:rFonts w:ascii="Calibri" w:eastAsia="Calibri" w:hAnsi="Calibri" w:cs="Times New Roman"/>
          <w:sz w:val="32"/>
          <w:szCs w:val="32"/>
        </w:rPr>
        <w:t xml:space="preserve">Очевидно, имеет место связь: </w:t>
      </w:r>
      <w:r w:rsidRPr="0078764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2CE4C026" wp14:editId="5EAC46D9">
            <wp:extent cx="714506" cy="297711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47" cy="30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641">
        <w:rPr>
          <w:rFonts w:ascii="Calibri" w:eastAsia="Calibri" w:hAnsi="Calibri" w:cs="Times New Roman"/>
          <w:sz w:val="32"/>
          <w:szCs w:val="32"/>
        </w:rPr>
        <w:t>или (</w:t>
      </w:r>
      <w:r w:rsidRPr="00787641">
        <w:rPr>
          <w:rFonts w:ascii="Calibri" w:eastAsia="Calibri" w:hAnsi="Calibri" w:cs="Times New Roman"/>
          <w:sz w:val="32"/>
          <w:szCs w:val="32"/>
          <w:lang w:val="en-US"/>
        </w:rPr>
        <w:t>R</w:t>
      </w:r>
      <w:r w:rsidRPr="00787641">
        <w:rPr>
          <w:rFonts w:ascii="Calibri" w:eastAsia="Calibri" w:hAnsi="Calibri" w:cs="Times New Roman"/>
          <w:sz w:val="32"/>
          <w:szCs w:val="32"/>
        </w:rPr>
        <w:t xml:space="preserve"> +   </w:t>
      </w:r>
      <w:proofErr w:type="spellStart"/>
      <w:r w:rsidRPr="00787641">
        <w:rPr>
          <w:rFonts w:ascii="Calibri" w:eastAsia="Calibri" w:hAnsi="Calibri" w:cs="Times New Roman"/>
          <w:sz w:val="32"/>
          <w:szCs w:val="32"/>
          <w:lang w:val="en-US"/>
        </w:rPr>
        <w:t>jX</w:t>
      </w:r>
      <w:proofErr w:type="spellEnd"/>
      <w:r w:rsidRPr="00787641">
        <w:rPr>
          <w:rFonts w:ascii="Calibri" w:eastAsia="Calibri" w:hAnsi="Calibri" w:cs="Times New Roman"/>
          <w:sz w:val="32"/>
          <w:szCs w:val="32"/>
        </w:rPr>
        <w:t>) (</w:t>
      </w:r>
      <w:r w:rsidRPr="00787641">
        <w:rPr>
          <w:rFonts w:ascii="Calibri" w:eastAsia="Calibri" w:hAnsi="Calibri" w:cs="Times New Roman"/>
          <w:sz w:val="32"/>
          <w:szCs w:val="32"/>
          <w:lang w:val="en-US"/>
        </w:rPr>
        <w:t>g</w:t>
      </w:r>
      <w:r w:rsidRPr="00787641">
        <w:rPr>
          <w:rFonts w:ascii="Calibri" w:eastAsia="Calibri" w:hAnsi="Calibri" w:cs="Times New Roman"/>
          <w:sz w:val="32"/>
          <w:szCs w:val="32"/>
        </w:rPr>
        <w:t xml:space="preserve"> –</w:t>
      </w:r>
      <w:proofErr w:type="spellStart"/>
      <w:r w:rsidRPr="00787641">
        <w:rPr>
          <w:rFonts w:ascii="Calibri" w:eastAsia="Calibri" w:hAnsi="Calibri" w:cs="Times New Roman"/>
          <w:sz w:val="32"/>
          <w:szCs w:val="32"/>
          <w:lang w:val="en-US"/>
        </w:rPr>
        <w:t>jb</w:t>
      </w:r>
      <w:proofErr w:type="spellEnd"/>
      <w:r w:rsidRPr="00787641">
        <w:rPr>
          <w:rFonts w:ascii="Calibri" w:eastAsia="Calibri" w:hAnsi="Calibri" w:cs="Times New Roman"/>
          <w:sz w:val="32"/>
          <w:szCs w:val="32"/>
        </w:rPr>
        <w:t>) = 1.</w:t>
      </w:r>
    </w:p>
    <w:p w14:paraId="3CA60564" w14:textId="77777777" w:rsidR="00787641" w:rsidRPr="00787641" w:rsidRDefault="00787641" w:rsidP="00787641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787641">
        <w:rPr>
          <w:rFonts w:ascii="Calibri" w:eastAsia="Calibri" w:hAnsi="Calibri" w:cs="Times New Roman"/>
          <w:sz w:val="32"/>
          <w:szCs w:val="32"/>
        </w:rPr>
        <w:t>Направления векторов, соответствующих комплексам</w:t>
      </w:r>
      <w:r w:rsidRPr="0078764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1226D2E5" wp14:editId="7675496B">
            <wp:extent cx="297712" cy="39734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57" cy="40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641">
        <w:rPr>
          <w:rFonts w:ascii="Calibri" w:eastAsia="Calibri" w:hAnsi="Calibri" w:cs="Times New Roman"/>
          <w:sz w:val="32"/>
          <w:szCs w:val="32"/>
        </w:rPr>
        <w:t xml:space="preserve"> и </w:t>
      </w:r>
      <w:r w:rsidRPr="0078764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0C8E90D9" wp14:editId="54579BCA">
            <wp:extent cx="287080" cy="35885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03" cy="36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641">
        <w:rPr>
          <w:rFonts w:ascii="Calibri" w:eastAsia="Calibri" w:hAnsi="Calibri" w:cs="Times New Roman"/>
          <w:sz w:val="32"/>
          <w:szCs w:val="32"/>
        </w:rPr>
        <w:t xml:space="preserve">, являются зеркальным изображением друг относительно друга на </w:t>
      </w:r>
      <w:r w:rsidRPr="00787641">
        <w:rPr>
          <w:rFonts w:ascii="Calibri" w:eastAsia="Calibri" w:hAnsi="Calibri" w:cs="Times New Roman"/>
          <w:sz w:val="32"/>
          <w:szCs w:val="32"/>
        </w:rPr>
        <w:lastRenderedPageBreak/>
        <w:t>оси вещественных</w:t>
      </w:r>
      <w:r w:rsidRPr="00787641">
        <w:rPr>
          <w:rFonts w:ascii="Calibri" w:eastAsia="Calibri" w:hAnsi="Calibri" w:cs="Times New Roman"/>
          <w:sz w:val="28"/>
          <w:szCs w:val="28"/>
        </w:rPr>
        <w:t xml:space="preserve"> </w:t>
      </w:r>
      <w:r w:rsidRPr="00787641">
        <w:rPr>
          <w:rFonts w:ascii="Calibri" w:eastAsia="Calibri" w:hAnsi="Calibri" w:cs="Times New Roman"/>
          <w:sz w:val="32"/>
          <w:szCs w:val="32"/>
        </w:rPr>
        <w:t xml:space="preserve">чисел, так как аргументы комплексов </w:t>
      </w:r>
      <w:r w:rsidRPr="0078764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40006EBF" wp14:editId="6BA57179">
            <wp:extent cx="233916" cy="312199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75" cy="31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641">
        <w:rPr>
          <w:rFonts w:ascii="Calibri" w:eastAsia="Calibri" w:hAnsi="Calibri" w:cs="Times New Roman"/>
          <w:sz w:val="32"/>
          <w:szCs w:val="32"/>
        </w:rPr>
        <w:t xml:space="preserve"> и </w:t>
      </w:r>
      <w:r w:rsidRPr="00787641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44FF11DD" wp14:editId="085D1C23">
            <wp:extent cx="244549" cy="305686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41" cy="31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641">
        <w:rPr>
          <w:rFonts w:ascii="Calibri" w:eastAsia="Calibri" w:hAnsi="Calibri" w:cs="Times New Roman"/>
          <w:sz w:val="32"/>
          <w:szCs w:val="32"/>
        </w:rPr>
        <w:t>равны и противоположны по знаку.</w:t>
      </w:r>
    </w:p>
    <w:p w14:paraId="4829B0AF" w14:textId="0664CA55" w:rsidR="00787641" w:rsidRPr="00787641" w:rsidRDefault="00787641" w:rsidP="00787641">
      <w:pPr>
        <w:spacing w:line="256" w:lineRule="auto"/>
        <w:rPr>
          <w:rFonts w:ascii="Calibri" w:eastAsia="Calibri" w:hAnsi="Calibri" w:cs="Times New Roman"/>
          <w:sz w:val="32"/>
          <w:szCs w:val="32"/>
        </w:rPr>
      </w:pPr>
      <w:r w:rsidRPr="00787641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770D1DD0" wp14:editId="5A5B9066">
            <wp:simplePos x="0" y="0"/>
            <wp:positionH relativeFrom="column">
              <wp:posOffset>-5080</wp:posOffset>
            </wp:positionH>
            <wp:positionV relativeFrom="paragraph">
              <wp:posOffset>368935</wp:posOffset>
            </wp:positionV>
            <wp:extent cx="5314315" cy="642620"/>
            <wp:effectExtent l="0" t="0" r="635" b="0"/>
            <wp:wrapSquare wrapText="bothSides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7641">
        <w:rPr>
          <w:rFonts w:ascii="Calibri" w:eastAsia="Calibri" w:hAnsi="Calibri" w:cs="Times New Roman"/>
          <w:sz w:val="32"/>
          <w:szCs w:val="32"/>
        </w:rPr>
        <w:t xml:space="preserve">Выведем связь между величинами </w:t>
      </w:r>
      <w:r w:rsidRPr="00787641">
        <w:rPr>
          <w:rFonts w:ascii="Calibri" w:eastAsia="Calibri" w:hAnsi="Calibri" w:cs="Times New Roman"/>
          <w:sz w:val="32"/>
          <w:szCs w:val="32"/>
          <w:lang w:val="en-US"/>
        </w:rPr>
        <w:t>g</w:t>
      </w:r>
      <w:r w:rsidRPr="00787641">
        <w:rPr>
          <w:rFonts w:ascii="Calibri" w:eastAsia="Calibri" w:hAnsi="Calibri" w:cs="Times New Roman"/>
          <w:sz w:val="32"/>
          <w:szCs w:val="32"/>
        </w:rPr>
        <w:t xml:space="preserve">, </w:t>
      </w:r>
      <w:r w:rsidRPr="00787641">
        <w:rPr>
          <w:rFonts w:ascii="Calibri" w:eastAsia="Calibri" w:hAnsi="Calibri" w:cs="Times New Roman"/>
          <w:sz w:val="32"/>
          <w:szCs w:val="32"/>
          <w:lang w:val="en-US"/>
        </w:rPr>
        <w:t>b</w:t>
      </w:r>
      <w:r w:rsidRPr="00787641">
        <w:rPr>
          <w:rFonts w:ascii="Calibri" w:eastAsia="Calibri" w:hAnsi="Calibri" w:cs="Times New Roman"/>
          <w:sz w:val="32"/>
          <w:szCs w:val="32"/>
        </w:rPr>
        <w:t xml:space="preserve"> и </w:t>
      </w:r>
      <w:r w:rsidRPr="00787641">
        <w:rPr>
          <w:rFonts w:ascii="Calibri" w:eastAsia="Calibri" w:hAnsi="Calibri" w:cs="Times New Roman"/>
          <w:sz w:val="32"/>
          <w:szCs w:val="32"/>
          <w:lang w:val="en-US"/>
        </w:rPr>
        <w:t>R</w:t>
      </w:r>
      <w:r w:rsidRPr="00787641">
        <w:rPr>
          <w:rFonts w:ascii="Calibri" w:eastAsia="Calibri" w:hAnsi="Calibri" w:cs="Times New Roman"/>
          <w:sz w:val="32"/>
          <w:szCs w:val="32"/>
        </w:rPr>
        <w:t xml:space="preserve">, </w:t>
      </w:r>
      <w:r w:rsidRPr="00787641">
        <w:rPr>
          <w:rFonts w:ascii="Calibri" w:eastAsia="Calibri" w:hAnsi="Calibri" w:cs="Times New Roman"/>
          <w:sz w:val="32"/>
          <w:szCs w:val="32"/>
          <w:lang w:val="en-US"/>
        </w:rPr>
        <w:t>X</w:t>
      </w:r>
    </w:p>
    <w:p w14:paraId="026BFDDF" w14:textId="376059E0" w:rsidR="00787641" w:rsidRPr="00787641" w:rsidRDefault="00787641" w:rsidP="00787641">
      <w:pPr>
        <w:tabs>
          <w:tab w:val="center" w:pos="990"/>
        </w:tabs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787641">
        <w:rPr>
          <w:rFonts w:ascii="Calibri" w:eastAsia="Calibri" w:hAnsi="Calibri" w:cs="Times New Roman"/>
          <w:sz w:val="28"/>
          <w:szCs w:val="28"/>
        </w:rPr>
        <w:tab/>
        <w:t>(8)</w:t>
      </w:r>
    </w:p>
    <w:p w14:paraId="03F714C1" w14:textId="77777777" w:rsidR="00787641" w:rsidRPr="00787641" w:rsidRDefault="00787641" w:rsidP="00787641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787641">
        <w:rPr>
          <w:rFonts w:ascii="Calibri" w:eastAsia="Calibri" w:hAnsi="Calibri" w:cs="Times New Roman"/>
          <w:sz w:val="28"/>
          <w:szCs w:val="28"/>
        </w:rPr>
        <w:br w:type="textWrapping" w:clear="all"/>
      </w:r>
      <w:r w:rsidRPr="00787641">
        <w:rPr>
          <w:rFonts w:ascii="Calibri" w:eastAsia="Calibri" w:hAnsi="Calibri" w:cs="Times New Roman"/>
          <w:sz w:val="32"/>
          <w:szCs w:val="32"/>
        </w:rPr>
        <w:t>Из формулы (8) следует</w:t>
      </w:r>
      <w:r w:rsidRPr="00787641">
        <w:rPr>
          <w:rFonts w:ascii="Calibri" w:eastAsia="Calibri" w:hAnsi="Calibri" w:cs="Times New Roman"/>
          <w:sz w:val="28"/>
          <w:szCs w:val="28"/>
        </w:rPr>
        <w:t>:</w:t>
      </w:r>
    </w:p>
    <w:p w14:paraId="38E3E132" w14:textId="77777777" w:rsidR="00787641" w:rsidRPr="00787641" w:rsidRDefault="00787641" w:rsidP="00787641">
      <w:pPr>
        <w:tabs>
          <w:tab w:val="left" w:pos="1289"/>
        </w:tabs>
        <w:spacing w:line="256" w:lineRule="auto"/>
        <w:rPr>
          <w:rFonts w:ascii="Calibri" w:eastAsia="Calibri" w:hAnsi="Calibri" w:cs="Times New Roman"/>
          <w:sz w:val="32"/>
          <w:szCs w:val="32"/>
        </w:rPr>
      </w:pPr>
      <w:r w:rsidRPr="00787641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529A5CF8" wp14:editId="37248310">
            <wp:simplePos x="0" y="0"/>
            <wp:positionH relativeFrom="column">
              <wp:posOffset>-5080</wp:posOffset>
            </wp:positionH>
            <wp:positionV relativeFrom="paragraph">
              <wp:posOffset>5080</wp:posOffset>
            </wp:positionV>
            <wp:extent cx="3996055" cy="692785"/>
            <wp:effectExtent l="0" t="0" r="4445" b="0"/>
            <wp:wrapSquare wrapText="bothSides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5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7641">
        <w:rPr>
          <w:rFonts w:ascii="Calibri" w:eastAsia="Calibri" w:hAnsi="Calibri" w:cs="Times New Roman"/>
          <w:sz w:val="28"/>
          <w:szCs w:val="28"/>
        </w:rPr>
        <w:tab/>
        <w:t xml:space="preserve">                                     (9)</w:t>
      </w:r>
      <w:r w:rsidRPr="00787641">
        <w:rPr>
          <w:rFonts w:ascii="Calibri" w:eastAsia="Calibri" w:hAnsi="Calibri" w:cs="Times New Roman"/>
          <w:sz w:val="28"/>
          <w:szCs w:val="28"/>
        </w:rPr>
        <w:br w:type="textWrapping" w:clear="all"/>
      </w:r>
      <w:r w:rsidRPr="00787641">
        <w:rPr>
          <w:rFonts w:ascii="Calibri" w:eastAsia="Calibri" w:hAnsi="Calibri" w:cs="Times New Roman"/>
          <w:sz w:val="32"/>
          <w:szCs w:val="32"/>
        </w:rPr>
        <w:t xml:space="preserve">Если </w:t>
      </w:r>
      <w:r w:rsidRPr="00787641">
        <w:rPr>
          <w:rFonts w:ascii="Calibri" w:eastAsia="Calibri" w:hAnsi="Calibri" w:cs="Times New Roman"/>
          <w:sz w:val="32"/>
          <w:szCs w:val="32"/>
          <w:lang w:val="en-US"/>
        </w:rPr>
        <w:t>X</w:t>
      </w:r>
      <w:r w:rsidRPr="00787641">
        <w:rPr>
          <w:rFonts w:ascii="Calibri" w:eastAsia="Calibri" w:hAnsi="Calibri" w:cs="Times New Roman"/>
          <w:sz w:val="32"/>
          <w:szCs w:val="32"/>
        </w:rPr>
        <w:t xml:space="preserve"> положительно, то и </w:t>
      </w:r>
      <w:r w:rsidRPr="00787641">
        <w:rPr>
          <w:rFonts w:ascii="Calibri" w:eastAsia="Calibri" w:hAnsi="Calibri" w:cs="Times New Roman"/>
          <w:sz w:val="32"/>
          <w:szCs w:val="32"/>
          <w:lang w:val="en-US"/>
        </w:rPr>
        <w:t>b</w:t>
      </w:r>
      <w:r w:rsidRPr="00787641">
        <w:rPr>
          <w:rFonts w:ascii="Calibri" w:eastAsia="Calibri" w:hAnsi="Calibri" w:cs="Times New Roman"/>
          <w:sz w:val="32"/>
          <w:szCs w:val="32"/>
        </w:rPr>
        <w:t xml:space="preserve"> положительно, при </w:t>
      </w:r>
      <w:r w:rsidRPr="00787641">
        <w:rPr>
          <w:rFonts w:ascii="Calibri" w:eastAsia="Calibri" w:hAnsi="Calibri" w:cs="Times New Roman"/>
          <w:sz w:val="32"/>
          <w:szCs w:val="32"/>
          <w:lang w:val="en-US"/>
        </w:rPr>
        <w:t>X</w:t>
      </w:r>
      <w:r w:rsidRPr="00787641">
        <w:rPr>
          <w:rFonts w:ascii="Calibri" w:eastAsia="Calibri" w:hAnsi="Calibri" w:cs="Times New Roman"/>
          <w:sz w:val="32"/>
          <w:szCs w:val="32"/>
        </w:rPr>
        <w:t xml:space="preserve"> отрицательном и </w:t>
      </w:r>
      <w:r w:rsidRPr="00787641">
        <w:rPr>
          <w:rFonts w:ascii="Calibri" w:eastAsia="Calibri" w:hAnsi="Calibri" w:cs="Times New Roman"/>
          <w:sz w:val="32"/>
          <w:szCs w:val="32"/>
          <w:lang w:val="en-US"/>
        </w:rPr>
        <w:t>b</w:t>
      </w:r>
      <w:r w:rsidRPr="00787641">
        <w:rPr>
          <w:rFonts w:ascii="Calibri" w:eastAsia="Calibri" w:hAnsi="Calibri" w:cs="Times New Roman"/>
          <w:sz w:val="32"/>
          <w:szCs w:val="32"/>
        </w:rPr>
        <w:t xml:space="preserve"> также отрицательно.</w:t>
      </w:r>
    </w:p>
    <w:p w14:paraId="194304A9" w14:textId="77777777" w:rsidR="00787641" w:rsidRPr="00787641" w:rsidRDefault="00787641" w:rsidP="00787641">
      <w:pPr>
        <w:tabs>
          <w:tab w:val="left" w:pos="1289"/>
        </w:tabs>
        <w:spacing w:line="256" w:lineRule="auto"/>
        <w:rPr>
          <w:rFonts w:ascii="Calibri" w:eastAsia="Calibri" w:hAnsi="Calibri" w:cs="Times New Roman"/>
          <w:sz w:val="32"/>
          <w:szCs w:val="32"/>
        </w:rPr>
      </w:pPr>
      <w:r w:rsidRPr="00787641">
        <w:rPr>
          <w:rFonts w:ascii="Calibri" w:eastAsia="Calibri" w:hAnsi="Calibri" w:cs="Times New Roman"/>
          <w:sz w:val="32"/>
          <w:szCs w:val="32"/>
        </w:rPr>
        <w:t>При использовании комплексной проводимости закон Ома записывается так:</w:t>
      </w:r>
    </w:p>
    <w:p w14:paraId="3B169938" w14:textId="77777777" w:rsidR="00787641" w:rsidRPr="00787641" w:rsidRDefault="00787641" w:rsidP="00787641">
      <w:pPr>
        <w:tabs>
          <w:tab w:val="left" w:pos="1289"/>
          <w:tab w:val="left" w:pos="7836"/>
        </w:tabs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787641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5CF1E0BF" wp14:editId="0DC66D6F">
            <wp:extent cx="869275" cy="391886"/>
            <wp:effectExtent l="0" t="0" r="762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05" cy="39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641">
        <w:rPr>
          <w:rFonts w:ascii="Calibri" w:eastAsia="Calibri" w:hAnsi="Calibri" w:cs="Times New Roman"/>
          <w:sz w:val="28"/>
          <w:szCs w:val="28"/>
        </w:rPr>
        <w:t xml:space="preserve"> или </w:t>
      </w:r>
      <w:r w:rsidRPr="00787641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4F50E1A0" wp14:editId="5BC9F434">
            <wp:extent cx="3067458" cy="381837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747" cy="39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641">
        <w:rPr>
          <w:rFonts w:ascii="Calibri" w:eastAsia="Calibri" w:hAnsi="Calibri" w:cs="Times New Roman"/>
          <w:sz w:val="28"/>
          <w:szCs w:val="28"/>
        </w:rPr>
        <w:tab/>
        <w:t>(10)</w:t>
      </w:r>
    </w:p>
    <w:p w14:paraId="6D00BA4E" w14:textId="77777777" w:rsidR="00787641" w:rsidRPr="00787641" w:rsidRDefault="00787641" w:rsidP="00787641">
      <w:pPr>
        <w:autoSpaceDE w:val="0"/>
        <w:autoSpaceDN w:val="0"/>
        <w:adjustRightInd w:val="0"/>
        <w:spacing w:after="0" w:line="240" w:lineRule="auto"/>
        <w:jc w:val="both"/>
        <w:rPr>
          <w:rFonts w:ascii="PragmaticaCTT" w:eastAsia="Calibri" w:hAnsi="PragmaticaCTT" w:cs="PragmaticaCTT"/>
          <w:sz w:val="32"/>
          <w:szCs w:val="32"/>
        </w:rPr>
      </w:pPr>
      <w:r w:rsidRPr="00787641">
        <w:rPr>
          <w:rFonts w:ascii="PragmaticaCTT" w:eastAsia="Calibri" w:hAnsi="PragmaticaCTT" w:cs="PragmaticaCTT"/>
          <w:sz w:val="32"/>
          <w:szCs w:val="32"/>
        </w:rPr>
        <w:t xml:space="preserve">где </w:t>
      </w:r>
      <w:r w:rsidRPr="00787641">
        <w:rPr>
          <w:rFonts w:ascii="PragmaticaCTT" w:eastAsia="Calibri" w:hAnsi="PragmaticaCTT" w:cs="PragmaticaCTT"/>
          <w:noProof/>
          <w:sz w:val="32"/>
          <w:szCs w:val="32"/>
          <w:lang w:eastAsia="ru-RU"/>
        </w:rPr>
        <w:drawing>
          <wp:inline distT="0" distB="0" distL="0" distR="0" wp14:anchorId="4E115C68" wp14:editId="0B12D93A">
            <wp:extent cx="212651" cy="34058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63" cy="34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641">
        <w:rPr>
          <w:rFonts w:ascii="PragmaticaCTT" w:eastAsia="Calibri" w:hAnsi="PragmaticaCTT" w:cs="PragmaticaCTT"/>
          <w:sz w:val="32"/>
          <w:szCs w:val="32"/>
        </w:rPr>
        <w:t xml:space="preserve">   – активная составляющая тока,  </w:t>
      </w:r>
      <w:r w:rsidRPr="00787641">
        <w:rPr>
          <w:rFonts w:ascii="PragmaticaCTT" w:eastAsia="Calibri" w:hAnsi="PragmaticaCTT" w:cs="PragmaticaCTT"/>
          <w:noProof/>
          <w:sz w:val="32"/>
          <w:szCs w:val="32"/>
          <w:lang w:eastAsia="ru-RU"/>
        </w:rPr>
        <w:drawing>
          <wp:inline distT="0" distB="0" distL="0" distR="0" wp14:anchorId="6D243892" wp14:editId="219B2337">
            <wp:extent cx="212651" cy="332466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81" cy="33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641">
        <w:rPr>
          <w:rFonts w:ascii="PragmaticaCTT" w:eastAsia="Calibri" w:hAnsi="PragmaticaCTT" w:cs="PragmaticaCTT"/>
          <w:sz w:val="32"/>
          <w:szCs w:val="32"/>
        </w:rPr>
        <w:t xml:space="preserve">  - реактивная составляющая тока, </w:t>
      </w:r>
      <w:r w:rsidRPr="00787641">
        <w:rPr>
          <w:rFonts w:ascii="PragmaticaCTT" w:eastAsia="Calibri" w:hAnsi="PragmaticaCTT" w:cs="PragmaticaCTT"/>
          <w:noProof/>
          <w:sz w:val="32"/>
          <w:szCs w:val="32"/>
          <w:lang w:eastAsia="ru-RU"/>
        </w:rPr>
        <w:drawing>
          <wp:inline distT="0" distB="0" distL="0" distR="0" wp14:anchorId="57A2B74A" wp14:editId="185E8892">
            <wp:extent cx="204145" cy="255181"/>
            <wp:effectExtent l="0" t="0" r="571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79" cy="25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641">
        <w:rPr>
          <w:rFonts w:ascii="PragmaticaCTT" w:eastAsia="Calibri" w:hAnsi="PragmaticaCTT" w:cs="PragmaticaCTT"/>
          <w:sz w:val="32"/>
          <w:szCs w:val="32"/>
        </w:rPr>
        <w:t xml:space="preserve">  – напряжение на участке цепи, сопротивление которого равно </w:t>
      </w:r>
      <w:r w:rsidRPr="00787641">
        <w:rPr>
          <w:rFonts w:ascii="PragmaticaCTT" w:eastAsia="Calibri" w:hAnsi="PragmaticaCTT" w:cs="PragmaticaCTT"/>
          <w:noProof/>
          <w:sz w:val="32"/>
          <w:szCs w:val="32"/>
          <w:lang w:eastAsia="ru-RU"/>
        </w:rPr>
        <w:drawing>
          <wp:inline distT="0" distB="0" distL="0" distR="0" wp14:anchorId="7DAA1816" wp14:editId="016AF60A">
            <wp:extent cx="199162" cy="265814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61" cy="26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641">
        <w:rPr>
          <w:rFonts w:ascii="PragmaticaCTT" w:eastAsia="Calibri" w:hAnsi="PragmaticaCTT" w:cs="PragmaticaCTT"/>
          <w:sz w:val="32"/>
          <w:szCs w:val="32"/>
        </w:rPr>
        <w:t xml:space="preserve"> .</w:t>
      </w:r>
    </w:p>
    <w:p w14:paraId="4FF82EAE" w14:textId="77777777" w:rsidR="00787641" w:rsidRPr="00787641" w:rsidRDefault="00787641" w:rsidP="0078764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Calibri" w:eastAsia="Calibri" w:hAnsi="Calibri" w:cs="PragmaticaCTT"/>
          <w:sz w:val="32"/>
          <w:szCs w:val="32"/>
        </w:rPr>
      </w:pPr>
      <w:r w:rsidRPr="00787641">
        <w:rPr>
          <w:rFonts w:ascii="PragmaticaCTT" w:eastAsia="Calibri" w:hAnsi="PragmaticaCTT" w:cs="PragmaticaCTT"/>
          <w:sz w:val="32"/>
          <w:szCs w:val="32"/>
        </w:rPr>
        <w:t xml:space="preserve">Учитывая, что , </w:t>
      </w:r>
      <w:r w:rsidRPr="00787641">
        <w:rPr>
          <w:rFonts w:ascii="PragmaticaCTT" w:eastAsia="Calibri" w:hAnsi="PragmaticaCTT" w:cs="PragmaticaCTT"/>
          <w:noProof/>
          <w:sz w:val="32"/>
          <w:szCs w:val="32"/>
          <w:lang w:eastAsia="ru-RU"/>
        </w:rPr>
        <w:drawing>
          <wp:inline distT="0" distB="0" distL="0" distR="0" wp14:anchorId="7F6D7C6D" wp14:editId="264B548A">
            <wp:extent cx="1202185" cy="382773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588" cy="38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641">
        <w:rPr>
          <w:rFonts w:ascii="PragmaticaCTT" w:eastAsia="Calibri" w:hAnsi="PragmaticaCTT" w:cs="PragmaticaCTT"/>
          <w:sz w:val="32"/>
          <w:szCs w:val="32"/>
        </w:rPr>
        <w:t xml:space="preserve">, </w:t>
      </w:r>
      <w:r w:rsidRPr="00787641">
        <w:rPr>
          <w:rFonts w:ascii="Calibri" w:eastAsia="Calibri" w:hAnsi="Calibri" w:cs="PragmaticaCTT"/>
          <w:sz w:val="32"/>
          <w:szCs w:val="32"/>
          <w:lang w:val="en-US"/>
        </w:rPr>
        <w:t>Z</w:t>
      </w:r>
      <w:r w:rsidRPr="00787641">
        <w:rPr>
          <w:rFonts w:ascii="PragmaticaCTT" w:eastAsia="Calibri" w:hAnsi="PragmaticaCTT" w:cs="PragmaticaCTT"/>
          <w:sz w:val="32"/>
          <w:szCs w:val="32"/>
        </w:rPr>
        <w:t xml:space="preserve"> можно представить как гипотенузу прямоугольного треугольника – треугольника сопротивлений, с катетами </w:t>
      </w:r>
      <w:r w:rsidRPr="00787641">
        <w:rPr>
          <w:rFonts w:ascii="PragmaticaCTT" w:eastAsia="Calibri" w:hAnsi="PragmaticaCTT" w:cs="PragmaticaCTT"/>
          <w:i/>
          <w:iCs/>
          <w:sz w:val="32"/>
          <w:szCs w:val="32"/>
        </w:rPr>
        <w:t>R</w:t>
      </w:r>
      <w:r w:rsidRPr="00787641">
        <w:rPr>
          <w:rFonts w:ascii="PragmaticaCTT" w:eastAsia="Calibri" w:hAnsi="PragmaticaCTT" w:cs="PragmaticaCTT"/>
          <w:sz w:val="32"/>
          <w:szCs w:val="32"/>
        </w:rPr>
        <w:t xml:space="preserve"> и </w:t>
      </w:r>
      <w:r w:rsidRPr="00787641">
        <w:rPr>
          <w:rFonts w:ascii="PragmaticaCTT" w:eastAsia="Calibri" w:hAnsi="PragmaticaCTT" w:cs="PragmaticaCTT"/>
          <w:i/>
          <w:iCs/>
          <w:sz w:val="32"/>
          <w:szCs w:val="32"/>
        </w:rPr>
        <w:t>X</w:t>
      </w:r>
      <w:r w:rsidRPr="00787641">
        <w:rPr>
          <w:rFonts w:ascii="PragmaticaCTT" w:eastAsia="Calibri" w:hAnsi="PragmaticaCTT" w:cs="PragmaticaCTT"/>
          <w:sz w:val="32"/>
          <w:szCs w:val="32"/>
        </w:rPr>
        <w:t xml:space="preserve"> (рис. 2, a). При этом </w:t>
      </w:r>
      <w:r w:rsidRPr="00787641">
        <w:rPr>
          <w:rFonts w:ascii="PragmaticaCTT" w:eastAsia="Calibri" w:hAnsi="PragmaticaCTT" w:cs="PragmaticaCTT"/>
          <w:noProof/>
          <w:sz w:val="32"/>
          <w:szCs w:val="32"/>
          <w:lang w:eastAsia="ru-RU"/>
        </w:rPr>
        <w:drawing>
          <wp:inline distT="0" distB="0" distL="0" distR="0" wp14:anchorId="32F70993" wp14:editId="4A372544">
            <wp:extent cx="717837" cy="499731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08" cy="50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3BC39" w14:textId="77777777" w:rsidR="00787641" w:rsidRPr="00787641" w:rsidRDefault="00787641" w:rsidP="0078764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eastAsia="Calibri" w:hAnsi="PragmaticaCTT" w:cs="PragmaticaCTT"/>
          <w:sz w:val="20"/>
          <w:szCs w:val="20"/>
        </w:rPr>
      </w:pPr>
    </w:p>
    <w:p w14:paraId="18F8CFF2" w14:textId="77777777" w:rsidR="00787641" w:rsidRPr="00787641" w:rsidRDefault="00787641" w:rsidP="0078764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eastAsia="Calibri" w:hAnsi="PragmaticaCTT" w:cs="PragmaticaCTT"/>
          <w:sz w:val="20"/>
          <w:szCs w:val="20"/>
        </w:rPr>
      </w:pPr>
    </w:p>
    <w:p w14:paraId="1C4E267F" w14:textId="77777777" w:rsidR="00787641" w:rsidRPr="00787641" w:rsidRDefault="00787641" w:rsidP="0078764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eastAsia="Calibri" w:hAnsi="PragmaticaCTT" w:cs="PragmaticaCTT"/>
          <w:sz w:val="20"/>
          <w:szCs w:val="20"/>
        </w:rPr>
      </w:pPr>
    </w:p>
    <w:p w14:paraId="7D2796B9" w14:textId="77777777" w:rsidR="00787641" w:rsidRPr="00787641" w:rsidRDefault="00787641" w:rsidP="0078764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eastAsia="Calibri" w:hAnsi="PragmaticaCTT" w:cs="PragmaticaCTT"/>
          <w:sz w:val="20"/>
          <w:szCs w:val="20"/>
        </w:rPr>
      </w:pPr>
    </w:p>
    <w:p w14:paraId="72CE2712" w14:textId="77777777" w:rsidR="00787641" w:rsidRPr="00787641" w:rsidRDefault="00787641" w:rsidP="0078764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eastAsia="Calibri" w:hAnsi="PragmaticaCTT" w:cs="PragmaticaCTT"/>
          <w:sz w:val="20"/>
          <w:szCs w:val="20"/>
        </w:rPr>
      </w:pPr>
      <w:r w:rsidRPr="00787641">
        <w:rPr>
          <w:rFonts w:ascii="PragmaticaCTT" w:eastAsia="Calibri" w:hAnsi="PragmaticaCTT" w:cs="PragmaticaCTT"/>
          <w:i/>
          <w:iCs/>
          <w:sz w:val="20"/>
          <w:szCs w:val="20"/>
        </w:rPr>
        <w:tab/>
      </w:r>
      <w:r w:rsidRPr="00787641">
        <w:rPr>
          <w:rFonts w:ascii="PragmaticaCTT" w:eastAsia="Calibri" w:hAnsi="PragmaticaCTT" w:cs="PragmaticaCTT"/>
          <w:i/>
          <w:iCs/>
          <w:sz w:val="20"/>
          <w:szCs w:val="20"/>
        </w:rPr>
        <w:tab/>
      </w:r>
      <w:r w:rsidRPr="00787641">
        <w:rPr>
          <w:rFonts w:ascii="PragmaticaCTT" w:eastAsia="Calibri" w:hAnsi="PragmaticaCTT" w:cs="PragmaticaCTT"/>
          <w:i/>
          <w:iCs/>
          <w:sz w:val="20"/>
          <w:szCs w:val="20"/>
        </w:rPr>
        <w:tab/>
      </w:r>
      <w:r w:rsidRPr="00787641">
        <w:rPr>
          <w:rFonts w:ascii="PragmaticaCTT" w:eastAsia="Calibri" w:hAnsi="PragmaticaCTT" w:cs="PragmaticaCTT"/>
          <w:i/>
          <w:iCs/>
          <w:sz w:val="20"/>
          <w:szCs w:val="20"/>
        </w:rPr>
        <w:tab/>
      </w:r>
      <w:r w:rsidRPr="00787641">
        <w:rPr>
          <w:rFonts w:ascii="PragmaticaCTT" w:eastAsia="Calibri" w:hAnsi="PragmaticaCTT" w:cs="PragmaticaCTT"/>
          <w:i/>
          <w:iCs/>
          <w:sz w:val="20"/>
          <w:szCs w:val="20"/>
        </w:rPr>
        <w:tab/>
      </w:r>
      <w:r w:rsidRPr="00787641">
        <w:rPr>
          <w:rFonts w:ascii="PragmaticaCTT" w:eastAsia="Calibri" w:hAnsi="PragmaticaCTT" w:cs="PragmaticaCTT"/>
          <w:i/>
          <w:iCs/>
          <w:sz w:val="20"/>
          <w:szCs w:val="20"/>
        </w:rPr>
        <w:tab/>
      </w:r>
      <w:r w:rsidRPr="00787641">
        <w:rPr>
          <w:rFonts w:ascii="PragmaticaCTT" w:eastAsia="Calibri" w:hAnsi="PragmaticaCTT" w:cs="PragmaticaCTT"/>
          <w:i/>
          <w:iCs/>
          <w:sz w:val="20"/>
          <w:szCs w:val="20"/>
        </w:rPr>
        <w:tab/>
      </w:r>
      <w:r w:rsidRPr="00787641">
        <w:rPr>
          <w:rFonts w:ascii="PragmaticaCTT" w:eastAsia="Calibri" w:hAnsi="PragmaticaCTT" w:cs="PragmaticaCTT"/>
          <w:i/>
          <w:iCs/>
          <w:sz w:val="20"/>
          <w:szCs w:val="20"/>
        </w:rPr>
        <w:tab/>
      </w:r>
    </w:p>
    <w:p w14:paraId="69BDE515" w14:textId="77777777" w:rsidR="00787641" w:rsidRPr="00787641" w:rsidRDefault="00787641" w:rsidP="0078764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eastAsia="Calibri" w:hAnsi="PragmaticaCTT" w:cs="PragmaticaCTT"/>
          <w:sz w:val="20"/>
          <w:szCs w:val="20"/>
        </w:rPr>
      </w:pPr>
    </w:p>
    <w:p w14:paraId="350A4719" w14:textId="77777777" w:rsidR="00787641" w:rsidRPr="00787641" w:rsidRDefault="00787641" w:rsidP="00787641">
      <w:pPr>
        <w:tabs>
          <w:tab w:val="left" w:pos="3114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eastAsia="Calibri" w:hAnsi="PragmaticaCTT" w:cs="PragmaticaCTT"/>
          <w:sz w:val="20"/>
          <w:szCs w:val="20"/>
        </w:rPr>
      </w:pPr>
      <w:r w:rsidRPr="00787641">
        <w:rPr>
          <w:rFonts w:ascii="PragmaticaCTT" w:eastAsia="Calibri" w:hAnsi="PragmaticaCTT" w:cs="PragmaticaCTT"/>
          <w:sz w:val="20"/>
          <w:szCs w:val="20"/>
        </w:rPr>
        <w:lastRenderedPageBreak/>
        <w:tab/>
      </w:r>
      <w:r w:rsidRPr="00787641">
        <w:rPr>
          <w:rFonts w:ascii="PragmaticaCTT" w:eastAsia="Calibri" w:hAnsi="PragmaticaCTT" w:cs="PragmaticaCTT"/>
          <w:noProof/>
          <w:sz w:val="20"/>
          <w:szCs w:val="20"/>
          <w:lang w:eastAsia="ru-RU"/>
        </w:rPr>
        <w:drawing>
          <wp:inline distT="0" distB="0" distL="0" distR="0" wp14:anchorId="409D8BE0" wp14:editId="770BF8F9">
            <wp:extent cx="2296795" cy="3583172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337" cy="359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65635" w14:textId="77777777" w:rsidR="00787641" w:rsidRPr="00787641" w:rsidRDefault="00787641" w:rsidP="00787641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eastAsia="Calibri" w:hAnsi="PragmaticaCTT" w:cs="PragmaticaCTT"/>
          <w:sz w:val="28"/>
          <w:szCs w:val="28"/>
        </w:rPr>
      </w:pPr>
      <w:r w:rsidRPr="00787641">
        <w:rPr>
          <w:rFonts w:ascii="PragmaticaCTT" w:eastAsia="Calibri" w:hAnsi="PragmaticaCTT" w:cs="PragmaticaCTT"/>
          <w:i/>
          <w:iCs/>
          <w:sz w:val="20"/>
          <w:szCs w:val="20"/>
        </w:rPr>
        <w:tab/>
      </w:r>
      <w:r w:rsidRPr="00787641">
        <w:rPr>
          <w:rFonts w:ascii="PragmaticaCTT" w:eastAsia="Calibri" w:hAnsi="PragmaticaCTT" w:cs="PragmaticaCTT"/>
          <w:b/>
          <w:bCs/>
          <w:sz w:val="28"/>
          <w:szCs w:val="28"/>
        </w:rPr>
        <w:t>Рис. 2</w:t>
      </w:r>
    </w:p>
    <w:p w14:paraId="19361E13" w14:textId="77777777" w:rsidR="00787641" w:rsidRPr="00787641" w:rsidRDefault="00787641" w:rsidP="00787641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eastAsia="Calibri" w:hAnsi="PragmaticaCTT" w:cs="PragmaticaCTT"/>
          <w:sz w:val="28"/>
          <w:szCs w:val="28"/>
        </w:rPr>
      </w:pPr>
      <w:r w:rsidRPr="00787641">
        <w:rPr>
          <w:rFonts w:ascii="PragmaticaCTT" w:eastAsia="Calibri" w:hAnsi="PragmaticaCTT" w:cs="PragmaticaCTT"/>
          <w:i/>
          <w:iCs/>
          <w:sz w:val="20"/>
          <w:szCs w:val="20"/>
        </w:rPr>
        <w:tab/>
      </w:r>
      <w:r w:rsidRPr="00787641">
        <w:rPr>
          <w:rFonts w:ascii="PragmaticaCTT" w:eastAsia="Calibri" w:hAnsi="PragmaticaCTT" w:cs="PragmaticaCTT"/>
          <w:i/>
          <w:iCs/>
          <w:sz w:val="20"/>
          <w:szCs w:val="20"/>
        </w:rPr>
        <w:tab/>
      </w:r>
      <w:r w:rsidRPr="00787641">
        <w:rPr>
          <w:rFonts w:ascii="PragmaticaCTT" w:eastAsia="Calibri" w:hAnsi="PragmaticaCTT" w:cs="PragmaticaCTT"/>
          <w:i/>
          <w:iCs/>
          <w:sz w:val="20"/>
          <w:szCs w:val="20"/>
        </w:rPr>
        <w:tab/>
      </w:r>
      <w:r w:rsidRPr="00787641">
        <w:rPr>
          <w:rFonts w:ascii="PragmaticaCTT" w:eastAsia="Calibri" w:hAnsi="PragmaticaCTT" w:cs="PragmaticaCTT"/>
          <w:i/>
          <w:iCs/>
          <w:sz w:val="20"/>
          <w:szCs w:val="20"/>
        </w:rPr>
        <w:tab/>
      </w:r>
    </w:p>
    <w:p w14:paraId="4C2C8B2E" w14:textId="77777777" w:rsidR="00787641" w:rsidRPr="00787641" w:rsidRDefault="00787641" w:rsidP="0078764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eastAsia="Calibri" w:hAnsi="PragmaticaCTT" w:cs="PragmaticaCTT"/>
          <w:sz w:val="20"/>
          <w:szCs w:val="20"/>
        </w:rPr>
      </w:pPr>
      <w:r w:rsidRPr="00787641">
        <w:rPr>
          <w:rFonts w:ascii="PragmaticaCTT" w:eastAsia="Calibri" w:hAnsi="PragmaticaCTT" w:cs="PragmaticaCTT"/>
          <w:i/>
          <w:iCs/>
          <w:sz w:val="20"/>
          <w:szCs w:val="20"/>
        </w:rPr>
        <w:tab/>
      </w:r>
      <w:r w:rsidRPr="00787641">
        <w:rPr>
          <w:rFonts w:ascii="PragmaticaCTT" w:eastAsia="Calibri" w:hAnsi="PragmaticaCTT" w:cs="PragmaticaCTT"/>
          <w:i/>
          <w:iCs/>
          <w:sz w:val="20"/>
          <w:szCs w:val="20"/>
        </w:rPr>
        <w:tab/>
      </w:r>
      <w:r w:rsidRPr="00787641">
        <w:rPr>
          <w:rFonts w:ascii="PragmaticaCTT" w:eastAsia="Calibri" w:hAnsi="PragmaticaCTT" w:cs="PragmaticaCTT"/>
          <w:i/>
          <w:iCs/>
          <w:sz w:val="20"/>
          <w:szCs w:val="20"/>
        </w:rPr>
        <w:tab/>
      </w:r>
    </w:p>
    <w:p w14:paraId="63E43A1A" w14:textId="77777777" w:rsidR="00787641" w:rsidRPr="00787641" w:rsidRDefault="00787641" w:rsidP="0078764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eastAsia="Calibri" w:hAnsi="PragmaticaCTT" w:cs="PragmaticaCTT"/>
          <w:sz w:val="20"/>
          <w:szCs w:val="20"/>
        </w:rPr>
      </w:pPr>
    </w:p>
    <w:p w14:paraId="4595E1D8" w14:textId="77777777" w:rsidR="00787641" w:rsidRPr="00787641" w:rsidRDefault="00787641" w:rsidP="0078764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eastAsia="Calibri" w:hAnsi="PragmaticaCTT" w:cs="PragmaticaCTT"/>
          <w:sz w:val="20"/>
          <w:szCs w:val="20"/>
        </w:rPr>
      </w:pPr>
    </w:p>
    <w:p w14:paraId="2205F29D" w14:textId="77777777" w:rsidR="00787641" w:rsidRPr="00787641" w:rsidRDefault="00787641" w:rsidP="0078764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eastAsia="Calibri" w:hAnsi="PragmaticaCTT" w:cs="PragmaticaCTT"/>
          <w:sz w:val="20"/>
          <w:szCs w:val="20"/>
        </w:rPr>
      </w:pPr>
    </w:p>
    <w:p w14:paraId="59392E07" w14:textId="77777777" w:rsidR="00787641" w:rsidRPr="00787641" w:rsidRDefault="00787641" w:rsidP="0078764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eastAsia="Calibri" w:hAnsi="PragmaticaCTT" w:cs="PragmaticaCTT"/>
          <w:sz w:val="20"/>
          <w:szCs w:val="20"/>
        </w:rPr>
      </w:pPr>
    </w:p>
    <w:p w14:paraId="01A796D7" w14:textId="77777777" w:rsidR="00787641" w:rsidRPr="00787641" w:rsidRDefault="00787641" w:rsidP="0078764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eastAsia="Calibri" w:hAnsi="PragmaticaCTT" w:cs="PragmaticaCTT"/>
          <w:sz w:val="20"/>
          <w:szCs w:val="20"/>
        </w:rPr>
      </w:pPr>
    </w:p>
    <w:p w14:paraId="155276D9" w14:textId="77777777" w:rsidR="00787641" w:rsidRPr="00787641" w:rsidRDefault="00787641" w:rsidP="0078764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eastAsia="Calibri" w:hAnsi="PragmaticaCTT" w:cs="PragmaticaCTT"/>
          <w:sz w:val="32"/>
          <w:szCs w:val="32"/>
        </w:rPr>
      </w:pPr>
      <w:r w:rsidRPr="00787641">
        <w:rPr>
          <w:rFonts w:ascii="PragmaticaCTT" w:eastAsia="Calibri" w:hAnsi="PragmaticaCTT" w:cs="PragmaticaCTT"/>
          <w:sz w:val="32"/>
          <w:szCs w:val="32"/>
        </w:rPr>
        <w:t>Аналогичным образом модуль комплексной проводимости</w:t>
      </w:r>
      <w:r w:rsidRPr="00787641">
        <w:rPr>
          <w:rFonts w:ascii="Calibri" w:eastAsia="Calibri" w:hAnsi="Calibri" w:cs="PragmaticaCTT"/>
          <w:sz w:val="32"/>
          <w:szCs w:val="32"/>
        </w:rPr>
        <w:t xml:space="preserve"> </w:t>
      </w:r>
      <w:r w:rsidRPr="00787641">
        <w:rPr>
          <w:rFonts w:ascii="Calibri" w:eastAsia="Calibri" w:hAnsi="Calibri" w:cs="PragmaticaCTT"/>
          <w:noProof/>
          <w:sz w:val="32"/>
          <w:szCs w:val="32"/>
          <w:lang w:eastAsia="ru-RU"/>
        </w:rPr>
        <w:drawing>
          <wp:inline distT="0" distB="0" distL="0" distR="0" wp14:anchorId="215B582D" wp14:editId="637C60EB">
            <wp:extent cx="1332234" cy="472273"/>
            <wp:effectExtent l="0" t="0" r="0" b="444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740" cy="47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641">
        <w:rPr>
          <w:rFonts w:ascii="PragmaticaCTT" w:eastAsia="Calibri" w:hAnsi="PragmaticaCTT" w:cs="PragmaticaCTT"/>
          <w:sz w:val="32"/>
          <w:szCs w:val="32"/>
        </w:rPr>
        <w:t xml:space="preserve">  также можно представить гипотенузой прямоугольного треугольника  – треугольника проводимостей, катетами которого являются активная </w:t>
      </w:r>
      <w:r w:rsidRPr="00787641">
        <w:rPr>
          <w:rFonts w:ascii="PragmaticaCTT" w:eastAsia="Calibri" w:hAnsi="PragmaticaCTT" w:cs="PragmaticaCTT"/>
          <w:i/>
          <w:iCs/>
          <w:sz w:val="36"/>
          <w:szCs w:val="36"/>
        </w:rPr>
        <w:t>g</w:t>
      </w:r>
      <w:r w:rsidRPr="00787641">
        <w:rPr>
          <w:rFonts w:ascii="PragmaticaCTT" w:eastAsia="Calibri" w:hAnsi="PragmaticaCTT" w:cs="PragmaticaCTT"/>
          <w:sz w:val="32"/>
          <w:szCs w:val="32"/>
        </w:rPr>
        <w:t xml:space="preserve">  и реактивная </w:t>
      </w:r>
      <w:r w:rsidRPr="00787641">
        <w:rPr>
          <w:rFonts w:ascii="PragmaticaCTT" w:eastAsia="Calibri" w:hAnsi="PragmaticaCTT" w:cs="PragmaticaCTT"/>
          <w:i/>
          <w:iCs/>
          <w:sz w:val="36"/>
          <w:szCs w:val="36"/>
        </w:rPr>
        <w:t>b</w:t>
      </w:r>
      <w:r w:rsidRPr="00787641">
        <w:rPr>
          <w:rFonts w:ascii="PragmaticaCTT" w:eastAsia="Calibri" w:hAnsi="PragmaticaCTT" w:cs="PragmaticaCTT"/>
          <w:sz w:val="32"/>
          <w:szCs w:val="32"/>
        </w:rPr>
        <w:t xml:space="preserve"> проводимости (рис. 2, </w:t>
      </w:r>
      <w:r w:rsidRPr="00787641">
        <w:rPr>
          <w:rFonts w:ascii="PragmaticaCTT" w:eastAsia="Calibri" w:hAnsi="PragmaticaCTT" w:cs="PragmaticaCTT"/>
          <w:i/>
          <w:iCs/>
          <w:sz w:val="32"/>
          <w:szCs w:val="32"/>
        </w:rPr>
        <w:t>б</w:t>
      </w:r>
      <w:r w:rsidRPr="00787641">
        <w:rPr>
          <w:rFonts w:ascii="PragmaticaCTT" w:eastAsia="Calibri" w:hAnsi="PragmaticaCTT" w:cs="PragmaticaCTT"/>
          <w:sz w:val="32"/>
          <w:szCs w:val="32"/>
        </w:rPr>
        <w:t>). При этом</w:t>
      </w:r>
    </w:p>
    <w:p w14:paraId="17A613EA" w14:textId="77777777" w:rsidR="00787641" w:rsidRPr="00787641" w:rsidRDefault="00787641" w:rsidP="0078764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eastAsia="Calibri" w:hAnsi="PragmaticaCTT" w:cs="PragmaticaCTT"/>
          <w:sz w:val="32"/>
          <w:szCs w:val="32"/>
        </w:rPr>
      </w:pPr>
      <w:r w:rsidRPr="00787641">
        <w:rPr>
          <w:rFonts w:ascii="PragmaticaCTT" w:eastAsia="Calibri" w:hAnsi="PragmaticaCTT" w:cs="PragmaticaCTT"/>
          <w:noProof/>
          <w:sz w:val="32"/>
          <w:szCs w:val="32"/>
          <w:lang w:eastAsia="ru-RU"/>
        </w:rPr>
        <w:drawing>
          <wp:inline distT="0" distB="0" distL="0" distR="0" wp14:anchorId="21755E7E" wp14:editId="65B65F1D">
            <wp:extent cx="811416" cy="643095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417" cy="65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641">
        <w:rPr>
          <w:rFonts w:ascii="PragmaticaCTT" w:eastAsia="Calibri" w:hAnsi="PragmaticaCTT" w:cs="PragmaticaCTT"/>
          <w:sz w:val="32"/>
          <w:szCs w:val="32"/>
        </w:rPr>
        <w:t xml:space="preserve"> </w:t>
      </w:r>
      <w:r w:rsidRPr="00787641">
        <w:rPr>
          <w:rFonts w:ascii="Calibri" w:eastAsia="Calibri" w:hAnsi="Calibri" w:cs="PragmaticaCTT"/>
          <w:sz w:val="32"/>
          <w:szCs w:val="32"/>
        </w:rPr>
        <w:t xml:space="preserve">   </w:t>
      </w:r>
    </w:p>
    <w:p w14:paraId="39F73ABD" w14:textId="77777777" w:rsidR="00787641" w:rsidRPr="00201337" w:rsidRDefault="00787641" w:rsidP="005B13E1">
      <w:pPr>
        <w:rPr>
          <w:b/>
          <w:bCs/>
          <w:i/>
          <w:iCs/>
          <w:sz w:val="36"/>
          <w:szCs w:val="36"/>
        </w:rPr>
      </w:pPr>
    </w:p>
    <w:sectPr w:rsidR="00787641" w:rsidRPr="00201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gmaticaCT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4C9"/>
    <w:rsid w:val="000F0BE6"/>
    <w:rsid w:val="0012382E"/>
    <w:rsid w:val="001A0E9B"/>
    <w:rsid w:val="00201337"/>
    <w:rsid w:val="00254850"/>
    <w:rsid w:val="003F087D"/>
    <w:rsid w:val="0057578B"/>
    <w:rsid w:val="005B13E1"/>
    <w:rsid w:val="00787641"/>
    <w:rsid w:val="008141AC"/>
    <w:rsid w:val="00A3125D"/>
    <w:rsid w:val="00A93E9C"/>
    <w:rsid w:val="00C15D60"/>
    <w:rsid w:val="00C174C9"/>
    <w:rsid w:val="00D636BD"/>
    <w:rsid w:val="00E5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2DD806C"/>
  <w15:docId w15:val="{6E363C3D-0F9A-429A-B51A-EEE9997A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0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0E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emf"/><Relationship Id="rId21" Type="http://schemas.openxmlformats.org/officeDocument/2006/relationships/image" Target="media/image12.emf"/><Relationship Id="rId34" Type="http://schemas.openxmlformats.org/officeDocument/2006/relationships/image" Target="media/image25.emf"/><Relationship Id="rId42" Type="http://schemas.openxmlformats.org/officeDocument/2006/relationships/image" Target="media/image33.emf"/><Relationship Id="rId47" Type="http://schemas.openxmlformats.org/officeDocument/2006/relationships/image" Target="media/image38.emf"/><Relationship Id="rId50" Type="http://schemas.openxmlformats.org/officeDocument/2006/relationships/image" Target="media/image41.emf"/><Relationship Id="rId55" Type="http://schemas.openxmlformats.org/officeDocument/2006/relationships/image" Target="media/image46.emf"/><Relationship Id="rId63" Type="http://schemas.openxmlformats.org/officeDocument/2006/relationships/image" Target="media/image54.emf"/><Relationship Id="rId68" Type="http://schemas.openxmlformats.org/officeDocument/2006/relationships/image" Target="media/image59.emf"/><Relationship Id="rId76" Type="http://schemas.openxmlformats.org/officeDocument/2006/relationships/image" Target="media/image67.emf"/><Relationship Id="rId84" Type="http://schemas.openxmlformats.org/officeDocument/2006/relationships/image" Target="media/image75.emf"/><Relationship Id="rId89" Type="http://schemas.openxmlformats.org/officeDocument/2006/relationships/image" Target="media/image80.emf"/><Relationship Id="rId97" Type="http://schemas.openxmlformats.org/officeDocument/2006/relationships/image" Target="media/image88.emf"/><Relationship Id="rId7" Type="http://schemas.openxmlformats.org/officeDocument/2006/relationships/oleObject" Target="embeddings/oleObject2.bin"/><Relationship Id="rId71" Type="http://schemas.openxmlformats.org/officeDocument/2006/relationships/image" Target="media/image62.emf"/><Relationship Id="rId92" Type="http://schemas.openxmlformats.org/officeDocument/2006/relationships/image" Target="media/image83.emf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9" Type="http://schemas.openxmlformats.org/officeDocument/2006/relationships/image" Target="media/image20.emf"/><Relationship Id="rId11" Type="http://schemas.openxmlformats.org/officeDocument/2006/relationships/oleObject" Target="embeddings/oleObject4.bin"/><Relationship Id="rId24" Type="http://schemas.openxmlformats.org/officeDocument/2006/relationships/image" Target="media/image15.emf"/><Relationship Id="rId32" Type="http://schemas.openxmlformats.org/officeDocument/2006/relationships/image" Target="media/image23.emf"/><Relationship Id="rId37" Type="http://schemas.openxmlformats.org/officeDocument/2006/relationships/image" Target="media/image28.emf"/><Relationship Id="rId40" Type="http://schemas.openxmlformats.org/officeDocument/2006/relationships/image" Target="media/image31.emf"/><Relationship Id="rId45" Type="http://schemas.openxmlformats.org/officeDocument/2006/relationships/image" Target="media/image36.emf"/><Relationship Id="rId53" Type="http://schemas.openxmlformats.org/officeDocument/2006/relationships/image" Target="media/image44.emf"/><Relationship Id="rId58" Type="http://schemas.openxmlformats.org/officeDocument/2006/relationships/image" Target="media/image49.emf"/><Relationship Id="rId66" Type="http://schemas.openxmlformats.org/officeDocument/2006/relationships/image" Target="media/image57.emf"/><Relationship Id="rId74" Type="http://schemas.openxmlformats.org/officeDocument/2006/relationships/image" Target="media/image65.emf"/><Relationship Id="rId79" Type="http://schemas.openxmlformats.org/officeDocument/2006/relationships/image" Target="media/image70.emf"/><Relationship Id="rId87" Type="http://schemas.openxmlformats.org/officeDocument/2006/relationships/image" Target="media/image78.emf"/><Relationship Id="rId102" Type="http://schemas.openxmlformats.org/officeDocument/2006/relationships/theme" Target="theme/theme1.xml"/><Relationship Id="rId5" Type="http://schemas.openxmlformats.org/officeDocument/2006/relationships/oleObject" Target="embeddings/oleObject1.bin"/><Relationship Id="rId61" Type="http://schemas.openxmlformats.org/officeDocument/2006/relationships/image" Target="media/image52.emf"/><Relationship Id="rId82" Type="http://schemas.openxmlformats.org/officeDocument/2006/relationships/image" Target="media/image73.emf"/><Relationship Id="rId90" Type="http://schemas.openxmlformats.org/officeDocument/2006/relationships/image" Target="media/image81.emf"/><Relationship Id="rId95" Type="http://schemas.openxmlformats.org/officeDocument/2006/relationships/image" Target="media/image86.emf"/><Relationship Id="rId19" Type="http://schemas.openxmlformats.org/officeDocument/2006/relationships/image" Target="media/image10.emf"/><Relationship Id="rId14" Type="http://schemas.openxmlformats.org/officeDocument/2006/relationships/image" Target="media/image6.wmf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image" Target="media/image21.emf"/><Relationship Id="rId35" Type="http://schemas.openxmlformats.org/officeDocument/2006/relationships/image" Target="media/image26.emf"/><Relationship Id="rId43" Type="http://schemas.openxmlformats.org/officeDocument/2006/relationships/image" Target="media/image34.emf"/><Relationship Id="rId48" Type="http://schemas.openxmlformats.org/officeDocument/2006/relationships/image" Target="media/image39.emf"/><Relationship Id="rId56" Type="http://schemas.openxmlformats.org/officeDocument/2006/relationships/image" Target="media/image47.emf"/><Relationship Id="rId64" Type="http://schemas.openxmlformats.org/officeDocument/2006/relationships/image" Target="media/image55.emf"/><Relationship Id="rId69" Type="http://schemas.openxmlformats.org/officeDocument/2006/relationships/image" Target="media/image60.emf"/><Relationship Id="rId77" Type="http://schemas.openxmlformats.org/officeDocument/2006/relationships/image" Target="media/image68.emf"/><Relationship Id="rId100" Type="http://schemas.openxmlformats.org/officeDocument/2006/relationships/image" Target="media/image91.emf"/><Relationship Id="rId8" Type="http://schemas.openxmlformats.org/officeDocument/2006/relationships/image" Target="media/image3.wmf"/><Relationship Id="rId51" Type="http://schemas.openxmlformats.org/officeDocument/2006/relationships/image" Target="media/image42.emf"/><Relationship Id="rId72" Type="http://schemas.openxmlformats.org/officeDocument/2006/relationships/image" Target="media/image63.emf"/><Relationship Id="rId80" Type="http://schemas.openxmlformats.org/officeDocument/2006/relationships/image" Target="media/image71.emf"/><Relationship Id="rId85" Type="http://schemas.openxmlformats.org/officeDocument/2006/relationships/image" Target="media/image76.emf"/><Relationship Id="rId93" Type="http://schemas.openxmlformats.org/officeDocument/2006/relationships/image" Target="media/image84.emf"/><Relationship Id="rId98" Type="http://schemas.openxmlformats.org/officeDocument/2006/relationships/image" Target="media/image89.e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33" Type="http://schemas.openxmlformats.org/officeDocument/2006/relationships/image" Target="media/image24.emf"/><Relationship Id="rId38" Type="http://schemas.openxmlformats.org/officeDocument/2006/relationships/image" Target="media/image29.emf"/><Relationship Id="rId46" Type="http://schemas.openxmlformats.org/officeDocument/2006/relationships/image" Target="media/image37.emf"/><Relationship Id="rId59" Type="http://schemas.openxmlformats.org/officeDocument/2006/relationships/image" Target="media/image50.emf"/><Relationship Id="rId67" Type="http://schemas.openxmlformats.org/officeDocument/2006/relationships/image" Target="media/image58.emf"/><Relationship Id="rId20" Type="http://schemas.openxmlformats.org/officeDocument/2006/relationships/image" Target="media/image11.emf"/><Relationship Id="rId41" Type="http://schemas.openxmlformats.org/officeDocument/2006/relationships/image" Target="media/image32.emf"/><Relationship Id="rId54" Type="http://schemas.openxmlformats.org/officeDocument/2006/relationships/image" Target="media/image45.emf"/><Relationship Id="rId62" Type="http://schemas.openxmlformats.org/officeDocument/2006/relationships/image" Target="media/image53.emf"/><Relationship Id="rId70" Type="http://schemas.openxmlformats.org/officeDocument/2006/relationships/image" Target="media/image61.emf"/><Relationship Id="rId75" Type="http://schemas.openxmlformats.org/officeDocument/2006/relationships/image" Target="media/image66.emf"/><Relationship Id="rId83" Type="http://schemas.openxmlformats.org/officeDocument/2006/relationships/image" Target="media/image74.emf"/><Relationship Id="rId88" Type="http://schemas.openxmlformats.org/officeDocument/2006/relationships/image" Target="media/image79.emf"/><Relationship Id="rId91" Type="http://schemas.openxmlformats.org/officeDocument/2006/relationships/image" Target="media/image82.emf"/><Relationship Id="rId96" Type="http://schemas.openxmlformats.org/officeDocument/2006/relationships/image" Target="media/image87.e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36" Type="http://schemas.openxmlformats.org/officeDocument/2006/relationships/image" Target="media/image27.emf"/><Relationship Id="rId49" Type="http://schemas.openxmlformats.org/officeDocument/2006/relationships/image" Target="media/image40.emf"/><Relationship Id="rId57" Type="http://schemas.openxmlformats.org/officeDocument/2006/relationships/image" Target="media/image48.emf"/><Relationship Id="rId10" Type="http://schemas.openxmlformats.org/officeDocument/2006/relationships/image" Target="media/image4.wmf"/><Relationship Id="rId31" Type="http://schemas.openxmlformats.org/officeDocument/2006/relationships/image" Target="media/image22.emf"/><Relationship Id="rId44" Type="http://schemas.openxmlformats.org/officeDocument/2006/relationships/image" Target="media/image35.emf"/><Relationship Id="rId52" Type="http://schemas.openxmlformats.org/officeDocument/2006/relationships/image" Target="media/image43.emf"/><Relationship Id="rId60" Type="http://schemas.openxmlformats.org/officeDocument/2006/relationships/image" Target="media/image51.emf"/><Relationship Id="rId65" Type="http://schemas.openxmlformats.org/officeDocument/2006/relationships/image" Target="media/image56.emf"/><Relationship Id="rId73" Type="http://schemas.openxmlformats.org/officeDocument/2006/relationships/image" Target="media/image64.emf"/><Relationship Id="rId78" Type="http://schemas.openxmlformats.org/officeDocument/2006/relationships/image" Target="media/image69.emf"/><Relationship Id="rId81" Type="http://schemas.openxmlformats.org/officeDocument/2006/relationships/image" Target="media/image72.emf"/><Relationship Id="rId86" Type="http://schemas.openxmlformats.org/officeDocument/2006/relationships/image" Target="media/image77.emf"/><Relationship Id="rId94" Type="http://schemas.openxmlformats.org/officeDocument/2006/relationships/image" Target="media/image85.emf"/><Relationship Id="rId99" Type="http://schemas.openxmlformats.org/officeDocument/2006/relationships/image" Target="media/image90.emf"/><Relationship Id="rId10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9.emf"/><Relationship Id="rId39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18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Семеновых Владимир Иванович</dc:creator>
  <cp:keywords/>
  <dc:description/>
  <cp:lastModifiedBy>User</cp:lastModifiedBy>
  <cp:revision>9</cp:revision>
  <dcterms:created xsi:type="dcterms:W3CDTF">2021-09-26T17:30:00Z</dcterms:created>
  <dcterms:modified xsi:type="dcterms:W3CDTF">2021-10-07T15:27:00Z</dcterms:modified>
</cp:coreProperties>
</file>