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2C76" w14:textId="3E501063" w:rsidR="00827C8A" w:rsidRDefault="00201527" w:rsidP="00E40E41">
      <w:r>
        <w:t xml:space="preserve">Визуальные конструкторы </w:t>
      </w:r>
      <w:r w:rsidR="00AC28A0">
        <w:rPr>
          <w:lang w:val="en-US"/>
        </w:rPr>
        <w:t>T</w:t>
      </w:r>
      <w:r w:rsidR="001A7793">
        <w:rPr>
          <w:lang w:val="en-US"/>
        </w:rPr>
        <w:t>elegram</w:t>
      </w:r>
      <w:r w:rsidR="001A7793" w:rsidRPr="001A7793">
        <w:t xml:space="preserve"> </w:t>
      </w:r>
      <w:r>
        <w:t>ботов позволяют пользователям без глубоких знаний в программировании</w:t>
      </w:r>
      <w:r w:rsidR="001A7793">
        <w:t xml:space="preserve"> строить</w:t>
      </w:r>
      <w:r w:rsidR="00745BE8">
        <w:t xml:space="preserve"> </w:t>
      </w:r>
      <w:r w:rsidR="001A7793">
        <w:t>ботов, с помощью набора блоков (компонентов</w:t>
      </w:r>
      <w:r w:rsidR="00E40E41">
        <w:t>). Каждый компонент обычно выполняет некоторую простейшую функцию, например «отправить картинку».</w:t>
      </w:r>
      <w:r w:rsidR="00745BE8">
        <w:t xml:space="preserve"> Однако функциональные возможности при таком подходе к построению ботов ограничены набором доступных компонентов, что не позволяет создавать </w:t>
      </w:r>
      <w:r w:rsidR="00AE3FB1">
        <w:t>проекты</w:t>
      </w:r>
      <w:r w:rsidR="00745BE8">
        <w:t xml:space="preserve"> со сложной специфичной логикой работы.</w:t>
      </w:r>
      <w:r w:rsidR="00AE3FB1">
        <w:t xml:space="preserve"> </w:t>
      </w:r>
      <w:r w:rsidR="003B0EA9">
        <w:t>Чтобы более гибко настроить логику работы бота</w:t>
      </w:r>
      <w:r w:rsidR="00AE3FB1">
        <w:t>, в систему можно интегрировать предметно-ориентированный язык программирования, направленный на расширение функциональных возможностей визуального конструктора. Так как речь идет о узкоспециализированной предметной области, язык должен</w:t>
      </w:r>
      <w:r w:rsidR="00035941">
        <w:t xml:space="preserve"> </w:t>
      </w:r>
      <w:r w:rsidR="003B0EA9">
        <w:t xml:space="preserve">быть </w:t>
      </w:r>
      <w:r w:rsidR="00035941">
        <w:t>простой и</w:t>
      </w:r>
      <w:r w:rsidR="00AE3FB1">
        <w:t xml:space="preserve"> иметь </w:t>
      </w:r>
      <w:r w:rsidR="00035941">
        <w:t>небольшое количество возможных команд и операций, а</w:t>
      </w:r>
      <w:r w:rsidR="00AE3FB1">
        <w:t xml:space="preserve"> внедрение какого-либо из языков общего назначения может оказаться </w:t>
      </w:r>
      <w:r w:rsidR="00AE3FB1" w:rsidRPr="00AC28A0">
        <w:t>избыточным решением.</w:t>
      </w:r>
    </w:p>
    <w:p w14:paraId="4FF4037C" w14:textId="4CE7064D" w:rsidR="00827C8A" w:rsidRPr="003604E2" w:rsidRDefault="008C781B" w:rsidP="00E40E41">
      <w:r>
        <w:t>Пример того</w:t>
      </w:r>
      <w:r w:rsidR="00A04088">
        <w:t>, что можно реализовать с использования языка</w:t>
      </w:r>
      <w:r w:rsidR="00827C8A">
        <w:t xml:space="preserve"> приведен на слайде. Это простая корзина товаров с возможностью многоразового выбора, просмотра списка выбранных товаров и их суммарной стоимости.</w:t>
      </w:r>
    </w:p>
    <w:p w14:paraId="05C8C2E1" w14:textId="27810812" w:rsidR="00745BE8" w:rsidRDefault="00745BE8" w:rsidP="00E40E41"/>
    <w:p w14:paraId="62B746F2" w14:textId="6E5D6FBA" w:rsidR="006B2963" w:rsidRDefault="00745BE8" w:rsidP="00E40E41">
      <w:r>
        <w:t>Цель выпускной квалификационной работы – расширение функциональных возможностей визуального конструктора Telegram ботов за счет создания предметно-ориентированного языка программирования.</w:t>
      </w:r>
    </w:p>
    <w:p w14:paraId="119423A4" w14:textId="77777777" w:rsidR="000949F7" w:rsidRDefault="000949F7" w:rsidP="00E40E41"/>
    <w:p w14:paraId="5DF49277" w14:textId="4D522B50" w:rsidR="006B2963" w:rsidRPr="006D05CB" w:rsidRDefault="005A3ADE" w:rsidP="00E40E41">
      <w:pPr>
        <w:rPr>
          <w:color w:val="FF0000"/>
        </w:rPr>
      </w:pPr>
      <w:r>
        <w:t xml:space="preserve">Для выполнения требуемых функций достаточно, чтобы язык </w:t>
      </w:r>
      <w:r w:rsidR="00BE741D">
        <w:t>имел б</w:t>
      </w:r>
      <w:r w:rsidR="00FD6F6D">
        <w:t>азовый набор</w:t>
      </w:r>
      <w:r w:rsidR="006B2963">
        <w:t xml:space="preserve"> тип</w:t>
      </w:r>
      <w:r w:rsidR="00FD6F6D">
        <w:t>ов</w:t>
      </w:r>
      <w:r w:rsidR="006B2963">
        <w:t xml:space="preserve"> данных</w:t>
      </w:r>
      <w:r w:rsidR="006D05CB">
        <w:rPr>
          <w:color w:val="FF0000"/>
        </w:rPr>
        <w:t xml:space="preserve"> </w:t>
      </w:r>
      <w:r w:rsidR="006D05CB">
        <w:t xml:space="preserve">и </w:t>
      </w:r>
      <w:r w:rsidR="00FD6F6D">
        <w:t>минимальный набор в</w:t>
      </w:r>
      <w:r w:rsidR="006B2963">
        <w:t>озможны</w:t>
      </w:r>
      <w:r w:rsidR="00FD6F6D">
        <w:t>х</w:t>
      </w:r>
      <w:r w:rsidR="006B2963">
        <w:t xml:space="preserve"> операци</w:t>
      </w:r>
      <w:r w:rsidR="00FD6F6D">
        <w:t xml:space="preserve">й, </w:t>
      </w:r>
      <w:r w:rsidR="00BE741D">
        <w:t xml:space="preserve">которые </w:t>
      </w:r>
      <w:r w:rsidR="00FD6F6D">
        <w:t>представлен</w:t>
      </w:r>
      <w:r w:rsidR="006D05CB">
        <w:t>ы</w:t>
      </w:r>
      <w:r w:rsidR="00FD6F6D">
        <w:t xml:space="preserve"> на слайде.</w:t>
      </w:r>
    </w:p>
    <w:p w14:paraId="5D99EBE0" w14:textId="74FADB98" w:rsidR="00FD6F6D" w:rsidRDefault="00FD6F6D" w:rsidP="00E40E41">
      <w:pPr>
        <w:rPr>
          <w:color w:val="FF0000"/>
        </w:rPr>
      </w:pPr>
    </w:p>
    <w:p w14:paraId="56C753A6" w14:textId="00354142" w:rsidR="00FD6F6D" w:rsidRPr="003674D4" w:rsidRDefault="00FD6F6D" w:rsidP="00E40E41">
      <w:r>
        <w:t>В качестве метода трансляции кода была выбрана интерпретация</w:t>
      </w:r>
      <w:r w:rsidR="009C4638">
        <w:t>, а не компиляция</w:t>
      </w:r>
      <w:r>
        <w:t xml:space="preserve">, так как </w:t>
      </w:r>
      <w:bookmarkStart w:id="0" w:name="_Hlk170762654"/>
      <w:r w:rsidR="009C4638">
        <w:t>предполагается</w:t>
      </w:r>
      <w:bookmarkEnd w:id="0"/>
      <w:r w:rsidR="009C4638">
        <w:t xml:space="preserve">, что </w:t>
      </w:r>
      <w:r w:rsidR="003674D4">
        <w:t xml:space="preserve">язык будет использоваться для написания небольших функций, </w:t>
      </w:r>
      <w:r w:rsidR="003674D4" w:rsidRPr="00AC28A0">
        <w:t>не предполагающих высоких требований к производительности выполнения</w:t>
      </w:r>
      <w:r w:rsidR="003674D4">
        <w:t xml:space="preserve">, а также </w:t>
      </w:r>
      <w:r w:rsidR="003F3946">
        <w:t>портативность</w:t>
      </w:r>
      <w:r w:rsidR="007B7220">
        <w:t xml:space="preserve">, </w:t>
      </w:r>
      <w:r w:rsidR="003F3946">
        <w:t>простота интеграции с серверной частью конструктора</w:t>
      </w:r>
      <w:r w:rsidR="007B7220">
        <w:t>, меньшее время на разработку.</w:t>
      </w:r>
    </w:p>
    <w:p w14:paraId="49919575" w14:textId="77777777" w:rsidR="00FD6F6D" w:rsidRPr="00FD6F6D" w:rsidRDefault="00FD6F6D" w:rsidP="00E40E41">
      <w:pPr>
        <w:rPr>
          <w:color w:val="FF0000"/>
        </w:rPr>
      </w:pPr>
    </w:p>
    <w:p w14:paraId="2E226185" w14:textId="7D442C86" w:rsidR="006B2963" w:rsidRDefault="006B2963" w:rsidP="00E40E41">
      <w:r>
        <w:t>Для достижения поставленной цели необходимо описать грамматику предметно-ориентированного языка</w:t>
      </w:r>
      <w:r w:rsidR="00C211B2">
        <w:t xml:space="preserve">, </w:t>
      </w:r>
      <w:r>
        <w:t>разработать</w:t>
      </w:r>
      <w:r w:rsidR="00C211B2">
        <w:t xml:space="preserve"> алгоритмы функционирования</w:t>
      </w:r>
      <w:r>
        <w:t xml:space="preserve"> модул</w:t>
      </w:r>
      <w:r w:rsidR="00C211B2">
        <w:t>я</w:t>
      </w:r>
      <w:r>
        <w:t xml:space="preserve"> интерпретации для него</w:t>
      </w:r>
      <w:r w:rsidR="00C211B2">
        <w:t xml:space="preserve"> и выполнить программную реализацию.</w:t>
      </w:r>
    </w:p>
    <w:p w14:paraId="6381BB32" w14:textId="6C5EB230" w:rsidR="00C211B2" w:rsidRDefault="00C211B2" w:rsidP="00E40E41"/>
    <w:p w14:paraId="58653B4B" w14:textId="173B181B" w:rsidR="00C211B2" w:rsidRPr="006D05CB" w:rsidRDefault="00C211B2" w:rsidP="00E40E41">
      <w:r>
        <w:t>В процессе разработки грамматики был выполнен обзор способов задания языков, разработана и описана с помощью расширенной формы Бэкуса-Наура формальная грамматика языка.</w:t>
      </w:r>
    </w:p>
    <w:p w14:paraId="3A171709" w14:textId="77777777" w:rsidR="00C211B2" w:rsidRDefault="00C211B2" w:rsidP="00E40E41"/>
    <w:p w14:paraId="2BA21A0B" w14:textId="6019B7D9" w:rsidR="006B2963" w:rsidRDefault="006B2963" w:rsidP="00E40E41">
      <w:r>
        <w:t>Модуль интерпретации состоит из: лексического анализатора (лексера), синтаксического анализатора (парсера), семантического анализатора и непосредственно исполнителя.</w:t>
      </w:r>
    </w:p>
    <w:p w14:paraId="55AEE249" w14:textId="77777777" w:rsidR="00C211B2" w:rsidRDefault="00C211B2" w:rsidP="00E40E41"/>
    <w:p w14:paraId="653D6E15" w14:textId="7E3B7E41" w:rsidR="00C211B2" w:rsidRDefault="00C211B2" w:rsidP="00E40E41">
      <w:r>
        <w:t>Процесс лексического анализа является первым шаго</w:t>
      </w:r>
      <w:r w:rsidR="003F3946">
        <w:t>м</w:t>
      </w:r>
      <w:r>
        <w:t xml:space="preserve"> в трансляции исходного кода программы и формирует основу для следующих этапов, таких как синтаксический анализ и построение абстрактного синтаксического дерева.</w:t>
      </w:r>
    </w:p>
    <w:p w14:paraId="7FC70258" w14:textId="10B1E348" w:rsidR="00C211B2" w:rsidRDefault="00C211B2" w:rsidP="00E40E41"/>
    <w:p w14:paraId="1368F7A2" w14:textId="3B25A2CA" w:rsidR="00C211B2" w:rsidRDefault="00CA51D2" w:rsidP="00E40E41">
      <w:r>
        <w:lastRenderedPageBreak/>
        <w:t>После проектирования лексического анализатора выполнена разработка алгоритмов функционирования синтаксического анализатора.</w:t>
      </w:r>
      <w:r w:rsidRPr="00CA51D2">
        <w:t xml:space="preserve"> </w:t>
      </w:r>
      <w:r>
        <w:t xml:space="preserve">Результатом работы парсера является абстрактное синтаксическое дерево (AST), которое отражает синтаксическую структуру входной </w:t>
      </w:r>
      <w:r w:rsidR="003F3946">
        <w:t>программы</w:t>
      </w:r>
      <w:r>
        <w:t xml:space="preserve"> и содержит всю необходимую информацию для дальнейших этапов работы транслятора. В данном проекте реализован нисходящий анализатор, работающий по методу рекурсивного спуска, известный как парсер Пратта.</w:t>
      </w:r>
    </w:p>
    <w:p w14:paraId="0D56F4E5" w14:textId="5BFDA7C4" w:rsidR="00CA51D2" w:rsidRDefault="00CA51D2" w:rsidP="00E40E41"/>
    <w:p w14:paraId="2F445C82" w14:textId="50DB8462" w:rsidR="00CA51D2" w:rsidRDefault="00CA51D2" w:rsidP="00E40E41">
      <w:r>
        <w:t>Семантический анализ выполняется после построения абстрактного синтаксического дерева синтаксическим анализатором. В данном проекте под семантическим анализом понимается процесс, в ходе которого выполняются такие операции, как проверка типов данных, правильность использования переменных, функций, выражений, а также обнаружение смысловых ошибок в коде.</w:t>
      </w:r>
      <w:r w:rsidR="00F430D5">
        <w:t xml:space="preserve"> Результат анализа формируется в виде внутреннего представления</w:t>
      </w:r>
      <w:r w:rsidR="003F3946">
        <w:t>, так называемой</w:t>
      </w:r>
      <w:r w:rsidR="00F430D5">
        <w:t xml:space="preserve"> объектной системы. Её можно представить в виде диаграммы классов.</w:t>
      </w:r>
    </w:p>
    <w:p w14:paraId="110CC439" w14:textId="0A571903" w:rsidR="00C211B2" w:rsidRDefault="00C211B2" w:rsidP="00E40E41"/>
    <w:p w14:paraId="4A672BD5" w14:textId="03030EDA" w:rsidR="00F430D5" w:rsidRDefault="00F430D5" w:rsidP="007D58C2">
      <w:r>
        <w:t>Последним этапом в процессе обработки исходного кода является его исполнение.</w:t>
      </w:r>
      <w:r w:rsidR="005B6665">
        <w:t xml:space="preserve"> </w:t>
      </w:r>
      <w:r w:rsidR="007D58C2">
        <w:t>На данном этапе выполняется вычисление выражений, представленных в виде объектов внутреннего представления. Результат</w:t>
      </w:r>
      <w:r w:rsidR="005B6665">
        <w:t xml:space="preserve"> исполнения </w:t>
      </w:r>
      <w:r w:rsidR="003F3946">
        <w:t xml:space="preserve">формируются </w:t>
      </w:r>
      <w:r w:rsidR="005B6665">
        <w:t>в виде объектов внутреннего представления.</w:t>
      </w:r>
    </w:p>
    <w:p w14:paraId="422F32E3" w14:textId="27BFF9C5" w:rsidR="004F5482" w:rsidRDefault="004F5482" w:rsidP="00E40E41"/>
    <w:p w14:paraId="0ADDC31A" w14:textId="617309C2" w:rsidR="004F5482" w:rsidRDefault="004F5482" w:rsidP="00E40E41">
      <w:r>
        <w:t xml:space="preserve">Программная реализация выполнена с использованием языка программирования </w:t>
      </w:r>
      <w:r>
        <w:rPr>
          <w:lang w:val="en-US"/>
        </w:rPr>
        <w:t>Go</w:t>
      </w:r>
      <w:r>
        <w:t xml:space="preserve">. </w:t>
      </w:r>
      <w:r>
        <w:rPr>
          <w:lang w:val="en-US"/>
        </w:rPr>
        <w:t>Go</w:t>
      </w:r>
      <w:r w:rsidRPr="004F5482">
        <w:t xml:space="preserve"> – </w:t>
      </w:r>
      <w:r>
        <w:t>компилируемый многопоточный язык. Также использование данного языка упрощает интеграцию модуля интерпретации с серверной частью конструктора.</w:t>
      </w:r>
      <w:r w:rsidR="002B66FB">
        <w:t xml:space="preserve"> Интеграция выполняется с помощь импорта в бэкенде конструктора пакета</w:t>
      </w:r>
      <w:r w:rsidR="002B66FB" w:rsidRPr="002B66FB">
        <w:t xml:space="preserve"> </w:t>
      </w:r>
      <w:r w:rsidR="002B66FB">
        <w:t>с модулем интерпретации</w:t>
      </w:r>
      <w:r w:rsidR="00E01AEE">
        <w:t xml:space="preserve">, который предоставляет </w:t>
      </w:r>
      <w:r w:rsidR="00E01AEE">
        <w:rPr>
          <w:lang w:val="en-US"/>
        </w:rPr>
        <w:t>API</w:t>
      </w:r>
      <w:r w:rsidR="00E01AEE" w:rsidRPr="00E01AEE">
        <w:t xml:space="preserve"> </w:t>
      </w:r>
      <w:r w:rsidR="00E01AEE">
        <w:t>в виде функции, принимающей на вход исходный код на предметно-ориентированном языке с необходимыми переменными окружения конструктора, и возвращает результат интерпретации.</w:t>
      </w:r>
    </w:p>
    <w:p w14:paraId="50F7D25C" w14:textId="71175F8E" w:rsidR="004F5482" w:rsidRDefault="004F5482" w:rsidP="00E40E41">
      <w:r>
        <w:t>Выполнено модульное тестирование основных компонентов программного продукта, а также приведен пример использования.</w:t>
      </w:r>
    </w:p>
    <w:p w14:paraId="28B9CCD0" w14:textId="7AF315B6" w:rsidR="005A4A81" w:rsidRDefault="005A4A81" w:rsidP="00E40E41"/>
    <w:p w14:paraId="45BB338D" w14:textId="39B57D7E" w:rsidR="005A4A81" w:rsidRPr="004F5482" w:rsidRDefault="005A4A81" w:rsidP="00E40E41">
      <w:r>
        <w:t>Результат работы - разработанный предметно-ориентированный язык и модуль интерпретации для него, расширяющий функциональные возможности визуального конструктора Telegram ботов.</w:t>
      </w:r>
    </w:p>
    <w:p w14:paraId="259F3C67" w14:textId="77777777" w:rsidR="00C211B2" w:rsidRDefault="00C211B2" w:rsidP="00E40E41"/>
    <w:p w14:paraId="1E6EC95C" w14:textId="5A0A3693" w:rsidR="00771C25" w:rsidRDefault="00771C25"/>
    <w:sectPr w:rsidR="00771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BB"/>
    <w:rsid w:val="00035941"/>
    <w:rsid w:val="000949F7"/>
    <w:rsid w:val="001A7793"/>
    <w:rsid w:val="00201527"/>
    <w:rsid w:val="002613A0"/>
    <w:rsid w:val="002B66FB"/>
    <w:rsid w:val="002F0CBB"/>
    <w:rsid w:val="003604E2"/>
    <w:rsid w:val="003674D4"/>
    <w:rsid w:val="003B0EA9"/>
    <w:rsid w:val="003F3946"/>
    <w:rsid w:val="004F5482"/>
    <w:rsid w:val="005379D8"/>
    <w:rsid w:val="005A3ADE"/>
    <w:rsid w:val="005A4A81"/>
    <w:rsid w:val="005B6665"/>
    <w:rsid w:val="006B2963"/>
    <w:rsid w:val="006D05CB"/>
    <w:rsid w:val="00745BE8"/>
    <w:rsid w:val="00771C25"/>
    <w:rsid w:val="007B7220"/>
    <w:rsid w:val="007D242C"/>
    <w:rsid w:val="007D58C2"/>
    <w:rsid w:val="00827C8A"/>
    <w:rsid w:val="008C781B"/>
    <w:rsid w:val="009C4638"/>
    <w:rsid w:val="009D782A"/>
    <w:rsid w:val="00A04088"/>
    <w:rsid w:val="00AC28A0"/>
    <w:rsid w:val="00AE3FB1"/>
    <w:rsid w:val="00BE741D"/>
    <w:rsid w:val="00C211B2"/>
    <w:rsid w:val="00C44FF6"/>
    <w:rsid w:val="00CA51D2"/>
    <w:rsid w:val="00D62BCC"/>
    <w:rsid w:val="00D777FE"/>
    <w:rsid w:val="00E01AEE"/>
    <w:rsid w:val="00E40E41"/>
    <w:rsid w:val="00F430D5"/>
    <w:rsid w:val="00FD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F669"/>
  <w15:chartTrackingRefBased/>
  <w15:docId w15:val="{0916F631-8929-4270-ABE8-D7ECDC97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2024-06-30T17:21:00Z</dcterms:created>
  <dcterms:modified xsi:type="dcterms:W3CDTF">2024-07-07T11:59:00Z</dcterms:modified>
</cp:coreProperties>
</file>