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i w:val="0"/>
          <w:color w:val="1A56DB"/>
          <w:sz w:val="40"/>
        </w:rPr>
        <w:t>SEO Optimization Focus — Keywords &amp; Pages</w:t>
      </w:r>
    </w:p>
    <w:p>
      <w:pPr>
        <w:spacing w:before="0" w:after="40"/>
        <w:pBdr>
          <w:bottom w:val="single" w:sz="4" w:space="1" w:color="1A56DB"/>
        </w:pBdr>
      </w:pPr>
      <w:r>
        <w:rPr>
          <w:rFonts w:ascii="Calibri" w:hAnsi="Calibri"/>
          <w:b w:val="0"/>
          <w:i w:val="0"/>
          <w:color w:val="6B7280"/>
          <w:sz w:val="17"/>
        </w:rPr>
        <w:t>Q3 2026 action list  ·  Data: HubSpot 1,268 MQL+ contacts (Jun 2025–Jun 2026), GSC Nov 2025 vs May 2026</w:t>
      </w:r>
    </w:p>
    <w:p>
      <w:pPr>
        <w:spacing w:before="80" w:after="120"/>
      </w:pPr>
      <w:r>
        <w:rPr>
          <w:rFonts w:ascii="Calibri" w:hAnsi="Calibri"/>
          <w:b w:val="0"/>
          <w:i/>
          <w:color w:val="6B7280"/>
          <w:sz w:val="16"/>
        </w:rPr>
        <w:t>Lifecycle score = MQL×1 + SQL×3 + Opportunity×5 + Customer×10. Excludes homepage, pricing, demo pages. Traffic trend = Nov 2025 → May 2026 GSC clicks.</w:t>
      </w:r>
    </w:p>
    <w:p>
      <w:pPr>
        <w:spacing w:before="280" w:after="10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26"/>
        </w:rPr>
        <w:t>1. Top 10 Keywords to Track &amp; Optimize</w:t>
      </w:r>
    </w:p>
    <w:p>
      <w:pPr>
        <w:spacing w:before="0" w:after="60"/>
      </w:pPr>
      <w:r>
        <w:rPr>
          <w:rFonts w:ascii="Calibri" w:hAnsi="Calibri"/>
          <w:b w:val="0"/>
          <w:i/>
          <w:color w:val="6B7280"/>
          <w:sz w:val="19"/>
        </w:rPr>
        <w:t>Non-brand keywords with highest business outcome (Opportunity + Customer weighted). Sorted by lifecycle score. Traffic = GSC clicks Nov 2025 → May 2026.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27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Keyword</w:t>
            </w:r>
          </w:p>
        </w:tc>
        <w:tc>
          <w:tcPr>
            <w:tcW w:type="dxa" w:w="6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86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Contacts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SQL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</w:t>
            </w:r>
          </w:p>
        </w:tc>
        <w:tc>
          <w:tcPr>
            <w:tcW w:type="dxa" w:w="100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Nov Clicks</w:t>
            </w:r>
          </w:p>
        </w:tc>
        <w:tc>
          <w:tcPr>
            <w:tcW w:type="dxa" w:w="100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May Clicks</w:t>
            </w:r>
          </w:p>
        </w:tc>
        <w:tc>
          <w:tcPr>
            <w:tcW w:type="dxa" w:w="122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Trend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Nov Pos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May Pos</w:t>
            </w:r>
          </w:p>
        </w:tc>
        <w:tc>
          <w:tcPr>
            <w:tcW w:type="dxa" w:w="316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Primary Page</w:t>
            </w:r>
          </w:p>
        </w:tc>
      </w:tr>
      <w:tr>
        <w:tc>
          <w:tcPr>
            <w:tcW w:type="dxa" w:w="27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software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33</w:t>
            </w:r>
          </w:p>
        </w:tc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9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▼ −100%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4.0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/insider/best-loyalty-software-comparison-guide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white label loyalty app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 no clicks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/applications/white-label-loyalty</w:t>
            </w:r>
          </w:p>
        </w:tc>
      </w:tr>
      <w:tr>
        <w:tc>
          <w:tcPr>
            <w:tcW w:type="dxa" w:w="27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customer loyalty software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19</w:t>
            </w:r>
          </w:p>
        </w:tc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 no clicks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/insider/best-loyalty-software-comparison-guide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software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18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23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11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▼ −52%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5.1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8.4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</w:t>
            </w:r>
          </w:p>
        </w:tc>
      </w:tr>
      <w:tr>
        <w:tc>
          <w:tcPr>
            <w:tcW w:type="dxa" w:w="27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program software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18</w:t>
            </w:r>
          </w:p>
        </w:tc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▼ −50%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5.1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9.0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/technology/loyalty-program-api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platform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16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▼ −100%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6.3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/insider/best-loyalty-software-comparison-guide</w:t>
            </w:r>
          </w:p>
        </w:tc>
      </w:tr>
      <w:tr>
        <w:tc>
          <w:tcPr>
            <w:tcW w:type="dxa" w:w="27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system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16</w:t>
            </w:r>
          </w:p>
        </w:tc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22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▼ −73%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6.5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11.6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api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15*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48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14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▼ −71%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5.1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6.5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/technology/loyalty-program-api</w:t>
            </w:r>
          </w:p>
        </w:tc>
      </w:tr>
      <w:tr>
        <w:tc>
          <w:tcPr>
            <w:tcW w:type="dxa" w:w="27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gamification in loyalty programs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▲ new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5.2</w:t>
            </w:r>
          </w:p>
        </w:tc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/resources/10-best-gamification-loyalty-programs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points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9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▼ −82%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14.0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/product/loyalty-points-system</w:t>
            </w:r>
          </w:p>
        </w:tc>
      </w:tr>
    </w:tbl>
    <w:p/>
    <w:p>
      <w:pPr>
        <w:spacing w:before="0" w:after="60"/>
      </w:pPr>
      <w:r>
        <w:rPr>
          <w:rFonts w:ascii="Calibri" w:hAnsi="Calibri"/>
          <w:b w:val="0"/>
          <w:i/>
          <w:color w:val="6B7280"/>
          <w:sz w:val="15"/>
        </w:rPr>
        <w:t>* loyalty program api score derived from page-level analysis (/technology/loyalty-program-api: score 63, 6 Opportunities).</w:t>
      </w:r>
    </w:p>
    <w:p>
      <w:r>
        <w:br w:type="page"/>
      </w:r>
    </w:p>
    <w:p>
      <w:pPr>
        <w:spacing w:before="280" w:after="10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26"/>
        </w:rPr>
        <w:t>2. Landing Pages to Optimize (~18 pages)</w:t>
      </w:r>
    </w:p>
    <w:p>
      <w:pPr>
        <w:spacing w:before="0" w:after="60"/>
      </w:pPr>
      <w:r>
        <w:rPr>
          <w:rFonts w:ascii="Calibri" w:hAnsi="Calibri"/>
          <w:b w:val="0"/>
          <w:i/>
          <w:color w:val="6B7280"/>
          <w:sz w:val="19"/>
        </w:rPr>
        <w:t>Product, application, and technology pages. Sorted by priority then lifecycle score. Position shown as Nov 2025 → May 2026.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P0 — Critical (high lifecycle value + major traffic loss)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302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6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Contacts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SQL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Clicks Nov→May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Δ%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Position Nov→May</w:t>
            </w:r>
          </w:p>
        </w:tc>
        <w:tc>
          <w:tcPr>
            <w:tcW w:type="dxa" w:w="381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Focus Keywords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/applications/white-label-loyalty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72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42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64→34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−47%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8.0→16.6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white label loyalty app · white label loyalty program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/technology/loyalty-program-api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63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37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121→41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−66%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5.0→6.1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api · customer loyalty program software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P1 — High (good value + significant loss)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302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6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Contacts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SQL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Clicks Nov→May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Δ%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Position Nov→May</w:t>
            </w:r>
          </w:p>
        </w:tc>
        <w:tc>
          <w:tcPr>
            <w:tcW w:type="dxa" w:w="381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Focus Keywords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/product/loyalty-points-system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30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18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140→43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−69%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7.1→21.7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points · earn loyalty points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/product/coupon-software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23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13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69→9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−87%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8.5→20.7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coupon maker software · coupon code generator software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/resources/10-best-gamification-loyalty-programs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25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9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138→64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−54%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4.8→5.7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gamification in loyalty programs · gamification rewards program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/resources/10-best-mobile-loyalty-program-apps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21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13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220→66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−70%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8.3→13.4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app · app based loyalty programs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P2 — Medium / Growing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302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6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Contacts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SQL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Clicks Nov→May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Δ%</w:t>
            </w:r>
          </w:p>
        </w:tc>
        <w:tc>
          <w:tcPr>
            <w:tcW w:type="dxa" w:w="172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Position Nov→May</w:t>
            </w:r>
          </w:p>
        </w:tc>
        <w:tc>
          <w:tcPr>
            <w:tcW w:type="dxa" w:w="381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Focus Keywords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/applications/saas-enrichment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32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42→35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−17%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16→48.0 ⚠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saas · customer loyalty saas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/product/loyalty-card-system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13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42→57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+36%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12.8→14.0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card system · loyalty cards software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/product/loyalty-program-crm-software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24→7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−71%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6.7→38.0 ⚠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crm and customer loyalty · channel loyalty software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/product/vouchers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19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58→32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−45%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7.7→13.9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voucher management system · voucher software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/product/reward-management-system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17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9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19→13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−32%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7.5→16.9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rewards management system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/product/referral-program-software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12→7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−42%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33.7→18.8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referral program · referral and loyalty programs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/product/code-scanning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15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11→9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−18%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9.9→11.5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receipt scanning · loyalty qr codes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/product/loyalty-campaign-software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5→1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−80%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4.6→10.7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software · customer loyalty software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/product/customer-retention-software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0→1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new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—→28.0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retention management software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/technology/cloud-loyalty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4→4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6.5→9.3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cloud based loyalty software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/product/cashback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20→11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−45%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15.5→19.4</w:t>
            </w:r>
          </w:p>
        </w:tc>
        <w:tc>
          <w:tcPr>
            <w:tcW w:type="dxa" w:w="381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cashback software · cashback processing automation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/product/customer-gamification-software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2→1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−50%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5.2→20.0</w:t>
            </w:r>
          </w:p>
        </w:tc>
        <w:tc>
          <w:tcPr>
            <w:tcW w:type="dxa" w:w="381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gamification platform · customer gamification</w:t>
            </w:r>
          </w:p>
        </w:tc>
      </w:tr>
    </w:tbl>
    <w:p/>
    <w:p>
      <w:r>
        <w:br w:type="page"/>
      </w:r>
    </w:p>
    <w:p>
      <w:pPr>
        <w:spacing w:before="280" w:after="10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26"/>
        </w:rPr>
        <w:t>3. Blog &amp; Resource Pages to Optimize (~24 pages)</w:t>
      </w:r>
    </w:p>
    <w:p>
      <w:pPr>
        <w:spacing w:before="0" w:after="60"/>
      </w:pPr>
      <w:r>
        <w:rPr>
          <w:rFonts w:ascii="Calibri" w:hAnsi="Calibri"/>
          <w:b w:val="0"/>
          <w:i/>
          <w:color w:val="6B7280"/>
          <w:sz w:val="19"/>
        </w:rPr>
        <w:t>Insider articles and resource guides. P0–P1 are highest priority (high Opp count + major traffic drop). P2–P3 are secondary — optimize after landing pages are done.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P0 — Critical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331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6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Contacts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SQL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Clicks Nov→May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Δ%</w:t>
            </w:r>
          </w:p>
        </w:tc>
        <w:tc>
          <w:tcPr>
            <w:tcW w:type="dxa" w:w="158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Position Nov→May</w:t>
            </w:r>
          </w:p>
        </w:tc>
        <w:tc>
          <w:tcPr>
            <w:tcW w:type="dxa" w:w="374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Focus Keywords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/insider/best-loyalty-software-comparison-guide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68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32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137→70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−49%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9.7→10.0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software · best customer loyalty software · loyalty software comparison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P1 — High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331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6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Contacts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SQL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Clicks Nov→May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Δ%</w:t>
            </w:r>
          </w:p>
        </w:tc>
        <w:tc>
          <w:tcPr>
            <w:tcW w:type="dxa" w:w="158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Position Nov→May</w:t>
            </w:r>
          </w:p>
        </w:tc>
        <w:tc>
          <w:tcPr>
            <w:tcW w:type="dxa" w:w="374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Focus Keywords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/resources/loyalty-program-trends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33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4+1★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144→97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−33%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8.8→8.9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customer loyalty program trends 2026 · loyalty programs 2026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/insider/restaurant-loyalty-programs-…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22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14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390→203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−48%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7.0→6.0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software for restaurants · restaurant loyalty programs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/insider/coupon-management-software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17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0→41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+new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—→7.0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coupon management software · automatic coupon distribution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/insider/healthcare-loyalty-programs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15→24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+60%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6.7→8.6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healthcare loyalty programs · affordable patient loyalty programs</w:t>
            </w:r>
          </w:p>
        </w:tc>
      </w:tr>
    </w:tbl>
    <w:p/>
    <w:p>
      <w:pPr>
        <w:spacing w:before="0" w:after="60"/>
      </w:pPr>
      <w:r>
        <w:rPr>
          <w:rFonts w:ascii="Calibri" w:hAnsi="Calibri"/>
          <w:b w:val="0"/>
          <w:i/>
          <w:color w:val="D97706"/>
          <w:sz w:val="15"/>
        </w:rPr>
        <w:t>★ /resources/loyalty-program-trends has 1 Customer — highest-maturity signal of all blog content.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P2 — Medium / Growing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3312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64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93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Contacts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SQL</w:t>
            </w:r>
          </w:p>
        </w:tc>
        <w:tc>
          <w:tcPr>
            <w:tcW w:type="dxa" w:w="57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Clicks Nov→May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Δ%</w:t>
            </w:r>
          </w:p>
        </w:tc>
        <w:tc>
          <w:tcPr>
            <w:tcW w:type="dxa" w:w="158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Position Nov→May</w:t>
            </w:r>
          </w:p>
        </w:tc>
        <w:tc>
          <w:tcPr>
            <w:tcW w:type="dxa" w:w="3744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Focus Keywords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/insider/bank-loyalty-programs-…-2022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212→104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−51%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7.7→7.3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banking loyalty programs · banks with reward points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/insider/ecommerce-loyalty-programs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77→38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−51%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7.0→8.9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ecommerce loyalty programs · ecommerce loyalty platform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/insider/10-best-gamification-…-full-report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11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5→10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+100%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6.4→6.5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gamification rewards program · gamification loyalty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/insider/best-referral-software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69→16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−77%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12.8→13.2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referral programs · affiliate referral software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/insider/best-gamification-software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22→14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−36%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11.4→10.9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gamification software for business · best gamification platform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/insider/gamification-case-studies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10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0+1★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26→12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−54%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6.1→8.9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gamification case studies · loyalty gamification examples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/insider/coffee-loyalty-programs-…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148→86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−42%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5.5→6.2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coffee shop loyalty programs · coffee loyalty card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/insider/top-10-loyalty-programs-for-sports-clubs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81→33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−59%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6.5→6.6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top rated fan loyalty programs · sports loyalty programs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/insider/sephora-beauty-insider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331→98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−70%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4.7→7.9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sephora beauty insider worth it · beauty insider 2026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/resources/the-top-40-best-rewards-…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9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62→30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−52%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12.7→15.6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rewards programs · top loyalty reward programs</w:t>
            </w:r>
          </w:p>
        </w:tc>
      </w:tr>
      <w:tr>
        <w:tc>
          <w:tcPr>
            <w:tcW w:type="dxa" w:w="3312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/insider/10-best-mobile-loyalty-…-full-report</w:t>
            </w:r>
          </w:p>
        </w:tc>
        <w:tc>
          <w:tcPr>
            <w:tcW w:type="dxa" w:w="64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</w:t>
            </w:r>
          </w:p>
        </w:tc>
        <w:tc>
          <w:tcPr>
            <w:tcW w:type="dxa" w:w="93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3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42→7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−83%</w:t>
            </w:r>
          </w:p>
        </w:tc>
        <w:tc>
          <w:tcPr>
            <w:tcW w:type="dxa" w:w="158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7.7→10.5</w:t>
            </w:r>
          </w:p>
        </w:tc>
        <w:tc>
          <w:tcPr>
            <w:tcW w:type="dxa" w:w="3744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mobile loyalty app · loyalty app comparison</w:t>
            </w:r>
          </w:p>
        </w:tc>
      </w:tr>
    </w:tbl>
    <w:p/>
    <w:p>
      <w:pPr>
        <w:spacing w:before="0" w:after="60"/>
      </w:pPr>
      <w:r>
        <w:rPr>
          <w:rFonts w:ascii="Calibri" w:hAnsi="Calibri"/>
          <w:b w:val="0"/>
          <w:i/>
          <w:color w:val="D97706"/>
          <w:sz w:val="15"/>
        </w:rPr>
        <w:t>★ /insider/gamification-case-studies has 1 Customer contact — highest-value signal for this cluster.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P3 — Monitor / Quick-update (lower traffic but Opportunity contacts present)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43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720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00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Opp Signal</w:t>
            </w:r>
          </w:p>
        </w:tc>
        <w:tc>
          <w:tcPr>
            <w:tcW w:type="dxa" w:w="1296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Traffic Trend</w:t>
            </w:r>
          </w:p>
        </w:tc>
        <w:tc>
          <w:tcPr>
            <w:tcW w:type="dxa" w:w="4608"/>
            <w:shd w:val="clear" w:color="auto" w:fill="1A56D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Focus Keyword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/insider/best-retail-loyalty-programs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 Opp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−77%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retail loyalty programs · best retail loyalty 2026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/insider/headless-loyalty-software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stable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headless loyalty software · api driven loyalty platform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/resources/loyalty-program-roi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−88%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how to calculate roi for loyalty programs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/insider/loyalty-program-metrics-…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−42%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metrics · loyalty program health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/insider/gamification-healthcare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6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−54%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digital health gamification · healthcare gamification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/insider/effective-tiered-loyalty-programs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−52%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benefits of tiered loyalty program · tier loyalty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/resources/loyalty-program-implementation-…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0 Opp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−81%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loyalty program implementation checklist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/insider/how-duolingos-gamification-…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−22%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duolingo gamification · loyalty gamification mechanics</w:t>
            </w:r>
          </w:p>
        </w:tc>
      </w:tr>
      <w:tr>
        <w:tc>
          <w:tcPr>
            <w:tcW w:type="dxa" w:w="43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/insider/business-gamification</w:t>
            </w:r>
          </w:p>
        </w:tc>
        <w:tc>
          <w:tcPr>
            <w:tcW w:type="dxa" w:w="720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10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+new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best platforms for business gamification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/insider/how-to-solve-the-build-vs-buy-dilemma-…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1 Opp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+new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11827"/>
                <w:sz w:val="16"/>
              </w:rPr>
              <w:t>build vs buy loyalty platform</w:t>
            </w:r>
          </w:p>
        </w:tc>
      </w:tr>
    </w:tbl>
    <w:p/>
    <w:p>
      <w:r>
        <w:br w:type="page"/>
      </w:r>
    </w:p>
    <w:p>
      <w:pPr>
        <w:spacing w:before="280" w:after="100"/>
        <w:pBdr>
          <w:bottom w:val="single" w:sz="4" w:space="1" w:color="1A56DB"/>
        </w:pBdr>
      </w:pPr>
      <w:r>
        <w:rPr>
          <w:rFonts w:ascii="Calibri" w:hAnsi="Calibri"/>
          <w:b/>
          <w:i w:val="0"/>
          <w:color w:val="1A56DB"/>
          <w:sz w:val="26"/>
        </w:rPr>
        <w:t>4. Action Guide by Category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P0 Pages — Do first (Week 1–3)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C262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Comparison guide: update all listed vendors with 2026 data; add 'customer loyalty software' in H1/H2; add SoftwareApplication schema.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C262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White-label page: position dropped 8→16.6 — expand content depth, add use-case sections per industry, internal links from blog posts.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C262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Loyalty API page: position 5→6 but −66% clicks — expand keyword coverage: 'loyalty program api', 'loyalty api integration', 'headless loyalty'.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C262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Loyalty points page: position 7→21.7 — check for technical issue (noindex? redirect?). Add FAQ schema for 'loyalty points' variants.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C262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Coupon software page: position 8→20.7 — same check. Expand with 2026 coupon campaign examples, comparison table.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P1–P2 Landing Pages — Week 3–5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9770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SaaS enrichment: position jumped to 48.0 — likely a crawl/technical issue. Investigate first.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9770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CRM software page: position 6→38 — critical technical check. Then refresh with 2026 CRM integration examples.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9770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Gamification pages: both list and full-report are growing. Merge /insider/10-best-gamification-loyalty-programs-full-report into main page (same cannibalization pattern as mobile apps).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D97706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Product pages (vouchers, reward mgmt, cashback): add FAQ schema, 2026 use cases, and internal links from relevant blog posts.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Blog P0–P1 — Parallel with landing pages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1A56DB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Restaurant page: highest absolute traffic of any blog (390→203). Refresh with 2026 program data; add 'loyalty software for restaurants' CTA.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1A56DB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Loyalty trends: only blog page with a Customer contact. Add 2026 stats section, downloadable benchmark report CTA.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1A56DB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Coupon management software: growing from zero — capitalize now. Add structured FAQ and link to /product/coupon-software.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1A56DB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Healthcare loyalty: +60% growth. Expand with 2026 patient engagement examples; link to /applications/ pages.</w:t>
      </w:r>
    </w:p>
    <w:p>
      <w:pPr>
        <w:spacing w:before="200" w:after="60"/>
      </w:pPr>
      <w:r>
        <w:rPr>
          <w:rFonts w:ascii="Calibri" w:hAnsi="Calibri"/>
          <w:b/>
          <w:i w:val="0"/>
          <w:color w:val="111827"/>
          <w:sz w:val="21"/>
        </w:rPr>
        <w:t>Top 10 Keywords — Ongoing tracking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059669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Track all 10 weekly in Ahrefs rank tracker. Set alerts for any drop below position 10.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059669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'customer loyalty software' and 'customer loyalty platform' both show 0 clicks in May — check if rankings dropped or GSC data gap. Recover via comparison guide.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059669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Keywords 4–7 (loyalty program software, system, platform) all lost 50–100% of clicks — homepage + comparison guide need these terms in H2s and meta.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059669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No-click keywords (best white label loyalty app, best customer loyalty software) may be appearing in AI Overviews without clicks — add to Brand Radar monitoring.</w:t>
      </w:r>
    </w:p>
    <w:p>
      <w:pPr>
        <w:spacing w:before="20" w:after="20"/>
        <w:ind w:left="360"/>
      </w:pPr>
      <w:r>
        <w:rPr>
          <w:rFonts w:ascii="Calibri" w:hAnsi="Calibri"/>
          <w:b/>
          <w:i w:val="0"/>
          <w:color w:val="059669"/>
          <w:sz w:val="18"/>
        </w:rPr>
        <w:t xml:space="preserve">→  </w:t>
      </w:r>
      <w:r>
        <w:rPr>
          <w:rFonts w:ascii="Calibri" w:hAnsi="Calibri"/>
          <w:b w:val="0"/>
          <w:i w:val="0"/>
          <w:color w:val="111827"/>
          <w:sz w:val="18"/>
        </w:rPr>
        <w:t>Loyalty program api keyword: owned by /technology/loyalty-program-api. Build internal links from all /insider/ pages mentioning APIs.</w:t>
      </w:r>
    </w:p>
    <w:p/>
    <w:p>
      <w:pPr>
        <w:spacing w:before="120" w:after="0"/>
        <w:pBdr>
          <w:bottom w:val="single" w:sz="4" w:space="1" w:color="E5E7EB"/>
        </w:pBdr>
      </w:pPr>
      <w:r>
        <w:rPr>
          <w:rFonts w:ascii="Calibri" w:hAnsi="Calibri"/>
          <w:b w:val="0"/>
          <w:i w:val="0"/>
          <w:color w:val="6B7280"/>
          <w:sz w:val="15"/>
        </w:rPr>
        <w:t>Open Loyalty SEO · June 2026  ·  Data: HubSpot MQL+ contacts, GSC Nov 2025 vs May 2026, Ahrefs June 2026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