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7255859375" w:line="240" w:lineRule="auto"/>
        <w:ind w:left="0" w:right="0" w:firstLine="0"/>
        <w:jc w:val="center"/>
        <w:rPr>
          <w:rFonts w:ascii="Arial" w:cs="Arial" w:eastAsia="Arial" w:hAnsi="Arial"/>
          <w:b w:val="0"/>
          <w:i w:val="0"/>
          <w:smallCaps w:val="0"/>
          <w:strike w:val="0"/>
          <w:color w:val="8eaadb"/>
          <w:sz w:val="56.15999984741211"/>
          <w:szCs w:val="56.15999984741211"/>
          <w:u w:val="none"/>
          <w:shd w:fill="auto" w:val="clear"/>
          <w:vertAlign w:val="baseline"/>
        </w:rPr>
      </w:pPr>
      <w:r w:rsidDel="00000000" w:rsidR="00000000" w:rsidRPr="00000000">
        <w:rPr>
          <w:rFonts w:ascii="Arial" w:cs="Arial" w:eastAsia="Arial" w:hAnsi="Arial"/>
          <w:b w:val="0"/>
          <w:i w:val="0"/>
          <w:smallCaps w:val="0"/>
          <w:strike w:val="0"/>
          <w:color w:val="8eaadb"/>
          <w:sz w:val="56.15999984741211"/>
          <w:szCs w:val="56.15999984741211"/>
          <w:u w:val="none"/>
          <w:shd w:fill="auto" w:val="clear"/>
          <w:vertAlign w:val="baseline"/>
          <w:rtl w:val="0"/>
        </w:rPr>
        <w:t xml:space="preserve">Low Level Design (LLD)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11328125" w:line="240" w:lineRule="auto"/>
        <w:ind w:left="0" w:right="0" w:firstLine="0"/>
        <w:jc w:val="center"/>
        <w:rPr>
          <w:rFonts w:ascii="Arial" w:cs="Arial" w:eastAsia="Arial" w:hAnsi="Arial"/>
          <w:b w:val="0"/>
          <w:i w:val="0"/>
          <w:smallCaps w:val="0"/>
          <w:strike w:val="0"/>
          <w:color w:val="0b5394"/>
          <w:sz w:val="56.15999984741211"/>
          <w:szCs w:val="56.15999984741211"/>
          <w:u w:val="none"/>
          <w:shd w:fill="auto" w:val="clear"/>
          <w:vertAlign w:val="baseline"/>
        </w:rPr>
      </w:pPr>
      <w:r w:rsidDel="00000000" w:rsidR="00000000" w:rsidRPr="00000000">
        <w:rPr>
          <w:rFonts w:ascii="Arial" w:cs="Arial" w:eastAsia="Arial" w:hAnsi="Arial"/>
          <w:b w:val="0"/>
          <w:i w:val="0"/>
          <w:smallCaps w:val="0"/>
          <w:strike w:val="0"/>
          <w:color w:val="0b5394"/>
          <w:sz w:val="56.15999984741211"/>
          <w:szCs w:val="56.15999984741211"/>
          <w:u w:val="none"/>
          <w:shd w:fill="auto" w:val="clear"/>
          <w:vertAlign w:val="baseline"/>
          <w:rtl w:val="0"/>
        </w:rPr>
        <w:t xml:space="preserve">Your Project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11328125" w:line="240" w:lineRule="auto"/>
        <w:ind w:left="0" w:right="0" w:firstLine="0"/>
        <w:jc w:val="center"/>
        <w:rPr>
          <w:rFonts w:ascii="Arial" w:cs="Arial" w:eastAsia="Arial" w:hAnsi="Arial"/>
          <w:b w:val="0"/>
          <w:i w:val="0"/>
          <w:smallCaps w:val="0"/>
          <w:strike w:val="0"/>
          <w:color w:val="0b5394"/>
          <w:sz w:val="56.15999984741211"/>
          <w:szCs w:val="56.15999984741211"/>
          <w:u w:val="none"/>
          <w:shd w:fill="auto" w:val="clear"/>
          <w:vertAlign w:val="baseline"/>
        </w:rPr>
      </w:pPr>
      <w:r w:rsidDel="00000000" w:rsidR="00000000" w:rsidRPr="00000000">
        <w:rPr>
          <w:color w:val="0b5394"/>
          <w:sz w:val="56.15999984741211"/>
          <w:szCs w:val="56.15999984741211"/>
          <w:rtl w:val="0"/>
        </w:rPr>
        <w:t xml:space="preserve">Shopping Kart</w:t>
      </w:r>
      <w:r w:rsidDel="00000000" w:rsidR="00000000" w:rsidRPr="00000000">
        <w:rPr>
          <w:rFonts w:ascii="Arial" w:cs="Arial" w:eastAsia="Arial" w:hAnsi="Arial"/>
          <w:b w:val="0"/>
          <w:i w:val="0"/>
          <w:smallCaps w:val="0"/>
          <w:strike w:val="0"/>
          <w:color w:val="0b5394"/>
          <w:sz w:val="56.15999984741211"/>
          <w:szCs w:val="56.1599998474121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612548828125" w:line="240" w:lineRule="auto"/>
        <w:ind w:left="0" w:right="0" w:firstLine="0"/>
        <w:jc w:val="center"/>
        <w:rPr>
          <w:rFonts w:ascii="Calibri" w:cs="Calibri" w:eastAsia="Calibri" w:hAnsi="Calibri"/>
          <w:b w:val="0"/>
          <w:i w:val="0"/>
          <w:smallCaps w:val="0"/>
          <w:strike w:val="0"/>
          <w:color w:val="000000"/>
          <w:sz w:val="56.15999984741211"/>
          <w:szCs w:val="56.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56.15999984741211"/>
          <w:szCs w:val="56.15999984741211"/>
          <w:u w:val="none"/>
          <w:shd w:fill="auto" w:val="clear"/>
          <w:vertAlign w:val="baseline"/>
          <w:rtl w:val="0"/>
        </w:rPr>
        <w:t xml:space="preserve">Your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612548828125" w:line="240" w:lineRule="auto"/>
        <w:ind w:left="0" w:right="0" w:firstLine="0"/>
        <w:jc w:val="center"/>
        <w:rPr>
          <w:rFonts w:ascii="Calibri" w:cs="Calibri" w:eastAsia="Calibri" w:hAnsi="Calibri"/>
          <w:b w:val="0"/>
          <w:i w:val="0"/>
          <w:smallCaps w:val="0"/>
          <w:strike w:val="0"/>
          <w:color w:val="000000"/>
          <w:sz w:val="56.15999984741211"/>
          <w:szCs w:val="56.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56.15999984741211"/>
          <w:szCs w:val="56.15999984741211"/>
          <w:u w:val="none"/>
          <w:shd w:fill="auto" w:val="clear"/>
          <w:vertAlign w:val="baseline"/>
          <w:rtl w:val="0"/>
        </w:rPr>
        <w:t xml:space="preserve"> </w:t>
      </w:r>
      <w:r w:rsidDel="00000000" w:rsidR="00000000" w:rsidRPr="00000000">
        <w:rPr>
          <w:rFonts w:ascii="Calibri" w:cs="Calibri" w:eastAsia="Calibri" w:hAnsi="Calibri"/>
          <w:sz w:val="56.15999984741211"/>
          <w:szCs w:val="56.15999984741211"/>
          <w:rtl w:val="0"/>
        </w:rPr>
        <w:t xml:space="preserve">Kumar Sarvesh</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13134765625" w:line="240" w:lineRule="auto"/>
        <w:ind w:left="0" w:right="4005.4058837890625" w:firstLine="0"/>
        <w:jc w:val="right"/>
        <w:rPr>
          <w:rFonts w:ascii="Calibri" w:cs="Calibri" w:eastAsia="Calibri" w:hAnsi="Calibri"/>
          <w:b w:val="0"/>
          <w:i w:val="0"/>
          <w:smallCaps w:val="0"/>
          <w:strike w:val="0"/>
          <w:color w:val="000000"/>
          <w:sz w:val="56.15999984741211"/>
          <w:szCs w:val="56.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56.15999984741211"/>
          <w:szCs w:val="56.1599998474121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9329833984375"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124267578125" w:line="240" w:lineRule="auto"/>
        <w:ind w:left="1160.923080444336"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Document Version Control</w:t>
      </w:r>
    </w:p>
    <w:tbl>
      <w:tblPr>
        <w:tblStyle w:val="Table1"/>
        <w:tblW w:w="8960.120697021484" w:type="dxa"/>
        <w:jc w:val="left"/>
        <w:tblInd w:w="1138.7326812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3199768066406"/>
        <w:gridCol w:w="1181.400146484375"/>
        <w:gridCol w:w="4138.999938964844"/>
        <w:gridCol w:w="1824.400634765625"/>
        <w:tblGridChange w:id="0">
          <w:tblGrid>
            <w:gridCol w:w="1815.3199768066406"/>
            <w:gridCol w:w="1181.400146484375"/>
            <w:gridCol w:w="4138.999938964844"/>
            <w:gridCol w:w="1824.400634765625"/>
          </w:tblGrid>
        </w:tblGridChange>
      </w:tblGrid>
      <w:tr>
        <w:trPr>
          <w:cantSplit w:val="0"/>
          <w:trHeight w:val="7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161132812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Author</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w:t>
            </w:r>
            <w:r w:rsidDel="00000000" w:rsidR="00000000" w:rsidRPr="00000000">
              <w:rPr>
                <w:rFonts w:ascii="Calibri" w:cs="Calibri" w:eastAsia="Calibri" w:hAnsi="Calibri"/>
                <w:color w:val="675e47"/>
                <w:sz w:val="22.079999923706055"/>
                <w:szCs w:val="22.079999923706055"/>
                <w:rtl w:val="0"/>
              </w:rPr>
              <w:t xml:space="preserve">Navigation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sarvesh</w:t>
            </w:r>
            <w:r w:rsidDel="00000000" w:rsidR="00000000" w:rsidRPr="00000000">
              <w:rPr>
                <w:rtl w:val="0"/>
              </w:rPr>
            </w:r>
          </w:p>
        </w:tc>
      </w:tr>
      <w:tr>
        <w:trPr>
          <w:cantSplit w:val="0"/>
          <w:trHeight w:val="6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518043518066" w:lineRule="auto"/>
              <w:ind w:left="120.777587890625" w:right="821.4794921875" w:hanging="6.62384033203125"/>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Added Products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sarvesh</w:t>
            </w:r>
            <w:r w:rsidDel="00000000" w:rsidR="00000000" w:rsidRPr="00000000">
              <w:rPr>
                <w:rtl w:val="0"/>
              </w:rPr>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Added increase decrease buttons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sarvesh</w:t>
            </w:r>
            <w:r w:rsidDel="00000000" w:rsidR="00000000" w:rsidRPr="00000000">
              <w:rPr>
                <w:rtl w:val="0"/>
              </w:rPr>
            </w:r>
          </w:p>
        </w:tc>
      </w:tr>
      <w:tr>
        <w:trPr>
          <w:cantSplit w:val="0"/>
          <w:trHeight w:val="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w:t>
            </w:r>
            <w:r w:rsidDel="00000000" w:rsidR="00000000" w:rsidRPr="00000000">
              <w:rPr>
                <w:rFonts w:ascii="Calibri" w:cs="Calibri" w:eastAsia="Calibri" w:hAnsi="Calibri"/>
                <w:color w:val="675e47"/>
                <w:sz w:val="22.079999923706055"/>
                <w:szCs w:val="22.079999923706055"/>
                <w:rtl w:val="0"/>
              </w:rPr>
              <w:t xml:space="preserve">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color w:val="675e47"/>
                <w:sz w:val="22.079999923706055"/>
                <w:szCs w:val="22.079999923706055"/>
                <w:rtl w:val="0"/>
              </w:rPr>
              <w:t xml:space="preserve">sarvesh</w:t>
            </w:r>
            <w:r w:rsidDel="00000000" w:rsidR="00000000" w:rsidRPr="00000000">
              <w:rPr>
                <w:rtl w:val="0"/>
              </w:rPr>
            </w:r>
          </w:p>
        </w:tc>
      </w:tr>
      <w:tr>
        <w:trPr>
          <w:cantSplit w:val="0"/>
          <w:trHeight w:val="67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user I/O flowchart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Name</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EHR, LSTM model diagrams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Name</w:t>
            </w:r>
          </w:p>
        </w:tc>
      </w:tr>
      <w:tr>
        <w:trPr>
          <w:cantSplit w:val="0"/>
          <w:trHeight w:val="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8.9471435546875" w:right="188.004150390625" w:hanging="14.79339599609375"/>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dataset overview and updated user  I/O flowchart.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Name</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2</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Contents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2919921875" w:line="362.89838790893555" w:lineRule="auto"/>
        <w:ind w:left="1137.4079132080078" w:right="1224.833984375" w:firstLine="18.5472106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 Version Control 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3017578125" w:line="240" w:lineRule="auto"/>
        <w:ind w:left="1378.74229431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0986328125" w:line="240" w:lineRule="auto"/>
        <w:ind w:left="1378.74229431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378.74229431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1378.74229431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378.74229431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0986328125" w:line="240" w:lineRule="auto"/>
        <w:ind w:left="1144.03190612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360.7251834869385" w:lineRule="auto"/>
        <w:ind w:left="1145.1358795166016" w:right="1224.833984375" w:firstLine="219.69604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Predicting Disease 7 2.2 Logging 7 2.3 Database 7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59375" w:line="240" w:lineRule="auto"/>
        <w:ind w:left="1144.9150848388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146.460647583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147.1230316162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9287109375" w:line="240" w:lineRule="auto"/>
        <w:ind w:left="1149.77272033691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46417236328"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3</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525390625" w:line="240" w:lineRule="auto"/>
        <w:ind w:left="1569.283218383789"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Abstract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33056640625" w:line="240" w:lineRule="auto"/>
        <w:ind w:left="1137.4079132080078" w:right="0" w:firstLine="0"/>
        <w:jc w:val="left"/>
        <w:rPr>
          <w:rFonts w:ascii="Arial" w:cs="Arial" w:eastAsia="Arial" w:hAnsi="Arial"/>
          <w:b w:val="0"/>
          <w:i w:val="0"/>
          <w:smallCaps w:val="0"/>
          <w:strike w:val="0"/>
          <w:sz w:val="22.079999923706055"/>
          <w:szCs w:val="22.079999923706055"/>
          <w:u w:val="none"/>
          <w:shd w:fill="auto" w:val="clear"/>
          <w:vertAlign w:val="baseline"/>
        </w:rPr>
      </w:pPr>
      <w:r w:rsidDel="00000000" w:rsidR="00000000" w:rsidRPr="00000000">
        <w:rPr>
          <w:sz w:val="28.079999923706055"/>
          <w:szCs w:val="28.079999923706055"/>
          <w:rtl w:val="0"/>
        </w:rPr>
        <w:t xml:space="preserve">Introducing Shopping Kart, your one-stop solution for a seamless online shopping experience. Shopping Kart is a user-friendly e-commerce platform that offers a wide range of products from various retailers, all in one place. With an intuitive interface and powerful features, Shopping Kart makes online shopping convenient, efficient, and enjoyable.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325439453125" w:line="240" w:lineRule="auto"/>
        <w:ind w:left="1162.5310516357422"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1 Introduction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325439453125" w:line="240" w:lineRule="auto"/>
        <w:ind w:left="1162.5310516357422" w:right="0" w:firstLine="0"/>
        <w:jc w:val="left"/>
        <w:rPr>
          <w:b w:val="1"/>
          <w:color w:val="2f5496"/>
          <w:sz w:val="32.15999984741211"/>
          <w:szCs w:val="32.1599998474121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9384765625" w:line="240" w:lineRule="auto"/>
        <w:ind w:left="1159.3343353271484"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1.1 Why this Low-Level Design Document?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62744140625" w:line="252.1937370300293" w:lineRule="auto"/>
        <w:ind w:left="1145.5774688720703" w:right="1167.283935546875" w:hanging="6.403198242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74462890625" w:line="240" w:lineRule="auto"/>
        <w:ind w:left="1140.719833374023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and will be proposed to the higher management for its approval.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259033203125" w:line="271.8111991882324" w:lineRule="auto"/>
        <w:ind w:left="1152.8638458251953" w:right="1324.1162109375" w:hanging="13.68957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main objective of the project is to predict if a person can get a chronic disease in  his/her future based on the EHR. EHR stands for Electronic Health Record, EHR is nothing  but a dataset of medical history of the patients.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0400390625" w:line="240" w:lineRule="auto"/>
        <w:ind w:left="1155.9551239013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EHRs are a vital part of health IT and can: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89.92015838623047" w:lineRule="auto"/>
        <w:ind w:left="1517.9421997070312" w:right="1639.05029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Contain a patient’s medical history, diagnoses, medications, treatment plans,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immunization dates, allergies, radiology images, and laboratory and test results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Allow access to evidence-based tools that providers can use to make decisions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about a patient’s care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Automate and streamline provider workflow</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89208984375" w:line="240" w:lineRule="auto"/>
        <w:ind w:left="1137.40791320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An electronic health record (EHR) contains patient health information, such 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Patient demographics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6672363281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Progress notes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Vital signs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89208984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Medical histories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Diagnoses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6217041015625" w:line="240" w:lineRule="auto"/>
        <w:ind w:left="1517.9422760009766" w:right="0" w:firstLine="0"/>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Medications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065063476562"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4</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6113281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Immunization dates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Allergies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Radiology images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Lab and test results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5048828125" w:line="209.92373943328857" w:lineRule="auto"/>
        <w:ind w:left="1139.1742706298828" w:right="165.799560546875" w:firstLine="719.0785217285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943600" cy="32766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project shall be delivered in two phases: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00439453125" w:line="240" w:lineRule="auto"/>
        <w:ind w:left="1155.9551239013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Phase 1: All the functionalities with PyPi packages.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1155.9551239013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Phase2: Integration of UI to all the functionalities.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25244140625" w:line="240" w:lineRule="auto"/>
        <w:ind w:left="1159.3343353271484"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1.2 Scope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74951171875" w:line="252.34442710876465" w:lineRule="auto"/>
        <w:ind w:left="1146.6814422607422" w:right="1395.43701171875" w:hanging="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software system will be a Web application This system will be designed to detect the  diseases at earliest for better disease management, improved interventions, and more  efficient health-care resource allocation using previous EHR records available. More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52.0732879638672" w:lineRule="auto"/>
        <w:ind w:left="1145.5774688720703" w:right="1698.59680175781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specifically, Early detection of any preventable diseases is important for better disease  management. This system is designed to predict the diseases from patient information  such as demographics, disease history, lab results, procedures and medications.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186767578125" w:line="240" w:lineRule="auto"/>
        <w:ind w:left="1159.3343353271484"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1.3 Constraints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74951171875" w:line="240" w:lineRule="auto"/>
        <w:ind w:left="1141.382217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will only be selecting a few of the chronic diseases.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463989257812"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sectPr>
          <w:pgSz w:h="16820" w:w="11900" w:orient="portrait"/>
          <w:pgMar w:bottom="1142.8800201416016" w:top="372.000732421875" w:left="301.74720764160156" w:right="214.20043945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5</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199.92000102996826" w:lineRule="auto"/>
        <w:ind w:left="0"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5390625" w:line="199.92000102996826" w:lineRule="auto"/>
        <w:ind w:left="0"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1.4 Risks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7910156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 specific risks that have been identified or that should be considered.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265625" w:line="199.92000102996826" w:lineRule="auto"/>
        <w:ind w:left="0"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1.5 Out of Scope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1054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Delineate specific activities, capabilities, and items that are out of scope for the project.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199.92000102996826" w:lineRule="auto"/>
        <w:ind w:left="0"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2 Technical specifications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9301757812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490234375" w:line="240" w:lineRule="auto"/>
        <w:ind w:left="0" w:right="165.799560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2451171875" w:line="240" w:lineRule="auto"/>
        <w:ind w:left="1144.579086303711"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2.3 Logging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6689453125" w:line="240" w:lineRule="auto"/>
        <w:ind w:left="1141.38221740722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should be able to log every activity done by the user.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57568359375" w:line="240" w:lineRule="auto"/>
        <w:ind w:left="2238.46244812011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identifies at what step logging required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2238.46244812011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should be able to log each and every system flow.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52.07308769226074" w:lineRule="auto"/>
        <w:ind w:left="2596.4752197265625" w:right="1180.540771484375" w:hanging="358.012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Developers can choose logging methods. You can choose database logging/  File logging as well.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52.07308769226074" w:lineRule="auto"/>
        <w:ind w:left="2238.4625244140625" w:right="1298.04321289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should not be hung even after using so many loggings. Logging just  because we can easily debug issues so logging is mandatory to do.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895751953125" w:line="240" w:lineRule="auto"/>
        <w:ind w:left="1144.579086303711"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2.4 Database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No  database is used, instead used localstorage to store the data</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8463439941406" w:line="240" w:lineRule="auto"/>
        <w:ind w:left="0" w:right="1389.254150390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8</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sz w:val="27.84000015258789"/>
          <w:szCs w:val="27.84000015258789"/>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5390625" w:line="240" w:lineRule="auto"/>
        <w:ind w:left="1144.579086303711" w:right="0" w:firstLine="0"/>
        <w:jc w:val="left"/>
        <w:rPr>
          <w:rFonts w:ascii="Arial" w:cs="Arial" w:eastAsia="Arial" w:hAnsi="Arial"/>
          <w:b w:val="1"/>
          <w:i w:val="0"/>
          <w:smallCaps w:val="0"/>
          <w:strike w:val="0"/>
          <w:color w:val="4472c4"/>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472c4"/>
          <w:sz w:val="27.84000015258789"/>
          <w:szCs w:val="27.84000015258789"/>
          <w:u w:val="none"/>
          <w:shd w:fill="auto" w:val="clear"/>
          <w:vertAlign w:val="baseline"/>
          <w:rtl w:val="0"/>
        </w:rPr>
        <w:t xml:space="preserve">2.5 Deployment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7275390625" w:line="240" w:lineRule="auto"/>
        <w:ind w:left="2238.46244812011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sz w:val="22.079999923706055"/>
          <w:szCs w:val="22.079999923706055"/>
          <w:rtl w:val="0"/>
        </w:rPr>
        <w:t xml:space="preserve">Netlify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009765625" w:line="240" w:lineRule="auto"/>
        <w:ind w:left="1144.1999053955078"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3 Technology stack </w:t>
      </w:r>
    </w:p>
    <w:tbl>
      <w:tblPr>
        <w:tblStyle w:val="Table2"/>
        <w:tblW w:w="6905.2001953125" w:type="dxa"/>
        <w:jc w:val="left"/>
        <w:tblInd w:w="2334.452743530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4.6002197265625"/>
        <w:gridCol w:w="3500.5999755859375"/>
        <w:tblGridChange w:id="0">
          <w:tblGrid>
            <w:gridCol w:w="3404.6002197265625"/>
            <w:gridCol w:w="3500.5999755859375"/>
          </w:tblGrid>
        </w:tblGridChange>
      </w:tblGrid>
      <w:tr>
        <w:trPr>
          <w:cantSplit w:val="0"/>
          <w:trHeight w:val="73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Arial" w:cs="Arial" w:eastAsia="Arial" w:hAnsi="Arial"/>
                <w:b w:val="1"/>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20703125"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HTML/CSS/JS/React</w:t>
            </w:r>
          </w:p>
        </w:tc>
      </w:tr>
      <w:tr>
        <w:trPr>
          <w:cantSplit w:val="0"/>
          <w:trHeight w:val="73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Arial" w:cs="Arial" w:eastAsia="Arial" w:hAnsi="Arial"/>
                <w:b w:val="1"/>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20703125"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color w:val="404040"/>
                <w:sz w:val="22.079999923706055"/>
                <w:szCs w:val="22.079999923706055"/>
                <w:rtl w:val="0"/>
              </w:rPr>
              <w:t xml:space="preserve">none</w:t>
            </w:r>
            <w:r w:rsidDel="00000000" w:rsidR="00000000" w:rsidRPr="00000000">
              <w:rPr>
                <w:rtl w:val="0"/>
              </w:rPr>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Arial" w:cs="Arial" w:eastAsia="Arial" w:hAnsi="Arial"/>
                <w:b w:val="1"/>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6396484375"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color w:val="404040"/>
                <w:sz w:val="22.079999923706055"/>
                <w:szCs w:val="22.079999923706055"/>
                <w:rtl w:val="0"/>
              </w:rPr>
              <w:t xml:space="preserve">none</w:t>
            </w:r>
            <w:r w:rsidDel="00000000" w:rsidR="00000000" w:rsidRPr="00000000">
              <w:rPr>
                <w:rtl w:val="0"/>
              </w:rPr>
            </w:r>
          </w:p>
        </w:tc>
      </w:tr>
      <w:tr>
        <w:trPr>
          <w:cantSplit w:val="0"/>
          <w:trHeight w:val="7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Arial" w:cs="Arial" w:eastAsia="Arial" w:hAnsi="Arial"/>
                <w:b w:val="1"/>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04040"/>
                <w:sz w:val="22.079999923706055"/>
                <w:szCs w:val="22.079999923706055"/>
                <w:u w:val="none"/>
                <w:shd w:fill="auto" w:val="clear"/>
                <w:vertAlign w:val="baseline"/>
                <w:rtl w:val="0"/>
              </w:rPr>
              <w:t xml:space="preserve">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color w:val="404040"/>
                <w:sz w:val="22.079999923706055"/>
                <w:szCs w:val="22.079999923706055"/>
                <w:rtl w:val="0"/>
              </w:rPr>
              <w:t xml:space="preserve">netlify</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092529296875" w:line="240" w:lineRule="auto"/>
        <w:ind w:left="1138.2527923583984"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527923583984"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654052734375" w:firstLine="0"/>
        <w:jc w:val="righ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52001953125" w:line="240" w:lineRule="auto"/>
        <w:ind w:left="1151.2751007080078"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7 Exceptional scenarios</w:t>
      </w:r>
    </w:p>
    <w:tbl>
      <w:tblPr>
        <w:tblStyle w:val="Table3"/>
        <w:tblW w:w="8960.120697021484" w:type="dxa"/>
        <w:jc w:val="left"/>
        <w:tblInd w:w="1138.7326812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9.7200012207031"/>
        <w:gridCol w:w="1287.0001220703125"/>
        <w:gridCol w:w="4138.999938964844"/>
        <w:gridCol w:w="1824.400634765625"/>
        <w:tblGridChange w:id="0">
          <w:tblGrid>
            <w:gridCol w:w="1709.7200012207031"/>
            <w:gridCol w:w="1287.0001220703125"/>
            <w:gridCol w:w="4138.999938964844"/>
            <w:gridCol w:w="1824.400634765625"/>
          </w:tblGrid>
        </w:tblGridChange>
      </w:tblGrid>
      <w:tr>
        <w:trPr>
          <w:cantSplit w:val="0"/>
          <w:trHeight w:val="78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Mitigation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Module</w:t>
            </w:r>
          </w:p>
        </w:tc>
      </w:tr>
      <w:tr>
        <w:trPr>
          <w:cantSplit w:val="0"/>
          <w:trHeight w:val="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First 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tl w:val="0"/>
              </w:rPr>
            </w:r>
          </w:p>
        </w:tc>
      </w:tr>
      <w:tr>
        <w:trPr>
          <w:cantSplit w:val="0"/>
          <w:trHeight w:val="67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675e47"/>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Added Workflow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675e47"/>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675e47"/>
                <w:sz w:val="22.079999923706055"/>
                <w:szCs w:val="22.079999923706055"/>
                <w:u w:val="none"/>
                <w:shd w:fill="auto" w:val="clear"/>
                <w:vertAlign w:val="baseline"/>
                <w:rtl w:val="0"/>
              </w:rPr>
              <w:t xml:space="preserve">Name</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654052734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9755859375" w:line="240" w:lineRule="auto"/>
        <w:ind w:left="192.00000762939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Low Level Design (LLD) </w:t>
      </w:r>
      <w:r w:rsidDel="00000000" w:rsidR="00000000" w:rsidRPr="00000000">
        <w:rPr>
          <w:rFonts w:ascii="Calibri" w:cs="Calibri" w:eastAsia="Calibri" w:hAnsi="Calibri"/>
          <w:b w:val="0"/>
          <w:i w:val="0"/>
          <w:smallCaps w:val="0"/>
          <w:strike w:val="0"/>
          <w:color w:val="000000"/>
          <w:sz w:val="36.79999987284343"/>
          <w:szCs w:val="36.79999987284343"/>
          <w:u w:val="none"/>
          <w:shd w:fill="a8d08c" w:val="clear"/>
          <w:vertAlign w:val="superscript"/>
          <w:rtl w:val="0"/>
        </w:rPr>
        <w:t xml:space="preserve">PAGE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5854861</wp:posOffset>
            </wp:positionH>
            <wp:positionV relativeFrom="paragraph">
              <wp:posOffset>-104393</wp:posOffset>
            </wp:positionV>
            <wp:extent cx="1273683" cy="38735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3683" cy="387350"/>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MERGEFOR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442.080078125"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2548828125" w:line="240" w:lineRule="auto"/>
        <w:ind w:left="1143.235092163086"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8 Test cases </w:t>
      </w:r>
    </w:p>
    <w:tbl>
      <w:tblPr>
        <w:tblStyle w:val="Table4"/>
        <w:tblW w:w="8960.120697021484" w:type="dxa"/>
        <w:jc w:val="left"/>
        <w:tblInd w:w="1138.7326812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920166015625"/>
        <w:gridCol w:w="2069.7999572753906"/>
        <w:gridCol w:w="4138.999938964844"/>
        <w:gridCol w:w="1824.400634765625"/>
        <w:tblGridChange w:id="0">
          <w:tblGrid>
            <w:gridCol w:w="926.920166015625"/>
            <w:gridCol w:w="2069.7999572753906"/>
            <w:gridCol w:w="4138.999938964844"/>
            <w:gridCol w:w="1824.400634765625"/>
          </w:tblGrid>
        </w:tblGridChange>
      </w:tblGrid>
      <w:tr>
        <w:trPr>
          <w:cantSplit w:val="0"/>
          <w:trHeight w:val="8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Test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3.60000610351562"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13.04000854492188" w:right="222.04010009765625" w:firstLine="4.799957275390625"/>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Steps to perform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Pass/Fail</w:t>
            </w:r>
          </w:p>
        </w:tc>
      </w:tr>
      <w:tr>
        <w:trPr>
          <w:cantSplit w:val="0"/>
          <w:trHeight w:val="69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862213134766" w:right="0" w:firstLine="0"/>
        <w:jc w:val="left"/>
        <w:rPr>
          <w:rFonts w:ascii="Arial" w:cs="Arial" w:eastAsia="Arial" w:hAnsi="Arial"/>
          <w:b w:val="1"/>
          <w:i w:val="0"/>
          <w:smallCaps w:val="0"/>
          <w:strike w:val="0"/>
          <w:color w:val="2f5496"/>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f5496"/>
          <w:sz w:val="32.15999984741211"/>
          <w:szCs w:val="32.15999984741211"/>
          <w:u w:val="none"/>
          <w:shd w:fill="auto" w:val="clear"/>
          <w:vertAlign w:val="baseline"/>
          <w:rtl w:val="0"/>
        </w:rPr>
        <w:t xml:space="preserve">9 Key performance indicators (KPI)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929199218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and workload reduction using the EHR model.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71484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Comparison of accuracy of model prediction and doctor’s prediction.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 of times a patient visits the hospital.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between symptom onset and detection of illness/visit to hospital.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Immunity of patient (based on previous illnesses).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Vaccines the patient has taken.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1517.942276000976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Length of stays in hospital.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24658203125" w:line="240" w:lineRule="auto"/>
        <w:ind w:left="0" w:right="1331.654052734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DEEPEHR LLD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12</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sectPr>
      <w:type w:val="continuous"/>
      <w:pgSz w:h="16820" w:w="11900" w:orient="portrait"/>
      <w:pgMar w:bottom="1142.8800201416016" w:top="372.000732421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