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AC1FF" w14:textId="77777777" w:rsidR="00D750D9" w:rsidRDefault="00D750D9" w:rsidP="00D750D9">
      <w:pPr>
        <w:pStyle w:val="a3"/>
      </w:pPr>
      <w:r>
        <w:t xml:space="preserve">Work Summary </w:t>
      </w:r>
      <w:r>
        <w:rPr>
          <w:rFonts w:hint="eastAsia"/>
        </w:rPr>
        <w:t>2015_11_</w:t>
      </w:r>
      <w:r>
        <w:t>24</w:t>
      </w:r>
    </w:p>
    <w:p w14:paraId="0FB1454E" w14:textId="77777777" w:rsidR="00D750D9" w:rsidRDefault="00D750D9" w:rsidP="00D750D9">
      <w:pPr>
        <w:jc w:val="center"/>
      </w:pPr>
      <w:proofErr w:type="spellStart"/>
      <w:r>
        <w:t>KangRong</w:t>
      </w:r>
      <w:proofErr w:type="spellEnd"/>
    </w:p>
    <w:p w14:paraId="1EBC89DE" w14:textId="77777777" w:rsidR="00146E18" w:rsidRDefault="00E42670" w:rsidP="00D83FDC">
      <w:pPr>
        <w:ind w:firstLine="420"/>
      </w:pPr>
      <w:r>
        <w:t>The last week I</w:t>
      </w:r>
      <w:r w:rsidR="00E871FC">
        <w:t xml:space="preserve"> </w:t>
      </w:r>
      <w:r w:rsidR="00142469">
        <w:t xml:space="preserve">mainly </w:t>
      </w:r>
      <w:r w:rsidR="00B03561">
        <w:t xml:space="preserve">completed the following work: analyzing legends matching in different </w:t>
      </w:r>
      <w:r w:rsidR="008B7421">
        <w:t>step length</w:t>
      </w:r>
      <w:r w:rsidR="00BB01CD">
        <w:t xml:space="preserve"> and interval</w:t>
      </w:r>
      <w:r w:rsidR="003F7EEB">
        <w:t xml:space="preserve">, reading </w:t>
      </w:r>
      <w:proofErr w:type="spellStart"/>
      <w:r w:rsidR="003F7EEB">
        <w:t>Ukkenon</w:t>
      </w:r>
      <w:r w:rsidR="00165260">
        <w:t>’s</w:t>
      </w:r>
      <w:proofErr w:type="spellEnd"/>
      <w:r w:rsidR="00165260">
        <w:t xml:space="preserve"> literature about the implement of suffix tree which time complexity is O(m) for input string with m length, trying to implement </w:t>
      </w:r>
      <w:proofErr w:type="spellStart"/>
      <w:r w:rsidR="00165260">
        <w:t>Ukkenon’s</w:t>
      </w:r>
      <w:proofErr w:type="spellEnd"/>
      <w:r w:rsidR="00165260">
        <w:t xml:space="preserve"> algorithm and reconstruct part of his algorithm</w:t>
      </w:r>
      <w:r w:rsidR="00514F92">
        <w:t xml:space="preserve"> adding my special requirement. </w:t>
      </w:r>
    </w:p>
    <w:p w14:paraId="4201DCE5" w14:textId="77777777" w:rsidR="00D83FDC" w:rsidRDefault="00D83FDC" w:rsidP="00D83FDC">
      <w:pPr>
        <w:ind w:firstLine="420"/>
      </w:pPr>
      <w:r>
        <w:t>In index researching and thinking, I discovered some quest</w:t>
      </w:r>
      <w:r w:rsidR="002F7D45">
        <w:t xml:space="preserve">ions. I think they have </w:t>
      </w:r>
      <w:r w:rsidR="00AD3455">
        <w:t>mining value</w:t>
      </w:r>
      <w:r w:rsidR="006D227C">
        <w:t>s</w:t>
      </w:r>
      <w:r w:rsidR="00AD3455">
        <w:t>.</w:t>
      </w:r>
    </w:p>
    <w:p w14:paraId="5C840F76" w14:textId="77777777" w:rsidR="008E7227" w:rsidRDefault="008E7227" w:rsidP="008E7227">
      <w:pPr>
        <w:pStyle w:val="1"/>
      </w:pPr>
      <w:r>
        <w:t>Experiment:</w:t>
      </w:r>
    </w:p>
    <w:p w14:paraId="16F9DCED" w14:textId="2A508105" w:rsidR="00BA5111" w:rsidRDefault="00BA5111" w:rsidP="00BA5111">
      <w:pPr>
        <w:ind w:firstLine="420"/>
      </w:pPr>
      <w:r>
        <w:t xml:space="preserve">Multi legend tendency </w:t>
      </w:r>
      <w:proofErr w:type="spellStart"/>
      <w:r>
        <w:t>comparaity</w:t>
      </w:r>
      <w:proofErr w:type="spellEnd"/>
      <w:r>
        <w:t>:</w:t>
      </w:r>
    </w:p>
    <w:p w14:paraId="11239678" w14:textId="59E9A609" w:rsidR="00BA5111" w:rsidRDefault="00BA5111" w:rsidP="00BA5111">
      <w:pPr>
        <w:ind w:firstLine="420"/>
      </w:pPr>
      <w:r>
        <w:rPr>
          <w:noProof/>
        </w:rPr>
        <w:drawing>
          <wp:inline distT="0" distB="0" distL="0" distR="0" wp14:anchorId="73939BEE" wp14:editId="4D7DD895">
            <wp:extent cx="5274310" cy="2803525"/>
            <wp:effectExtent l="0" t="0" r="8890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F84ABF" w14:textId="30CA71AF" w:rsidR="00BA5111" w:rsidRDefault="00FD0574" w:rsidP="00BA5111">
      <w:pPr>
        <w:ind w:firstLine="420"/>
      </w:pPr>
      <w:r>
        <w:t>offset=6:</w:t>
      </w:r>
      <w:bookmarkStart w:id="0" w:name="_GoBack"/>
      <w:bookmarkEnd w:id="0"/>
    </w:p>
    <w:p w14:paraId="3CF1F4F8" w14:textId="77777777" w:rsidR="00FD0574" w:rsidRDefault="00FD0574" w:rsidP="00FD0574">
      <w:pPr>
        <w:ind w:firstLine="420"/>
      </w:pPr>
      <w:proofErr w:type="gramStart"/>
      <w:r>
        <w:t>561056,KKKJJIGIJ</w:t>
      </w:r>
      <w:proofErr w:type="gramEnd"/>
    </w:p>
    <w:p w14:paraId="62214113" w14:textId="294FB486" w:rsidR="00FD0574" w:rsidRDefault="00FD0574" w:rsidP="00FD0574">
      <w:pPr>
        <w:ind w:firstLine="420"/>
      </w:pPr>
      <w:proofErr w:type="gramStart"/>
      <w:r>
        <w:t>2440686,IGIKKKJJIGIJ</w:t>
      </w:r>
      <w:proofErr w:type="gramEnd"/>
    </w:p>
    <w:p w14:paraId="0A912C67" w14:textId="77777777" w:rsidR="00FD0574" w:rsidRDefault="00FD0574" w:rsidP="00FD0574">
      <w:pPr>
        <w:ind w:firstLine="420"/>
      </w:pPr>
      <w:r>
        <w:t>offset=5</w:t>
      </w:r>
    </w:p>
    <w:p w14:paraId="692208BC" w14:textId="7E611ED1" w:rsidR="00FD0574" w:rsidRPr="00FD0574" w:rsidRDefault="00FD0574" w:rsidP="00FD0574">
      <w:pPr>
        <w:ind w:firstLine="420"/>
      </w:pPr>
      <w:proofErr w:type="gramStart"/>
      <w:r w:rsidRPr="00FD0574">
        <w:t>2440595,KGGIGDDGIIGIKKKJJIGIJ</w:t>
      </w:r>
      <w:proofErr w:type="gramEnd"/>
    </w:p>
    <w:p w14:paraId="27FFDD69" w14:textId="77777777" w:rsidR="00FD0574" w:rsidRDefault="00FD0574" w:rsidP="00FD0574">
      <w:pPr>
        <w:ind w:firstLine="420"/>
      </w:pPr>
    </w:p>
    <w:p w14:paraId="4AFA23D3" w14:textId="6D9FFCD9" w:rsidR="00BA5111" w:rsidRPr="00BA5111" w:rsidRDefault="00BA5111" w:rsidP="00BA5111">
      <w:pPr>
        <w:ind w:firstLine="420"/>
      </w:pPr>
      <w:r>
        <w:rPr>
          <w:noProof/>
        </w:rPr>
        <w:lastRenderedPageBreak/>
        <w:drawing>
          <wp:inline distT="0" distB="0" distL="0" distR="0" wp14:anchorId="2DB3F8AF" wp14:editId="46ABE843">
            <wp:extent cx="5274310" cy="3067050"/>
            <wp:effectExtent l="0" t="0" r="8890" b="63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9519E7" w14:textId="465D7129" w:rsidR="00EB4D0F" w:rsidRDefault="00BA5111" w:rsidP="00C707FD">
      <w:pPr>
        <w:ind w:firstLine="420"/>
      </w:pPr>
      <w:r>
        <w:rPr>
          <w:noProof/>
        </w:rPr>
        <w:drawing>
          <wp:inline distT="0" distB="0" distL="0" distR="0" wp14:anchorId="09CB133B" wp14:editId="6EAFEC8C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AE04C6" w14:textId="77777777" w:rsidR="00BA5111" w:rsidRDefault="00BA5111" w:rsidP="00C707FD">
      <w:pPr>
        <w:ind w:firstLine="420"/>
      </w:pPr>
    </w:p>
    <w:p w14:paraId="51520CA4" w14:textId="77777777" w:rsidR="00C707FD" w:rsidRDefault="00C707FD" w:rsidP="00C707FD">
      <w:pPr>
        <w:ind w:firstLine="420"/>
      </w:pPr>
      <w:r>
        <w:t>CON1:</w:t>
      </w:r>
    </w:p>
    <w:p w14:paraId="53BBC332" w14:textId="77777777" w:rsidR="008E7227" w:rsidRDefault="00C707FD" w:rsidP="00C707FD">
      <w:pPr>
        <w:ind w:firstLine="420"/>
      </w:pPr>
      <w:r>
        <w:t>CON</w:t>
      </w:r>
      <w:proofErr w:type="gramStart"/>
      <w:r>
        <w:t>2:a</w:t>
      </w:r>
      <w:proofErr w:type="gramEnd"/>
      <w:r>
        <w:t xml:space="preserve"> slight Offset causes huge result change;</w:t>
      </w:r>
    </w:p>
    <w:p w14:paraId="653C4A46" w14:textId="77777777" w:rsidR="00C707FD" w:rsidRDefault="00C707FD" w:rsidP="00C707FD">
      <w:pPr>
        <w:ind w:firstLine="420"/>
      </w:pPr>
      <w:r>
        <w:t>Use approximation:</w:t>
      </w:r>
    </w:p>
    <w:p w14:paraId="54FA5BF6" w14:textId="77777777" w:rsidR="00C707FD" w:rsidRDefault="00C707FD" w:rsidP="00C707FD">
      <w:pPr>
        <w:pStyle w:val="ab"/>
        <w:numPr>
          <w:ilvl w:val="0"/>
          <w:numId w:val="1"/>
        </w:numPr>
        <w:ind w:firstLineChars="0"/>
      </w:pPr>
      <w:r>
        <w:t>shift character to number; shift number to number range;</w:t>
      </w:r>
    </w:p>
    <w:p w14:paraId="23A6C1DD" w14:textId="77777777" w:rsidR="00C707FD" w:rsidRPr="008E7227" w:rsidRDefault="00C707FD" w:rsidP="00C707FD">
      <w:pPr>
        <w:pStyle w:val="ab"/>
        <w:numPr>
          <w:ilvl w:val="0"/>
          <w:numId w:val="1"/>
        </w:numPr>
        <w:ind w:firstLineChars="0"/>
      </w:pPr>
      <w:r>
        <w:t>horizontal vague offset to segment problem</w:t>
      </w:r>
    </w:p>
    <w:p w14:paraId="7FF42DFC" w14:textId="77777777" w:rsidR="00EB4D0F" w:rsidRDefault="00EB4D0F"/>
    <w:p w14:paraId="4F67F86D" w14:textId="77777777" w:rsidR="00F80659" w:rsidRDefault="00ED4D88">
      <w:r>
        <w:rPr>
          <w:rFonts w:hint="eastAsia"/>
        </w:rPr>
        <w:t>Future:</w:t>
      </w:r>
    </w:p>
    <w:sectPr w:rsidR="00F8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AA904" w14:textId="77777777" w:rsidR="00C7043A" w:rsidRDefault="00C7043A" w:rsidP="00ED4D88">
      <w:r>
        <w:separator/>
      </w:r>
    </w:p>
  </w:endnote>
  <w:endnote w:type="continuationSeparator" w:id="0">
    <w:p w14:paraId="4E7833EC" w14:textId="77777777" w:rsidR="00C7043A" w:rsidRDefault="00C7043A" w:rsidP="00ED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7CEB1" w14:textId="77777777" w:rsidR="00C7043A" w:rsidRDefault="00C7043A" w:rsidP="00ED4D88">
      <w:r>
        <w:separator/>
      </w:r>
    </w:p>
  </w:footnote>
  <w:footnote w:type="continuationSeparator" w:id="0">
    <w:p w14:paraId="094ED6E1" w14:textId="77777777" w:rsidR="00C7043A" w:rsidRDefault="00C7043A" w:rsidP="00ED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A714E"/>
    <w:multiLevelType w:val="hybridMultilevel"/>
    <w:tmpl w:val="35963AE6"/>
    <w:lvl w:ilvl="0" w:tplc="F8BCF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4A"/>
    <w:rsid w:val="00040E26"/>
    <w:rsid w:val="00142469"/>
    <w:rsid w:val="00146E18"/>
    <w:rsid w:val="00165260"/>
    <w:rsid w:val="001A28F0"/>
    <w:rsid w:val="001B5624"/>
    <w:rsid w:val="002C3A25"/>
    <w:rsid w:val="002D2E84"/>
    <w:rsid w:val="002F7D45"/>
    <w:rsid w:val="00354765"/>
    <w:rsid w:val="00376BEC"/>
    <w:rsid w:val="003C3684"/>
    <w:rsid w:val="003F7EEB"/>
    <w:rsid w:val="004A307C"/>
    <w:rsid w:val="00514F92"/>
    <w:rsid w:val="00523C4A"/>
    <w:rsid w:val="006D227C"/>
    <w:rsid w:val="007C60F4"/>
    <w:rsid w:val="008B7421"/>
    <w:rsid w:val="008E7227"/>
    <w:rsid w:val="00A06A94"/>
    <w:rsid w:val="00A76263"/>
    <w:rsid w:val="00AD3455"/>
    <w:rsid w:val="00AE2488"/>
    <w:rsid w:val="00B03561"/>
    <w:rsid w:val="00B14DC7"/>
    <w:rsid w:val="00B60A35"/>
    <w:rsid w:val="00BA5111"/>
    <w:rsid w:val="00BB01CD"/>
    <w:rsid w:val="00BC42A8"/>
    <w:rsid w:val="00C7043A"/>
    <w:rsid w:val="00C707FD"/>
    <w:rsid w:val="00D034B1"/>
    <w:rsid w:val="00D750D9"/>
    <w:rsid w:val="00D77D59"/>
    <w:rsid w:val="00D83FDC"/>
    <w:rsid w:val="00E13010"/>
    <w:rsid w:val="00E42670"/>
    <w:rsid w:val="00E871FC"/>
    <w:rsid w:val="00EB4D0F"/>
    <w:rsid w:val="00ED4D88"/>
    <w:rsid w:val="00F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E0AA9"/>
  <w15:chartTrackingRefBased/>
  <w15:docId w15:val="{CC6D3063-EEA3-4FE0-9503-A7E6552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0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0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750D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D4D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D4D8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E7227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C707F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707FD"/>
    <w:rPr>
      <w:rFonts w:ascii="宋体" w:eastAsia="宋体"/>
      <w:sz w:val="24"/>
      <w:szCs w:val="24"/>
    </w:rPr>
  </w:style>
  <w:style w:type="paragraph" w:styleId="ab">
    <w:name w:val="List Paragraph"/>
    <w:basedOn w:val="a"/>
    <w:uiPriority w:val="34"/>
    <w:qFormat/>
    <w:rsid w:val="00C7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kangrong/Code/git/time_index/data/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kangrong/Code/git/time_index/src/python/mc4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kangrong/Code/git/time_index/src/python/ms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工作表1!$A$1:$A$31</c:f>
              <c:numCache>
                <c:formatCode>General</c:formatCode>
                <c:ptCount val="31"/>
                <c:pt idx="0">
                  <c:v>310.0</c:v>
                </c:pt>
                <c:pt idx="1">
                  <c:v>293.0</c:v>
                </c:pt>
                <c:pt idx="2">
                  <c:v>277.0</c:v>
                </c:pt>
                <c:pt idx="3">
                  <c:v>271.0</c:v>
                </c:pt>
                <c:pt idx="4">
                  <c:v>277.0</c:v>
                </c:pt>
                <c:pt idx="5">
                  <c:v>287.0</c:v>
                </c:pt>
                <c:pt idx="6">
                  <c:v>250.0</c:v>
                </c:pt>
                <c:pt idx="7">
                  <c:v>272.0</c:v>
                </c:pt>
                <c:pt idx="8">
                  <c:v>283.0</c:v>
                </c:pt>
                <c:pt idx="9">
                  <c:v>268.0</c:v>
                </c:pt>
                <c:pt idx="10">
                  <c:v>251.0</c:v>
                </c:pt>
                <c:pt idx="11">
                  <c:v>254.0</c:v>
                </c:pt>
                <c:pt idx="12">
                  <c:v>260.0</c:v>
                </c:pt>
                <c:pt idx="13">
                  <c:v>265.0</c:v>
                </c:pt>
                <c:pt idx="14">
                  <c:v>271.0</c:v>
                </c:pt>
                <c:pt idx="15">
                  <c:v>275.0</c:v>
                </c:pt>
                <c:pt idx="16">
                  <c:v>298.0</c:v>
                </c:pt>
                <c:pt idx="17">
                  <c:v>288.0</c:v>
                </c:pt>
                <c:pt idx="18">
                  <c:v>270.0</c:v>
                </c:pt>
                <c:pt idx="19">
                  <c:v>272.0</c:v>
                </c:pt>
                <c:pt idx="20">
                  <c:v>276.0</c:v>
                </c:pt>
                <c:pt idx="21">
                  <c:v>272.0</c:v>
                </c:pt>
                <c:pt idx="22">
                  <c:v>284.0</c:v>
                </c:pt>
                <c:pt idx="23">
                  <c:v>281.0</c:v>
                </c:pt>
                <c:pt idx="24">
                  <c:v>306.0</c:v>
                </c:pt>
                <c:pt idx="25">
                  <c:v>316.0</c:v>
                </c:pt>
                <c:pt idx="26">
                  <c:v>323.0</c:v>
                </c:pt>
                <c:pt idx="27">
                  <c:v>320.0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工作表1!$B$1:$B$31</c:f>
              <c:numCache>
                <c:formatCode>General</c:formatCode>
                <c:ptCount val="31"/>
                <c:pt idx="0">
                  <c:v>310.0</c:v>
                </c:pt>
                <c:pt idx="1">
                  <c:v>1690.0</c:v>
                </c:pt>
                <c:pt idx="2">
                  <c:v>1536.0</c:v>
                </c:pt>
                <c:pt idx="3">
                  <c:v>1536.0</c:v>
                </c:pt>
                <c:pt idx="4">
                  <c:v>1535.0</c:v>
                </c:pt>
                <c:pt idx="5">
                  <c:v>1537.0</c:v>
                </c:pt>
                <c:pt idx="6">
                  <c:v>1536.0</c:v>
                </c:pt>
                <c:pt idx="7">
                  <c:v>1537.0</c:v>
                </c:pt>
                <c:pt idx="8">
                  <c:v>1535.0</c:v>
                </c:pt>
                <c:pt idx="9">
                  <c:v>1537.0</c:v>
                </c:pt>
                <c:pt idx="10">
                  <c:v>1537.0</c:v>
                </c:pt>
                <c:pt idx="11">
                  <c:v>1537.0</c:v>
                </c:pt>
                <c:pt idx="12">
                  <c:v>1536.0</c:v>
                </c:pt>
                <c:pt idx="13">
                  <c:v>1537.0</c:v>
                </c:pt>
                <c:pt idx="14">
                  <c:v>1535.0</c:v>
                </c:pt>
                <c:pt idx="15">
                  <c:v>1536.0</c:v>
                </c:pt>
                <c:pt idx="16">
                  <c:v>1534.0</c:v>
                </c:pt>
                <c:pt idx="17">
                  <c:v>1537.0</c:v>
                </c:pt>
                <c:pt idx="18">
                  <c:v>1536.0</c:v>
                </c:pt>
                <c:pt idx="19">
                  <c:v>1536.0</c:v>
                </c:pt>
                <c:pt idx="20">
                  <c:v>1537.0</c:v>
                </c:pt>
                <c:pt idx="21">
                  <c:v>1535.0</c:v>
                </c:pt>
                <c:pt idx="22">
                  <c:v>1536.0</c:v>
                </c:pt>
                <c:pt idx="23">
                  <c:v>1535.0</c:v>
                </c:pt>
                <c:pt idx="24">
                  <c:v>1538.0</c:v>
                </c:pt>
                <c:pt idx="25">
                  <c:v>1535.0</c:v>
                </c:pt>
                <c:pt idx="26">
                  <c:v>1538.0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工作表1!$C$1:$C$31</c:f>
              <c:numCache>
                <c:formatCode>General</c:formatCode>
                <c:ptCount val="31"/>
                <c:pt idx="0">
                  <c:v>1538.0</c:v>
                </c:pt>
                <c:pt idx="1">
                  <c:v>1698.0</c:v>
                </c:pt>
                <c:pt idx="2">
                  <c:v>1547.0</c:v>
                </c:pt>
                <c:pt idx="3">
                  <c:v>1548.0</c:v>
                </c:pt>
                <c:pt idx="4">
                  <c:v>1547.0</c:v>
                </c:pt>
                <c:pt idx="5">
                  <c:v>1550.0</c:v>
                </c:pt>
                <c:pt idx="6">
                  <c:v>1544.0</c:v>
                </c:pt>
                <c:pt idx="7">
                  <c:v>1547.0</c:v>
                </c:pt>
                <c:pt idx="8">
                  <c:v>1548.0</c:v>
                </c:pt>
                <c:pt idx="9">
                  <c:v>1544.0</c:v>
                </c:pt>
                <c:pt idx="10">
                  <c:v>1550.0</c:v>
                </c:pt>
                <c:pt idx="11">
                  <c:v>1425.0</c:v>
                </c:pt>
                <c:pt idx="12">
                  <c:v>1502.0</c:v>
                </c:pt>
                <c:pt idx="13">
                  <c:v>1541.0</c:v>
                </c:pt>
                <c:pt idx="14">
                  <c:v>1528.0</c:v>
                </c:pt>
                <c:pt idx="15">
                  <c:v>1540.0</c:v>
                </c:pt>
                <c:pt idx="16">
                  <c:v>1550.0</c:v>
                </c:pt>
                <c:pt idx="17">
                  <c:v>1544.0</c:v>
                </c:pt>
                <c:pt idx="18">
                  <c:v>1548.0</c:v>
                </c:pt>
                <c:pt idx="19">
                  <c:v>1549.0</c:v>
                </c:pt>
                <c:pt idx="20">
                  <c:v>1544.0</c:v>
                </c:pt>
                <c:pt idx="21">
                  <c:v>1547.0</c:v>
                </c:pt>
                <c:pt idx="22">
                  <c:v>1550.0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工作表1!$D$1:$D$31</c:f>
              <c:numCache>
                <c:formatCode>General</c:formatCode>
                <c:ptCount val="31"/>
                <c:pt idx="0">
                  <c:v>1554.0</c:v>
                </c:pt>
                <c:pt idx="1">
                  <c:v>424.0</c:v>
                </c:pt>
                <c:pt idx="2">
                  <c:v>414.0</c:v>
                </c:pt>
                <c:pt idx="3">
                  <c:v>392.0</c:v>
                </c:pt>
                <c:pt idx="4">
                  <c:v>396.0</c:v>
                </c:pt>
                <c:pt idx="5">
                  <c:v>379.0</c:v>
                </c:pt>
                <c:pt idx="6">
                  <c:v>349.0</c:v>
                </c:pt>
                <c:pt idx="7">
                  <c:v>359.0</c:v>
                </c:pt>
                <c:pt idx="8">
                  <c:v>360.0</c:v>
                </c:pt>
                <c:pt idx="9">
                  <c:v>357.0</c:v>
                </c:pt>
                <c:pt idx="10">
                  <c:v>358.0</c:v>
                </c:pt>
                <c:pt idx="11">
                  <c:v>345.0</c:v>
                </c:pt>
                <c:pt idx="12">
                  <c:v>370.0</c:v>
                </c:pt>
                <c:pt idx="13">
                  <c:v>111.0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工作表1!$E$1:$E$31</c:f>
              <c:numCache>
                <c:formatCode>General</c:formatCode>
                <c:ptCount val="31"/>
                <c:pt idx="0">
                  <c:v>0.0</c:v>
                </c:pt>
                <c:pt idx="1">
                  <c:v>18.0</c:v>
                </c:pt>
                <c:pt idx="2">
                  <c:v>20.0</c:v>
                </c:pt>
                <c:pt idx="3">
                  <c:v>20.0</c:v>
                </c:pt>
                <c:pt idx="4">
                  <c:v>21.0</c:v>
                </c:pt>
                <c:pt idx="5">
                  <c:v>20.0</c:v>
                </c:pt>
                <c:pt idx="6">
                  <c:v>23.0</c:v>
                </c:pt>
                <c:pt idx="7">
                  <c:v>22.0</c:v>
                </c:pt>
                <c:pt idx="8">
                  <c:v>21.0</c:v>
                </c:pt>
                <c:pt idx="9">
                  <c:v>23.0</c:v>
                </c:pt>
                <c:pt idx="10">
                  <c:v>23.0</c:v>
                </c:pt>
                <c:pt idx="11">
                  <c:v>23.0</c:v>
                </c:pt>
                <c:pt idx="12">
                  <c:v>27.0</c:v>
                </c:pt>
                <c:pt idx="13">
                  <c:v>27.0</c:v>
                </c:pt>
                <c:pt idx="14">
                  <c:v>23.0</c:v>
                </c:pt>
                <c:pt idx="15">
                  <c:v>31.0</c:v>
                </c:pt>
                <c:pt idx="16">
                  <c:v>40.0</c:v>
                </c:pt>
                <c:pt idx="17">
                  <c:v>30.0</c:v>
                </c:pt>
                <c:pt idx="18">
                  <c:v>24.0</c:v>
                </c:pt>
                <c:pt idx="19">
                  <c:v>22.0</c:v>
                </c:pt>
                <c:pt idx="20">
                  <c:v>21.0</c:v>
                </c:pt>
                <c:pt idx="21">
                  <c:v>20.0</c:v>
                </c:pt>
                <c:pt idx="22">
                  <c:v>19.0</c:v>
                </c:pt>
                <c:pt idx="23">
                  <c:v>18.0</c:v>
                </c:pt>
                <c:pt idx="24">
                  <c:v>17.0</c:v>
                </c:pt>
                <c:pt idx="25">
                  <c:v>17.0</c:v>
                </c:pt>
                <c:pt idx="26">
                  <c:v>18.0</c:v>
                </c:pt>
                <c:pt idx="27">
                  <c:v>18.0</c:v>
                </c:pt>
                <c:pt idx="28">
                  <c:v>20.0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工作表1!$F$1:$F$31</c:f>
              <c:numCache>
                <c:formatCode>General</c:formatCode>
                <c:ptCount val="31"/>
                <c:pt idx="0">
                  <c:v>22.0</c:v>
                </c:pt>
                <c:pt idx="1">
                  <c:v>353.0</c:v>
                </c:pt>
                <c:pt idx="2">
                  <c:v>271.0</c:v>
                </c:pt>
                <c:pt idx="3">
                  <c:v>297.0</c:v>
                </c:pt>
                <c:pt idx="4">
                  <c:v>310.0</c:v>
                </c:pt>
                <c:pt idx="5">
                  <c:v>306.0</c:v>
                </c:pt>
                <c:pt idx="6">
                  <c:v>330.0</c:v>
                </c:pt>
                <c:pt idx="7">
                  <c:v>296.0</c:v>
                </c:pt>
                <c:pt idx="8">
                  <c:v>416.0</c:v>
                </c:pt>
                <c:pt idx="9">
                  <c:v>308.0</c:v>
                </c:pt>
                <c:pt idx="10">
                  <c:v>203.0</c:v>
                </c:pt>
                <c:pt idx="11">
                  <c:v>244.0</c:v>
                </c:pt>
                <c:pt idx="12">
                  <c:v>204.0</c:v>
                </c:pt>
                <c:pt idx="13">
                  <c:v>420.0</c:v>
                </c:pt>
                <c:pt idx="14">
                  <c:v>367.0</c:v>
                </c:pt>
                <c:pt idx="15">
                  <c:v>388.0</c:v>
                </c:pt>
                <c:pt idx="16">
                  <c:v>388.0</c:v>
                </c:pt>
                <c:pt idx="17">
                  <c:v>342.0</c:v>
                </c:pt>
                <c:pt idx="18">
                  <c:v>259.0</c:v>
                </c:pt>
                <c:pt idx="19">
                  <c:v>208.0</c:v>
                </c:pt>
                <c:pt idx="20">
                  <c:v>195.0</c:v>
                </c:pt>
                <c:pt idx="21">
                  <c:v>170.0</c:v>
                </c:pt>
                <c:pt idx="22">
                  <c:v>160.0</c:v>
                </c:pt>
                <c:pt idx="23">
                  <c:v>137.0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工作表1!$G$1:$G$31</c:f>
              <c:numCache>
                <c:formatCode>General</c:formatCode>
                <c:ptCount val="31"/>
                <c:pt idx="0">
                  <c:v>105.0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工作表1!$H$1:$H$31</c:f>
              <c:numCache>
                <c:formatCode>General</c:formatCode>
                <c:ptCount val="31"/>
                <c:pt idx="0">
                  <c:v>0.0</c:v>
                </c:pt>
                <c:pt idx="1">
                  <c:v>1508.0</c:v>
                </c:pt>
                <c:pt idx="2">
                  <c:v>1248.0</c:v>
                </c:pt>
                <c:pt idx="3">
                  <c:v>1289.0</c:v>
                </c:pt>
                <c:pt idx="4">
                  <c:v>1077.0</c:v>
                </c:pt>
                <c:pt idx="5">
                  <c:v>1116.0</c:v>
                </c:pt>
                <c:pt idx="6">
                  <c:v>1168.0</c:v>
                </c:pt>
                <c:pt idx="7">
                  <c:v>1199.0</c:v>
                </c:pt>
                <c:pt idx="8">
                  <c:v>1065.0</c:v>
                </c:pt>
                <c:pt idx="9">
                  <c:v>861.0</c:v>
                </c:pt>
                <c:pt idx="10">
                  <c:v>746.0</c:v>
                </c:pt>
                <c:pt idx="11">
                  <c:v>720.0</c:v>
                </c:pt>
                <c:pt idx="12">
                  <c:v>785.0</c:v>
                </c:pt>
                <c:pt idx="13">
                  <c:v>623.0</c:v>
                </c:pt>
                <c:pt idx="14">
                  <c:v>777.0</c:v>
                </c:pt>
                <c:pt idx="15">
                  <c:v>891.0</c:v>
                </c:pt>
                <c:pt idx="16">
                  <c:v>860.0</c:v>
                </c:pt>
                <c:pt idx="17">
                  <c:v>754.0</c:v>
                </c:pt>
                <c:pt idx="18">
                  <c:v>732.0</c:v>
                </c:pt>
                <c:pt idx="19">
                  <c:v>709.0</c:v>
                </c:pt>
                <c:pt idx="20">
                  <c:v>699.0</c:v>
                </c:pt>
                <c:pt idx="21">
                  <c:v>696.0</c:v>
                </c:pt>
                <c:pt idx="22">
                  <c:v>741.0</c:v>
                </c:pt>
                <c:pt idx="23">
                  <c:v>646.0</c:v>
                </c:pt>
                <c:pt idx="24">
                  <c:v>673.0</c:v>
                </c:pt>
                <c:pt idx="25">
                  <c:v>618.0</c:v>
                </c:pt>
                <c:pt idx="26">
                  <c:v>553.0</c:v>
                </c:pt>
                <c:pt idx="27">
                  <c:v>615.0</c:v>
                </c:pt>
                <c:pt idx="28">
                  <c:v>565.0</c:v>
                </c:pt>
                <c:pt idx="29">
                  <c:v>511.0</c:v>
                </c:pt>
                <c:pt idx="30">
                  <c:v>0.0</c:v>
                </c:pt>
              </c:numCache>
            </c:numRef>
          </c:val>
          <c:smooth val="0"/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工作表1!$I$1:$I$31</c:f>
              <c:numCache>
                <c:formatCode>General</c:formatCode>
                <c:ptCount val="31"/>
                <c:pt idx="0">
                  <c:v>438.0</c:v>
                </c:pt>
                <c:pt idx="1">
                  <c:v>1429.0</c:v>
                </c:pt>
                <c:pt idx="2">
                  <c:v>1291.0</c:v>
                </c:pt>
                <c:pt idx="3">
                  <c:v>1216.0</c:v>
                </c:pt>
                <c:pt idx="4">
                  <c:v>1121.0</c:v>
                </c:pt>
                <c:pt idx="5">
                  <c:v>1304.0</c:v>
                </c:pt>
                <c:pt idx="6">
                  <c:v>1483.0</c:v>
                </c:pt>
                <c:pt idx="7">
                  <c:v>1469.0</c:v>
                </c:pt>
                <c:pt idx="8">
                  <c:v>1518.0</c:v>
                </c:pt>
                <c:pt idx="9">
                  <c:v>1487.0</c:v>
                </c:pt>
                <c:pt idx="10">
                  <c:v>1405.0</c:v>
                </c:pt>
                <c:pt idx="11">
                  <c:v>1523.0</c:v>
                </c:pt>
                <c:pt idx="12">
                  <c:v>1489.0</c:v>
                </c:pt>
                <c:pt idx="13">
                  <c:v>1290.0</c:v>
                </c:pt>
                <c:pt idx="14">
                  <c:v>1395.0</c:v>
                </c:pt>
                <c:pt idx="15">
                  <c:v>1431.0</c:v>
                </c:pt>
                <c:pt idx="16">
                  <c:v>1348.0</c:v>
                </c:pt>
                <c:pt idx="17">
                  <c:v>1512.0</c:v>
                </c:pt>
                <c:pt idx="18">
                  <c:v>1521.0</c:v>
                </c:pt>
                <c:pt idx="19">
                  <c:v>1522.0</c:v>
                </c:pt>
                <c:pt idx="20">
                  <c:v>1516.0</c:v>
                </c:pt>
                <c:pt idx="21">
                  <c:v>1511.0</c:v>
                </c:pt>
                <c:pt idx="22">
                  <c:v>1522.0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</c:numCache>
            </c:numRef>
          </c:val>
          <c:smooth val="0"/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工作表1!$J$1:$J$31</c:f>
              <c:numCache>
                <c:formatCode>General</c:formatCode>
                <c:ptCount val="31"/>
                <c:pt idx="0">
                  <c:v>1523.0</c:v>
                </c:pt>
                <c:pt idx="1">
                  <c:v>406.0</c:v>
                </c:pt>
                <c:pt idx="2">
                  <c:v>403.0</c:v>
                </c:pt>
                <c:pt idx="3">
                  <c:v>399.0</c:v>
                </c:pt>
                <c:pt idx="4">
                  <c:v>391.0</c:v>
                </c:pt>
                <c:pt idx="5">
                  <c:v>358.0</c:v>
                </c:pt>
                <c:pt idx="6">
                  <c:v>372.0</c:v>
                </c:pt>
                <c:pt idx="7">
                  <c:v>281.0</c:v>
                </c:pt>
                <c:pt idx="8">
                  <c:v>212.0</c:v>
                </c:pt>
                <c:pt idx="9">
                  <c:v>336.0</c:v>
                </c:pt>
                <c:pt idx="10">
                  <c:v>573.0</c:v>
                </c:pt>
                <c:pt idx="11">
                  <c:v>539.0</c:v>
                </c:pt>
                <c:pt idx="12">
                  <c:v>322.0</c:v>
                </c:pt>
                <c:pt idx="13">
                  <c:v>244.0</c:v>
                </c:pt>
                <c:pt idx="14">
                  <c:v>170.0</c:v>
                </c:pt>
                <c:pt idx="15">
                  <c:v>277.0</c:v>
                </c:pt>
                <c:pt idx="16">
                  <c:v>452.0</c:v>
                </c:pt>
                <c:pt idx="17">
                  <c:v>269.0</c:v>
                </c:pt>
                <c:pt idx="18">
                  <c:v>193.0</c:v>
                </c:pt>
                <c:pt idx="19">
                  <c:v>251.0</c:v>
                </c:pt>
                <c:pt idx="20">
                  <c:v>267.0</c:v>
                </c:pt>
                <c:pt idx="21">
                  <c:v>542.0</c:v>
                </c:pt>
                <c:pt idx="22">
                  <c:v>649.0</c:v>
                </c:pt>
                <c:pt idx="23">
                  <c:v>416.0</c:v>
                </c:pt>
                <c:pt idx="24">
                  <c:v>307.0</c:v>
                </c:pt>
                <c:pt idx="25">
                  <c:v>344.0</c:v>
                </c:pt>
                <c:pt idx="26">
                  <c:v>283.0</c:v>
                </c:pt>
                <c:pt idx="27">
                  <c:v>247.0</c:v>
                </c:pt>
                <c:pt idx="28">
                  <c:v>300.0</c:v>
                </c:pt>
                <c:pt idx="29">
                  <c:v>380.0</c:v>
                </c:pt>
                <c:pt idx="30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60722480"/>
        <c:axId val="-2130441232"/>
      </c:lineChart>
      <c:catAx>
        <c:axId val="-206072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0441232"/>
        <c:crosses val="autoZero"/>
        <c:auto val="1"/>
        <c:lblAlgn val="ctr"/>
        <c:lblOffset val="100"/>
        <c:noMultiLvlLbl val="0"/>
      </c:catAx>
      <c:valAx>
        <c:axId val="-213044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07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'mc4'!$L$1:$L$220</c:f>
              <c:numCache>
                <c:formatCode>General</c:formatCode>
                <c:ptCount val="220"/>
                <c:pt idx="0">
                  <c:v>1138.0</c:v>
                </c:pt>
                <c:pt idx="1">
                  <c:v>1195.0</c:v>
                </c:pt>
                <c:pt idx="2">
                  <c:v>999.0</c:v>
                </c:pt>
                <c:pt idx="3">
                  <c:v>1008.0</c:v>
                </c:pt>
                <c:pt idx="4">
                  <c:v>1045.0</c:v>
                </c:pt>
                <c:pt idx="5">
                  <c:v>1043.0</c:v>
                </c:pt>
                <c:pt idx="6">
                  <c:v>996.0</c:v>
                </c:pt>
                <c:pt idx="7">
                  <c:v>938.0</c:v>
                </c:pt>
                <c:pt idx="8">
                  <c:v>876.0</c:v>
                </c:pt>
                <c:pt idx="9">
                  <c:v>939.0</c:v>
                </c:pt>
                <c:pt idx="10">
                  <c:v>826.0</c:v>
                </c:pt>
                <c:pt idx="11">
                  <c:v>871.0</c:v>
                </c:pt>
                <c:pt idx="12">
                  <c:v>810.0</c:v>
                </c:pt>
                <c:pt idx="13">
                  <c:v>731.0</c:v>
                </c:pt>
                <c:pt idx="14">
                  <c:v>769.0</c:v>
                </c:pt>
                <c:pt idx="15">
                  <c:v>711.0</c:v>
                </c:pt>
                <c:pt idx="16">
                  <c:v>648.0</c:v>
                </c:pt>
                <c:pt idx="17">
                  <c:v>523.0</c:v>
                </c:pt>
                <c:pt idx="18">
                  <c:v>448.0</c:v>
                </c:pt>
                <c:pt idx="19">
                  <c:v>452.0</c:v>
                </c:pt>
                <c:pt idx="20">
                  <c:v>471.0</c:v>
                </c:pt>
                <c:pt idx="21">
                  <c:v>471.0</c:v>
                </c:pt>
                <c:pt idx="22">
                  <c:v>464.0</c:v>
                </c:pt>
                <c:pt idx="23">
                  <c:v>493.0</c:v>
                </c:pt>
                <c:pt idx="24">
                  <c:v>528.0</c:v>
                </c:pt>
                <c:pt idx="25">
                  <c:v>610.0</c:v>
                </c:pt>
                <c:pt idx="26">
                  <c:v>686.0</c:v>
                </c:pt>
                <c:pt idx="27">
                  <c:v>968.0</c:v>
                </c:pt>
                <c:pt idx="28">
                  <c:v>1101.0</c:v>
                </c:pt>
                <c:pt idx="29">
                  <c:v>1026.0</c:v>
                </c:pt>
                <c:pt idx="30">
                  <c:v>893.0</c:v>
                </c:pt>
                <c:pt idx="31">
                  <c:v>864.0</c:v>
                </c:pt>
                <c:pt idx="32">
                  <c:v>846.0</c:v>
                </c:pt>
                <c:pt idx="33">
                  <c:v>851.0</c:v>
                </c:pt>
                <c:pt idx="34">
                  <c:v>883.0</c:v>
                </c:pt>
                <c:pt idx="35">
                  <c:v>764.0</c:v>
                </c:pt>
                <c:pt idx="36">
                  <c:v>984.0</c:v>
                </c:pt>
                <c:pt idx="37">
                  <c:v>909.0</c:v>
                </c:pt>
                <c:pt idx="38">
                  <c:v>842.0</c:v>
                </c:pt>
                <c:pt idx="39">
                  <c:v>977.0</c:v>
                </c:pt>
                <c:pt idx="40">
                  <c:v>789.0</c:v>
                </c:pt>
                <c:pt idx="41">
                  <c:v>760.0</c:v>
                </c:pt>
                <c:pt idx="42">
                  <c:v>722.0</c:v>
                </c:pt>
                <c:pt idx="43">
                  <c:v>747.0</c:v>
                </c:pt>
                <c:pt idx="44">
                  <c:v>700.0</c:v>
                </c:pt>
                <c:pt idx="45">
                  <c:v>649.0</c:v>
                </c:pt>
                <c:pt idx="46">
                  <c:v>546.0</c:v>
                </c:pt>
                <c:pt idx="47">
                  <c:v>468.0</c:v>
                </c:pt>
                <c:pt idx="48">
                  <c:v>405.0</c:v>
                </c:pt>
                <c:pt idx="49">
                  <c:v>363.0</c:v>
                </c:pt>
                <c:pt idx="50">
                  <c:v>350.0</c:v>
                </c:pt>
                <c:pt idx="51">
                  <c:v>358.0</c:v>
                </c:pt>
                <c:pt idx="52">
                  <c:v>356.0</c:v>
                </c:pt>
                <c:pt idx="53">
                  <c:v>354.0</c:v>
                </c:pt>
                <c:pt idx="54">
                  <c:v>334.0</c:v>
                </c:pt>
                <c:pt idx="55">
                  <c:v>312.0</c:v>
                </c:pt>
                <c:pt idx="56">
                  <c:v>313.0</c:v>
                </c:pt>
                <c:pt idx="57">
                  <c:v>326.0</c:v>
                </c:pt>
                <c:pt idx="58">
                  <c:v>329.0</c:v>
                </c:pt>
                <c:pt idx="59">
                  <c:v>333.0</c:v>
                </c:pt>
                <c:pt idx="60">
                  <c:v>335.0</c:v>
                </c:pt>
                <c:pt idx="61">
                  <c:v>324.0</c:v>
                </c:pt>
                <c:pt idx="62">
                  <c:v>299.0</c:v>
                </c:pt>
                <c:pt idx="63">
                  <c:v>279.0</c:v>
                </c:pt>
                <c:pt idx="64">
                  <c:v>267.0</c:v>
                </c:pt>
                <c:pt idx="65">
                  <c:v>261.0</c:v>
                </c:pt>
                <c:pt idx="66">
                  <c:v>267.0</c:v>
                </c:pt>
                <c:pt idx="67">
                  <c:v>282.0</c:v>
                </c:pt>
                <c:pt idx="68">
                  <c:v>326.0</c:v>
                </c:pt>
                <c:pt idx="69">
                  <c:v>382.0</c:v>
                </c:pt>
                <c:pt idx="70">
                  <c:v>428.0</c:v>
                </c:pt>
                <c:pt idx="71">
                  <c:v>471.0</c:v>
                </c:pt>
                <c:pt idx="72">
                  <c:v>506.0</c:v>
                </c:pt>
                <c:pt idx="73">
                  <c:v>539.0</c:v>
                </c:pt>
                <c:pt idx="74">
                  <c:v>558.0</c:v>
                </c:pt>
                <c:pt idx="75">
                  <c:v>623.0</c:v>
                </c:pt>
                <c:pt idx="76">
                  <c:v>655.0</c:v>
                </c:pt>
                <c:pt idx="77">
                  <c:v>727.0</c:v>
                </c:pt>
                <c:pt idx="78">
                  <c:v>990.0</c:v>
                </c:pt>
                <c:pt idx="79">
                  <c:v>877.0</c:v>
                </c:pt>
                <c:pt idx="80">
                  <c:v>791.0</c:v>
                </c:pt>
                <c:pt idx="81">
                  <c:v>801.0</c:v>
                </c:pt>
                <c:pt idx="82">
                  <c:v>713.0</c:v>
                </c:pt>
                <c:pt idx="83">
                  <c:v>679.0</c:v>
                </c:pt>
                <c:pt idx="84">
                  <c:v>741.0</c:v>
                </c:pt>
                <c:pt idx="85">
                  <c:v>1114.0</c:v>
                </c:pt>
                <c:pt idx="86">
                  <c:v>1013.0</c:v>
                </c:pt>
                <c:pt idx="87">
                  <c:v>993.0</c:v>
                </c:pt>
                <c:pt idx="88">
                  <c:v>1078.0</c:v>
                </c:pt>
                <c:pt idx="89">
                  <c:v>1001.0</c:v>
                </c:pt>
                <c:pt idx="90">
                  <c:v>1014.0</c:v>
                </c:pt>
                <c:pt idx="91">
                  <c:v>1070.0</c:v>
                </c:pt>
                <c:pt idx="92">
                  <c:v>956.0</c:v>
                </c:pt>
                <c:pt idx="93">
                  <c:v>904.0</c:v>
                </c:pt>
                <c:pt idx="94">
                  <c:v>867.0</c:v>
                </c:pt>
                <c:pt idx="95">
                  <c:v>845.0</c:v>
                </c:pt>
                <c:pt idx="96">
                  <c:v>835.0</c:v>
                </c:pt>
                <c:pt idx="97">
                  <c:v>746.0</c:v>
                </c:pt>
                <c:pt idx="98">
                  <c:v>848.0</c:v>
                </c:pt>
                <c:pt idx="99">
                  <c:v>804.0</c:v>
                </c:pt>
                <c:pt idx="100">
                  <c:v>727.0</c:v>
                </c:pt>
                <c:pt idx="101">
                  <c:v>731.0</c:v>
                </c:pt>
                <c:pt idx="102">
                  <c:v>719.0</c:v>
                </c:pt>
                <c:pt idx="103">
                  <c:v>700.0</c:v>
                </c:pt>
                <c:pt idx="104">
                  <c:v>674.0</c:v>
                </c:pt>
                <c:pt idx="105">
                  <c:v>662.0</c:v>
                </c:pt>
                <c:pt idx="106">
                  <c:v>681.0</c:v>
                </c:pt>
                <c:pt idx="107">
                  <c:v>692.0</c:v>
                </c:pt>
                <c:pt idx="108">
                  <c:v>658.0</c:v>
                </c:pt>
                <c:pt idx="109">
                  <c:v>614.0</c:v>
                </c:pt>
                <c:pt idx="110">
                  <c:v>557.0</c:v>
                </c:pt>
                <c:pt idx="111">
                  <c:v>532.0</c:v>
                </c:pt>
                <c:pt idx="112">
                  <c:v>554.0</c:v>
                </c:pt>
                <c:pt idx="113">
                  <c:v>599.0</c:v>
                </c:pt>
                <c:pt idx="114">
                  <c:v>675.0</c:v>
                </c:pt>
                <c:pt idx="115">
                  <c:v>1007.0</c:v>
                </c:pt>
                <c:pt idx="116">
                  <c:v>1104.0</c:v>
                </c:pt>
                <c:pt idx="117">
                  <c:v>986.0</c:v>
                </c:pt>
                <c:pt idx="118">
                  <c:v>1169.0</c:v>
                </c:pt>
                <c:pt idx="119">
                  <c:v>1112.0</c:v>
                </c:pt>
                <c:pt idx="120">
                  <c:v>1091.0</c:v>
                </c:pt>
                <c:pt idx="121">
                  <c:v>1084.0</c:v>
                </c:pt>
                <c:pt idx="122">
                  <c:v>1084.0</c:v>
                </c:pt>
                <c:pt idx="123">
                  <c:v>1024.0</c:v>
                </c:pt>
                <c:pt idx="124">
                  <c:v>1080.0</c:v>
                </c:pt>
                <c:pt idx="125">
                  <c:v>1052.0</c:v>
                </c:pt>
                <c:pt idx="126">
                  <c:v>1067.0</c:v>
                </c:pt>
                <c:pt idx="127">
                  <c:v>1080.0</c:v>
                </c:pt>
                <c:pt idx="128">
                  <c:v>1070.0</c:v>
                </c:pt>
                <c:pt idx="129">
                  <c:v>1069.0</c:v>
                </c:pt>
                <c:pt idx="130">
                  <c:v>1110.0</c:v>
                </c:pt>
                <c:pt idx="131">
                  <c:v>1020.0</c:v>
                </c:pt>
                <c:pt idx="132">
                  <c:v>1038.0</c:v>
                </c:pt>
                <c:pt idx="133">
                  <c:v>915.0</c:v>
                </c:pt>
                <c:pt idx="134">
                  <c:v>993.0</c:v>
                </c:pt>
                <c:pt idx="135">
                  <c:v>1018.0</c:v>
                </c:pt>
                <c:pt idx="136">
                  <c:v>1065.0</c:v>
                </c:pt>
                <c:pt idx="137">
                  <c:v>1083.0</c:v>
                </c:pt>
                <c:pt idx="138">
                  <c:v>1084.0</c:v>
                </c:pt>
                <c:pt idx="139">
                  <c:v>1095.0</c:v>
                </c:pt>
                <c:pt idx="140">
                  <c:v>1083.0</c:v>
                </c:pt>
                <c:pt idx="141">
                  <c:v>1096.0</c:v>
                </c:pt>
                <c:pt idx="142">
                  <c:v>1074.0</c:v>
                </c:pt>
                <c:pt idx="143">
                  <c:v>1103.0</c:v>
                </c:pt>
                <c:pt idx="144">
                  <c:v>1017.0</c:v>
                </c:pt>
                <c:pt idx="145">
                  <c:v>945.0</c:v>
                </c:pt>
                <c:pt idx="146">
                  <c:v>1076.0</c:v>
                </c:pt>
                <c:pt idx="147">
                  <c:v>1001.0</c:v>
                </c:pt>
                <c:pt idx="148">
                  <c:v>954.0</c:v>
                </c:pt>
                <c:pt idx="149">
                  <c:v>1050.0</c:v>
                </c:pt>
                <c:pt idx="150">
                  <c:v>1041.0</c:v>
                </c:pt>
                <c:pt idx="151">
                  <c:v>1041.0</c:v>
                </c:pt>
                <c:pt idx="152">
                  <c:v>1013.0</c:v>
                </c:pt>
                <c:pt idx="153">
                  <c:v>1007.0</c:v>
                </c:pt>
                <c:pt idx="154">
                  <c:v>1007.0</c:v>
                </c:pt>
                <c:pt idx="155">
                  <c:v>981.0</c:v>
                </c:pt>
                <c:pt idx="156">
                  <c:v>948.0</c:v>
                </c:pt>
                <c:pt idx="157">
                  <c:v>944.0</c:v>
                </c:pt>
                <c:pt idx="158">
                  <c:v>929.0</c:v>
                </c:pt>
                <c:pt idx="159">
                  <c:v>919.0</c:v>
                </c:pt>
                <c:pt idx="160">
                  <c:v>861.0</c:v>
                </c:pt>
                <c:pt idx="161">
                  <c:v>943.0</c:v>
                </c:pt>
                <c:pt idx="162">
                  <c:v>942.0</c:v>
                </c:pt>
                <c:pt idx="163">
                  <c:v>998.0</c:v>
                </c:pt>
                <c:pt idx="164">
                  <c:v>858.0</c:v>
                </c:pt>
                <c:pt idx="165">
                  <c:v>932.0</c:v>
                </c:pt>
                <c:pt idx="166">
                  <c:v>932.0</c:v>
                </c:pt>
                <c:pt idx="167">
                  <c:v>901.0</c:v>
                </c:pt>
                <c:pt idx="168">
                  <c:v>809.0</c:v>
                </c:pt>
                <c:pt idx="169">
                  <c:v>899.0</c:v>
                </c:pt>
                <c:pt idx="170">
                  <c:v>934.0</c:v>
                </c:pt>
                <c:pt idx="171">
                  <c:v>807.0</c:v>
                </c:pt>
                <c:pt idx="172">
                  <c:v>880.0</c:v>
                </c:pt>
                <c:pt idx="173">
                  <c:v>957.0</c:v>
                </c:pt>
                <c:pt idx="174">
                  <c:v>887.0</c:v>
                </c:pt>
                <c:pt idx="175">
                  <c:v>913.0</c:v>
                </c:pt>
                <c:pt idx="176">
                  <c:v>807.0</c:v>
                </c:pt>
                <c:pt idx="177">
                  <c:v>752.0</c:v>
                </c:pt>
                <c:pt idx="178">
                  <c:v>728.0</c:v>
                </c:pt>
                <c:pt idx="179">
                  <c:v>795.0</c:v>
                </c:pt>
                <c:pt idx="180">
                  <c:v>721.0</c:v>
                </c:pt>
                <c:pt idx="181">
                  <c:v>702.0</c:v>
                </c:pt>
                <c:pt idx="182">
                  <c:v>684.0</c:v>
                </c:pt>
                <c:pt idx="183">
                  <c:v>657.0</c:v>
                </c:pt>
                <c:pt idx="184">
                  <c:v>638.0</c:v>
                </c:pt>
                <c:pt idx="185">
                  <c:v>619.0</c:v>
                </c:pt>
                <c:pt idx="186">
                  <c:v>599.0</c:v>
                </c:pt>
                <c:pt idx="187">
                  <c:v>603.0</c:v>
                </c:pt>
                <c:pt idx="188">
                  <c:v>603.0</c:v>
                </c:pt>
                <c:pt idx="189">
                  <c:v>592.0</c:v>
                </c:pt>
                <c:pt idx="190">
                  <c:v>568.0</c:v>
                </c:pt>
                <c:pt idx="191">
                  <c:v>563.0</c:v>
                </c:pt>
                <c:pt idx="192">
                  <c:v>608.0</c:v>
                </c:pt>
                <c:pt idx="193">
                  <c:v>611.0</c:v>
                </c:pt>
                <c:pt idx="194">
                  <c:v>686.0</c:v>
                </c:pt>
                <c:pt idx="195">
                  <c:v>1070.0</c:v>
                </c:pt>
                <c:pt idx="196">
                  <c:v>950.0</c:v>
                </c:pt>
                <c:pt idx="197">
                  <c:v>1039.0</c:v>
                </c:pt>
                <c:pt idx="198">
                  <c:v>1021.0</c:v>
                </c:pt>
                <c:pt idx="199">
                  <c:v>967.0</c:v>
                </c:pt>
                <c:pt idx="200">
                  <c:v>964.0</c:v>
                </c:pt>
                <c:pt idx="201">
                  <c:v>956.0</c:v>
                </c:pt>
                <c:pt idx="202">
                  <c:v>939.0</c:v>
                </c:pt>
                <c:pt idx="203">
                  <c:v>983.0</c:v>
                </c:pt>
                <c:pt idx="204">
                  <c:v>950.0</c:v>
                </c:pt>
                <c:pt idx="205">
                  <c:v>1020.0</c:v>
                </c:pt>
                <c:pt idx="206">
                  <c:v>960.0</c:v>
                </c:pt>
                <c:pt idx="207">
                  <c:v>960.0</c:v>
                </c:pt>
                <c:pt idx="208">
                  <c:v>1002.0</c:v>
                </c:pt>
                <c:pt idx="209">
                  <c:v>1041.0</c:v>
                </c:pt>
                <c:pt idx="210">
                  <c:v>1104.0</c:v>
                </c:pt>
                <c:pt idx="211">
                  <c:v>1158.0</c:v>
                </c:pt>
                <c:pt idx="212">
                  <c:v>1128.0</c:v>
                </c:pt>
                <c:pt idx="213">
                  <c:v>1104.0</c:v>
                </c:pt>
                <c:pt idx="214">
                  <c:v>1114.0</c:v>
                </c:pt>
                <c:pt idx="215">
                  <c:v>1165.0</c:v>
                </c:pt>
                <c:pt idx="216">
                  <c:v>1131.0</c:v>
                </c:pt>
                <c:pt idx="217">
                  <c:v>1100.0</c:v>
                </c:pt>
                <c:pt idx="218">
                  <c:v>1039.0</c:v>
                </c:pt>
                <c:pt idx="219">
                  <c:v>1037.0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'mc4'!$M$1:$M$220</c:f>
              <c:numCache>
                <c:formatCode>General</c:formatCode>
                <c:ptCount val="220"/>
                <c:pt idx="0">
                  <c:v>800.0</c:v>
                </c:pt>
                <c:pt idx="1">
                  <c:v>800.0</c:v>
                </c:pt>
                <c:pt idx="2">
                  <c:v>800.0</c:v>
                </c:pt>
                <c:pt idx="3">
                  <c:v>800.0</c:v>
                </c:pt>
                <c:pt idx="4">
                  <c:v>800.0</c:v>
                </c:pt>
                <c:pt idx="5">
                  <c:v>800.0</c:v>
                </c:pt>
                <c:pt idx="6">
                  <c:v>800.0</c:v>
                </c:pt>
                <c:pt idx="7">
                  <c:v>800.0</c:v>
                </c:pt>
                <c:pt idx="8">
                  <c:v>800.0</c:v>
                </c:pt>
                <c:pt idx="9">
                  <c:v>800.0</c:v>
                </c:pt>
                <c:pt idx="10">
                  <c:v>800.0</c:v>
                </c:pt>
                <c:pt idx="11">
                  <c:v>800.0</c:v>
                </c:pt>
                <c:pt idx="12">
                  <c:v>800.0</c:v>
                </c:pt>
                <c:pt idx="13">
                  <c:v>800.0</c:v>
                </c:pt>
                <c:pt idx="14">
                  <c:v>800.0</c:v>
                </c:pt>
                <c:pt idx="15">
                  <c:v>800.0</c:v>
                </c:pt>
                <c:pt idx="16">
                  <c:v>800.0</c:v>
                </c:pt>
                <c:pt idx="17">
                  <c:v>800.0</c:v>
                </c:pt>
                <c:pt idx="18">
                  <c:v>800.0</c:v>
                </c:pt>
                <c:pt idx="19">
                  <c:v>800.0</c:v>
                </c:pt>
                <c:pt idx="20">
                  <c:v>800.0</c:v>
                </c:pt>
                <c:pt idx="21">
                  <c:v>800.0</c:v>
                </c:pt>
                <c:pt idx="22">
                  <c:v>800.0</c:v>
                </c:pt>
                <c:pt idx="23">
                  <c:v>800.0</c:v>
                </c:pt>
                <c:pt idx="24">
                  <c:v>800.0</c:v>
                </c:pt>
                <c:pt idx="25">
                  <c:v>800.0</c:v>
                </c:pt>
                <c:pt idx="26">
                  <c:v>800.0</c:v>
                </c:pt>
                <c:pt idx="27">
                  <c:v>800.0</c:v>
                </c:pt>
                <c:pt idx="28">
                  <c:v>800.0</c:v>
                </c:pt>
                <c:pt idx="29">
                  <c:v>800.0</c:v>
                </c:pt>
                <c:pt idx="30">
                  <c:v>800.0</c:v>
                </c:pt>
                <c:pt idx="31">
                  <c:v>800.0</c:v>
                </c:pt>
                <c:pt idx="32">
                  <c:v>800.0</c:v>
                </c:pt>
                <c:pt idx="33">
                  <c:v>800.0</c:v>
                </c:pt>
                <c:pt idx="34">
                  <c:v>800.0</c:v>
                </c:pt>
                <c:pt idx="35">
                  <c:v>800.0</c:v>
                </c:pt>
                <c:pt idx="36">
                  <c:v>800.0</c:v>
                </c:pt>
                <c:pt idx="37">
                  <c:v>800.0</c:v>
                </c:pt>
                <c:pt idx="38">
                  <c:v>800.0</c:v>
                </c:pt>
                <c:pt idx="39">
                  <c:v>800.0</c:v>
                </c:pt>
                <c:pt idx="40">
                  <c:v>800.0</c:v>
                </c:pt>
                <c:pt idx="41">
                  <c:v>800.0</c:v>
                </c:pt>
                <c:pt idx="42">
                  <c:v>800.0</c:v>
                </c:pt>
                <c:pt idx="43">
                  <c:v>800.0</c:v>
                </c:pt>
                <c:pt idx="44">
                  <c:v>800.0</c:v>
                </c:pt>
                <c:pt idx="45">
                  <c:v>800.0</c:v>
                </c:pt>
                <c:pt idx="46">
                  <c:v>800.0</c:v>
                </c:pt>
                <c:pt idx="47">
                  <c:v>800.0</c:v>
                </c:pt>
                <c:pt idx="48">
                  <c:v>800.0</c:v>
                </c:pt>
                <c:pt idx="49">
                  <c:v>800.0</c:v>
                </c:pt>
                <c:pt idx="50">
                  <c:v>800.0</c:v>
                </c:pt>
                <c:pt idx="51">
                  <c:v>800.0</c:v>
                </c:pt>
                <c:pt idx="52">
                  <c:v>800.0</c:v>
                </c:pt>
                <c:pt idx="53">
                  <c:v>800.0</c:v>
                </c:pt>
                <c:pt idx="54">
                  <c:v>800.0</c:v>
                </c:pt>
                <c:pt idx="55">
                  <c:v>800.0</c:v>
                </c:pt>
                <c:pt idx="56">
                  <c:v>800.0</c:v>
                </c:pt>
                <c:pt idx="57">
                  <c:v>800.0</c:v>
                </c:pt>
                <c:pt idx="58">
                  <c:v>800.0</c:v>
                </c:pt>
                <c:pt idx="59">
                  <c:v>800.0</c:v>
                </c:pt>
                <c:pt idx="60">
                  <c:v>800.0</c:v>
                </c:pt>
                <c:pt idx="61">
                  <c:v>800.0</c:v>
                </c:pt>
                <c:pt idx="62">
                  <c:v>800.0</c:v>
                </c:pt>
                <c:pt idx="63">
                  <c:v>800.0</c:v>
                </c:pt>
                <c:pt idx="64">
                  <c:v>800.0</c:v>
                </c:pt>
                <c:pt idx="65">
                  <c:v>800.0</c:v>
                </c:pt>
                <c:pt idx="66">
                  <c:v>800.0</c:v>
                </c:pt>
                <c:pt idx="67">
                  <c:v>800.0</c:v>
                </c:pt>
                <c:pt idx="68">
                  <c:v>800.0</c:v>
                </c:pt>
                <c:pt idx="69">
                  <c:v>800.0</c:v>
                </c:pt>
                <c:pt idx="70">
                  <c:v>800.0</c:v>
                </c:pt>
                <c:pt idx="71">
                  <c:v>800.0</c:v>
                </c:pt>
                <c:pt idx="72">
                  <c:v>800.0</c:v>
                </c:pt>
                <c:pt idx="73">
                  <c:v>800.0</c:v>
                </c:pt>
                <c:pt idx="74">
                  <c:v>800.0</c:v>
                </c:pt>
                <c:pt idx="75">
                  <c:v>800.0</c:v>
                </c:pt>
                <c:pt idx="76">
                  <c:v>800.0</c:v>
                </c:pt>
                <c:pt idx="77">
                  <c:v>800.0</c:v>
                </c:pt>
                <c:pt idx="78">
                  <c:v>800.0</c:v>
                </c:pt>
                <c:pt idx="79">
                  <c:v>800.0</c:v>
                </c:pt>
                <c:pt idx="80">
                  <c:v>800.0</c:v>
                </c:pt>
                <c:pt idx="81">
                  <c:v>800.0</c:v>
                </c:pt>
                <c:pt idx="82">
                  <c:v>800.0</c:v>
                </c:pt>
                <c:pt idx="83">
                  <c:v>800.0</c:v>
                </c:pt>
                <c:pt idx="84">
                  <c:v>800.0</c:v>
                </c:pt>
                <c:pt idx="85">
                  <c:v>800.0</c:v>
                </c:pt>
                <c:pt idx="86">
                  <c:v>800.0</c:v>
                </c:pt>
                <c:pt idx="87">
                  <c:v>800.0</c:v>
                </c:pt>
                <c:pt idx="88">
                  <c:v>800.0</c:v>
                </c:pt>
                <c:pt idx="89">
                  <c:v>800.0</c:v>
                </c:pt>
                <c:pt idx="90">
                  <c:v>800.0</c:v>
                </c:pt>
                <c:pt idx="91">
                  <c:v>800.0</c:v>
                </c:pt>
                <c:pt idx="92">
                  <c:v>800.0</c:v>
                </c:pt>
                <c:pt idx="93">
                  <c:v>800.0</c:v>
                </c:pt>
                <c:pt idx="94">
                  <c:v>800.0</c:v>
                </c:pt>
                <c:pt idx="95">
                  <c:v>800.0</c:v>
                </c:pt>
                <c:pt idx="96">
                  <c:v>800.0</c:v>
                </c:pt>
                <c:pt idx="97">
                  <c:v>800.0</c:v>
                </c:pt>
                <c:pt idx="98">
                  <c:v>800.0</c:v>
                </c:pt>
                <c:pt idx="99">
                  <c:v>800.0</c:v>
                </c:pt>
                <c:pt idx="100">
                  <c:v>800.0</c:v>
                </c:pt>
                <c:pt idx="101">
                  <c:v>800.0</c:v>
                </c:pt>
                <c:pt idx="102">
                  <c:v>800.0</c:v>
                </c:pt>
                <c:pt idx="103">
                  <c:v>800.0</c:v>
                </c:pt>
                <c:pt idx="104">
                  <c:v>800.0</c:v>
                </c:pt>
                <c:pt idx="105">
                  <c:v>800.0</c:v>
                </c:pt>
                <c:pt idx="106">
                  <c:v>800.0</c:v>
                </c:pt>
                <c:pt idx="107">
                  <c:v>800.0</c:v>
                </c:pt>
                <c:pt idx="108">
                  <c:v>800.0</c:v>
                </c:pt>
                <c:pt idx="109">
                  <c:v>800.0</c:v>
                </c:pt>
                <c:pt idx="110">
                  <c:v>800.0</c:v>
                </c:pt>
                <c:pt idx="111">
                  <c:v>800.0</c:v>
                </c:pt>
                <c:pt idx="112">
                  <c:v>800.0</c:v>
                </c:pt>
                <c:pt idx="113">
                  <c:v>800.0</c:v>
                </c:pt>
                <c:pt idx="114">
                  <c:v>800.0</c:v>
                </c:pt>
                <c:pt idx="115">
                  <c:v>800.0</c:v>
                </c:pt>
                <c:pt idx="116">
                  <c:v>800.0</c:v>
                </c:pt>
                <c:pt idx="117">
                  <c:v>800.0</c:v>
                </c:pt>
                <c:pt idx="118">
                  <c:v>800.0</c:v>
                </c:pt>
                <c:pt idx="119">
                  <c:v>800.0</c:v>
                </c:pt>
                <c:pt idx="120">
                  <c:v>894.0</c:v>
                </c:pt>
                <c:pt idx="121">
                  <c:v>956.0</c:v>
                </c:pt>
                <c:pt idx="122">
                  <c:v>1024.0</c:v>
                </c:pt>
                <c:pt idx="123">
                  <c:v>858.0</c:v>
                </c:pt>
                <c:pt idx="124">
                  <c:v>1118.0</c:v>
                </c:pt>
                <c:pt idx="125">
                  <c:v>1286.0</c:v>
                </c:pt>
                <c:pt idx="126">
                  <c:v>1045.0</c:v>
                </c:pt>
                <c:pt idx="127">
                  <c:v>1156.0</c:v>
                </c:pt>
                <c:pt idx="128">
                  <c:v>1244.0</c:v>
                </c:pt>
                <c:pt idx="129">
                  <c:v>994.0</c:v>
                </c:pt>
                <c:pt idx="130">
                  <c:v>935.0</c:v>
                </c:pt>
                <c:pt idx="131">
                  <c:v>1051.0</c:v>
                </c:pt>
                <c:pt idx="132">
                  <c:v>973.0</c:v>
                </c:pt>
                <c:pt idx="133">
                  <c:v>945.0</c:v>
                </c:pt>
                <c:pt idx="134">
                  <c:v>1122.0</c:v>
                </c:pt>
                <c:pt idx="135">
                  <c:v>1104.0</c:v>
                </c:pt>
                <c:pt idx="136">
                  <c:v>1123.0</c:v>
                </c:pt>
                <c:pt idx="137">
                  <c:v>1212.0</c:v>
                </c:pt>
                <c:pt idx="138">
                  <c:v>1132.0</c:v>
                </c:pt>
                <c:pt idx="139">
                  <c:v>1112.0</c:v>
                </c:pt>
                <c:pt idx="140">
                  <c:v>1213.0</c:v>
                </c:pt>
                <c:pt idx="141">
                  <c:v>1104.0</c:v>
                </c:pt>
                <c:pt idx="142">
                  <c:v>1136.0</c:v>
                </c:pt>
                <c:pt idx="143">
                  <c:v>1050.0</c:v>
                </c:pt>
                <c:pt idx="144">
                  <c:v>1037.0</c:v>
                </c:pt>
                <c:pt idx="145">
                  <c:v>1132.0</c:v>
                </c:pt>
                <c:pt idx="146">
                  <c:v>996.0</c:v>
                </c:pt>
                <c:pt idx="147">
                  <c:v>1230.0</c:v>
                </c:pt>
                <c:pt idx="148">
                  <c:v>1198.0</c:v>
                </c:pt>
                <c:pt idx="149">
                  <c:v>1005.0</c:v>
                </c:pt>
                <c:pt idx="150">
                  <c:v>1065.0</c:v>
                </c:pt>
                <c:pt idx="151">
                  <c:v>926.0</c:v>
                </c:pt>
                <c:pt idx="152">
                  <c:v>1131.0</c:v>
                </c:pt>
                <c:pt idx="153">
                  <c:v>1082.0</c:v>
                </c:pt>
                <c:pt idx="154">
                  <c:v>842.0</c:v>
                </c:pt>
                <c:pt idx="155">
                  <c:v>778.0</c:v>
                </c:pt>
                <c:pt idx="156">
                  <c:v>1086.0</c:v>
                </c:pt>
                <c:pt idx="157">
                  <c:v>1059.0</c:v>
                </c:pt>
                <c:pt idx="158">
                  <c:v>857.0</c:v>
                </c:pt>
                <c:pt idx="159">
                  <c:v>991.0</c:v>
                </c:pt>
                <c:pt idx="160">
                  <c:v>1007.0</c:v>
                </c:pt>
                <c:pt idx="161">
                  <c:v>1005.0</c:v>
                </c:pt>
                <c:pt idx="162">
                  <c:v>896.0</c:v>
                </c:pt>
                <c:pt idx="163">
                  <c:v>930.0</c:v>
                </c:pt>
                <c:pt idx="164">
                  <c:v>812.0</c:v>
                </c:pt>
                <c:pt idx="165">
                  <c:v>878.0</c:v>
                </c:pt>
                <c:pt idx="166">
                  <c:v>780.0</c:v>
                </c:pt>
                <c:pt idx="167">
                  <c:v>880.0</c:v>
                </c:pt>
                <c:pt idx="168">
                  <c:v>970.0</c:v>
                </c:pt>
                <c:pt idx="169">
                  <c:v>1034.0</c:v>
                </c:pt>
                <c:pt idx="170">
                  <c:v>1084.0</c:v>
                </c:pt>
                <c:pt idx="171">
                  <c:v>1020.0</c:v>
                </c:pt>
                <c:pt idx="172">
                  <c:v>833.0</c:v>
                </c:pt>
                <c:pt idx="173">
                  <c:v>863.0</c:v>
                </c:pt>
                <c:pt idx="174">
                  <c:v>810.0</c:v>
                </c:pt>
                <c:pt idx="175">
                  <c:v>782.0</c:v>
                </c:pt>
                <c:pt idx="176">
                  <c:v>907.0</c:v>
                </c:pt>
                <c:pt idx="177">
                  <c:v>778.0</c:v>
                </c:pt>
                <c:pt idx="178">
                  <c:v>699.0</c:v>
                </c:pt>
                <c:pt idx="179">
                  <c:v>685.0</c:v>
                </c:pt>
                <c:pt idx="180">
                  <c:v>678.0</c:v>
                </c:pt>
                <c:pt idx="181">
                  <c:v>693.0</c:v>
                </c:pt>
                <c:pt idx="182">
                  <c:v>801.0</c:v>
                </c:pt>
                <c:pt idx="183">
                  <c:v>867.0</c:v>
                </c:pt>
                <c:pt idx="184">
                  <c:v>834.0</c:v>
                </c:pt>
                <c:pt idx="185">
                  <c:v>711.0</c:v>
                </c:pt>
                <c:pt idx="186">
                  <c:v>648.0</c:v>
                </c:pt>
                <c:pt idx="187">
                  <c:v>609.0</c:v>
                </c:pt>
                <c:pt idx="188">
                  <c:v>579.0</c:v>
                </c:pt>
                <c:pt idx="189">
                  <c:v>545.0</c:v>
                </c:pt>
                <c:pt idx="190">
                  <c:v>523.0</c:v>
                </c:pt>
                <c:pt idx="191">
                  <c:v>577.0</c:v>
                </c:pt>
                <c:pt idx="192">
                  <c:v>710.0</c:v>
                </c:pt>
                <c:pt idx="193">
                  <c:v>1137.0</c:v>
                </c:pt>
                <c:pt idx="194">
                  <c:v>918.0</c:v>
                </c:pt>
                <c:pt idx="195">
                  <c:v>945.0</c:v>
                </c:pt>
                <c:pt idx="196">
                  <c:v>983.0</c:v>
                </c:pt>
                <c:pt idx="197">
                  <c:v>805.0</c:v>
                </c:pt>
                <c:pt idx="198">
                  <c:v>791.0</c:v>
                </c:pt>
                <c:pt idx="199">
                  <c:v>804.0</c:v>
                </c:pt>
                <c:pt idx="200">
                  <c:v>1022.0</c:v>
                </c:pt>
                <c:pt idx="201">
                  <c:v>1072.0</c:v>
                </c:pt>
                <c:pt idx="202">
                  <c:v>968.0</c:v>
                </c:pt>
                <c:pt idx="203">
                  <c:v>983.0</c:v>
                </c:pt>
                <c:pt idx="204">
                  <c:v>918.0</c:v>
                </c:pt>
                <c:pt idx="205">
                  <c:v>857.0</c:v>
                </c:pt>
                <c:pt idx="206">
                  <c:v>1049.0</c:v>
                </c:pt>
                <c:pt idx="207">
                  <c:v>929.0</c:v>
                </c:pt>
                <c:pt idx="208">
                  <c:v>847.0</c:v>
                </c:pt>
                <c:pt idx="209">
                  <c:v>839.0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2776400"/>
        <c:axId val="1792520816"/>
      </c:lineChart>
      <c:catAx>
        <c:axId val="179277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520816"/>
        <c:crosses val="autoZero"/>
        <c:auto val="1"/>
        <c:lblAlgn val="ctr"/>
        <c:lblOffset val="100"/>
        <c:noMultiLvlLbl val="0"/>
      </c:catAx>
      <c:valAx>
        <c:axId val="179252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7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'ms2'!$E$1</c:f>
              <c:strCache>
                <c:ptCount val="1"/>
                <c:pt idx="0">
                  <c:v>IGDDGI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'ms2'!$E$2:$E$61</c:f>
              <c:numCache>
                <c:formatCode>General</c:formatCode>
                <c:ptCount val="60"/>
                <c:pt idx="0">
                  <c:v>893.0</c:v>
                </c:pt>
                <c:pt idx="1">
                  <c:v>864.0</c:v>
                </c:pt>
                <c:pt idx="2">
                  <c:v>846.0</c:v>
                </c:pt>
                <c:pt idx="3">
                  <c:v>851.0</c:v>
                </c:pt>
                <c:pt idx="4">
                  <c:v>883.0</c:v>
                </c:pt>
                <c:pt idx="5">
                  <c:v>764.0</c:v>
                </c:pt>
                <c:pt idx="6">
                  <c:v>984.0</c:v>
                </c:pt>
                <c:pt idx="7">
                  <c:v>909.0</c:v>
                </c:pt>
                <c:pt idx="8">
                  <c:v>842.0</c:v>
                </c:pt>
                <c:pt idx="9">
                  <c:v>977.0</c:v>
                </c:pt>
                <c:pt idx="10">
                  <c:v>789.0</c:v>
                </c:pt>
                <c:pt idx="11">
                  <c:v>760.0</c:v>
                </c:pt>
                <c:pt idx="12">
                  <c:v>722.0</c:v>
                </c:pt>
                <c:pt idx="13">
                  <c:v>747.0</c:v>
                </c:pt>
                <c:pt idx="14">
                  <c:v>700.0</c:v>
                </c:pt>
                <c:pt idx="15">
                  <c:v>649.0</c:v>
                </c:pt>
                <c:pt idx="16">
                  <c:v>546.0</c:v>
                </c:pt>
                <c:pt idx="17">
                  <c:v>468.0</c:v>
                </c:pt>
                <c:pt idx="18">
                  <c:v>405.0</c:v>
                </c:pt>
                <c:pt idx="19">
                  <c:v>363.0</c:v>
                </c:pt>
                <c:pt idx="20">
                  <c:v>350.0</c:v>
                </c:pt>
                <c:pt idx="21">
                  <c:v>358.0</c:v>
                </c:pt>
                <c:pt idx="22">
                  <c:v>356.0</c:v>
                </c:pt>
                <c:pt idx="23">
                  <c:v>354.0</c:v>
                </c:pt>
                <c:pt idx="24">
                  <c:v>334.0</c:v>
                </c:pt>
                <c:pt idx="25">
                  <c:v>312.0</c:v>
                </c:pt>
                <c:pt idx="26">
                  <c:v>313.0</c:v>
                </c:pt>
                <c:pt idx="27">
                  <c:v>326.0</c:v>
                </c:pt>
                <c:pt idx="28">
                  <c:v>329.0</c:v>
                </c:pt>
                <c:pt idx="29">
                  <c:v>333.0</c:v>
                </c:pt>
                <c:pt idx="30">
                  <c:v>335.0</c:v>
                </c:pt>
                <c:pt idx="31">
                  <c:v>324.0</c:v>
                </c:pt>
                <c:pt idx="32">
                  <c:v>299.0</c:v>
                </c:pt>
                <c:pt idx="33">
                  <c:v>279.0</c:v>
                </c:pt>
                <c:pt idx="34">
                  <c:v>267.0</c:v>
                </c:pt>
                <c:pt idx="35">
                  <c:v>261.0</c:v>
                </c:pt>
                <c:pt idx="36">
                  <c:v>267.0</c:v>
                </c:pt>
                <c:pt idx="37">
                  <c:v>282.0</c:v>
                </c:pt>
                <c:pt idx="38">
                  <c:v>326.0</c:v>
                </c:pt>
                <c:pt idx="39">
                  <c:v>382.0</c:v>
                </c:pt>
                <c:pt idx="40">
                  <c:v>428.0</c:v>
                </c:pt>
                <c:pt idx="41">
                  <c:v>471.0</c:v>
                </c:pt>
                <c:pt idx="42">
                  <c:v>506.0</c:v>
                </c:pt>
                <c:pt idx="43">
                  <c:v>539.0</c:v>
                </c:pt>
                <c:pt idx="44">
                  <c:v>558.0</c:v>
                </c:pt>
                <c:pt idx="45">
                  <c:v>623.0</c:v>
                </c:pt>
                <c:pt idx="46">
                  <c:v>655.0</c:v>
                </c:pt>
                <c:pt idx="47">
                  <c:v>727.0</c:v>
                </c:pt>
                <c:pt idx="48">
                  <c:v>990.0</c:v>
                </c:pt>
                <c:pt idx="49">
                  <c:v>877.0</c:v>
                </c:pt>
                <c:pt idx="50">
                  <c:v>791.0</c:v>
                </c:pt>
                <c:pt idx="51">
                  <c:v>801.0</c:v>
                </c:pt>
                <c:pt idx="52">
                  <c:v>713.0</c:v>
                </c:pt>
                <c:pt idx="53">
                  <c:v>679.0</c:v>
                </c:pt>
                <c:pt idx="54">
                  <c:v>741.0</c:v>
                </c:pt>
                <c:pt idx="55">
                  <c:v>1114.0</c:v>
                </c:pt>
                <c:pt idx="56">
                  <c:v>1013.0</c:v>
                </c:pt>
                <c:pt idx="57">
                  <c:v>993.0</c:v>
                </c:pt>
                <c:pt idx="58">
                  <c:v>1078.0</c:v>
                </c:pt>
                <c:pt idx="59">
                  <c:v>1001.0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'ms2'!$F$1</c:f>
              <c:strCache>
                <c:ptCount val="1"/>
                <c:pt idx="0">
                  <c:v>IGDDGH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'ms2'!$F$2:$F$61</c:f>
              <c:numCache>
                <c:formatCode>General</c:formatCode>
                <c:ptCount val="60"/>
                <c:pt idx="0">
                  <c:v>834.0</c:v>
                </c:pt>
                <c:pt idx="1">
                  <c:v>785.0</c:v>
                </c:pt>
                <c:pt idx="2">
                  <c:v>719.0</c:v>
                </c:pt>
                <c:pt idx="3">
                  <c:v>728.0</c:v>
                </c:pt>
                <c:pt idx="4">
                  <c:v>937.0</c:v>
                </c:pt>
                <c:pt idx="5">
                  <c:v>827.0</c:v>
                </c:pt>
                <c:pt idx="6">
                  <c:v>855.0</c:v>
                </c:pt>
                <c:pt idx="7">
                  <c:v>897.0</c:v>
                </c:pt>
                <c:pt idx="8">
                  <c:v>875.0</c:v>
                </c:pt>
                <c:pt idx="9">
                  <c:v>1008.0</c:v>
                </c:pt>
                <c:pt idx="10">
                  <c:v>890.0</c:v>
                </c:pt>
                <c:pt idx="11">
                  <c:v>848.0</c:v>
                </c:pt>
                <c:pt idx="12">
                  <c:v>873.0</c:v>
                </c:pt>
                <c:pt idx="13">
                  <c:v>785.0</c:v>
                </c:pt>
                <c:pt idx="14">
                  <c:v>738.0</c:v>
                </c:pt>
                <c:pt idx="15">
                  <c:v>702.0</c:v>
                </c:pt>
                <c:pt idx="16">
                  <c:v>628.0</c:v>
                </c:pt>
                <c:pt idx="17">
                  <c:v>529.0</c:v>
                </c:pt>
                <c:pt idx="18">
                  <c:v>485.0</c:v>
                </c:pt>
                <c:pt idx="19">
                  <c:v>457.0</c:v>
                </c:pt>
                <c:pt idx="20">
                  <c:v>467.0</c:v>
                </c:pt>
                <c:pt idx="21">
                  <c:v>450.0</c:v>
                </c:pt>
                <c:pt idx="22">
                  <c:v>397.0</c:v>
                </c:pt>
                <c:pt idx="23">
                  <c:v>319.0</c:v>
                </c:pt>
                <c:pt idx="24">
                  <c:v>268.0</c:v>
                </c:pt>
                <c:pt idx="25">
                  <c:v>237.0</c:v>
                </c:pt>
                <c:pt idx="26">
                  <c:v>235.0</c:v>
                </c:pt>
                <c:pt idx="27">
                  <c:v>272.0</c:v>
                </c:pt>
                <c:pt idx="28">
                  <c:v>304.0</c:v>
                </c:pt>
                <c:pt idx="29">
                  <c:v>337.0</c:v>
                </c:pt>
                <c:pt idx="30">
                  <c:v>371.0</c:v>
                </c:pt>
                <c:pt idx="31">
                  <c:v>404.0</c:v>
                </c:pt>
                <c:pt idx="32">
                  <c:v>417.0</c:v>
                </c:pt>
                <c:pt idx="33">
                  <c:v>411.0</c:v>
                </c:pt>
                <c:pt idx="34">
                  <c:v>360.0</c:v>
                </c:pt>
                <c:pt idx="35">
                  <c:v>301.0</c:v>
                </c:pt>
                <c:pt idx="36">
                  <c:v>287.0</c:v>
                </c:pt>
                <c:pt idx="37">
                  <c:v>311.0</c:v>
                </c:pt>
                <c:pt idx="38">
                  <c:v>333.0</c:v>
                </c:pt>
                <c:pt idx="39">
                  <c:v>371.0</c:v>
                </c:pt>
                <c:pt idx="40">
                  <c:v>425.0</c:v>
                </c:pt>
                <c:pt idx="41">
                  <c:v>490.0</c:v>
                </c:pt>
                <c:pt idx="42">
                  <c:v>487.0</c:v>
                </c:pt>
                <c:pt idx="43">
                  <c:v>456.0</c:v>
                </c:pt>
                <c:pt idx="44">
                  <c:v>427.0</c:v>
                </c:pt>
                <c:pt idx="45">
                  <c:v>462.0</c:v>
                </c:pt>
                <c:pt idx="46">
                  <c:v>580.0</c:v>
                </c:pt>
                <c:pt idx="47">
                  <c:v>768.0</c:v>
                </c:pt>
                <c:pt idx="48">
                  <c:v>913.0</c:v>
                </c:pt>
                <c:pt idx="49">
                  <c:v>895.0</c:v>
                </c:pt>
                <c:pt idx="50">
                  <c:v>968.0</c:v>
                </c:pt>
                <c:pt idx="51">
                  <c:v>872.0</c:v>
                </c:pt>
                <c:pt idx="52">
                  <c:v>768.0</c:v>
                </c:pt>
                <c:pt idx="53">
                  <c:v>818.0</c:v>
                </c:pt>
                <c:pt idx="54">
                  <c:v>826.0</c:v>
                </c:pt>
                <c:pt idx="55">
                  <c:v>750.0</c:v>
                </c:pt>
                <c:pt idx="56">
                  <c:v>736.0</c:v>
                </c:pt>
                <c:pt idx="57">
                  <c:v>724.0</c:v>
                </c:pt>
                <c:pt idx="58">
                  <c:v>684.0</c:v>
                </c:pt>
                <c:pt idx="59">
                  <c:v>673.0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'ms2'!$G$1</c:f>
              <c:strCache>
                <c:ptCount val="1"/>
                <c:pt idx="0">
                  <c:v>JGDDGI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'ms2'!$G$2:$G$61</c:f>
              <c:numCache>
                <c:formatCode>General</c:formatCode>
                <c:ptCount val="60"/>
                <c:pt idx="0">
                  <c:v>1110.0</c:v>
                </c:pt>
                <c:pt idx="1">
                  <c:v>1162.0</c:v>
                </c:pt>
                <c:pt idx="2">
                  <c:v>1141.0</c:v>
                </c:pt>
                <c:pt idx="3">
                  <c:v>1278.0</c:v>
                </c:pt>
                <c:pt idx="4">
                  <c:v>1114.0</c:v>
                </c:pt>
                <c:pt idx="5">
                  <c:v>1164.0</c:v>
                </c:pt>
                <c:pt idx="6">
                  <c:v>969.0</c:v>
                </c:pt>
                <c:pt idx="7">
                  <c:v>853.0</c:v>
                </c:pt>
                <c:pt idx="8">
                  <c:v>864.0</c:v>
                </c:pt>
                <c:pt idx="9">
                  <c:v>697.0</c:v>
                </c:pt>
                <c:pt idx="10">
                  <c:v>638.0</c:v>
                </c:pt>
                <c:pt idx="11">
                  <c:v>581.0</c:v>
                </c:pt>
                <c:pt idx="12">
                  <c:v>567.0</c:v>
                </c:pt>
                <c:pt idx="13">
                  <c:v>558.0</c:v>
                </c:pt>
                <c:pt idx="14">
                  <c:v>611.0</c:v>
                </c:pt>
                <c:pt idx="15">
                  <c:v>661.0</c:v>
                </c:pt>
                <c:pt idx="16">
                  <c:v>772.0</c:v>
                </c:pt>
                <c:pt idx="17">
                  <c:v>882.0</c:v>
                </c:pt>
                <c:pt idx="18">
                  <c:v>724.0</c:v>
                </c:pt>
                <c:pt idx="19">
                  <c:v>718.0</c:v>
                </c:pt>
                <c:pt idx="20">
                  <c:v>657.0</c:v>
                </c:pt>
                <c:pt idx="21">
                  <c:v>605.0</c:v>
                </c:pt>
                <c:pt idx="22">
                  <c:v>537.0</c:v>
                </c:pt>
                <c:pt idx="23">
                  <c:v>442.0</c:v>
                </c:pt>
                <c:pt idx="24">
                  <c:v>386.0</c:v>
                </c:pt>
                <c:pt idx="25">
                  <c:v>344.0</c:v>
                </c:pt>
                <c:pt idx="26">
                  <c:v>320.0</c:v>
                </c:pt>
                <c:pt idx="27">
                  <c:v>306.0</c:v>
                </c:pt>
                <c:pt idx="28">
                  <c:v>294.0</c:v>
                </c:pt>
                <c:pt idx="29">
                  <c:v>271.0</c:v>
                </c:pt>
                <c:pt idx="30">
                  <c:v>268.0</c:v>
                </c:pt>
                <c:pt idx="31">
                  <c:v>279.0</c:v>
                </c:pt>
                <c:pt idx="32">
                  <c:v>291.0</c:v>
                </c:pt>
                <c:pt idx="33">
                  <c:v>292.0</c:v>
                </c:pt>
                <c:pt idx="34">
                  <c:v>297.0</c:v>
                </c:pt>
                <c:pt idx="35">
                  <c:v>322.0</c:v>
                </c:pt>
                <c:pt idx="36">
                  <c:v>356.0</c:v>
                </c:pt>
                <c:pt idx="37">
                  <c:v>370.0</c:v>
                </c:pt>
                <c:pt idx="38">
                  <c:v>398.0</c:v>
                </c:pt>
                <c:pt idx="39">
                  <c:v>408.0</c:v>
                </c:pt>
                <c:pt idx="40">
                  <c:v>415.0</c:v>
                </c:pt>
                <c:pt idx="41">
                  <c:v>421.0</c:v>
                </c:pt>
                <c:pt idx="42">
                  <c:v>412.0</c:v>
                </c:pt>
                <c:pt idx="43">
                  <c:v>416.0</c:v>
                </c:pt>
                <c:pt idx="44">
                  <c:v>467.0</c:v>
                </c:pt>
                <c:pt idx="45">
                  <c:v>558.0</c:v>
                </c:pt>
                <c:pt idx="46">
                  <c:v>586.0</c:v>
                </c:pt>
                <c:pt idx="47">
                  <c:v>649.0</c:v>
                </c:pt>
                <c:pt idx="48">
                  <c:v>1025.0</c:v>
                </c:pt>
                <c:pt idx="49">
                  <c:v>1171.0</c:v>
                </c:pt>
                <c:pt idx="50">
                  <c:v>1130.0</c:v>
                </c:pt>
                <c:pt idx="51">
                  <c:v>836.0</c:v>
                </c:pt>
                <c:pt idx="52">
                  <c:v>1212.0</c:v>
                </c:pt>
                <c:pt idx="53">
                  <c:v>1081.0</c:v>
                </c:pt>
                <c:pt idx="54">
                  <c:v>933.0</c:v>
                </c:pt>
                <c:pt idx="55">
                  <c:v>872.0</c:v>
                </c:pt>
                <c:pt idx="56">
                  <c:v>837.0</c:v>
                </c:pt>
                <c:pt idx="57">
                  <c:v>706.0</c:v>
                </c:pt>
                <c:pt idx="58">
                  <c:v>859.0</c:v>
                </c:pt>
                <c:pt idx="59">
                  <c:v>866.0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2463680"/>
        <c:axId val="1792201600"/>
      </c:lineChart>
      <c:catAx>
        <c:axId val="17924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201600"/>
        <c:crosses val="autoZero"/>
        <c:auto val="1"/>
        <c:lblAlgn val="ctr"/>
        <c:lblOffset val="100"/>
        <c:noMultiLvlLbl val="0"/>
      </c:catAx>
      <c:valAx>
        <c:axId val="17922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4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688</Characters>
  <Application>Microsoft Macintosh Word</Application>
  <DocSecurity>0</DocSecurity>
  <Lines>5</Lines>
  <Paragraphs>1</Paragraphs>
  <ScaleCrop>false</ScaleCrop>
  <Company>清华大学软件学院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36</cp:revision>
  <dcterms:created xsi:type="dcterms:W3CDTF">2015-11-24T14:09:00Z</dcterms:created>
  <dcterms:modified xsi:type="dcterms:W3CDTF">2015-11-26T08:16:00Z</dcterms:modified>
</cp:coreProperties>
</file>