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77777777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Курсовая работа</w:t>
      </w:r>
      <w:bookmarkEnd w:id="0"/>
    </w:p>
    <w:p w14:paraId="0513E8E1" w14:textId="77777777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средства информатики»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6CB5835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92B9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203B203" w14:textId="4FA00268" w:rsidR="00E92B95" w:rsidRPr="005840A6" w:rsidRDefault="00E92B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Вещественный тип. Приближенные вычисления. Табулирование функций.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EC6A36" w:rsidRPr="005840A6">
        <w:rPr>
          <w:rFonts w:ascii="Times New Roman" w:hAnsi="Times New Roman" w:cs="Times New Roman"/>
          <w:sz w:val="28"/>
          <w:szCs w:val="28"/>
        </w:rPr>
        <w:t>……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840A6">
        <w:rPr>
          <w:rFonts w:ascii="Times New Roman" w:hAnsi="Times New Roman" w:cs="Times New Roman"/>
          <w:sz w:val="28"/>
          <w:szCs w:val="28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Функциональное </w:t>
      </w:r>
      <w:proofErr w:type="gramStart"/>
      <w:r w:rsidRPr="005840A6">
        <w:rPr>
          <w:rFonts w:ascii="Times New Roman" w:hAnsi="Times New Roman" w:cs="Times New Roman"/>
          <w:sz w:val="28"/>
          <w:szCs w:val="28"/>
        </w:rPr>
        <w:t>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92BBD8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E8C792F" w14:textId="3A13FD77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6D37CF45" w14:textId="7437C225" w:rsidR="004B070A" w:rsidRPr="005840A6" w:rsidRDefault="0040129A" w:rsidP="0088784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Составить программу на Си, которая печатает таблицу</w:t>
      </w:r>
      <w:r w:rsidR="00CA1D57" w:rsidRPr="005840A6">
        <w:rPr>
          <w:rFonts w:ascii="Times New Roman" w:hAnsi="Times New Roman" w:cs="Times New Roman"/>
          <w:sz w:val="28"/>
          <w:szCs w:val="28"/>
        </w:rPr>
        <w:t xml:space="preserve"> значений элементарной функции, вычисленной двумя способами: по формуле Тейлора и с помощью встроенных функций языка программирования.</w:t>
      </w:r>
      <w:r w:rsidR="00A34495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>сложностном</w:t>
      </w:r>
      <w:proofErr w:type="spellEnd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смысле схеме с точностью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- машинное эпсилон </w:t>
      </w:r>
      <w:proofErr w:type="spellStart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>аппаратно</w:t>
      </w:r>
      <w:proofErr w:type="spellEnd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="00652F07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1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921"/>
        <w:gridCol w:w="636"/>
        <w:gridCol w:w="833"/>
        <w:gridCol w:w="2100"/>
      </w:tblGrid>
      <w:tr w:rsidR="00652F07" w:rsidRPr="005840A6" w14:paraId="2533BFF6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7D0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8B28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5A25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0467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976B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652F07" w:rsidRPr="005840A6" w14:paraId="5C00F3A7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FCE9" w14:textId="5CBC0B0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77E" w14:textId="57FF853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+...+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2n+1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63D" w14:textId="3F8CFBAF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75B" w14:textId="0B9EEBD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5B0" w14:textId="36F221AB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1+x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1-x</m:t>
                    </m:r>
                  </m:den>
                </m:f>
              </m:oMath>
            </m:oMathPara>
          </w:p>
        </w:tc>
      </w:tr>
    </w:tbl>
    <w:p w14:paraId="72A8B7C5" w14:textId="77777777" w:rsidR="00652F07" w:rsidRPr="005840A6" w:rsidRDefault="00652F07" w:rsidP="00652F07">
      <w:pPr>
        <w:pStyle w:val="a0"/>
        <w:rPr>
          <w:rFonts w:ascii="Times New Roman" w:hAnsi="Times New Roman" w:cs="Times New Roman"/>
        </w:rPr>
      </w:pPr>
    </w:p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BB0DF" w14:textId="294912D9" w:rsidR="007115B6" w:rsidRDefault="007115B6" w:rsidP="00646D38">
      <w:pPr>
        <w:pStyle w:val="a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значение заданной функции на отрезке от </w:t>
      </w:r>
      <w:r w:rsidRPr="007115B6">
        <w:rPr>
          <w:rFonts w:ascii="Times New Roman" w:hAnsi="Times New Roman" w:cs="Times New Roman"/>
          <w:sz w:val="28"/>
          <w:szCs w:val="28"/>
        </w:rPr>
        <w:t xml:space="preserve">0.0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7115B6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14:paraId="7364D6D6" w14:textId="0EB3C679" w:rsid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программные средства, встроенные в стандартную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11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15B6">
        <w:rPr>
          <w:rFonts w:ascii="Times New Roman" w:hAnsi="Times New Roman" w:cs="Times New Roman"/>
          <w:sz w:val="28"/>
          <w:szCs w:val="28"/>
        </w:rPr>
        <w:t>;</w:t>
      </w:r>
    </w:p>
    <w:p w14:paraId="21D1BEDD" w14:textId="291D04C9" w:rsidR="007115B6" w:rsidRP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ряда Тейлора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389A20" w14:textId="127D77C6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A519EB8" w14:textId="453B8A7D" w:rsidR="0011293C" w:rsidRPr="005840A6" w:rsidRDefault="0011293C" w:rsidP="00646D38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высокоточного вычисления вещественного значения </w:t>
      </w:r>
      <w:proofErr w:type="spellStart"/>
      <w:r w:rsidRPr="005840A6">
        <w:rPr>
          <w:rFonts w:ascii="Times New Roman" w:eastAsia="Times New Roman" w:hAnsi="Times New Roman" w:cs="Times New Roman"/>
          <w:sz w:val="28"/>
          <w:szCs w:val="28"/>
        </w:rPr>
        <w:t>трансцедентных</w:t>
      </w:r>
      <w:proofErr w:type="spellEnd"/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77777777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4B4855">
      <w:pPr>
        <w:pStyle w:val="a0"/>
      </w:pPr>
    </w:p>
    <w:p w14:paraId="23BADE29" w14:textId="14712464" w:rsidR="00D363EA" w:rsidRDefault="00D363EA" w:rsidP="00646D38">
      <w:pPr>
        <w:spacing w:line="276" w:lineRule="auto"/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вычисляет значение функции в данной точке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, используя программные средства языка программирования </w:t>
      </w:r>
      <w:r w:rsidR="0022743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27434" w:rsidRPr="0022743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разложения по ряду Тейлора. Ряд Тейлора мы преобразуем в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отдельную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функцию, которая вычисляет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каждое </w:t>
      </w:r>
      <w:r>
        <w:rPr>
          <w:rFonts w:ascii="Times New Roman" w:eastAsia="Times New Roman" w:hAnsi="Times New Roman" w:cs="Times New Roman"/>
          <w:sz w:val="28"/>
          <w:szCs w:val="28"/>
        </w:rPr>
        <w:t>слагаем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ряда. </w:t>
      </w:r>
      <w:r w:rsidR="002E39E6">
        <w:rPr>
          <w:rFonts w:ascii="Times New Roman" w:eastAsia="Times New Roman" w:hAnsi="Times New Roman" w:cs="Times New Roman"/>
          <w:sz w:val="28"/>
          <w:szCs w:val="28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складываем полученные слагаемые, пока их количество не превысит 100 или значение одного из них не станет совсем мало (меньше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</w:t>
      </w:r>
      <w:r w:rsidR="002E39E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 модулю). В конце мы выводим таблицу с значением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машинного эпсилона,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значением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аргумента, значением функции, вычисленным с помощью ряда Тейлора и с использованием программной библиотеки, </w:t>
      </w:r>
      <w:r w:rsidR="007B5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 также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номер</w:t>
      </w:r>
      <w:r w:rsidR="009E053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итерации.</w:t>
      </w:r>
    </w:p>
    <w:p w14:paraId="0AC5024D" w14:textId="2AE96CA9" w:rsidR="0016702A" w:rsidRDefault="0016702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FA565A" w14:textId="7AF2A74B" w:rsidR="00D363EA" w:rsidRDefault="00D363E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Описание переменных, констант и подпрограмм</w:t>
      </w:r>
    </w:p>
    <w:p w14:paraId="263C6550" w14:textId="77777777" w:rsidR="0011148F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6E970EF8" w14:textId="4D00795B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 w:rsidRPr="005840A6"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3426410C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11293C" w:rsidRPr="005840A6" w14:paraId="2C821AA4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41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753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90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11293C" w:rsidRPr="005840A6" w14:paraId="4D75FB1F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BFCD" w14:textId="1CCC7F0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41E" w14:textId="05738412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long 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907" w14:textId="0336164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 для подсчета машинного ε. Сравниваем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F864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с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 Последнее число, при стремлении ε к нулю, при котором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=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и будет машинным ε</w:t>
            </w:r>
          </w:p>
        </w:tc>
      </w:tr>
      <w:tr w:rsidR="0011293C" w:rsidRPr="005840A6" w14:paraId="0B3178A3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BC56" w14:textId="0FE0ADC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tion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148C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884" w14:textId="0B6C2036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 при помощи встроенной библиотеки «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math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="007115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h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»</w:t>
            </w:r>
          </w:p>
        </w:tc>
      </w:tr>
      <w:tr w:rsidR="0011293C" w:rsidRPr="005840A6" w14:paraId="6B35D2ED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C00A" w14:textId="215FD688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Taylor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34C" w14:textId="74B5EFBA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x, int n,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C621" w14:textId="0C2D181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Считает сумму ряда по формуле Тейлора</w:t>
            </w:r>
          </w:p>
        </w:tc>
      </w:tr>
    </w:tbl>
    <w:p w14:paraId="0AE9C05E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48589C6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</w:rPr>
      </w:pPr>
      <w:r w:rsidRPr="005840A6"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03508A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6094"/>
      </w:tblGrid>
      <w:tr w:rsidR="0011293C" w:rsidRPr="005840A6" w14:paraId="5CFAB90F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F47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C2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1293C" w:rsidRPr="005840A6" w14:paraId="22C29B4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6405" w14:textId="68DF3BE5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D00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abs_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D90D" w14:textId="2C2F32B3" w:rsidR="008D009F" w:rsidRPr="005840A6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Абсолютный </w:t>
            </w:r>
            <w:r w:rsidR="0011293C"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</w:p>
        </w:tc>
      </w:tr>
      <w:tr w:rsidR="008D009F" w:rsidRPr="005840A6" w14:paraId="2E721D4E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5E4" w14:textId="1E897BD0" w:rsidR="008D009F" w:rsidRPr="008D009F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relative_eps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9650" w14:textId="056051FE" w:rsidR="008D009F" w:rsidRPr="005840A6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эпсилон</w:t>
            </w:r>
          </w:p>
        </w:tc>
      </w:tr>
      <w:tr w:rsidR="0011293C" w:rsidRPr="005840A6" w14:paraId="66D89261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6DDA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F81E" w14:textId="1D0864F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Эмпирический коэффициент </w:t>
            </w:r>
            <w:proofErr w:type="gram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  <w:proofErr w:type="gramEnd"/>
          </w:p>
        </w:tc>
      </w:tr>
      <w:tr w:rsidR="0011293C" w:rsidRPr="005840A6" w14:paraId="011AC256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A44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MAX_ITER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32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11293C" w:rsidRPr="005840A6" w14:paraId="2025AB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20AD" w14:textId="3BD5B22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78F9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11293C" w:rsidRPr="005840A6" w14:paraId="4752C9D9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656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4B9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отрезков</w:t>
            </w:r>
          </w:p>
        </w:tc>
      </w:tr>
      <w:tr w:rsidR="0011293C" w:rsidRPr="005840A6" w14:paraId="4C62130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714F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B79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11293C" w:rsidRPr="005840A6" w14:paraId="7CE41C3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92DC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F4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ряда</w:t>
            </w:r>
          </w:p>
        </w:tc>
      </w:tr>
      <w:tr w:rsidR="0011293C" w:rsidRPr="005840A6" w14:paraId="3B12D2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027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E9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11293C" w:rsidRPr="005840A6" w14:paraId="6DA06652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E813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07B5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</w:tbl>
    <w:p w14:paraId="3A6D88C0" w14:textId="34B224D7" w:rsidR="0016702A" w:rsidRPr="005840A6" w:rsidRDefault="00B57748" w:rsidP="0091671D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7B9B3303" w14:textId="77777777" w:rsidR="00B22E7A" w:rsidRPr="005840A6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1A7FBF" w14:textId="3B6B05E1" w:rsidR="00B22E7A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1DA5A7C" w14:textId="77777777" w:rsidR="006B618E" w:rsidRPr="006B618E" w:rsidRDefault="006B618E" w:rsidP="006B618E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E06F6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6B618E">
        <w:rPr>
          <w:rFonts w:ascii="Times New Roman" w:hAnsi="Times New Roman" w:cs="Times New Roman" w:hint="cs"/>
          <w:lang w:val="en-US"/>
        </w:rPr>
        <w:t>#include &lt;</w:t>
      </w:r>
      <w:proofErr w:type="spellStart"/>
      <w:r w:rsidRPr="006B618E">
        <w:rPr>
          <w:rFonts w:ascii="Times New Roman" w:hAnsi="Times New Roman" w:cs="Times New Roman" w:hint="cs"/>
          <w:lang w:val="en-US"/>
        </w:rPr>
        <w:t>stdio.h</w:t>
      </w:r>
      <w:proofErr w:type="spellEnd"/>
      <w:r w:rsidRPr="006B618E">
        <w:rPr>
          <w:rFonts w:ascii="Times New Roman" w:hAnsi="Times New Roman" w:cs="Times New Roman" w:hint="cs"/>
          <w:lang w:val="en-US"/>
        </w:rPr>
        <w:t>&gt;</w:t>
      </w:r>
    </w:p>
    <w:p w14:paraId="6AEDE2E2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6B618E">
        <w:rPr>
          <w:rFonts w:ascii="Times New Roman" w:hAnsi="Times New Roman" w:cs="Times New Roman" w:hint="cs"/>
          <w:lang w:val="en-US"/>
        </w:rPr>
        <w:t>#include &lt;</w:t>
      </w:r>
      <w:proofErr w:type="spellStart"/>
      <w:r w:rsidRPr="006B618E">
        <w:rPr>
          <w:rFonts w:ascii="Times New Roman" w:hAnsi="Times New Roman" w:cs="Times New Roman" w:hint="cs"/>
          <w:lang w:val="en-US"/>
        </w:rPr>
        <w:t>math.h</w:t>
      </w:r>
      <w:proofErr w:type="spellEnd"/>
      <w:r w:rsidRPr="006B618E">
        <w:rPr>
          <w:rFonts w:ascii="Times New Roman" w:hAnsi="Times New Roman" w:cs="Times New Roman" w:hint="cs"/>
          <w:lang w:val="en-US"/>
        </w:rPr>
        <w:t>&gt;</w:t>
      </w:r>
    </w:p>
    <w:p w14:paraId="4325EEF0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214C4A53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>#</w:t>
      </w:r>
      <w:proofErr w:type="gramStart"/>
      <w:r w:rsidRPr="009E694F">
        <w:rPr>
          <w:rFonts w:ascii="Times New Roman" w:hAnsi="Times New Roman" w:cs="Times New Roman" w:hint="cs"/>
          <w:lang w:val="en-US"/>
        </w:rPr>
        <w:t>define</w:t>
      </w:r>
      <w:proofErr w:type="gramEnd"/>
      <w:r w:rsidRPr="009E694F">
        <w:rPr>
          <w:rFonts w:ascii="Times New Roman" w:hAnsi="Times New Roman" w:cs="Times New Roman" w:hint="cs"/>
          <w:lang w:val="en-US"/>
        </w:rPr>
        <w:t xml:space="preserve"> MAX_ITER 100</w:t>
      </w:r>
    </w:p>
    <w:p w14:paraId="06CC2387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607BAF8F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 xml:space="preserve">typedef double </w:t>
      </w:r>
      <w:proofErr w:type="spellStart"/>
      <w:r w:rsidRPr="009E694F">
        <w:rPr>
          <w:rFonts w:ascii="Times New Roman" w:hAnsi="Times New Roman" w:cs="Times New Roman" w:hint="cs"/>
          <w:lang w:val="en-US"/>
        </w:rPr>
        <w:t>dbl</w:t>
      </w:r>
      <w:proofErr w:type="spellEnd"/>
      <w:r w:rsidRPr="009E694F">
        <w:rPr>
          <w:rFonts w:ascii="Times New Roman" w:hAnsi="Times New Roman" w:cs="Times New Roman" w:hint="cs"/>
          <w:lang w:val="en-US"/>
        </w:rPr>
        <w:t>;</w:t>
      </w:r>
    </w:p>
    <w:p w14:paraId="040ADFAA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 xml:space="preserve">typedef long double </w:t>
      </w:r>
      <w:proofErr w:type="spellStart"/>
      <w:r w:rsidRPr="009E694F">
        <w:rPr>
          <w:rFonts w:ascii="Times New Roman" w:hAnsi="Times New Roman" w:cs="Times New Roman" w:hint="cs"/>
          <w:lang w:val="en-US"/>
        </w:rPr>
        <w:t>ldbl</w:t>
      </w:r>
      <w:proofErr w:type="spellEnd"/>
      <w:r w:rsidRPr="009E694F">
        <w:rPr>
          <w:rFonts w:ascii="Times New Roman" w:hAnsi="Times New Roman" w:cs="Times New Roman" w:hint="cs"/>
          <w:lang w:val="en-US"/>
        </w:rPr>
        <w:t>;</w:t>
      </w:r>
    </w:p>
    <w:p w14:paraId="303320A6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34785A5F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 xml:space="preserve">const </w:t>
      </w:r>
      <w:proofErr w:type="spellStart"/>
      <w:r w:rsidRPr="009E694F">
        <w:rPr>
          <w:rFonts w:ascii="Times New Roman" w:hAnsi="Times New Roman" w:cs="Times New Roman" w:hint="cs"/>
          <w:lang w:val="en-US"/>
        </w:rPr>
        <w:t>ldbl</w:t>
      </w:r>
      <w:proofErr w:type="spellEnd"/>
      <w:r w:rsidRPr="009E694F">
        <w:rPr>
          <w:rFonts w:ascii="Times New Roman" w:hAnsi="Times New Roman" w:cs="Times New Roman" w:hint="cs"/>
          <w:lang w:val="en-US"/>
        </w:rPr>
        <w:t xml:space="preserve"> k = 10e2;</w:t>
      </w:r>
    </w:p>
    <w:p w14:paraId="082FAEBB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284EE29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proofErr w:type="spellStart"/>
      <w:r w:rsidRPr="00CD46F8">
        <w:rPr>
          <w:rFonts w:ascii="Times New Roman" w:hAnsi="Times New Roman" w:cs="Times New Roman" w:hint="cs"/>
          <w:lang w:val="en-US"/>
        </w:rPr>
        <w:t>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epsilon(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) {</w:t>
      </w:r>
    </w:p>
    <w:p w14:paraId="7557D6E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eps = 1.0;</w:t>
      </w:r>
    </w:p>
    <w:p w14:paraId="45DD5003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while (1 + eps /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2.0 !</w:t>
      </w:r>
      <w:proofErr w:type="gramEnd"/>
      <w:r w:rsidRPr="00CD46F8">
        <w:rPr>
          <w:rFonts w:ascii="Times New Roman" w:hAnsi="Times New Roman" w:cs="Times New Roman" w:hint="cs"/>
          <w:lang w:val="en-US"/>
        </w:rPr>
        <w:t>= 1)</w:t>
      </w:r>
    </w:p>
    <w:p w14:paraId="56535E2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eps /= 2.0;</w:t>
      </w:r>
    </w:p>
    <w:p w14:paraId="574EE61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eps;</w:t>
      </w:r>
    </w:p>
    <w:p w14:paraId="08DCD7F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1B56FF7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739464E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function(</w:t>
      </w:r>
      <w:proofErr w:type="spellStart"/>
      <w:proofErr w:type="gramEnd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x) {</w:t>
      </w:r>
    </w:p>
    <w:p w14:paraId="1EEFF3D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(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logl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(1 + x) / ( 1 - x)));</w:t>
      </w:r>
    </w:p>
    <w:p w14:paraId="766A7E1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6E74CD7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11FA36C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Taylor(</w:t>
      </w:r>
      <w:proofErr w:type="spellStart"/>
      <w:proofErr w:type="gramEnd"/>
      <w:r w:rsidRPr="00CD46F8">
        <w:rPr>
          <w:rFonts w:ascii="Times New Roman" w:hAnsi="Times New Roman" w:cs="Times New Roman" w:hint="cs"/>
          <w:lang w:val="en-US"/>
        </w:rPr>
        <w:t>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x, int n) {</w:t>
      </w:r>
    </w:p>
    <w:p w14:paraId="47152CB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sum = 0;</w:t>
      </w:r>
    </w:p>
    <w:p w14:paraId="126144F2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for (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i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= 0.0;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i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&lt;= n;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i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++) {</w:t>
      </w:r>
    </w:p>
    <w:p w14:paraId="389EB0E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p = 2 *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i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+ 1;</w:t>
      </w:r>
    </w:p>
    <w:p w14:paraId="3AF6A36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sum = sum + pow(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x,p</w:t>
      </w:r>
      <w:proofErr w:type="spellEnd"/>
      <w:proofErr w:type="gramEnd"/>
      <w:r w:rsidRPr="00CD46F8">
        <w:rPr>
          <w:rFonts w:ascii="Times New Roman" w:hAnsi="Times New Roman" w:cs="Times New Roman" w:hint="cs"/>
          <w:lang w:val="en-US"/>
        </w:rPr>
        <w:t>) * (2 / p);</w:t>
      </w:r>
    </w:p>
    <w:p w14:paraId="22E88E4D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}</w:t>
      </w:r>
    </w:p>
    <w:p w14:paraId="4EA7E38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sum;</w:t>
      </w:r>
    </w:p>
    <w:p w14:paraId="19D1B8A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1DA567A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6D86907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int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main(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) {</w:t>
      </w:r>
    </w:p>
    <w:p w14:paraId="5E6014E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abs_eps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=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epsilon(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);</w:t>
      </w:r>
    </w:p>
    <w:p w14:paraId="270F5B82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relative_eps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= sqrt(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abs_eps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);</w:t>
      </w:r>
    </w:p>
    <w:p w14:paraId="13363F6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a = 0.0, b = 0.5, x = 0.0, result;</w:t>
      </w:r>
    </w:p>
    <w:p w14:paraId="232C111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int n, t;</w:t>
      </w:r>
    </w:p>
    <w:p w14:paraId="6C9866A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"Enter the number of iterations: ");</w:t>
      </w:r>
    </w:p>
    <w:p w14:paraId="2DA844C8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scanf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"%d", &amp;n);</w:t>
      </w:r>
    </w:p>
    <w:p w14:paraId="2B63743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 xml:space="preserve">"Machine epsilon for long double = %.16e\n",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abs_eps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);</w:t>
      </w:r>
    </w:p>
    <w:p w14:paraId="216E275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step = (b - a) / n;</w:t>
      </w:r>
    </w:p>
    <w:p w14:paraId="19E8FC45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"Taylor series value table for function f(x) = ln((1+x)/(1-x))\n");</w:t>
      </w:r>
    </w:p>
    <w:p w14:paraId="1A22A29C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lastRenderedPageBreak/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" ________________________________________________________________________ \n");</w:t>
      </w:r>
    </w:p>
    <w:p w14:paraId="3DC4EF5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 xml:space="preserve">"|    x    |       sum of row       |         function       |  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iter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   |\n");</w:t>
      </w:r>
    </w:p>
    <w:p w14:paraId="471EF768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printf("|_________|________________________|________________________|___________|\n");</w:t>
      </w:r>
    </w:p>
    <w:p w14:paraId="0A0634F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for (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ldbl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x = a; x &lt;= b; x += step) {</w:t>
      </w:r>
    </w:p>
    <w:p w14:paraId="2B2A959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for (n = 0; n &lt; MAX_ITER; n++) {</w:t>
      </w:r>
    </w:p>
    <w:p w14:paraId="1BB97BA1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result =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Taylor(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x, n);</w:t>
      </w:r>
    </w:p>
    <w:p w14:paraId="35C884B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if (fabs(result) &lt;= </w:t>
      </w:r>
      <w:proofErr w:type="gramStart"/>
      <w:r w:rsidRPr="00CD46F8">
        <w:rPr>
          <w:rFonts w:ascii="Times New Roman" w:hAnsi="Times New Roman" w:cs="Times New Roman" w:hint="cs"/>
          <w:lang w:val="en-US"/>
        </w:rPr>
        <w:t>fmax(</w:t>
      </w:r>
      <w:proofErr w:type="spellStart"/>
      <w:proofErr w:type="gramEnd"/>
      <w:r w:rsidRPr="00CD46F8">
        <w:rPr>
          <w:rFonts w:ascii="Times New Roman" w:hAnsi="Times New Roman" w:cs="Times New Roman" w:hint="cs"/>
          <w:lang w:val="en-US"/>
        </w:rPr>
        <w:t>relative_eps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 xml:space="preserve"> * fabs(result), </w:t>
      </w:r>
      <w:proofErr w:type="spellStart"/>
      <w:r w:rsidRPr="00CD46F8">
        <w:rPr>
          <w:rFonts w:ascii="Times New Roman" w:hAnsi="Times New Roman" w:cs="Times New Roman" w:hint="cs"/>
          <w:lang w:val="en-US"/>
        </w:rPr>
        <w:t>abs_eps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)) {</w:t>
      </w:r>
    </w:p>
    <w:p w14:paraId="68972C6D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  break;</w:t>
      </w:r>
    </w:p>
    <w:p w14:paraId="0A903F4C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}</w:t>
      </w:r>
    </w:p>
    <w:p w14:paraId="5AD8F71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}</w:t>
      </w:r>
    </w:p>
    <w:p w14:paraId="508BF4D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</w:t>
      </w:r>
      <w:proofErr w:type="spellStart"/>
      <w:proofErr w:type="gramStart"/>
      <w:r w:rsidRPr="00CD46F8">
        <w:rPr>
          <w:rFonts w:ascii="Times New Roman" w:hAnsi="Times New Roman" w:cs="Times New Roman" w:hint="cs"/>
          <w:lang w:val="en-US"/>
        </w:rPr>
        <w:t>printf</w:t>
      </w:r>
      <w:proofErr w:type="spellEnd"/>
      <w:r w:rsidRPr="00CD46F8">
        <w:rPr>
          <w:rFonts w:ascii="Times New Roman" w:hAnsi="Times New Roman" w:cs="Times New Roman" w:hint="cs"/>
          <w:lang w:val="en-US"/>
        </w:rPr>
        <w:t>(</w:t>
      </w:r>
      <w:proofErr w:type="gramEnd"/>
      <w:r w:rsidRPr="00CD46F8">
        <w:rPr>
          <w:rFonts w:ascii="Times New Roman" w:hAnsi="Times New Roman" w:cs="Times New Roman" w:hint="cs"/>
          <w:lang w:val="en-US"/>
        </w:rPr>
        <w:t>"| %.5Lf | %.20Lf | %.20Lf |   %d\t|\n", x, result, function(x), n);</w:t>
      </w:r>
    </w:p>
    <w:p w14:paraId="243C9A8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result = 0.0;</w:t>
      </w:r>
    </w:p>
    <w:p w14:paraId="4400C5E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}</w:t>
      </w:r>
    </w:p>
    <w:p w14:paraId="6CB5ADE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printf("|_________|________________________|________________________|___________|\n");</w:t>
      </w:r>
    </w:p>
    <w:p w14:paraId="10DD2F1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0;</w:t>
      </w:r>
    </w:p>
    <w:p w14:paraId="2FD62569" w14:textId="10654E5E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00604047" w14:textId="77777777" w:rsidR="00B22E7A" w:rsidRPr="00CD46F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553B564B" w14:textId="6B244338" w:rsidR="00456667" w:rsidRPr="00AB0BE0" w:rsidRDefault="00B57748" w:rsidP="00642F15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</w:rPr>
        <w:t>Входные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933ADD5" w14:textId="77777777" w:rsidR="006A01B4" w:rsidRPr="005840A6" w:rsidRDefault="006A01B4" w:rsidP="006A01B4">
      <w:pPr>
        <w:pStyle w:val="a0"/>
        <w:rPr>
          <w:rFonts w:ascii="Times New Roman" w:hAnsi="Times New Roman" w:cs="Times New Roman"/>
          <w:lang w:val="en-US"/>
        </w:rPr>
      </w:pPr>
    </w:p>
    <w:p w14:paraId="39A60645" w14:textId="15682360" w:rsidR="003E368B" w:rsidRPr="005840A6" w:rsidRDefault="003E368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На вход подается одно число n (5, 10, 12)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0704E687" w14:textId="0006B306" w:rsidR="00127A5A" w:rsidRDefault="00B57748" w:rsidP="000B6D9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C0EAEF8" w14:textId="77777777" w:rsidR="00135FC3" w:rsidRPr="00135FC3" w:rsidRDefault="00135FC3" w:rsidP="00135FC3">
      <w:pPr>
        <w:pStyle w:val="a0"/>
      </w:pPr>
    </w:p>
    <w:p w14:paraId="1EF0A91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1192C40D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5</w:t>
      </w:r>
    </w:p>
    <w:p w14:paraId="4677D627" w14:textId="15D67F1F" w:rsidR="005840A6" w:rsidRPr="005840A6" w:rsidRDefault="00A50AF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A50AF9">
        <w:rPr>
          <w:rFonts w:ascii="Times New Roman" w:hAnsi="Times New Roman" w:cs="Times New Roman"/>
          <w:lang w:val="en-US"/>
        </w:rPr>
        <w:t>Machine epsilon for long double = 1.0842021724855044e-19</w:t>
      </w:r>
    </w:p>
    <w:p w14:paraId="7E5F6F2E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2E392FD3" w14:textId="2E292B35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="00CD46F8"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="00CD46F8" w:rsidRPr="00CD46F8">
        <w:rPr>
          <w:rFonts w:ascii="Times New Roman" w:hAnsi="Times New Roman" w:cs="Times New Roman"/>
          <w:lang w:val="en-US"/>
        </w:rPr>
        <w:t>______</w:t>
      </w:r>
    </w:p>
    <w:p w14:paraId="62EC6BB8" w14:textId="76C27AD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 w:rsidRPr="00CD46F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proofErr w:type="gramEnd"/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22ED6948" w14:textId="27D6F8A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="00CD46F8">
        <w:rPr>
          <w:rFonts w:ascii="Times New Roman" w:hAnsi="Times New Roman" w:cs="Times New Roman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8ECB72B" w14:textId="21FFBC93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 xml:space="preserve">  </w:t>
      </w:r>
      <w:r w:rsidR="00CD46F8">
        <w:rPr>
          <w:rFonts w:ascii="Times New Roman" w:hAnsi="Times New Roman" w:cs="Times New Roman"/>
        </w:rPr>
        <w:t xml:space="preserve">  </w:t>
      </w:r>
      <w:r w:rsidRPr="00C21976">
        <w:rPr>
          <w:rFonts w:ascii="Times New Roman" w:hAnsi="Times New Roman" w:cs="Times New Roman"/>
          <w:lang w:val="en-US"/>
        </w:rPr>
        <w:t>0</w:t>
      </w:r>
      <w:r w:rsidR="00CD46F8">
        <w:rPr>
          <w:rFonts w:ascii="Times New Roman" w:hAnsi="Times New Roman" w:cs="Times New Roman"/>
        </w:rPr>
        <w:t xml:space="preserve"> </w:t>
      </w:r>
      <w:r w:rsidRPr="00C21976">
        <w:rPr>
          <w:rFonts w:ascii="Times New Roman" w:hAnsi="Times New Roman" w:cs="Times New Roman"/>
          <w:lang w:val="en-US"/>
        </w:rPr>
        <w:t xml:space="preserve"> 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C3B8F16" w14:textId="1E0415E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0.20067069546215117249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0.20067069546215116130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C21976">
        <w:rPr>
          <w:rFonts w:ascii="Times New Roman" w:hAnsi="Times New Roman" w:cs="Times New Roman"/>
          <w:lang w:val="en-US"/>
        </w:rPr>
        <w:t>1</w:t>
      </w:r>
      <w:r w:rsidRPr="005840A6">
        <w:rPr>
          <w:rFonts w:ascii="Times New Roman" w:hAnsi="Times New Roman" w:cs="Times New Roman"/>
          <w:lang w:val="en-US"/>
        </w:rPr>
        <w:t>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3ED2E1D" w14:textId="6AA02DA5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0.40546510810816440511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0.40546510810816438199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D0ED067" w14:textId="2B335066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0.61903920840622340662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0.61903920840622343096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C5DA5EF" w14:textId="636BDED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0.84729786038720366666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0.84729786038720361369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FB3833C" w14:textId="2D8BB35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0.50000</w:t>
      </w:r>
      <w:proofErr w:type="gramEnd"/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1.09861228866810969158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1.09861228866810969147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</w:t>
      </w:r>
      <w:r w:rsidRPr="00C21976">
        <w:rPr>
          <w:rFonts w:ascii="Times New Roman" w:hAnsi="Times New Roman" w:cs="Times New Roman"/>
          <w:lang w:val="en-US"/>
        </w:rPr>
        <w:t>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44327F9" w14:textId="0D205C90" w:rsidR="00C21976" w:rsidRPr="005840A6" w:rsidRDefault="00C21976" w:rsidP="00C2197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="00CD46F8">
        <w:rPr>
          <w:rFonts w:ascii="Times New Roman" w:hAnsi="Times New Roman" w:cs="Times New Roman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BF16EFF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383BF3D2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10</w:t>
      </w:r>
    </w:p>
    <w:p w14:paraId="6F058831" w14:textId="3F924330" w:rsidR="005840A6" w:rsidRPr="005840A6" w:rsidRDefault="0059331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93319">
        <w:rPr>
          <w:rFonts w:ascii="Times New Roman" w:hAnsi="Times New Roman" w:cs="Times New Roman"/>
          <w:lang w:val="en-US"/>
        </w:rPr>
        <w:lastRenderedPageBreak/>
        <w:t>Machine epsilon for long double = 1.0842021724855044e-19</w:t>
      </w:r>
    </w:p>
    <w:p w14:paraId="4246B5E3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09E2A3A2" w14:textId="77777777" w:rsidR="00D6348E" w:rsidRPr="00CD46F8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Pr="00CD46F8">
        <w:rPr>
          <w:rFonts w:ascii="Times New Roman" w:hAnsi="Times New Roman" w:cs="Times New Roman"/>
          <w:lang w:val="en-US"/>
        </w:rPr>
        <w:t>______</w:t>
      </w:r>
    </w:p>
    <w:p w14:paraId="56AC37BC" w14:textId="0C1E5474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Pr="00CD46F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proofErr w:type="gramEnd"/>
      <w:r w:rsidRPr="005840A6">
        <w:rPr>
          <w:rFonts w:ascii="Times New Roman" w:hAnsi="Times New Roman" w:cs="Times New Roman"/>
          <w:lang w:val="en-US"/>
        </w:rPr>
        <w:t xml:space="preserve"> </w:t>
      </w:r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7E2FA22" w14:textId="77777777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D25E3B3" w14:textId="349165E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|  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</w:t>
      </w:r>
      <w:r w:rsidR="005407ED" w:rsidRPr="00D6348E">
        <w:rPr>
          <w:rFonts w:ascii="Times New Roman" w:hAnsi="Times New Roman" w:cs="Times New Roman"/>
          <w:lang w:val="en-US"/>
        </w:rPr>
        <w:t xml:space="preserve"> </w:t>
      </w:r>
      <w:r w:rsidR="00D6348E">
        <w:rPr>
          <w:rFonts w:ascii="Times New Roman" w:hAnsi="Times New Roman" w:cs="Times New Roman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19D2990" w14:textId="6EE2F98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0.05000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0.10008345855698254206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0.10008345855698253650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550437E" w14:textId="6077CAD6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0.20067069546215117249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0.20067069546215116130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33A0BDF" w14:textId="407AB3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0.15000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0.30228087187293359921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0.30228087187293361054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4E62E58" w14:textId="47089E1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0.40546510810816440511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0.40546510810816438199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D8CD8FC" w14:textId="461DE07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0.51082562376599068336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0.51082562376599068319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F6D0E6B" w14:textId="1AC518A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0.61903920840622340662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0.61903920840622343096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5CEF4AA" w14:textId="27A35F6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0.35000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0.73088750854279228755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0.73088750854279233823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F8CF6C5" w14:textId="6579771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0.84729786038720366666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0.84729786038720361386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DE3DBAD" w14:textId="1D7ECA6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0.45000</w:t>
      </w:r>
      <w:proofErr w:type="gramEnd"/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0.96940055718810351097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0.96940055718810348327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04B2BA5" w14:textId="77777777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034073B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37062A7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12</w:t>
      </w:r>
    </w:p>
    <w:p w14:paraId="0296F9E3" w14:textId="1C2BE070" w:rsidR="005840A6" w:rsidRPr="005840A6" w:rsidRDefault="0059331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93319">
        <w:rPr>
          <w:rFonts w:ascii="Times New Roman" w:hAnsi="Times New Roman" w:cs="Times New Roman"/>
          <w:lang w:val="en-US"/>
        </w:rPr>
        <w:t>Machine epsilon for long double = 1.0842021724855044e-19</w:t>
      </w:r>
    </w:p>
    <w:p w14:paraId="4F6CB7FA" w14:textId="77777777" w:rsidR="00C869DB" w:rsidRDefault="005840A6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3256B39E" w14:textId="2C40DD0B" w:rsidR="00C869DB" w:rsidRPr="00CD46F8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Pr="00CD46F8">
        <w:rPr>
          <w:rFonts w:ascii="Times New Roman" w:hAnsi="Times New Roman" w:cs="Times New Roman"/>
          <w:lang w:val="en-US"/>
        </w:rPr>
        <w:t>______</w:t>
      </w:r>
    </w:p>
    <w:p w14:paraId="43357D4E" w14:textId="0165BB29" w:rsidR="00C869DB" w:rsidRPr="005840A6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Pr="00CD46F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proofErr w:type="gramEnd"/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7614E90F" w14:textId="77777777" w:rsidR="00C869DB" w:rsidRPr="005840A6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4328CA4" w14:textId="26117B6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|  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</w:t>
      </w:r>
      <w:r w:rsidR="00070DBD">
        <w:rPr>
          <w:rFonts w:ascii="Times New Roman" w:hAnsi="Times New Roman" w:cs="Times New Roman"/>
        </w:rPr>
        <w:t xml:space="preserve"> </w:t>
      </w:r>
      <w:r w:rsidR="007A4C20">
        <w:rPr>
          <w:rFonts w:ascii="Times New Roman" w:hAnsi="Times New Roman" w:cs="Times New Roman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24A73E7" w14:textId="3FCFF072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0.04167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0.08338160893905105376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0.08338160893905105837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D4D365E" w14:textId="50D3CAE8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0.08333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0.16705408466316618269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0.16705408466316619204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62B78A2" w14:textId="087872D9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0.12500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0.25131442828090607772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0.25131442828090607767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CBFB971" w14:textId="2544805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0.16667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0.33647223662121291147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0.33647223662121293050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239EEAE" w14:textId="5F85E57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0.20833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0.42285685082003358649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0.42285685082003356730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3865FC2" w14:textId="113C39E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0.25000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0.51082562376599068336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0.51082562376599068319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5144116" w14:textId="5BFD8B7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0.29167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0.60077386042893020612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0.60077386042893016563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511B7E5" w14:textId="045F417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0.33333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0.69314718055994526769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0.69314718055994530937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3C889EE" w14:textId="3AD9BE5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0.37500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0.78845736036427016937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0.78845736036427016948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F606314" w14:textId="6123F0C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0.41667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0.88730319500090281976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0.88730319500090277509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FC5B428" w14:textId="68D07D3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0.45833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0.99039870402787689671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0.99039870402787694343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E9D3DB7" w14:textId="5549D5B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0.50000</w:t>
      </w:r>
      <w:proofErr w:type="gramEnd"/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1.09861228866810969158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1.09861228866810969136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FD3FC73" w14:textId="77777777" w:rsidR="007A4C20" w:rsidRPr="005840A6" w:rsidRDefault="007A4C20" w:rsidP="007A4C20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C0681ED" w14:textId="27220D07" w:rsidR="0091145B" w:rsidRDefault="0091145B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05A8C33" w14:textId="0CC16562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25B26CE" w14:textId="2DECB49C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CD97D3E" w14:textId="6EA692AE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756116E" w14:textId="0BE751F3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3252B66" w14:textId="77777777" w:rsidR="00771930" w:rsidRPr="00610FC5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B60559" w14:textId="0F719800" w:rsidR="00FF3C70" w:rsidRDefault="00AB0BE0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получены навыки вычисления заданной функции при помощи встроенной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B0B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и с помощью разложения по ряду Тейлора</w:t>
      </w:r>
      <w:r w:rsidR="007B30DD">
        <w:rPr>
          <w:rFonts w:ascii="Times New Roman" w:hAnsi="Times New Roman" w:cs="Times New Roman"/>
          <w:sz w:val="28"/>
          <w:szCs w:val="28"/>
        </w:rPr>
        <w:t>. Также было изучено вычисление машинного эпсилона.</w:t>
      </w:r>
      <w:r w:rsidR="00FF3C70">
        <w:rPr>
          <w:rFonts w:ascii="Times New Roman" w:hAnsi="Times New Roman" w:cs="Times New Roman"/>
          <w:sz w:val="28"/>
          <w:szCs w:val="28"/>
        </w:rPr>
        <w:t xml:space="preserve">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полученную таблицу, можно заметить, что значения функции различаются приблизительно после 16 знака после запятой. Так происходит, потому что для вещественных чисел выделается ограниченное место в памяти компьютера, соответственно в окрестностях границ данного диапазона возникает погрешность. </w:t>
      </w:r>
    </w:p>
    <w:p w14:paraId="346D665A" w14:textId="6C30E5F6" w:rsidR="00FF3C70" w:rsidRPr="00FF3C70" w:rsidRDefault="00EC5A3C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отметить, что в</w:t>
      </w:r>
      <w:r w:rsidR="00FF3C70">
        <w:rPr>
          <w:rFonts w:ascii="Times New Roman" w:eastAsia="Times New Roman" w:hAnsi="Times New Roman" w:cs="Times New Roman"/>
          <w:sz w:val="28"/>
          <w:szCs w:val="28"/>
        </w:rPr>
        <w:t xml:space="preserve">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14:paraId="0E2ECCA4" w14:textId="77777777" w:rsidR="00FF3C70" w:rsidRPr="00AB0BE0" w:rsidRDefault="00FF3C70" w:rsidP="00AB0BE0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</w:p>
    <w:p w14:paraId="1BF6A8AB" w14:textId="1CF9ABF6" w:rsidR="00F04E19" w:rsidRPr="005840A6" w:rsidRDefault="00F04E19" w:rsidP="00023F83">
      <w:pPr>
        <w:pStyle w:val="a0"/>
        <w:spacing w:line="240" w:lineRule="auto"/>
        <w:ind w:left="720"/>
        <w:rPr>
          <w:rFonts w:ascii="Times New Roman" w:hAnsi="Times New Roman" w:cs="Times New Roman"/>
        </w:rPr>
      </w:pPr>
    </w:p>
    <w:sectPr w:rsidR="00F04E19" w:rsidRPr="005840A6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E28F" w14:textId="77777777" w:rsidR="00515FBD" w:rsidRDefault="00515FBD">
      <w:r>
        <w:separator/>
      </w:r>
    </w:p>
  </w:endnote>
  <w:endnote w:type="continuationSeparator" w:id="0">
    <w:p w14:paraId="123536EB" w14:textId="77777777" w:rsidR="00515FBD" w:rsidRDefault="0051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C277" w14:textId="77777777" w:rsidR="00515FBD" w:rsidRDefault="00515FBD">
      <w:r>
        <w:separator/>
      </w:r>
    </w:p>
  </w:footnote>
  <w:footnote w:type="continuationSeparator" w:id="0">
    <w:p w14:paraId="5110CA85" w14:textId="77777777" w:rsidR="00515FBD" w:rsidRDefault="00515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4716C"/>
    <w:rsid w:val="00056DFC"/>
    <w:rsid w:val="000645C9"/>
    <w:rsid w:val="00067BEC"/>
    <w:rsid w:val="00070DBD"/>
    <w:rsid w:val="000976EA"/>
    <w:rsid w:val="000B45B9"/>
    <w:rsid w:val="000B6D9A"/>
    <w:rsid w:val="000E5E8F"/>
    <w:rsid w:val="0010556E"/>
    <w:rsid w:val="00105AD7"/>
    <w:rsid w:val="0011148F"/>
    <w:rsid w:val="0011293C"/>
    <w:rsid w:val="00115CA7"/>
    <w:rsid w:val="00127A5A"/>
    <w:rsid w:val="00135FC3"/>
    <w:rsid w:val="00143BDA"/>
    <w:rsid w:val="0014734B"/>
    <w:rsid w:val="0016702A"/>
    <w:rsid w:val="001767C6"/>
    <w:rsid w:val="00197928"/>
    <w:rsid w:val="001A0A46"/>
    <w:rsid w:val="001A540E"/>
    <w:rsid w:val="001B190D"/>
    <w:rsid w:val="001B6D7F"/>
    <w:rsid w:val="001F2B43"/>
    <w:rsid w:val="00220476"/>
    <w:rsid w:val="00222040"/>
    <w:rsid w:val="00223EC1"/>
    <w:rsid w:val="002242CA"/>
    <w:rsid w:val="00227434"/>
    <w:rsid w:val="002338DD"/>
    <w:rsid w:val="002456E8"/>
    <w:rsid w:val="00255D3F"/>
    <w:rsid w:val="00264356"/>
    <w:rsid w:val="00266A78"/>
    <w:rsid w:val="00270541"/>
    <w:rsid w:val="00272D7B"/>
    <w:rsid w:val="00286310"/>
    <w:rsid w:val="002A1D53"/>
    <w:rsid w:val="002C0837"/>
    <w:rsid w:val="002C5AE3"/>
    <w:rsid w:val="002E39E6"/>
    <w:rsid w:val="002E523C"/>
    <w:rsid w:val="00314426"/>
    <w:rsid w:val="0031516F"/>
    <w:rsid w:val="0033170F"/>
    <w:rsid w:val="00335ECE"/>
    <w:rsid w:val="00381E08"/>
    <w:rsid w:val="003848BB"/>
    <w:rsid w:val="003B4817"/>
    <w:rsid w:val="003C18E6"/>
    <w:rsid w:val="003C24A2"/>
    <w:rsid w:val="003D65B0"/>
    <w:rsid w:val="003E368B"/>
    <w:rsid w:val="003F1261"/>
    <w:rsid w:val="0040129A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5142FA"/>
    <w:rsid w:val="00515FBD"/>
    <w:rsid w:val="005250F1"/>
    <w:rsid w:val="005407ED"/>
    <w:rsid w:val="00544085"/>
    <w:rsid w:val="005568ED"/>
    <w:rsid w:val="005601BA"/>
    <w:rsid w:val="00560AFB"/>
    <w:rsid w:val="00580624"/>
    <w:rsid w:val="005840A6"/>
    <w:rsid w:val="00593319"/>
    <w:rsid w:val="00597165"/>
    <w:rsid w:val="005A3F5B"/>
    <w:rsid w:val="005C1760"/>
    <w:rsid w:val="005D5787"/>
    <w:rsid w:val="005E7C5D"/>
    <w:rsid w:val="00602B4C"/>
    <w:rsid w:val="00610FC5"/>
    <w:rsid w:val="00633EF4"/>
    <w:rsid w:val="00642F15"/>
    <w:rsid w:val="00646D38"/>
    <w:rsid w:val="00652F07"/>
    <w:rsid w:val="00661E19"/>
    <w:rsid w:val="00670F1A"/>
    <w:rsid w:val="006723BE"/>
    <w:rsid w:val="00687803"/>
    <w:rsid w:val="006A01B4"/>
    <w:rsid w:val="006B618E"/>
    <w:rsid w:val="006C1CC9"/>
    <w:rsid w:val="006E0A56"/>
    <w:rsid w:val="007115B6"/>
    <w:rsid w:val="00724086"/>
    <w:rsid w:val="00726AE2"/>
    <w:rsid w:val="00763450"/>
    <w:rsid w:val="007668BB"/>
    <w:rsid w:val="00771930"/>
    <w:rsid w:val="0078667B"/>
    <w:rsid w:val="0078760D"/>
    <w:rsid w:val="007A4C20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62923"/>
    <w:rsid w:val="0088784C"/>
    <w:rsid w:val="008A307D"/>
    <w:rsid w:val="008B27A6"/>
    <w:rsid w:val="008C2884"/>
    <w:rsid w:val="008D009F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919BA"/>
    <w:rsid w:val="00995061"/>
    <w:rsid w:val="009B2C54"/>
    <w:rsid w:val="009C377D"/>
    <w:rsid w:val="009E0531"/>
    <w:rsid w:val="009E694F"/>
    <w:rsid w:val="009F7087"/>
    <w:rsid w:val="00A34495"/>
    <w:rsid w:val="00A41DCB"/>
    <w:rsid w:val="00A4537B"/>
    <w:rsid w:val="00A47619"/>
    <w:rsid w:val="00A504EB"/>
    <w:rsid w:val="00A50AF9"/>
    <w:rsid w:val="00A706E8"/>
    <w:rsid w:val="00A97D1A"/>
    <w:rsid w:val="00AA296E"/>
    <w:rsid w:val="00AA561A"/>
    <w:rsid w:val="00AB0BE0"/>
    <w:rsid w:val="00B07E00"/>
    <w:rsid w:val="00B11F27"/>
    <w:rsid w:val="00B22E7A"/>
    <w:rsid w:val="00B26C8F"/>
    <w:rsid w:val="00B27BBE"/>
    <w:rsid w:val="00B55CCC"/>
    <w:rsid w:val="00B57748"/>
    <w:rsid w:val="00B7396A"/>
    <w:rsid w:val="00B856E5"/>
    <w:rsid w:val="00B92616"/>
    <w:rsid w:val="00BA61B1"/>
    <w:rsid w:val="00BB64D0"/>
    <w:rsid w:val="00BE672F"/>
    <w:rsid w:val="00C072D2"/>
    <w:rsid w:val="00C2164A"/>
    <w:rsid w:val="00C21976"/>
    <w:rsid w:val="00C31A28"/>
    <w:rsid w:val="00C31CFC"/>
    <w:rsid w:val="00C5412E"/>
    <w:rsid w:val="00C66500"/>
    <w:rsid w:val="00C869DB"/>
    <w:rsid w:val="00CA1D57"/>
    <w:rsid w:val="00CA6855"/>
    <w:rsid w:val="00CB5FAA"/>
    <w:rsid w:val="00CC22F2"/>
    <w:rsid w:val="00CD46F8"/>
    <w:rsid w:val="00CE61A5"/>
    <w:rsid w:val="00CF751A"/>
    <w:rsid w:val="00D05A84"/>
    <w:rsid w:val="00D10ABE"/>
    <w:rsid w:val="00D12385"/>
    <w:rsid w:val="00D152EE"/>
    <w:rsid w:val="00D17C77"/>
    <w:rsid w:val="00D363EA"/>
    <w:rsid w:val="00D6348E"/>
    <w:rsid w:val="00D6673D"/>
    <w:rsid w:val="00D71BA1"/>
    <w:rsid w:val="00D83F4B"/>
    <w:rsid w:val="00DA62C2"/>
    <w:rsid w:val="00DA78FF"/>
    <w:rsid w:val="00DB5AA6"/>
    <w:rsid w:val="00DD3E9D"/>
    <w:rsid w:val="00DE0186"/>
    <w:rsid w:val="00DE34C7"/>
    <w:rsid w:val="00DF0499"/>
    <w:rsid w:val="00E12322"/>
    <w:rsid w:val="00E1548E"/>
    <w:rsid w:val="00E25868"/>
    <w:rsid w:val="00E319FB"/>
    <w:rsid w:val="00E36081"/>
    <w:rsid w:val="00E40E46"/>
    <w:rsid w:val="00E8442D"/>
    <w:rsid w:val="00E92B95"/>
    <w:rsid w:val="00EA14A4"/>
    <w:rsid w:val="00EA3925"/>
    <w:rsid w:val="00EA7289"/>
    <w:rsid w:val="00EC5A3C"/>
    <w:rsid w:val="00EC6A36"/>
    <w:rsid w:val="00EC6DD1"/>
    <w:rsid w:val="00EC74F2"/>
    <w:rsid w:val="00EE2165"/>
    <w:rsid w:val="00EF13AF"/>
    <w:rsid w:val="00F04E19"/>
    <w:rsid w:val="00F07B8B"/>
    <w:rsid w:val="00F1536C"/>
    <w:rsid w:val="00F84720"/>
    <w:rsid w:val="00F864C8"/>
    <w:rsid w:val="00FC103D"/>
    <w:rsid w:val="00FC172A"/>
    <w:rsid w:val="00FC6D54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9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203</cp:revision>
  <dcterms:created xsi:type="dcterms:W3CDTF">2020-10-19T16:02:00Z</dcterms:created>
  <dcterms:modified xsi:type="dcterms:W3CDTF">2023-01-09T22:43:00Z</dcterms:modified>
  <dc:language>ru-RU</dc:language>
</cp:coreProperties>
</file>