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F460" w14:textId="594AFDB4" w:rsidR="00456667" w:rsidRPr="00220476" w:rsidRDefault="00000000" w:rsidP="00943C5D">
      <w:pPr>
        <w:spacing w:line="276" w:lineRule="auto"/>
        <w:jc w:val="center"/>
        <w:rPr>
          <w:rFonts w:ascii="Times New Roman" w:hAnsi="Times New Roman" w:cs="Times New Roman"/>
        </w:rPr>
      </w:pPr>
      <w:bookmarkStart w:id="0" w:name="_Hlk124179310"/>
      <w:bookmarkEnd w:id="0"/>
      <w:r w:rsidRPr="00220476">
        <w:rPr>
          <w:rFonts w:ascii="Times New Roman" w:hAnsi="Times New Roman" w:cs="Times New Roman" w:hint="cs"/>
        </w:rPr>
        <w:t>Московский Авиационный Институт</w:t>
      </w:r>
    </w:p>
    <w:p w14:paraId="1C96E6F0" w14:textId="77777777" w:rsidR="00456667" w:rsidRPr="00220476" w:rsidRDefault="00000000" w:rsidP="00943C5D">
      <w:pPr>
        <w:spacing w:line="276" w:lineRule="auto"/>
        <w:jc w:val="center"/>
        <w:rPr>
          <w:rFonts w:ascii="Times New Roman" w:hAnsi="Times New Roman" w:cs="Times New Roman"/>
        </w:rPr>
      </w:pPr>
      <w:r w:rsidRPr="00220476">
        <w:rPr>
          <w:rFonts w:ascii="Times New Roman" w:hAnsi="Times New Roman" w:cs="Times New Roman" w:hint="cs"/>
        </w:rPr>
        <w:t>(Национальный исследовательский университет)</w:t>
      </w:r>
    </w:p>
    <w:p w14:paraId="6426336B" w14:textId="77777777" w:rsidR="00456667" w:rsidRPr="00220476" w:rsidRDefault="00456667" w:rsidP="00943C5D">
      <w:pPr>
        <w:spacing w:line="276" w:lineRule="auto"/>
        <w:jc w:val="center"/>
        <w:rPr>
          <w:rFonts w:ascii="Times New Roman" w:hAnsi="Times New Roman" w:cs="Times New Roman"/>
        </w:rPr>
      </w:pPr>
    </w:p>
    <w:p w14:paraId="288F6C7C" w14:textId="77777777" w:rsidR="00456667" w:rsidRPr="00220476" w:rsidRDefault="00456667" w:rsidP="00943C5D">
      <w:pPr>
        <w:spacing w:line="276" w:lineRule="auto"/>
        <w:jc w:val="center"/>
        <w:rPr>
          <w:rFonts w:ascii="Times New Roman" w:hAnsi="Times New Roman" w:cs="Times New Roman"/>
        </w:rPr>
      </w:pPr>
    </w:p>
    <w:p w14:paraId="21419802" w14:textId="77777777" w:rsidR="00456667" w:rsidRPr="00220476" w:rsidRDefault="00456667" w:rsidP="00943C5D">
      <w:pPr>
        <w:spacing w:line="276" w:lineRule="auto"/>
        <w:jc w:val="center"/>
        <w:rPr>
          <w:rFonts w:ascii="Times New Roman" w:hAnsi="Times New Roman" w:cs="Times New Roman"/>
        </w:rPr>
      </w:pPr>
    </w:p>
    <w:p w14:paraId="6C7138B9" w14:textId="77777777" w:rsidR="00456667" w:rsidRPr="00220476" w:rsidRDefault="00456667" w:rsidP="00943C5D">
      <w:pPr>
        <w:spacing w:line="276" w:lineRule="auto"/>
        <w:jc w:val="center"/>
        <w:rPr>
          <w:rFonts w:ascii="Times New Roman" w:hAnsi="Times New Roman" w:cs="Times New Roman"/>
        </w:rPr>
      </w:pPr>
    </w:p>
    <w:p w14:paraId="4E9A13A8" w14:textId="77777777" w:rsidR="00456667" w:rsidRPr="00220476" w:rsidRDefault="00456667" w:rsidP="00943C5D">
      <w:pPr>
        <w:spacing w:line="276" w:lineRule="auto"/>
        <w:jc w:val="center"/>
        <w:rPr>
          <w:rFonts w:ascii="Times New Roman" w:hAnsi="Times New Roman" w:cs="Times New Roman"/>
        </w:rPr>
      </w:pPr>
    </w:p>
    <w:p w14:paraId="07F0F704" w14:textId="77777777" w:rsidR="00456667" w:rsidRPr="00220476" w:rsidRDefault="00000000" w:rsidP="00943C5D">
      <w:pPr>
        <w:spacing w:line="276" w:lineRule="auto"/>
        <w:jc w:val="center"/>
        <w:rPr>
          <w:rFonts w:ascii="Times New Roman" w:hAnsi="Times New Roman" w:cs="Times New Roman"/>
        </w:rPr>
      </w:pPr>
      <w:r w:rsidRPr="00220476">
        <w:rPr>
          <w:rFonts w:ascii="Times New Roman" w:hAnsi="Times New Roman" w:cs="Times New Roman" w:hint="cs"/>
        </w:rPr>
        <w:tab/>
      </w:r>
    </w:p>
    <w:p w14:paraId="424105E8" w14:textId="2110A46C" w:rsidR="00456667" w:rsidRPr="003C24A2" w:rsidRDefault="00000000" w:rsidP="00943C5D">
      <w:pPr>
        <w:spacing w:line="276" w:lineRule="auto"/>
        <w:jc w:val="center"/>
        <w:rPr>
          <w:rFonts w:ascii="Times New Roman" w:hAnsi="Times New Roman" w:cs="Times New Roman"/>
          <w:b/>
          <w:bCs/>
          <w:sz w:val="28"/>
          <w:szCs w:val="28"/>
        </w:rPr>
      </w:pPr>
      <w:r w:rsidRPr="003C24A2">
        <w:rPr>
          <w:rFonts w:ascii="Times New Roman" w:hAnsi="Times New Roman" w:cs="Times New Roman" w:hint="cs"/>
          <w:b/>
          <w:bCs/>
          <w:sz w:val="28"/>
          <w:szCs w:val="28"/>
        </w:rPr>
        <w:t>Факультет информационных технологий и прикладной математики</w:t>
      </w:r>
    </w:p>
    <w:p w14:paraId="16807FB4" w14:textId="5AAFE645" w:rsidR="006723BE" w:rsidRPr="00220476" w:rsidRDefault="006723BE" w:rsidP="00943C5D">
      <w:pPr>
        <w:spacing w:line="276" w:lineRule="auto"/>
        <w:jc w:val="center"/>
        <w:rPr>
          <w:rFonts w:ascii="Times New Roman" w:hAnsi="Times New Roman" w:cs="Times New Roman"/>
          <w:b/>
          <w:bCs/>
        </w:rPr>
      </w:pPr>
      <w:r w:rsidRPr="003C24A2">
        <w:rPr>
          <w:rFonts w:ascii="Times New Roman" w:hAnsi="Times New Roman" w:cs="Times New Roman"/>
          <w:b/>
          <w:bCs/>
          <w:sz w:val="28"/>
          <w:szCs w:val="28"/>
        </w:rPr>
        <w:t>Кафедра №806 Вычислительная математика и программирование</w:t>
      </w:r>
    </w:p>
    <w:p w14:paraId="538C6AA0" w14:textId="77777777" w:rsidR="00456667" w:rsidRPr="00220476" w:rsidRDefault="00456667" w:rsidP="00023F83">
      <w:pPr>
        <w:jc w:val="center"/>
        <w:rPr>
          <w:rFonts w:ascii="Times New Roman" w:hAnsi="Times New Roman" w:cs="Times New Roman"/>
          <w:b/>
          <w:bCs/>
        </w:rPr>
      </w:pPr>
    </w:p>
    <w:p w14:paraId="4CE351B1" w14:textId="77777777" w:rsidR="00456667" w:rsidRPr="00220476" w:rsidRDefault="00456667" w:rsidP="00023F83">
      <w:pPr>
        <w:jc w:val="center"/>
        <w:rPr>
          <w:rFonts w:ascii="Times New Roman" w:hAnsi="Times New Roman" w:cs="Times New Roman"/>
          <w:b/>
          <w:bCs/>
        </w:rPr>
      </w:pPr>
    </w:p>
    <w:p w14:paraId="47C1DDC6" w14:textId="77777777" w:rsidR="00456667" w:rsidRPr="00220476" w:rsidRDefault="00456667" w:rsidP="00023F83">
      <w:pPr>
        <w:jc w:val="center"/>
        <w:rPr>
          <w:rFonts w:ascii="Times New Roman" w:hAnsi="Times New Roman" w:cs="Times New Roman"/>
          <w:b/>
          <w:bCs/>
        </w:rPr>
      </w:pPr>
    </w:p>
    <w:p w14:paraId="7365D309" w14:textId="77777777" w:rsidR="00456667" w:rsidRPr="00220476" w:rsidRDefault="00456667" w:rsidP="00023F83">
      <w:pPr>
        <w:jc w:val="center"/>
        <w:rPr>
          <w:rFonts w:ascii="Times New Roman" w:hAnsi="Times New Roman" w:cs="Times New Roman"/>
          <w:b/>
          <w:bCs/>
        </w:rPr>
      </w:pPr>
    </w:p>
    <w:p w14:paraId="245E05DE" w14:textId="77777777" w:rsidR="00456667" w:rsidRPr="00220476" w:rsidRDefault="00456667" w:rsidP="00023F83">
      <w:pPr>
        <w:jc w:val="center"/>
        <w:rPr>
          <w:rFonts w:ascii="Times New Roman" w:hAnsi="Times New Roman" w:cs="Times New Roman"/>
          <w:b/>
          <w:bCs/>
        </w:rPr>
      </w:pPr>
    </w:p>
    <w:p w14:paraId="4613EA64" w14:textId="50DF5CC0" w:rsidR="00456667" w:rsidRPr="003C24A2" w:rsidRDefault="00FC7FAC" w:rsidP="00943C5D">
      <w:pPr>
        <w:pStyle w:val="1"/>
        <w:spacing w:line="276" w:lineRule="auto"/>
        <w:jc w:val="center"/>
        <w:rPr>
          <w:rFonts w:ascii="Times New Roman" w:hAnsi="Times New Roman" w:cs="Times New Roman"/>
          <w:sz w:val="40"/>
          <w:szCs w:val="40"/>
        </w:rPr>
      </w:pPr>
      <w:r>
        <w:rPr>
          <w:rFonts w:ascii="Times New Roman" w:hAnsi="Times New Roman" w:cs="Times New Roman"/>
          <w:sz w:val="40"/>
          <w:szCs w:val="40"/>
        </w:rPr>
        <w:t>Реферат</w:t>
      </w:r>
    </w:p>
    <w:p w14:paraId="0513E8E1" w14:textId="77777777" w:rsidR="00456667" w:rsidRPr="003C24A2" w:rsidRDefault="00000000" w:rsidP="00943C5D">
      <w:pPr>
        <w:pStyle w:val="a0"/>
        <w:jc w:val="center"/>
        <w:rPr>
          <w:rFonts w:ascii="Times New Roman" w:hAnsi="Times New Roman" w:cs="Times New Roman"/>
          <w:b/>
          <w:bCs/>
          <w:sz w:val="28"/>
          <w:szCs w:val="28"/>
        </w:rPr>
      </w:pPr>
      <w:r w:rsidRPr="003C24A2">
        <w:rPr>
          <w:rFonts w:ascii="Times New Roman" w:hAnsi="Times New Roman" w:cs="Times New Roman" w:hint="cs"/>
          <w:b/>
          <w:bCs/>
          <w:sz w:val="28"/>
          <w:szCs w:val="28"/>
        </w:rPr>
        <w:t>по курсам</w:t>
      </w:r>
      <w:r w:rsidRPr="003C24A2">
        <w:rPr>
          <w:rFonts w:ascii="Times New Roman" w:hAnsi="Times New Roman" w:cs="Times New Roman" w:hint="cs"/>
          <w:b/>
          <w:bCs/>
          <w:sz w:val="28"/>
          <w:szCs w:val="28"/>
        </w:rPr>
        <w:br/>
        <w:t>«Архитектура компьютера», «Программные и аппаратные</w:t>
      </w:r>
      <w:r w:rsidRPr="003C24A2">
        <w:rPr>
          <w:rFonts w:ascii="Times New Roman" w:hAnsi="Times New Roman" w:cs="Times New Roman" w:hint="cs"/>
          <w:b/>
          <w:bCs/>
          <w:sz w:val="28"/>
          <w:szCs w:val="28"/>
        </w:rPr>
        <w:br/>
        <w:t xml:space="preserve"> средства информатики»</w:t>
      </w:r>
      <w:r w:rsidRPr="003C24A2">
        <w:rPr>
          <w:rFonts w:ascii="Times New Roman" w:hAnsi="Times New Roman" w:cs="Times New Roman" w:hint="cs"/>
          <w:b/>
          <w:bCs/>
          <w:sz w:val="28"/>
          <w:szCs w:val="28"/>
        </w:rPr>
        <w:br/>
        <w:t>I семестр</w:t>
      </w:r>
    </w:p>
    <w:p w14:paraId="276C4341" w14:textId="77777777" w:rsidR="00456667" w:rsidRPr="00220476" w:rsidRDefault="00456667" w:rsidP="00943C5D">
      <w:pPr>
        <w:pStyle w:val="a0"/>
        <w:rPr>
          <w:rFonts w:ascii="Times New Roman" w:hAnsi="Times New Roman" w:cs="Times New Roman"/>
          <w:b/>
          <w:bCs/>
        </w:rPr>
      </w:pPr>
    </w:p>
    <w:p w14:paraId="2A7CB217" w14:textId="252A4768" w:rsidR="00456667" w:rsidRPr="00A21A35" w:rsidRDefault="0030065F" w:rsidP="00023F83">
      <w:pPr>
        <w:pStyle w:val="a0"/>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Pr="0030065F">
        <w:rPr>
          <w:rFonts w:ascii="Times New Roman" w:hAnsi="Times New Roman" w:cs="Times New Roman"/>
          <w:b/>
          <w:bCs/>
          <w:sz w:val="32"/>
          <w:szCs w:val="32"/>
        </w:rPr>
        <w:t>Джон фон Нейман</w:t>
      </w:r>
      <w:r>
        <w:rPr>
          <w:rFonts w:ascii="Times New Roman" w:hAnsi="Times New Roman" w:cs="Times New Roman"/>
          <w:b/>
          <w:bCs/>
          <w:sz w:val="32"/>
          <w:szCs w:val="32"/>
        </w:rPr>
        <w:t>»</w:t>
      </w:r>
    </w:p>
    <w:p w14:paraId="0CC8F11A" w14:textId="77777777" w:rsidR="00456667" w:rsidRPr="0030065F" w:rsidRDefault="00456667" w:rsidP="00023F83">
      <w:pPr>
        <w:pStyle w:val="a0"/>
        <w:spacing w:line="240" w:lineRule="auto"/>
        <w:jc w:val="center"/>
        <w:rPr>
          <w:rFonts w:ascii="Times New Roman" w:hAnsi="Times New Roman" w:cs="Times New Roman"/>
          <w:b/>
          <w:bCs/>
        </w:rPr>
      </w:pPr>
    </w:p>
    <w:p w14:paraId="13D636A2" w14:textId="77777777" w:rsidR="00456667" w:rsidRPr="00220476" w:rsidRDefault="00456667" w:rsidP="00023F83">
      <w:pPr>
        <w:pStyle w:val="a0"/>
        <w:spacing w:line="240" w:lineRule="auto"/>
        <w:jc w:val="center"/>
        <w:rPr>
          <w:rFonts w:ascii="Times New Roman" w:hAnsi="Times New Roman" w:cs="Times New Roman"/>
          <w:b/>
          <w:bCs/>
        </w:rPr>
      </w:pPr>
    </w:p>
    <w:p w14:paraId="1BFAA392" w14:textId="77777777" w:rsidR="00456667" w:rsidRPr="00220476" w:rsidRDefault="00456667" w:rsidP="00023F83">
      <w:pPr>
        <w:pStyle w:val="a0"/>
        <w:spacing w:line="240" w:lineRule="auto"/>
        <w:jc w:val="center"/>
        <w:rPr>
          <w:rFonts w:ascii="Times New Roman" w:hAnsi="Times New Roman" w:cs="Times New Roman"/>
          <w:b/>
          <w:bCs/>
        </w:rPr>
      </w:pPr>
    </w:p>
    <w:p w14:paraId="7961CCC9" w14:textId="1732D380" w:rsidR="00456667" w:rsidRPr="00220476" w:rsidRDefault="00AA296E" w:rsidP="00943C5D">
      <w:pPr>
        <w:pStyle w:val="a0"/>
        <w:jc w:val="right"/>
        <w:rPr>
          <w:rFonts w:ascii="Times New Roman" w:hAnsi="Times New Roman" w:cs="Times New Roman"/>
        </w:rPr>
      </w:pPr>
      <w:r w:rsidRPr="00220476">
        <w:rPr>
          <w:rFonts w:ascii="Times New Roman" w:hAnsi="Times New Roman" w:cs="Times New Roman" w:hint="cs"/>
        </w:rPr>
        <w:t>Студент:</w:t>
      </w:r>
      <w:r w:rsidR="004B06A2" w:rsidRPr="004B06A2">
        <w:rPr>
          <w:rFonts w:ascii="Times New Roman" w:hAnsi="Times New Roman" w:cs="Times New Roman"/>
        </w:rPr>
        <w:t xml:space="preserve"> </w:t>
      </w:r>
      <w:r w:rsidR="00220476" w:rsidRPr="00220476">
        <w:rPr>
          <w:rFonts w:ascii="Times New Roman" w:hAnsi="Times New Roman" w:cs="Times New Roman" w:hint="cs"/>
        </w:rPr>
        <w:t>Былькова</w:t>
      </w:r>
      <w:r w:rsidRPr="00220476">
        <w:rPr>
          <w:rFonts w:ascii="Times New Roman" w:hAnsi="Times New Roman" w:cs="Times New Roman" w:hint="cs"/>
        </w:rPr>
        <w:t xml:space="preserve"> </w:t>
      </w:r>
      <w:r w:rsidR="00220476" w:rsidRPr="00220476">
        <w:rPr>
          <w:rFonts w:ascii="Times New Roman" w:hAnsi="Times New Roman" w:cs="Times New Roman" w:hint="cs"/>
        </w:rPr>
        <w:t>К</w:t>
      </w:r>
      <w:r w:rsidRPr="00220476">
        <w:rPr>
          <w:rFonts w:ascii="Times New Roman" w:hAnsi="Times New Roman" w:cs="Times New Roman" w:hint="cs"/>
        </w:rPr>
        <w:t xml:space="preserve">. </w:t>
      </w:r>
      <w:r w:rsidR="00220476" w:rsidRPr="00220476">
        <w:rPr>
          <w:rFonts w:ascii="Times New Roman" w:hAnsi="Times New Roman" w:cs="Times New Roman" w:hint="cs"/>
        </w:rPr>
        <w:t>А</w:t>
      </w:r>
      <w:r w:rsidRPr="00220476">
        <w:rPr>
          <w:rFonts w:ascii="Times New Roman" w:hAnsi="Times New Roman" w:cs="Times New Roman" w:hint="cs"/>
        </w:rPr>
        <w:t>.</w:t>
      </w:r>
    </w:p>
    <w:p w14:paraId="37FA366D" w14:textId="00658276" w:rsidR="00456667" w:rsidRDefault="00000000" w:rsidP="00943C5D">
      <w:pPr>
        <w:pStyle w:val="a0"/>
        <w:jc w:val="right"/>
        <w:rPr>
          <w:rFonts w:ascii="Times New Roman" w:hAnsi="Times New Roman" w:cs="Times New Roman"/>
        </w:rPr>
      </w:pPr>
      <w:r w:rsidRPr="00220476">
        <w:rPr>
          <w:rFonts w:ascii="Times New Roman" w:hAnsi="Times New Roman" w:cs="Times New Roman" w:hint="cs"/>
        </w:rPr>
        <w:t>Группа: М8О-10</w:t>
      </w:r>
      <w:r w:rsidR="00220476">
        <w:rPr>
          <w:rFonts w:ascii="Times New Roman" w:hAnsi="Times New Roman" w:cs="Times New Roman"/>
        </w:rPr>
        <w:t>8</w:t>
      </w:r>
      <w:r w:rsidRPr="00220476">
        <w:rPr>
          <w:rFonts w:ascii="Times New Roman" w:hAnsi="Times New Roman" w:cs="Times New Roman" w:hint="cs"/>
        </w:rPr>
        <w:t>Б-2</w:t>
      </w:r>
      <w:r w:rsidR="00687803">
        <w:rPr>
          <w:rFonts w:ascii="Times New Roman" w:hAnsi="Times New Roman" w:cs="Times New Roman"/>
        </w:rPr>
        <w:t>2</w:t>
      </w:r>
    </w:p>
    <w:p w14:paraId="514A90E1" w14:textId="2FDBC178" w:rsidR="003C18E6" w:rsidRPr="00220476" w:rsidRDefault="003C18E6" w:rsidP="00943C5D">
      <w:pPr>
        <w:pStyle w:val="a0"/>
        <w:jc w:val="right"/>
        <w:rPr>
          <w:rFonts w:ascii="Times New Roman" w:hAnsi="Times New Roman" w:cs="Times New Roman"/>
        </w:rPr>
      </w:pPr>
      <w:r>
        <w:rPr>
          <w:rFonts w:ascii="Times New Roman" w:hAnsi="Times New Roman" w:cs="Times New Roman"/>
        </w:rPr>
        <w:t>Номер по списку: 2</w:t>
      </w:r>
    </w:p>
    <w:p w14:paraId="1506D3BC" w14:textId="12127BBF" w:rsidR="00456667" w:rsidRPr="00220476" w:rsidRDefault="00000000" w:rsidP="00943C5D">
      <w:pPr>
        <w:pStyle w:val="a0"/>
        <w:jc w:val="right"/>
        <w:rPr>
          <w:rFonts w:ascii="Times New Roman" w:hAnsi="Times New Roman" w:cs="Times New Roman"/>
        </w:rPr>
      </w:pPr>
      <w:r w:rsidRPr="00220476">
        <w:rPr>
          <w:rFonts w:ascii="Times New Roman" w:hAnsi="Times New Roman" w:cs="Times New Roman" w:hint="cs"/>
        </w:rPr>
        <w:t>Руководитель:</w:t>
      </w:r>
      <w:r w:rsidR="004B06A2" w:rsidRPr="006723BE">
        <w:rPr>
          <w:rFonts w:ascii="Times New Roman" w:hAnsi="Times New Roman" w:cs="Times New Roman"/>
        </w:rPr>
        <w:t xml:space="preserve"> </w:t>
      </w:r>
      <w:r w:rsidR="00220476">
        <w:rPr>
          <w:rFonts w:ascii="Times New Roman" w:hAnsi="Times New Roman" w:cs="Times New Roman"/>
        </w:rPr>
        <w:t>Сахарин</w:t>
      </w:r>
      <w:r w:rsidRPr="00220476">
        <w:rPr>
          <w:rFonts w:ascii="Times New Roman" w:hAnsi="Times New Roman" w:cs="Times New Roman" w:hint="cs"/>
        </w:rPr>
        <w:t xml:space="preserve"> </w:t>
      </w:r>
      <w:r w:rsidR="00220476">
        <w:rPr>
          <w:rFonts w:ascii="Times New Roman" w:hAnsi="Times New Roman" w:cs="Times New Roman"/>
        </w:rPr>
        <w:t>Н</w:t>
      </w:r>
      <w:r w:rsidRPr="00220476">
        <w:rPr>
          <w:rFonts w:ascii="Times New Roman" w:hAnsi="Times New Roman" w:cs="Times New Roman" w:hint="cs"/>
        </w:rPr>
        <w:t xml:space="preserve">. </w:t>
      </w:r>
      <w:r w:rsidR="00220476">
        <w:rPr>
          <w:rFonts w:ascii="Times New Roman" w:hAnsi="Times New Roman" w:cs="Times New Roman"/>
        </w:rPr>
        <w:t>А</w:t>
      </w:r>
      <w:r w:rsidRPr="00220476">
        <w:rPr>
          <w:rFonts w:ascii="Times New Roman" w:hAnsi="Times New Roman" w:cs="Times New Roman" w:hint="cs"/>
        </w:rPr>
        <w:t>.</w:t>
      </w:r>
    </w:p>
    <w:p w14:paraId="41F5887F" w14:textId="2A3B7476" w:rsidR="00456667" w:rsidRPr="00220476" w:rsidRDefault="00000000" w:rsidP="00943C5D">
      <w:pPr>
        <w:pStyle w:val="a0"/>
        <w:jc w:val="right"/>
        <w:rPr>
          <w:rFonts w:ascii="Times New Roman" w:hAnsi="Times New Roman" w:cs="Times New Roman"/>
        </w:rPr>
      </w:pPr>
      <w:r w:rsidRPr="00220476">
        <w:rPr>
          <w:rFonts w:ascii="Times New Roman" w:hAnsi="Times New Roman" w:cs="Times New Roman" w:hint="cs"/>
        </w:rPr>
        <w:t>Оценка:</w:t>
      </w:r>
      <w:r w:rsidR="004B06A2" w:rsidRPr="00FD42D9">
        <w:rPr>
          <w:rFonts w:ascii="Times New Roman" w:hAnsi="Times New Roman" w:cs="Times New Roman"/>
        </w:rPr>
        <w:t xml:space="preserve"> &lt;…&gt;</w:t>
      </w:r>
      <w:r w:rsidRPr="00220476">
        <w:rPr>
          <w:rFonts w:ascii="Times New Roman" w:hAnsi="Times New Roman" w:cs="Times New Roman" w:hint="cs"/>
        </w:rPr>
        <w:t xml:space="preserve">      </w:t>
      </w:r>
      <w:r w:rsidRPr="00220476">
        <w:rPr>
          <w:rFonts w:ascii="Times New Roman" w:hAnsi="Times New Roman" w:cs="Times New Roman" w:hint="cs"/>
          <w:u w:val="single"/>
        </w:rPr>
        <w:t xml:space="preserve">                        </w:t>
      </w:r>
    </w:p>
    <w:p w14:paraId="038248A2" w14:textId="4DDD96B6" w:rsidR="00456667" w:rsidRPr="00220476" w:rsidRDefault="00000000" w:rsidP="00943C5D">
      <w:pPr>
        <w:pStyle w:val="a0"/>
        <w:jc w:val="right"/>
        <w:rPr>
          <w:rFonts w:ascii="Times New Roman" w:hAnsi="Times New Roman" w:cs="Times New Roman"/>
        </w:rPr>
      </w:pPr>
      <w:r w:rsidRPr="00220476">
        <w:rPr>
          <w:rFonts w:ascii="Times New Roman" w:hAnsi="Times New Roman" w:cs="Times New Roman" w:hint="cs"/>
        </w:rPr>
        <w:t>Дата:</w:t>
      </w:r>
      <w:r w:rsidR="004B06A2">
        <w:rPr>
          <w:rFonts w:ascii="Times New Roman" w:hAnsi="Times New Roman" w:cs="Times New Roman"/>
          <w:lang w:val="en-US"/>
        </w:rPr>
        <w:t xml:space="preserve"> &lt;…&gt;</w:t>
      </w:r>
      <w:r w:rsidRPr="00220476">
        <w:rPr>
          <w:rFonts w:ascii="Times New Roman" w:hAnsi="Times New Roman" w:cs="Times New Roman" w:hint="cs"/>
        </w:rPr>
        <w:tab/>
        <w:t xml:space="preserve">   </w:t>
      </w:r>
      <w:r w:rsidRPr="00220476">
        <w:rPr>
          <w:rFonts w:ascii="Times New Roman" w:hAnsi="Times New Roman" w:cs="Times New Roman" w:hint="cs"/>
          <w:u w:val="single"/>
        </w:rPr>
        <w:t xml:space="preserve">                        </w:t>
      </w:r>
    </w:p>
    <w:p w14:paraId="38290FD2" w14:textId="77777777" w:rsidR="00456667" w:rsidRPr="00220476" w:rsidRDefault="00000000" w:rsidP="00943C5D">
      <w:pPr>
        <w:pStyle w:val="a0"/>
        <w:jc w:val="right"/>
        <w:rPr>
          <w:rFonts w:ascii="Times New Roman" w:hAnsi="Times New Roman" w:cs="Times New Roman"/>
        </w:rPr>
      </w:pPr>
      <w:r w:rsidRPr="00220476">
        <w:rPr>
          <w:rFonts w:ascii="Times New Roman" w:hAnsi="Times New Roman" w:cs="Times New Roman" w:hint="cs"/>
        </w:rPr>
        <w:t xml:space="preserve">Подпись преподавателя:      </w:t>
      </w:r>
      <w:r w:rsidRPr="00220476">
        <w:rPr>
          <w:rFonts w:ascii="Times New Roman" w:hAnsi="Times New Roman" w:cs="Times New Roman" w:hint="cs"/>
          <w:u w:val="single"/>
        </w:rPr>
        <w:t xml:space="preserve">                       </w:t>
      </w:r>
    </w:p>
    <w:p w14:paraId="6C42430B" w14:textId="3DC3729B" w:rsidR="00FD42D9" w:rsidRDefault="00000000" w:rsidP="00EF13AF">
      <w:pPr>
        <w:pStyle w:val="a0"/>
        <w:spacing w:line="240" w:lineRule="auto"/>
        <w:jc w:val="center"/>
        <w:rPr>
          <w:rFonts w:ascii="Times New Roman" w:hAnsi="Times New Roman" w:cs="Times New Roman"/>
        </w:rPr>
      </w:pPr>
      <w:r w:rsidRPr="00220476">
        <w:rPr>
          <w:rFonts w:ascii="Times New Roman" w:hAnsi="Times New Roman" w:cs="Times New Roman" w:hint="cs"/>
        </w:rPr>
        <w:br w:type="page"/>
      </w:r>
    </w:p>
    <w:p w14:paraId="2C9C4105" w14:textId="6B433EE6" w:rsidR="00197928" w:rsidRDefault="00197928" w:rsidP="000E5E8F">
      <w:pPr>
        <w:jc w:val="center"/>
        <w:rPr>
          <w:rFonts w:ascii="Times New Roman" w:hAnsi="Times New Roman" w:cs="Times New Roman"/>
          <w:b/>
          <w:bCs/>
          <w:sz w:val="32"/>
          <w:szCs w:val="32"/>
        </w:rPr>
      </w:pPr>
      <w:r w:rsidRPr="00197928">
        <w:rPr>
          <w:rFonts w:ascii="Times New Roman" w:hAnsi="Times New Roman" w:cs="Times New Roman"/>
          <w:b/>
          <w:bCs/>
          <w:sz w:val="32"/>
          <w:szCs w:val="32"/>
        </w:rPr>
        <w:lastRenderedPageBreak/>
        <w:t>СОДЕРЖАНИЕ</w:t>
      </w:r>
    </w:p>
    <w:p w14:paraId="0DD0E602" w14:textId="77777777" w:rsidR="000E5E8F" w:rsidRPr="000E5E8F" w:rsidRDefault="000E5E8F" w:rsidP="000E5E8F">
      <w:pPr>
        <w:jc w:val="center"/>
        <w:rPr>
          <w:rFonts w:ascii="Times New Roman" w:hAnsi="Times New Roman" w:cs="Times New Roman"/>
          <w:b/>
          <w:bCs/>
          <w:sz w:val="32"/>
          <w:szCs w:val="32"/>
        </w:rPr>
      </w:pPr>
    </w:p>
    <w:p w14:paraId="3D3FC5B1" w14:textId="0666CCAA" w:rsidR="00197928" w:rsidRDefault="00D83F4B" w:rsidP="00E1548E">
      <w:pPr>
        <w:pStyle w:val="af6"/>
        <w:numPr>
          <w:ilvl w:val="0"/>
          <w:numId w:val="22"/>
        </w:numPr>
        <w:spacing w:line="276" w:lineRule="auto"/>
        <w:rPr>
          <w:rFonts w:ascii="Times New Roman" w:hAnsi="Times New Roman" w:cs="Times New Roman"/>
          <w:sz w:val="28"/>
          <w:szCs w:val="28"/>
          <w:lang w:val="en-US"/>
        </w:rPr>
      </w:pPr>
      <w:r w:rsidRPr="00D83F4B">
        <w:rPr>
          <w:rFonts w:ascii="Times New Roman" w:hAnsi="Times New Roman" w:cs="Times New Roman"/>
          <w:sz w:val="28"/>
          <w:szCs w:val="28"/>
        </w:rPr>
        <w:t>Введение</w:t>
      </w:r>
      <w:r>
        <w:rPr>
          <w:rFonts w:ascii="Times New Roman" w:hAnsi="Times New Roman" w:cs="Times New Roman"/>
          <w:sz w:val="28"/>
          <w:szCs w:val="28"/>
        </w:rPr>
        <w:t xml:space="preserve"> </w:t>
      </w:r>
      <w:r>
        <w:rPr>
          <w:rFonts w:ascii="Times New Roman" w:hAnsi="Times New Roman" w:cs="Times New Roman"/>
          <w:sz w:val="28"/>
          <w:szCs w:val="28"/>
          <w:lang w:val="en-US"/>
        </w:rPr>
        <w:t>……………………………………………………………………3</w:t>
      </w:r>
    </w:p>
    <w:p w14:paraId="53535C8E" w14:textId="47EF0992" w:rsidR="00EA7289" w:rsidRPr="006C3766" w:rsidRDefault="002A1EE6" w:rsidP="006C3766">
      <w:pPr>
        <w:pStyle w:val="af6"/>
        <w:numPr>
          <w:ilvl w:val="0"/>
          <w:numId w:val="22"/>
        </w:numPr>
        <w:spacing w:line="276" w:lineRule="auto"/>
        <w:rPr>
          <w:rFonts w:ascii="Times New Roman" w:hAnsi="Times New Roman" w:cs="Times New Roman"/>
          <w:sz w:val="28"/>
          <w:szCs w:val="28"/>
          <w:lang w:val="en-US"/>
        </w:rPr>
      </w:pPr>
      <w:r>
        <w:rPr>
          <w:rFonts w:ascii="Times New Roman" w:hAnsi="Times New Roman" w:cs="Times New Roman"/>
          <w:sz w:val="28"/>
          <w:szCs w:val="28"/>
        </w:rPr>
        <w:t>Биография</w:t>
      </w:r>
      <w:r w:rsidR="00D83F4B">
        <w:rPr>
          <w:rFonts w:ascii="Times New Roman" w:hAnsi="Times New Roman" w:cs="Times New Roman"/>
          <w:sz w:val="28"/>
          <w:szCs w:val="28"/>
          <w:lang w:val="en-US"/>
        </w:rPr>
        <w:t>…………………………………………………………</w:t>
      </w:r>
      <w:r w:rsidR="00E96AD9">
        <w:rPr>
          <w:rFonts w:ascii="Times New Roman" w:hAnsi="Times New Roman" w:cs="Times New Roman"/>
          <w:sz w:val="28"/>
          <w:szCs w:val="28"/>
        </w:rPr>
        <w:t>……….</w:t>
      </w:r>
      <w:r w:rsidR="00725598">
        <w:rPr>
          <w:rFonts w:ascii="Times New Roman" w:hAnsi="Times New Roman" w:cs="Times New Roman"/>
          <w:sz w:val="28"/>
          <w:szCs w:val="28"/>
        </w:rPr>
        <w:t>.3</w:t>
      </w:r>
    </w:p>
    <w:p w14:paraId="76650C48" w14:textId="2A821ADC" w:rsidR="00197928" w:rsidRPr="006C3766" w:rsidRDefault="002A1EE6" w:rsidP="00F46945">
      <w:pPr>
        <w:pStyle w:val="af6"/>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rPr>
        <w:t>Имя</w:t>
      </w:r>
      <w:r w:rsidR="00EC6A36">
        <w:rPr>
          <w:rFonts w:ascii="Times New Roman" w:hAnsi="Times New Roman" w:cs="Times New Roman"/>
          <w:sz w:val="28"/>
          <w:szCs w:val="28"/>
          <w:lang w:val="en-US"/>
        </w:rPr>
        <w:t>…………………………………………………………</w:t>
      </w:r>
      <w:r w:rsidR="00725598">
        <w:rPr>
          <w:rFonts w:ascii="Times New Roman" w:hAnsi="Times New Roman" w:cs="Times New Roman"/>
          <w:sz w:val="28"/>
          <w:szCs w:val="28"/>
        </w:rPr>
        <w:t>………………..</w:t>
      </w:r>
      <w:r w:rsidR="00FF0906">
        <w:rPr>
          <w:rFonts w:ascii="Times New Roman" w:hAnsi="Times New Roman" w:cs="Times New Roman"/>
          <w:sz w:val="28"/>
          <w:szCs w:val="28"/>
          <w:lang w:val="en-US"/>
        </w:rPr>
        <w:t>4</w:t>
      </w:r>
    </w:p>
    <w:p w14:paraId="31FADD03" w14:textId="1C7DB500" w:rsidR="006C3766" w:rsidRPr="00BF1B08" w:rsidRDefault="002A1EE6" w:rsidP="00F46945">
      <w:pPr>
        <w:pStyle w:val="af6"/>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rPr>
        <w:t>Начало пути</w:t>
      </w:r>
      <w:r w:rsidR="006C3766">
        <w:rPr>
          <w:rFonts w:ascii="Times New Roman" w:hAnsi="Times New Roman" w:cs="Times New Roman"/>
          <w:sz w:val="28"/>
          <w:szCs w:val="28"/>
        </w:rPr>
        <w:t>………………………………………………</w:t>
      </w:r>
      <w:r w:rsidR="00903692">
        <w:rPr>
          <w:rFonts w:ascii="Times New Roman" w:hAnsi="Times New Roman" w:cs="Times New Roman"/>
          <w:sz w:val="28"/>
          <w:szCs w:val="28"/>
        </w:rPr>
        <w:t>…</w:t>
      </w:r>
      <w:r w:rsidR="00903692">
        <w:rPr>
          <w:rFonts w:ascii="Times New Roman" w:hAnsi="Times New Roman" w:cs="Times New Roman"/>
          <w:sz w:val="28"/>
          <w:szCs w:val="28"/>
          <w:lang w:val="en-US"/>
        </w:rPr>
        <w:t>….</w:t>
      </w:r>
      <w:r w:rsidR="006C3766">
        <w:rPr>
          <w:rFonts w:ascii="Times New Roman" w:hAnsi="Times New Roman" w:cs="Times New Roman"/>
          <w:sz w:val="28"/>
          <w:szCs w:val="28"/>
        </w:rPr>
        <w:t>……</w:t>
      </w:r>
      <w:r w:rsidR="002F4A89">
        <w:rPr>
          <w:rFonts w:ascii="Times New Roman" w:hAnsi="Times New Roman" w:cs="Times New Roman"/>
          <w:sz w:val="28"/>
          <w:szCs w:val="28"/>
        </w:rPr>
        <w:t>……...4</w:t>
      </w:r>
    </w:p>
    <w:p w14:paraId="3C949C59" w14:textId="077E2F90" w:rsidR="00BF1B08" w:rsidRPr="00DB5293" w:rsidRDefault="00BF1B08" w:rsidP="00F46945">
      <w:pPr>
        <w:pStyle w:val="af6"/>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rPr>
        <w:t>Достижения…………………………………………………………</w:t>
      </w:r>
      <w:r w:rsidR="002F4A89">
        <w:rPr>
          <w:rFonts w:ascii="Times New Roman" w:hAnsi="Times New Roman" w:cs="Times New Roman"/>
          <w:sz w:val="28"/>
          <w:szCs w:val="28"/>
        </w:rPr>
        <w:t>………</w:t>
      </w:r>
      <w:r w:rsidR="0054293C">
        <w:rPr>
          <w:rFonts w:ascii="Times New Roman" w:hAnsi="Times New Roman" w:cs="Times New Roman"/>
          <w:sz w:val="28"/>
          <w:szCs w:val="28"/>
        </w:rPr>
        <w:t>5</w:t>
      </w:r>
    </w:p>
    <w:p w14:paraId="25186454" w14:textId="6E39AC52" w:rsidR="00DB5293" w:rsidRPr="00B24BB0" w:rsidRDefault="00DB5293" w:rsidP="00F46945">
      <w:pPr>
        <w:pStyle w:val="af6"/>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rPr>
        <w:t>Нейман и ЭВМ………………………………………………</w:t>
      </w:r>
      <w:r w:rsidR="00274BAF">
        <w:rPr>
          <w:rFonts w:ascii="Times New Roman" w:hAnsi="Times New Roman" w:cs="Times New Roman"/>
          <w:sz w:val="28"/>
          <w:szCs w:val="28"/>
        </w:rPr>
        <w:t>……</w:t>
      </w:r>
      <w:r w:rsidR="002F4A89">
        <w:rPr>
          <w:rFonts w:ascii="Times New Roman" w:hAnsi="Times New Roman" w:cs="Times New Roman"/>
          <w:sz w:val="28"/>
          <w:szCs w:val="28"/>
        </w:rPr>
        <w:t>………...</w:t>
      </w:r>
      <w:r w:rsidR="00FF0906">
        <w:rPr>
          <w:rFonts w:ascii="Times New Roman" w:hAnsi="Times New Roman" w:cs="Times New Roman"/>
          <w:sz w:val="28"/>
          <w:szCs w:val="28"/>
          <w:lang w:val="en-US"/>
        </w:rPr>
        <w:t>8</w:t>
      </w:r>
    </w:p>
    <w:p w14:paraId="01774D27" w14:textId="1199FB2E" w:rsidR="00274BAF" w:rsidRPr="00F46945" w:rsidRDefault="00274BAF" w:rsidP="00F46945">
      <w:pPr>
        <w:pStyle w:val="af6"/>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rPr>
        <w:t>Смерть……………………………………………………………</w:t>
      </w:r>
      <w:r w:rsidR="00FF0906">
        <w:rPr>
          <w:rFonts w:ascii="Times New Roman" w:hAnsi="Times New Roman" w:cs="Times New Roman"/>
          <w:sz w:val="28"/>
          <w:szCs w:val="28"/>
        </w:rPr>
        <w:t>……......</w:t>
      </w:r>
      <w:r w:rsidR="00FF0906">
        <w:rPr>
          <w:rFonts w:ascii="Times New Roman" w:hAnsi="Times New Roman" w:cs="Times New Roman"/>
          <w:sz w:val="28"/>
          <w:szCs w:val="28"/>
          <w:lang w:val="en-US"/>
        </w:rPr>
        <w:t>12</w:t>
      </w:r>
    </w:p>
    <w:p w14:paraId="5E8C792F" w14:textId="66EF3D3C" w:rsidR="00EA14A4" w:rsidRPr="00D83F4B" w:rsidRDefault="00EA14A4" w:rsidP="00E1548E">
      <w:pPr>
        <w:pStyle w:val="af6"/>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rPr>
        <w:t>Заключение</w:t>
      </w:r>
      <w:r>
        <w:rPr>
          <w:rFonts w:ascii="Times New Roman" w:hAnsi="Times New Roman" w:cs="Times New Roman"/>
          <w:sz w:val="28"/>
          <w:szCs w:val="28"/>
          <w:lang w:val="en-US"/>
        </w:rPr>
        <w:t>………………………...………………………………</w:t>
      </w:r>
      <w:r w:rsidR="00C40447">
        <w:rPr>
          <w:rFonts w:ascii="Times New Roman" w:hAnsi="Times New Roman" w:cs="Times New Roman"/>
          <w:sz w:val="28"/>
          <w:szCs w:val="28"/>
        </w:rPr>
        <w:t>...</w:t>
      </w:r>
      <w:r w:rsidR="003456D9">
        <w:rPr>
          <w:rFonts w:ascii="Times New Roman" w:hAnsi="Times New Roman" w:cs="Times New Roman"/>
          <w:sz w:val="28"/>
          <w:szCs w:val="28"/>
        </w:rPr>
        <w:t>........13</w:t>
      </w:r>
    </w:p>
    <w:p w14:paraId="2C1BC70C" w14:textId="78ED4156" w:rsidR="00D83F4B" w:rsidRPr="00D83F4B" w:rsidRDefault="00D83F4B" w:rsidP="00E1548E">
      <w:pPr>
        <w:pStyle w:val="af6"/>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rPr>
        <w:t xml:space="preserve"> </w:t>
      </w:r>
      <w:bookmarkStart w:id="1" w:name="_Hlk122162169"/>
      <w:r>
        <w:rPr>
          <w:rFonts w:ascii="Times New Roman" w:hAnsi="Times New Roman" w:cs="Times New Roman"/>
          <w:sz w:val="28"/>
          <w:szCs w:val="28"/>
        </w:rPr>
        <w:t>Список используемых источников</w:t>
      </w:r>
      <w:r>
        <w:rPr>
          <w:rFonts w:ascii="Times New Roman" w:hAnsi="Times New Roman" w:cs="Times New Roman"/>
          <w:sz w:val="28"/>
          <w:szCs w:val="28"/>
          <w:lang w:val="en-US"/>
        </w:rPr>
        <w:t>……………………………………</w:t>
      </w:r>
      <w:bookmarkEnd w:id="1"/>
      <w:r w:rsidR="00C40447">
        <w:rPr>
          <w:rFonts w:ascii="Times New Roman" w:hAnsi="Times New Roman" w:cs="Times New Roman"/>
          <w:sz w:val="28"/>
          <w:szCs w:val="28"/>
        </w:rPr>
        <w:t>...</w:t>
      </w:r>
      <w:r w:rsidR="003456D9">
        <w:rPr>
          <w:rFonts w:ascii="Times New Roman" w:hAnsi="Times New Roman" w:cs="Times New Roman"/>
          <w:sz w:val="28"/>
          <w:szCs w:val="28"/>
        </w:rPr>
        <w:t>14</w:t>
      </w:r>
    </w:p>
    <w:p w14:paraId="7E6063FE" w14:textId="52E9029B" w:rsidR="00197928" w:rsidRDefault="00197928" w:rsidP="00E1548E">
      <w:pPr>
        <w:spacing w:line="276" w:lineRule="auto"/>
        <w:rPr>
          <w:rFonts w:ascii="Times New Roman" w:hAnsi="Times New Roman" w:cs="Times New Roman"/>
          <w:b/>
          <w:bCs/>
          <w:sz w:val="32"/>
          <w:szCs w:val="32"/>
        </w:rPr>
      </w:pPr>
    </w:p>
    <w:p w14:paraId="5015CD8C" w14:textId="6F7B5A82" w:rsidR="00197928" w:rsidRDefault="00197928" w:rsidP="00FD42D9">
      <w:pPr>
        <w:rPr>
          <w:rFonts w:ascii="Times New Roman" w:hAnsi="Times New Roman" w:cs="Times New Roman"/>
          <w:b/>
          <w:bCs/>
          <w:sz w:val="32"/>
          <w:szCs w:val="32"/>
        </w:rPr>
      </w:pPr>
    </w:p>
    <w:p w14:paraId="6A4C2795" w14:textId="069770CD" w:rsidR="00197928" w:rsidRDefault="00197928" w:rsidP="00FD42D9">
      <w:pPr>
        <w:rPr>
          <w:rFonts w:ascii="Times New Roman" w:hAnsi="Times New Roman" w:cs="Times New Roman"/>
          <w:b/>
          <w:bCs/>
          <w:sz w:val="32"/>
          <w:szCs w:val="32"/>
        </w:rPr>
      </w:pPr>
    </w:p>
    <w:p w14:paraId="7ACF0AA3" w14:textId="73D808D2" w:rsidR="00197928" w:rsidRDefault="00197928" w:rsidP="00FD42D9">
      <w:pPr>
        <w:rPr>
          <w:rFonts w:ascii="Times New Roman" w:hAnsi="Times New Roman" w:cs="Times New Roman"/>
          <w:b/>
          <w:bCs/>
          <w:sz w:val="32"/>
          <w:szCs w:val="32"/>
        </w:rPr>
      </w:pPr>
    </w:p>
    <w:p w14:paraId="41D75900" w14:textId="7D7E2073" w:rsidR="00197928" w:rsidRDefault="00197928" w:rsidP="00FD42D9">
      <w:pPr>
        <w:rPr>
          <w:rFonts w:ascii="Times New Roman" w:hAnsi="Times New Roman" w:cs="Times New Roman"/>
          <w:b/>
          <w:bCs/>
          <w:sz w:val="32"/>
          <w:szCs w:val="32"/>
        </w:rPr>
      </w:pPr>
    </w:p>
    <w:p w14:paraId="6AAFD89B" w14:textId="7715A3D2" w:rsidR="00197928" w:rsidRDefault="00197928" w:rsidP="00FD42D9">
      <w:pPr>
        <w:rPr>
          <w:rFonts w:ascii="Times New Roman" w:hAnsi="Times New Roman" w:cs="Times New Roman"/>
          <w:b/>
          <w:bCs/>
          <w:sz w:val="32"/>
          <w:szCs w:val="32"/>
        </w:rPr>
      </w:pPr>
    </w:p>
    <w:p w14:paraId="143AB69D" w14:textId="2B7C5A50" w:rsidR="00197928" w:rsidRDefault="00197928" w:rsidP="00FD42D9">
      <w:pPr>
        <w:rPr>
          <w:rFonts w:ascii="Times New Roman" w:hAnsi="Times New Roman" w:cs="Times New Roman"/>
          <w:b/>
          <w:bCs/>
          <w:sz w:val="32"/>
          <w:szCs w:val="32"/>
        </w:rPr>
      </w:pPr>
    </w:p>
    <w:p w14:paraId="5CA16828" w14:textId="3725B01B" w:rsidR="00197928" w:rsidRDefault="00197928" w:rsidP="00FD42D9">
      <w:pPr>
        <w:rPr>
          <w:rFonts w:ascii="Times New Roman" w:hAnsi="Times New Roman" w:cs="Times New Roman"/>
          <w:b/>
          <w:bCs/>
          <w:sz w:val="32"/>
          <w:szCs w:val="32"/>
        </w:rPr>
      </w:pPr>
    </w:p>
    <w:p w14:paraId="3BE1D307" w14:textId="61697780" w:rsidR="00197928" w:rsidRDefault="00197928" w:rsidP="00FD42D9">
      <w:pPr>
        <w:rPr>
          <w:rFonts w:ascii="Times New Roman" w:hAnsi="Times New Roman" w:cs="Times New Roman"/>
          <w:b/>
          <w:bCs/>
          <w:sz w:val="32"/>
          <w:szCs w:val="32"/>
        </w:rPr>
      </w:pPr>
    </w:p>
    <w:p w14:paraId="261A600A" w14:textId="5CE320BE" w:rsidR="00197928" w:rsidRDefault="00197928" w:rsidP="00FD42D9">
      <w:pPr>
        <w:rPr>
          <w:rFonts w:ascii="Times New Roman" w:hAnsi="Times New Roman" w:cs="Times New Roman"/>
          <w:b/>
          <w:bCs/>
          <w:sz w:val="32"/>
          <w:szCs w:val="32"/>
        </w:rPr>
      </w:pPr>
    </w:p>
    <w:p w14:paraId="106C134F" w14:textId="1D2D81F6" w:rsidR="00197928" w:rsidRDefault="00197928" w:rsidP="00FD42D9">
      <w:pPr>
        <w:rPr>
          <w:rFonts w:ascii="Times New Roman" w:hAnsi="Times New Roman" w:cs="Times New Roman"/>
          <w:b/>
          <w:bCs/>
          <w:sz w:val="32"/>
          <w:szCs w:val="32"/>
        </w:rPr>
      </w:pPr>
    </w:p>
    <w:p w14:paraId="75DF800C" w14:textId="1A4049B8" w:rsidR="00197928" w:rsidRDefault="00197928" w:rsidP="00FD42D9">
      <w:pPr>
        <w:rPr>
          <w:rFonts w:ascii="Times New Roman" w:hAnsi="Times New Roman" w:cs="Times New Roman"/>
          <w:b/>
          <w:bCs/>
          <w:sz w:val="32"/>
          <w:szCs w:val="32"/>
        </w:rPr>
      </w:pPr>
    </w:p>
    <w:p w14:paraId="2F58C6FA" w14:textId="7BD621F5" w:rsidR="00197928" w:rsidRDefault="00197928" w:rsidP="00FD42D9">
      <w:pPr>
        <w:rPr>
          <w:rFonts w:ascii="Times New Roman" w:hAnsi="Times New Roman" w:cs="Times New Roman"/>
          <w:b/>
          <w:bCs/>
          <w:sz w:val="32"/>
          <w:szCs w:val="32"/>
        </w:rPr>
      </w:pPr>
    </w:p>
    <w:p w14:paraId="60E1BC99" w14:textId="4F0D1884" w:rsidR="00197928" w:rsidRDefault="00197928" w:rsidP="00FD42D9">
      <w:pPr>
        <w:rPr>
          <w:rFonts w:ascii="Times New Roman" w:hAnsi="Times New Roman" w:cs="Times New Roman"/>
          <w:b/>
          <w:bCs/>
          <w:sz w:val="32"/>
          <w:szCs w:val="32"/>
        </w:rPr>
      </w:pPr>
    </w:p>
    <w:p w14:paraId="44725F1D" w14:textId="72B7A93C" w:rsidR="00197928" w:rsidRDefault="00197928" w:rsidP="00FD42D9">
      <w:pPr>
        <w:rPr>
          <w:rFonts w:ascii="Times New Roman" w:hAnsi="Times New Roman" w:cs="Times New Roman"/>
          <w:b/>
          <w:bCs/>
          <w:sz w:val="32"/>
          <w:szCs w:val="32"/>
        </w:rPr>
      </w:pPr>
    </w:p>
    <w:p w14:paraId="0AE44A80" w14:textId="730AD2F5" w:rsidR="00197928" w:rsidRDefault="00197928" w:rsidP="00FD42D9">
      <w:pPr>
        <w:rPr>
          <w:rFonts w:ascii="Times New Roman" w:hAnsi="Times New Roman" w:cs="Times New Roman"/>
          <w:b/>
          <w:bCs/>
          <w:sz w:val="32"/>
          <w:szCs w:val="32"/>
        </w:rPr>
      </w:pPr>
    </w:p>
    <w:p w14:paraId="014C05A2" w14:textId="5C80B872" w:rsidR="00197928" w:rsidRDefault="00197928" w:rsidP="00FD42D9">
      <w:pPr>
        <w:rPr>
          <w:rFonts w:ascii="Times New Roman" w:hAnsi="Times New Roman" w:cs="Times New Roman"/>
          <w:b/>
          <w:bCs/>
          <w:sz w:val="32"/>
          <w:szCs w:val="32"/>
        </w:rPr>
      </w:pPr>
    </w:p>
    <w:p w14:paraId="5130C7C7" w14:textId="576D04D8" w:rsidR="00197928" w:rsidRDefault="00197928" w:rsidP="00FD42D9">
      <w:pPr>
        <w:rPr>
          <w:rFonts w:ascii="Times New Roman" w:hAnsi="Times New Roman" w:cs="Times New Roman"/>
          <w:b/>
          <w:bCs/>
          <w:sz w:val="32"/>
          <w:szCs w:val="32"/>
        </w:rPr>
      </w:pPr>
    </w:p>
    <w:p w14:paraId="0C5FAD5C" w14:textId="4D8A628F" w:rsidR="00197928" w:rsidRDefault="00197928" w:rsidP="00FD42D9">
      <w:pPr>
        <w:rPr>
          <w:rFonts w:ascii="Times New Roman" w:hAnsi="Times New Roman" w:cs="Times New Roman"/>
          <w:b/>
          <w:bCs/>
          <w:sz w:val="32"/>
          <w:szCs w:val="32"/>
        </w:rPr>
      </w:pPr>
    </w:p>
    <w:p w14:paraId="50F3F45F" w14:textId="39F2B3FC" w:rsidR="00197928" w:rsidRDefault="00197928" w:rsidP="00FD42D9">
      <w:pPr>
        <w:rPr>
          <w:rFonts w:ascii="Times New Roman" w:hAnsi="Times New Roman" w:cs="Times New Roman"/>
          <w:b/>
          <w:bCs/>
          <w:sz w:val="32"/>
          <w:szCs w:val="32"/>
        </w:rPr>
      </w:pPr>
    </w:p>
    <w:p w14:paraId="2EEF8B5C" w14:textId="36C226D5" w:rsidR="00197928" w:rsidRDefault="00197928" w:rsidP="00FD42D9">
      <w:pPr>
        <w:rPr>
          <w:rFonts w:ascii="Times New Roman" w:hAnsi="Times New Roman" w:cs="Times New Roman"/>
          <w:b/>
          <w:bCs/>
          <w:sz w:val="32"/>
          <w:szCs w:val="32"/>
        </w:rPr>
      </w:pPr>
    </w:p>
    <w:p w14:paraId="2688FB52" w14:textId="39D276AF" w:rsidR="00197928" w:rsidRDefault="00197928" w:rsidP="00FD42D9">
      <w:pPr>
        <w:rPr>
          <w:rFonts w:ascii="Times New Roman" w:hAnsi="Times New Roman" w:cs="Times New Roman"/>
          <w:b/>
          <w:bCs/>
          <w:sz w:val="32"/>
          <w:szCs w:val="32"/>
        </w:rPr>
      </w:pPr>
    </w:p>
    <w:p w14:paraId="5A1FE31A" w14:textId="145839E2" w:rsidR="0057549E" w:rsidRDefault="0057549E" w:rsidP="00FD42D9">
      <w:pPr>
        <w:rPr>
          <w:rFonts w:ascii="Times New Roman" w:hAnsi="Times New Roman" w:cs="Times New Roman"/>
          <w:b/>
          <w:bCs/>
          <w:sz w:val="32"/>
          <w:szCs w:val="32"/>
        </w:rPr>
      </w:pPr>
    </w:p>
    <w:p w14:paraId="17B159FD" w14:textId="770A0223" w:rsidR="0057549E" w:rsidRDefault="0057549E" w:rsidP="00FD42D9">
      <w:pPr>
        <w:rPr>
          <w:rFonts w:ascii="Times New Roman" w:hAnsi="Times New Roman" w:cs="Times New Roman"/>
          <w:b/>
          <w:bCs/>
          <w:sz w:val="32"/>
          <w:szCs w:val="32"/>
        </w:rPr>
      </w:pPr>
    </w:p>
    <w:p w14:paraId="7CAE5E2B" w14:textId="77777777" w:rsidR="0057549E" w:rsidRPr="00197928" w:rsidRDefault="0057549E" w:rsidP="00FD42D9">
      <w:pPr>
        <w:rPr>
          <w:rFonts w:ascii="Times New Roman" w:hAnsi="Times New Roman" w:cs="Times New Roman"/>
          <w:b/>
          <w:bCs/>
          <w:sz w:val="32"/>
          <w:szCs w:val="32"/>
        </w:rPr>
      </w:pPr>
    </w:p>
    <w:p w14:paraId="35938757" w14:textId="2C21178D" w:rsidR="00105AD7" w:rsidRDefault="00000000" w:rsidP="00023F83">
      <w:pPr>
        <w:pStyle w:val="2"/>
        <w:jc w:val="center"/>
        <w:rPr>
          <w:rFonts w:ascii="Times New Roman" w:hAnsi="Times New Roman" w:cs="Times New Roman"/>
        </w:rPr>
      </w:pPr>
      <w:bookmarkStart w:id="2" w:name="_Toc122044805"/>
      <w:r w:rsidRPr="00220476">
        <w:rPr>
          <w:rFonts w:ascii="Times New Roman" w:hAnsi="Times New Roman" w:cs="Times New Roman" w:hint="cs"/>
        </w:rPr>
        <w:lastRenderedPageBreak/>
        <w:t>Введение</w:t>
      </w:r>
      <w:bookmarkEnd w:id="2"/>
    </w:p>
    <w:p w14:paraId="532743B9" w14:textId="77777777" w:rsidR="00EF13AF" w:rsidRDefault="00EF13AF" w:rsidP="00EF13AF">
      <w:pPr>
        <w:pStyle w:val="a0"/>
        <w:spacing w:line="240" w:lineRule="auto"/>
        <w:jc w:val="both"/>
      </w:pPr>
    </w:p>
    <w:p w14:paraId="6D37CF45" w14:textId="103DE15B" w:rsidR="004B070A" w:rsidRDefault="00EF13AF" w:rsidP="00984A07">
      <w:pPr>
        <w:pStyle w:val="a0"/>
        <w:ind w:firstLine="709"/>
        <w:jc w:val="both"/>
        <w:rPr>
          <w:rFonts w:ascii="Times New Roman" w:hAnsi="Times New Roman" w:cs="Times New Roman"/>
          <w:sz w:val="28"/>
          <w:szCs w:val="28"/>
        </w:rPr>
      </w:pPr>
      <w:r w:rsidRPr="00D152EE">
        <w:rPr>
          <w:rFonts w:ascii="Times New Roman" w:hAnsi="Times New Roman" w:cs="Times New Roman"/>
          <w:color w:val="000000" w:themeColor="text1"/>
          <w:sz w:val="28"/>
          <w:szCs w:val="28"/>
        </w:rPr>
        <w:t>Целью данной курсовой работы</w:t>
      </w:r>
      <w:r w:rsidR="00D152EE" w:rsidRPr="00D152EE">
        <w:rPr>
          <w:rFonts w:ascii="Times New Roman" w:hAnsi="Times New Roman" w:cs="Times New Roman"/>
          <w:color w:val="000000" w:themeColor="text1"/>
          <w:sz w:val="28"/>
          <w:szCs w:val="28"/>
        </w:rPr>
        <w:t xml:space="preserve"> является </w:t>
      </w:r>
      <w:r w:rsidRPr="00D152EE">
        <w:rPr>
          <w:rFonts w:ascii="Times New Roman" w:hAnsi="Times New Roman" w:cs="Times New Roman"/>
          <w:color w:val="000000" w:themeColor="text1"/>
          <w:sz w:val="28"/>
          <w:szCs w:val="28"/>
        </w:rPr>
        <w:t xml:space="preserve">самостоятельное изучение </w:t>
      </w:r>
      <w:r w:rsidR="0057549E">
        <w:rPr>
          <w:rFonts w:ascii="Times New Roman" w:hAnsi="Times New Roman" w:cs="Times New Roman"/>
          <w:color w:val="000000" w:themeColor="text1"/>
          <w:sz w:val="28"/>
          <w:szCs w:val="28"/>
        </w:rPr>
        <w:t xml:space="preserve">биографии известного венгеро-американского математика, физика и педагога </w:t>
      </w:r>
      <w:r w:rsidR="0057549E" w:rsidRPr="0081473B">
        <w:rPr>
          <w:rFonts w:ascii="Times New Roman" w:hAnsi="Times New Roman" w:cs="Times New Roman"/>
          <w:sz w:val="28"/>
          <w:szCs w:val="28"/>
        </w:rPr>
        <w:t>–</w:t>
      </w:r>
      <w:r w:rsidR="0057549E">
        <w:rPr>
          <w:rFonts w:ascii="Times New Roman" w:hAnsi="Times New Roman" w:cs="Times New Roman"/>
          <w:sz w:val="28"/>
          <w:szCs w:val="28"/>
        </w:rPr>
        <w:t xml:space="preserve"> Джона фон Неймана. Он внес важный вклад в квантовую физику, квантовую логику, функциональный анализ, теорию множеств, информатику, экономику и другие отрасли науки.</w:t>
      </w:r>
    </w:p>
    <w:p w14:paraId="30FB2B5D" w14:textId="77777777" w:rsidR="00984A07" w:rsidRPr="00984A07" w:rsidRDefault="00984A07" w:rsidP="00984A07">
      <w:pPr>
        <w:pStyle w:val="a0"/>
        <w:ind w:firstLine="709"/>
        <w:jc w:val="both"/>
        <w:rPr>
          <w:rFonts w:ascii="Times New Roman" w:hAnsi="Times New Roman" w:cs="Times New Roman"/>
          <w:sz w:val="28"/>
          <w:szCs w:val="28"/>
        </w:rPr>
      </w:pPr>
    </w:p>
    <w:p w14:paraId="6C7C638A" w14:textId="517AD929" w:rsidR="007E0EE1" w:rsidRPr="00903692" w:rsidRDefault="002A1EE6" w:rsidP="00023F83">
      <w:pPr>
        <w:pStyle w:val="2"/>
        <w:jc w:val="center"/>
        <w:rPr>
          <w:rFonts w:ascii="Times New Roman" w:hAnsi="Times New Roman" w:cs="Times New Roman"/>
          <w:color w:val="2E2E2E"/>
        </w:rPr>
      </w:pPr>
      <w:r>
        <w:rPr>
          <w:rFonts w:ascii="Times New Roman" w:hAnsi="Times New Roman" w:cs="Times New Roman"/>
        </w:rPr>
        <w:t>Биография</w:t>
      </w:r>
    </w:p>
    <w:p w14:paraId="16585EA9" w14:textId="77777777" w:rsidR="00903692" w:rsidRDefault="00903692" w:rsidP="00023F83">
      <w:pPr>
        <w:pStyle w:val="a0"/>
        <w:spacing w:line="240" w:lineRule="auto"/>
        <w:rPr>
          <w:rFonts w:ascii="Times New Roman" w:hAnsi="Times New Roman" w:cs="Times New Roman"/>
          <w:sz w:val="28"/>
          <w:szCs w:val="28"/>
        </w:rPr>
      </w:pPr>
    </w:p>
    <w:p w14:paraId="0422B2EB" w14:textId="77777777" w:rsidR="00974568" w:rsidRDefault="00974568" w:rsidP="00974568">
      <w:pPr>
        <w:pStyle w:val="a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Янош Лайош Нейман, а именно так звали Джона фон Неймана при рождении, родился старшим из трех сыновей в состоятельной еврейской семье в Будапеште 28 декабря 1903 года. Его отец, Макс Нейман, переселился в Будапешт из провинциального городка Печь в конце 1880-х годов. Получил степень доктора от юриспруденции и работал адвокатом в банке. Мать, Маргарет Кан, была домохозяйкой. </w:t>
      </w:r>
    </w:p>
    <w:p w14:paraId="695600DC" w14:textId="3E7BC8B7" w:rsidR="00974568" w:rsidRDefault="00974568" w:rsidP="00974568">
      <w:pPr>
        <w:pStyle w:val="a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Янош был необыкновенно одарённым ребенком. Уже в 6 лет он мог разделить в уме два восьмизначных числа и беседовать с отцом на древнегреческом. Янош всегда интересовался математикой, природой чисел и логикой окружающего мира. В 8 лет он уже хорошо разбирался в математическом анализе. В 1911 году он поступил в Лютеранскую гимназию.</w:t>
      </w:r>
    </w:p>
    <w:p w14:paraId="2DCFDA64" w14:textId="67497667" w:rsidR="00E166B1" w:rsidRDefault="00E166B1" w:rsidP="00974568">
      <w:pPr>
        <w:pStyle w:val="a0"/>
        <w:spacing w:line="240"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5680" behindDoc="1" locked="0" layoutInCell="1" allowOverlap="1" wp14:anchorId="70596E34" wp14:editId="40577CEC">
            <wp:simplePos x="0" y="0"/>
            <wp:positionH relativeFrom="column">
              <wp:posOffset>240665</wp:posOffset>
            </wp:positionH>
            <wp:positionV relativeFrom="paragraph">
              <wp:posOffset>153670</wp:posOffset>
            </wp:positionV>
            <wp:extent cx="5123815" cy="3416300"/>
            <wp:effectExtent l="0" t="0" r="0" b="0"/>
            <wp:wrapTight wrapText="bothSides">
              <wp:wrapPolygon edited="0">
                <wp:start x="0" y="0"/>
                <wp:lineTo x="0" y="21439"/>
                <wp:lineTo x="21522" y="21439"/>
                <wp:lineTo x="2152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3815" cy="3416300"/>
                    </a:xfrm>
                    <a:prstGeom prst="rect">
                      <a:avLst/>
                    </a:prstGeom>
                  </pic:spPr>
                </pic:pic>
              </a:graphicData>
            </a:graphic>
            <wp14:sizeRelH relativeFrom="page">
              <wp14:pctWidth>0</wp14:pctWidth>
            </wp14:sizeRelH>
            <wp14:sizeRelV relativeFrom="page">
              <wp14:pctHeight>0</wp14:pctHeight>
            </wp14:sizeRelV>
          </wp:anchor>
        </w:drawing>
      </w:r>
    </w:p>
    <w:p w14:paraId="0E67795A" w14:textId="3D4DA897" w:rsidR="00E166B1" w:rsidRDefault="00E166B1" w:rsidP="00974568">
      <w:pPr>
        <w:pStyle w:val="a0"/>
        <w:spacing w:line="240" w:lineRule="auto"/>
        <w:ind w:firstLine="709"/>
        <w:jc w:val="both"/>
        <w:rPr>
          <w:rFonts w:ascii="Times New Roman" w:hAnsi="Times New Roman" w:cs="Times New Roman"/>
          <w:sz w:val="28"/>
          <w:szCs w:val="28"/>
        </w:rPr>
      </w:pPr>
    </w:p>
    <w:p w14:paraId="514F9A66" w14:textId="75E30C33" w:rsidR="00E166B1" w:rsidRDefault="00E166B1" w:rsidP="00974568">
      <w:pPr>
        <w:pStyle w:val="a0"/>
        <w:spacing w:line="240" w:lineRule="auto"/>
        <w:ind w:firstLine="709"/>
        <w:jc w:val="both"/>
        <w:rPr>
          <w:rFonts w:ascii="Times New Roman" w:hAnsi="Times New Roman" w:cs="Times New Roman"/>
          <w:sz w:val="28"/>
          <w:szCs w:val="28"/>
        </w:rPr>
      </w:pPr>
    </w:p>
    <w:p w14:paraId="2257F5DE" w14:textId="23800A82" w:rsidR="00E166B1" w:rsidRDefault="00E166B1" w:rsidP="00974568">
      <w:pPr>
        <w:pStyle w:val="a0"/>
        <w:spacing w:line="240" w:lineRule="auto"/>
        <w:ind w:firstLine="709"/>
        <w:jc w:val="both"/>
        <w:rPr>
          <w:rFonts w:ascii="Times New Roman" w:hAnsi="Times New Roman" w:cs="Times New Roman"/>
          <w:sz w:val="28"/>
          <w:szCs w:val="28"/>
        </w:rPr>
      </w:pPr>
    </w:p>
    <w:p w14:paraId="021FF44C" w14:textId="1EEBBDA3" w:rsidR="00E166B1" w:rsidRDefault="00E166B1" w:rsidP="00974568">
      <w:pPr>
        <w:pStyle w:val="a0"/>
        <w:spacing w:line="240" w:lineRule="auto"/>
        <w:ind w:firstLine="709"/>
        <w:jc w:val="both"/>
        <w:rPr>
          <w:rFonts w:ascii="Times New Roman" w:hAnsi="Times New Roman" w:cs="Times New Roman"/>
          <w:sz w:val="28"/>
          <w:szCs w:val="28"/>
        </w:rPr>
      </w:pPr>
    </w:p>
    <w:p w14:paraId="54D6C845" w14:textId="4ECDD66F" w:rsidR="00E166B1" w:rsidRDefault="00E166B1" w:rsidP="00974568">
      <w:pPr>
        <w:pStyle w:val="a0"/>
        <w:spacing w:line="240" w:lineRule="auto"/>
        <w:ind w:firstLine="709"/>
        <w:jc w:val="both"/>
        <w:rPr>
          <w:rFonts w:ascii="Times New Roman" w:hAnsi="Times New Roman" w:cs="Times New Roman"/>
          <w:sz w:val="28"/>
          <w:szCs w:val="28"/>
        </w:rPr>
      </w:pPr>
    </w:p>
    <w:p w14:paraId="49A83238" w14:textId="549B7CA3" w:rsidR="00E166B1" w:rsidRDefault="00E166B1" w:rsidP="00974568">
      <w:pPr>
        <w:pStyle w:val="a0"/>
        <w:spacing w:line="240" w:lineRule="auto"/>
        <w:ind w:firstLine="709"/>
        <w:jc w:val="both"/>
        <w:rPr>
          <w:rFonts w:ascii="Times New Roman" w:hAnsi="Times New Roman" w:cs="Times New Roman"/>
          <w:sz w:val="28"/>
          <w:szCs w:val="28"/>
        </w:rPr>
      </w:pPr>
    </w:p>
    <w:p w14:paraId="6C096170" w14:textId="3EEBF8ED" w:rsidR="00E166B1" w:rsidRDefault="00E166B1" w:rsidP="00974568">
      <w:pPr>
        <w:pStyle w:val="a0"/>
        <w:spacing w:line="240" w:lineRule="auto"/>
        <w:ind w:firstLine="709"/>
        <w:jc w:val="both"/>
        <w:rPr>
          <w:rFonts w:ascii="Times New Roman" w:hAnsi="Times New Roman" w:cs="Times New Roman"/>
          <w:sz w:val="28"/>
          <w:szCs w:val="28"/>
        </w:rPr>
      </w:pPr>
    </w:p>
    <w:p w14:paraId="7DB98405" w14:textId="3A01D1FB" w:rsidR="00E166B1" w:rsidRDefault="00E166B1" w:rsidP="00974568">
      <w:pPr>
        <w:pStyle w:val="a0"/>
        <w:spacing w:line="240" w:lineRule="auto"/>
        <w:ind w:firstLine="709"/>
        <w:jc w:val="both"/>
        <w:rPr>
          <w:rFonts w:ascii="Times New Roman" w:hAnsi="Times New Roman" w:cs="Times New Roman"/>
          <w:sz w:val="28"/>
          <w:szCs w:val="28"/>
        </w:rPr>
      </w:pPr>
    </w:p>
    <w:p w14:paraId="72E155C9" w14:textId="77777777" w:rsidR="00E166B1" w:rsidRDefault="00E166B1" w:rsidP="00974568">
      <w:pPr>
        <w:pStyle w:val="a0"/>
        <w:spacing w:line="240" w:lineRule="auto"/>
        <w:ind w:firstLine="709"/>
        <w:jc w:val="both"/>
        <w:rPr>
          <w:rFonts w:ascii="Times New Roman" w:hAnsi="Times New Roman" w:cs="Times New Roman"/>
          <w:sz w:val="28"/>
          <w:szCs w:val="28"/>
        </w:rPr>
      </w:pPr>
    </w:p>
    <w:p w14:paraId="1C9AAF05" w14:textId="77777777" w:rsidR="00E166B1" w:rsidRDefault="00E166B1" w:rsidP="00EA2CFC">
      <w:pPr>
        <w:pStyle w:val="a0"/>
        <w:spacing w:line="240" w:lineRule="auto"/>
        <w:jc w:val="both"/>
        <w:rPr>
          <w:rFonts w:ascii="Times New Roman" w:hAnsi="Times New Roman" w:cs="Times New Roman"/>
          <w:sz w:val="28"/>
          <w:szCs w:val="28"/>
        </w:rPr>
      </w:pPr>
    </w:p>
    <w:p w14:paraId="2A8F3226" w14:textId="2D188DC3" w:rsidR="002A1EE6" w:rsidRDefault="002A1EE6" w:rsidP="002A1EE6">
      <w:pPr>
        <w:pStyle w:val="2"/>
        <w:jc w:val="center"/>
        <w:rPr>
          <w:rFonts w:ascii="Times New Roman" w:hAnsi="Times New Roman" w:cs="Times New Roman"/>
        </w:rPr>
      </w:pPr>
      <w:r>
        <w:rPr>
          <w:rFonts w:ascii="Times New Roman" w:hAnsi="Times New Roman" w:cs="Times New Roman"/>
        </w:rPr>
        <w:lastRenderedPageBreak/>
        <w:t>Имя</w:t>
      </w:r>
    </w:p>
    <w:p w14:paraId="2C9C8D2D" w14:textId="77777777" w:rsidR="002A1EE6" w:rsidRPr="002A1EE6" w:rsidRDefault="002A1EE6" w:rsidP="002A1EE6">
      <w:pPr>
        <w:pStyle w:val="a0"/>
      </w:pPr>
    </w:p>
    <w:p w14:paraId="218FE9F1" w14:textId="702ADFEE" w:rsidR="0033170F" w:rsidRDefault="00974568" w:rsidP="00974568">
      <w:pPr>
        <w:pStyle w:val="a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1913 году его отец получил дворянский титул, и Янош вместе с австрийским и венгерским символами знатности </w:t>
      </w:r>
      <w:r w:rsidRPr="0081473B">
        <w:rPr>
          <w:rFonts w:ascii="Times New Roman" w:hAnsi="Times New Roman" w:cs="Times New Roman"/>
          <w:sz w:val="28"/>
          <w:szCs w:val="28"/>
        </w:rPr>
        <w:t>–</w:t>
      </w:r>
      <w:r>
        <w:rPr>
          <w:rFonts w:ascii="Times New Roman" w:hAnsi="Times New Roman" w:cs="Times New Roman"/>
          <w:sz w:val="28"/>
          <w:szCs w:val="28"/>
        </w:rPr>
        <w:t xml:space="preserve"> приставкой фон к австрийской фамилии и титулом Маргиттаи в венгерском именовании </w:t>
      </w:r>
      <w:r w:rsidRPr="0081473B">
        <w:rPr>
          <w:rFonts w:ascii="Times New Roman" w:hAnsi="Times New Roman" w:cs="Times New Roman"/>
          <w:sz w:val="28"/>
          <w:szCs w:val="28"/>
        </w:rPr>
        <w:t>–</w:t>
      </w:r>
      <w:r>
        <w:rPr>
          <w:rFonts w:ascii="Times New Roman" w:hAnsi="Times New Roman" w:cs="Times New Roman"/>
          <w:sz w:val="28"/>
          <w:szCs w:val="28"/>
        </w:rPr>
        <w:t xml:space="preserve"> стал называться Янош фон Нейман или Нейман Маргиттаи Янош Лайош. Во время преподования в Берлине и Гамбурге его называли Иоганн фон Нейман. Позже, после переселения в 1930-х годах в США, его имя на английский манер изменилось на</w:t>
      </w:r>
      <w:r w:rsidR="00987D5E">
        <w:rPr>
          <w:rFonts w:ascii="Times New Roman" w:hAnsi="Times New Roman" w:cs="Times New Roman"/>
          <w:sz w:val="28"/>
          <w:szCs w:val="28"/>
        </w:rPr>
        <w:t xml:space="preserve"> </w:t>
      </w:r>
      <w:r>
        <w:rPr>
          <w:rFonts w:ascii="Times New Roman" w:hAnsi="Times New Roman" w:cs="Times New Roman"/>
          <w:sz w:val="28"/>
          <w:szCs w:val="28"/>
        </w:rPr>
        <w:t>Джон.</w:t>
      </w:r>
      <w:r w:rsidR="00987D5E">
        <w:rPr>
          <w:rFonts w:ascii="Times New Roman" w:hAnsi="Times New Roman" w:cs="Times New Roman"/>
          <w:sz w:val="28"/>
          <w:szCs w:val="28"/>
        </w:rPr>
        <w:t xml:space="preserve"> Любопытно, что его братья после переезда в США получили совсем другие фамилии: </w:t>
      </w:r>
      <w:r w:rsidR="00A23999">
        <w:rPr>
          <w:rFonts w:ascii="Times New Roman" w:hAnsi="Times New Roman" w:cs="Times New Roman"/>
          <w:sz w:val="28"/>
          <w:szCs w:val="28"/>
        </w:rPr>
        <w:t>Во</w:t>
      </w:r>
      <w:r w:rsidR="00987D5E">
        <w:rPr>
          <w:rFonts w:ascii="Times New Roman" w:hAnsi="Times New Roman" w:cs="Times New Roman"/>
          <w:sz w:val="28"/>
          <w:szCs w:val="28"/>
        </w:rPr>
        <w:t xml:space="preserve">нейман и Ньюман. Первая, как можно заметить, является сплавом фамилии и приставки фон, вторая же </w:t>
      </w:r>
      <w:r w:rsidR="00987D5E" w:rsidRPr="0081473B">
        <w:rPr>
          <w:rFonts w:ascii="Times New Roman" w:hAnsi="Times New Roman" w:cs="Times New Roman"/>
          <w:sz w:val="28"/>
          <w:szCs w:val="28"/>
        </w:rPr>
        <w:t>–</w:t>
      </w:r>
      <w:r w:rsidR="00987D5E">
        <w:rPr>
          <w:rFonts w:ascii="Times New Roman" w:hAnsi="Times New Roman" w:cs="Times New Roman"/>
          <w:sz w:val="28"/>
          <w:szCs w:val="28"/>
        </w:rPr>
        <w:t xml:space="preserve"> дословным переводом фамилии немецкого на английский.</w:t>
      </w:r>
    </w:p>
    <w:p w14:paraId="37DD90E4" w14:textId="77777777" w:rsidR="002A1EE6" w:rsidRDefault="002A1EE6" w:rsidP="00974568">
      <w:pPr>
        <w:pStyle w:val="a0"/>
        <w:spacing w:line="240" w:lineRule="auto"/>
        <w:ind w:firstLine="709"/>
        <w:jc w:val="both"/>
        <w:rPr>
          <w:rFonts w:ascii="Times New Roman" w:hAnsi="Times New Roman" w:cs="Times New Roman"/>
          <w:sz w:val="28"/>
          <w:szCs w:val="28"/>
        </w:rPr>
      </w:pPr>
    </w:p>
    <w:p w14:paraId="1F094EC5" w14:textId="6409DA24" w:rsidR="008C3BDE" w:rsidRDefault="002A1EE6" w:rsidP="008C3BDE">
      <w:pPr>
        <w:pStyle w:val="2"/>
        <w:jc w:val="center"/>
        <w:rPr>
          <w:rFonts w:ascii="Times New Roman" w:hAnsi="Times New Roman" w:cs="Times New Roman"/>
        </w:rPr>
      </w:pPr>
      <w:r>
        <w:rPr>
          <w:rFonts w:ascii="Times New Roman" w:hAnsi="Times New Roman" w:cs="Times New Roman"/>
        </w:rPr>
        <w:t>Начало пути</w:t>
      </w:r>
    </w:p>
    <w:p w14:paraId="0A76A5EC" w14:textId="77777777" w:rsidR="008C3BDE" w:rsidRDefault="008C3BDE" w:rsidP="008C3BDE">
      <w:pPr>
        <w:pStyle w:val="a0"/>
        <w:ind w:firstLine="709"/>
        <w:rPr>
          <w:rFonts w:ascii="Times New Roman" w:hAnsi="Times New Roman" w:cs="Times New Roman"/>
          <w:sz w:val="28"/>
          <w:szCs w:val="28"/>
        </w:rPr>
      </w:pPr>
    </w:p>
    <w:p w14:paraId="435CEBE2" w14:textId="70CBD0C4" w:rsidR="008C3BDE" w:rsidRDefault="008C3BDE" w:rsidP="000706AB">
      <w:pPr>
        <w:pStyle w:val="a0"/>
        <w:ind w:firstLine="709"/>
        <w:jc w:val="both"/>
        <w:rPr>
          <w:rFonts w:ascii="Times New Roman" w:hAnsi="Times New Roman" w:cs="Times New Roman"/>
          <w:sz w:val="28"/>
          <w:szCs w:val="28"/>
        </w:rPr>
      </w:pPr>
      <w:r>
        <w:rPr>
          <w:rFonts w:ascii="Times New Roman" w:hAnsi="Times New Roman" w:cs="Times New Roman"/>
          <w:sz w:val="28"/>
          <w:szCs w:val="28"/>
        </w:rPr>
        <w:t xml:space="preserve">Еще в школе фон Нейман заинтересовался математикой. Гения в </w:t>
      </w:r>
      <w:r w:rsidR="00172920">
        <w:rPr>
          <w:rFonts w:ascii="Times New Roman" w:hAnsi="Times New Roman" w:cs="Times New Roman"/>
          <w:sz w:val="28"/>
          <w:szCs w:val="28"/>
        </w:rPr>
        <w:t>Яноше</w:t>
      </w:r>
      <w:r>
        <w:rPr>
          <w:rFonts w:ascii="Times New Roman" w:hAnsi="Times New Roman" w:cs="Times New Roman"/>
          <w:sz w:val="28"/>
          <w:szCs w:val="28"/>
        </w:rPr>
        <w:t xml:space="preserve"> распознал преподаватель математики Лас</w:t>
      </w:r>
      <w:r w:rsidR="00934CD4">
        <w:rPr>
          <w:rFonts w:ascii="Times New Roman" w:hAnsi="Times New Roman" w:cs="Times New Roman"/>
          <w:sz w:val="28"/>
          <w:szCs w:val="28"/>
        </w:rPr>
        <w:t>ло Рац</w:t>
      </w:r>
      <w:r w:rsidR="00172920">
        <w:rPr>
          <w:rFonts w:ascii="Times New Roman" w:hAnsi="Times New Roman" w:cs="Times New Roman"/>
          <w:sz w:val="28"/>
          <w:szCs w:val="28"/>
        </w:rPr>
        <w:t xml:space="preserve">. Этот человек и помог мальчику развить его дарование. Рац ввел фон Неймана в небольшой, но блестящий кружок будапештских математиков того времени, который возглавлял духовный отец венгерских математиков </w:t>
      </w:r>
      <w:r w:rsidR="00172920" w:rsidRPr="0081473B">
        <w:rPr>
          <w:rFonts w:ascii="Times New Roman" w:hAnsi="Times New Roman" w:cs="Times New Roman"/>
          <w:sz w:val="28"/>
          <w:szCs w:val="28"/>
        </w:rPr>
        <w:t>–</w:t>
      </w:r>
      <w:r w:rsidR="00172920">
        <w:rPr>
          <w:rFonts w:ascii="Times New Roman" w:hAnsi="Times New Roman" w:cs="Times New Roman"/>
          <w:sz w:val="28"/>
          <w:szCs w:val="28"/>
        </w:rPr>
        <w:t xml:space="preserve"> Липот Фейер. Атмосфера университета и беседа с математиками помогли сформироваться фон Нейману как математику.</w:t>
      </w:r>
    </w:p>
    <w:p w14:paraId="0B3D4CBB" w14:textId="2E9F1206" w:rsidR="008C3BDE" w:rsidRDefault="008C3BDE" w:rsidP="000706AB">
      <w:pPr>
        <w:pStyle w:val="a0"/>
        <w:ind w:firstLine="709"/>
        <w:jc w:val="both"/>
        <w:rPr>
          <w:rFonts w:ascii="Times New Roman" w:hAnsi="Times New Roman" w:cs="Times New Roman"/>
          <w:sz w:val="28"/>
          <w:szCs w:val="28"/>
        </w:rPr>
      </w:pPr>
      <w:r>
        <w:rPr>
          <w:rFonts w:ascii="Times New Roman" w:hAnsi="Times New Roman" w:cs="Times New Roman"/>
          <w:sz w:val="28"/>
          <w:szCs w:val="28"/>
        </w:rPr>
        <w:t xml:space="preserve"> К моменту получения аттестата зрелости Янош фон Нейман пользовался у математик</w:t>
      </w:r>
      <w:r w:rsidR="00172920">
        <w:rPr>
          <w:rFonts w:ascii="Times New Roman" w:hAnsi="Times New Roman" w:cs="Times New Roman"/>
          <w:sz w:val="28"/>
          <w:szCs w:val="28"/>
        </w:rPr>
        <w:t>ов</w:t>
      </w:r>
      <w:r>
        <w:rPr>
          <w:rFonts w:ascii="Times New Roman" w:hAnsi="Times New Roman" w:cs="Times New Roman"/>
          <w:sz w:val="28"/>
          <w:szCs w:val="28"/>
        </w:rPr>
        <w:t xml:space="preserve"> репутацией молодого дарования.</w:t>
      </w:r>
      <w:r w:rsidR="00172920">
        <w:rPr>
          <w:rFonts w:ascii="Times New Roman" w:hAnsi="Times New Roman" w:cs="Times New Roman"/>
          <w:sz w:val="28"/>
          <w:szCs w:val="28"/>
        </w:rPr>
        <w:t xml:space="preserve"> Его первая печатная работа «О расположении нулей некоторых минимальных полиномов» была написана совместно с ассистентом Будапештского университета и вышла в свет, когда фон Нейману было 18 лет. </w:t>
      </w:r>
    </w:p>
    <w:p w14:paraId="3F48DD70" w14:textId="794D28F2" w:rsidR="00172920" w:rsidRDefault="00172920" w:rsidP="000706AB">
      <w:pPr>
        <w:pStyle w:val="a0"/>
        <w:ind w:firstLine="709"/>
        <w:jc w:val="both"/>
        <w:rPr>
          <w:rFonts w:ascii="Times New Roman" w:hAnsi="Times New Roman" w:cs="Times New Roman"/>
          <w:sz w:val="28"/>
          <w:szCs w:val="28"/>
        </w:rPr>
      </w:pPr>
      <w:r>
        <w:rPr>
          <w:rFonts w:ascii="Times New Roman" w:hAnsi="Times New Roman" w:cs="Times New Roman"/>
          <w:sz w:val="28"/>
          <w:szCs w:val="28"/>
        </w:rPr>
        <w:t>Вскоре фон Нейман окончил гимназию. Макс фон Нейман не считал профессию математика достаточно надежной, способной обеспечить будущее сына. Он настоял на том, чтобы его сын приобрел еще и профессию инженера-химика. Поэтому Янош поступил в Федеральную высшую техническую школу в Цюрихе, где изучал химию, и одновременно на математический факультет Будапештского университета.</w:t>
      </w:r>
      <w:r w:rsidR="00956F2F">
        <w:rPr>
          <w:rFonts w:ascii="Times New Roman" w:hAnsi="Times New Roman" w:cs="Times New Roman"/>
          <w:sz w:val="28"/>
          <w:szCs w:val="28"/>
        </w:rPr>
        <w:t xml:space="preserve"> Благодаря такому совмещению у него было свободное посещение лекций, поэтому он появлялся в Будапеште только в конце семестра </w:t>
      </w:r>
      <w:r w:rsidR="00956F2F" w:rsidRPr="0081473B">
        <w:rPr>
          <w:rFonts w:ascii="Times New Roman" w:hAnsi="Times New Roman" w:cs="Times New Roman"/>
          <w:sz w:val="28"/>
          <w:szCs w:val="28"/>
        </w:rPr>
        <w:t>–</w:t>
      </w:r>
      <w:r w:rsidR="00956F2F">
        <w:rPr>
          <w:rFonts w:ascii="Times New Roman" w:hAnsi="Times New Roman" w:cs="Times New Roman"/>
          <w:sz w:val="28"/>
          <w:szCs w:val="28"/>
        </w:rPr>
        <w:t xml:space="preserve"> для сдачи экзаменов. Потом </w:t>
      </w:r>
      <w:r w:rsidR="00956F2F">
        <w:rPr>
          <w:rFonts w:ascii="Times New Roman" w:hAnsi="Times New Roman" w:cs="Times New Roman"/>
          <w:sz w:val="28"/>
          <w:szCs w:val="28"/>
        </w:rPr>
        <w:lastRenderedPageBreak/>
        <w:t>уезжал в Цюрих или Берлин, но не для того, чтобы изучать химию, а для подготовки к печати своих работ, бесед с коллегами-математиками</w:t>
      </w:r>
      <w:r w:rsidR="002B23ED">
        <w:rPr>
          <w:rFonts w:ascii="Times New Roman" w:hAnsi="Times New Roman" w:cs="Times New Roman"/>
          <w:sz w:val="28"/>
          <w:szCs w:val="28"/>
        </w:rPr>
        <w:t xml:space="preserve">, посещения семинаров. </w:t>
      </w:r>
      <w:r w:rsidR="00607F29">
        <w:rPr>
          <w:rFonts w:ascii="Times New Roman" w:hAnsi="Times New Roman" w:cs="Times New Roman"/>
          <w:sz w:val="28"/>
          <w:szCs w:val="28"/>
        </w:rPr>
        <w:t>Фон Нейман считал, что за этот период он очень много узнал у двух математиков: Эрхарда Шмидта и Германа Вейля. Когда Вейлю понадобилось отлучиться во время семестра, чтение курса занего продолжил фон Нейман.</w:t>
      </w:r>
    </w:p>
    <w:p w14:paraId="768D9400" w14:textId="77777777" w:rsidR="00BF1B08" w:rsidRDefault="00BF1B08" w:rsidP="0017249B">
      <w:pPr>
        <w:pStyle w:val="a0"/>
        <w:rPr>
          <w:rFonts w:ascii="Times New Roman" w:hAnsi="Times New Roman" w:cs="Times New Roman"/>
          <w:sz w:val="28"/>
          <w:szCs w:val="28"/>
        </w:rPr>
      </w:pPr>
    </w:p>
    <w:p w14:paraId="5BE96F1C" w14:textId="030896D1" w:rsidR="00BF1B08" w:rsidRPr="00BF1B08" w:rsidRDefault="00BF1B08" w:rsidP="00BF1B08">
      <w:pPr>
        <w:pStyle w:val="2"/>
        <w:jc w:val="center"/>
        <w:rPr>
          <w:rFonts w:ascii="Times New Roman" w:hAnsi="Times New Roman" w:cs="Times New Roman"/>
        </w:rPr>
      </w:pPr>
      <w:r>
        <w:rPr>
          <w:rFonts w:ascii="Times New Roman" w:hAnsi="Times New Roman" w:cs="Times New Roman"/>
        </w:rPr>
        <w:t>Достижения</w:t>
      </w:r>
    </w:p>
    <w:p w14:paraId="6F4B7186" w14:textId="77777777" w:rsidR="00BF1B08" w:rsidRDefault="00BF1B08" w:rsidP="00BF1B08">
      <w:pPr>
        <w:pStyle w:val="a0"/>
        <w:jc w:val="both"/>
        <w:rPr>
          <w:rFonts w:ascii="Times New Roman" w:hAnsi="Times New Roman" w:cs="Times New Roman"/>
          <w:sz w:val="28"/>
          <w:szCs w:val="28"/>
        </w:rPr>
      </w:pPr>
    </w:p>
    <w:p w14:paraId="30E1674E" w14:textId="334737CB" w:rsidR="00BF1B08" w:rsidRDefault="00BF1B08" w:rsidP="00BF1B08">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Первая работа фон Неймана по аксиоматической теории множеств вышла в свет в 192 году. Она называлась «К введению трансфинитных ординальных чисел». Фон Нейман разработал свою систему аксиом и изложил ее в докторской диссертации и двух статьях. Он построил замечательную систему аксиом теории множеств, такую же простую, как гильбертовая для евклидовой геометрии. Система аксиом фон Неймана занимает немногим более одной страницы печатного текста.</w:t>
      </w:r>
    </w:p>
    <w:p w14:paraId="4E34398B" w14:textId="26701713" w:rsidR="00BF1B08" w:rsidRDefault="00BF1B08" w:rsidP="00BF1B08">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 1925 году Нейман получает диплом инженера-химика в Цюрихе и успешно защищает диссертацию «Аксиоматическое построение теории множеств» на звание доктора философии в Будапештском университете. Молодой доктор отправляется совершенствовать свои знания в Геттингенский университет, где в то время читали лекции люди, чьи имена стали гордостью науки: К. Рунге, Ф. Клейн, Э. Ландау, Д. Гильберт, Э. Цермело, Г. Вейль, Г. Минковский, Ф. Франк, М. Борн и многие другие.</w:t>
      </w:r>
    </w:p>
    <w:p w14:paraId="6C14A346" w14:textId="53FE307A" w:rsidR="00BF1B08" w:rsidRDefault="00560C37"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 Геттингене Нейман познакомился с идеями, зарождавшейся тогда квантовой механики. Ее математическое обоснование сразу захватило его. Совместно с Д. Гильбертом фон Нейман написал статью «Об основаниях квантовой механики». Потом он впускает серию работ «Математическое обоснование квантовой механики», «Теоретико-вероятностное построение квантовой механики» и «Термодинамика квантовомеханических систем».</w:t>
      </w:r>
      <w:r w:rsidR="009E3235">
        <w:rPr>
          <w:rFonts w:ascii="Times New Roman" w:hAnsi="Times New Roman" w:cs="Times New Roman"/>
          <w:color w:val="202122"/>
          <w:sz w:val="28"/>
          <w:szCs w:val="28"/>
          <w:shd w:val="clear" w:color="auto" w:fill="FFFFFF"/>
        </w:rPr>
        <w:t xml:space="preserve"> В работах фон Неймана квантовая механика обрела свой естественный язык – язык операторов, действующих</w:t>
      </w:r>
      <w:r w:rsidR="0014128D">
        <w:rPr>
          <w:rFonts w:ascii="Times New Roman" w:hAnsi="Times New Roman" w:cs="Times New Roman"/>
          <w:color w:val="202122"/>
          <w:sz w:val="28"/>
          <w:szCs w:val="28"/>
          <w:shd w:val="clear" w:color="auto" w:fill="FFFFFF"/>
        </w:rPr>
        <w:t xml:space="preserve"> в гильбертовом пространстве состояний. В его работах была подведена прочная математическая основа под статистическую интерпретацию квантовой механики.</w:t>
      </w:r>
      <w:r w:rsidR="005535BF">
        <w:rPr>
          <w:rFonts w:ascii="Times New Roman" w:hAnsi="Times New Roman" w:cs="Times New Roman"/>
          <w:color w:val="202122"/>
          <w:sz w:val="28"/>
          <w:szCs w:val="28"/>
          <w:shd w:val="clear" w:color="auto" w:fill="FFFFFF"/>
        </w:rPr>
        <w:t xml:space="preserve"> Введено новое понятие матрицы, плотности, доказан квантовый аналог </w:t>
      </w:r>
      <w:r w:rsidR="005535BF">
        <w:rPr>
          <w:rFonts w:ascii="Times New Roman" w:hAnsi="Times New Roman" w:cs="Times New Roman"/>
          <w:color w:val="202122"/>
          <w:sz w:val="28"/>
          <w:szCs w:val="28"/>
          <w:shd w:val="clear" w:color="auto" w:fill="FFFFFF"/>
          <w:lang w:val="en-US"/>
        </w:rPr>
        <w:t>H</w:t>
      </w:r>
      <w:r w:rsidR="005535BF" w:rsidRPr="005535BF">
        <w:rPr>
          <w:rFonts w:ascii="Times New Roman" w:hAnsi="Times New Roman" w:cs="Times New Roman"/>
          <w:color w:val="202122"/>
          <w:sz w:val="28"/>
          <w:szCs w:val="28"/>
          <w:shd w:val="clear" w:color="auto" w:fill="FFFFFF"/>
        </w:rPr>
        <w:t>-</w:t>
      </w:r>
      <w:r w:rsidR="005535BF">
        <w:rPr>
          <w:rFonts w:ascii="Times New Roman" w:hAnsi="Times New Roman" w:cs="Times New Roman"/>
          <w:color w:val="202122"/>
          <w:sz w:val="28"/>
          <w:szCs w:val="28"/>
          <w:shd w:val="clear" w:color="auto" w:fill="FFFFFF"/>
        </w:rPr>
        <w:t xml:space="preserve">теоремы Больцмана и </w:t>
      </w:r>
      <w:r w:rsidR="005535BF">
        <w:rPr>
          <w:rFonts w:ascii="Times New Roman" w:hAnsi="Times New Roman" w:cs="Times New Roman"/>
          <w:color w:val="202122"/>
          <w:sz w:val="28"/>
          <w:szCs w:val="28"/>
          <w:shd w:val="clear" w:color="auto" w:fill="FFFFFF"/>
        </w:rPr>
        <w:lastRenderedPageBreak/>
        <w:t>Эргодической теоремы. На основе этих работ фон Нейман начал другой цикл – по теории операторов</w:t>
      </w:r>
      <w:r w:rsidR="00AC76BE">
        <w:rPr>
          <w:rFonts w:ascii="Times New Roman" w:hAnsi="Times New Roman" w:cs="Times New Roman"/>
          <w:color w:val="202122"/>
          <w:sz w:val="28"/>
          <w:szCs w:val="28"/>
          <w:shd w:val="clear" w:color="auto" w:fill="FFFFFF"/>
        </w:rPr>
        <w:t>, благодаря которому он считается основоположником современного функционального анализа.</w:t>
      </w:r>
    </w:p>
    <w:p w14:paraId="59968BDD" w14:textId="03C3DBE4" w:rsidR="00B36815" w:rsidRDefault="001F7A1B"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 1927 году фон Нейман становится приват-доцентом Берлинского, а с 1929 года – Гамбургского университета.</w:t>
      </w:r>
    </w:p>
    <w:p w14:paraId="0BD77E17" w14:textId="25CEFCA2" w:rsidR="001F7A1B" w:rsidRDefault="001F7A1B"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 период с 1927</w:t>
      </w:r>
      <w:r w:rsidR="005224E2">
        <w:rPr>
          <w:rFonts w:ascii="Times New Roman" w:hAnsi="Times New Roman" w:cs="Times New Roman"/>
          <w:color w:val="202122"/>
          <w:sz w:val="28"/>
          <w:szCs w:val="28"/>
          <w:shd w:val="clear" w:color="auto" w:fill="FFFFFF"/>
        </w:rPr>
        <w:t xml:space="preserve"> года</w:t>
      </w:r>
      <w:r>
        <w:rPr>
          <w:rFonts w:ascii="Times New Roman" w:hAnsi="Times New Roman" w:cs="Times New Roman"/>
          <w:color w:val="202122"/>
          <w:sz w:val="28"/>
          <w:szCs w:val="28"/>
          <w:shd w:val="clear" w:color="auto" w:fill="FFFFFF"/>
        </w:rPr>
        <w:t xml:space="preserve"> по 1929 фон Нейман выполнил основополагающие работы трех больших циклов: по теории множеств, теории игр и математическому обоснованию квантовой механики.</w:t>
      </w:r>
    </w:p>
    <w:p w14:paraId="6FA18C06" w14:textId="345158B0" w:rsidR="001F7A1B" w:rsidRDefault="001F7A1B"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 1927 фон Нейман написал статью «К гильбертовой теории доказательства». В ней он исследовал проблему непротиворечивости математики.</w:t>
      </w:r>
    </w:p>
    <w:p w14:paraId="2FC42C89" w14:textId="467DFD82" w:rsidR="008E4EA5" w:rsidRPr="00E166B1" w:rsidRDefault="008E4EA5"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 1928 фон Нейман написал работу «К теории стратегическ</w:t>
      </w:r>
      <w:r w:rsidR="008315A5">
        <w:rPr>
          <w:rFonts w:ascii="Times New Roman" w:hAnsi="Times New Roman" w:cs="Times New Roman"/>
          <w:color w:val="202122"/>
          <w:sz w:val="28"/>
          <w:szCs w:val="28"/>
          <w:shd w:val="clear" w:color="auto" w:fill="FFFFFF"/>
        </w:rPr>
        <w:t>их</w:t>
      </w:r>
      <w:r>
        <w:rPr>
          <w:rFonts w:ascii="Times New Roman" w:hAnsi="Times New Roman" w:cs="Times New Roman"/>
          <w:color w:val="202122"/>
          <w:sz w:val="28"/>
          <w:szCs w:val="28"/>
          <w:shd w:val="clear" w:color="auto" w:fill="FFFFFF"/>
        </w:rPr>
        <w:t xml:space="preserve"> игр»</w:t>
      </w:r>
      <w:r w:rsidR="008315A5">
        <w:rPr>
          <w:rFonts w:ascii="Times New Roman" w:hAnsi="Times New Roman" w:cs="Times New Roman"/>
          <w:color w:val="202122"/>
          <w:sz w:val="28"/>
          <w:szCs w:val="28"/>
          <w:shd w:val="clear" w:color="auto" w:fill="FFFFFF"/>
        </w:rPr>
        <w:t>, в которой доказал теорему о минимаксе, ставшей краеугольным камнем возникшей позже теории игр.</w:t>
      </w:r>
      <w:r w:rsidR="00062B69">
        <w:rPr>
          <w:rFonts w:ascii="Times New Roman" w:hAnsi="Times New Roman" w:cs="Times New Roman"/>
          <w:color w:val="202122"/>
          <w:sz w:val="28"/>
          <w:szCs w:val="28"/>
          <w:shd w:val="clear" w:color="auto" w:fill="FFFFFF"/>
        </w:rPr>
        <w:t xml:space="preserve"> В своей теореме фон Нейман рассматривает ситуацию, когда двое играют в игру, по правилам которой выигрыш одного игрока равен проигрышу другого. При этом каждый игрок может выбирать из конечного числа стратегий и считает, что противник действует наилучшим для себя образом.</w:t>
      </w:r>
      <w:r w:rsidR="006420E9">
        <w:rPr>
          <w:rFonts w:ascii="Times New Roman" w:hAnsi="Times New Roman" w:cs="Times New Roman"/>
          <w:color w:val="202122"/>
          <w:sz w:val="28"/>
          <w:szCs w:val="28"/>
          <w:shd w:val="clear" w:color="auto" w:fill="FFFFFF"/>
        </w:rPr>
        <w:t xml:space="preserve"> Теорема фон Неймана утверждает, что в такой ситуации существует устойчивая пара стратегий, для которых минимальный проигрыш одного игрока совпадает с максимальным выигрышем другого. Устойчивость стратегии означает, что каждый из игроков, отклоняясь от оптимальной стратегии, лишь ухудшает свои шансы, и ему приходится вернуться к оптимальной стратегии.</w:t>
      </w:r>
      <w:r w:rsidR="00C27C5A">
        <w:rPr>
          <w:rFonts w:ascii="Times New Roman" w:hAnsi="Times New Roman" w:cs="Times New Roman"/>
          <w:color w:val="202122"/>
          <w:sz w:val="28"/>
          <w:szCs w:val="28"/>
          <w:shd w:val="clear" w:color="auto" w:fill="FFFFFF"/>
        </w:rPr>
        <w:t xml:space="preserve"> Фон Нейман доказал эту теорему, обратив внимание на ее связь с теорией неподвижных точек. Позже были найдены доказательства, использующие теорию выпуклых множеств. В работе об определении через трансфинитную индукцию и родственных вопросов общей теории множеств фон Нейман вновь возвращается к проблеме введения ординальных чисел и дает строгое аксиоматическое изложение теории. </w:t>
      </w:r>
    </w:p>
    <w:p w14:paraId="6A732DBB" w14:textId="21238734" w:rsidR="00C27C5A" w:rsidRDefault="00C27C5A"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 1929 году фон Нейман пишет работе «Общая спектральная теория эрмитовых операторов».</w:t>
      </w:r>
    </w:p>
    <w:p w14:paraId="6B069474" w14:textId="536B3C02" w:rsidR="00DB1AAB" w:rsidRDefault="00DB1AAB"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 1929 году фон Нейман получает приглашение прочитать в течение одного семестра цикл лекций в Принстонском университете. В США фон Нейман впервые оказался в 1930 году.</w:t>
      </w:r>
    </w:p>
    <w:p w14:paraId="53E9F736" w14:textId="4A642245" w:rsidR="008D1D15" w:rsidRDefault="008D1D15"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lastRenderedPageBreak/>
        <w:t>В 1931 году</w:t>
      </w:r>
      <w:r w:rsidR="008F13F7">
        <w:rPr>
          <w:rFonts w:ascii="Times New Roman" w:hAnsi="Times New Roman" w:cs="Times New Roman"/>
          <w:color w:val="202122"/>
          <w:sz w:val="28"/>
          <w:szCs w:val="28"/>
          <w:shd w:val="clear" w:color="auto" w:fill="FFFFFF"/>
        </w:rPr>
        <w:t xml:space="preserve"> фон Нейман окончательно расстается с Гамбургским университетом, чтобы принять профессуру в Принстоне.</w:t>
      </w:r>
    </w:p>
    <w:p w14:paraId="7E837AF1" w14:textId="7A7225E1" w:rsidR="00A35CB7" w:rsidRDefault="00A35CB7"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 1934 году</w:t>
      </w:r>
      <w:r w:rsidR="00D30E98">
        <w:rPr>
          <w:rFonts w:ascii="Times New Roman" w:hAnsi="Times New Roman" w:cs="Times New Roman"/>
          <w:color w:val="202122"/>
          <w:sz w:val="28"/>
          <w:szCs w:val="28"/>
          <w:shd w:val="clear" w:color="auto" w:fill="FFFFFF"/>
        </w:rPr>
        <w:t xml:space="preserve"> выходит в свет статья «Об алгебраическом обобщении квантовомеханического формализма», написанная в соавторстве с П. Иорданом и Е. Вигнером.</w:t>
      </w:r>
    </w:p>
    <w:p w14:paraId="08241B02" w14:textId="7EAF425C" w:rsidR="006652A0" w:rsidRDefault="006652A0"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 1936 фон Нейман совместно с Дж. Биркгофом пишет статью «Логика квантовой механики».</w:t>
      </w:r>
    </w:p>
    <w:p w14:paraId="2491AC8C" w14:textId="0E87055F" w:rsidR="009408D5" w:rsidRDefault="009408D5"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Из Будапешта в 1938 фон Нейман вернулся со второй женой Кларой Дэн. Позднее, во время Второй мировой войны, Клара фон Нейман стала программис</w:t>
      </w:r>
      <w:r w:rsidR="00D97C61">
        <w:rPr>
          <w:rFonts w:ascii="Times New Roman" w:hAnsi="Times New Roman" w:cs="Times New Roman"/>
          <w:color w:val="202122"/>
          <w:sz w:val="28"/>
          <w:szCs w:val="28"/>
          <w:shd w:val="clear" w:color="auto" w:fill="FFFFFF"/>
        </w:rPr>
        <w:t>том</w:t>
      </w:r>
      <w:r>
        <w:rPr>
          <w:rFonts w:ascii="Times New Roman" w:hAnsi="Times New Roman" w:cs="Times New Roman"/>
          <w:color w:val="202122"/>
          <w:sz w:val="28"/>
          <w:szCs w:val="28"/>
          <w:shd w:val="clear" w:color="auto" w:fill="FFFFFF"/>
        </w:rPr>
        <w:t>. Ей принадлежат</w:t>
      </w:r>
      <w:r w:rsidR="00BE46AC">
        <w:rPr>
          <w:rFonts w:ascii="Times New Roman" w:hAnsi="Times New Roman" w:cs="Times New Roman"/>
          <w:color w:val="202122"/>
          <w:sz w:val="28"/>
          <w:szCs w:val="28"/>
          <w:shd w:val="clear" w:color="auto" w:fill="FFFFFF"/>
        </w:rPr>
        <w:t xml:space="preserve"> первые программы для электронных вычислительных машин, в разработку и создание которых, ее муж внес большой вклад.</w:t>
      </w:r>
    </w:p>
    <w:p w14:paraId="6CE5C46F" w14:textId="10B3896E" w:rsidR="00BE46AC" w:rsidRDefault="00BE46AC" w:rsidP="00560C37">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Первыми профессорами Института высших исследований в Принстоне стали Освальд Веблен и Альберт Эйнштейн в 1933 году. В том же 1933 этой высокой чести был удостоен и Джон фон Нейман. </w:t>
      </w:r>
    </w:p>
    <w:p w14:paraId="2B42ED8C" w14:textId="77777777" w:rsidR="00A47A57" w:rsidRDefault="00A47A57" w:rsidP="00A47A57">
      <w:pPr>
        <w:pStyle w:val="a0"/>
        <w:ind w:firstLine="709"/>
        <w:jc w:val="both"/>
        <w:rPr>
          <w:rFonts w:ascii="Times New Roman" w:hAnsi="Times New Roman" w:cs="Times New Roman"/>
          <w:sz w:val="28"/>
          <w:szCs w:val="28"/>
        </w:rPr>
      </w:pPr>
      <w:r>
        <w:rPr>
          <w:rFonts w:ascii="Times New Roman" w:hAnsi="Times New Roman" w:cs="Times New Roman"/>
          <w:sz w:val="28"/>
          <w:szCs w:val="28"/>
        </w:rPr>
        <w:t>Во второй половине 1930-х годов совместно с Мюррейем Нейман опубликовал ряд работ по кольцам операторов, положив начало так называемой «Алгебре Неймана», которая впоследствии стала одним из главным инструментов для квантовых исследований.</w:t>
      </w:r>
    </w:p>
    <w:p w14:paraId="419FEE99" w14:textId="77777777" w:rsidR="00A47A57" w:rsidRDefault="00A47A57" w:rsidP="00A47A57">
      <w:pPr>
        <w:pStyle w:val="a0"/>
        <w:ind w:firstLine="709"/>
        <w:jc w:val="both"/>
        <w:rPr>
          <w:rFonts w:ascii="Times New Roman" w:hAnsi="Times New Roman" w:cs="Times New Roman"/>
          <w:sz w:val="28"/>
          <w:szCs w:val="28"/>
        </w:rPr>
      </w:pPr>
      <w:r>
        <w:rPr>
          <w:rFonts w:ascii="Times New Roman" w:hAnsi="Times New Roman" w:cs="Times New Roman"/>
          <w:sz w:val="28"/>
          <w:szCs w:val="28"/>
        </w:rPr>
        <w:t xml:space="preserve">В 1937 году Нейман принял гражданство США. Во время Второй мировой войны служил консультантом в атомном центре в Лос-Анджелесе, где рассчитал взрывной метод детонации ядерной бомбы и участвовал в разработке водородной бомбы. </w:t>
      </w:r>
    </w:p>
    <w:p w14:paraId="52ABFE2D" w14:textId="71BD4C1A" w:rsidR="00A47A57" w:rsidRPr="00A47A57" w:rsidRDefault="00A47A57" w:rsidP="00A47A57">
      <w:pPr>
        <w:pStyle w:val="a0"/>
        <w:ind w:firstLine="709"/>
        <w:jc w:val="both"/>
        <w:rPr>
          <w:rFonts w:ascii="Times New Roman" w:hAnsi="Times New Roman" w:cs="Times New Roman"/>
          <w:sz w:val="28"/>
          <w:szCs w:val="28"/>
        </w:rPr>
      </w:pPr>
      <w:r>
        <w:rPr>
          <w:rFonts w:ascii="Times New Roman" w:hAnsi="Times New Roman" w:cs="Times New Roman"/>
          <w:sz w:val="28"/>
          <w:szCs w:val="28"/>
        </w:rPr>
        <w:t>В марте 1955 года стал членом американской комиссии по атомной энергии.</w:t>
      </w:r>
    </w:p>
    <w:p w14:paraId="7B3722C5" w14:textId="2CEF306B" w:rsidR="0052018F" w:rsidRDefault="0052018F" w:rsidP="00560C37">
      <w:pPr>
        <w:pStyle w:val="a0"/>
        <w:ind w:firstLine="709"/>
        <w:jc w:val="both"/>
        <w:rPr>
          <w:rFonts w:ascii="Times New Roman" w:hAnsi="Times New Roman" w:cs="Times New Roman"/>
          <w:color w:val="202122"/>
          <w:sz w:val="28"/>
          <w:szCs w:val="28"/>
          <w:shd w:val="clear" w:color="auto" w:fill="FFFFFF"/>
        </w:rPr>
      </w:pPr>
    </w:p>
    <w:p w14:paraId="6F214E10" w14:textId="6BBCA9CE" w:rsidR="0017249B" w:rsidRDefault="0017249B" w:rsidP="00560C37">
      <w:pPr>
        <w:pStyle w:val="a0"/>
        <w:ind w:firstLine="709"/>
        <w:jc w:val="both"/>
        <w:rPr>
          <w:rFonts w:ascii="Times New Roman" w:hAnsi="Times New Roman" w:cs="Times New Roman"/>
          <w:color w:val="202122"/>
          <w:sz w:val="28"/>
          <w:szCs w:val="28"/>
          <w:shd w:val="clear" w:color="auto" w:fill="FFFFFF"/>
        </w:rPr>
      </w:pPr>
    </w:p>
    <w:p w14:paraId="3FCB368D" w14:textId="71F89CA8" w:rsidR="0017249B" w:rsidRDefault="0017249B" w:rsidP="00560C37">
      <w:pPr>
        <w:pStyle w:val="a0"/>
        <w:ind w:firstLine="709"/>
        <w:jc w:val="both"/>
        <w:rPr>
          <w:rFonts w:ascii="Times New Roman" w:hAnsi="Times New Roman" w:cs="Times New Roman"/>
          <w:color w:val="202122"/>
          <w:sz w:val="28"/>
          <w:szCs w:val="28"/>
          <w:shd w:val="clear" w:color="auto" w:fill="FFFFFF"/>
        </w:rPr>
      </w:pPr>
    </w:p>
    <w:p w14:paraId="699EC646" w14:textId="0B296557" w:rsidR="0017249B" w:rsidRDefault="0017249B" w:rsidP="00560C37">
      <w:pPr>
        <w:pStyle w:val="a0"/>
        <w:ind w:firstLine="709"/>
        <w:jc w:val="both"/>
        <w:rPr>
          <w:rFonts w:ascii="Times New Roman" w:hAnsi="Times New Roman" w:cs="Times New Roman"/>
          <w:color w:val="202122"/>
          <w:sz w:val="28"/>
          <w:szCs w:val="28"/>
          <w:shd w:val="clear" w:color="auto" w:fill="FFFFFF"/>
        </w:rPr>
      </w:pPr>
    </w:p>
    <w:p w14:paraId="4E218263" w14:textId="7693EA40" w:rsidR="0017249B" w:rsidRDefault="0017249B" w:rsidP="00560C37">
      <w:pPr>
        <w:pStyle w:val="a0"/>
        <w:ind w:firstLine="709"/>
        <w:jc w:val="both"/>
        <w:rPr>
          <w:rFonts w:ascii="Times New Roman" w:hAnsi="Times New Roman" w:cs="Times New Roman"/>
          <w:color w:val="202122"/>
          <w:sz w:val="28"/>
          <w:szCs w:val="28"/>
          <w:shd w:val="clear" w:color="auto" w:fill="FFFFFF"/>
        </w:rPr>
      </w:pPr>
    </w:p>
    <w:p w14:paraId="238E94BC" w14:textId="77777777" w:rsidR="0017249B" w:rsidRDefault="0017249B" w:rsidP="00560C37">
      <w:pPr>
        <w:pStyle w:val="a0"/>
        <w:ind w:firstLine="709"/>
        <w:jc w:val="both"/>
        <w:rPr>
          <w:rFonts w:ascii="Times New Roman" w:hAnsi="Times New Roman" w:cs="Times New Roman"/>
          <w:color w:val="202122"/>
          <w:sz w:val="28"/>
          <w:szCs w:val="28"/>
          <w:shd w:val="clear" w:color="auto" w:fill="FFFFFF"/>
        </w:rPr>
      </w:pPr>
    </w:p>
    <w:p w14:paraId="09EBBCEB" w14:textId="22F59170" w:rsidR="00BA66F9" w:rsidRDefault="00BA66F9" w:rsidP="00BA66F9">
      <w:pPr>
        <w:pStyle w:val="2"/>
        <w:jc w:val="center"/>
        <w:rPr>
          <w:rFonts w:ascii="Times New Roman" w:hAnsi="Times New Roman" w:cs="Times New Roman"/>
        </w:rPr>
      </w:pPr>
      <w:r>
        <w:rPr>
          <w:rFonts w:ascii="Times New Roman" w:hAnsi="Times New Roman" w:cs="Times New Roman"/>
        </w:rPr>
        <w:lastRenderedPageBreak/>
        <w:t>Нейман и ЭВМ</w:t>
      </w:r>
    </w:p>
    <w:p w14:paraId="07A5FDBF" w14:textId="738EDE3F" w:rsidR="009E3235" w:rsidRDefault="009E3235" w:rsidP="009B6B5A">
      <w:pPr>
        <w:pStyle w:val="a0"/>
        <w:jc w:val="both"/>
        <w:rPr>
          <w:rFonts w:ascii="Times New Roman" w:hAnsi="Times New Roman" w:cs="Times New Roman"/>
          <w:sz w:val="28"/>
          <w:szCs w:val="28"/>
        </w:rPr>
      </w:pPr>
    </w:p>
    <w:p w14:paraId="4AF11A50" w14:textId="3B968643" w:rsidR="009B6B5A" w:rsidRDefault="00026EA7" w:rsidP="00A47A57">
      <w:pPr>
        <w:pStyle w:val="a0"/>
        <w:ind w:firstLine="709"/>
        <w:jc w:val="both"/>
        <w:rPr>
          <w:rFonts w:ascii="Times New Roman" w:hAnsi="Times New Roman" w:cs="Times New Roman"/>
          <w:sz w:val="28"/>
          <w:szCs w:val="28"/>
        </w:rPr>
      </w:pPr>
      <w:r>
        <w:rPr>
          <w:rFonts w:ascii="Times New Roman" w:hAnsi="Times New Roman" w:cs="Times New Roman"/>
          <w:sz w:val="28"/>
          <w:szCs w:val="28"/>
        </w:rPr>
        <w:t>Первая ЭВМ</w:t>
      </w:r>
      <w:r w:rsidR="00A47A57">
        <w:rPr>
          <w:rFonts w:ascii="Times New Roman" w:hAnsi="Times New Roman" w:cs="Times New Roman"/>
          <w:sz w:val="28"/>
          <w:szCs w:val="28"/>
        </w:rPr>
        <w:t xml:space="preserve"> была построена в 1943-1946 и получила название ЭНИАК. Фон Нейман подсказал ее разработчикам, как можно модифицировать ЭНИАК, чтобы упростить его программирование.</w:t>
      </w:r>
    </w:p>
    <w:p w14:paraId="18A98A50" w14:textId="4E778C24" w:rsidR="00EE44D1" w:rsidRDefault="00EE44D1" w:rsidP="00A47A57">
      <w:pPr>
        <w:pStyle w:val="a0"/>
        <w:ind w:firstLine="709"/>
        <w:jc w:val="both"/>
        <w:rPr>
          <w:rFonts w:ascii="Times New Roman" w:hAnsi="Times New Roman" w:cs="Times New Roman"/>
          <w:sz w:val="28"/>
          <w:szCs w:val="28"/>
        </w:rPr>
      </w:pPr>
      <w:r>
        <w:rPr>
          <w:rFonts w:ascii="Times New Roman" w:hAnsi="Times New Roman" w:cs="Times New Roman"/>
          <w:sz w:val="28"/>
          <w:szCs w:val="28"/>
        </w:rPr>
        <w:t>А вот в создании следующей машины – ЭДВАК фон Нейман принял более активной участие. Он разработал подробную логическую схему машины, в которой структурными единицами были не физические элементы цепей, а идеализированные вычислительные элементы. Использование идеализированных вычислительных элементов</w:t>
      </w:r>
      <w:r w:rsidR="00352782">
        <w:rPr>
          <w:rFonts w:ascii="Times New Roman" w:hAnsi="Times New Roman" w:cs="Times New Roman"/>
          <w:sz w:val="28"/>
          <w:szCs w:val="28"/>
        </w:rPr>
        <w:t xml:space="preserve"> стало важным шагом вперед, так как позволило определить создание принципиальной логической схемы от ее технического воплощения.</w:t>
      </w:r>
    </w:p>
    <w:p w14:paraId="5B48240F" w14:textId="74AAFC15" w:rsidR="00352782" w:rsidRDefault="00352782" w:rsidP="00A47A57">
      <w:pPr>
        <w:pStyle w:val="a0"/>
        <w:ind w:firstLine="709"/>
        <w:jc w:val="both"/>
        <w:rPr>
          <w:rFonts w:ascii="Times New Roman" w:hAnsi="Times New Roman" w:cs="Times New Roman"/>
          <w:sz w:val="28"/>
          <w:szCs w:val="28"/>
        </w:rPr>
      </w:pPr>
      <w:r>
        <w:rPr>
          <w:rFonts w:ascii="Times New Roman" w:hAnsi="Times New Roman" w:cs="Times New Roman"/>
          <w:sz w:val="28"/>
          <w:szCs w:val="28"/>
        </w:rPr>
        <w:t>Также фон Нейман предложил</w:t>
      </w:r>
      <w:r w:rsidR="00F86312">
        <w:rPr>
          <w:rFonts w:ascii="Times New Roman" w:hAnsi="Times New Roman" w:cs="Times New Roman"/>
          <w:sz w:val="28"/>
          <w:szCs w:val="28"/>
        </w:rPr>
        <w:t xml:space="preserve"> ряд инженерных решений:</w:t>
      </w:r>
      <w:r>
        <w:rPr>
          <w:rFonts w:ascii="Times New Roman" w:hAnsi="Times New Roman" w:cs="Times New Roman"/>
          <w:sz w:val="28"/>
          <w:szCs w:val="28"/>
        </w:rPr>
        <w:t xml:space="preserve"> использовать в качестве элементов памяти не линии задержки, а электронно-лучев</w:t>
      </w:r>
      <w:r w:rsidR="004E3EFA">
        <w:rPr>
          <w:rFonts w:ascii="Times New Roman" w:hAnsi="Times New Roman" w:cs="Times New Roman"/>
          <w:sz w:val="28"/>
          <w:szCs w:val="28"/>
        </w:rPr>
        <w:t>ые</w:t>
      </w:r>
      <w:r>
        <w:rPr>
          <w:rFonts w:ascii="Times New Roman" w:hAnsi="Times New Roman" w:cs="Times New Roman"/>
          <w:sz w:val="28"/>
          <w:szCs w:val="28"/>
        </w:rPr>
        <w:t xml:space="preserve"> трубки, что должно было сильно повысить быстродействие.</w:t>
      </w:r>
      <w:r w:rsidR="00F86312">
        <w:rPr>
          <w:rFonts w:ascii="Times New Roman" w:hAnsi="Times New Roman" w:cs="Times New Roman"/>
          <w:sz w:val="28"/>
          <w:szCs w:val="28"/>
        </w:rPr>
        <w:t xml:space="preserve"> При этом можно было обрабатывать все разряды машинного слова параллельно.</w:t>
      </w:r>
    </w:p>
    <w:p w14:paraId="2354AB58" w14:textId="527B798D" w:rsidR="00F86312" w:rsidRDefault="00F86312" w:rsidP="00A47A57">
      <w:pPr>
        <w:pStyle w:val="a0"/>
        <w:ind w:firstLine="709"/>
        <w:jc w:val="both"/>
        <w:rPr>
          <w:rFonts w:ascii="Times New Roman" w:hAnsi="Times New Roman" w:cs="Times New Roman"/>
          <w:sz w:val="28"/>
          <w:szCs w:val="28"/>
        </w:rPr>
      </w:pPr>
      <w:r>
        <w:rPr>
          <w:rFonts w:ascii="Times New Roman" w:hAnsi="Times New Roman" w:cs="Times New Roman"/>
          <w:sz w:val="28"/>
          <w:szCs w:val="28"/>
        </w:rPr>
        <w:t>В 1945 году Нейман опубликовал предварительный доклад</w:t>
      </w:r>
      <w:r w:rsidR="00543A2B">
        <w:rPr>
          <w:rFonts w:ascii="Times New Roman" w:hAnsi="Times New Roman" w:cs="Times New Roman"/>
          <w:sz w:val="28"/>
          <w:szCs w:val="28"/>
        </w:rPr>
        <w:t xml:space="preserve"> о машине ЭДВАК, в котором описывалась сама машина и ее логические свойства. Описанная Нейманом архитектура компьютера получила название «Фон Неймановской», и</w:t>
      </w:r>
      <w:r w:rsidR="007720BF">
        <w:rPr>
          <w:rFonts w:ascii="Times New Roman" w:hAnsi="Times New Roman" w:cs="Times New Roman"/>
          <w:sz w:val="28"/>
          <w:szCs w:val="28"/>
        </w:rPr>
        <w:t>,</w:t>
      </w:r>
      <w:r w:rsidR="00543A2B">
        <w:rPr>
          <w:rFonts w:ascii="Times New Roman" w:hAnsi="Times New Roman" w:cs="Times New Roman"/>
          <w:sz w:val="28"/>
          <w:szCs w:val="28"/>
        </w:rPr>
        <w:t xml:space="preserve"> таким образом</w:t>
      </w:r>
      <w:r w:rsidR="007720BF">
        <w:rPr>
          <w:rFonts w:ascii="Times New Roman" w:hAnsi="Times New Roman" w:cs="Times New Roman"/>
          <w:sz w:val="28"/>
          <w:szCs w:val="28"/>
        </w:rPr>
        <w:t>,</w:t>
      </w:r>
      <w:r w:rsidR="00543A2B">
        <w:rPr>
          <w:rFonts w:ascii="Times New Roman" w:hAnsi="Times New Roman" w:cs="Times New Roman"/>
          <w:sz w:val="28"/>
          <w:szCs w:val="28"/>
        </w:rPr>
        <w:t xml:space="preserve"> ему было приписано авторство всего проекта. </w:t>
      </w:r>
      <w:r w:rsidR="00450C90">
        <w:rPr>
          <w:rFonts w:ascii="Times New Roman" w:hAnsi="Times New Roman" w:cs="Times New Roman"/>
          <w:sz w:val="28"/>
          <w:szCs w:val="28"/>
        </w:rPr>
        <w:t>В последствие э</w:t>
      </w:r>
      <w:r w:rsidR="00543A2B">
        <w:rPr>
          <w:rFonts w:ascii="Times New Roman" w:hAnsi="Times New Roman" w:cs="Times New Roman"/>
          <w:sz w:val="28"/>
          <w:szCs w:val="28"/>
        </w:rPr>
        <w:t xml:space="preserve">то вылилось </w:t>
      </w:r>
      <w:r w:rsidR="007720BF">
        <w:rPr>
          <w:rFonts w:ascii="Times New Roman" w:hAnsi="Times New Roman" w:cs="Times New Roman"/>
          <w:sz w:val="28"/>
          <w:szCs w:val="28"/>
        </w:rPr>
        <w:t xml:space="preserve">в судебное разбирательство о праве на патент. Тем не менее, </w:t>
      </w:r>
      <w:r w:rsidR="00620BD2">
        <w:rPr>
          <w:rFonts w:ascii="Times New Roman" w:hAnsi="Times New Roman" w:cs="Times New Roman"/>
          <w:sz w:val="28"/>
          <w:szCs w:val="28"/>
        </w:rPr>
        <w:t xml:space="preserve">принципы </w:t>
      </w:r>
      <w:r w:rsidR="007720BF">
        <w:rPr>
          <w:rFonts w:ascii="Times New Roman" w:hAnsi="Times New Roman" w:cs="Times New Roman"/>
          <w:sz w:val="28"/>
          <w:szCs w:val="28"/>
        </w:rPr>
        <w:t>архитектур</w:t>
      </w:r>
      <w:r w:rsidR="00620BD2">
        <w:rPr>
          <w:rFonts w:ascii="Times New Roman" w:hAnsi="Times New Roman" w:cs="Times New Roman"/>
          <w:sz w:val="28"/>
          <w:szCs w:val="28"/>
        </w:rPr>
        <w:t>ы</w:t>
      </w:r>
      <w:r w:rsidR="007720BF">
        <w:rPr>
          <w:rFonts w:ascii="Times New Roman" w:hAnsi="Times New Roman" w:cs="Times New Roman"/>
          <w:sz w:val="28"/>
          <w:szCs w:val="28"/>
        </w:rPr>
        <w:t xml:space="preserve"> фон Неймана был</w:t>
      </w:r>
      <w:r w:rsidR="00620BD2">
        <w:rPr>
          <w:rFonts w:ascii="Times New Roman" w:hAnsi="Times New Roman" w:cs="Times New Roman"/>
          <w:sz w:val="28"/>
          <w:szCs w:val="28"/>
        </w:rPr>
        <w:t>и</w:t>
      </w:r>
      <w:r w:rsidR="007720BF">
        <w:rPr>
          <w:rFonts w:ascii="Times New Roman" w:hAnsi="Times New Roman" w:cs="Times New Roman"/>
          <w:sz w:val="28"/>
          <w:szCs w:val="28"/>
        </w:rPr>
        <w:t xml:space="preserve"> положен</w:t>
      </w:r>
      <w:r w:rsidR="00620BD2">
        <w:rPr>
          <w:rFonts w:ascii="Times New Roman" w:hAnsi="Times New Roman" w:cs="Times New Roman"/>
          <w:sz w:val="28"/>
          <w:szCs w:val="28"/>
        </w:rPr>
        <w:t>ы</w:t>
      </w:r>
      <w:r w:rsidR="007720BF">
        <w:rPr>
          <w:rFonts w:ascii="Times New Roman" w:hAnsi="Times New Roman" w:cs="Times New Roman"/>
          <w:sz w:val="28"/>
          <w:szCs w:val="28"/>
        </w:rPr>
        <w:t xml:space="preserve"> в основу всех последующих моделей </w:t>
      </w:r>
      <w:r w:rsidR="00620BD2">
        <w:rPr>
          <w:rFonts w:ascii="Times New Roman" w:hAnsi="Times New Roman" w:cs="Times New Roman"/>
          <w:sz w:val="28"/>
          <w:szCs w:val="28"/>
        </w:rPr>
        <w:t>к</w:t>
      </w:r>
      <w:r w:rsidR="007720BF">
        <w:rPr>
          <w:rFonts w:ascii="Times New Roman" w:hAnsi="Times New Roman" w:cs="Times New Roman"/>
          <w:sz w:val="28"/>
          <w:szCs w:val="28"/>
        </w:rPr>
        <w:t>омпьютера</w:t>
      </w:r>
      <w:r w:rsidR="00620BD2">
        <w:rPr>
          <w:rFonts w:ascii="Times New Roman" w:hAnsi="Times New Roman" w:cs="Times New Roman"/>
          <w:sz w:val="28"/>
          <w:szCs w:val="28"/>
        </w:rPr>
        <w:t>:</w:t>
      </w:r>
    </w:p>
    <w:p w14:paraId="6043A3A4" w14:textId="66342AD5" w:rsidR="00620BD2" w:rsidRDefault="00EA1124" w:rsidP="00620BD2">
      <w:pPr>
        <w:pStyle w:val="a0"/>
        <w:numPr>
          <w:ilvl w:val="0"/>
          <w:numId w:val="24"/>
        </w:numPr>
        <w:jc w:val="both"/>
        <w:rPr>
          <w:rFonts w:ascii="Times New Roman" w:hAnsi="Times New Roman" w:cs="Times New Roman"/>
          <w:sz w:val="28"/>
          <w:szCs w:val="28"/>
        </w:rPr>
      </w:pPr>
      <w:r w:rsidRPr="00EA1124">
        <w:rPr>
          <w:rFonts w:ascii="Times New Roman" w:hAnsi="Times New Roman" w:cs="Times New Roman"/>
          <w:sz w:val="28"/>
          <w:szCs w:val="28"/>
          <w:u w:val="single"/>
        </w:rPr>
        <w:t>Принцип линейности и однородности памяти.</w:t>
      </w:r>
      <w:r w:rsidRPr="00EA1124">
        <w:rPr>
          <w:rFonts w:ascii="Times New Roman" w:hAnsi="Times New Roman" w:cs="Times New Roman"/>
          <w:sz w:val="28"/>
          <w:szCs w:val="28"/>
        </w:rPr>
        <w:t xml:space="preserve"> Память машины фон Неймана – это линейная (упорядоченная) и однородная последовательность некоторых элементов, называемых ячейками (memory sells). В любую ячейку памяти другие устройства машины могут записывать и считывать информацию, причем время чтения из любой ячейки одинаково для всех ячеек памяти. Время записи в любую ячейку тоже одинаково (это и есть принцип однородности памяти). Время чтения из ячейки памяти, однако, может не совпадать со временем записи в неё. Такая память в современных компьютерах называется памятью с произвольным доступом RAM (Random Access Memory)</w:t>
      </w:r>
      <w:r>
        <w:rPr>
          <w:rFonts w:ascii="Times New Roman" w:hAnsi="Times New Roman" w:cs="Times New Roman"/>
          <w:sz w:val="28"/>
          <w:szCs w:val="28"/>
        </w:rPr>
        <w:t xml:space="preserve">. </w:t>
      </w:r>
      <w:r w:rsidRPr="00EA1124">
        <w:rPr>
          <w:rFonts w:ascii="Times New Roman" w:hAnsi="Times New Roman" w:cs="Times New Roman"/>
          <w:sz w:val="28"/>
          <w:szCs w:val="28"/>
        </w:rPr>
        <w:t xml:space="preserve">Ячейки </w:t>
      </w:r>
      <w:r w:rsidRPr="00EA1124">
        <w:rPr>
          <w:rFonts w:ascii="Times New Roman" w:hAnsi="Times New Roman" w:cs="Times New Roman"/>
          <w:sz w:val="28"/>
          <w:szCs w:val="28"/>
        </w:rPr>
        <w:lastRenderedPageBreak/>
        <w:t>памяти в машине фон Неймана нумеруются от нуля до некоторого положительного числа N (это и означает, что память линейная), причём число N в "настоящих" ЭВМ часто пропорциональна степени двойки, минус единица, т.е. N=p</w:t>
      </w:r>
      <w:r w:rsidRPr="00EA1124">
        <w:rPr>
          <w:rFonts w:ascii="Times New Roman" w:hAnsi="Times New Roman" w:cs="Times New Roman"/>
          <w:sz w:val="28"/>
          <w:szCs w:val="28"/>
        </w:rPr>
        <w:sym w:font="Symbol" w:char="F02A"/>
      </w:r>
      <w:r w:rsidRPr="00EA1124">
        <w:rPr>
          <w:rFonts w:ascii="Times New Roman" w:hAnsi="Times New Roman" w:cs="Times New Roman"/>
          <w:sz w:val="28"/>
          <w:szCs w:val="28"/>
        </w:rPr>
        <w:t>2</w:t>
      </w:r>
      <w:r w:rsidRPr="00EA1124">
        <w:rPr>
          <w:rFonts w:ascii="Times New Roman" w:hAnsi="Times New Roman" w:cs="Times New Roman"/>
          <w:sz w:val="28"/>
          <w:szCs w:val="28"/>
          <w:vertAlign w:val="superscript"/>
        </w:rPr>
        <w:t>q</w:t>
      </w:r>
      <w:r w:rsidRPr="00EA1124">
        <w:rPr>
          <w:rFonts w:ascii="Times New Roman" w:hAnsi="Times New Roman" w:cs="Times New Roman"/>
          <w:sz w:val="28"/>
          <w:szCs w:val="28"/>
        </w:rPr>
        <w:t>. Адресом ячейки называется её номер.</w:t>
      </w:r>
      <w:r>
        <w:rPr>
          <w:rFonts w:ascii="Times New Roman" w:hAnsi="Times New Roman" w:cs="Times New Roman"/>
          <w:sz w:val="28"/>
          <w:szCs w:val="28"/>
        </w:rPr>
        <w:t xml:space="preserve"> </w:t>
      </w:r>
      <w:r w:rsidRPr="00EA1124">
        <w:rPr>
          <w:rFonts w:ascii="Times New Roman" w:hAnsi="Times New Roman" w:cs="Times New Roman"/>
          <w:sz w:val="28"/>
          <w:szCs w:val="28"/>
        </w:rPr>
        <w:t xml:space="preserve">Каждая ячейка состоит из более мелких частей, именуемых разрядами, они тоже </w:t>
      </w:r>
      <w:r>
        <w:rPr>
          <w:rFonts w:ascii="Times New Roman" w:hAnsi="Times New Roman" w:cs="Times New Roman"/>
          <w:sz w:val="28"/>
          <w:szCs w:val="28"/>
        </w:rPr>
        <w:t>нуме</w:t>
      </w:r>
      <w:r w:rsidRPr="00EA1124">
        <w:rPr>
          <w:rFonts w:ascii="Times New Roman" w:hAnsi="Times New Roman" w:cs="Times New Roman"/>
          <w:sz w:val="28"/>
          <w:szCs w:val="28"/>
        </w:rPr>
        <w:t>ру</w:t>
      </w:r>
      <w:r>
        <w:rPr>
          <w:rFonts w:ascii="Times New Roman" w:hAnsi="Times New Roman" w:cs="Times New Roman"/>
          <w:sz w:val="28"/>
          <w:szCs w:val="28"/>
        </w:rPr>
        <w:t>ются</w:t>
      </w:r>
      <w:r w:rsidRPr="00EA1124">
        <w:rPr>
          <w:rFonts w:ascii="Times New Roman" w:hAnsi="Times New Roman" w:cs="Times New Roman"/>
          <w:sz w:val="28"/>
          <w:szCs w:val="28"/>
        </w:rPr>
        <w:t xml:space="preserve"> от нуля и до определенного числа K, причём обычно нумерация идёт справо-налево. Количество разрядов в ячейке обозначает разрядность памяти. Каждый разряд может хранить одну цифру в некоторой системе счисления. Содержимое ячейки называется машинным словом.</w:t>
      </w:r>
    </w:p>
    <w:p w14:paraId="455E8AEE" w14:textId="668B8B4F" w:rsidR="00EA1124" w:rsidRDefault="00EA1124" w:rsidP="00620BD2">
      <w:pPr>
        <w:pStyle w:val="a0"/>
        <w:numPr>
          <w:ilvl w:val="0"/>
          <w:numId w:val="24"/>
        </w:numPr>
        <w:jc w:val="both"/>
        <w:rPr>
          <w:rFonts w:ascii="Times New Roman" w:hAnsi="Times New Roman" w:cs="Times New Roman"/>
          <w:sz w:val="28"/>
          <w:szCs w:val="28"/>
        </w:rPr>
      </w:pPr>
      <w:r w:rsidRPr="00EA1124">
        <w:rPr>
          <w:rFonts w:ascii="Times New Roman" w:hAnsi="Times New Roman" w:cs="Times New Roman"/>
          <w:sz w:val="28"/>
          <w:szCs w:val="28"/>
          <w:u w:val="single"/>
        </w:rPr>
        <w:t>Принцип неразличимости команд и данных.</w:t>
      </w:r>
      <w:r w:rsidRPr="00EA1124">
        <w:rPr>
          <w:rFonts w:ascii="Times New Roman" w:hAnsi="Times New Roman" w:cs="Times New Roman"/>
          <w:sz w:val="28"/>
          <w:szCs w:val="28"/>
        </w:rPr>
        <w:t xml:space="preserve"> Данный принцип фон Неймана заключается в том, что числа и команды неотличимы друг от друга – в памяти и те и другое представляются некоторым набором разрядов, причем по внешнему виду машинного слова нельзя определить, что оно собой представляет – команду или число.</w:t>
      </w:r>
    </w:p>
    <w:p w14:paraId="126C4113" w14:textId="29DE0548" w:rsidR="00EA1124" w:rsidRDefault="00EA1124" w:rsidP="00620BD2">
      <w:pPr>
        <w:pStyle w:val="a0"/>
        <w:numPr>
          <w:ilvl w:val="0"/>
          <w:numId w:val="24"/>
        </w:numPr>
        <w:jc w:val="both"/>
        <w:rPr>
          <w:rFonts w:ascii="Times New Roman" w:hAnsi="Times New Roman" w:cs="Times New Roman"/>
          <w:sz w:val="28"/>
          <w:szCs w:val="28"/>
        </w:rPr>
      </w:pPr>
      <w:r w:rsidRPr="00EA1124">
        <w:rPr>
          <w:rFonts w:ascii="Times New Roman" w:hAnsi="Times New Roman" w:cs="Times New Roman"/>
          <w:sz w:val="28"/>
          <w:szCs w:val="28"/>
          <w:u w:val="single"/>
        </w:rPr>
        <w:t>Принцип хранимой программы.</w:t>
      </w:r>
      <w:r w:rsidRPr="00EA1124">
        <w:rPr>
          <w:rFonts w:ascii="Times New Roman" w:hAnsi="Times New Roman" w:cs="Times New Roman"/>
          <w:sz w:val="28"/>
          <w:szCs w:val="28"/>
        </w:rPr>
        <w:t xml:space="preserve"> Этот принцип является очень важным, его суть состоит в том, что программа хранится в памяти вместе с числами. Следствием принципа хранимой программы является то, что программа, может изменяться во время счета самой этой программы. В частности, такая программа может самомодифицироваться, то есть сама изменять себя во время счета.</w:t>
      </w:r>
      <w:r>
        <w:rPr>
          <w:rFonts w:ascii="Times New Roman" w:hAnsi="Times New Roman" w:cs="Times New Roman"/>
          <w:sz w:val="28"/>
          <w:szCs w:val="28"/>
        </w:rPr>
        <w:t xml:space="preserve"> </w:t>
      </w:r>
    </w:p>
    <w:p w14:paraId="14569704" w14:textId="769DB385" w:rsidR="00EA1124" w:rsidRDefault="00EA1124" w:rsidP="00620BD2">
      <w:pPr>
        <w:pStyle w:val="a0"/>
        <w:numPr>
          <w:ilvl w:val="0"/>
          <w:numId w:val="24"/>
        </w:numPr>
        <w:jc w:val="both"/>
        <w:rPr>
          <w:rFonts w:ascii="Times New Roman" w:hAnsi="Times New Roman" w:cs="Times New Roman"/>
          <w:sz w:val="28"/>
          <w:szCs w:val="28"/>
        </w:rPr>
      </w:pPr>
      <w:r w:rsidRPr="00EA1124">
        <w:rPr>
          <w:rFonts w:ascii="Times New Roman" w:hAnsi="Times New Roman" w:cs="Times New Roman"/>
          <w:sz w:val="28"/>
          <w:szCs w:val="28"/>
          <w:u w:val="single"/>
        </w:rPr>
        <w:t>Принцип автоматической работы.</w:t>
      </w:r>
      <w:r>
        <w:rPr>
          <w:rFonts w:ascii="Times New Roman" w:hAnsi="Times New Roman" w:cs="Times New Roman"/>
          <w:sz w:val="28"/>
          <w:szCs w:val="28"/>
        </w:rPr>
        <w:t xml:space="preserve"> О</w:t>
      </w:r>
      <w:r w:rsidRPr="00EA1124">
        <w:rPr>
          <w:rFonts w:ascii="Times New Roman" w:hAnsi="Times New Roman" w:cs="Times New Roman"/>
          <w:sz w:val="28"/>
          <w:szCs w:val="28"/>
        </w:rPr>
        <w:t>н имеет ещё и другое название –</w:t>
      </w:r>
      <w:r>
        <w:rPr>
          <w:rFonts w:ascii="Times New Roman" w:hAnsi="Times New Roman" w:cs="Times New Roman"/>
          <w:sz w:val="28"/>
          <w:szCs w:val="28"/>
        </w:rPr>
        <w:t xml:space="preserve"> </w:t>
      </w:r>
      <w:r w:rsidRPr="00EA1124">
        <w:rPr>
          <w:rFonts w:ascii="Times New Roman" w:hAnsi="Times New Roman" w:cs="Times New Roman"/>
          <w:sz w:val="28"/>
          <w:szCs w:val="28"/>
        </w:rPr>
        <w:t>принцип программного управления. Машина, выполняя записанную в её памяти программу, функционирует автоматически, без участия человека, если только такое участие не предусмотрено в самой программе</w:t>
      </w:r>
      <w:r w:rsidR="00CC7924">
        <w:rPr>
          <w:rFonts w:ascii="Times New Roman" w:hAnsi="Times New Roman" w:cs="Times New Roman"/>
          <w:sz w:val="28"/>
          <w:szCs w:val="28"/>
        </w:rPr>
        <w:t>.</w:t>
      </w:r>
    </w:p>
    <w:p w14:paraId="1AFCDCB8" w14:textId="06BB2823" w:rsidR="00CC7924" w:rsidRDefault="00CC7924" w:rsidP="00620BD2">
      <w:pPr>
        <w:pStyle w:val="a0"/>
        <w:numPr>
          <w:ilvl w:val="0"/>
          <w:numId w:val="24"/>
        </w:numPr>
        <w:jc w:val="both"/>
        <w:rPr>
          <w:rFonts w:ascii="Times New Roman" w:hAnsi="Times New Roman" w:cs="Times New Roman"/>
          <w:sz w:val="28"/>
          <w:szCs w:val="28"/>
        </w:rPr>
      </w:pPr>
      <w:r w:rsidRPr="00CC7924">
        <w:rPr>
          <w:rFonts w:ascii="Times New Roman" w:hAnsi="Times New Roman" w:cs="Times New Roman"/>
          <w:sz w:val="28"/>
          <w:szCs w:val="28"/>
          <w:u w:val="single"/>
        </w:rPr>
        <w:t>Принцип последовательного выполнения</w:t>
      </w:r>
      <w:r w:rsidRPr="00CC7924">
        <w:rPr>
          <w:rFonts w:ascii="Times New Roman" w:hAnsi="Times New Roman" w:cs="Times New Roman"/>
          <w:sz w:val="28"/>
          <w:szCs w:val="28"/>
        </w:rPr>
        <w:t xml:space="preserve"> (последовательной работы). Устройство управления выполняет некоторую команду от начала до конца, а затем по определенному правилу выбирает следующую команду для выполнения, затем следующую и т.д. При этом каждая команда либо сама явно указывает на команду, </w:t>
      </w:r>
      <w:r w:rsidRPr="00CC7924">
        <w:rPr>
          <w:rFonts w:ascii="Times New Roman" w:hAnsi="Times New Roman" w:cs="Times New Roman"/>
          <w:sz w:val="28"/>
          <w:szCs w:val="28"/>
        </w:rPr>
        <w:lastRenderedPageBreak/>
        <w:t xml:space="preserve">которая будет выполняться за ней, (такие команды называются командами перехода), либо следующей будет выполняться команда из следующей (с бóльшим номером) ячейки памяти. Этот процесс продолжается, пока не будет выполнена специальная команда останова, либо при выполнении очередной команды не возникнет аварийная ситуация (например, деление на ноль). Аварийная ситуация – это аналог безрезультативного останова </w:t>
      </w:r>
      <w:r w:rsidR="0017249B">
        <w:rPr>
          <w:rFonts w:ascii="Times New Roman" w:hAnsi="Times New Roman" w:cs="Times New Roman"/>
          <w:noProof/>
          <w:sz w:val="28"/>
          <w:szCs w:val="28"/>
        </w:rPr>
        <w:drawing>
          <wp:anchor distT="0" distB="0" distL="114300" distR="114300" simplePos="0" relativeHeight="251658752" behindDoc="0" locked="0" layoutInCell="1" allowOverlap="1" wp14:anchorId="3A01E562" wp14:editId="35401F19">
            <wp:simplePos x="0" y="0"/>
            <wp:positionH relativeFrom="column">
              <wp:posOffset>-387350</wp:posOffset>
            </wp:positionH>
            <wp:positionV relativeFrom="paragraph">
              <wp:posOffset>2222500</wp:posOffset>
            </wp:positionV>
            <wp:extent cx="6327775" cy="402590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9" cstate="print">
                      <a:extLst>
                        <a:ext uri="{28A0092B-C50C-407E-A947-70E740481C1C}">
                          <a14:useLocalDpi xmlns:a14="http://schemas.microsoft.com/office/drawing/2010/main" val="0"/>
                        </a:ext>
                      </a:extLst>
                    </a:blip>
                    <a:srcRect r="22341" b="20833"/>
                    <a:stretch/>
                  </pic:blipFill>
                  <pic:spPr bwMode="auto">
                    <a:xfrm>
                      <a:off x="0" y="0"/>
                      <a:ext cx="6327775" cy="4025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C7924">
        <w:rPr>
          <w:rFonts w:ascii="Times New Roman" w:hAnsi="Times New Roman" w:cs="Times New Roman"/>
          <w:sz w:val="28"/>
          <w:szCs w:val="28"/>
        </w:rPr>
        <w:t>алгоритма</w:t>
      </w:r>
      <w:r>
        <w:rPr>
          <w:rFonts w:ascii="Times New Roman" w:hAnsi="Times New Roman" w:cs="Times New Roman"/>
          <w:sz w:val="28"/>
          <w:szCs w:val="28"/>
        </w:rPr>
        <w:t>.</w:t>
      </w:r>
    </w:p>
    <w:p w14:paraId="47B215CC" w14:textId="18C633BA" w:rsidR="007F68BB" w:rsidRDefault="007F68BB" w:rsidP="007F68BB">
      <w:pPr>
        <w:pStyle w:val="a0"/>
        <w:jc w:val="both"/>
        <w:rPr>
          <w:rFonts w:ascii="Times New Roman" w:hAnsi="Times New Roman" w:cs="Times New Roman"/>
          <w:sz w:val="28"/>
          <w:szCs w:val="28"/>
        </w:rPr>
      </w:pPr>
    </w:p>
    <w:p w14:paraId="5A9CDE6A" w14:textId="6DDAA804" w:rsidR="007F68BB" w:rsidRDefault="007F68BB" w:rsidP="007F68BB">
      <w:pPr>
        <w:pStyle w:val="a0"/>
        <w:jc w:val="both"/>
        <w:rPr>
          <w:rFonts w:ascii="Times New Roman" w:hAnsi="Times New Roman" w:cs="Times New Roman"/>
          <w:sz w:val="28"/>
          <w:szCs w:val="28"/>
        </w:rPr>
      </w:pPr>
    </w:p>
    <w:p w14:paraId="2162207E" w14:textId="597CB4C2" w:rsidR="00770F89" w:rsidRDefault="00770F89" w:rsidP="00770F89">
      <w:pPr>
        <w:pStyle w:val="a0"/>
        <w:rPr>
          <w:rFonts w:ascii="Times New Roman" w:hAnsi="Times New Roman" w:cs="Times New Roman"/>
          <w:noProof/>
          <w:sz w:val="28"/>
          <w:szCs w:val="28"/>
        </w:rPr>
      </w:pPr>
    </w:p>
    <w:p w14:paraId="3770EF3D" w14:textId="663A9E03" w:rsidR="00770F89" w:rsidRDefault="00770F89" w:rsidP="00770F89">
      <w:pPr>
        <w:pStyle w:val="a0"/>
        <w:rPr>
          <w:rFonts w:ascii="Times New Roman" w:hAnsi="Times New Roman" w:cs="Times New Roman"/>
          <w:sz w:val="28"/>
          <w:szCs w:val="28"/>
        </w:rPr>
      </w:pPr>
    </w:p>
    <w:p w14:paraId="6D3351CF" w14:textId="77777777" w:rsidR="00770F89" w:rsidRDefault="00770F89" w:rsidP="00713B0D">
      <w:pPr>
        <w:pStyle w:val="a0"/>
        <w:ind w:firstLine="709"/>
        <w:jc w:val="both"/>
        <w:rPr>
          <w:rFonts w:ascii="Times New Roman" w:hAnsi="Times New Roman" w:cs="Times New Roman"/>
          <w:sz w:val="28"/>
          <w:szCs w:val="28"/>
        </w:rPr>
      </w:pPr>
    </w:p>
    <w:p w14:paraId="264D9DD8" w14:textId="77777777" w:rsidR="0017249B" w:rsidRDefault="0017249B" w:rsidP="00713B0D">
      <w:pPr>
        <w:pStyle w:val="a0"/>
        <w:ind w:firstLine="709"/>
        <w:jc w:val="both"/>
        <w:rPr>
          <w:rFonts w:ascii="Times New Roman" w:hAnsi="Times New Roman" w:cs="Times New Roman"/>
          <w:sz w:val="28"/>
          <w:szCs w:val="28"/>
        </w:rPr>
      </w:pPr>
    </w:p>
    <w:p w14:paraId="6096FAD7" w14:textId="77777777" w:rsidR="0017249B" w:rsidRDefault="0017249B" w:rsidP="0017249B">
      <w:pPr>
        <w:pStyle w:val="a0"/>
        <w:jc w:val="both"/>
        <w:rPr>
          <w:rFonts w:ascii="Times New Roman" w:hAnsi="Times New Roman" w:cs="Times New Roman"/>
          <w:sz w:val="28"/>
          <w:szCs w:val="28"/>
        </w:rPr>
      </w:pPr>
    </w:p>
    <w:p w14:paraId="30CE3231" w14:textId="70BEBE49" w:rsidR="00713B0D" w:rsidRDefault="00713B0D" w:rsidP="00713B0D">
      <w:pPr>
        <w:pStyle w:val="a0"/>
        <w:ind w:firstLine="709"/>
        <w:jc w:val="both"/>
        <w:rPr>
          <w:rFonts w:ascii="Times New Roman" w:hAnsi="Times New Roman" w:cs="Times New Roman"/>
          <w:sz w:val="28"/>
          <w:szCs w:val="28"/>
        </w:rPr>
      </w:pPr>
      <w:r w:rsidRPr="00713B0D">
        <w:rPr>
          <w:rFonts w:ascii="Times New Roman" w:hAnsi="Times New Roman" w:cs="Times New Roman"/>
          <w:sz w:val="28"/>
          <w:szCs w:val="28"/>
        </w:rPr>
        <w:lastRenderedPageBreak/>
        <w:t xml:space="preserve">В машине фон Неймана арифметико-логическое устройство (АЛУ) может выполнить следующие действия. </w:t>
      </w:r>
    </w:p>
    <w:p w14:paraId="4BCFB168" w14:textId="638262AB" w:rsidR="00713B0D" w:rsidRPr="008D15E3" w:rsidRDefault="00713B0D" w:rsidP="00713B0D">
      <w:pPr>
        <w:pStyle w:val="a0"/>
        <w:ind w:firstLine="709"/>
        <w:jc w:val="both"/>
        <w:rPr>
          <w:rFonts w:ascii="Times New Roman" w:hAnsi="Times New Roman" w:cs="Times New Roman"/>
          <w:sz w:val="28"/>
          <w:szCs w:val="28"/>
        </w:rPr>
      </w:pPr>
      <w:r w:rsidRPr="00713B0D">
        <w:rPr>
          <w:rFonts w:ascii="Times New Roman" w:hAnsi="Times New Roman" w:cs="Times New Roman"/>
          <w:sz w:val="28"/>
          <w:szCs w:val="28"/>
        </w:rPr>
        <w:t>1.</w:t>
      </w:r>
      <w:r w:rsidR="00F31A22">
        <w:rPr>
          <w:rFonts w:ascii="Times New Roman" w:hAnsi="Times New Roman" w:cs="Times New Roman"/>
          <w:sz w:val="28"/>
          <w:szCs w:val="28"/>
        </w:rPr>
        <w:t xml:space="preserve"> </w:t>
      </w:r>
      <w:r w:rsidRPr="00713B0D">
        <w:rPr>
          <w:rFonts w:ascii="Times New Roman" w:hAnsi="Times New Roman" w:cs="Times New Roman"/>
          <w:sz w:val="28"/>
          <w:szCs w:val="28"/>
        </w:rPr>
        <w:t>Считать содержимое ячейки памяти (машинное слово), т.е. поместить копию этого машинного слова в один из своих регистров</w:t>
      </w:r>
      <w:r w:rsidR="008D15E3">
        <w:rPr>
          <w:rFonts w:ascii="Times New Roman" w:hAnsi="Times New Roman" w:cs="Times New Roman"/>
          <w:sz w:val="28"/>
          <w:szCs w:val="28"/>
        </w:rPr>
        <w:t>.</w:t>
      </w:r>
    </w:p>
    <w:p w14:paraId="158A0A44" w14:textId="68C7A1D6" w:rsidR="00713B0D" w:rsidRDefault="00713B0D" w:rsidP="00713B0D">
      <w:pPr>
        <w:pStyle w:val="a0"/>
        <w:ind w:firstLine="709"/>
        <w:jc w:val="both"/>
        <w:rPr>
          <w:rFonts w:ascii="Times New Roman" w:hAnsi="Times New Roman" w:cs="Times New Roman"/>
          <w:sz w:val="28"/>
          <w:szCs w:val="28"/>
        </w:rPr>
      </w:pPr>
      <w:r w:rsidRPr="00713B0D">
        <w:rPr>
          <w:rFonts w:ascii="Times New Roman" w:hAnsi="Times New Roman" w:cs="Times New Roman"/>
          <w:sz w:val="28"/>
          <w:szCs w:val="28"/>
        </w:rPr>
        <w:t>2.</w:t>
      </w:r>
      <w:r w:rsidR="00B83A3D">
        <w:rPr>
          <w:rFonts w:ascii="Times New Roman" w:hAnsi="Times New Roman" w:cs="Times New Roman"/>
          <w:sz w:val="28"/>
          <w:szCs w:val="28"/>
        </w:rPr>
        <w:t xml:space="preserve"> </w:t>
      </w:r>
      <w:r w:rsidRPr="00713B0D">
        <w:rPr>
          <w:rFonts w:ascii="Times New Roman" w:hAnsi="Times New Roman" w:cs="Times New Roman"/>
          <w:sz w:val="28"/>
          <w:szCs w:val="28"/>
        </w:rPr>
        <w:t xml:space="preserve">Записать копию содержимого одного из своих регистров в некоторую ячейку памяти. Когда не имеет значения, какая операция (чтение или запись) производится, говорят, что происходит обмен машинным словом между регистром и основной памятью ЭВМ. Таким образом, как уже говорилось, машинное слово – это минимальная порция информации для обмена между регистрами и основной памятью. </w:t>
      </w:r>
    </w:p>
    <w:p w14:paraId="0812B813" w14:textId="63A48411" w:rsidR="00713B0D" w:rsidRPr="00713B0D" w:rsidRDefault="00713B0D" w:rsidP="00713B0D">
      <w:pPr>
        <w:pStyle w:val="a0"/>
        <w:ind w:firstLine="709"/>
        <w:jc w:val="both"/>
        <w:rPr>
          <w:rFonts w:ascii="Times New Roman" w:hAnsi="Times New Roman" w:cs="Times New Roman"/>
          <w:sz w:val="28"/>
          <w:szCs w:val="28"/>
        </w:rPr>
      </w:pPr>
      <w:r w:rsidRPr="00713B0D">
        <w:rPr>
          <w:rFonts w:ascii="Times New Roman" w:hAnsi="Times New Roman" w:cs="Times New Roman"/>
          <w:sz w:val="28"/>
          <w:szCs w:val="28"/>
        </w:rPr>
        <w:t>3.</w:t>
      </w:r>
      <w:r w:rsidR="00B83A3D">
        <w:rPr>
          <w:rFonts w:ascii="Times New Roman" w:hAnsi="Times New Roman" w:cs="Times New Roman"/>
          <w:sz w:val="28"/>
          <w:szCs w:val="28"/>
        </w:rPr>
        <w:t xml:space="preserve"> </w:t>
      </w:r>
      <w:r w:rsidRPr="00713B0D">
        <w:rPr>
          <w:rFonts w:ascii="Times New Roman" w:hAnsi="Times New Roman" w:cs="Times New Roman"/>
          <w:sz w:val="28"/>
          <w:szCs w:val="28"/>
        </w:rPr>
        <w:t>АЛУ может также выполнять различные операции над данными в своих регистрах, например, сложить содержимое двух регистров, обычно называемых регистрами первого R1 и второго R2 операндов, и поместить результат этой операции на третий регистр, называемый в русскоязычной литературе, как правило, сумматором S (S:=R1+R2).</w:t>
      </w:r>
    </w:p>
    <w:p w14:paraId="79756256" w14:textId="3A03601D" w:rsidR="00F02D3B" w:rsidRDefault="00F02D3B" w:rsidP="00A47A57">
      <w:pPr>
        <w:pStyle w:val="a0"/>
        <w:ind w:firstLine="709"/>
        <w:jc w:val="both"/>
        <w:rPr>
          <w:rFonts w:ascii="Times New Roman" w:hAnsi="Times New Roman" w:cs="Times New Roman"/>
          <w:sz w:val="28"/>
          <w:szCs w:val="28"/>
        </w:rPr>
      </w:pPr>
      <w:r>
        <w:rPr>
          <w:rFonts w:ascii="Times New Roman" w:hAnsi="Times New Roman" w:cs="Times New Roman"/>
          <w:sz w:val="28"/>
          <w:szCs w:val="28"/>
        </w:rPr>
        <w:t>В конце сороковых годов, накопив практический опыт создания компьютеров, фон Нейман приступил к созданию общей математической (логической) теории автоматов.</w:t>
      </w:r>
      <w:r w:rsidR="00EE257E">
        <w:rPr>
          <w:rFonts w:ascii="Times New Roman" w:hAnsi="Times New Roman" w:cs="Times New Roman"/>
          <w:sz w:val="28"/>
          <w:szCs w:val="28"/>
        </w:rPr>
        <w:t xml:space="preserve"> Фон Нейман предложил систему корректировки данных для повышения надежности систем. Также он много работал над самовоспроизведением автоматов и смог доказать возможность самовоспроизведения конечн</w:t>
      </w:r>
      <w:r w:rsidR="002E4634">
        <w:rPr>
          <w:rFonts w:ascii="Times New Roman" w:hAnsi="Times New Roman" w:cs="Times New Roman"/>
          <w:sz w:val="28"/>
          <w:szCs w:val="28"/>
        </w:rPr>
        <w:t>ого</w:t>
      </w:r>
      <w:r w:rsidR="00EE257E">
        <w:rPr>
          <w:rFonts w:ascii="Times New Roman" w:hAnsi="Times New Roman" w:cs="Times New Roman"/>
          <w:sz w:val="28"/>
          <w:szCs w:val="28"/>
        </w:rPr>
        <w:t xml:space="preserve"> автомат</w:t>
      </w:r>
      <w:r w:rsidR="002E4634">
        <w:rPr>
          <w:rFonts w:ascii="Times New Roman" w:hAnsi="Times New Roman" w:cs="Times New Roman"/>
          <w:sz w:val="28"/>
          <w:szCs w:val="28"/>
        </w:rPr>
        <w:t>а, обладавшего 29-ю внутренними состояниями.</w:t>
      </w:r>
    </w:p>
    <w:p w14:paraId="7C6A08C5" w14:textId="51E1FD7B" w:rsidR="00F02D3B" w:rsidRDefault="00F02D3B" w:rsidP="00A47A57">
      <w:pPr>
        <w:pStyle w:val="a0"/>
        <w:ind w:firstLine="709"/>
        <w:jc w:val="both"/>
        <w:rPr>
          <w:rFonts w:ascii="Times New Roman" w:hAnsi="Times New Roman" w:cs="Times New Roman"/>
          <w:sz w:val="28"/>
          <w:szCs w:val="28"/>
        </w:rPr>
      </w:pPr>
      <w:r>
        <w:rPr>
          <w:rFonts w:ascii="Times New Roman" w:hAnsi="Times New Roman" w:cs="Times New Roman"/>
          <w:sz w:val="28"/>
          <w:szCs w:val="28"/>
        </w:rPr>
        <w:t>Одной из утопических идей</w:t>
      </w:r>
      <w:r w:rsidR="002E4634">
        <w:rPr>
          <w:rFonts w:ascii="Times New Roman" w:hAnsi="Times New Roman" w:cs="Times New Roman"/>
          <w:sz w:val="28"/>
          <w:szCs w:val="28"/>
        </w:rPr>
        <w:t xml:space="preserve"> Неймана, для разработки которой он предлагал использовать компьютерные расчеты</w:t>
      </w:r>
      <w:r w:rsidR="00486E01">
        <w:rPr>
          <w:rFonts w:ascii="Times New Roman" w:hAnsi="Times New Roman" w:cs="Times New Roman"/>
          <w:sz w:val="28"/>
          <w:szCs w:val="28"/>
        </w:rPr>
        <w:t>, было искусственное потепление климата на Земле, для чего предполагалось покрыть темной краской полярные льды, чтобы уменьшить отражение ими солнечной энергии.</w:t>
      </w:r>
      <w:r w:rsidR="00E46349">
        <w:rPr>
          <w:rFonts w:ascii="Times New Roman" w:hAnsi="Times New Roman" w:cs="Times New Roman"/>
          <w:sz w:val="28"/>
          <w:szCs w:val="28"/>
        </w:rPr>
        <w:t xml:space="preserve"> Одно время это предложение всерьез обсуждалось во многих странах. На самом деле, многие идеи фон Неймана еще не получили должного развития.</w:t>
      </w:r>
    </w:p>
    <w:p w14:paraId="69C75A10" w14:textId="57574EAC" w:rsidR="00B24BB0" w:rsidRDefault="00E46349" w:rsidP="00AC7A08">
      <w:pPr>
        <w:pStyle w:val="a0"/>
        <w:ind w:firstLine="709"/>
        <w:jc w:val="both"/>
        <w:rPr>
          <w:rFonts w:ascii="Times New Roman" w:hAnsi="Times New Roman" w:cs="Times New Roman"/>
          <w:sz w:val="28"/>
          <w:szCs w:val="28"/>
        </w:rPr>
      </w:pPr>
      <w:r>
        <w:rPr>
          <w:rFonts w:ascii="Times New Roman" w:hAnsi="Times New Roman" w:cs="Times New Roman"/>
          <w:sz w:val="28"/>
          <w:szCs w:val="28"/>
        </w:rPr>
        <w:t xml:space="preserve">Из 150 трудов Неймана лишь 20 касаются проблем физики, остальные же равным образом распределены между чистой математикой и ее практическими приложениями, в том числе теорией игр и компьютерной теорией. </w:t>
      </w:r>
    </w:p>
    <w:p w14:paraId="14ADDD95" w14:textId="729BC34D" w:rsidR="00B24BB0" w:rsidRDefault="00B24BB0" w:rsidP="00A47A57">
      <w:pPr>
        <w:pStyle w:val="a0"/>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 всю жизнь Джон фон Нейман был удостоен высших академических почестей. Он был избран членом Академии точных наук (Лима, Перу), Академии деи Динчеи (Рим, Италия), Американской академии искусств и наук, Американского философского общества, Ломбардского института наук и литературы, Нидерландской королевской академии наук и искусств, Национальной академии США, почетным доктором многих университетов США и других стран.</w:t>
      </w:r>
    </w:p>
    <w:p w14:paraId="5CA05470" w14:textId="0DD42315" w:rsidR="00274BAF" w:rsidRDefault="00274BAF" w:rsidP="00A47A57">
      <w:pPr>
        <w:pStyle w:val="a0"/>
        <w:ind w:firstLine="709"/>
        <w:jc w:val="both"/>
        <w:rPr>
          <w:rFonts w:ascii="Times New Roman" w:hAnsi="Times New Roman" w:cs="Times New Roman"/>
          <w:sz w:val="28"/>
          <w:szCs w:val="28"/>
        </w:rPr>
      </w:pPr>
    </w:p>
    <w:p w14:paraId="1E52A0AB" w14:textId="401E4585" w:rsidR="00274BAF" w:rsidRPr="00274BAF" w:rsidRDefault="00274BAF" w:rsidP="00274BAF">
      <w:pPr>
        <w:pStyle w:val="2"/>
        <w:jc w:val="center"/>
        <w:rPr>
          <w:rFonts w:ascii="Times New Roman" w:hAnsi="Times New Roman" w:cs="Times New Roman"/>
        </w:rPr>
      </w:pPr>
      <w:r>
        <w:rPr>
          <w:rFonts w:ascii="Times New Roman" w:hAnsi="Times New Roman" w:cs="Times New Roman"/>
        </w:rPr>
        <w:t>Смерть</w:t>
      </w:r>
    </w:p>
    <w:p w14:paraId="6B70BE49" w14:textId="77777777" w:rsidR="00274BAF" w:rsidRDefault="00274BAF" w:rsidP="00A47A57">
      <w:pPr>
        <w:pStyle w:val="a0"/>
        <w:ind w:firstLine="709"/>
        <w:jc w:val="both"/>
        <w:rPr>
          <w:rFonts w:ascii="Times New Roman" w:hAnsi="Times New Roman" w:cs="Times New Roman"/>
          <w:sz w:val="28"/>
          <w:szCs w:val="28"/>
        </w:rPr>
      </w:pPr>
    </w:p>
    <w:p w14:paraId="33C49340" w14:textId="15FA8E44" w:rsidR="00CA54CE" w:rsidRDefault="00CA54CE" w:rsidP="00A47A57">
      <w:pPr>
        <w:pStyle w:val="a0"/>
        <w:ind w:firstLine="709"/>
        <w:jc w:val="both"/>
        <w:rPr>
          <w:rFonts w:ascii="Times New Roman" w:hAnsi="Times New Roman" w:cs="Times New Roman"/>
          <w:sz w:val="28"/>
          <w:szCs w:val="28"/>
        </w:rPr>
      </w:pPr>
      <w:r>
        <w:rPr>
          <w:rFonts w:ascii="Times New Roman" w:hAnsi="Times New Roman" w:cs="Times New Roman"/>
          <w:sz w:val="28"/>
          <w:szCs w:val="28"/>
        </w:rPr>
        <w:t>Летом 1954 года фон Нейман ушиб левое плечо при падении. Боль не проходила, и хирурги поставили диагноз: костная форма рака. Предполагалось, что рак фон Неймана мог быть вызван радиоактивным облучением при работе с ядерным оружием. Болезнь прогрессировала</w:t>
      </w:r>
      <w:r w:rsidR="007C7F56">
        <w:rPr>
          <w:rFonts w:ascii="Times New Roman" w:hAnsi="Times New Roman" w:cs="Times New Roman"/>
          <w:sz w:val="28"/>
          <w:szCs w:val="28"/>
        </w:rPr>
        <w:t>,</w:t>
      </w:r>
      <w:r>
        <w:rPr>
          <w:rFonts w:ascii="Times New Roman" w:hAnsi="Times New Roman" w:cs="Times New Roman"/>
          <w:sz w:val="28"/>
          <w:szCs w:val="28"/>
        </w:rPr>
        <w:t xml:space="preserve"> и через несколько месяцев после постановки диагноза фон Нейман умер в тяжелых мучениях 8 февраля 1957 года.</w:t>
      </w:r>
    </w:p>
    <w:p w14:paraId="5E2E31F9" w14:textId="5365CA31" w:rsidR="009B6B5A" w:rsidRDefault="009B6B5A" w:rsidP="009B6B5A">
      <w:pPr>
        <w:pStyle w:val="a0"/>
        <w:ind w:left="709"/>
        <w:jc w:val="both"/>
      </w:pPr>
    </w:p>
    <w:p w14:paraId="030A8EB3" w14:textId="471114C9" w:rsidR="004D6822" w:rsidRDefault="004D6822" w:rsidP="009B6B5A">
      <w:pPr>
        <w:pStyle w:val="a0"/>
        <w:ind w:left="709"/>
        <w:jc w:val="both"/>
      </w:pPr>
    </w:p>
    <w:p w14:paraId="75573FDB" w14:textId="2F39A76D" w:rsidR="004D6822" w:rsidRDefault="004D6822" w:rsidP="009B6B5A">
      <w:pPr>
        <w:pStyle w:val="a0"/>
        <w:ind w:left="709"/>
        <w:jc w:val="both"/>
      </w:pPr>
    </w:p>
    <w:p w14:paraId="51D8C59B" w14:textId="0421B051" w:rsidR="004D6822" w:rsidRDefault="004D6822" w:rsidP="009B6B5A">
      <w:pPr>
        <w:pStyle w:val="a0"/>
        <w:ind w:left="709"/>
        <w:jc w:val="both"/>
      </w:pPr>
    </w:p>
    <w:p w14:paraId="1B75C136" w14:textId="0F81E76C" w:rsidR="004D6822" w:rsidRDefault="004D6822" w:rsidP="009B6B5A">
      <w:pPr>
        <w:pStyle w:val="a0"/>
        <w:ind w:left="709"/>
        <w:jc w:val="both"/>
      </w:pPr>
    </w:p>
    <w:p w14:paraId="0597D38F" w14:textId="2C9BC6B4" w:rsidR="004D6822" w:rsidRDefault="004D6822" w:rsidP="009B6B5A">
      <w:pPr>
        <w:pStyle w:val="a0"/>
        <w:ind w:left="709"/>
        <w:jc w:val="both"/>
      </w:pPr>
    </w:p>
    <w:p w14:paraId="6F22B23E" w14:textId="211CDFF9" w:rsidR="004D6822" w:rsidRDefault="004D6822" w:rsidP="009B6B5A">
      <w:pPr>
        <w:pStyle w:val="a0"/>
        <w:ind w:left="709"/>
        <w:jc w:val="both"/>
      </w:pPr>
    </w:p>
    <w:p w14:paraId="6BC91937" w14:textId="1CD930F1" w:rsidR="004D6822" w:rsidRDefault="004D6822" w:rsidP="009B6B5A">
      <w:pPr>
        <w:pStyle w:val="a0"/>
        <w:ind w:left="709"/>
        <w:jc w:val="both"/>
      </w:pPr>
    </w:p>
    <w:p w14:paraId="53375EFF" w14:textId="0E44477D" w:rsidR="004D6822" w:rsidRDefault="004D6822" w:rsidP="009B6B5A">
      <w:pPr>
        <w:pStyle w:val="a0"/>
        <w:ind w:left="709"/>
        <w:jc w:val="both"/>
      </w:pPr>
    </w:p>
    <w:p w14:paraId="6C773AA2" w14:textId="351149D8" w:rsidR="004D6822" w:rsidRDefault="004D6822" w:rsidP="009B6B5A">
      <w:pPr>
        <w:pStyle w:val="a0"/>
        <w:ind w:left="709"/>
        <w:jc w:val="both"/>
      </w:pPr>
    </w:p>
    <w:p w14:paraId="734ABA02" w14:textId="14CED710" w:rsidR="004D6822" w:rsidRDefault="004D6822" w:rsidP="009B6B5A">
      <w:pPr>
        <w:pStyle w:val="a0"/>
        <w:ind w:left="709"/>
        <w:jc w:val="both"/>
      </w:pPr>
    </w:p>
    <w:p w14:paraId="5E1D4FDC" w14:textId="258D9CF7" w:rsidR="004D6822" w:rsidRDefault="004D6822" w:rsidP="009B6B5A">
      <w:pPr>
        <w:pStyle w:val="a0"/>
        <w:ind w:left="709"/>
        <w:jc w:val="both"/>
      </w:pPr>
    </w:p>
    <w:p w14:paraId="44CB74BD" w14:textId="7A9D5E64" w:rsidR="004D6822" w:rsidRDefault="004D6822" w:rsidP="009B6B5A">
      <w:pPr>
        <w:pStyle w:val="a0"/>
        <w:ind w:left="709"/>
        <w:jc w:val="both"/>
      </w:pPr>
    </w:p>
    <w:p w14:paraId="023B23CF" w14:textId="31D96AE1" w:rsidR="007631B0" w:rsidRDefault="007631B0" w:rsidP="009B6B5A">
      <w:pPr>
        <w:pStyle w:val="a0"/>
        <w:ind w:left="709"/>
        <w:jc w:val="both"/>
      </w:pPr>
    </w:p>
    <w:p w14:paraId="7CE619CC" w14:textId="227892B5" w:rsidR="007631B0" w:rsidRDefault="007631B0" w:rsidP="009B6B5A">
      <w:pPr>
        <w:pStyle w:val="a0"/>
        <w:ind w:left="709"/>
        <w:jc w:val="both"/>
      </w:pPr>
    </w:p>
    <w:p w14:paraId="1C0681ED" w14:textId="122B37D3" w:rsidR="0091145B" w:rsidRDefault="00127A5A" w:rsidP="0091145B">
      <w:pPr>
        <w:pStyle w:val="2"/>
        <w:jc w:val="center"/>
        <w:rPr>
          <w:rFonts w:ascii="Times New Roman" w:hAnsi="Times New Roman" w:cs="Times New Roman"/>
        </w:rPr>
      </w:pPr>
      <w:r>
        <w:rPr>
          <w:rFonts w:ascii="Times New Roman" w:hAnsi="Times New Roman" w:cs="Times New Roman"/>
        </w:rPr>
        <w:lastRenderedPageBreak/>
        <w:t>Заключение</w:t>
      </w:r>
    </w:p>
    <w:p w14:paraId="5633EBC3" w14:textId="77777777" w:rsidR="00903692" w:rsidRPr="00903692" w:rsidRDefault="00903692" w:rsidP="00903692">
      <w:pPr>
        <w:pStyle w:val="a0"/>
        <w:rPr>
          <w:rFonts w:ascii="Times New Roman" w:hAnsi="Times New Roman" w:cs="Times New Roman"/>
          <w:sz w:val="28"/>
          <w:szCs w:val="28"/>
        </w:rPr>
      </w:pPr>
    </w:p>
    <w:p w14:paraId="2028C4CB" w14:textId="5D6708EB" w:rsidR="00B14C5B" w:rsidRDefault="008F43A5" w:rsidP="00B14C5B">
      <w:pPr>
        <w:pStyle w:val="a0"/>
        <w:ind w:firstLine="36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Благодаря данно</w:t>
      </w:r>
      <w:r w:rsidR="00A21A35">
        <w:rPr>
          <w:rFonts w:ascii="Times New Roman" w:hAnsi="Times New Roman" w:cs="Times New Roman"/>
          <w:color w:val="202122"/>
          <w:sz w:val="28"/>
          <w:szCs w:val="28"/>
          <w:shd w:val="clear" w:color="auto" w:fill="FFFFFF"/>
        </w:rPr>
        <w:t>му</w:t>
      </w:r>
      <w:r>
        <w:rPr>
          <w:rFonts w:ascii="Times New Roman" w:hAnsi="Times New Roman" w:cs="Times New Roman"/>
          <w:color w:val="202122"/>
          <w:sz w:val="28"/>
          <w:szCs w:val="28"/>
          <w:shd w:val="clear" w:color="auto" w:fill="FFFFFF"/>
        </w:rPr>
        <w:t xml:space="preserve"> </w:t>
      </w:r>
      <w:r w:rsidR="00A21A35">
        <w:rPr>
          <w:rFonts w:ascii="Times New Roman" w:hAnsi="Times New Roman" w:cs="Times New Roman"/>
          <w:color w:val="202122"/>
          <w:sz w:val="28"/>
          <w:szCs w:val="28"/>
          <w:shd w:val="clear" w:color="auto" w:fill="FFFFFF"/>
        </w:rPr>
        <w:t>реферату</w:t>
      </w:r>
      <w:r>
        <w:rPr>
          <w:rFonts w:ascii="Times New Roman" w:hAnsi="Times New Roman" w:cs="Times New Roman"/>
          <w:color w:val="202122"/>
          <w:sz w:val="28"/>
          <w:szCs w:val="28"/>
          <w:shd w:val="clear" w:color="auto" w:fill="FFFFFF"/>
        </w:rPr>
        <w:t xml:space="preserve"> </w:t>
      </w:r>
      <w:r w:rsidR="00B14C5B">
        <w:rPr>
          <w:rFonts w:ascii="Times New Roman" w:hAnsi="Times New Roman" w:cs="Times New Roman"/>
          <w:color w:val="202122"/>
          <w:sz w:val="28"/>
          <w:szCs w:val="28"/>
          <w:shd w:val="clear" w:color="auto" w:fill="FFFFFF"/>
        </w:rPr>
        <w:t>была изучена биография известного ученого</w:t>
      </w:r>
      <w:r w:rsidR="00B362BD">
        <w:rPr>
          <w:rFonts w:ascii="Times New Roman" w:hAnsi="Times New Roman" w:cs="Times New Roman"/>
          <w:color w:val="202122"/>
          <w:sz w:val="28"/>
          <w:szCs w:val="28"/>
          <w:shd w:val="clear" w:color="auto" w:fill="FFFFFF"/>
        </w:rPr>
        <w:t xml:space="preserve">, </w:t>
      </w:r>
      <w:r w:rsidR="00B14C5B">
        <w:rPr>
          <w:rFonts w:ascii="Times New Roman" w:hAnsi="Times New Roman" w:cs="Times New Roman"/>
          <w:color w:val="202122"/>
          <w:sz w:val="28"/>
          <w:szCs w:val="28"/>
          <w:shd w:val="clear" w:color="auto" w:fill="FFFFFF"/>
        </w:rPr>
        <w:t>Джона фон Неймана</w:t>
      </w:r>
      <w:r w:rsidR="00B362BD">
        <w:rPr>
          <w:rFonts w:ascii="Times New Roman" w:hAnsi="Times New Roman" w:cs="Times New Roman"/>
          <w:color w:val="202122"/>
          <w:sz w:val="28"/>
          <w:szCs w:val="28"/>
          <w:shd w:val="clear" w:color="auto" w:fill="FFFFFF"/>
        </w:rPr>
        <w:t>, и его достижения в различных областях науки.</w:t>
      </w:r>
      <w:r w:rsidR="00B14C5B">
        <w:rPr>
          <w:rFonts w:ascii="Times New Roman" w:hAnsi="Times New Roman" w:cs="Times New Roman"/>
          <w:color w:val="202122"/>
          <w:sz w:val="28"/>
          <w:szCs w:val="28"/>
          <w:shd w:val="clear" w:color="auto" w:fill="FFFFFF"/>
        </w:rPr>
        <w:t xml:space="preserve"> Был</w:t>
      </w:r>
      <w:r w:rsidR="00B362BD">
        <w:rPr>
          <w:rFonts w:ascii="Times New Roman" w:hAnsi="Times New Roman" w:cs="Times New Roman"/>
          <w:color w:val="202122"/>
          <w:sz w:val="28"/>
          <w:szCs w:val="28"/>
          <w:shd w:val="clear" w:color="auto" w:fill="FFFFFF"/>
        </w:rPr>
        <w:t>и подробно разобраны принципы машины фон Неймана.</w:t>
      </w:r>
    </w:p>
    <w:p w14:paraId="1B958CE0" w14:textId="76CB7300" w:rsidR="00B14C5B" w:rsidRPr="006C3766" w:rsidRDefault="00B14C5B" w:rsidP="00B14C5B">
      <w:pPr>
        <w:pStyle w:val="a0"/>
        <w:ind w:firstLine="709"/>
        <w:jc w:val="both"/>
        <w:rPr>
          <w:rFonts w:ascii="Verdana" w:eastAsia="Times New Roman" w:hAnsi="Verdana" w:cs="Times New Roman"/>
          <w:color w:val="000000" w:themeColor="text1"/>
          <w:kern w:val="0"/>
          <w:sz w:val="28"/>
          <w:szCs w:val="28"/>
          <w:lang w:eastAsia="en-US" w:bidi="ar-SA"/>
        </w:rPr>
      </w:pPr>
      <w:r>
        <w:rPr>
          <w:rFonts w:ascii="Times New Roman" w:hAnsi="Times New Roman" w:cs="Times New Roman"/>
          <w:sz w:val="28"/>
          <w:szCs w:val="28"/>
        </w:rPr>
        <w:t xml:space="preserve">Ознакомление с трудами этого </w:t>
      </w:r>
      <w:r w:rsidR="00117567">
        <w:rPr>
          <w:rFonts w:ascii="Times New Roman" w:hAnsi="Times New Roman" w:cs="Times New Roman"/>
          <w:sz w:val="28"/>
          <w:szCs w:val="28"/>
        </w:rPr>
        <w:t>человека</w:t>
      </w:r>
      <w:r>
        <w:rPr>
          <w:rFonts w:ascii="Times New Roman" w:hAnsi="Times New Roman" w:cs="Times New Roman"/>
          <w:sz w:val="28"/>
          <w:szCs w:val="28"/>
        </w:rPr>
        <w:t xml:space="preserve"> играет важную роль, потому что без его открытий современный мир не был бы таким, какой он есть.</w:t>
      </w:r>
    </w:p>
    <w:p w14:paraId="44556878" w14:textId="77777777" w:rsidR="00B14C5B" w:rsidRPr="008D1BDD" w:rsidRDefault="00B14C5B" w:rsidP="008F43A5">
      <w:pPr>
        <w:pStyle w:val="a0"/>
        <w:ind w:firstLine="360"/>
        <w:jc w:val="both"/>
        <w:rPr>
          <w:rFonts w:ascii="Times New Roman" w:hAnsi="Times New Roman" w:cs="Times New Roman"/>
          <w:color w:val="202122"/>
          <w:sz w:val="28"/>
          <w:szCs w:val="28"/>
          <w:shd w:val="clear" w:color="auto" w:fill="FFFFFF"/>
        </w:rPr>
      </w:pPr>
    </w:p>
    <w:p w14:paraId="6E157A22" w14:textId="0FFAE8A9" w:rsidR="001F2B43" w:rsidRDefault="001F2B43" w:rsidP="00023F83">
      <w:pPr>
        <w:pStyle w:val="a0"/>
        <w:spacing w:line="240" w:lineRule="auto"/>
        <w:rPr>
          <w:rFonts w:ascii="Times New Roman" w:hAnsi="Times New Roman" w:cs="Times New Roman"/>
          <w:b/>
          <w:bCs/>
        </w:rPr>
      </w:pPr>
    </w:p>
    <w:p w14:paraId="276F7C50" w14:textId="77777777" w:rsidR="004D6822" w:rsidRDefault="004D6822" w:rsidP="00023F83">
      <w:pPr>
        <w:pStyle w:val="2"/>
        <w:jc w:val="center"/>
        <w:rPr>
          <w:rFonts w:ascii="Times New Roman" w:hAnsi="Times New Roman" w:cs="Times New Roman"/>
        </w:rPr>
      </w:pPr>
      <w:bookmarkStart w:id="3" w:name="_Toc122044815"/>
    </w:p>
    <w:p w14:paraId="6BCB6C90" w14:textId="77777777" w:rsidR="004D6822" w:rsidRDefault="004D6822" w:rsidP="00023F83">
      <w:pPr>
        <w:pStyle w:val="2"/>
        <w:jc w:val="center"/>
        <w:rPr>
          <w:rFonts w:ascii="Times New Roman" w:hAnsi="Times New Roman" w:cs="Times New Roman"/>
        </w:rPr>
      </w:pPr>
    </w:p>
    <w:p w14:paraId="7B02CD64" w14:textId="77777777" w:rsidR="004D6822" w:rsidRDefault="004D6822" w:rsidP="00023F83">
      <w:pPr>
        <w:pStyle w:val="2"/>
        <w:jc w:val="center"/>
        <w:rPr>
          <w:rFonts w:ascii="Times New Roman" w:hAnsi="Times New Roman" w:cs="Times New Roman"/>
        </w:rPr>
      </w:pPr>
    </w:p>
    <w:p w14:paraId="3437400D" w14:textId="77777777" w:rsidR="004D6822" w:rsidRDefault="004D6822" w:rsidP="00023F83">
      <w:pPr>
        <w:pStyle w:val="2"/>
        <w:jc w:val="center"/>
        <w:rPr>
          <w:rFonts w:ascii="Times New Roman" w:hAnsi="Times New Roman" w:cs="Times New Roman"/>
        </w:rPr>
      </w:pPr>
    </w:p>
    <w:p w14:paraId="2BB95E7E" w14:textId="77777777" w:rsidR="004D6822" w:rsidRDefault="004D6822" w:rsidP="00023F83">
      <w:pPr>
        <w:pStyle w:val="2"/>
        <w:jc w:val="center"/>
        <w:rPr>
          <w:rFonts w:ascii="Times New Roman" w:hAnsi="Times New Roman" w:cs="Times New Roman"/>
        </w:rPr>
      </w:pPr>
    </w:p>
    <w:p w14:paraId="7CDF6FE2" w14:textId="77777777" w:rsidR="004D6822" w:rsidRDefault="004D6822" w:rsidP="00023F83">
      <w:pPr>
        <w:pStyle w:val="2"/>
        <w:jc w:val="center"/>
        <w:rPr>
          <w:rFonts w:ascii="Times New Roman" w:hAnsi="Times New Roman" w:cs="Times New Roman"/>
        </w:rPr>
      </w:pPr>
    </w:p>
    <w:p w14:paraId="42577055" w14:textId="77777777" w:rsidR="004D6822" w:rsidRDefault="004D6822" w:rsidP="00023F83">
      <w:pPr>
        <w:pStyle w:val="2"/>
        <w:jc w:val="center"/>
        <w:rPr>
          <w:rFonts w:ascii="Times New Roman" w:hAnsi="Times New Roman" w:cs="Times New Roman"/>
        </w:rPr>
      </w:pPr>
    </w:p>
    <w:p w14:paraId="7109954D" w14:textId="77777777" w:rsidR="004D6822" w:rsidRDefault="004D6822" w:rsidP="00023F83">
      <w:pPr>
        <w:pStyle w:val="2"/>
        <w:jc w:val="center"/>
        <w:rPr>
          <w:rFonts w:ascii="Times New Roman" w:hAnsi="Times New Roman" w:cs="Times New Roman"/>
        </w:rPr>
      </w:pPr>
    </w:p>
    <w:p w14:paraId="155716A7" w14:textId="77777777" w:rsidR="004D6822" w:rsidRDefault="004D6822" w:rsidP="00023F83">
      <w:pPr>
        <w:pStyle w:val="2"/>
        <w:jc w:val="center"/>
        <w:rPr>
          <w:rFonts w:ascii="Times New Roman" w:hAnsi="Times New Roman" w:cs="Times New Roman"/>
        </w:rPr>
      </w:pPr>
    </w:p>
    <w:p w14:paraId="09E13F85" w14:textId="77777777" w:rsidR="004D6822" w:rsidRDefault="004D6822" w:rsidP="00023F83">
      <w:pPr>
        <w:pStyle w:val="2"/>
        <w:jc w:val="center"/>
        <w:rPr>
          <w:rFonts w:ascii="Times New Roman" w:hAnsi="Times New Roman" w:cs="Times New Roman"/>
        </w:rPr>
      </w:pPr>
    </w:p>
    <w:p w14:paraId="5C910E2F" w14:textId="77777777" w:rsidR="004D6822" w:rsidRDefault="004D6822" w:rsidP="00023F83">
      <w:pPr>
        <w:pStyle w:val="2"/>
        <w:jc w:val="center"/>
        <w:rPr>
          <w:rFonts w:ascii="Times New Roman" w:hAnsi="Times New Roman" w:cs="Times New Roman"/>
        </w:rPr>
      </w:pPr>
    </w:p>
    <w:p w14:paraId="1E3940A3" w14:textId="77777777" w:rsidR="004D6822" w:rsidRDefault="004D6822" w:rsidP="00023F83">
      <w:pPr>
        <w:pStyle w:val="2"/>
        <w:jc w:val="center"/>
        <w:rPr>
          <w:rFonts w:ascii="Times New Roman" w:hAnsi="Times New Roman" w:cs="Times New Roman"/>
        </w:rPr>
      </w:pPr>
    </w:p>
    <w:p w14:paraId="3B88819A" w14:textId="77777777" w:rsidR="004D6822" w:rsidRDefault="004D6822" w:rsidP="00023F83">
      <w:pPr>
        <w:pStyle w:val="2"/>
        <w:jc w:val="center"/>
        <w:rPr>
          <w:rFonts w:ascii="Times New Roman" w:hAnsi="Times New Roman" w:cs="Times New Roman"/>
        </w:rPr>
      </w:pPr>
    </w:p>
    <w:p w14:paraId="0D639A24" w14:textId="77777777" w:rsidR="004D6822" w:rsidRDefault="004D6822" w:rsidP="00023F83">
      <w:pPr>
        <w:pStyle w:val="2"/>
        <w:jc w:val="center"/>
        <w:rPr>
          <w:rFonts w:ascii="Times New Roman" w:hAnsi="Times New Roman" w:cs="Times New Roman"/>
        </w:rPr>
      </w:pPr>
    </w:p>
    <w:p w14:paraId="10C08B8E" w14:textId="77777777" w:rsidR="004D6822" w:rsidRDefault="004D6822" w:rsidP="00023F83">
      <w:pPr>
        <w:pStyle w:val="2"/>
        <w:jc w:val="center"/>
        <w:rPr>
          <w:rFonts w:ascii="Times New Roman" w:hAnsi="Times New Roman" w:cs="Times New Roman"/>
        </w:rPr>
      </w:pPr>
    </w:p>
    <w:p w14:paraId="0777E6D4" w14:textId="77777777" w:rsidR="004D6822" w:rsidRDefault="004D6822" w:rsidP="00023F83">
      <w:pPr>
        <w:pStyle w:val="2"/>
        <w:jc w:val="center"/>
        <w:rPr>
          <w:rFonts w:ascii="Times New Roman" w:hAnsi="Times New Roman" w:cs="Times New Roman"/>
        </w:rPr>
      </w:pPr>
    </w:p>
    <w:p w14:paraId="3146ACB2" w14:textId="45B68E24" w:rsidR="00F04E19" w:rsidRDefault="00F04E19" w:rsidP="00023F83">
      <w:pPr>
        <w:pStyle w:val="2"/>
        <w:jc w:val="center"/>
        <w:rPr>
          <w:rFonts w:ascii="Times New Roman" w:hAnsi="Times New Roman" w:cs="Times New Roman"/>
        </w:rPr>
      </w:pPr>
      <w:r>
        <w:rPr>
          <w:rFonts w:ascii="Times New Roman" w:hAnsi="Times New Roman" w:cs="Times New Roman"/>
        </w:rPr>
        <w:lastRenderedPageBreak/>
        <w:t>Список используемых источников</w:t>
      </w:r>
      <w:bookmarkEnd w:id="3"/>
    </w:p>
    <w:p w14:paraId="44967CFE" w14:textId="77777777" w:rsidR="0004716C" w:rsidRPr="0004716C" w:rsidRDefault="0004716C" w:rsidP="00023F83">
      <w:pPr>
        <w:pStyle w:val="a0"/>
        <w:spacing w:line="240" w:lineRule="auto"/>
      </w:pPr>
    </w:p>
    <w:p w14:paraId="37F21F46" w14:textId="147C8D5A" w:rsidR="00F04E19" w:rsidRDefault="009B14B9" w:rsidP="00E1548E">
      <w:pPr>
        <w:pStyle w:val="a0"/>
        <w:numPr>
          <w:ilvl w:val="1"/>
          <w:numId w:val="13"/>
        </w:numPr>
        <w:rPr>
          <w:rFonts w:ascii="Times New Roman" w:hAnsi="Times New Roman" w:cs="Times New Roman"/>
          <w:sz w:val="28"/>
          <w:szCs w:val="28"/>
        </w:rPr>
      </w:pPr>
      <w:r w:rsidRPr="009B14B9">
        <w:rPr>
          <w:rFonts w:ascii="Times New Roman" w:hAnsi="Times New Roman" w:cs="Times New Roman"/>
          <w:color w:val="2E2E2E"/>
          <w:sz w:val="28"/>
          <w:szCs w:val="28"/>
          <w:lang w:val="en-US"/>
        </w:rPr>
        <w:t>Skillbox</w:t>
      </w:r>
      <w:r w:rsidRPr="009B14B9">
        <w:rPr>
          <w:rFonts w:ascii="Times New Roman" w:hAnsi="Times New Roman" w:cs="Times New Roman"/>
          <w:color w:val="2E2E2E"/>
          <w:sz w:val="28"/>
          <w:szCs w:val="28"/>
        </w:rPr>
        <w:t xml:space="preserve"> </w:t>
      </w:r>
      <w:r w:rsidRPr="009B14B9">
        <w:rPr>
          <w:rFonts w:ascii="Times New Roman" w:hAnsi="Times New Roman" w:cs="Times New Roman"/>
          <w:color w:val="2E2E2E"/>
          <w:sz w:val="28"/>
          <w:szCs w:val="28"/>
          <w:lang w:val="en-US"/>
        </w:rPr>
        <w:t>Media</w:t>
      </w:r>
      <w:r w:rsidR="00056DFC" w:rsidRPr="009B14B9">
        <w:rPr>
          <w:rFonts w:ascii="Times New Roman" w:hAnsi="Times New Roman" w:cs="Times New Roman"/>
          <w:color w:val="2E2E2E"/>
          <w:sz w:val="28"/>
          <w:szCs w:val="28"/>
        </w:rPr>
        <w:t xml:space="preserve"> </w:t>
      </w:r>
      <w:r w:rsidR="007668BB" w:rsidRPr="009B14B9">
        <w:rPr>
          <w:rFonts w:ascii="Times New Roman" w:hAnsi="Times New Roman" w:cs="Times New Roman"/>
          <w:sz w:val="28"/>
          <w:szCs w:val="28"/>
        </w:rPr>
        <w:t>–</w:t>
      </w:r>
      <w:r w:rsidR="00056DFC" w:rsidRPr="009B14B9">
        <w:rPr>
          <w:rFonts w:ascii="Times New Roman" w:hAnsi="Times New Roman" w:cs="Times New Roman"/>
          <w:color w:val="2E2E2E"/>
          <w:sz w:val="28"/>
          <w:szCs w:val="28"/>
        </w:rPr>
        <w:t xml:space="preserve"> </w:t>
      </w:r>
      <w:r w:rsidR="005F1F02">
        <w:rPr>
          <w:rFonts w:ascii="Times New Roman" w:hAnsi="Times New Roman" w:cs="Times New Roman"/>
          <w:color w:val="2E2E2E"/>
          <w:sz w:val="28"/>
          <w:szCs w:val="28"/>
        </w:rPr>
        <w:t>Принципы фон Неймана и первые компьютеры на их основе</w:t>
      </w:r>
      <w:r w:rsidR="00F04E19" w:rsidRPr="009B14B9">
        <w:rPr>
          <w:rFonts w:ascii="Times New Roman" w:hAnsi="Times New Roman" w:cs="Times New Roman"/>
          <w:color w:val="2E2E2E"/>
          <w:sz w:val="28"/>
          <w:szCs w:val="28"/>
        </w:rPr>
        <w:t xml:space="preserve"> [Электронный ресурс] /. – Электрон. текстовые дан. – Режим доступа: </w:t>
      </w:r>
      <w:r w:rsidRPr="009B14B9">
        <w:rPr>
          <w:rFonts w:ascii="Times New Roman" w:hAnsi="Times New Roman" w:cs="Times New Roman"/>
          <w:sz w:val="28"/>
          <w:szCs w:val="28"/>
        </w:rPr>
        <w:t>https://skillbox.ru/media/code/printsipy-fon-neymana-i-pervye-kompyutery-na-ikh-osnove/</w:t>
      </w:r>
      <w:r w:rsidR="00F04E19" w:rsidRPr="009B14B9">
        <w:rPr>
          <w:rFonts w:ascii="Times New Roman" w:hAnsi="Times New Roman" w:cs="Times New Roman"/>
          <w:sz w:val="28"/>
          <w:szCs w:val="28"/>
        </w:rPr>
        <w:t xml:space="preserve">, свободный. Дата посещения </w:t>
      </w:r>
      <w:r w:rsidRPr="005F1F02">
        <w:rPr>
          <w:rFonts w:ascii="Times New Roman" w:hAnsi="Times New Roman" w:cs="Times New Roman"/>
          <w:sz w:val="28"/>
          <w:szCs w:val="28"/>
        </w:rPr>
        <w:t>11</w:t>
      </w:r>
      <w:r w:rsidR="00F04E19" w:rsidRPr="009B14B9">
        <w:rPr>
          <w:rFonts w:ascii="Times New Roman" w:hAnsi="Times New Roman" w:cs="Times New Roman"/>
          <w:sz w:val="28"/>
          <w:szCs w:val="28"/>
        </w:rPr>
        <w:t>.</w:t>
      </w:r>
      <w:r w:rsidRPr="005F1F02">
        <w:rPr>
          <w:rFonts w:ascii="Times New Roman" w:hAnsi="Times New Roman" w:cs="Times New Roman"/>
          <w:sz w:val="28"/>
          <w:szCs w:val="28"/>
        </w:rPr>
        <w:t>01</w:t>
      </w:r>
      <w:r w:rsidR="00F04E19" w:rsidRPr="009B14B9">
        <w:rPr>
          <w:rFonts w:ascii="Times New Roman" w:hAnsi="Times New Roman" w:cs="Times New Roman"/>
          <w:sz w:val="28"/>
          <w:szCs w:val="28"/>
        </w:rPr>
        <w:t>.202</w:t>
      </w:r>
      <w:r w:rsidRPr="005F1F02">
        <w:rPr>
          <w:rFonts w:ascii="Times New Roman" w:hAnsi="Times New Roman" w:cs="Times New Roman"/>
          <w:sz w:val="28"/>
          <w:szCs w:val="28"/>
        </w:rPr>
        <w:t>3</w:t>
      </w:r>
    </w:p>
    <w:p w14:paraId="0DA52F77" w14:textId="7782A684" w:rsidR="00CA2DB6" w:rsidRPr="00CA2DB6" w:rsidRDefault="00CA2DB6" w:rsidP="00CA2DB6">
      <w:pPr>
        <w:pStyle w:val="a0"/>
        <w:numPr>
          <w:ilvl w:val="1"/>
          <w:numId w:val="13"/>
        </w:numPr>
        <w:rPr>
          <w:rFonts w:ascii="Times New Roman" w:hAnsi="Times New Roman" w:cs="Times New Roman"/>
          <w:sz w:val="28"/>
          <w:szCs w:val="28"/>
        </w:rPr>
      </w:pPr>
      <w:r w:rsidRPr="00CA2DB6">
        <w:rPr>
          <w:rFonts w:ascii="Times New Roman" w:hAnsi="Times New Roman" w:cs="Times New Roman"/>
          <w:color w:val="2E2E2E"/>
          <w:sz w:val="28"/>
          <w:szCs w:val="28"/>
        </w:rPr>
        <w:t>24</w:t>
      </w:r>
      <w:r>
        <w:rPr>
          <w:rFonts w:ascii="Times New Roman" w:hAnsi="Times New Roman" w:cs="Times New Roman"/>
          <w:color w:val="2E2E2E"/>
          <w:sz w:val="28"/>
          <w:szCs w:val="28"/>
        </w:rPr>
        <w:t>СМИ</w:t>
      </w:r>
      <w:r w:rsidRPr="009B14B9">
        <w:rPr>
          <w:rFonts w:ascii="Times New Roman" w:hAnsi="Times New Roman" w:cs="Times New Roman"/>
          <w:color w:val="2E2E2E"/>
          <w:sz w:val="28"/>
          <w:szCs w:val="28"/>
        </w:rPr>
        <w:t xml:space="preserve"> </w:t>
      </w:r>
      <w:r w:rsidRPr="009B14B9">
        <w:rPr>
          <w:rFonts w:ascii="Times New Roman" w:hAnsi="Times New Roman" w:cs="Times New Roman"/>
          <w:sz w:val="28"/>
          <w:szCs w:val="28"/>
        </w:rPr>
        <w:t>–</w:t>
      </w:r>
      <w:r w:rsidRPr="009B14B9">
        <w:rPr>
          <w:rFonts w:ascii="Times New Roman" w:hAnsi="Times New Roman" w:cs="Times New Roman"/>
          <w:color w:val="2E2E2E"/>
          <w:sz w:val="28"/>
          <w:szCs w:val="28"/>
        </w:rPr>
        <w:t xml:space="preserve"> </w:t>
      </w:r>
      <w:r>
        <w:rPr>
          <w:rFonts w:ascii="Times New Roman" w:hAnsi="Times New Roman" w:cs="Times New Roman"/>
          <w:color w:val="2E2E2E"/>
          <w:sz w:val="28"/>
          <w:szCs w:val="28"/>
        </w:rPr>
        <w:t>Джон фон Нейман</w:t>
      </w:r>
      <w:r w:rsidRPr="009B14B9">
        <w:rPr>
          <w:rFonts w:ascii="Times New Roman" w:hAnsi="Times New Roman" w:cs="Times New Roman"/>
          <w:color w:val="2E2E2E"/>
          <w:sz w:val="28"/>
          <w:szCs w:val="28"/>
        </w:rPr>
        <w:t xml:space="preserve"> [Электронный ресурс] /. – Электрон. текстовые дан. – Режим доступа: </w:t>
      </w:r>
      <w:r w:rsidRPr="00CA2DB6">
        <w:rPr>
          <w:rFonts w:ascii="Times New Roman" w:hAnsi="Times New Roman" w:cs="Times New Roman"/>
          <w:sz w:val="28"/>
          <w:szCs w:val="28"/>
        </w:rPr>
        <w:t>https://24smi.org/celebrity/82463-dzhon-fon-neiman.html, свободный. Дата посещения 11.01.2023</w:t>
      </w:r>
    </w:p>
    <w:p w14:paraId="1BF6A8AB" w14:textId="1CF9ABF6" w:rsidR="00F04E19" w:rsidRPr="004A5C5D" w:rsidRDefault="00F04E19" w:rsidP="00023F83">
      <w:pPr>
        <w:pStyle w:val="a0"/>
        <w:spacing w:line="240" w:lineRule="auto"/>
        <w:ind w:left="720"/>
        <w:rPr>
          <w:rFonts w:ascii="Times New Roman" w:hAnsi="Times New Roman" w:cs="Times New Roman"/>
        </w:rPr>
      </w:pPr>
    </w:p>
    <w:sectPr w:rsidR="00F04E19" w:rsidRPr="004A5C5D" w:rsidSect="004E2D15">
      <w:headerReference w:type="default" r:id="rId10"/>
      <w:footerReference w:type="default" r:id="rId11"/>
      <w:headerReference w:type="first" r:id="rId12"/>
      <w:footerReference w:type="first" r:id="rId13"/>
      <w:pgSz w:w="11906" w:h="16838"/>
      <w:pgMar w:top="1134" w:right="850" w:bottom="1134" w:left="1701" w:header="1134" w:footer="1134"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30B7D" w14:textId="77777777" w:rsidR="00735412" w:rsidRDefault="00735412">
      <w:r>
        <w:separator/>
      </w:r>
    </w:p>
  </w:endnote>
  <w:endnote w:type="continuationSeparator" w:id="0">
    <w:p w14:paraId="57265EA3" w14:textId="77777777" w:rsidR="00735412" w:rsidRDefault="00735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450360"/>
      <w:docPartObj>
        <w:docPartGallery w:val="Page Numbers (Bottom of Page)"/>
        <w:docPartUnique/>
      </w:docPartObj>
    </w:sdtPr>
    <w:sdtContent>
      <w:p w14:paraId="3EF9AB6F" w14:textId="77777777" w:rsidR="003C24A2" w:rsidRDefault="003C24A2">
        <w:pPr>
          <w:pStyle w:val="af1"/>
          <w:jc w:val="right"/>
        </w:pPr>
      </w:p>
      <w:p w14:paraId="756BD73C" w14:textId="6073365E" w:rsidR="003C24A2" w:rsidRDefault="003C24A2">
        <w:pPr>
          <w:pStyle w:val="af1"/>
          <w:jc w:val="right"/>
        </w:pPr>
        <w:r>
          <w:fldChar w:fldCharType="begin"/>
        </w:r>
        <w:r>
          <w:instrText>PAGE   \* MERGEFORMAT</w:instrText>
        </w:r>
        <w:r>
          <w:fldChar w:fldCharType="separate"/>
        </w:r>
        <w:r>
          <w:t>2</w:t>
        </w:r>
        <w:r>
          <w:fldChar w:fldCharType="end"/>
        </w:r>
      </w:p>
    </w:sdtContent>
  </w:sdt>
  <w:p w14:paraId="25E35E75" w14:textId="77777777" w:rsidR="003C24A2" w:rsidRDefault="003C24A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1C02" w14:textId="5C7A17E9" w:rsidR="00456667" w:rsidRDefault="00143BDA">
    <w:pPr>
      <w:pStyle w:val="af1"/>
      <w:jc w:val="center"/>
      <w:rPr>
        <w:b/>
        <w:bCs/>
      </w:rPr>
    </w:pPr>
    <w:r w:rsidRPr="00143BDA">
      <w:rPr>
        <w:b/>
        <w:bCs/>
      </w:rPr>
      <w:ptab w:relativeTo="margin" w:alignment="center" w:leader="none"/>
    </w:r>
    <w:r>
      <w:rPr>
        <w:b/>
        <w:bCs/>
      </w:rPr>
      <w:t>Москва, 202</w:t>
    </w:r>
    <w:r w:rsidR="008315A5">
      <w:rPr>
        <w:b/>
        <w:bCs/>
      </w:rPr>
      <w:t>3</w:t>
    </w:r>
    <w:r w:rsidRPr="00143BDA">
      <w:rPr>
        <w:b/>
        <w:bC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A6B56" w14:textId="77777777" w:rsidR="00735412" w:rsidRDefault="00735412">
      <w:r>
        <w:separator/>
      </w:r>
    </w:p>
  </w:footnote>
  <w:footnote w:type="continuationSeparator" w:id="0">
    <w:p w14:paraId="7F248684" w14:textId="77777777" w:rsidR="00735412" w:rsidRDefault="00735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7BB72" w14:textId="1D7D3137" w:rsidR="00456667" w:rsidRDefault="00456667">
    <w:pPr>
      <w:pStyle w:val="ad"/>
      <w:jc w:val="right"/>
      <w:rPr>
        <w:color w:val="000000"/>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B9A3" w14:textId="4B4CC99A" w:rsidR="00456667" w:rsidRDefault="00456667">
    <w:pPr>
      <w:pStyle w:val="ad"/>
      <w:jc w:val="right"/>
      <w:rPr>
        <w:color w:val="000000"/>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ACA"/>
    <w:multiLevelType w:val="multilevel"/>
    <w:tmpl w:val="F760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24AF"/>
    <w:multiLevelType w:val="hybridMultilevel"/>
    <w:tmpl w:val="3C3C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D31D3"/>
    <w:multiLevelType w:val="multilevel"/>
    <w:tmpl w:val="6ED8BE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CC754BD"/>
    <w:multiLevelType w:val="multilevel"/>
    <w:tmpl w:val="314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E1511"/>
    <w:multiLevelType w:val="multilevel"/>
    <w:tmpl w:val="E9B8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93836"/>
    <w:multiLevelType w:val="multilevel"/>
    <w:tmpl w:val="60F64E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2E80059"/>
    <w:multiLevelType w:val="multilevel"/>
    <w:tmpl w:val="12C21CE6"/>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1D306E96"/>
    <w:multiLevelType w:val="multilevel"/>
    <w:tmpl w:val="612688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0732315"/>
    <w:multiLevelType w:val="multilevel"/>
    <w:tmpl w:val="3EC0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81300"/>
    <w:multiLevelType w:val="multilevel"/>
    <w:tmpl w:val="3F1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030C7"/>
    <w:multiLevelType w:val="multilevel"/>
    <w:tmpl w:val="F65EFC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93F5259"/>
    <w:multiLevelType w:val="multilevel"/>
    <w:tmpl w:val="CF7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A1758"/>
    <w:multiLevelType w:val="multilevel"/>
    <w:tmpl w:val="A5BCB0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E1A2DFC"/>
    <w:multiLevelType w:val="multilevel"/>
    <w:tmpl w:val="B35689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ED11874"/>
    <w:multiLevelType w:val="multilevel"/>
    <w:tmpl w:val="BA6EAC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0FC5231"/>
    <w:multiLevelType w:val="hybridMultilevel"/>
    <w:tmpl w:val="BEBCB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6" w15:restartNumberingAfterBreak="0">
    <w:nsid w:val="578B33B5"/>
    <w:multiLevelType w:val="hybridMultilevel"/>
    <w:tmpl w:val="76F89AA4"/>
    <w:lvl w:ilvl="0" w:tplc="2C16CB50">
      <w:start w:val="1"/>
      <w:numFmt w:val="decimal"/>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ED576F"/>
    <w:multiLevelType w:val="multilevel"/>
    <w:tmpl w:val="3142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32EC9"/>
    <w:multiLevelType w:val="multilevel"/>
    <w:tmpl w:val="13E481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B840D70"/>
    <w:multiLevelType w:val="multilevel"/>
    <w:tmpl w:val="55E83F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D803BA2"/>
    <w:multiLevelType w:val="multilevel"/>
    <w:tmpl w:val="DCB49C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E260723"/>
    <w:multiLevelType w:val="multilevel"/>
    <w:tmpl w:val="E1A866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0B345E4"/>
    <w:multiLevelType w:val="multilevel"/>
    <w:tmpl w:val="1EC2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56613"/>
    <w:multiLevelType w:val="multilevel"/>
    <w:tmpl w:val="53DCA0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395278808">
    <w:abstractNumId w:val="6"/>
  </w:num>
  <w:num w:numId="2" w16cid:durableId="1882355947">
    <w:abstractNumId w:val="20"/>
  </w:num>
  <w:num w:numId="3" w16cid:durableId="1464884574">
    <w:abstractNumId w:val="18"/>
  </w:num>
  <w:num w:numId="4" w16cid:durableId="327293544">
    <w:abstractNumId w:val="21"/>
  </w:num>
  <w:num w:numId="5" w16cid:durableId="977026530">
    <w:abstractNumId w:val="7"/>
  </w:num>
  <w:num w:numId="6" w16cid:durableId="397899703">
    <w:abstractNumId w:val="19"/>
  </w:num>
  <w:num w:numId="7" w16cid:durableId="95253520">
    <w:abstractNumId w:val="2"/>
  </w:num>
  <w:num w:numId="8" w16cid:durableId="32971241">
    <w:abstractNumId w:val="12"/>
  </w:num>
  <w:num w:numId="9" w16cid:durableId="1066221103">
    <w:abstractNumId w:val="23"/>
  </w:num>
  <w:num w:numId="10" w16cid:durableId="1432241368">
    <w:abstractNumId w:val="5"/>
  </w:num>
  <w:num w:numId="11" w16cid:durableId="699429098">
    <w:abstractNumId w:val="10"/>
  </w:num>
  <w:num w:numId="12" w16cid:durableId="673342556">
    <w:abstractNumId w:val="14"/>
  </w:num>
  <w:num w:numId="13" w16cid:durableId="1000543418">
    <w:abstractNumId w:val="13"/>
  </w:num>
  <w:num w:numId="14" w16cid:durableId="2102604525">
    <w:abstractNumId w:val="4"/>
  </w:num>
  <w:num w:numId="15" w16cid:durableId="438765118">
    <w:abstractNumId w:val="8"/>
  </w:num>
  <w:num w:numId="16" w16cid:durableId="1648167684">
    <w:abstractNumId w:val="17"/>
  </w:num>
  <w:num w:numId="17" w16cid:durableId="1042091712">
    <w:abstractNumId w:val="9"/>
  </w:num>
  <w:num w:numId="18" w16cid:durableId="429008267">
    <w:abstractNumId w:val="22"/>
  </w:num>
  <w:num w:numId="19" w16cid:durableId="1303539813">
    <w:abstractNumId w:val="0"/>
  </w:num>
  <w:num w:numId="20" w16cid:durableId="424572077">
    <w:abstractNumId w:val="3"/>
  </w:num>
  <w:num w:numId="21" w16cid:durableId="119885949">
    <w:abstractNumId w:val="1"/>
  </w:num>
  <w:num w:numId="22" w16cid:durableId="549801878">
    <w:abstractNumId w:val="16"/>
  </w:num>
  <w:num w:numId="23" w16cid:durableId="341589173">
    <w:abstractNumId w:val="11"/>
  </w:num>
  <w:num w:numId="24" w16cid:durableId="2884420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6667"/>
    <w:rsid w:val="00023F83"/>
    <w:rsid w:val="00026EA7"/>
    <w:rsid w:val="00026F91"/>
    <w:rsid w:val="0004716C"/>
    <w:rsid w:val="00056DFC"/>
    <w:rsid w:val="00062B69"/>
    <w:rsid w:val="000645C9"/>
    <w:rsid w:val="00067BEC"/>
    <w:rsid w:val="000706AB"/>
    <w:rsid w:val="00071835"/>
    <w:rsid w:val="00082D57"/>
    <w:rsid w:val="0009271E"/>
    <w:rsid w:val="000976EA"/>
    <w:rsid w:val="000B45B9"/>
    <w:rsid w:val="000C7155"/>
    <w:rsid w:val="000E5E8F"/>
    <w:rsid w:val="00105AD7"/>
    <w:rsid w:val="001117C4"/>
    <w:rsid w:val="00115CA7"/>
    <w:rsid w:val="00117567"/>
    <w:rsid w:val="00127A5A"/>
    <w:rsid w:val="00132D44"/>
    <w:rsid w:val="0014128D"/>
    <w:rsid w:val="00143BDA"/>
    <w:rsid w:val="00150059"/>
    <w:rsid w:val="00152718"/>
    <w:rsid w:val="00161605"/>
    <w:rsid w:val="0016702A"/>
    <w:rsid w:val="0017249B"/>
    <w:rsid w:val="00172920"/>
    <w:rsid w:val="001975AE"/>
    <w:rsid w:val="00197928"/>
    <w:rsid w:val="001A0A46"/>
    <w:rsid w:val="001B6D7F"/>
    <w:rsid w:val="001D48E2"/>
    <w:rsid w:val="001E462C"/>
    <w:rsid w:val="001F084F"/>
    <w:rsid w:val="001F2B43"/>
    <w:rsid w:val="001F7A1B"/>
    <w:rsid w:val="00220476"/>
    <w:rsid w:val="00222040"/>
    <w:rsid w:val="00223EC1"/>
    <w:rsid w:val="002242CA"/>
    <w:rsid w:val="002251A1"/>
    <w:rsid w:val="00231197"/>
    <w:rsid w:val="002338DD"/>
    <w:rsid w:val="00251124"/>
    <w:rsid w:val="00255D3F"/>
    <w:rsid w:val="00256BFB"/>
    <w:rsid w:val="00266A78"/>
    <w:rsid w:val="00270541"/>
    <w:rsid w:val="00274BAF"/>
    <w:rsid w:val="002824FF"/>
    <w:rsid w:val="00284EC9"/>
    <w:rsid w:val="00286310"/>
    <w:rsid w:val="002A1D53"/>
    <w:rsid w:val="002A1EE6"/>
    <w:rsid w:val="002B23ED"/>
    <w:rsid w:val="002C0837"/>
    <w:rsid w:val="002C5AE3"/>
    <w:rsid w:val="002E4634"/>
    <w:rsid w:val="002E523C"/>
    <w:rsid w:val="002F437C"/>
    <w:rsid w:val="002F4A89"/>
    <w:rsid w:val="0030065F"/>
    <w:rsid w:val="00314426"/>
    <w:rsid w:val="0033170F"/>
    <w:rsid w:val="00335ECE"/>
    <w:rsid w:val="003456D9"/>
    <w:rsid w:val="00345BE2"/>
    <w:rsid w:val="00352782"/>
    <w:rsid w:val="003642BB"/>
    <w:rsid w:val="00367315"/>
    <w:rsid w:val="00381E08"/>
    <w:rsid w:val="003848BB"/>
    <w:rsid w:val="003B467F"/>
    <w:rsid w:val="003B4817"/>
    <w:rsid w:val="003C083B"/>
    <w:rsid w:val="003C18E6"/>
    <w:rsid w:val="003C24A2"/>
    <w:rsid w:val="003D53E2"/>
    <w:rsid w:val="003D65B0"/>
    <w:rsid w:val="003D77D5"/>
    <w:rsid w:val="003F72CB"/>
    <w:rsid w:val="004140CF"/>
    <w:rsid w:val="004336DC"/>
    <w:rsid w:val="00450C90"/>
    <w:rsid w:val="00456667"/>
    <w:rsid w:val="004747CD"/>
    <w:rsid w:val="004777B7"/>
    <w:rsid w:val="00486E01"/>
    <w:rsid w:val="00497AAB"/>
    <w:rsid w:val="004A5C5D"/>
    <w:rsid w:val="004B06A2"/>
    <w:rsid w:val="004B070A"/>
    <w:rsid w:val="004C4653"/>
    <w:rsid w:val="004D6822"/>
    <w:rsid w:val="004E2D15"/>
    <w:rsid w:val="004E3EFA"/>
    <w:rsid w:val="004E5D70"/>
    <w:rsid w:val="005142FA"/>
    <w:rsid w:val="0052018F"/>
    <w:rsid w:val="005224E2"/>
    <w:rsid w:val="005250F1"/>
    <w:rsid w:val="0054293C"/>
    <w:rsid w:val="00543A2B"/>
    <w:rsid w:val="005535BF"/>
    <w:rsid w:val="00553F62"/>
    <w:rsid w:val="005568ED"/>
    <w:rsid w:val="005601BA"/>
    <w:rsid w:val="00560AFB"/>
    <w:rsid w:val="00560C37"/>
    <w:rsid w:val="0057549E"/>
    <w:rsid w:val="00580624"/>
    <w:rsid w:val="00591E48"/>
    <w:rsid w:val="00597165"/>
    <w:rsid w:val="005A3F5B"/>
    <w:rsid w:val="005C1760"/>
    <w:rsid w:val="005C3CB4"/>
    <w:rsid w:val="005D5787"/>
    <w:rsid w:val="005E47DB"/>
    <w:rsid w:val="005E6C2A"/>
    <w:rsid w:val="005E7C5D"/>
    <w:rsid w:val="005F1F02"/>
    <w:rsid w:val="005F580B"/>
    <w:rsid w:val="00602B4C"/>
    <w:rsid w:val="00607F29"/>
    <w:rsid w:val="00620BD2"/>
    <w:rsid w:val="006420E9"/>
    <w:rsid w:val="00642F15"/>
    <w:rsid w:val="00661E19"/>
    <w:rsid w:val="006652A0"/>
    <w:rsid w:val="00670F1A"/>
    <w:rsid w:val="006723BE"/>
    <w:rsid w:val="006843F2"/>
    <w:rsid w:val="00687803"/>
    <w:rsid w:val="006C3766"/>
    <w:rsid w:val="00713B0D"/>
    <w:rsid w:val="00717E91"/>
    <w:rsid w:val="00724086"/>
    <w:rsid w:val="00725598"/>
    <w:rsid w:val="00726AE2"/>
    <w:rsid w:val="00735412"/>
    <w:rsid w:val="0073572A"/>
    <w:rsid w:val="0074663A"/>
    <w:rsid w:val="007631B0"/>
    <w:rsid w:val="00763450"/>
    <w:rsid w:val="007668BB"/>
    <w:rsid w:val="007709DE"/>
    <w:rsid w:val="00770F89"/>
    <w:rsid w:val="007720BF"/>
    <w:rsid w:val="00776FED"/>
    <w:rsid w:val="00777CC1"/>
    <w:rsid w:val="0078667B"/>
    <w:rsid w:val="0078760D"/>
    <w:rsid w:val="007B1D08"/>
    <w:rsid w:val="007C7F56"/>
    <w:rsid w:val="007D5D9A"/>
    <w:rsid w:val="007E0EE1"/>
    <w:rsid w:val="007E35D8"/>
    <w:rsid w:val="007F64AA"/>
    <w:rsid w:val="007F68BB"/>
    <w:rsid w:val="007F76BA"/>
    <w:rsid w:val="0081473B"/>
    <w:rsid w:val="00824008"/>
    <w:rsid w:val="008315A5"/>
    <w:rsid w:val="008346F3"/>
    <w:rsid w:val="00862923"/>
    <w:rsid w:val="00876730"/>
    <w:rsid w:val="008B27A6"/>
    <w:rsid w:val="008C0B62"/>
    <w:rsid w:val="008C1B1E"/>
    <w:rsid w:val="008C3BDE"/>
    <w:rsid w:val="008D15E3"/>
    <w:rsid w:val="008D1BDD"/>
    <w:rsid w:val="008D1D15"/>
    <w:rsid w:val="008E2F96"/>
    <w:rsid w:val="008E4EA5"/>
    <w:rsid w:val="008F1353"/>
    <w:rsid w:val="008F13F7"/>
    <w:rsid w:val="008F43A5"/>
    <w:rsid w:val="00903692"/>
    <w:rsid w:val="00904B9F"/>
    <w:rsid w:val="00904E34"/>
    <w:rsid w:val="0091145B"/>
    <w:rsid w:val="00913B3D"/>
    <w:rsid w:val="0092320D"/>
    <w:rsid w:val="009258D8"/>
    <w:rsid w:val="00934CD4"/>
    <w:rsid w:val="00936FF3"/>
    <w:rsid w:val="009408D5"/>
    <w:rsid w:val="00943C5D"/>
    <w:rsid w:val="00945323"/>
    <w:rsid w:val="00953624"/>
    <w:rsid w:val="00956F2F"/>
    <w:rsid w:val="00974568"/>
    <w:rsid w:val="009809F9"/>
    <w:rsid w:val="00982D98"/>
    <w:rsid w:val="00984A07"/>
    <w:rsid w:val="00987D5E"/>
    <w:rsid w:val="009919BA"/>
    <w:rsid w:val="00995061"/>
    <w:rsid w:val="009974D6"/>
    <w:rsid w:val="009A60E1"/>
    <w:rsid w:val="009B14B9"/>
    <w:rsid w:val="009B2C54"/>
    <w:rsid w:val="009B6B5A"/>
    <w:rsid w:val="009C377D"/>
    <w:rsid w:val="009E3235"/>
    <w:rsid w:val="009F7087"/>
    <w:rsid w:val="00A21A35"/>
    <w:rsid w:val="00A23999"/>
    <w:rsid w:val="00A35CB7"/>
    <w:rsid w:val="00A41DCB"/>
    <w:rsid w:val="00A4537B"/>
    <w:rsid w:val="00A47619"/>
    <w:rsid w:val="00A47A57"/>
    <w:rsid w:val="00A504EB"/>
    <w:rsid w:val="00A706E8"/>
    <w:rsid w:val="00A97D1A"/>
    <w:rsid w:val="00AA296E"/>
    <w:rsid w:val="00AA561A"/>
    <w:rsid w:val="00AC76BE"/>
    <w:rsid w:val="00AC7A08"/>
    <w:rsid w:val="00B07E00"/>
    <w:rsid w:val="00B11F27"/>
    <w:rsid w:val="00B14C5B"/>
    <w:rsid w:val="00B22CA1"/>
    <w:rsid w:val="00B24BB0"/>
    <w:rsid w:val="00B328CB"/>
    <w:rsid w:val="00B347B5"/>
    <w:rsid w:val="00B362BD"/>
    <w:rsid w:val="00B36815"/>
    <w:rsid w:val="00B55CCC"/>
    <w:rsid w:val="00B7396A"/>
    <w:rsid w:val="00B83A3D"/>
    <w:rsid w:val="00B92616"/>
    <w:rsid w:val="00BA5B00"/>
    <w:rsid w:val="00BA61B1"/>
    <w:rsid w:val="00BA66F9"/>
    <w:rsid w:val="00BB016B"/>
    <w:rsid w:val="00BB64D0"/>
    <w:rsid w:val="00BC3C2D"/>
    <w:rsid w:val="00BE12E1"/>
    <w:rsid w:val="00BE46AC"/>
    <w:rsid w:val="00BF1B08"/>
    <w:rsid w:val="00C072D2"/>
    <w:rsid w:val="00C1242D"/>
    <w:rsid w:val="00C2164A"/>
    <w:rsid w:val="00C27C5A"/>
    <w:rsid w:val="00C31A28"/>
    <w:rsid w:val="00C31CFC"/>
    <w:rsid w:val="00C3519D"/>
    <w:rsid w:val="00C37364"/>
    <w:rsid w:val="00C40447"/>
    <w:rsid w:val="00C51BB5"/>
    <w:rsid w:val="00C5412E"/>
    <w:rsid w:val="00C55977"/>
    <w:rsid w:val="00C60B22"/>
    <w:rsid w:val="00C66500"/>
    <w:rsid w:val="00CA2DB6"/>
    <w:rsid w:val="00CA54CE"/>
    <w:rsid w:val="00CA6855"/>
    <w:rsid w:val="00CC22F2"/>
    <w:rsid w:val="00CC7924"/>
    <w:rsid w:val="00CE61A5"/>
    <w:rsid w:val="00CF751A"/>
    <w:rsid w:val="00D10ABE"/>
    <w:rsid w:val="00D12385"/>
    <w:rsid w:val="00D12ACC"/>
    <w:rsid w:val="00D152EE"/>
    <w:rsid w:val="00D17C77"/>
    <w:rsid w:val="00D30E98"/>
    <w:rsid w:val="00D521CA"/>
    <w:rsid w:val="00D6673D"/>
    <w:rsid w:val="00D83F4B"/>
    <w:rsid w:val="00D97C61"/>
    <w:rsid w:val="00DA01CD"/>
    <w:rsid w:val="00DA62C2"/>
    <w:rsid w:val="00DB1AAB"/>
    <w:rsid w:val="00DB3C3D"/>
    <w:rsid w:val="00DB5293"/>
    <w:rsid w:val="00DB5AA6"/>
    <w:rsid w:val="00DE34C7"/>
    <w:rsid w:val="00DF0499"/>
    <w:rsid w:val="00E12322"/>
    <w:rsid w:val="00E1548E"/>
    <w:rsid w:val="00E166B1"/>
    <w:rsid w:val="00E319FB"/>
    <w:rsid w:val="00E36081"/>
    <w:rsid w:val="00E40E1F"/>
    <w:rsid w:val="00E40E46"/>
    <w:rsid w:val="00E46349"/>
    <w:rsid w:val="00E61DBB"/>
    <w:rsid w:val="00E751E0"/>
    <w:rsid w:val="00E8442D"/>
    <w:rsid w:val="00E856CD"/>
    <w:rsid w:val="00E96AD9"/>
    <w:rsid w:val="00EA1124"/>
    <w:rsid w:val="00EA14A4"/>
    <w:rsid w:val="00EA2CFC"/>
    <w:rsid w:val="00EA333F"/>
    <w:rsid w:val="00EA7289"/>
    <w:rsid w:val="00EB46F5"/>
    <w:rsid w:val="00EC6A36"/>
    <w:rsid w:val="00EC6DD1"/>
    <w:rsid w:val="00ED0C33"/>
    <w:rsid w:val="00ED79FA"/>
    <w:rsid w:val="00EE257E"/>
    <w:rsid w:val="00EE44D1"/>
    <w:rsid w:val="00EF13AF"/>
    <w:rsid w:val="00F0228C"/>
    <w:rsid w:val="00F02D3B"/>
    <w:rsid w:val="00F04E19"/>
    <w:rsid w:val="00F07B8B"/>
    <w:rsid w:val="00F1536C"/>
    <w:rsid w:val="00F268C9"/>
    <w:rsid w:val="00F31A22"/>
    <w:rsid w:val="00F46945"/>
    <w:rsid w:val="00F84720"/>
    <w:rsid w:val="00F86312"/>
    <w:rsid w:val="00FC103D"/>
    <w:rsid w:val="00FC6D54"/>
    <w:rsid w:val="00FC7FAC"/>
    <w:rsid w:val="00FD42D9"/>
    <w:rsid w:val="00FD53DB"/>
    <w:rsid w:val="00FD542C"/>
    <w:rsid w:val="00FD7FB8"/>
    <w:rsid w:val="00FE5DE8"/>
    <w:rsid w:val="00FF09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D0E8"/>
  <w15:docId w15:val="{CB40807E-6BD7-0D4C-85E0-402B15B7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uiPriority w:val="9"/>
    <w:unhideWhenUsed/>
    <w:qFormat/>
    <w:pPr>
      <w:numPr>
        <w:ilvl w:val="1"/>
        <w:numId w:val="1"/>
      </w:numPr>
      <w:spacing w:before="200" w:after="120"/>
      <w:outlineLvl w:val="1"/>
    </w:pPr>
    <w:rPr>
      <w:b/>
      <w:bCs/>
      <w:sz w:val="32"/>
      <w:szCs w:val="32"/>
    </w:rPr>
  </w:style>
  <w:style w:type="paragraph" w:styleId="3">
    <w:name w:val="heading 3"/>
    <w:basedOn w:val="a"/>
    <w:next w:val="a0"/>
    <w:uiPriority w:val="9"/>
    <w:unhideWhenUsed/>
    <w:qFormat/>
    <w:pPr>
      <w:numPr>
        <w:ilvl w:val="2"/>
        <w:numId w:val="1"/>
      </w:numPr>
      <w:spacing w:before="140" w:after="120"/>
      <w:outlineLvl w:val="2"/>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qFormat/>
  </w:style>
  <w:style w:type="character" w:customStyle="1" w:styleId="a5">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a6">
    <w:name w:val="Выделение жирным"/>
    <w:qFormat/>
    <w:rPr>
      <w:b/>
      <w:bCs/>
    </w:rPr>
  </w:style>
  <w:style w:type="paragraph" w:styleId="a7">
    <w:name w:val="Title"/>
    <w:basedOn w:val="a"/>
    <w:next w:val="a0"/>
    <w:uiPriority w:val="10"/>
    <w:qFormat/>
    <w:pPr>
      <w:jc w:val="center"/>
    </w:pPr>
    <w:rPr>
      <w:b/>
      <w:bCs/>
      <w:sz w:val="56"/>
      <w:szCs w:val="56"/>
    </w:rPr>
  </w:style>
  <w:style w:type="paragraph" w:styleId="a0">
    <w:name w:val="Body Text"/>
    <w:basedOn w:val="a"/>
    <w:link w:val="a8"/>
    <w:pPr>
      <w:spacing w:after="140" w:line="276" w:lineRule="auto"/>
    </w:pPr>
  </w:style>
  <w:style w:type="paragraph" w:styleId="a9">
    <w:name w:val="List"/>
    <w:basedOn w:val="a0"/>
  </w:style>
  <w:style w:type="paragraph" w:styleId="aa">
    <w:name w:val="caption"/>
    <w:basedOn w:val="a"/>
    <w:qFormat/>
    <w:pPr>
      <w:suppressLineNumbers/>
      <w:spacing w:before="120" w:after="120"/>
    </w:pPr>
    <w:rPr>
      <w:i/>
      <w:iCs/>
    </w:rPr>
  </w:style>
  <w:style w:type="paragraph" w:styleId="ab">
    <w:name w:val="index heading"/>
    <w:basedOn w:val="a"/>
    <w:qFormat/>
    <w:pPr>
      <w:suppressLineNumbers/>
    </w:pPr>
  </w:style>
  <w:style w:type="paragraph" w:customStyle="1" w:styleId="ac">
    <w:name w:val="Верхний и нижний колонтитулы"/>
    <w:basedOn w:val="a"/>
    <w:qFormat/>
    <w:pPr>
      <w:suppressLineNumbers/>
      <w:tabs>
        <w:tab w:val="center" w:pos="4819"/>
        <w:tab w:val="right" w:pos="9638"/>
      </w:tabs>
    </w:pPr>
  </w:style>
  <w:style w:type="paragraph" w:styleId="ad">
    <w:name w:val="header"/>
    <w:basedOn w:val="ac"/>
  </w:style>
  <w:style w:type="paragraph" w:customStyle="1" w:styleId="ae">
    <w:name w:val="Заголовок списка"/>
    <w:basedOn w:val="a"/>
    <w:next w:val="af"/>
    <w:qFormat/>
  </w:style>
  <w:style w:type="paragraph" w:customStyle="1" w:styleId="af">
    <w:name w:val="Содержимое списка"/>
    <w:basedOn w:val="a"/>
    <w:qFormat/>
    <w:pPr>
      <w:ind w:left="567"/>
    </w:pPr>
  </w:style>
  <w:style w:type="paragraph" w:styleId="af0">
    <w:name w:val="endnote text"/>
    <w:basedOn w:val="a"/>
    <w:pPr>
      <w:suppressLineNumbers/>
      <w:ind w:left="339" w:hanging="339"/>
    </w:pPr>
    <w:rPr>
      <w:sz w:val="20"/>
      <w:szCs w:val="20"/>
    </w:rPr>
  </w:style>
  <w:style w:type="paragraph" w:styleId="af1">
    <w:name w:val="footer"/>
    <w:basedOn w:val="ac"/>
    <w:link w:val="af2"/>
    <w:uiPriority w:val="99"/>
  </w:style>
  <w:style w:type="numbering" w:customStyle="1" w:styleId="123">
    <w:name w:val="Нумерованный 123"/>
    <w:qFormat/>
  </w:style>
  <w:style w:type="character" w:customStyle="1" w:styleId="af2">
    <w:name w:val="Нижний колонтитул Знак"/>
    <w:basedOn w:val="a1"/>
    <w:link w:val="af1"/>
    <w:uiPriority w:val="99"/>
    <w:rsid w:val="003C24A2"/>
  </w:style>
  <w:style w:type="character" w:styleId="af3">
    <w:name w:val="Hyperlink"/>
    <w:basedOn w:val="a1"/>
    <w:uiPriority w:val="99"/>
    <w:unhideWhenUsed/>
    <w:rsid w:val="00F04E19"/>
    <w:rPr>
      <w:color w:val="0563C1" w:themeColor="hyperlink"/>
      <w:u w:val="single"/>
    </w:rPr>
  </w:style>
  <w:style w:type="character" w:styleId="af4">
    <w:name w:val="Unresolved Mention"/>
    <w:basedOn w:val="a1"/>
    <w:uiPriority w:val="99"/>
    <w:semiHidden/>
    <w:unhideWhenUsed/>
    <w:rsid w:val="00F04E19"/>
    <w:rPr>
      <w:color w:val="605E5C"/>
      <w:shd w:val="clear" w:color="auto" w:fill="E1DFDD"/>
    </w:rPr>
  </w:style>
  <w:style w:type="paragraph" w:styleId="af5">
    <w:name w:val="Normal (Web)"/>
    <w:basedOn w:val="a"/>
    <w:uiPriority w:val="99"/>
    <w:semiHidden/>
    <w:unhideWhenUsed/>
    <w:rsid w:val="007F76BA"/>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new">
    <w:name w:val="new"/>
    <w:basedOn w:val="a1"/>
    <w:rsid w:val="007D5D9A"/>
  </w:style>
  <w:style w:type="paragraph" w:styleId="af6">
    <w:name w:val="List Paragraph"/>
    <w:basedOn w:val="a"/>
    <w:uiPriority w:val="34"/>
    <w:qFormat/>
    <w:rsid w:val="00197928"/>
    <w:pPr>
      <w:ind w:left="720"/>
      <w:contextualSpacing/>
    </w:pPr>
    <w:rPr>
      <w:rFonts w:cs="Mangal"/>
      <w:szCs w:val="21"/>
    </w:rPr>
  </w:style>
  <w:style w:type="paragraph" w:styleId="af7">
    <w:name w:val="TOC Heading"/>
    <w:basedOn w:val="1"/>
    <w:next w:val="a"/>
    <w:uiPriority w:val="39"/>
    <w:unhideWhenUsed/>
    <w:qFormat/>
    <w:rsid w:val="00D83F4B"/>
    <w:pPr>
      <w:keepNext/>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10">
    <w:name w:val="toc 1"/>
    <w:basedOn w:val="a"/>
    <w:next w:val="a"/>
    <w:autoRedefine/>
    <w:uiPriority w:val="39"/>
    <w:unhideWhenUsed/>
    <w:rsid w:val="00D83F4B"/>
    <w:pPr>
      <w:spacing w:after="100"/>
    </w:pPr>
    <w:rPr>
      <w:rFonts w:cs="Mangal"/>
      <w:szCs w:val="21"/>
    </w:rPr>
  </w:style>
  <w:style w:type="paragraph" w:styleId="20">
    <w:name w:val="toc 2"/>
    <w:basedOn w:val="a"/>
    <w:next w:val="a"/>
    <w:autoRedefine/>
    <w:uiPriority w:val="39"/>
    <w:unhideWhenUsed/>
    <w:rsid w:val="00D83F4B"/>
    <w:pPr>
      <w:spacing w:after="100"/>
      <w:ind w:left="240"/>
    </w:pPr>
    <w:rPr>
      <w:rFonts w:cs="Mangal"/>
      <w:szCs w:val="21"/>
    </w:rPr>
  </w:style>
  <w:style w:type="paragraph" w:styleId="30">
    <w:name w:val="toc 3"/>
    <w:basedOn w:val="a"/>
    <w:next w:val="a"/>
    <w:autoRedefine/>
    <w:uiPriority w:val="39"/>
    <w:unhideWhenUsed/>
    <w:rsid w:val="00D83F4B"/>
    <w:pPr>
      <w:spacing w:after="100"/>
      <w:ind w:left="480"/>
    </w:pPr>
    <w:rPr>
      <w:rFonts w:cs="Mangal"/>
      <w:szCs w:val="21"/>
    </w:rPr>
  </w:style>
  <w:style w:type="table" w:styleId="af8">
    <w:name w:val="Table Grid"/>
    <w:basedOn w:val="a2"/>
    <w:uiPriority w:val="39"/>
    <w:rsid w:val="0099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Основной текст Знак"/>
    <w:basedOn w:val="a1"/>
    <w:link w:val="a0"/>
    <w:rsid w:val="000B4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44553">
      <w:bodyDiv w:val="1"/>
      <w:marLeft w:val="0"/>
      <w:marRight w:val="0"/>
      <w:marTop w:val="0"/>
      <w:marBottom w:val="0"/>
      <w:divBdr>
        <w:top w:val="none" w:sz="0" w:space="0" w:color="auto"/>
        <w:left w:val="none" w:sz="0" w:space="0" w:color="auto"/>
        <w:bottom w:val="none" w:sz="0" w:space="0" w:color="auto"/>
        <w:right w:val="none" w:sz="0" w:space="0" w:color="auto"/>
      </w:divBdr>
    </w:div>
    <w:div w:id="807011826">
      <w:bodyDiv w:val="1"/>
      <w:marLeft w:val="0"/>
      <w:marRight w:val="0"/>
      <w:marTop w:val="0"/>
      <w:marBottom w:val="0"/>
      <w:divBdr>
        <w:top w:val="none" w:sz="0" w:space="0" w:color="auto"/>
        <w:left w:val="none" w:sz="0" w:space="0" w:color="auto"/>
        <w:bottom w:val="none" w:sz="0" w:space="0" w:color="auto"/>
        <w:right w:val="none" w:sz="0" w:space="0" w:color="auto"/>
      </w:divBdr>
    </w:div>
    <w:div w:id="931082821">
      <w:bodyDiv w:val="1"/>
      <w:marLeft w:val="0"/>
      <w:marRight w:val="0"/>
      <w:marTop w:val="0"/>
      <w:marBottom w:val="0"/>
      <w:divBdr>
        <w:top w:val="none" w:sz="0" w:space="0" w:color="auto"/>
        <w:left w:val="none" w:sz="0" w:space="0" w:color="auto"/>
        <w:bottom w:val="none" w:sz="0" w:space="0" w:color="auto"/>
        <w:right w:val="none" w:sz="0" w:space="0" w:color="auto"/>
      </w:divBdr>
    </w:div>
    <w:div w:id="1332877127">
      <w:bodyDiv w:val="1"/>
      <w:marLeft w:val="0"/>
      <w:marRight w:val="0"/>
      <w:marTop w:val="0"/>
      <w:marBottom w:val="0"/>
      <w:divBdr>
        <w:top w:val="none" w:sz="0" w:space="0" w:color="auto"/>
        <w:left w:val="none" w:sz="0" w:space="0" w:color="auto"/>
        <w:bottom w:val="none" w:sz="0" w:space="0" w:color="auto"/>
        <w:right w:val="none" w:sz="0" w:space="0" w:color="auto"/>
      </w:divBdr>
    </w:div>
    <w:div w:id="1541820990">
      <w:bodyDiv w:val="1"/>
      <w:marLeft w:val="0"/>
      <w:marRight w:val="0"/>
      <w:marTop w:val="0"/>
      <w:marBottom w:val="0"/>
      <w:divBdr>
        <w:top w:val="none" w:sz="0" w:space="0" w:color="auto"/>
        <w:left w:val="none" w:sz="0" w:space="0" w:color="auto"/>
        <w:bottom w:val="none" w:sz="0" w:space="0" w:color="auto"/>
        <w:right w:val="none" w:sz="0" w:space="0" w:color="auto"/>
      </w:divBdr>
    </w:div>
    <w:div w:id="1560507766">
      <w:bodyDiv w:val="1"/>
      <w:marLeft w:val="0"/>
      <w:marRight w:val="0"/>
      <w:marTop w:val="0"/>
      <w:marBottom w:val="0"/>
      <w:divBdr>
        <w:top w:val="none" w:sz="0" w:space="0" w:color="auto"/>
        <w:left w:val="none" w:sz="0" w:space="0" w:color="auto"/>
        <w:bottom w:val="none" w:sz="0" w:space="0" w:color="auto"/>
        <w:right w:val="none" w:sz="0" w:space="0" w:color="auto"/>
      </w:divBdr>
    </w:div>
    <w:div w:id="1590770826">
      <w:bodyDiv w:val="1"/>
      <w:marLeft w:val="0"/>
      <w:marRight w:val="0"/>
      <w:marTop w:val="0"/>
      <w:marBottom w:val="0"/>
      <w:divBdr>
        <w:top w:val="none" w:sz="0" w:space="0" w:color="auto"/>
        <w:left w:val="none" w:sz="0" w:space="0" w:color="auto"/>
        <w:bottom w:val="none" w:sz="0" w:space="0" w:color="auto"/>
        <w:right w:val="none" w:sz="0" w:space="0" w:color="auto"/>
      </w:divBdr>
    </w:div>
    <w:div w:id="1632520689">
      <w:bodyDiv w:val="1"/>
      <w:marLeft w:val="0"/>
      <w:marRight w:val="0"/>
      <w:marTop w:val="0"/>
      <w:marBottom w:val="0"/>
      <w:divBdr>
        <w:top w:val="none" w:sz="0" w:space="0" w:color="auto"/>
        <w:left w:val="none" w:sz="0" w:space="0" w:color="auto"/>
        <w:bottom w:val="none" w:sz="0" w:space="0" w:color="auto"/>
        <w:right w:val="none" w:sz="0" w:space="0" w:color="auto"/>
      </w:divBdr>
    </w:div>
    <w:div w:id="1890342596">
      <w:bodyDiv w:val="1"/>
      <w:marLeft w:val="0"/>
      <w:marRight w:val="0"/>
      <w:marTop w:val="0"/>
      <w:marBottom w:val="0"/>
      <w:divBdr>
        <w:top w:val="none" w:sz="0" w:space="0" w:color="auto"/>
        <w:left w:val="none" w:sz="0" w:space="0" w:color="auto"/>
        <w:bottom w:val="none" w:sz="0" w:space="0" w:color="auto"/>
        <w:right w:val="none" w:sz="0" w:space="0" w:color="auto"/>
      </w:divBdr>
    </w:div>
    <w:div w:id="1892883237">
      <w:bodyDiv w:val="1"/>
      <w:marLeft w:val="0"/>
      <w:marRight w:val="0"/>
      <w:marTop w:val="0"/>
      <w:marBottom w:val="0"/>
      <w:divBdr>
        <w:top w:val="none" w:sz="0" w:space="0" w:color="auto"/>
        <w:left w:val="none" w:sz="0" w:space="0" w:color="auto"/>
        <w:bottom w:val="none" w:sz="0" w:space="0" w:color="auto"/>
        <w:right w:val="none" w:sz="0" w:space="0" w:color="auto"/>
      </w:divBdr>
    </w:div>
    <w:div w:id="1924952960">
      <w:bodyDiv w:val="1"/>
      <w:marLeft w:val="0"/>
      <w:marRight w:val="0"/>
      <w:marTop w:val="0"/>
      <w:marBottom w:val="0"/>
      <w:divBdr>
        <w:top w:val="none" w:sz="0" w:space="0" w:color="auto"/>
        <w:left w:val="none" w:sz="0" w:space="0" w:color="auto"/>
        <w:bottom w:val="none" w:sz="0" w:space="0" w:color="auto"/>
        <w:right w:val="none" w:sz="0" w:space="0" w:color="auto"/>
      </w:divBdr>
    </w:div>
    <w:div w:id="2128888505">
      <w:bodyDiv w:val="1"/>
      <w:marLeft w:val="0"/>
      <w:marRight w:val="0"/>
      <w:marTop w:val="0"/>
      <w:marBottom w:val="0"/>
      <w:divBdr>
        <w:top w:val="none" w:sz="0" w:space="0" w:color="auto"/>
        <w:left w:val="none" w:sz="0" w:space="0" w:color="auto"/>
        <w:bottom w:val="none" w:sz="0" w:space="0" w:color="auto"/>
        <w:right w:val="none" w:sz="0" w:space="0" w:color="auto"/>
      </w:divBdr>
    </w:div>
    <w:div w:id="214631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27A4C-C60A-41F4-9F0F-5A9FD4898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14</Pages>
  <Words>2558</Words>
  <Characters>14586</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Кристина Былькова</cp:lastModifiedBy>
  <cp:revision>302</cp:revision>
  <dcterms:created xsi:type="dcterms:W3CDTF">2020-10-19T16:02:00Z</dcterms:created>
  <dcterms:modified xsi:type="dcterms:W3CDTF">2023-01-11T20:30:00Z</dcterms:modified>
  <dc:language>ru-RU</dc:language>
</cp:coreProperties>
</file>