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pPr>
      <w:r>
        <w:rPr>
          <w:rFonts w:ascii="Arial" w:cs="Arial" w:eastAsia="Arial" w:hAnsi="Arial"/>
          <w:b/>
          <w:bCs/>
          <w:color w:val="1F4E79"/>
          <w:sz w:val="52"/>
          <w:szCs w:val="52"/>
        </w:rPr>
        <w:t xml:space="preserve">ARDF Fox Transmitter — BaoFeng Fork</w:t>
      </w:r>
    </w:p>
    <w:p>
      <w:pPr>
        <w:spacing w:after="40"/>
      </w:pPr>
      <w:r>
        <w:rPr>
          <w:rFonts w:ascii="Arial" w:cs="Arial" w:eastAsia="Arial" w:hAnsi="Arial"/>
          <w:color w:val="444444"/>
          <w:sz w:val="30"/>
          <w:szCs w:val="30"/>
        </w:rPr>
        <w:t xml:space="preserve">Build Guide &amp; Technical Reference</w:t>
      </w:r>
    </w:p>
    <w:p>
      <w:pPr>
        <w:pBdr>
          <w:bottom w:val="single" w:color="1F4E79" w:sz="8" w:space="1"/>
        </w:pBdr>
        <w:spacing w:after="200"/>
      </w:pPr>
      <w:r>
        <w:rPr>
          <w:rFonts w:ascii="Arial" w:cs="Arial" w:eastAsia="Arial" w:hAnsi="Arial"/>
          <w:color w:val="666666"/>
          <w:sz w:val="20"/>
          <w:szCs w:val="20"/>
        </w:rPr>
        <w:t xml:space="preserve">Callsign: KR8E  |  Hardware: Seeed XIAO ESP32C3 + BaoFeng HT via K1 Port  |  Band: 2m VHF  |  v1.0</w:t>
      </w:r>
    </w:p>
    <w:p>
      <w:pPr>
        <w:spacing w:before="40" w:after="40"/>
      </w:pPr>
      <w:r>
        <w:t xml:space="preserve"/>
      </w:r>
    </w:p>
    <w:p>
      <w:pPr>
        <w:spacing w:before="60" w:after="80"/>
      </w:pPr>
      <w:r>
        <w:rPr>
          <w:rFonts w:ascii="Arial" w:cs="Arial" w:eastAsia="Arial" w:hAnsi="Arial"/>
          <w:sz w:val="20"/>
          <w:szCs w:val="20"/>
        </w:rPr>
        <w:t xml:space="preserve">This fork replaces the DRA818V RF module with any BaoFeng handheld transceiver that uses the standard K1 speaker-mic connector (2.5mm + 3.5mm dual plug). The XIAO ESP32C3 generates the ARDF CW timing and keys the radio via a single NPN transistor on the PTT line and an audio tone on the mic input. The BaoFeng handles all RF duties — frequency synthesis, power amplification, and filtering.</w:t>
      </w:r>
    </w:p>
    <w:p>
      <w:pPr>
        <w:spacing w:before="40" w:after="40"/>
      </w:pPr>
      <w:r>
        <w:t xml:space="preserve"/>
      </w:r>
    </w:p>
    <w:p>
      <w:pPr>
        <w:pBdr>
          <w:left w:val="thick" w:color="2C5F8A" w:sz="12" w:space="4"/>
        </w:pBdr>
        <w:spacing w:before="100" w:after="100"/>
        <w:ind w:left="360"/>
      </w:pPr>
      <w:r>
        <w:rPr>
          <w:rFonts w:ascii="Arial" w:cs="Arial" w:eastAsia="Arial" w:hAnsi="Arial"/>
          <w:b/>
          <w:bCs/>
          <w:color w:val="2C5F8A"/>
          <w:sz w:val="20"/>
          <w:szCs w:val="20"/>
        </w:rPr>
        <w:t xml:space="preserve">vs DRA818V: </w:t>
      </w:r>
      <w:r>
        <w:rPr>
          <w:rFonts w:ascii="Arial" w:cs="Arial" w:eastAsia="Arial" w:hAnsi="Arial"/>
          <w:color w:val="333333"/>
          <w:sz w:val="20"/>
          <w:szCs w:val="20"/>
        </w:rPr>
        <w:t xml:space="preserve">The DRA818V version requires UART wiring, AT command init, a 7-element LPF, and careful RF layout. This fork needs only a transistor, two resistors, and a speaker-mic cable. If you already own a BaoFeng, this is the faster build.</w:t>
      </w:r>
    </w:p>
    <w:p>
      <w:pPr>
        <w:spacing w:before="40" w:after="40"/>
      </w:pPr>
      <w:r>
        <w:t xml:space="preserve"/>
      </w:r>
    </w:p>
    <w:p>
      <w:pPr>
        <w:pBdr>
          <w:left w:val="thick" w:color="7B1B1B" w:sz="12" w:space="4"/>
        </w:pBdr>
        <w:spacing w:before="100" w:after="100"/>
        <w:ind w:left="360"/>
      </w:pPr>
      <w:r>
        <w:rPr>
          <w:rFonts w:ascii="Arial" w:cs="Arial" w:eastAsia="Arial" w:hAnsi="Arial"/>
          <w:b/>
          <w:bCs/>
          <w:color w:val="7B1B1B"/>
          <w:sz w:val="20"/>
          <w:szCs w:val="20"/>
        </w:rPr>
        <w:t xml:space="preserve">WARNING: </w:t>
      </w:r>
      <w:r>
        <w:rPr>
          <w:rFonts w:ascii="Arial" w:cs="Arial" w:eastAsia="Arial" w:hAnsi="Arial"/>
          <w:color w:val="333333"/>
          <w:sz w:val="20"/>
          <w:szCs w:val="20"/>
        </w:rPr>
        <w:t xml:space="preserve">A valid FCC amateur radio licence is required. Callsign KR8E is transmitted automatically in CW. The BaoFeng must be programmed to the correct frequency before deployment.</w:t>
      </w:r>
    </w:p>
    <w:p>
      <w:pPr>
        <w:spacing w:before="40" w:after="40"/>
      </w:pPr>
      <w:r>
        <w:t xml:space="preserve"/>
      </w:r>
    </w:p>
    <w:p>
      <w:pPr>
        <w:pStyle w:val="Heading1"/>
        <w:spacing w:before="360" w:after="120"/>
      </w:pPr>
      <w:r>
        <w:rPr>
          <w:rFonts w:ascii="Arial" w:cs="Arial" w:eastAsia="Arial" w:hAnsi="Arial"/>
          <w:b/>
          <w:bCs/>
          <w:color w:val="1F4E79"/>
          <w:sz w:val="36"/>
          <w:szCs w:val="36"/>
        </w:rPr>
        <w:t xml:space="preserve">1  System Overview</w:t>
      </w:r>
    </w:p>
    <w:p>
      <w:pPr>
        <w:spacing w:before="60" w:after="80"/>
      </w:pPr>
      <w:r>
        <w:rPr>
          <w:rFonts w:ascii="Arial" w:cs="Arial" w:eastAsia="Arial" w:hAnsi="Arial"/>
          <w:sz w:val="20"/>
          <w:szCs w:val="20"/>
        </w:rPr>
        <w:t xml:space="preserve">The XIAO ESP32C3 controls the BaoFeng via two signals:</w:t>
      </w:r>
    </w:p>
    <w:p>
      <w:pPr>
        <w:pStyle w:val="ListParagraph"/>
        <w:numPr>
          <w:ilvl w:val="0"/>
          <w:numId w:val="2"/>
        </w:numPr>
        <w:spacing w:before="40" w:after="40"/>
      </w:pPr>
      <w:r>
        <w:rPr>
          <w:rFonts w:ascii="Arial" w:cs="Arial" w:eastAsia="Arial" w:hAnsi="Arial"/>
          <w:sz w:val="20"/>
          <w:szCs w:val="20"/>
        </w:rPr>
        <w:t xml:space="preserve">PTT — GPIO6 drives a 2N3904 NPN transistor, which shorts the 2.5mm and 3.5mm sleeve contacts together, activating the BaoFeng's push-to-talk.</w:t>
      </w:r>
    </w:p>
    <w:p>
      <w:pPr>
        <w:pStyle w:val="ListParagraph"/>
        <w:numPr>
          <w:ilvl w:val="0"/>
          <w:numId w:val="2"/>
        </w:numPr>
        <w:spacing w:before="40" w:after="40"/>
      </w:pPr>
      <w:r>
        <w:rPr>
          <w:rFonts w:ascii="Arial" w:cs="Arial" w:eastAsia="Arial" w:hAnsi="Arial"/>
          <w:sz w:val="20"/>
          <w:szCs w:val="20"/>
        </w:rPr>
        <w:t xml:space="preserve">Audio — GPIO9 generates a 1 kHz PWM square wave through a 10kΩ / 10kΩ voltage divider into the 2.5mm Ring (Mic+) contact.</w:t>
      </w:r>
    </w:p>
    <w:p>
      <w:pPr>
        <w:spacing w:before="40" w:after="40"/>
      </w:pPr>
      <w:r>
        <w:t xml:space="preserve"/>
      </w:r>
    </w:p>
    <w:p>
      <w:pPr>
        <w:spacing w:before="60" w:after="80"/>
      </w:pPr>
      <w:r>
        <w:rPr>
          <w:rFonts w:ascii="Arial" w:cs="Arial" w:eastAsia="Arial" w:hAnsi="Arial"/>
          <w:sz w:val="20"/>
          <w:szCs w:val="20"/>
        </w:rPr>
        <w:t xml:space="preserve">The BaoFeng's internal circuitry AC-couples the mic input, biases it, and frequency-modulates the audio onto the configured VHF carrier. The result is an FM CW signal identical in character to the DRA818V version, but produced entirely within the commercial radio.</w:t>
      </w:r>
    </w:p>
    <w:p>
      <w:pPr>
        <w:spacing w:before="40" w:after="40"/>
      </w:pPr>
      <w:r>
        <w:t xml:space="preserve"/>
      </w:r>
    </w:p>
    <w:p>
      <w:pPr>
        <w:spacing w:before="60" w:after="80"/>
      </w:pPr>
      <w:r>
        <w:rPr>
          <w:rFonts w:ascii="Arial" w:cs="Arial" w:eastAsia="Arial" w:hAnsi="Arial"/>
          <w:sz w:val="20"/>
          <w:szCs w:val="20"/>
        </w:rPr>
        <w:t xml:space="preserve">There is no UART communication, no radio configuration from the XIAO, and no RF components on the interface board. The BaoFeng is pre-programmed using CHIRP or its keypad.</w:t>
      </w:r>
    </w:p>
    <w:p>
      <w:pPr>
        <w:spacing w:before="40" w:after="40"/>
      </w:pPr>
      <w:r>
        <w:t xml:space="preserve"/>
      </w:r>
    </w:p>
    <w:p>
      <w:pPr>
        <w:pBdr>
          <w:left w:val="thick" w:color="1D5C37" w:sz="12" w:space="4"/>
        </w:pBdr>
        <w:spacing w:before="100" w:after="100"/>
        <w:ind w:left="360"/>
      </w:pPr>
      <w:r>
        <w:rPr>
          <w:rFonts w:ascii="Arial" w:cs="Arial" w:eastAsia="Arial" w:hAnsi="Arial"/>
          <w:b/>
          <w:bCs/>
          <w:color w:val="1D5C37"/>
          <w:sz w:val="20"/>
          <w:szCs w:val="20"/>
        </w:rPr>
        <w:t xml:space="preserve">TIP: </w:t>
      </w:r>
      <w:r>
        <w:rPr>
          <w:rFonts w:ascii="Arial" w:cs="Arial" w:eastAsia="Arial" w:hAnsi="Arial"/>
          <w:color w:val="333333"/>
          <w:sz w:val="20"/>
          <w:szCs w:val="20"/>
        </w:rPr>
        <w:t xml:space="preserve">Because the BaoFeng is self-contained and FCC type-accepted, the LPF is not required. The radio's internal filtering meets Part 97 harmonic requirements.</w:t>
      </w:r>
    </w:p>
    <w:p>
      <w:pPr>
        <w:spacing w:before="40" w:after="40"/>
      </w:pPr>
      <w:r>
        <w:t xml:space="preserve"/>
      </w:r>
    </w:p>
    <w:p>
      <w:pPr>
        <w:pStyle w:val="Heading1"/>
        <w:spacing w:before="360" w:after="120"/>
      </w:pPr>
      <w:r>
        <w:rPr>
          <w:rFonts w:ascii="Arial" w:cs="Arial" w:eastAsia="Arial" w:hAnsi="Arial"/>
          <w:b/>
          <w:bCs/>
          <w:color w:val="1F4E79"/>
          <w:sz w:val="36"/>
          <w:szCs w:val="36"/>
        </w:rPr>
        <w:t xml:space="preserve">2  Compatible Radios</w:t>
      </w:r>
    </w:p>
    <w:p>
      <w:pPr>
        <w:spacing w:before="60" w:after="80"/>
      </w:pPr>
      <w:r>
        <w:rPr>
          <w:rFonts w:ascii="Arial" w:cs="Arial" w:eastAsia="Arial" w:hAnsi="Arial"/>
          <w:sz w:val="20"/>
          <w:szCs w:val="20"/>
        </w:rPr>
        <w:t xml:space="preserve">Any BaoFeng or Kenwood-style radio with a dual K1 port (2.5mm + 3.5mm) will work. The following BaoFeng models have been confirmed compatible: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4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K1 Port?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Power (VHF)</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UV-5R / UV-5RA / UV-5RE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5C37"/>
                <w:sz w:val="19"/>
                <w:szCs w:val="19"/>
              </w:rPr>
              <w:t xml:space="preserve">Yes (2.5+3.5)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4W / 1W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Most common; widely available; confirmed compatible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9"/>
                <w:szCs w:val="19"/>
              </w:rPr>
              <w:t xml:space="preserve">BF-F8HP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D5C37"/>
                <w:sz w:val="19"/>
                <w:szCs w:val="19"/>
              </w:rPr>
              <w:t xml:space="preserve">Yes (2.5+3.5)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8W / 1W / 4W</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Tri-power; good battery life at 1W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UV-5R V2 / 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5C37"/>
                <w:sz w:val="19"/>
                <w:szCs w:val="19"/>
              </w:rPr>
              <w:t xml:space="preserve">Yes (2.5+3.5)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5W / 1W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Same as UV-5R; check for dual-port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9"/>
                <w:szCs w:val="19"/>
              </w:rPr>
              <w:t xml:space="preserve">UV-82 / UV-82HP / UV-82C</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D5C37"/>
                <w:sz w:val="19"/>
                <w:szCs w:val="19"/>
              </w:rPr>
              <w:t xml:space="preserve">Yes (2.5+3.5)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7W / 1W</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Dual PTT; larger radio; excellent battery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UV-9R Plus (waterproof)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5C37"/>
                <w:sz w:val="19"/>
                <w:szCs w:val="19"/>
              </w:rPr>
              <w:t xml:space="preserve">Yes (2.5+3.5)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8W / 1W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IP67-rated; good for outdoor events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7B1B1B"/>
                <w:sz w:val="19"/>
                <w:szCs w:val="19"/>
              </w:rPr>
              <w:t xml:space="preserve">BF-888S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7B1B1B"/>
                <w:sz w:val="19"/>
                <w:szCs w:val="19"/>
              </w:rPr>
              <w:t xml:space="preserve">NO — no 2.5mm port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5W</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Incompatible — single speaker port only; do not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GT-3 / GT-3TP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5C37"/>
                <w:sz w:val="19"/>
                <w:szCs w:val="19"/>
              </w:rPr>
              <w:t xml:space="preserve">Yes (2.5+3.5)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8W / 1W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Compatible; less common</w:t>
            </w:r>
          </w:p>
        </w:tc>
      </w:tr>
    </w:tbl>
    <w:p>
      <w:pPr>
        <w:spacing w:before="40" w:after="40"/>
      </w:pPr>
      <w:r>
        <w:t xml:space="preserve"/>
      </w:r>
    </w:p>
    <w:p>
      <w:pPr>
        <w:pBdr>
          <w:left w:val="thick" w:color="7B1B1B" w:sz="12" w:space="4"/>
        </w:pBdr>
        <w:spacing w:before="100" w:after="100"/>
        <w:ind w:left="360"/>
      </w:pPr>
      <w:r>
        <w:rPr>
          <w:rFonts w:ascii="Arial" w:cs="Arial" w:eastAsia="Arial" w:hAnsi="Arial"/>
          <w:b/>
          <w:bCs/>
          <w:color w:val="7B1B1B"/>
          <w:sz w:val="20"/>
          <w:szCs w:val="20"/>
        </w:rPr>
        <w:t xml:space="preserve">WARNING: </w:t>
      </w:r>
      <w:r>
        <w:rPr>
          <w:rFonts w:ascii="Arial" w:cs="Arial" w:eastAsia="Arial" w:hAnsi="Arial"/>
          <w:color w:val="333333"/>
          <w:sz w:val="20"/>
          <w:szCs w:val="20"/>
        </w:rPr>
        <w:t xml:space="preserve">The BF-888S is NOT compatible. It uses a single 3.5mm port only and lacks the 2.5mm mic/PTT connector. Do not attempt to use it with this design.</w:t>
      </w:r>
    </w:p>
    <w:p>
      <w:pPr>
        <w:pBdr>
          <w:left w:val="thick" w:color="7F4E00" w:sz="12" w:space="4"/>
        </w:pBdr>
        <w:spacing w:before="100" w:after="100"/>
        <w:ind w:left="360"/>
      </w:pPr>
      <w:r>
        <w:rPr>
          <w:rFonts w:ascii="Arial" w:cs="Arial" w:eastAsia="Arial" w:hAnsi="Arial"/>
          <w:b/>
          <w:bCs/>
          <w:color w:val="7F4E00"/>
          <w:sz w:val="20"/>
          <w:szCs w:val="20"/>
        </w:rPr>
        <w:t xml:space="preserve">NOTE: </w:t>
      </w:r>
      <w:r>
        <w:rPr>
          <w:rFonts w:ascii="Arial" w:cs="Arial" w:eastAsia="Arial" w:hAnsi="Arial"/>
          <w:color w:val="333333"/>
          <w:sz w:val="20"/>
          <w:szCs w:val="20"/>
        </w:rPr>
        <w:t xml:space="preserve">The UV-5R is the recommended choice — widely available, cheap, and the K1 interface is well documented. Buy from reputable sellers to avoid counterfeit units.</w:t>
      </w:r>
    </w:p>
    <w:p>
      <w:pPr>
        <w:spacing w:before="40" w:after="40"/>
      </w:pPr>
      <w:r>
        <w:t xml:space="preserve"/>
      </w:r>
    </w:p>
    <w:p>
      <w:pPr>
        <w:pStyle w:val="Heading1"/>
        <w:spacing w:before="360" w:after="120"/>
      </w:pPr>
      <w:r>
        <w:rPr>
          <w:rFonts w:ascii="Arial" w:cs="Arial" w:eastAsia="Arial" w:hAnsi="Arial"/>
          <w:b/>
          <w:bCs/>
          <w:color w:val="1F4E79"/>
          <w:sz w:val="36"/>
          <w:szCs w:val="36"/>
        </w:rPr>
        <w:t xml:space="preserve">3  K1 Connector Pinout</w:t>
      </w:r>
    </w:p>
    <w:p>
      <w:pPr>
        <w:spacing w:before="60" w:after="80"/>
      </w:pPr>
      <w:r>
        <w:rPr>
          <w:rFonts w:ascii="Arial" w:cs="Arial" w:eastAsia="Arial" w:hAnsi="Arial"/>
          <w:sz w:val="20"/>
          <w:szCs w:val="20"/>
        </w:rPr>
        <w:t xml:space="preserve">The BaoFeng K1 speaker-mic interface uses two separate plugs on the same cable:</w:t>
      </w:r>
    </w:p>
    <w:p>
      <w:pPr>
        <w:spacing w:before="40" w:after="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35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Plug</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Contact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Connection to XIAO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3.5mm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Tip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Speaker + (out)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connected — leave open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9"/>
                <w:szCs w:val="19"/>
              </w:rPr>
              <w:t xml:space="preserve">3.5mm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9"/>
                <w:szCs w:val="19"/>
              </w:rPr>
              <w:t xml:space="preserve">Ring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RX audio (out)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connected — leave open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3.5mm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B1B1B"/>
                <w:sz w:val="19"/>
                <w:szCs w:val="19"/>
              </w:rPr>
              <w:t xml:space="preserve">Sleeve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GND / PTT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Tie to 2.5mm Sleeve; both go to NPN collector. Also connect to XIAO GND.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9"/>
                <w:szCs w:val="19"/>
              </w:rPr>
              <w:t xml:space="preserve">2.5mm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9"/>
                <w:szCs w:val="19"/>
              </w:rPr>
              <w:t xml:space="preserve">Tip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+V bias (from radio)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Leave unconnected or 10 kΩ to GND — do NOT short to GND directly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2.5mm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Mic + (in)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Audio divider output (10 kΩ / 10 kΩ from D9 / GPIO9)</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9"/>
                <w:szCs w:val="19"/>
              </w:rPr>
              <w:t xml:space="preserve">2.5mm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7B1B1B"/>
                <w:sz w:val="19"/>
                <w:szCs w:val="19"/>
              </w:rPr>
              <w:t xml:space="preserve">Sleeve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GND / PTT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Tie to 3.5mm Sleeve; NPN collector shorts both to GND when transmitting</w:t>
            </w:r>
          </w:p>
        </w:tc>
      </w:tr>
    </w:tbl>
    <w:p>
      <w:pPr>
        <w:spacing w:before="40" w:after="40"/>
      </w:pPr>
      <w:r>
        <w:t xml:space="preserve"/>
      </w:r>
    </w:p>
    <w:p>
      <w:pPr>
        <w:spacing w:before="60" w:after="80"/>
      </w:pPr>
      <w:r>
        <w:rPr>
          <w:rFonts w:ascii="Arial" w:cs="Arial" w:eastAsia="Arial" w:hAnsi="Arial"/>
          <w:sz w:val="20"/>
          <w:szCs w:val="20"/>
        </w:rPr>
        <w:t xml:space="preserve">PTT activation: both sleeve contacts (2.5mm and 3.5mm) are tied together and pulled to GND by the NPN transistor collector. When the transistor turns on, both sleeves are grounded simultaneously, which the radio interprets as PTT pressed.</w:t>
      </w:r>
    </w:p>
    <w:p>
      <w:pPr>
        <w:spacing w:before="40" w:after="40"/>
      </w:pPr>
      <w:r>
        <w:t xml:space="preserve"/>
      </w:r>
    </w:p>
    <w:p>
      <w:pPr>
        <w:pBdr>
          <w:left w:val="thick" w:color="7B1B1B" w:sz="12" w:space="4"/>
        </w:pBdr>
        <w:spacing w:before="100" w:after="100"/>
        <w:ind w:left="360"/>
      </w:pPr>
      <w:r>
        <w:rPr>
          <w:rFonts w:ascii="Arial" w:cs="Arial" w:eastAsia="Arial" w:hAnsi="Arial"/>
          <w:b/>
          <w:bCs/>
          <w:color w:val="7B1B1B"/>
          <w:sz w:val="20"/>
          <w:szCs w:val="20"/>
        </w:rPr>
        <w:t xml:space="preserve">WARNING: </w:t>
      </w:r>
      <w:r>
        <w:rPr>
          <w:rFonts w:ascii="Arial" w:cs="Arial" w:eastAsia="Arial" w:hAnsi="Arial"/>
          <w:color w:val="333333"/>
          <w:sz w:val="20"/>
          <w:szCs w:val="20"/>
        </w:rPr>
        <w:t xml:space="preserve">Do not connect the 2.5mm Tip (+V bias) to XIAO 3V3 or GND directly. This pin sources a small bias voltage (3–5V) from the radio for electret microphone powering. Load it only with a 10kΩ or higher resistor to GND, or leave it unconnected.</w:t>
      </w:r>
    </w:p>
    <w:p>
      <w:pPr>
        <w:spacing w:before="40" w:after="40"/>
      </w:pPr>
      <w:r>
        <w:t xml:space="preserve"/>
      </w:r>
    </w:p>
    <w:p>
      <w:pPr>
        <w:pStyle w:val="Heading1"/>
        <w:spacing w:before="360" w:after="120"/>
      </w:pPr>
      <w:r>
        <w:rPr>
          <w:rFonts w:ascii="Arial" w:cs="Arial" w:eastAsia="Arial" w:hAnsi="Arial"/>
          <w:b/>
          <w:bCs/>
          <w:color w:val="1F4E79"/>
          <w:sz w:val="36"/>
          <w:szCs w:val="36"/>
        </w:rPr>
        <w:t xml:space="preserve">4  Wiring</w:t>
      </w:r>
    </w:p>
    <w:p>
      <w:pPr>
        <w:pStyle w:val="Heading2"/>
        <w:spacing w:before="280" w:after="100"/>
      </w:pPr>
      <w:r>
        <w:rPr>
          <w:rFonts w:ascii="Arial" w:cs="Arial" w:eastAsia="Arial" w:hAnsi="Arial"/>
          <w:b/>
          <w:bCs/>
          <w:color w:val="1F4E79"/>
          <w:sz w:val="26"/>
          <w:szCs w:val="26"/>
        </w:rPr>
        <w:t xml:space="preserve">4.1  PTT Circuit</w:t>
      </w:r>
    </w:p>
    <w:p>
      <w:pPr>
        <w:spacing w:before="60" w:after="80"/>
      </w:pPr>
      <w:r>
        <w:rPr>
          <w:rFonts w:ascii="Arial" w:cs="Arial" w:eastAsia="Arial" w:hAnsi="Arial"/>
          <w:sz w:val="20"/>
          <w:szCs w:val="20"/>
        </w:rPr>
        <w:t xml:space="preserve">The PTT switch is a simple NPN transistor (2N3904 or BC547) in common-emitter configuration:</w:t>
      </w:r>
    </w:p>
    <w:p>
      <w:pPr>
        <w:spacing w:before="40" w:after="40"/>
      </w:pPr>
      <w:r>
        <w:t xml:space="preserve"/>
      </w:r>
    </w:p>
    <w:p>
      <w:pPr>
        <w:spacing w:before="60" w:after="60"/>
        <w:ind w:left="360"/>
      </w:pPr>
      <w:r>
        <w:rPr>
          <w:rFonts w:ascii="Courier New" w:cs="Courier New" w:eastAsia="Courier New" w:hAnsi="Courier New"/>
          <w:sz w:val="19"/>
          <w:szCs w:val="19"/>
        </w:rPr>
        <w:t xml:space="preserve">XIAO D6 (GPIO6) ──[1kΩ]──→ NPN Base</w:t>
      </w:r>
    </w:p>
    <w:p>
      <w:pPr>
        <w:spacing w:before="60" w:after="60"/>
        <w:ind w:left="360"/>
      </w:pPr>
      <w:r>
        <w:rPr>
          <w:rFonts w:ascii="Courier New" w:cs="Courier New" w:eastAsia="Courier New" w:hAnsi="Courier New"/>
          <w:sz w:val="19"/>
          <w:szCs w:val="19"/>
        </w:rPr>
        <w:t xml:space="preserve">NPN Collector ──────────→ 2.5mm Sleeve + 3.5mm Sleeve (tied)</w:t>
      </w:r>
    </w:p>
    <w:p>
      <w:pPr>
        <w:spacing w:before="60" w:after="60"/>
        <w:ind w:left="360"/>
      </w:pPr>
      <w:r>
        <w:rPr>
          <w:rFonts w:ascii="Courier New" w:cs="Courier New" w:eastAsia="Courier New" w:hAnsi="Courier New"/>
          <w:sz w:val="19"/>
          <w:szCs w:val="19"/>
        </w:rPr>
        <w:t xml:space="preserve">NPN Emitter  ──────────→ XIAO GND</w:t>
      </w:r>
    </w:p>
    <w:p>
      <w:pPr>
        <w:spacing w:before="40" w:after="40"/>
      </w:pPr>
      <w:r>
        <w:t xml:space="preserve"/>
      </w:r>
    </w:p>
    <w:p>
      <w:pPr>
        <w:spacing w:before="60" w:after="80"/>
      </w:pPr>
      <w:r>
        <w:rPr>
          <w:rFonts w:ascii="Arial" w:cs="Arial" w:eastAsia="Arial" w:hAnsi="Arial"/>
          <w:sz w:val="20"/>
          <w:szCs w:val="20"/>
        </w:rPr>
        <w:t xml:space="preserve">When GPIO6 goes HIGH, the transistor saturates, pulling both sleeve contacts to GND. This is equivalent to pressing the PTT button on the radio. GPIO6 LOW = transistor off = radio in receive.</w:t>
      </w:r>
    </w:p>
    <w:p>
      <w:pPr>
        <w:spacing w:before="40" w:after="40"/>
      </w:pPr>
      <w:r>
        <w:t xml:space="preserve"/>
      </w:r>
    </w:p>
    <w:p>
      <w:pPr>
        <w:pBdr>
          <w:left w:val="thick" w:color="7F4E00" w:sz="12" w:space="4"/>
        </w:pBdr>
        <w:spacing w:before="100" w:after="100"/>
        <w:ind w:left="360"/>
      </w:pPr>
      <w:r>
        <w:rPr>
          <w:rFonts w:ascii="Arial" w:cs="Arial" w:eastAsia="Arial" w:hAnsi="Arial"/>
          <w:b/>
          <w:bCs/>
          <w:color w:val="7F4E00"/>
          <w:sz w:val="20"/>
          <w:szCs w:val="20"/>
        </w:rPr>
        <w:t xml:space="preserve">NOTE: </w:t>
      </w:r>
      <w:r>
        <w:rPr>
          <w:rFonts w:ascii="Arial" w:cs="Arial" w:eastAsia="Arial" w:hAnsi="Arial"/>
          <w:color w:val="333333"/>
          <w:sz w:val="20"/>
          <w:szCs w:val="20"/>
        </w:rPr>
        <w:t xml:space="preserve">The 1kΩ base resistor limits base current to about 3.3 mA, which is more than sufficient to saturate any general-purpose NPN. Any TO-92 NPN transistor works: 2N3904, BC547, 2N2222, PN2222, S8050.</w:t>
      </w:r>
    </w:p>
    <w:p>
      <w:pPr>
        <w:spacing w:before="40" w:after="40"/>
      </w:pPr>
      <w:r>
        <w:t xml:space="preserve"/>
      </w:r>
    </w:p>
    <w:p>
      <w:pPr>
        <w:pStyle w:val="Heading2"/>
        <w:spacing w:before="280" w:after="100"/>
      </w:pPr>
      <w:r>
        <w:rPr>
          <w:rFonts w:ascii="Arial" w:cs="Arial" w:eastAsia="Arial" w:hAnsi="Arial"/>
          <w:b/>
          <w:bCs/>
          <w:color w:val="1F4E79"/>
          <w:sz w:val="26"/>
          <w:szCs w:val="26"/>
        </w:rPr>
        <w:t xml:space="preserve">4.2  Audio Circuit</w:t>
      </w:r>
    </w:p>
    <w:p>
      <w:pPr>
        <w:spacing w:before="60" w:after="80"/>
      </w:pPr>
      <w:r>
        <w:rPr>
          <w:rFonts w:ascii="Arial" w:cs="Arial" w:eastAsia="Arial" w:hAnsi="Arial"/>
          <w:sz w:val="20"/>
          <w:szCs w:val="20"/>
        </w:rPr>
        <w:t xml:space="preserve">GPIO9 generates a 1 kHz PWM square wave (50% duty) at 3.3V. The voltage divider pads this to approximately 1.65V peak before it enters the radio's AC-coupled mic input:</w:t>
      </w:r>
    </w:p>
    <w:p>
      <w:pPr>
        <w:spacing w:before="40" w:after="40"/>
      </w:pPr>
      <w:r>
        <w:t xml:space="preserve"/>
      </w:r>
    </w:p>
    <w:p>
      <w:pPr>
        <w:spacing w:before="60" w:after="60"/>
        <w:ind w:left="360"/>
      </w:pPr>
      <w:r>
        <w:rPr>
          <w:rFonts w:ascii="Courier New" w:cs="Courier New" w:eastAsia="Courier New" w:hAnsi="Courier New"/>
          <w:sz w:val="19"/>
          <w:szCs w:val="19"/>
        </w:rPr>
        <w:t xml:space="preserve">XIAO D9 (GPIO9) ──[R1 = 10kΩ]──┬──→ 2.5mm Ring (Mic+)</w:t>
      </w:r>
    </w:p>
    <w:p>
      <w:pPr>
        <w:spacing w:before="60" w:after="60"/>
        <w:ind w:left="360"/>
      </w:pPr>
      <w:r>
        <w:rPr>
          <w:rFonts w:ascii="Courier New" w:cs="Courier New" w:eastAsia="Courier New" w:hAnsi="Courier New"/>
          <w:sz w:val="19"/>
          <w:szCs w:val="19"/>
        </w:rPr>
        <w:t xml:space="preserve">                               [R2 = 10kΩ]</w:t>
      </w:r>
    </w:p>
    <w:p>
      <w:pPr>
        <w:spacing w:before="60" w:after="60"/>
        <w:ind w:left="360"/>
      </w:pPr>
      <w:r>
        <w:rPr>
          <w:rFonts w:ascii="Courier New" w:cs="Courier New" w:eastAsia="Courier New" w:hAnsi="Courier New"/>
          <w:sz w:val="19"/>
          <w:szCs w:val="19"/>
        </w:rPr>
        <w:t xml:space="preserve">                                GND</w:t>
      </w:r>
    </w:p>
    <w:p>
      <w:pPr>
        <w:spacing w:before="40" w:after="40"/>
      </w:pPr>
      <w:r>
        <w:t xml:space="preserve"/>
      </w:r>
    </w:p>
    <w:p>
      <w:pPr>
        <w:spacing w:before="60" w:after="80"/>
      </w:pPr>
      <w:r>
        <w:rPr>
          <w:rFonts w:ascii="Arial" w:cs="Arial" w:eastAsia="Arial" w:hAnsi="Arial"/>
          <w:sz w:val="20"/>
          <w:szCs w:val="20"/>
        </w:rPr>
        <w:t xml:space="preserve">The BaoFeng's mic input internally AC-couples the signal and applies FM deviation based on the audio amplitude. The resulting deviation with this divider is typically 1.5–3 kHz, which is audible and decodable. If the received tone sounds very faint, reduce R2 to 4.7kΩ. If the tone sounds distorted or over-deviated, increase R2 to 22kΩ.</w:t>
      </w:r>
    </w:p>
    <w:p>
      <w:pPr>
        <w:spacing w:before="40" w:after="40"/>
      </w:pPr>
      <w:r>
        <w:t xml:space="preserve"/>
      </w:r>
    </w:p>
    <w:p>
      <w:pPr>
        <w:pBdr>
          <w:left w:val="thick" w:color="1D5C37" w:sz="12" w:space="4"/>
        </w:pBdr>
        <w:spacing w:before="100" w:after="100"/>
        <w:ind w:left="360"/>
      </w:pPr>
      <w:r>
        <w:rPr>
          <w:rFonts w:ascii="Arial" w:cs="Arial" w:eastAsia="Arial" w:hAnsi="Arial"/>
          <w:b/>
          <w:bCs/>
          <w:color w:val="1D5C37"/>
          <w:sz w:val="20"/>
          <w:szCs w:val="20"/>
        </w:rPr>
        <w:t xml:space="preserve">TIP: </w:t>
      </w:r>
      <w:r>
        <w:rPr>
          <w:rFonts w:ascii="Arial" w:cs="Arial" w:eastAsia="Arial" w:hAnsi="Arial"/>
          <w:color w:val="333333"/>
          <w:sz w:val="20"/>
          <w:szCs w:val="20"/>
        </w:rPr>
        <w:t xml:space="preserve">Test on the bench first: tune another receiver to the BaoFeng's frequency, transmit a test ID by pressing the test button (D3), and listen. A clean 1 kHz tone that varies in deviation with the keying is correct.</w:t>
      </w:r>
    </w:p>
    <w:p>
      <w:pPr>
        <w:spacing w:before="40" w:after="40"/>
      </w:pPr>
      <w:r>
        <w:t xml:space="preserve"/>
      </w:r>
    </w:p>
    <w:p>
      <w:pPr>
        <w:pStyle w:val="Heading2"/>
        <w:spacing w:before="280" w:after="100"/>
      </w:pPr>
      <w:r>
        <w:rPr>
          <w:rFonts w:ascii="Arial" w:cs="Arial" w:eastAsia="Arial" w:hAnsi="Arial"/>
          <w:b/>
          <w:bCs/>
          <w:color w:val="1F4E79"/>
          <w:sz w:val="26"/>
          <w:szCs w:val="26"/>
        </w:rPr>
        <w:t xml:space="preserve">4.3  Shared Ground</w:t>
      </w:r>
    </w:p>
    <w:p>
      <w:pPr>
        <w:spacing w:before="60" w:after="80"/>
      </w:pPr>
      <w:r>
        <w:rPr>
          <w:rFonts w:ascii="Arial" w:cs="Arial" w:eastAsia="Arial" w:hAnsi="Arial"/>
          <w:sz w:val="20"/>
          <w:szCs w:val="20"/>
        </w:rPr>
        <w:t xml:space="preserve">The XIAO GND and BaoFeng GND must be connected. The 3.5mm Sleeve (BaoFeng GND side of the speaker circuit) carries this common ground. Wire it to a point on the interface board that also connects to XIAO GND. This is the only power connection between the two units — no shared VCC.</w:t>
      </w:r>
    </w:p>
    <w:p>
      <w:pPr>
        <w:spacing w:before="40" w:after="40"/>
      </w:pPr>
      <w:r>
        <w:t xml:space="preserve"/>
      </w:r>
    </w:p>
    <w:p>
      <w:pPr>
        <w:pBdr>
          <w:left w:val="thick" w:color="7B1B1B" w:sz="12" w:space="4"/>
        </w:pBdr>
        <w:spacing w:before="100" w:after="100"/>
        <w:ind w:left="360"/>
      </w:pPr>
      <w:r>
        <w:rPr>
          <w:rFonts w:ascii="Arial" w:cs="Arial" w:eastAsia="Arial" w:hAnsi="Arial"/>
          <w:b/>
          <w:bCs/>
          <w:color w:val="7B1B1B"/>
          <w:sz w:val="20"/>
          <w:szCs w:val="20"/>
        </w:rPr>
        <w:t xml:space="preserve">WARNING: </w:t>
      </w:r>
      <w:r>
        <w:rPr>
          <w:rFonts w:ascii="Arial" w:cs="Arial" w:eastAsia="Arial" w:hAnsi="Arial"/>
          <w:color w:val="333333"/>
          <w:sz w:val="20"/>
          <w:szCs w:val="20"/>
        </w:rPr>
        <w:t xml:space="preserve">Do NOT connect the BaoFeng's battery or any internal supply voltage to the XIAO's 3V3 or BAT+ pin. The two units are powered independently. Only GND and the signal lines cross between them.</w:t>
      </w:r>
    </w:p>
    <w:p>
      <w:pPr>
        <w:spacing w:before="40" w:after="40"/>
      </w:pPr>
      <w:r>
        <w:t xml:space="preserve"/>
      </w:r>
    </w:p>
    <w:p>
      <w:pPr>
        <w:pStyle w:val="Heading2"/>
        <w:spacing w:before="280" w:after="100"/>
      </w:pPr>
      <w:r>
        <w:rPr>
          <w:rFonts w:ascii="Arial" w:cs="Arial" w:eastAsia="Arial" w:hAnsi="Arial"/>
          <w:b/>
          <w:bCs/>
          <w:color w:val="1F4E79"/>
          <w:sz w:val="26"/>
          <w:szCs w:val="26"/>
        </w:rPr>
        <w:t xml:space="preserve">4.4  K1 Plug Construction</w:t>
      </w:r>
    </w:p>
    <w:p>
      <w:pPr>
        <w:spacing w:before="60" w:after="80"/>
      </w:pPr>
      <w:r>
        <w:rPr>
          <w:rFonts w:ascii="Arial" w:cs="Arial" w:eastAsia="Arial" w:hAnsi="Arial"/>
          <w:sz w:val="20"/>
          <w:szCs w:val="20"/>
        </w:rPr>
        <w:t xml:space="preserve">The easiest approach is to buy a cheap BaoFeng speaker-mic ($3–5) and sacrifice the cable:</w:t>
      </w:r>
    </w:p>
    <w:p>
      <w:pPr>
        <w:pStyle w:val="ListParagraph"/>
        <w:numPr>
          <w:ilvl w:val="0"/>
          <w:numId w:val="3"/>
        </w:numPr>
        <w:spacing w:before="40" w:after="40"/>
      </w:pPr>
      <w:r>
        <w:rPr>
          <w:rFonts w:ascii="Arial" w:cs="Arial" w:eastAsia="Arial" w:hAnsi="Arial"/>
          <w:sz w:val="20"/>
          <w:szCs w:val="20"/>
        </w:rPr>
        <w:t xml:space="preserve">Cut the speaker-mic cable close to the mic body.</w:t>
      </w:r>
    </w:p>
    <w:p>
      <w:pPr>
        <w:pStyle w:val="ListParagraph"/>
        <w:numPr>
          <w:ilvl w:val="0"/>
          <w:numId w:val="3"/>
        </w:numPr>
        <w:spacing w:before="40" w:after="40"/>
      </w:pPr>
      <w:r>
        <w:rPr>
          <w:rFonts w:ascii="Arial" w:cs="Arial" w:eastAsia="Arial" w:hAnsi="Arial"/>
          <w:sz w:val="20"/>
          <w:szCs w:val="20"/>
        </w:rPr>
        <w:t xml:space="preserve">Strip 2 inches of outer jacket.</w:t>
      </w:r>
    </w:p>
    <w:p>
      <w:pPr>
        <w:pStyle w:val="ListParagraph"/>
        <w:numPr>
          <w:ilvl w:val="0"/>
          <w:numId w:val="3"/>
        </w:numPr>
        <w:spacing w:before="40" w:after="40"/>
      </w:pPr>
      <w:r>
        <w:rPr>
          <w:rFonts w:ascii="Arial" w:cs="Arial" w:eastAsia="Arial" w:hAnsi="Arial"/>
          <w:sz w:val="20"/>
          <w:szCs w:val="20"/>
        </w:rPr>
        <w:t xml:space="preserve">Identify the wires using a multimeter (measure continuity to plug contacts).</w:t>
      </w:r>
    </w:p>
    <w:p>
      <w:pPr>
        <w:pStyle w:val="ListParagraph"/>
        <w:numPr>
          <w:ilvl w:val="0"/>
          <w:numId w:val="3"/>
        </w:numPr>
        <w:spacing w:before="40" w:after="40"/>
      </w:pPr>
      <w:r>
        <w:rPr>
          <w:rFonts w:ascii="Arial" w:cs="Arial" w:eastAsia="Arial" w:hAnsi="Arial"/>
          <w:sz w:val="20"/>
          <w:szCs w:val="20"/>
        </w:rPr>
        <w:t xml:space="preserve">Typical wire assignments in BaoFeng speaker-mics:</w:t>
      </w:r>
    </w:p>
    <w:p>
      <w:pPr>
        <w:pStyle w:val="ListParagraph"/>
        <w:numPr>
          <w:ilvl w:val="0"/>
          <w:numId w:val="4"/>
        </w:numPr>
        <w:spacing w:before="30" w:after="30"/>
      </w:pPr>
      <w:r>
        <w:rPr>
          <w:rFonts w:ascii="Arial" w:cs="Arial" w:eastAsia="Arial" w:hAnsi="Arial"/>
          <w:color w:val="444444"/>
          <w:sz w:val="20"/>
          <w:szCs w:val="20"/>
        </w:rPr>
        <w:t xml:space="preserve">3.5mm Tip (Speaker+): usually red or white wire</w:t>
      </w:r>
    </w:p>
    <w:p>
      <w:pPr>
        <w:pStyle w:val="ListParagraph"/>
        <w:numPr>
          <w:ilvl w:val="0"/>
          <w:numId w:val="4"/>
        </w:numPr>
        <w:spacing w:before="30" w:after="30"/>
      </w:pPr>
      <w:r>
        <w:rPr>
          <w:rFonts w:ascii="Arial" w:cs="Arial" w:eastAsia="Arial" w:hAnsi="Arial"/>
          <w:color w:val="444444"/>
          <w:sz w:val="20"/>
          <w:szCs w:val="20"/>
        </w:rPr>
        <w:t xml:space="preserve">3.5mm Sleeve (GND/PTT): usually black or bare shield</w:t>
      </w:r>
    </w:p>
    <w:p>
      <w:pPr>
        <w:pStyle w:val="ListParagraph"/>
        <w:numPr>
          <w:ilvl w:val="0"/>
          <w:numId w:val="4"/>
        </w:numPr>
        <w:spacing w:before="30" w:after="30"/>
      </w:pPr>
      <w:r>
        <w:rPr>
          <w:rFonts w:ascii="Arial" w:cs="Arial" w:eastAsia="Arial" w:hAnsi="Arial"/>
          <w:color w:val="444444"/>
          <w:sz w:val="20"/>
          <w:szCs w:val="20"/>
        </w:rPr>
        <w:t xml:space="preserve">2.5mm Tip (+V bias): usually yellow or orange</w:t>
      </w:r>
    </w:p>
    <w:p>
      <w:pPr>
        <w:pStyle w:val="ListParagraph"/>
        <w:numPr>
          <w:ilvl w:val="0"/>
          <w:numId w:val="4"/>
        </w:numPr>
        <w:spacing w:before="30" w:after="30"/>
      </w:pPr>
      <w:r>
        <w:rPr>
          <w:rFonts w:ascii="Arial" w:cs="Arial" w:eastAsia="Arial" w:hAnsi="Arial"/>
          <w:color w:val="444444"/>
          <w:sz w:val="20"/>
          <w:szCs w:val="20"/>
        </w:rPr>
        <w:t xml:space="preserve">2.5mm Ring (Mic+): usually blue or green</w:t>
      </w:r>
    </w:p>
    <w:p>
      <w:pPr>
        <w:pStyle w:val="ListParagraph"/>
        <w:numPr>
          <w:ilvl w:val="0"/>
          <w:numId w:val="4"/>
        </w:numPr>
        <w:spacing w:before="30" w:after="30"/>
      </w:pPr>
      <w:r>
        <w:rPr>
          <w:rFonts w:ascii="Arial" w:cs="Arial" w:eastAsia="Arial" w:hAnsi="Arial"/>
          <w:color w:val="444444"/>
          <w:sz w:val="20"/>
          <w:szCs w:val="20"/>
        </w:rPr>
        <w:t xml:space="preserve">2.5mm Sleeve (GND/PTT): usually black, connects to 3.5mm sleeve in the cable</w:t>
      </w:r>
    </w:p>
    <w:p>
      <w:pPr>
        <w:pStyle w:val="ListParagraph"/>
        <w:numPr>
          <w:ilvl w:val="0"/>
          <w:numId w:val="3"/>
        </w:numPr>
        <w:spacing w:before="40" w:after="40"/>
      </w:pPr>
      <w:r>
        <w:rPr>
          <w:rFonts w:ascii="Arial" w:cs="Arial" w:eastAsia="Arial" w:hAnsi="Arial"/>
          <w:sz w:val="20"/>
          <w:szCs w:val="20"/>
        </w:rPr>
        <w:t xml:space="preserve">Note: wire colors vary by manufacturer. Always verify with a multimeter before soldering.</w:t>
      </w:r>
    </w:p>
    <w:p>
      <w:pPr>
        <w:pStyle w:val="ListParagraph"/>
        <w:numPr>
          <w:ilvl w:val="0"/>
          <w:numId w:val="3"/>
        </w:numPr>
        <w:spacing w:before="40" w:after="40"/>
      </w:pPr>
      <w:r>
        <w:rPr>
          <w:rFonts w:ascii="Arial" w:cs="Arial" w:eastAsia="Arial" w:hAnsi="Arial"/>
          <w:sz w:val="20"/>
          <w:szCs w:val="20"/>
        </w:rPr>
        <w:t xml:space="preserve">Terminate the identified wires to your interface perfboard.</w:t>
      </w:r>
    </w:p>
    <w:p>
      <w:pPr>
        <w:spacing w:before="40" w:after="40"/>
      </w:pPr>
      <w:r>
        <w:t xml:space="preserve"/>
      </w:r>
    </w:p>
    <w:p>
      <w:pPr>
        <w:pBdr>
          <w:left w:val="thick" w:color="7F4E00" w:sz="12" w:space="4"/>
        </w:pBdr>
        <w:spacing w:before="100" w:after="100"/>
        <w:ind w:left="360"/>
      </w:pPr>
      <w:r>
        <w:rPr>
          <w:rFonts w:ascii="Arial" w:cs="Arial" w:eastAsia="Arial" w:hAnsi="Arial"/>
          <w:b/>
          <w:bCs/>
          <w:color w:val="7F4E00"/>
          <w:sz w:val="20"/>
          <w:szCs w:val="20"/>
        </w:rPr>
        <w:t xml:space="preserve">NOTE: </w:t>
      </w:r>
      <w:r>
        <w:rPr>
          <w:rFonts w:ascii="Arial" w:cs="Arial" w:eastAsia="Arial" w:hAnsi="Arial"/>
          <w:color w:val="333333"/>
          <w:sz w:val="20"/>
          <w:szCs w:val="20"/>
        </w:rPr>
        <w:t xml:space="preserve">Alternatively, buy bare 2.5mm TRS and 3.5mm TRS plugs and wire them from scratch. Use slim-bodied plugs — the BaoFeng's jack recess is narrow and some plugs with thick insulation will not seat fully.</w:t>
      </w:r>
    </w:p>
    <w:p>
      <w:pPr>
        <w:spacing w:before="40" w:after="40"/>
      </w:pPr>
      <w:r>
        <w:t xml:space="preserve"/>
      </w:r>
    </w:p>
    <w:p>
      <w:pPr>
        <w:pStyle w:val="Heading1"/>
        <w:spacing w:before="360" w:after="120"/>
      </w:pPr>
      <w:r>
        <w:rPr>
          <w:rFonts w:ascii="Arial" w:cs="Arial" w:eastAsia="Arial" w:hAnsi="Arial"/>
          <w:b/>
          <w:bCs/>
          <w:color w:val="1F4E79"/>
          <w:sz w:val="36"/>
          <w:szCs w:val="36"/>
        </w:rPr>
        <w:t xml:space="preserve">5  BaoFeng Radio Setup</w:t>
      </w:r>
    </w:p>
    <w:p>
      <w:pPr>
        <w:pStyle w:val="Heading2"/>
        <w:spacing w:before="280" w:after="100"/>
      </w:pPr>
      <w:r>
        <w:rPr>
          <w:rFonts w:ascii="Arial" w:cs="Arial" w:eastAsia="Arial" w:hAnsi="Arial"/>
          <w:b/>
          <w:bCs/>
          <w:color w:val="1F4E79"/>
          <w:sz w:val="26"/>
          <w:szCs w:val="26"/>
        </w:rPr>
        <w:t xml:space="preserve">5.1  Pre-Event Programming</w:t>
      </w:r>
    </w:p>
    <w:p>
      <w:pPr>
        <w:spacing w:before="60" w:after="80"/>
      </w:pPr>
      <w:r>
        <w:rPr>
          <w:rFonts w:ascii="Arial" w:cs="Arial" w:eastAsia="Arial" w:hAnsi="Arial"/>
          <w:sz w:val="20"/>
          <w:szCs w:val="20"/>
        </w:rPr>
        <w:t xml:space="preserve">The BaoFeng must be configured before the event using CHIRP or the keypad. Required settings:</w:t>
      </w:r>
    </w:p>
    <w:p>
      <w:pPr>
        <w:pStyle w:val="ListParagraph"/>
        <w:numPr>
          <w:ilvl w:val="0"/>
          <w:numId w:val="2"/>
        </w:numPr>
        <w:spacing w:before="40" w:after="40"/>
      </w:pPr>
      <w:r>
        <w:rPr>
          <w:rFonts w:ascii="Arial" w:cs="Arial" w:eastAsia="Arial" w:hAnsi="Arial"/>
          <w:sz w:val="20"/>
          <w:szCs w:val="20"/>
        </w:rPr>
        <w:t xml:space="preserve">Frequency: set to the event ARDF frequency (e.g. 144.500 MHz for IARU Region 2)</w:t>
      </w:r>
    </w:p>
    <w:p>
      <w:pPr>
        <w:pStyle w:val="ListParagraph"/>
        <w:numPr>
          <w:ilvl w:val="0"/>
          <w:numId w:val="2"/>
        </w:numPr>
        <w:spacing w:before="40" w:after="40"/>
      </w:pPr>
      <w:r>
        <w:rPr>
          <w:rFonts w:ascii="Arial" w:cs="Arial" w:eastAsia="Arial" w:hAnsi="Arial"/>
          <w:sz w:val="20"/>
          <w:szCs w:val="20"/>
        </w:rPr>
        <w:t xml:space="preserve">Mode: NFM (narrow FM, 12.5 kHz channel spacing) preferred; FM (25 kHz) also works</w:t>
      </w:r>
    </w:p>
    <w:p>
      <w:pPr>
        <w:pStyle w:val="ListParagraph"/>
        <w:numPr>
          <w:ilvl w:val="0"/>
          <w:numId w:val="2"/>
        </w:numPr>
        <w:spacing w:before="40" w:after="40"/>
      </w:pPr>
      <w:r>
        <w:rPr>
          <w:rFonts w:ascii="Arial" w:cs="Arial" w:eastAsia="Arial" w:hAnsi="Arial"/>
          <w:sz w:val="20"/>
          <w:szCs w:val="20"/>
        </w:rPr>
        <w:t xml:space="preserve">Power: LOW (1W) recommended — adequate range for ARDF, much better battery life</w:t>
      </w:r>
    </w:p>
    <w:p>
      <w:pPr>
        <w:pStyle w:val="ListParagraph"/>
        <w:numPr>
          <w:ilvl w:val="0"/>
          <w:numId w:val="2"/>
        </w:numPr>
        <w:spacing w:before="40" w:after="40"/>
      </w:pPr>
      <w:r>
        <w:rPr>
          <w:rFonts w:ascii="Arial" w:cs="Arial" w:eastAsia="Arial" w:hAnsi="Arial"/>
          <w:sz w:val="20"/>
          <w:szCs w:val="20"/>
        </w:rPr>
        <w:t xml:space="preserve">CTCSS/DCS: OFF (none) — do not use tones on the ARDF fox frequency</w:t>
      </w:r>
    </w:p>
    <w:p>
      <w:pPr>
        <w:pStyle w:val="ListParagraph"/>
        <w:numPr>
          <w:ilvl w:val="0"/>
          <w:numId w:val="2"/>
        </w:numPr>
        <w:spacing w:before="40" w:after="40"/>
      </w:pPr>
      <w:r>
        <w:rPr>
          <w:rFonts w:ascii="Arial" w:cs="Arial" w:eastAsia="Arial" w:hAnsi="Arial"/>
          <w:sz w:val="20"/>
          <w:szCs w:val="20"/>
        </w:rPr>
        <w:t xml:space="preserve">VOX: OFF — PTT is controlled by the XIAO transistor; VOX will cause interference</w:t>
      </w:r>
    </w:p>
    <w:p>
      <w:pPr>
        <w:pStyle w:val="ListParagraph"/>
        <w:numPr>
          <w:ilvl w:val="0"/>
          <w:numId w:val="2"/>
        </w:numPr>
        <w:spacing w:before="40" w:after="40"/>
      </w:pPr>
      <w:r>
        <w:rPr>
          <w:rFonts w:ascii="Arial" w:cs="Arial" w:eastAsia="Arial" w:hAnsi="Arial"/>
          <w:sz w:val="20"/>
          <w:szCs w:val="20"/>
        </w:rPr>
        <w:t xml:space="preserve">Squelch: 0 (open) or 1 — set low so the radio does not re-squelch during the off-time gap between IDs</w:t>
      </w:r>
    </w:p>
    <w:p>
      <w:pPr>
        <w:pStyle w:val="ListParagraph"/>
        <w:numPr>
          <w:ilvl w:val="0"/>
          <w:numId w:val="2"/>
        </w:numPr>
        <w:spacing w:before="40" w:after="40"/>
      </w:pPr>
      <w:r>
        <w:rPr>
          <w:rFonts w:ascii="Arial" w:cs="Arial" w:eastAsia="Arial" w:hAnsi="Arial"/>
          <w:sz w:val="20"/>
          <w:szCs w:val="20"/>
        </w:rPr>
        <w:t xml:space="preserve">Scan: OFF</w:t>
      </w:r>
    </w:p>
    <w:p>
      <w:pPr>
        <w:pStyle w:val="ListParagraph"/>
        <w:numPr>
          <w:ilvl w:val="0"/>
          <w:numId w:val="2"/>
        </w:numPr>
        <w:spacing w:before="40" w:after="40"/>
      </w:pPr>
      <w:r>
        <w:rPr>
          <w:rFonts w:ascii="Arial" w:cs="Arial" w:eastAsia="Arial" w:hAnsi="Arial"/>
          <w:sz w:val="20"/>
          <w:szCs w:val="20"/>
        </w:rPr>
        <w:t xml:space="preserve">Busy Channel Lock-Out (BCLO): OFF</w:t>
      </w:r>
    </w:p>
    <w:p>
      <w:pPr>
        <w:spacing w:before="40" w:after="40"/>
      </w:pPr>
      <w:r>
        <w:t xml:space="preserve"/>
      </w:r>
    </w:p>
    <w:p>
      <w:pPr>
        <w:pStyle w:val="Heading2"/>
        <w:spacing w:before="280" w:after="100"/>
      </w:pPr>
      <w:r>
        <w:rPr>
          <w:rFonts w:ascii="Arial" w:cs="Arial" w:eastAsia="Arial" w:hAnsi="Arial"/>
          <w:b/>
          <w:bCs/>
          <w:color w:val="1F4E79"/>
          <w:sz w:val="26"/>
          <w:szCs w:val="26"/>
        </w:rPr>
        <w:t xml:space="preserve">5.2  Using CHIRP</w:t>
      </w:r>
    </w:p>
    <w:p>
      <w:pPr>
        <w:pStyle w:val="ListParagraph"/>
        <w:numPr>
          <w:ilvl w:val="0"/>
          <w:numId w:val="3"/>
        </w:numPr>
        <w:spacing w:before="40" w:after="40"/>
      </w:pPr>
      <w:r>
        <w:rPr>
          <w:rFonts w:ascii="Arial" w:cs="Arial" w:eastAsia="Arial" w:hAnsi="Arial"/>
          <w:sz w:val="20"/>
          <w:szCs w:val="20"/>
        </w:rPr>
        <w:t xml:space="preserve">Download CHIRP from chirp.danplanet.com (free, open source)</w:t>
      </w:r>
    </w:p>
    <w:p>
      <w:pPr>
        <w:pStyle w:val="ListParagraph"/>
        <w:numPr>
          <w:ilvl w:val="0"/>
          <w:numId w:val="3"/>
        </w:numPr>
        <w:spacing w:before="40" w:after="40"/>
      </w:pPr>
      <w:r>
        <w:rPr>
          <w:rFonts w:ascii="Arial" w:cs="Arial" w:eastAsia="Arial" w:hAnsi="Arial"/>
          <w:sz w:val="20"/>
          <w:szCs w:val="20"/>
        </w:rPr>
        <w:t xml:space="preserve">Install the BaoFeng driver if needed (Prolific PL2303 or CH340)</w:t>
      </w:r>
    </w:p>
    <w:p>
      <w:pPr>
        <w:pStyle w:val="ListParagraph"/>
        <w:numPr>
          <w:ilvl w:val="0"/>
          <w:numId w:val="3"/>
        </w:numPr>
        <w:spacing w:before="40" w:after="40"/>
      </w:pPr>
      <w:r>
        <w:rPr>
          <w:rFonts w:ascii="Arial" w:cs="Arial" w:eastAsia="Arial" w:hAnsi="Arial"/>
          <w:sz w:val="20"/>
          <w:szCs w:val="20"/>
        </w:rPr>
        <w:t xml:space="preserve">Connect BaoFeng via programming cable (Kenwood-compatible FTDI cable)</w:t>
      </w:r>
    </w:p>
    <w:p>
      <w:pPr>
        <w:pStyle w:val="ListParagraph"/>
        <w:numPr>
          <w:ilvl w:val="0"/>
          <w:numId w:val="3"/>
        </w:numPr>
        <w:spacing w:before="40" w:after="40"/>
      </w:pPr>
      <w:r>
        <w:rPr>
          <w:rFonts w:ascii="Arial" w:cs="Arial" w:eastAsia="Arial" w:hAnsi="Arial"/>
          <w:sz w:val="20"/>
          <w:szCs w:val="20"/>
        </w:rPr>
        <w:t xml:space="preserve">Radio → Download from Radio to get current configuration</w:t>
      </w:r>
    </w:p>
    <w:p>
      <w:pPr>
        <w:pStyle w:val="ListParagraph"/>
        <w:numPr>
          <w:ilvl w:val="0"/>
          <w:numId w:val="3"/>
        </w:numPr>
        <w:spacing w:before="40" w:after="40"/>
      </w:pPr>
      <w:r>
        <w:rPr>
          <w:rFonts w:ascii="Arial" w:cs="Arial" w:eastAsia="Arial" w:hAnsi="Arial"/>
          <w:sz w:val="20"/>
          <w:szCs w:val="20"/>
        </w:rPr>
        <w:t xml:space="preserve">Edit channel 1 (or whichever channel you will use): set frequency, NFM, low power, no CTCSS</w:t>
      </w:r>
    </w:p>
    <w:p>
      <w:pPr>
        <w:pStyle w:val="ListParagraph"/>
        <w:numPr>
          <w:ilvl w:val="0"/>
          <w:numId w:val="3"/>
        </w:numPr>
        <w:spacing w:before="40" w:after="40"/>
      </w:pPr>
      <w:r>
        <w:rPr>
          <w:rFonts w:ascii="Arial" w:cs="Arial" w:eastAsia="Arial" w:hAnsi="Arial"/>
          <w:sz w:val="20"/>
          <w:szCs w:val="20"/>
        </w:rPr>
        <w:t xml:space="preserve">Upload to Radio</w:t>
      </w:r>
    </w:p>
    <w:p>
      <w:pPr>
        <w:pStyle w:val="ListParagraph"/>
        <w:numPr>
          <w:ilvl w:val="0"/>
          <w:numId w:val="3"/>
        </w:numPr>
        <w:spacing w:before="40" w:after="40"/>
      </w:pPr>
      <w:r>
        <w:rPr>
          <w:rFonts w:ascii="Arial" w:cs="Arial" w:eastAsia="Arial" w:hAnsi="Arial"/>
          <w:sz w:val="20"/>
          <w:szCs w:val="20"/>
        </w:rPr>
        <w:t xml:space="preserve">Confirm the BaoFeng displays the correct frequency when powered on</w:t>
      </w:r>
    </w:p>
    <w:p>
      <w:pPr>
        <w:spacing w:before="40" w:after="40"/>
      </w:pPr>
      <w:r>
        <w:t xml:space="preserve"/>
      </w:r>
    </w:p>
    <w:p>
      <w:pPr>
        <w:pBdr>
          <w:left w:val="thick" w:color="1D5C37" w:sz="12" w:space="4"/>
        </w:pBdr>
        <w:spacing w:before="100" w:after="100"/>
        <w:ind w:left="360"/>
      </w:pPr>
      <w:r>
        <w:rPr>
          <w:rFonts w:ascii="Arial" w:cs="Arial" w:eastAsia="Arial" w:hAnsi="Arial"/>
          <w:b/>
          <w:bCs/>
          <w:color w:val="1D5C37"/>
          <w:sz w:val="20"/>
          <w:szCs w:val="20"/>
        </w:rPr>
        <w:t xml:space="preserve">TIP: </w:t>
      </w:r>
      <w:r>
        <w:rPr>
          <w:rFonts w:ascii="Arial" w:cs="Arial" w:eastAsia="Arial" w:hAnsi="Arial"/>
          <w:color w:val="333333"/>
          <w:sz w:val="20"/>
          <w:szCs w:val="20"/>
        </w:rPr>
        <w:t xml:space="preserve">Lock the keypad (hold MENU) before deploying the fox so competitors cannot accidentally change the frequency.</w:t>
      </w:r>
    </w:p>
    <w:p>
      <w:pPr>
        <w:spacing w:before="40" w:after="40"/>
      </w:pPr>
      <w:r>
        <w:t xml:space="preserve"/>
      </w:r>
    </w:p>
    <w:p>
      <w:pPr>
        <w:pStyle w:val="Heading2"/>
        <w:spacing w:before="280" w:after="100"/>
      </w:pPr>
      <w:r>
        <w:rPr>
          <w:rFonts w:ascii="Arial" w:cs="Arial" w:eastAsia="Arial" w:hAnsi="Arial"/>
          <w:b/>
          <w:bCs/>
          <w:color w:val="1F4E79"/>
          <w:sz w:val="26"/>
          <w:szCs w:val="26"/>
        </w:rPr>
        <w:t xml:space="preserve">5.3  Manual Keypad Programming (no CHIRP)</w:t>
      </w:r>
    </w:p>
    <w:p>
      <w:pPr>
        <w:pStyle w:val="ListParagraph"/>
        <w:numPr>
          <w:ilvl w:val="0"/>
          <w:numId w:val="3"/>
        </w:numPr>
        <w:spacing w:before="40" w:after="40"/>
      </w:pPr>
      <w:r>
        <w:rPr>
          <w:rFonts w:ascii="Arial" w:cs="Arial" w:eastAsia="Arial" w:hAnsi="Arial"/>
          <w:sz w:val="20"/>
          <w:szCs w:val="20"/>
        </w:rPr>
        <w:t xml:space="preserve">Press VFO/MR to enter VFO mode</w:t>
      </w:r>
    </w:p>
    <w:p>
      <w:pPr>
        <w:pStyle w:val="ListParagraph"/>
        <w:numPr>
          <w:ilvl w:val="0"/>
          <w:numId w:val="3"/>
        </w:numPr>
        <w:spacing w:before="40" w:after="40"/>
      </w:pPr>
      <w:r>
        <w:rPr>
          <w:rFonts w:ascii="Arial" w:cs="Arial" w:eastAsia="Arial" w:hAnsi="Arial"/>
          <w:sz w:val="20"/>
          <w:szCs w:val="20"/>
        </w:rPr>
        <w:t xml:space="preserve">Type the frequency directly: 144.500 (for example)</w:t>
      </w:r>
    </w:p>
    <w:p>
      <w:pPr>
        <w:pStyle w:val="ListParagraph"/>
        <w:numPr>
          <w:ilvl w:val="0"/>
          <w:numId w:val="3"/>
        </w:numPr>
        <w:spacing w:before="40" w:after="40"/>
      </w:pPr>
      <w:r>
        <w:rPr>
          <w:rFonts w:ascii="Arial" w:cs="Arial" w:eastAsia="Arial" w:hAnsi="Arial"/>
          <w:sz w:val="20"/>
          <w:szCs w:val="20"/>
        </w:rPr>
        <w:t xml:space="preserve">Press MENU → 1 (Step) → set to 12.5k → MENU → Exit</w:t>
      </w:r>
    </w:p>
    <w:p>
      <w:pPr>
        <w:pStyle w:val="ListParagraph"/>
        <w:numPr>
          <w:ilvl w:val="0"/>
          <w:numId w:val="3"/>
        </w:numPr>
        <w:spacing w:before="40" w:after="40"/>
      </w:pPr>
      <w:r>
        <w:rPr>
          <w:rFonts w:ascii="Arial" w:cs="Arial" w:eastAsia="Arial" w:hAnsi="Arial"/>
          <w:sz w:val="20"/>
          <w:szCs w:val="20"/>
        </w:rPr>
        <w:t xml:space="preserve">Press MENU → 11 (T-CTCS) → set to OFF → MENU → Exit</w:t>
      </w:r>
    </w:p>
    <w:p>
      <w:pPr>
        <w:pStyle w:val="ListParagraph"/>
        <w:numPr>
          <w:ilvl w:val="0"/>
          <w:numId w:val="3"/>
        </w:numPr>
        <w:spacing w:before="40" w:after="40"/>
      </w:pPr>
      <w:r>
        <w:rPr>
          <w:rFonts w:ascii="Arial" w:cs="Arial" w:eastAsia="Arial" w:hAnsi="Arial"/>
          <w:sz w:val="20"/>
          <w:szCs w:val="20"/>
        </w:rPr>
        <w:t xml:space="preserve">Press MENU → 15 (VOX) → set to OFF → MENU → Exit</w:t>
      </w:r>
    </w:p>
    <w:p>
      <w:pPr>
        <w:pStyle w:val="ListParagraph"/>
        <w:numPr>
          <w:ilvl w:val="0"/>
          <w:numId w:val="3"/>
        </w:numPr>
        <w:spacing w:before="40" w:after="40"/>
      </w:pPr>
      <w:r>
        <w:rPr>
          <w:rFonts w:ascii="Arial" w:cs="Arial" w:eastAsia="Arial" w:hAnsi="Arial"/>
          <w:sz w:val="20"/>
          <w:szCs w:val="20"/>
        </w:rPr>
        <w:t xml:space="preserve">Long-press A/B to toggle Low power</w:t>
      </w:r>
    </w:p>
    <w:p>
      <w:pPr>
        <w:spacing w:before="40" w:after="40"/>
      </w:pPr>
      <w:r>
        <w:t xml:space="preserve"/>
      </w:r>
    </w:p>
    <w:p>
      <w:pPr>
        <w:pStyle w:val="Heading1"/>
        <w:spacing w:before="360" w:after="120"/>
      </w:pPr>
      <w:r>
        <w:rPr>
          <w:rFonts w:ascii="Arial" w:cs="Arial" w:eastAsia="Arial" w:hAnsi="Arial"/>
          <w:b/>
          <w:bCs/>
          <w:color w:val="1F4E79"/>
          <w:sz w:val="36"/>
          <w:szCs w:val="36"/>
        </w:rPr>
        <w:t xml:space="preserve">6  Firmware</w:t>
      </w:r>
    </w:p>
    <w:p>
      <w:pPr>
        <w:pStyle w:val="Heading2"/>
        <w:spacing w:before="280" w:after="100"/>
      </w:pPr>
      <w:r>
        <w:rPr>
          <w:rFonts w:ascii="Arial" w:cs="Arial" w:eastAsia="Arial" w:hAnsi="Arial"/>
          <w:b/>
          <w:bCs/>
          <w:color w:val="1F4E79"/>
          <w:sz w:val="26"/>
          <w:szCs w:val="26"/>
        </w:rPr>
        <w:t xml:space="preserve">6.1  Key Differences from DRA818V Firmware</w:t>
      </w:r>
    </w:p>
    <w:p>
      <w:pPr>
        <w:pBdr>
          <w:left w:val="thick" w:color="2C5F8A" w:sz="12" w:space="4"/>
        </w:pBdr>
        <w:spacing w:before="100" w:after="100"/>
        <w:ind w:left="360"/>
      </w:pPr>
      <w:r>
        <w:rPr>
          <w:rFonts w:ascii="Arial" w:cs="Arial" w:eastAsia="Arial" w:hAnsi="Arial"/>
          <w:b/>
          <w:bCs/>
          <w:color w:val="2C5F8A"/>
          <w:sz w:val="20"/>
          <w:szCs w:val="20"/>
        </w:rPr>
        <w:t xml:space="preserve">vs DRA818V: </w:t>
      </w:r>
      <w:r>
        <w:rPr>
          <w:rFonts w:ascii="Arial" w:cs="Arial" w:eastAsia="Arial" w:hAnsi="Arial"/>
          <w:color w:val="333333"/>
          <w:sz w:val="20"/>
          <w:szCs w:val="20"/>
        </w:rPr>
        <w:t xml:space="preserve">No HardwareSerial / UART — DRA818V lines deleted entirely</w:t>
      </w:r>
    </w:p>
    <w:p>
      <w:pPr>
        <w:pBdr>
          <w:left w:val="thick" w:color="2C5F8A" w:sz="12" w:space="4"/>
        </w:pBdr>
        <w:spacing w:before="100" w:after="100"/>
        <w:ind w:left="360"/>
      </w:pPr>
      <w:r>
        <w:rPr>
          <w:rFonts w:ascii="Arial" w:cs="Arial" w:eastAsia="Arial" w:hAnsi="Arial"/>
          <w:b/>
          <w:bCs/>
          <w:color w:val="2C5F8A"/>
          <w:sz w:val="20"/>
          <w:szCs w:val="20"/>
        </w:rPr>
        <w:t xml:space="preserve">vs DRA818V: </w:t>
      </w:r>
      <w:r>
        <w:rPr>
          <w:rFonts w:ascii="Arial" w:cs="Arial" w:eastAsia="Arial" w:hAnsi="Arial"/>
          <w:color w:val="333333"/>
          <w:sz w:val="20"/>
          <w:szCs w:val="20"/>
        </w:rPr>
        <w:t xml:space="preserve">No dra818_init(), handshake(), setgroup() or setfilter() functions</w:t>
      </w:r>
    </w:p>
    <w:p>
      <w:pPr>
        <w:pBdr>
          <w:left w:val="thick" w:color="2C5F8A" w:sz="12" w:space="4"/>
        </w:pBdr>
        <w:spacing w:before="100" w:after="100"/>
        <w:ind w:left="360"/>
      </w:pPr>
      <w:r>
        <w:rPr>
          <w:rFonts w:ascii="Arial" w:cs="Arial" w:eastAsia="Arial" w:hAnsi="Arial"/>
          <w:b/>
          <w:bCs/>
          <w:color w:val="2C5F8A"/>
          <w:sz w:val="20"/>
          <w:szCs w:val="20"/>
        </w:rPr>
        <w:t xml:space="preserve">vs DRA818V: </w:t>
      </w:r>
      <w:r>
        <w:rPr>
          <w:rFonts w:ascii="Arial" w:cs="Arial" w:eastAsia="Arial" w:hAnsi="Arial"/>
          <w:color w:val="333333"/>
          <w:sz w:val="20"/>
          <w:szCs w:val="20"/>
        </w:rPr>
        <w:t xml:space="preserve">No PIN_DRA_TX, PIN_DRA_RX, PIN_SLP, PIN_HL — those pins freed up</w:t>
      </w:r>
    </w:p>
    <w:p>
      <w:pPr>
        <w:pBdr>
          <w:left w:val="thick" w:color="2C5F8A" w:sz="12" w:space="4"/>
        </w:pBdr>
        <w:spacing w:before="100" w:after="100"/>
        <w:ind w:left="360"/>
      </w:pPr>
      <w:r>
        <w:rPr>
          <w:rFonts w:ascii="Arial" w:cs="Arial" w:eastAsia="Arial" w:hAnsi="Arial"/>
          <w:b/>
          <w:bCs/>
          <w:color w:val="2C5F8A"/>
          <w:sz w:val="20"/>
          <w:szCs w:val="20"/>
        </w:rPr>
        <w:t xml:space="preserve">vs DRA818V: </w:t>
      </w:r>
      <w:r>
        <w:rPr>
          <w:rFonts w:ascii="Arial" w:cs="Arial" w:eastAsia="Arial" w:hAnsi="Arial"/>
          <w:color w:val="333333"/>
          <w:sz w:val="20"/>
          <w:szCs w:val="20"/>
        </w:rPr>
        <w:t xml:space="preserve">ptt() now drives GPIO6 HIGH/LOW (NPN base) instead of toggling an active-low pin</w:t>
      </w:r>
    </w:p>
    <w:p>
      <w:pPr>
        <w:pBdr>
          <w:left w:val="thick" w:color="2C5F8A" w:sz="12" w:space="4"/>
        </w:pBdr>
        <w:spacing w:before="100" w:after="100"/>
        <w:ind w:left="360"/>
      </w:pPr>
      <w:r>
        <w:rPr>
          <w:rFonts w:ascii="Arial" w:cs="Arial" w:eastAsia="Arial" w:hAnsi="Arial"/>
          <w:b/>
          <w:bCs/>
          <w:color w:val="2C5F8A"/>
          <w:sz w:val="20"/>
          <w:szCs w:val="20"/>
        </w:rPr>
        <w:t xml:space="preserve">vs DRA818V: </w:t>
      </w:r>
      <w:r>
        <w:rPr>
          <w:rFonts w:ascii="Arial" w:cs="Arial" w:eastAsia="Arial" w:hAnsi="Arial"/>
          <w:color w:val="333333"/>
          <w:sz w:val="20"/>
          <w:szCs w:val="20"/>
        </w:rPr>
        <w:t xml:space="preserve">PTT_LEAD_MS (200ms) added — gives BaoFeng time to fully key up before tone starts</w:t>
      </w:r>
    </w:p>
    <w:p>
      <w:pPr>
        <w:pBdr>
          <w:left w:val="thick" w:color="2C5F8A" w:sz="12" w:space="4"/>
        </w:pBdr>
        <w:spacing w:before="100" w:after="100"/>
        <w:ind w:left="360"/>
      </w:pPr>
      <w:r>
        <w:rPr>
          <w:rFonts w:ascii="Arial" w:cs="Arial" w:eastAsia="Arial" w:hAnsi="Arial"/>
          <w:b/>
          <w:bCs/>
          <w:color w:val="2C5F8A"/>
          <w:sz w:val="20"/>
          <w:szCs w:val="20"/>
        </w:rPr>
        <w:t xml:space="preserve">vs DRA818V: </w:t>
      </w:r>
      <w:r>
        <w:rPr>
          <w:rFonts w:ascii="Arial" w:cs="Arial" w:eastAsia="Arial" w:hAnsi="Arial"/>
          <w:color w:val="333333"/>
          <w:sz w:val="20"/>
          <w:szCs w:val="20"/>
        </w:rPr>
        <w:t xml:space="preserve">No startup failure mode from UART — fox simply starts after 5-second countdown</w:t>
      </w:r>
    </w:p>
    <w:p>
      <w:pPr>
        <w:spacing w:before="40" w:after="40"/>
      </w:pPr>
      <w:r>
        <w:t xml:space="preserve"/>
      </w:r>
    </w:p>
    <w:p>
      <w:pPr>
        <w:pStyle w:val="Heading2"/>
        <w:spacing w:before="280" w:after="100"/>
      </w:pPr>
      <w:r>
        <w:rPr>
          <w:rFonts w:ascii="Arial" w:cs="Arial" w:eastAsia="Arial" w:hAnsi="Arial"/>
          <w:b/>
          <w:bCs/>
          <w:color w:val="1F4E79"/>
          <w:sz w:val="26"/>
          <w:szCs w:val="26"/>
        </w:rPr>
        <w:t xml:space="preserve">6.2  Arduino IDE Setup</w:t>
      </w:r>
    </w:p>
    <w:p>
      <w:pPr>
        <w:pStyle w:val="ListParagraph"/>
        <w:numPr>
          <w:ilvl w:val="0"/>
          <w:numId w:val="3"/>
        </w:numPr>
        <w:spacing w:before="40" w:after="40"/>
      </w:pPr>
      <w:r>
        <w:rPr>
          <w:rFonts w:ascii="Arial" w:cs="Arial" w:eastAsia="Arial" w:hAnsi="Arial"/>
          <w:sz w:val="20"/>
          <w:szCs w:val="20"/>
        </w:rPr>
        <w:t xml:space="preserve">Install Arduino IDE 2.x from arduino.cc</w:t>
      </w:r>
    </w:p>
    <w:p>
      <w:pPr>
        <w:pStyle w:val="ListParagraph"/>
        <w:numPr>
          <w:ilvl w:val="0"/>
          <w:numId w:val="3"/>
        </w:numPr>
        <w:spacing w:before="40" w:after="40"/>
      </w:pPr>
      <w:r>
        <w:rPr>
          <w:rFonts w:ascii="Arial" w:cs="Arial" w:eastAsia="Arial" w:hAnsi="Arial"/>
          <w:sz w:val="20"/>
          <w:szCs w:val="20"/>
        </w:rPr>
        <w:t xml:space="preserve">Add ESP32 board support: File → Preferences → Additional Board Manager URLs:</w:t>
      </w:r>
    </w:p>
    <w:p>
      <w:pPr>
        <w:spacing w:before="60" w:after="60"/>
        <w:ind w:left="360"/>
      </w:pPr>
      <w:r>
        <w:rPr>
          <w:rFonts w:ascii="Courier New" w:cs="Courier New" w:eastAsia="Courier New" w:hAnsi="Courier New"/>
          <w:sz w:val="19"/>
          <w:szCs w:val="19"/>
        </w:rPr>
        <w:t xml:space="preserve">https://raw.githubusercontent.com/espressif/arduino-esp32/gh-pages/package_esp32_index.json</w:t>
      </w:r>
    </w:p>
    <w:p>
      <w:pPr>
        <w:pStyle w:val="ListParagraph"/>
        <w:numPr>
          <w:ilvl w:val="0"/>
          <w:numId w:val="3"/>
        </w:numPr>
        <w:spacing w:before="40" w:after="40"/>
      </w:pPr>
      <w:r>
        <w:rPr>
          <w:rFonts w:ascii="Arial" w:cs="Arial" w:eastAsia="Arial" w:hAnsi="Arial"/>
          <w:sz w:val="20"/>
          <w:szCs w:val="20"/>
        </w:rPr>
        <w:t xml:space="preserve">Board Manager → install esp32 by Espressif Systems (v2.0+)</w:t>
      </w:r>
    </w:p>
    <w:p>
      <w:pPr>
        <w:pStyle w:val="ListParagraph"/>
        <w:numPr>
          <w:ilvl w:val="0"/>
          <w:numId w:val="3"/>
        </w:numPr>
        <w:spacing w:before="40" w:after="40"/>
      </w:pPr>
      <w:r>
        <w:rPr>
          <w:rFonts w:ascii="Arial" w:cs="Arial" w:eastAsia="Arial" w:hAnsi="Arial"/>
          <w:sz w:val="20"/>
          <w:szCs w:val="20"/>
        </w:rPr>
        <w:t xml:space="preserve">Select: Tools → Board → ESP32 Arduino → XIAO_ESP32C3</w:t>
      </w:r>
    </w:p>
    <w:p>
      <w:pPr>
        <w:pStyle w:val="ListParagraph"/>
        <w:numPr>
          <w:ilvl w:val="0"/>
          <w:numId w:val="3"/>
        </w:numPr>
        <w:spacing w:before="40" w:after="40"/>
      </w:pPr>
      <w:r>
        <w:rPr>
          <w:rFonts w:ascii="Arial" w:cs="Arial" w:eastAsia="Arial" w:hAnsi="Arial"/>
          <w:sz w:val="20"/>
          <w:szCs w:val="20"/>
        </w:rPr>
        <w:t xml:space="preserve">Select the correct COM port</w:t>
      </w:r>
    </w:p>
    <w:p>
      <w:pPr>
        <w:pStyle w:val="ListParagraph"/>
        <w:numPr>
          <w:ilvl w:val="0"/>
          <w:numId w:val="3"/>
        </w:numPr>
        <w:spacing w:before="40" w:after="40"/>
      </w:pPr>
      <w:r>
        <w:rPr>
          <w:rFonts w:ascii="Arial" w:cs="Arial" w:eastAsia="Arial" w:hAnsi="Arial"/>
          <w:sz w:val="20"/>
          <w:szCs w:val="20"/>
        </w:rPr>
        <w:t xml:space="preserve">Upload ardf_fox_KR8E_baofeng.ino</w:t>
      </w:r>
    </w:p>
    <w:p>
      <w:pPr>
        <w:spacing w:before="40" w:after="40"/>
      </w:pPr>
      <w:r>
        <w:t xml:space="preserve"/>
      </w:r>
    </w:p>
    <w:p>
      <w:pPr>
        <w:pStyle w:val="Heading2"/>
        <w:spacing w:before="280" w:after="100"/>
      </w:pPr>
      <w:r>
        <w:rPr>
          <w:rFonts w:ascii="Arial" w:cs="Arial" w:eastAsia="Arial" w:hAnsi="Arial"/>
          <w:b/>
          <w:bCs/>
          <w:color w:val="1F4E79"/>
          <w:sz w:val="26"/>
          <w:szCs w:val="26"/>
        </w:rPr>
        <w:t xml:space="preserve">6.3  Configuration Block</w:t>
      </w:r>
    </w:p>
    <w:p>
      <w:pPr>
        <w:spacing w:before="60" w:after="80"/>
      </w:pPr>
      <w:r>
        <w:rPr>
          <w:rFonts w:ascii="Arial" w:cs="Arial" w:eastAsia="Arial" w:hAnsi="Arial"/>
          <w:sz w:val="20"/>
          <w:szCs w:val="20"/>
        </w:rPr>
        <w:t xml:space="preserve">Edit at the top of ardf_fox_KR8E_baofeng.ino:</w:t>
      </w:r>
    </w:p>
    <w:p>
      <w:pPr>
        <w:spacing w:before="60" w:after="60"/>
        <w:ind w:left="360"/>
      </w:pPr>
      <w:r>
        <w:rPr>
          <w:rFonts w:ascii="Courier New" w:cs="Courier New" w:eastAsia="Courier New" w:hAnsi="Courier New"/>
          <w:sz w:val="19"/>
          <w:szCs w:val="19"/>
        </w:rPr>
        <w:t xml:space="preserve">#define FOX_NUMBER    1       // 0=beacon, 1–5=MOE/MOI/MOS/MOH/MO5</w:t>
      </w:r>
    </w:p>
    <w:p>
      <w:pPr>
        <w:spacing w:before="60" w:after="60"/>
        <w:ind w:left="360"/>
      </w:pPr>
      <w:r>
        <w:rPr>
          <w:rFonts w:ascii="Courier New" w:cs="Courier New" w:eastAsia="Courier New" w:hAnsi="Courier New"/>
          <w:sz w:val="19"/>
          <w:szCs w:val="19"/>
        </w:rPr>
        <w:t xml:space="preserve">#define CALLSIGN      "KR8E" // already set</w:t>
      </w:r>
    </w:p>
    <w:p>
      <w:pPr>
        <w:spacing w:before="60" w:after="60"/>
        <w:ind w:left="360"/>
      </w:pPr>
      <w:r>
        <w:rPr>
          <w:rFonts w:ascii="Courier New" w:cs="Courier New" w:eastAsia="Courier New" w:hAnsi="Courier New"/>
          <w:sz w:val="19"/>
          <w:szCs w:val="19"/>
        </w:rPr>
        <w:t xml:space="preserve">#define WPM           8       // 8 WPM standard</w:t>
      </w:r>
    </w:p>
    <w:p>
      <w:pPr>
        <w:spacing w:before="60" w:after="60"/>
        <w:ind w:left="360"/>
      </w:pPr>
      <w:r>
        <w:rPr>
          <w:rFonts w:ascii="Courier New" w:cs="Courier New" w:eastAsia="Courier New" w:hAnsi="Courier New"/>
          <w:sz w:val="19"/>
          <w:szCs w:val="19"/>
        </w:rPr>
        <w:t xml:space="preserve">#define TONE_FREQ     1000    // Hz — 1 kHz; change to 600 if needed</w:t>
      </w:r>
    </w:p>
    <w:p>
      <w:pPr>
        <w:spacing w:before="60" w:after="60"/>
        <w:ind w:left="360"/>
      </w:pPr>
      <w:r>
        <w:rPr>
          <w:rFonts w:ascii="Courier New" w:cs="Courier New" w:eastAsia="Courier New" w:hAnsi="Courier New"/>
          <w:sz w:val="19"/>
          <w:szCs w:val="19"/>
        </w:rPr>
        <w:t xml:space="preserve">#define PTT_LEAD_MS   200     // ms — increase to 300 if BaoFeng cuts off first element</w:t>
      </w:r>
    </w:p>
    <w:p>
      <w:pPr>
        <w:spacing w:before="40" w:after="40"/>
      </w:pPr>
      <w:r>
        <w:t xml:space="preserve"/>
      </w:r>
    </w:p>
    <w:p>
      <w:pPr>
        <w:pBdr>
          <w:left w:val="thick" w:color="7F4E00" w:sz="12" w:space="4"/>
        </w:pBdr>
        <w:spacing w:before="100" w:after="100"/>
        <w:ind w:left="360"/>
      </w:pPr>
      <w:r>
        <w:rPr>
          <w:rFonts w:ascii="Arial" w:cs="Arial" w:eastAsia="Arial" w:hAnsi="Arial"/>
          <w:b/>
          <w:bCs/>
          <w:color w:val="7F4E00"/>
          <w:sz w:val="20"/>
          <w:szCs w:val="20"/>
        </w:rPr>
        <w:t xml:space="preserve">NOTE: </w:t>
      </w:r>
      <w:r>
        <w:rPr>
          <w:rFonts w:ascii="Arial" w:cs="Arial" w:eastAsia="Arial" w:hAnsi="Arial"/>
          <w:color w:val="333333"/>
          <w:sz w:val="20"/>
          <w:szCs w:val="20"/>
        </w:rPr>
        <w:t xml:space="preserve">If you find the first dit or dah of each ID is being clipped, increase PTT_LEAD_MS to 300–400ms. Some BaoFeng variants take longer to fully key up.</w:t>
      </w:r>
    </w:p>
    <w:p>
      <w:pPr>
        <w:spacing w:before="40" w:after="40"/>
      </w:pPr>
      <w:r>
        <w:t xml:space="preserve"/>
      </w:r>
    </w:p>
    <w:p>
      <w:pPr>
        <w:pStyle w:val="Heading1"/>
        <w:spacing w:before="360" w:after="120"/>
      </w:pPr>
      <w:r>
        <w:rPr>
          <w:rFonts w:ascii="Arial" w:cs="Arial" w:eastAsia="Arial" w:hAnsi="Arial"/>
          <w:b/>
          <w:bCs/>
          <w:color w:val="1F4E79"/>
          <w:sz w:val="36"/>
          <w:szCs w:val="36"/>
        </w:rPr>
        <w:t xml:space="preserve">7  Battery System</w:t>
      </w:r>
    </w:p>
    <w:p>
      <w:pPr>
        <w:pStyle w:val="Heading2"/>
        <w:spacing w:before="280" w:after="100"/>
      </w:pPr>
      <w:r>
        <w:rPr>
          <w:rFonts w:ascii="Arial" w:cs="Arial" w:eastAsia="Arial" w:hAnsi="Arial"/>
          <w:b/>
          <w:bCs/>
          <w:color w:val="1F4E79"/>
          <w:sz w:val="26"/>
          <w:szCs w:val="26"/>
        </w:rPr>
        <w:t xml:space="preserve">7.1  XIAO Battery (18650)</w:t>
      </w:r>
    </w:p>
    <w:p>
      <w:pPr>
        <w:spacing w:before="60" w:after="80"/>
      </w:pPr>
      <w:r>
        <w:rPr>
          <w:rFonts w:ascii="Arial" w:cs="Arial" w:eastAsia="Arial" w:hAnsi="Arial"/>
          <w:sz w:val="20"/>
          <w:szCs w:val="20"/>
        </w:rPr>
        <w:t xml:space="preserve">The XIAO is powered by a single 18650 cell connected to the BAT+ and GND pads. The XIAO's MCP73831 charges the cell at 500 mA via USB-C. The XIAO draws very little current — GPIO logic and sleep at ~5–10 mA — so the 18650 will last effectively indefinitely relative to the BaoFeng's battery.</w:t>
      </w:r>
    </w:p>
    <w:p>
      <w:pPr>
        <w:spacing w:before="40" w:after="40"/>
      </w:pPr>
      <w:r>
        <w:t xml:space="preserve"/>
      </w:r>
    </w:p>
    <w:p>
      <w:pPr>
        <w:pStyle w:val="Heading2"/>
        <w:spacing w:before="280" w:after="100"/>
      </w:pPr>
      <w:r>
        <w:rPr>
          <w:rFonts w:ascii="Arial" w:cs="Arial" w:eastAsia="Arial" w:hAnsi="Arial"/>
          <w:b/>
          <w:bCs/>
          <w:color w:val="1F4E79"/>
          <w:sz w:val="26"/>
          <w:szCs w:val="26"/>
        </w:rPr>
        <w:t xml:space="preserve">7.2  BaoFeng Battery</w:t>
      </w:r>
    </w:p>
    <w:p>
      <w:pPr>
        <w:spacing w:before="60" w:after="80"/>
      </w:pPr>
      <w:r>
        <w:rPr>
          <w:rFonts w:ascii="Arial" w:cs="Arial" w:eastAsia="Arial" w:hAnsi="Arial"/>
          <w:sz w:val="20"/>
          <w:szCs w:val="20"/>
        </w:rPr>
        <w:t xml:space="preserve">The BaoFeng runs from its own battery pack. Standard packs and life estimates at LOW power (1W):</w:t>
      </w:r>
    </w:p>
    <w:p>
      <w:pPr>
        <w:pStyle w:val="ListParagraph"/>
        <w:numPr>
          <w:ilvl w:val="0"/>
          <w:numId w:val="2"/>
        </w:numPr>
        <w:spacing w:before="40" w:after="40"/>
      </w:pPr>
      <w:r>
        <w:rPr>
          <w:rFonts w:ascii="Arial" w:cs="Arial" w:eastAsia="Arial" w:hAnsi="Arial"/>
          <w:sz w:val="20"/>
          <w:szCs w:val="20"/>
        </w:rPr>
        <w:t xml:space="preserve">BL-5 (1800 mAh standard): approximately 8–10 hours at 1W, Fox 1 duty cycle</w:t>
      </w:r>
    </w:p>
    <w:p>
      <w:pPr>
        <w:pStyle w:val="ListParagraph"/>
        <w:numPr>
          <w:ilvl w:val="0"/>
          <w:numId w:val="2"/>
        </w:numPr>
        <w:spacing w:before="40" w:after="40"/>
      </w:pPr>
      <w:r>
        <w:rPr>
          <w:rFonts w:ascii="Arial" w:cs="Arial" w:eastAsia="Arial" w:hAnsi="Arial"/>
          <w:sz w:val="20"/>
          <w:szCs w:val="20"/>
        </w:rPr>
        <w:t xml:space="preserve">BL-5 (extended 2800 mAh): approximately 12–15 hours</w:t>
      </w:r>
    </w:p>
    <w:p>
      <w:pPr>
        <w:pStyle w:val="ListParagraph"/>
        <w:numPr>
          <w:ilvl w:val="0"/>
          <w:numId w:val="2"/>
        </w:numPr>
        <w:spacing w:before="40" w:after="40"/>
      </w:pPr>
      <w:r>
        <w:rPr>
          <w:rFonts w:ascii="Arial" w:cs="Arial" w:eastAsia="Arial" w:hAnsi="Arial"/>
          <w:sz w:val="20"/>
          <w:szCs w:val="20"/>
        </w:rPr>
        <w:t xml:space="preserve">BL-8 (UV-82 series, 2800 mAh): approximately 12–16 hours</w:t>
      </w:r>
    </w:p>
    <w:p>
      <w:pPr>
        <w:spacing w:before="40" w:after="40"/>
      </w:pPr>
      <w:r>
        <w:t xml:space="preserve"/>
      </w:r>
    </w:p>
    <w:p>
      <w:pPr>
        <w:pBdr>
          <w:left w:val="thick" w:color="7B1B1B" w:sz="12" w:space="4"/>
        </w:pBdr>
        <w:spacing w:before="100" w:after="100"/>
        <w:ind w:left="360"/>
      </w:pPr>
      <w:r>
        <w:rPr>
          <w:rFonts w:ascii="Arial" w:cs="Arial" w:eastAsia="Arial" w:hAnsi="Arial"/>
          <w:b/>
          <w:bCs/>
          <w:color w:val="7B1B1B"/>
          <w:sz w:val="20"/>
          <w:szCs w:val="20"/>
        </w:rPr>
        <w:t xml:space="preserve">WARNING: </w:t>
      </w:r>
      <w:r>
        <w:rPr>
          <w:rFonts w:ascii="Arial" w:cs="Arial" w:eastAsia="Arial" w:hAnsi="Arial"/>
          <w:color w:val="333333"/>
          <w:sz w:val="20"/>
          <w:szCs w:val="20"/>
        </w:rPr>
        <w:t xml:space="preserve">Do NOT use the BaoFeng at HIGH power (4W+) for an ARDF fox. High power dramatically reduces battery life and is unnecessary for fox distances of a few kilometers. Always use LOW power.</w:t>
      </w:r>
    </w:p>
    <w:p>
      <w:pPr>
        <w:pBdr>
          <w:left w:val="thick" w:color="1D5C37" w:sz="12" w:space="4"/>
        </w:pBdr>
        <w:spacing w:before="100" w:after="100"/>
        <w:ind w:left="360"/>
      </w:pPr>
      <w:r>
        <w:rPr>
          <w:rFonts w:ascii="Arial" w:cs="Arial" w:eastAsia="Arial" w:hAnsi="Arial"/>
          <w:b/>
          <w:bCs/>
          <w:color w:val="1D5C37"/>
          <w:sz w:val="20"/>
          <w:szCs w:val="20"/>
        </w:rPr>
        <w:t xml:space="preserve">TIP: </w:t>
      </w:r>
      <w:r>
        <w:rPr>
          <w:rFonts w:ascii="Arial" w:cs="Arial" w:eastAsia="Arial" w:hAnsi="Arial"/>
          <w:color w:val="333333"/>
          <w:sz w:val="20"/>
          <w:szCs w:val="20"/>
        </w:rPr>
        <w:t xml:space="preserve">Carry a spare BL-5 battery pack. Swapping takes 10 seconds and extends your event coverage by another full battery cycle.</w:t>
      </w:r>
    </w:p>
    <w:p>
      <w:pPr>
        <w:spacing w:before="40" w:after="40"/>
      </w:pPr>
      <w:r>
        <w:t xml:space="preserve"/>
      </w:r>
    </w:p>
    <w:p>
      <w:pPr>
        <w:pStyle w:val="Heading1"/>
        <w:spacing w:before="360" w:after="120"/>
      </w:pPr>
      <w:r>
        <w:rPr>
          <w:rFonts w:ascii="Arial" w:cs="Arial" w:eastAsia="Arial" w:hAnsi="Arial"/>
          <w:b/>
          <w:bCs/>
          <w:color w:val="1F4E79"/>
          <w:sz w:val="36"/>
          <w:szCs w:val="36"/>
        </w:rPr>
        <w:t xml:space="preserve">8  Troubleshooting</w:t>
      </w:r>
    </w:p>
    <w:p>
      <w:pPr>
        <w:spacing w:before="40" w:after="40"/>
      </w:pPr>
      <w:r>
        <w:t xml:space="preserve"/>
      </w:r>
    </w:p>
    <w:p>
      <w:pPr>
        <w:spacing w:before="60" w:after="20"/>
      </w:pPr>
      <w:r>
        <w:rPr>
          <w:rFonts w:ascii="Arial" w:cs="Arial" w:eastAsia="Arial" w:hAnsi="Arial"/>
          <w:b/>
          <w:bCs/>
          <w:color w:val="7B1B1B"/>
          <w:sz w:val="20"/>
          <w:szCs w:val="20"/>
        </w:rPr>
        <w:t xml:space="preserve">BaoFeng transmits but no tone audible on receiver</w:t>
      </w:r>
    </w:p>
    <w:p>
      <w:pPr>
        <w:pStyle w:val="ListParagraph"/>
        <w:numPr>
          <w:ilvl w:val="0"/>
          <w:numId w:val="2"/>
        </w:numPr>
        <w:spacing w:before="40" w:after="40"/>
      </w:pPr>
      <w:r>
        <w:rPr>
          <w:rFonts w:ascii="Arial" w:cs="Arial" w:eastAsia="Arial" w:hAnsi="Arial"/>
          <w:sz w:val="20"/>
          <w:szCs w:val="20"/>
        </w:rPr>
        <w:t xml:space="preserve">Verify audio divider is wired: D9 → [10kΩ] → 2.5mm Ring, with [10kΩ] from junction to GND</w:t>
      </w:r>
    </w:p>
    <w:p>
      <w:pPr>
        <w:pStyle w:val="ListParagraph"/>
        <w:numPr>
          <w:ilvl w:val="0"/>
          <w:numId w:val="2"/>
        </w:numPr>
        <w:spacing w:before="40" w:after="40"/>
      </w:pPr>
      <w:r>
        <w:rPr>
          <w:rFonts w:ascii="Arial" w:cs="Arial" w:eastAsia="Arial" w:hAnsi="Arial"/>
          <w:sz w:val="20"/>
          <w:szCs w:val="20"/>
        </w:rPr>
        <w:t xml:space="preserve">Verify the junction wire actually reaches the 2.5mm Ring contact — measure continuity</w:t>
      </w:r>
    </w:p>
    <w:p>
      <w:pPr>
        <w:pStyle w:val="ListParagraph"/>
        <w:numPr>
          <w:ilvl w:val="0"/>
          <w:numId w:val="2"/>
        </w:numPr>
        <w:spacing w:before="40" w:after="40"/>
      </w:pPr>
      <w:r>
        <w:rPr>
          <w:rFonts w:ascii="Arial" w:cs="Arial" w:eastAsia="Arial" w:hAnsi="Arial"/>
          <w:sz w:val="20"/>
          <w:szCs w:val="20"/>
        </w:rPr>
        <w:t xml:space="preserve">Try reducing R2 to 4.7kΩ for more audio level</w:t>
      </w:r>
    </w:p>
    <w:p>
      <w:pPr>
        <w:pStyle w:val="ListParagraph"/>
        <w:numPr>
          <w:ilvl w:val="0"/>
          <w:numId w:val="2"/>
        </w:numPr>
        <w:spacing w:before="40" w:after="40"/>
      </w:pPr>
      <w:r>
        <w:rPr>
          <w:rFonts w:ascii="Arial" w:cs="Arial" w:eastAsia="Arial" w:hAnsi="Arial"/>
          <w:sz w:val="20"/>
          <w:szCs w:val="20"/>
        </w:rPr>
        <w:t xml:space="preserve">Confirm BaoFeng VOX is OFF — VOX can interfere with consistent keying</w:t>
      </w:r>
    </w:p>
    <w:p>
      <w:pPr>
        <w:spacing w:before="40" w:after="40"/>
      </w:pPr>
      <w:r>
        <w:t xml:space="preserve"/>
      </w:r>
    </w:p>
    <w:p>
      <w:pPr>
        <w:spacing w:before="60" w:after="20"/>
      </w:pPr>
      <w:r>
        <w:rPr>
          <w:rFonts w:ascii="Arial" w:cs="Arial" w:eastAsia="Arial" w:hAnsi="Arial"/>
          <w:b/>
          <w:bCs/>
          <w:color w:val="7B1B1B"/>
          <w:sz w:val="20"/>
          <w:szCs w:val="20"/>
        </w:rPr>
        <w:t xml:space="preserve">BaoFeng does not transmit when PTT triggered</w:t>
      </w:r>
    </w:p>
    <w:p>
      <w:pPr>
        <w:pStyle w:val="ListParagraph"/>
        <w:numPr>
          <w:ilvl w:val="0"/>
          <w:numId w:val="2"/>
        </w:numPr>
        <w:spacing w:before="40" w:after="40"/>
      </w:pPr>
      <w:r>
        <w:rPr>
          <w:rFonts w:ascii="Arial" w:cs="Arial" w:eastAsia="Arial" w:hAnsi="Arial"/>
          <w:sz w:val="20"/>
          <w:szCs w:val="20"/>
        </w:rPr>
        <w:t xml:space="preserve">Measure voltage at NPN collector during PTT: should be &lt; 0.2V when transistor ON</w:t>
      </w:r>
    </w:p>
    <w:p>
      <w:pPr>
        <w:pStyle w:val="ListParagraph"/>
        <w:numPr>
          <w:ilvl w:val="0"/>
          <w:numId w:val="2"/>
        </w:numPr>
        <w:spacing w:before="40" w:after="40"/>
      </w:pPr>
      <w:r>
        <w:rPr>
          <w:rFonts w:ascii="Arial" w:cs="Arial" w:eastAsia="Arial" w:hAnsi="Arial"/>
          <w:sz w:val="20"/>
          <w:szCs w:val="20"/>
        </w:rPr>
        <w:t xml:space="preserve">Verify 3.5mm Sleeve and 2.5mm Sleeve are tied together and both reach NPN collector</w:t>
      </w:r>
    </w:p>
    <w:p>
      <w:pPr>
        <w:pStyle w:val="ListParagraph"/>
        <w:numPr>
          <w:ilvl w:val="0"/>
          <w:numId w:val="2"/>
        </w:numPr>
        <w:spacing w:before="40" w:after="40"/>
      </w:pPr>
      <w:r>
        <w:rPr>
          <w:rFonts w:ascii="Arial" w:cs="Arial" w:eastAsia="Arial" w:hAnsi="Arial"/>
          <w:sz w:val="20"/>
          <w:szCs w:val="20"/>
        </w:rPr>
        <w:t xml:space="preserve">Check 1kΩ base resistor is in place between GPIO6 and NPN base</w:t>
      </w:r>
    </w:p>
    <w:p>
      <w:pPr>
        <w:pStyle w:val="ListParagraph"/>
        <w:numPr>
          <w:ilvl w:val="0"/>
          <w:numId w:val="2"/>
        </w:numPr>
        <w:spacing w:before="40" w:after="40"/>
      </w:pPr>
      <w:r>
        <w:rPr>
          <w:rFonts w:ascii="Arial" w:cs="Arial" w:eastAsia="Arial" w:hAnsi="Arial"/>
          <w:sz w:val="20"/>
          <w:szCs w:val="20"/>
        </w:rPr>
        <w:t xml:space="preserve">Confirm GPIO6 goes HIGH during PTT: measure or add Serial.print in ptt() function</w:t>
      </w:r>
    </w:p>
    <w:p>
      <w:pPr>
        <w:pStyle w:val="ListParagraph"/>
        <w:numPr>
          <w:ilvl w:val="0"/>
          <w:numId w:val="2"/>
        </w:numPr>
        <w:spacing w:before="40" w:after="40"/>
      </w:pPr>
      <w:r>
        <w:rPr>
          <w:rFonts w:ascii="Arial" w:cs="Arial" w:eastAsia="Arial" w:hAnsi="Arial"/>
          <w:sz w:val="20"/>
          <w:szCs w:val="20"/>
        </w:rPr>
        <w:t xml:space="preserve">Try a different NPN transistor — 2N3904, 2N2222, BC547 all work</w:t>
      </w:r>
    </w:p>
    <w:p>
      <w:pPr>
        <w:spacing w:before="40" w:after="40"/>
      </w:pPr>
      <w:r>
        <w:t xml:space="preserve"/>
      </w:r>
    </w:p>
    <w:p>
      <w:pPr>
        <w:spacing w:before="60" w:after="20"/>
      </w:pPr>
      <w:r>
        <w:rPr>
          <w:rFonts w:ascii="Arial" w:cs="Arial" w:eastAsia="Arial" w:hAnsi="Arial"/>
          <w:b/>
          <w:bCs/>
          <w:color w:val="7B1B1B"/>
          <w:sz w:val="20"/>
          <w:szCs w:val="20"/>
        </w:rPr>
        <w:t xml:space="preserve">Plugs not seating fully in BaoFeng jacks</w:t>
      </w:r>
    </w:p>
    <w:p>
      <w:pPr>
        <w:pStyle w:val="ListParagraph"/>
        <w:numPr>
          <w:ilvl w:val="0"/>
          <w:numId w:val="2"/>
        </w:numPr>
        <w:spacing w:before="40" w:after="40"/>
      </w:pPr>
      <w:r>
        <w:rPr>
          <w:rFonts w:ascii="Arial" w:cs="Arial" w:eastAsia="Arial" w:hAnsi="Arial"/>
          <w:sz w:val="20"/>
          <w:szCs w:val="20"/>
        </w:rPr>
        <w:t xml:space="preserve">BaoFeng jacks are recessed — some standard plugs with thick insulation cannot reach</w:t>
      </w:r>
    </w:p>
    <w:p>
      <w:pPr>
        <w:pStyle w:val="ListParagraph"/>
        <w:numPr>
          <w:ilvl w:val="0"/>
          <w:numId w:val="2"/>
        </w:numPr>
        <w:spacing w:before="40" w:after="40"/>
      </w:pPr>
      <w:r>
        <w:rPr>
          <w:rFonts w:ascii="Arial" w:cs="Arial" w:eastAsia="Arial" w:hAnsi="Arial"/>
          <w:sz w:val="20"/>
          <w:szCs w:val="20"/>
        </w:rPr>
        <w:t xml:space="preserve">Use slim-body 3.5mm and 2.5mm plugs (often sold as 'slimline' or 'narrow collar')</w:t>
      </w:r>
    </w:p>
    <w:p>
      <w:pPr>
        <w:pStyle w:val="ListParagraph"/>
        <w:numPr>
          <w:ilvl w:val="0"/>
          <w:numId w:val="2"/>
        </w:numPr>
        <w:spacing w:before="40" w:after="40"/>
      </w:pPr>
      <w:r>
        <w:rPr>
          <w:rFonts w:ascii="Arial" w:cs="Arial" w:eastAsia="Arial" w:hAnsi="Arial"/>
          <w:sz w:val="20"/>
          <w:szCs w:val="20"/>
        </w:rPr>
        <w:t xml:space="preserve">Alternatively, carefully shave the rubber collar of a standard plug with a blade</w:t>
      </w:r>
    </w:p>
    <w:p>
      <w:pPr>
        <w:pStyle w:val="ListParagraph"/>
        <w:numPr>
          <w:ilvl w:val="0"/>
          <w:numId w:val="2"/>
        </w:numPr>
        <w:spacing w:before="40" w:after="40"/>
      </w:pPr>
      <w:r>
        <w:rPr>
          <w:rFonts w:ascii="Arial" w:cs="Arial" w:eastAsia="Arial" w:hAnsi="Arial"/>
          <w:sz w:val="20"/>
          <w:szCs w:val="20"/>
        </w:rPr>
        <w:t xml:space="preserve">Confirm both plugs are fully seated: gently wiggle while in place; a loose plug will drop PTT mid-ID</w:t>
      </w:r>
    </w:p>
    <w:p>
      <w:pPr>
        <w:spacing w:before="40" w:after="40"/>
      </w:pPr>
      <w:r>
        <w:t xml:space="preserve"/>
      </w:r>
    </w:p>
    <w:p>
      <w:pPr>
        <w:spacing w:before="60" w:after="20"/>
      </w:pPr>
      <w:r>
        <w:rPr>
          <w:rFonts w:ascii="Arial" w:cs="Arial" w:eastAsia="Arial" w:hAnsi="Arial"/>
          <w:b/>
          <w:bCs/>
          <w:color w:val="7B1B1B"/>
          <w:sz w:val="20"/>
          <w:szCs w:val="20"/>
        </w:rPr>
        <w:t xml:space="preserve">First element of each CW character clipped</w:t>
      </w:r>
    </w:p>
    <w:p>
      <w:pPr>
        <w:pStyle w:val="ListParagraph"/>
        <w:numPr>
          <w:ilvl w:val="0"/>
          <w:numId w:val="2"/>
        </w:numPr>
        <w:spacing w:before="40" w:after="40"/>
      </w:pPr>
      <w:r>
        <w:rPr>
          <w:rFonts w:ascii="Arial" w:cs="Arial" w:eastAsia="Arial" w:hAnsi="Arial"/>
          <w:sz w:val="20"/>
          <w:szCs w:val="20"/>
        </w:rPr>
        <w:t xml:space="preserve">Increase PTT_LEAD_MS from 200 to 300 or 400 in the firmware and reflash</w:t>
      </w:r>
    </w:p>
    <w:p>
      <w:pPr>
        <w:pStyle w:val="ListParagraph"/>
        <w:numPr>
          <w:ilvl w:val="0"/>
          <w:numId w:val="2"/>
        </w:numPr>
        <w:spacing w:before="40" w:after="40"/>
      </w:pPr>
      <w:r>
        <w:rPr>
          <w:rFonts w:ascii="Arial" w:cs="Arial" w:eastAsia="Arial" w:hAnsi="Arial"/>
          <w:sz w:val="20"/>
          <w:szCs w:val="20"/>
        </w:rPr>
        <w:t xml:space="preserve">This gives the BaoFeng more time to complete its TX ramp-up before the tone starts</w:t>
      </w:r>
    </w:p>
    <w:p>
      <w:pPr>
        <w:spacing w:before="40" w:after="40"/>
      </w:pPr>
      <w:r>
        <w:t xml:space="preserve"/>
      </w:r>
    </w:p>
    <w:p>
      <w:pPr>
        <w:pStyle w:val="Heading1"/>
        <w:spacing w:before="360" w:after="120"/>
      </w:pPr>
      <w:r>
        <w:rPr>
          <w:rFonts w:ascii="Arial" w:cs="Arial" w:eastAsia="Arial" w:hAnsi="Arial"/>
          <w:b/>
          <w:bCs/>
          <w:color w:val="1F4E79"/>
          <w:sz w:val="36"/>
          <w:szCs w:val="36"/>
        </w:rPr>
        <w:t xml:space="preserve">9  Regulatory &amp; Licence Notice</w:t>
      </w:r>
    </w:p>
    <w:p>
      <w:pPr>
        <w:spacing w:before="60" w:after="80"/>
      </w:pPr>
      <w:r>
        <w:rPr>
          <w:rFonts w:ascii="Arial" w:cs="Arial" w:eastAsia="Arial" w:hAnsi="Arial"/>
          <w:sz w:val="20"/>
          <w:szCs w:val="20"/>
        </w:rPr>
        <w:t xml:space="preserve">This transmitter operates under FCC Part 97. All conditions from the DRA818V version apply equally:</w:t>
      </w:r>
    </w:p>
    <w:p>
      <w:pPr>
        <w:pStyle w:val="ListParagraph"/>
        <w:numPr>
          <w:ilvl w:val="0"/>
          <w:numId w:val="2"/>
        </w:numPr>
        <w:spacing w:before="40" w:after="40"/>
      </w:pPr>
      <w:r>
        <w:rPr>
          <w:rFonts w:ascii="Arial" w:cs="Arial" w:eastAsia="Arial" w:hAnsi="Arial"/>
          <w:sz w:val="20"/>
          <w:szCs w:val="20"/>
        </w:rPr>
        <w:t xml:space="preserve">Callsign KR8E transmitted automatically in CW after each fox ID sequence</w:t>
      </w:r>
    </w:p>
    <w:p>
      <w:pPr>
        <w:pStyle w:val="ListParagraph"/>
        <w:numPr>
          <w:ilvl w:val="0"/>
          <w:numId w:val="2"/>
        </w:numPr>
        <w:spacing w:before="40" w:after="40"/>
      </w:pPr>
      <w:r>
        <w:rPr>
          <w:rFonts w:ascii="Arial" w:cs="Arial" w:eastAsia="Arial" w:hAnsi="Arial"/>
          <w:sz w:val="20"/>
          <w:szCs w:val="20"/>
        </w:rPr>
        <w:t xml:space="preserve">Frequency pre-programmed to the event ARDF frequency — confirm with event organiser</w:t>
      </w:r>
    </w:p>
    <w:p>
      <w:pPr>
        <w:pStyle w:val="ListParagraph"/>
        <w:numPr>
          <w:ilvl w:val="0"/>
          <w:numId w:val="2"/>
        </w:numPr>
        <w:spacing w:before="40" w:after="40"/>
      </w:pPr>
      <w:r>
        <w:rPr>
          <w:rFonts w:ascii="Arial" w:cs="Arial" w:eastAsia="Arial" w:hAnsi="Arial"/>
          <w:sz w:val="20"/>
          <w:szCs w:val="20"/>
        </w:rPr>
        <w:t xml:space="preserve">LOW power (1W) recommended and sufficient for ARDF use</w:t>
      </w:r>
    </w:p>
    <w:p>
      <w:pPr>
        <w:pStyle w:val="ListParagraph"/>
        <w:numPr>
          <w:ilvl w:val="0"/>
          <w:numId w:val="2"/>
        </w:numPr>
        <w:spacing w:before="40" w:after="40"/>
      </w:pPr>
      <w:r>
        <w:rPr>
          <w:rFonts w:ascii="Arial" w:cs="Arial" w:eastAsia="Arial" w:hAnsi="Arial"/>
          <w:sz w:val="20"/>
          <w:szCs w:val="20"/>
        </w:rPr>
        <w:t xml:space="preserve">BaoFeng UV-5R and compatible models are FCC type-accepted for amateur radio use</w:t>
      </w:r>
    </w:p>
    <w:p>
      <w:pPr>
        <w:pStyle w:val="ListParagraph"/>
        <w:numPr>
          <w:ilvl w:val="0"/>
          <w:numId w:val="2"/>
        </w:numPr>
        <w:spacing w:before="40" w:after="40"/>
      </w:pPr>
      <w:r>
        <w:rPr>
          <w:rFonts w:ascii="Arial" w:cs="Arial" w:eastAsia="Arial" w:hAnsi="Arial"/>
          <w:sz w:val="20"/>
          <w:szCs w:val="20"/>
        </w:rPr>
        <w:t xml:space="preserve">No external LPF required — BaoFeng's internal filtering meets Part 97 harmonic limits</w:t>
      </w:r>
    </w:p>
    <w:p>
      <w:pPr>
        <w:spacing w:before="40" w:after="40"/>
      </w:pPr>
      <w:r>
        <w:t xml:space="preserve"/>
      </w:r>
    </w:p>
    <w:p>
      <w:pPr>
        <w:pBdr>
          <w:bottom w:val="single" w:color="CCCCCC" w:sz="4" w:space="1"/>
        </w:pBdr>
        <w:spacing w:before="120" w:after="120"/>
      </w:pPr>
      <w:r>
        <w:t xml:space="preserve"/>
      </w:r>
    </w:p>
    <w:p>
      <w:pPr>
        <w:spacing w:before="80"/>
      </w:pPr>
      <w:r>
        <w:rPr>
          <w:rFonts w:ascii="Arial" w:cs="Arial" w:eastAsia="Arial" w:hAnsi="Arial"/>
          <w:i/>
          <w:iCs/>
          <w:color w:val="888888"/>
          <w:sz w:val="16"/>
          <w:szCs w:val="16"/>
        </w:rPr>
        <w:t xml:space="preserve">ARDF Fox KR8E (BaoFeng Fork) — Build Guide v1.0  |  For amateur radio use. FCC Part 97.</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ARDF Fox KR8E (BaoFeng Fork) — Build Guide v1.0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C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2026-03-26T23:21:19.863Z</dcterms:created>
  <dcterms:modified xsi:type="dcterms:W3CDTF">2026-03-26T23:21:19.864Z</dcterms:modified>
</cp:coreProperties>
</file>

<file path=docProps/custom.xml><?xml version="1.0" encoding="utf-8"?>
<Properties xmlns="http://schemas.openxmlformats.org/officeDocument/2006/custom-properties" xmlns:vt="http://schemas.openxmlformats.org/officeDocument/2006/docPropsVTypes"/>
</file>