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1"/>
        <w:tblpPr w:leftFromText="141" w:rightFromText="141" w:vertAnchor="text" w:horzAnchor="margin" w:tblpXSpec="center" w:tblpY="54"/>
        <w:tblW w:w="9918" w:type="dxa"/>
        <w:tblLook w:val="04A0" w:firstRow="1" w:lastRow="0" w:firstColumn="1" w:lastColumn="0" w:noHBand="0" w:noVBand="1"/>
      </w:tblPr>
      <w:tblGrid>
        <w:gridCol w:w="3261"/>
        <w:gridCol w:w="2268"/>
        <w:gridCol w:w="2126"/>
        <w:gridCol w:w="2263"/>
      </w:tblGrid>
      <w:tr w:rsidR="003E31CE" w:rsidRPr="003E31CE" w:rsidTr="003E31CE">
        <w:trPr>
          <w:trHeight w:val="360"/>
        </w:trPr>
        <w:tc>
          <w:tcPr>
            <w:tcW w:w="9918" w:type="dxa"/>
            <w:gridSpan w:val="4"/>
            <w:shd w:val="clear" w:color="auto" w:fill="A8D08D" w:themeFill="accent6" w:themeFillTint="99"/>
          </w:tcPr>
          <w:p w:rsidR="003E31CE" w:rsidRPr="003E31CE" w:rsidRDefault="003E31CE" w:rsidP="003E31CE">
            <w:pPr>
              <w:jc w:val="both"/>
              <w:rPr>
                <w:rFonts w:ascii="Arial" w:eastAsia="Times New Roman" w:hAnsi="Arial" w:cs="Arial"/>
                <w:b/>
                <w:lang w:val="es-ES_tradnl" w:eastAsia="es-ES"/>
              </w:rPr>
            </w:pPr>
            <w:r w:rsidRPr="003E31CE">
              <w:rPr>
                <w:rFonts w:ascii="Arial" w:eastAsia="Times New Roman" w:hAnsi="Arial" w:cs="Arial"/>
                <w:b/>
                <w:lang w:val="es-ES_tradnl" w:eastAsia="es-ES"/>
              </w:rPr>
              <w:t>IDENTIFICACION</w:t>
            </w:r>
          </w:p>
        </w:tc>
      </w:tr>
      <w:tr w:rsidR="003E31CE" w:rsidRPr="003E31CE" w:rsidTr="003E31CE">
        <w:trPr>
          <w:trHeight w:val="292"/>
        </w:trPr>
        <w:tc>
          <w:tcPr>
            <w:tcW w:w="3261" w:type="dxa"/>
            <w:shd w:val="clear" w:color="auto" w:fill="C5E0B3" w:themeFill="accent6" w:themeFillTint="66"/>
          </w:tcPr>
          <w:p w:rsidR="003E31CE" w:rsidRPr="003E31CE" w:rsidRDefault="003E31CE" w:rsidP="003E31CE">
            <w:pPr>
              <w:jc w:val="center"/>
              <w:rPr>
                <w:rFonts w:ascii="Arial" w:eastAsia="Times New Roman" w:hAnsi="Arial" w:cs="Arial"/>
                <w:b/>
                <w:lang w:val="es-ES_tradnl" w:eastAsia="es-ES"/>
              </w:rPr>
            </w:pPr>
            <w:r w:rsidRPr="003E31CE">
              <w:rPr>
                <w:rFonts w:ascii="Arial" w:eastAsia="Times New Roman" w:hAnsi="Arial" w:cs="Arial"/>
                <w:b/>
                <w:lang w:val="es-ES_tradnl" w:eastAsia="es-ES"/>
              </w:rPr>
              <w:t>Programa</w:t>
            </w:r>
          </w:p>
          <w:p w:rsidR="003E31CE" w:rsidRPr="003E31CE" w:rsidRDefault="003E31CE" w:rsidP="003E31CE">
            <w:pPr>
              <w:jc w:val="center"/>
              <w:rPr>
                <w:rFonts w:ascii="Arial" w:eastAsia="Times New Roman" w:hAnsi="Arial" w:cs="Arial"/>
                <w:b/>
                <w:lang w:val="es-ES_tradnl" w:eastAsia="es-ES"/>
              </w:rPr>
            </w:pPr>
          </w:p>
        </w:tc>
        <w:tc>
          <w:tcPr>
            <w:tcW w:w="2268" w:type="dxa"/>
            <w:shd w:val="clear" w:color="auto" w:fill="C5E0B3" w:themeFill="accent6" w:themeFillTint="66"/>
          </w:tcPr>
          <w:p w:rsidR="003E31CE" w:rsidRPr="003E31CE" w:rsidRDefault="003E31CE" w:rsidP="003E31CE">
            <w:pPr>
              <w:jc w:val="center"/>
              <w:rPr>
                <w:rFonts w:ascii="Arial" w:eastAsia="Times New Roman" w:hAnsi="Arial" w:cs="Arial"/>
                <w:b/>
                <w:lang w:val="es-ES_tradnl" w:eastAsia="es-ES"/>
              </w:rPr>
            </w:pPr>
            <w:r w:rsidRPr="003E31CE">
              <w:rPr>
                <w:rFonts w:ascii="Arial" w:eastAsia="Times New Roman" w:hAnsi="Arial" w:cs="Arial"/>
                <w:b/>
                <w:lang w:val="es-ES_tradnl" w:eastAsia="es-ES"/>
              </w:rPr>
              <w:t>Asignatura</w:t>
            </w:r>
          </w:p>
        </w:tc>
        <w:tc>
          <w:tcPr>
            <w:tcW w:w="2126" w:type="dxa"/>
            <w:shd w:val="clear" w:color="auto" w:fill="C5E0B3" w:themeFill="accent6" w:themeFillTint="66"/>
          </w:tcPr>
          <w:p w:rsidR="003E31CE" w:rsidRPr="003E31CE" w:rsidRDefault="003E31CE" w:rsidP="003E31CE">
            <w:pPr>
              <w:jc w:val="center"/>
              <w:rPr>
                <w:rFonts w:ascii="Arial" w:eastAsia="Times New Roman" w:hAnsi="Arial" w:cs="Arial"/>
                <w:b/>
                <w:lang w:val="es-ES_tradnl" w:eastAsia="es-ES"/>
              </w:rPr>
            </w:pPr>
            <w:r w:rsidRPr="003E31CE">
              <w:rPr>
                <w:rFonts w:ascii="Arial" w:eastAsia="Times New Roman" w:hAnsi="Arial" w:cs="Arial"/>
                <w:b/>
                <w:lang w:val="es-ES_tradnl" w:eastAsia="es-ES"/>
              </w:rPr>
              <w:t>Unidad</w:t>
            </w:r>
          </w:p>
        </w:tc>
        <w:tc>
          <w:tcPr>
            <w:tcW w:w="2263" w:type="dxa"/>
            <w:shd w:val="clear" w:color="auto" w:fill="C5E0B3" w:themeFill="accent6" w:themeFillTint="66"/>
          </w:tcPr>
          <w:p w:rsidR="003E31CE" w:rsidRPr="003E31CE" w:rsidRDefault="003E31CE" w:rsidP="003E31CE">
            <w:pPr>
              <w:jc w:val="center"/>
              <w:rPr>
                <w:rFonts w:ascii="Arial" w:eastAsia="Times New Roman" w:hAnsi="Arial" w:cs="Arial"/>
                <w:lang w:val="es-ES_tradnl" w:eastAsia="es-ES"/>
              </w:rPr>
            </w:pPr>
            <w:r w:rsidRPr="003E31CE">
              <w:rPr>
                <w:rFonts w:ascii="Arial" w:eastAsia="Times New Roman" w:hAnsi="Arial" w:cs="Arial"/>
                <w:b/>
                <w:lang w:val="es-ES_tradnl" w:eastAsia="es-ES"/>
              </w:rPr>
              <w:t>% de la Actividad</w:t>
            </w:r>
          </w:p>
        </w:tc>
      </w:tr>
      <w:tr w:rsidR="003E31CE" w:rsidRPr="003E31CE" w:rsidTr="003E31CE">
        <w:trPr>
          <w:trHeight w:val="865"/>
        </w:trPr>
        <w:tc>
          <w:tcPr>
            <w:tcW w:w="3261" w:type="dxa"/>
            <w:shd w:val="clear" w:color="auto" w:fill="auto"/>
          </w:tcPr>
          <w:p w:rsidR="003E31CE" w:rsidRPr="003E31CE" w:rsidRDefault="003E31CE" w:rsidP="003E31CE">
            <w:pPr>
              <w:jc w:val="both"/>
              <w:rPr>
                <w:rFonts w:ascii="Arial" w:eastAsia="Times New Roman" w:hAnsi="Arial" w:cs="Arial"/>
                <w:sz w:val="20"/>
                <w:szCs w:val="20"/>
                <w:lang w:val="es-ES_tradnl" w:eastAsia="es-ES"/>
              </w:rPr>
            </w:pPr>
            <w:r w:rsidRPr="003E31CE">
              <w:rPr>
                <w:rFonts w:ascii="Arial" w:eastAsia="Times New Roman" w:hAnsi="Arial" w:cs="Arial"/>
                <w:sz w:val="20"/>
                <w:szCs w:val="20"/>
                <w:lang w:val="es-ES_tradnl" w:eastAsia="es-ES"/>
              </w:rPr>
              <w:t xml:space="preserve">Ingeniería de Sistemas </w:t>
            </w:r>
          </w:p>
        </w:tc>
        <w:tc>
          <w:tcPr>
            <w:tcW w:w="2268" w:type="dxa"/>
            <w:shd w:val="clear" w:color="auto" w:fill="auto"/>
          </w:tcPr>
          <w:p w:rsidR="003E31CE" w:rsidRPr="003E31CE" w:rsidRDefault="00D80763" w:rsidP="003E31CE">
            <w:pPr>
              <w:jc w:val="both"/>
              <w:rPr>
                <w:rFonts w:ascii="Arial" w:eastAsia="Times New Roman" w:hAnsi="Arial" w:cs="Arial"/>
                <w:sz w:val="20"/>
                <w:szCs w:val="20"/>
                <w:lang w:val="es-ES_tradnl" w:eastAsia="es-ES"/>
              </w:rPr>
            </w:pPr>
            <w:r>
              <w:rPr>
                <w:rFonts w:ascii="Arial" w:eastAsia="Times New Roman" w:hAnsi="Arial" w:cs="Arial"/>
                <w:sz w:val="20"/>
                <w:szCs w:val="20"/>
                <w:lang w:val="es-ES_tradnl" w:eastAsia="es-ES"/>
              </w:rPr>
              <w:t>Ingeniería de software I</w:t>
            </w:r>
          </w:p>
        </w:tc>
        <w:tc>
          <w:tcPr>
            <w:tcW w:w="2126" w:type="dxa"/>
            <w:shd w:val="clear" w:color="auto" w:fill="auto"/>
          </w:tcPr>
          <w:p w:rsidR="003E31CE" w:rsidRPr="00D80763" w:rsidRDefault="00D80763" w:rsidP="00313F36">
            <w:pPr>
              <w:pStyle w:val="Sinespaciado"/>
              <w:jc w:val="both"/>
              <w:rPr>
                <w:rFonts w:ascii="Arial" w:eastAsia="Times New Roman" w:hAnsi="Arial" w:cs="Arial"/>
                <w:sz w:val="20"/>
                <w:szCs w:val="20"/>
                <w:lang w:val="es-ES_tradnl" w:eastAsia="es-ES"/>
              </w:rPr>
            </w:pPr>
            <w:r w:rsidRPr="00D80763">
              <w:t>Unidad 1</w:t>
            </w:r>
            <w:r w:rsidR="00313F36">
              <w:t>.</w:t>
            </w:r>
            <w:r w:rsidRPr="00D80763">
              <w:t xml:space="preserve"> </w:t>
            </w:r>
          </w:p>
        </w:tc>
        <w:tc>
          <w:tcPr>
            <w:tcW w:w="2263" w:type="dxa"/>
            <w:shd w:val="clear" w:color="auto" w:fill="auto"/>
          </w:tcPr>
          <w:p w:rsidR="003E31CE" w:rsidRPr="003E31CE" w:rsidRDefault="00313F36" w:rsidP="00FC1AA2">
            <w:pPr>
              <w:jc w:val="center"/>
              <w:rPr>
                <w:rFonts w:ascii="Arial" w:eastAsia="Times New Roman" w:hAnsi="Arial" w:cs="Arial"/>
                <w:sz w:val="20"/>
                <w:szCs w:val="20"/>
                <w:lang w:val="es-ES_tradnl" w:eastAsia="es-ES"/>
              </w:rPr>
            </w:pPr>
            <w:r>
              <w:rPr>
                <w:rFonts w:ascii="Arial" w:eastAsia="Times New Roman" w:hAnsi="Arial" w:cs="Arial"/>
                <w:sz w:val="20"/>
                <w:szCs w:val="20"/>
                <w:lang w:val="es-ES_tradnl" w:eastAsia="es-ES"/>
              </w:rPr>
              <w:t>5</w:t>
            </w:r>
            <w:r w:rsidR="003E31CE" w:rsidRPr="003E31CE">
              <w:rPr>
                <w:rFonts w:ascii="Arial" w:eastAsia="Times New Roman" w:hAnsi="Arial" w:cs="Arial"/>
                <w:sz w:val="20"/>
                <w:szCs w:val="20"/>
                <w:lang w:val="es-ES_tradnl" w:eastAsia="es-ES"/>
              </w:rPr>
              <w:t>%</w:t>
            </w:r>
          </w:p>
        </w:tc>
      </w:tr>
    </w:tbl>
    <w:p w:rsidR="00924250" w:rsidRDefault="00924250"/>
    <w:tbl>
      <w:tblPr>
        <w:tblStyle w:val="Tablaconcuadrcula"/>
        <w:tblW w:w="9923" w:type="dxa"/>
        <w:tblInd w:w="-572" w:type="dxa"/>
        <w:tblLook w:val="04A0" w:firstRow="1" w:lastRow="0" w:firstColumn="1" w:lastColumn="0" w:noHBand="0" w:noVBand="1"/>
      </w:tblPr>
      <w:tblGrid>
        <w:gridCol w:w="3261"/>
        <w:gridCol w:w="24"/>
        <w:gridCol w:w="6638"/>
      </w:tblGrid>
      <w:tr w:rsidR="003E3996" w:rsidTr="003E3996">
        <w:tc>
          <w:tcPr>
            <w:tcW w:w="9923" w:type="dxa"/>
            <w:gridSpan w:val="3"/>
            <w:shd w:val="clear" w:color="auto" w:fill="A8D08D" w:themeFill="accent6" w:themeFillTint="99"/>
          </w:tcPr>
          <w:p w:rsidR="003E3996" w:rsidRPr="003E3996" w:rsidRDefault="003E3996">
            <w:pPr>
              <w:rPr>
                <w:b/>
              </w:rPr>
            </w:pPr>
            <w:r w:rsidRPr="003E3996">
              <w:rPr>
                <w:rFonts w:ascii="Arial" w:hAnsi="Arial" w:cs="Arial"/>
                <w:b/>
              </w:rPr>
              <w:t>CONTENIDO</w:t>
            </w:r>
          </w:p>
        </w:tc>
      </w:tr>
      <w:tr w:rsidR="00846F0C" w:rsidTr="00846F0C">
        <w:tc>
          <w:tcPr>
            <w:tcW w:w="3261" w:type="dxa"/>
            <w:shd w:val="clear" w:color="auto" w:fill="C5E0B3" w:themeFill="accent6" w:themeFillTint="66"/>
          </w:tcPr>
          <w:p w:rsidR="00846F0C" w:rsidRPr="00846F0C" w:rsidRDefault="00846F0C" w:rsidP="00846F0C">
            <w:pPr>
              <w:rPr>
                <w:rFonts w:ascii="Arial" w:hAnsi="Arial" w:cs="Arial"/>
                <w:b/>
              </w:rPr>
            </w:pPr>
            <w:r w:rsidRPr="00846F0C">
              <w:rPr>
                <w:rFonts w:ascii="Arial" w:hAnsi="Arial" w:cs="Arial"/>
                <w:b/>
              </w:rPr>
              <w:t>Nombre de la Actividad o Tarea</w:t>
            </w:r>
          </w:p>
        </w:tc>
        <w:tc>
          <w:tcPr>
            <w:tcW w:w="6662" w:type="dxa"/>
            <w:gridSpan w:val="2"/>
          </w:tcPr>
          <w:p w:rsidR="00846F0C" w:rsidRPr="00FC1AA2" w:rsidRDefault="00313F36" w:rsidP="0072693E">
            <w:r>
              <w:t>Taller sistemas de Información.</w:t>
            </w:r>
            <w:r w:rsidR="00D80763" w:rsidRPr="00FC1AA2">
              <w:t xml:space="preserve"> </w:t>
            </w:r>
          </w:p>
        </w:tc>
      </w:tr>
      <w:tr w:rsidR="00846F0C" w:rsidTr="00846F0C">
        <w:tc>
          <w:tcPr>
            <w:tcW w:w="3261" w:type="dxa"/>
            <w:shd w:val="clear" w:color="auto" w:fill="C5E0B3" w:themeFill="accent6" w:themeFillTint="66"/>
          </w:tcPr>
          <w:p w:rsidR="00846F0C" w:rsidRPr="00846F0C" w:rsidRDefault="00846F0C" w:rsidP="00846F0C">
            <w:pPr>
              <w:rPr>
                <w:rFonts w:ascii="Arial" w:hAnsi="Arial" w:cs="Arial"/>
                <w:b/>
              </w:rPr>
            </w:pPr>
            <w:r w:rsidRPr="00846F0C">
              <w:rPr>
                <w:rFonts w:ascii="Arial" w:hAnsi="Arial" w:cs="Arial"/>
                <w:b/>
              </w:rPr>
              <w:t>Tema (s)</w:t>
            </w:r>
          </w:p>
        </w:tc>
        <w:tc>
          <w:tcPr>
            <w:tcW w:w="6662" w:type="dxa"/>
            <w:gridSpan w:val="2"/>
          </w:tcPr>
          <w:p w:rsidR="00D80763" w:rsidRDefault="00313F36" w:rsidP="00E22AE2">
            <w:pPr>
              <w:jc w:val="both"/>
              <w:rPr>
                <w:rFonts w:ascii="Arial" w:hAnsi="Arial" w:cs="Arial"/>
              </w:rPr>
            </w:pPr>
            <w:r>
              <w:rPr>
                <w:rFonts w:ascii="Arial" w:hAnsi="Arial" w:cs="Arial"/>
              </w:rPr>
              <w:t>Introducción a los sistemas de información.</w:t>
            </w:r>
          </w:p>
          <w:p w:rsidR="00313F36" w:rsidRDefault="00313F36" w:rsidP="00E22AE2">
            <w:pPr>
              <w:jc w:val="both"/>
              <w:rPr>
                <w:rFonts w:ascii="Arial" w:hAnsi="Arial" w:cs="Arial"/>
              </w:rPr>
            </w:pPr>
            <w:r>
              <w:rPr>
                <w:rFonts w:ascii="Arial" w:hAnsi="Arial" w:cs="Arial"/>
              </w:rPr>
              <w:t>Sistema.</w:t>
            </w:r>
          </w:p>
          <w:p w:rsidR="00313F36" w:rsidRDefault="00313F36" w:rsidP="00E22AE2">
            <w:pPr>
              <w:jc w:val="both"/>
              <w:rPr>
                <w:rFonts w:ascii="Arial" w:hAnsi="Arial" w:cs="Arial"/>
              </w:rPr>
            </w:pPr>
            <w:r>
              <w:rPr>
                <w:rFonts w:ascii="Arial" w:hAnsi="Arial" w:cs="Arial"/>
              </w:rPr>
              <w:t>Elementos de un sistema.</w:t>
            </w:r>
          </w:p>
          <w:p w:rsidR="00313F36" w:rsidRPr="00FC1AA2" w:rsidRDefault="00313F36" w:rsidP="00E22AE2">
            <w:pPr>
              <w:jc w:val="both"/>
              <w:rPr>
                <w:rFonts w:ascii="Arial" w:hAnsi="Arial" w:cs="Arial"/>
              </w:rPr>
            </w:pPr>
            <w:r>
              <w:rPr>
                <w:rFonts w:ascii="Arial" w:hAnsi="Arial" w:cs="Arial"/>
              </w:rPr>
              <w:t>Dato e información.</w:t>
            </w:r>
          </w:p>
          <w:p w:rsidR="00846F0C" w:rsidRPr="00FC1AA2" w:rsidRDefault="00846F0C" w:rsidP="005A614F">
            <w:pPr>
              <w:jc w:val="both"/>
            </w:pPr>
          </w:p>
        </w:tc>
      </w:tr>
      <w:tr w:rsidR="00BF6118" w:rsidTr="00846F0C">
        <w:tc>
          <w:tcPr>
            <w:tcW w:w="3261" w:type="dxa"/>
            <w:shd w:val="clear" w:color="auto" w:fill="C5E0B3" w:themeFill="accent6" w:themeFillTint="66"/>
          </w:tcPr>
          <w:p w:rsidR="00BF6118" w:rsidRPr="00846F0C" w:rsidRDefault="00BF6118" w:rsidP="00846F0C">
            <w:pPr>
              <w:rPr>
                <w:rFonts w:ascii="Arial" w:hAnsi="Arial" w:cs="Arial"/>
                <w:b/>
              </w:rPr>
            </w:pPr>
            <w:r>
              <w:rPr>
                <w:rFonts w:ascii="Arial" w:hAnsi="Arial" w:cs="Arial"/>
                <w:b/>
              </w:rPr>
              <w:t>Objetivos</w:t>
            </w:r>
          </w:p>
        </w:tc>
        <w:tc>
          <w:tcPr>
            <w:tcW w:w="6662" w:type="dxa"/>
            <w:gridSpan w:val="2"/>
          </w:tcPr>
          <w:p w:rsidR="00313F36" w:rsidRPr="00313F36" w:rsidRDefault="00313F36" w:rsidP="00313F36">
            <w:pPr>
              <w:jc w:val="both"/>
              <w:rPr>
                <w:rFonts w:ascii="Arial" w:hAnsi="Arial" w:cs="Arial"/>
                <w:sz w:val="24"/>
                <w:szCs w:val="24"/>
                <w:lang w:val="es-ES"/>
              </w:rPr>
            </w:pPr>
            <w:r>
              <w:rPr>
                <w:rFonts w:ascii="Arial" w:hAnsi="Arial" w:cs="Arial"/>
                <w:sz w:val="24"/>
                <w:szCs w:val="24"/>
                <w:lang w:val="es-ES"/>
              </w:rPr>
              <w:t>Identificar</w:t>
            </w:r>
            <w:r w:rsidRPr="00313F36">
              <w:rPr>
                <w:rFonts w:ascii="Arial" w:hAnsi="Arial" w:cs="Arial"/>
                <w:sz w:val="24"/>
                <w:szCs w:val="24"/>
                <w:lang w:val="es-ES"/>
              </w:rPr>
              <w:t xml:space="preserve"> los proceso</w:t>
            </w:r>
            <w:r>
              <w:rPr>
                <w:rFonts w:ascii="Arial" w:hAnsi="Arial" w:cs="Arial"/>
                <w:sz w:val="24"/>
                <w:szCs w:val="24"/>
                <w:lang w:val="es-ES"/>
              </w:rPr>
              <w:t>s y elementos de un sistema de información.</w:t>
            </w:r>
          </w:p>
          <w:p w:rsidR="00BF6118" w:rsidRPr="00FC1AA2" w:rsidRDefault="00BF6118" w:rsidP="00D80763">
            <w:pPr>
              <w:jc w:val="both"/>
              <w:rPr>
                <w:rFonts w:cstheme="minorHAnsi"/>
                <w:color w:val="000000"/>
                <w:lang w:val="es-MX" w:eastAsia="es-CO"/>
              </w:rPr>
            </w:pPr>
          </w:p>
        </w:tc>
      </w:tr>
      <w:tr w:rsidR="00846F0C" w:rsidTr="00846F0C">
        <w:tc>
          <w:tcPr>
            <w:tcW w:w="3261" w:type="dxa"/>
            <w:shd w:val="clear" w:color="auto" w:fill="C5E0B3" w:themeFill="accent6" w:themeFillTint="66"/>
          </w:tcPr>
          <w:p w:rsidR="00846F0C" w:rsidRPr="00846F0C" w:rsidRDefault="00846F0C" w:rsidP="00846F0C">
            <w:pPr>
              <w:ind w:left="22" w:hanging="142"/>
              <w:rPr>
                <w:rFonts w:ascii="Arial" w:hAnsi="Arial" w:cs="Arial"/>
              </w:rPr>
            </w:pPr>
            <w:r>
              <w:rPr>
                <w:rFonts w:ascii="Arial" w:hAnsi="Arial" w:cs="Arial"/>
                <w:b/>
              </w:rPr>
              <w:t xml:space="preserve"> C</w:t>
            </w:r>
            <w:r w:rsidRPr="00846F0C">
              <w:rPr>
                <w:rFonts w:ascii="Arial" w:hAnsi="Arial" w:cs="Arial"/>
                <w:b/>
              </w:rPr>
              <w:t>ompetencias a promover</w:t>
            </w:r>
          </w:p>
        </w:tc>
        <w:tc>
          <w:tcPr>
            <w:tcW w:w="6662" w:type="dxa"/>
            <w:gridSpan w:val="2"/>
          </w:tcPr>
          <w:p w:rsidR="00FA2D8A" w:rsidRDefault="00D80763" w:rsidP="00FA2D8A">
            <w:pPr>
              <w:jc w:val="both"/>
              <w:rPr>
                <w:rFonts w:ascii="Arial" w:hAnsi="Arial" w:cs="Arial"/>
              </w:rPr>
            </w:pPr>
            <w:r w:rsidRPr="00FC1AA2">
              <w:rPr>
                <w:rFonts w:ascii="Arial" w:hAnsi="Arial" w:cs="Arial"/>
              </w:rPr>
              <w:t>Capacidad para identificar problemas del entorno y brindar soluciones a través del desarrollo de software.</w:t>
            </w:r>
          </w:p>
          <w:p w:rsidR="00313F36" w:rsidRPr="00FC1AA2" w:rsidRDefault="00313F36" w:rsidP="00FA2D8A">
            <w:pPr>
              <w:jc w:val="both"/>
              <w:rPr>
                <w:rFonts w:ascii="Arial" w:hAnsi="Arial" w:cs="Arial"/>
              </w:rPr>
            </w:pPr>
          </w:p>
          <w:p w:rsidR="006F5F17" w:rsidRDefault="00313F36" w:rsidP="00FA2D8A">
            <w:pPr>
              <w:jc w:val="both"/>
              <w:rPr>
                <w:rFonts w:ascii="Arial" w:hAnsi="Arial" w:cs="Arial"/>
              </w:rPr>
            </w:pPr>
            <w:r>
              <w:rPr>
                <w:rFonts w:ascii="Arial" w:hAnsi="Arial" w:cs="Arial"/>
              </w:rPr>
              <w:t xml:space="preserve">Identificar los elementos de un sistema de información. </w:t>
            </w:r>
            <w:r w:rsidR="006F5F17" w:rsidRPr="00FC1AA2">
              <w:rPr>
                <w:rFonts w:ascii="Arial" w:hAnsi="Arial" w:cs="Arial"/>
              </w:rPr>
              <w:t xml:space="preserve"> </w:t>
            </w:r>
          </w:p>
          <w:p w:rsidR="00313F36" w:rsidRPr="00FC1AA2" w:rsidRDefault="00313F36" w:rsidP="00FA2D8A">
            <w:pPr>
              <w:jc w:val="both"/>
              <w:rPr>
                <w:rFonts w:ascii="Arial" w:hAnsi="Arial" w:cs="Arial"/>
              </w:rPr>
            </w:pPr>
          </w:p>
          <w:p w:rsidR="006F5F17" w:rsidRPr="00FC1AA2" w:rsidRDefault="006F5F17" w:rsidP="00FA2D8A">
            <w:pPr>
              <w:jc w:val="both"/>
              <w:rPr>
                <w:rFonts w:ascii="Arial" w:hAnsi="Arial" w:cs="Arial"/>
              </w:rPr>
            </w:pPr>
            <w:r w:rsidRPr="00FC1AA2">
              <w:rPr>
                <w:rFonts w:ascii="Arial" w:hAnsi="Arial" w:cs="Arial"/>
              </w:rPr>
              <w:t>Capacidad para identificar las tareas a realizar en cada una de las fases del proceso de software.</w:t>
            </w:r>
          </w:p>
          <w:p w:rsidR="00846F0C" w:rsidRPr="00FC1AA2" w:rsidRDefault="00846F0C" w:rsidP="00846F0C"/>
        </w:tc>
      </w:tr>
      <w:tr w:rsidR="00846F0C" w:rsidTr="00846F0C">
        <w:tc>
          <w:tcPr>
            <w:tcW w:w="9923" w:type="dxa"/>
            <w:gridSpan w:val="3"/>
            <w:shd w:val="clear" w:color="auto" w:fill="A8D08D" w:themeFill="accent6" w:themeFillTint="99"/>
          </w:tcPr>
          <w:p w:rsidR="00846F0C" w:rsidRDefault="00846F0C">
            <w:r w:rsidRPr="00664B09">
              <w:rPr>
                <w:rFonts w:ascii="Arial" w:hAnsi="Arial" w:cs="Arial"/>
                <w:b/>
              </w:rPr>
              <w:t>Descripción de la tarea o actividad</w:t>
            </w:r>
          </w:p>
        </w:tc>
      </w:tr>
      <w:tr w:rsidR="00846F0C" w:rsidRPr="00B248F9" w:rsidTr="008F1D97">
        <w:tc>
          <w:tcPr>
            <w:tcW w:w="9923" w:type="dxa"/>
            <w:gridSpan w:val="3"/>
          </w:tcPr>
          <w:p w:rsidR="00F21B18" w:rsidRPr="000C29F9" w:rsidRDefault="00F21B18" w:rsidP="00F21B18">
            <w:pPr>
              <w:jc w:val="both"/>
            </w:pPr>
            <w:r>
              <w:t xml:space="preserve">La armada nacional de Colombia tiene como misión </w:t>
            </w:r>
            <w:r w:rsidRPr="000C29F9">
              <w:t>Seleccionar e incorporar  a los mejores  y más brillantes  hombres y mujeres mediante un procesó eficiente, dinámico y efectivo para servir en la Armada Nacional</w:t>
            </w:r>
            <w:r>
              <w:t>,</w:t>
            </w:r>
            <w:r w:rsidRPr="000C29F9">
              <w:t xml:space="preserve"> en los mares  y ríos   de nuestra nación; así mismo garantizar la movilización oportuna de la  reserva naval cuando se requiera.</w:t>
            </w:r>
          </w:p>
          <w:p w:rsidR="00F21B18" w:rsidRPr="000C29F9" w:rsidRDefault="00F21B18" w:rsidP="00F21B18">
            <w:pPr>
              <w:jc w:val="both"/>
            </w:pPr>
            <w:r w:rsidRPr="000C29F9">
              <w:t xml:space="preserve">Para poder vincularse a la armada </w:t>
            </w:r>
            <w:r>
              <w:t>los aspirantes deben cumplir 5 etapas de las cuales se requieren la sistematización de 4:</w:t>
            </w:r>
          </w:p>
          <w:p w:rsidR="00F21B18" w:rsidRPr="000C29F9" w:rsidRDefault="00F21B18" w:rsidP="00F21B18">
            <w:pPr>
              <w:jc w:val="both"/>
            </w:pPr>
            <w:r w:rsidRPr="000C29F9">
              <w:rPr>
                <w:b/>
              </w:rPr>
              <w:t>Etapa 1:</w:t>
            </w:r>
            <w:r w:rsidRPr="000C29F9">
              <w:t xml:space="preserve"> usted es contratado para desarrollar un aplicativo web que le permita a la administración de la armada abrir la convocatoria  para el proceso de inscripción, es importante indicar que esta plataforma debe estar habilitada por un periodo de 20 días y  se cierra a las 0000R horas del día indicado como fecha final, dejando claro y comunicándole a  los jóvenes aspirantes que no habrá ampliación de términos. (Fecha de inicio y fecha de término de las inscripciones).</w:t>
            </w:r>
          </w:p>
          <w:p w:rsidR="00F21B18" w:rsidRPr="000C29F9" w:rsidRDefault="00F21B18" w:rsidP="00F21B18">
            <w:pPr>
              <w:jc w:val="both"/>
            </w:pPr>
            <w:r w:rsidRPr="000C29F9">
              <w:rPr>
                <w:b/>
              </w:rPr>
              <w:t>Etapa 2:</w:t>
            </w:r>
            <w:r w:rsidRPr="000C29F9">
              <w:t xml:space="preserve"> Para formalizar la decisión de ingresar a la Institución en el subproceso de su interés, el joven aspirante debe llenar el formulario de </w:t>
            </w:r>
            <w:r w:rsidRPr="00F600EA">
              <w:rPr>
                <w:b/>
                <w:i/>
              </w:rPr>
              <w:t>inscripción</w:t>
            </w:r>
            <w:r w:rsidRPr="000C29F9">
              <w:t xml:space="preserve"> que aparece anexo a este documento,  donde además debe subir escaneado el recibo de consignación y la información de soporte del subproceso al cual aspira (títulos y/o certificados). La inscripción en la página no garantiza la incorporación a la Escuela de Formación, solo da inicio al registro del joven aspirante en el subproceso de incorporación. El joven aspirante que desee realizar actualización de datos del subproceso o cambio, debe realizar un oficio escrito con firma y huella, y cargarlo </w:t>
            </w:r>
            <w:r w:rsidRPr="000C29F9">
              <w:lastRenderedPageBreak/>
              <w:t>al Sistema de Incorporación Naval en la opción “novedades” dentro de los primeros treinta (30) días, posterior a la inscripción. Es necesario que el joven aspirante indique la escuela a la que desea pertenecer.</w:t>
            </w:r>
          </w:p>
          <w:p w:rsidR="00F21B18" w:rsidRPr="000C29F9" w:rsidRDefault="00F21B18" w:rsidP="00F21B18">
            <w:pPr>
              <w:jc w:val="both"/>
            </w:pPr>
            <w:r w:rsidRPr="00F600EA">
              <w:rPr>
                <w:b/>
              </w:rPr>
              <w:t>Etapa 3:</w:t>
            </w:r>
            <w:r w:rsidRPr="000C29F9">
              <w:t xml:space="preserve"> Valoración Psicológica</w:t>
            </w:r>
            <w:r>
              <w:t>.</w:t>
            </w:r>
            <w:r w:rsidRPr="000C29F9">
              <w:t xml:space="preserve"> Esta fase se compone de dos elementos para definir la aptitud psicológica: La realización de la prueba psicotécnica ICOP que tiene un valor y debe ser cancelada por el joven aspirante, al momento de solicitar la prueba el sistema debe permitirle adjuntar el recibo de consignación. </w:t>
            </w:r>
          </w:p>
          <w:p w:rsidR="00F21B18" w:rsidRPr="000C29F9" w:rsidRDefault="00F21B18" w:rsidP="00F21B18">
            <w:pPr>
              <w:jc w:val="both"/>
            </w:pPr>
            <w:r w:rsidRPr="000C29F9">
              <w:t>Después del pago, el sistema debe enviar un correo al joven aspirante con las indicaciones para su aplicación. Los resultados de la misma son enviados a la División Medica (DIMED) de la Dirección de Incorporación, encargada de enviar los resultados de las pruebas a cada psicólogo que realizará posterior</w:t>
            </w:r>
            <w:r>
              <w:t>mente la entrevista psicológica</w:t>
            </w:r>
            <w:r w:rsidRPr="000C29F9">
              <w:t>.</w:t>
            </w:r>
          </w:p>
          <w:p w:rsidR="00F21B18" w:rsidRPr="000C29F9" w:rsidRDefault="00F21B18" w:rsidP="00F21B18">
            <w:pPr>
              <w:jc w:val="both"/>
            </w:pPr>
            <w:r w:rsidRPr="00F600EA">
              <w:rPr>
                <w:b/>
                <w:i/>
              </w:rPr>
              <w:t>La entrevista psicológica</w:t>
            </w:r>
            <w:r w:rsidRPr="000C29F9">
              <w:t xml:space="preserve"> será realizada al joven aspirante de manera presencial con los resultados de la prueba ICOP - PSIGMA (No se podrá realizar la entrevista psicológica sin tener los resultados de la prueba psicotécnica ICOP). En el caso de los jóvenes aspirantes menores de edad, éstos deben contar con el acompañamiento de un tutor mayor de edad. El tiempo estimado esta entre los 40 min a 60 min, de acuerdo al desarrollo de la entrevista.</w:t>
            </w:r>
          </w:p>
          <w:p w:rsidR="00F21B18" w:rsidRPr="000C29F9" w:rsidRDefault="00F21B18" w:rsidP="00F21B18">
            <w:pPr>
              <w:jc w:val="both"/>
            </w:pPr>
            <w:r w:rsidRPr="000C29F9">
              <w:t>En la entrevista psicológica se evalúa el perfil militar y las competencias del joven aspirante que le faciliten la adaptación a la vida militar.</w:t>
            </w:r>
          </w:p>
          <w:p w:rsidR="00F21B18" w:rsidRPr="000C29F9" w:rsidRDefault="00F21B18" w:rsidP="00F21B18">
            <w:pPr>
              <w:jc w:val="both"/>
            </w:pPr>
            <w:r w:rsidRPr="000C29F9">
              <w:t>La valoración se debe realizar en el sistema</w:t>
            </w:r>
            <w:r>
              <w:t xml:space="preserve">, </w:t>
            </w:r>
            <w:r w:rsidRPr="000C29F9">
              <w:t>todo aquello que no se suba al software automáticamente es excluido del proceso.</w:t>
            </w:r>
            <w:r>
              <w:t xml:space="preserve"> </w:t>
            </w:r>
            <w:r w:rsidRPr="000C29F9">
              <w:t>La valoración psicológica emite un concepto que es clasificatorio en términos de CRP (Cumple Requisito de Perfil) y NCRP (No Cumple Requisito de Perfil). Los aspirantes que califiquen CRP continuarán en el proceso y los que califiquen NCRP quedaran excluidos del mismo. La valoración psicológica se realiza solo una vez y no se repite dentro del subproceso de incorporación.</w:t>
            </w:r>
          </w:p>
          <w:p w:rsidR="00F21B18" w:rsidRDefault="00F21B18" w:rsidP="00F21B18">
            <w:pPr>
              <w:jc w:val="both"/>
            </w:pPr>
            <w:r w:rsidRPr="000C29F9">
              <w:t>La División Médica de la Dirección de Incorporación es la única autorizada y responsable de las publicaciones que el proceso requiera en esta fase (estas publicaciones se realizaran previo a la fase de valoración medico odontológica, esta publicación es excluyente, joven aspirante que no sea publicado no continua en la próxima fase).</w:t>
            </w:r>
          </w:p>
          <w:p w:rsidR="00F21B18" w:rsidRDefault="00F21B18" w:rsidP="00F21B18">
            <w:pPr>
              <w:pStyle w:val="NormalWeb"/>
              <w:shd w:val="clear" w:color="auto" w:fill="FFFFFF"/>
              <w:spacing w:before="0" w:beforeAutospacing="0" w:after="0" w:afterAutospacing="0"/>
              <w:textAlignment w:val="baseline"/>
              <w:rPr>
                <w:rFonts w:ascii="inherit" w:hAnsi="inherit" w:cs="Arial"/>
                <w:b/>
                <w:bCs/>
                <w:color w:val="000000"/>
                <w:sz w:val="27"/>
                <w:szCs w:val="27"/>
                <w:bdr w:val="none" w:sz="0" w:space="0" w:color="auto" w:frame="1"/>
              </w:rPr>
            </w:pPr>
            <w:r w:rsidRPr="000C29F9">
              <w:rPr>
                <w:b/>
              </w:rPr>
              <w:t xml:space="preserve">Etapa </w:t>
            </w:r>
            <w:r>
              <w:rPr>
                <w:b/>
              </w:rPr>
              <w:t>4</w:t>
            </w:r>
            <w:r w:rsidRPr="000C29F9">
              <w:rPr>
                <w:b/>
              </w:rPr>
              <w:t>:</w:t>
            </w:r>
            <w:r>
              <w:rPr>
                <w:b/>
              </w:rPr>
              <w:t xml:space="preserve"> </w:t>
            </w:r>
            <w:r w:rsidRPr="000C29F9">
              <w:rPr>
                <w:rFonts w:ascii="inherit" w:hAnsi="inherit" w:cs="Arial"/>
                <w:b/>
                <w:bCs/>
                <w:color w:val="000000"/>
                <w:sz w:val="27"/>
                <w:szCs w:val="27"/>
                <w:bdr w:val="none" w:sz="0" w:space="0" w:color="auto" w:frame="1"/>
              </w:rPr>
              <w:t>Aptitud Médico Odontológica</w:t>
            </w:r>
          </w:p>
          <w:p w:rsidR="00F21B18" w:rsidRPr="000C29F9" w:rsidRDefault="00F21B18" w:rsidP="00F21B18">
            <w:pPr>
              <w:pStyle w:val="NormalWeb"/>
              <w:shd w:val="clear" w:color="auto" w:fill="FFFFFF"/>
              <w:spacing w:before="0" w:beforeAutospacing="0" w:after="0" w:afterAutospacing="0"/>
              <w:textAlignment w:val="baseline"/>
              <w:rPr>
                <w:rFonts w:ascii="Verdana" w:hAnsi="Verdana"/>
                <w:color w:val="191B3A"/>
                <w:sz w:val="21"/>
                <w:szCs w:val="21"/>
              </w:rPr>
            </w:pPr>
          </w:p>
          <w:p w:rsidR="00F21B18" w:rsidRDefault="00F21B18" w:rsidP="00F21B18">
            <w:pPr>
              <w:shd w:val="clear" w:color="auto" w:fill="FFFFFF"/>
              <w:jc w:val="both"/>
              <w:textAlignment w:val="baseline"/>
            </w:pPr>
            <w:r w:rsidRPr="000C29F9">
              <w:t xml:space="preserve">Esta fase consta de dos sub fases: la </w:t>
            </w:r>
            <w:r w:rsidRPr="00BB551E">
              <w:rPr>
                <w:b/>
                <w:i/>
              </w:rPr>
              <w:t>valoración médica</w:t>
            </w:r>
            <w:r w:rsidRPr="000C29F9">
              <w:t xml:space="preserve"> y la valoración odontológica.</w:t>
            </w:r>
          </w:p>
          <w:p w:rsidR="00F21B18" w:rsidRPr="000C29F9" w:rsidRDefault="00F21B18" w:rsidP="00F21B18">
            <w:pPr>
              <w:shd w:val="clear" w:color="auto" w:fill="FFFFFF"/>
              <w:jc w:val="both"/>
              <w:textAlignment w:val="baseline"/>
            </w:pPr>
          </w:p>
          <w:p w:rsidR="00F21B18" w:rsidRPr="000C29F9" w:rsidRDefault="00F21B18" w:rsidP="00F21B18">
            <w:pPr>
              <w:shd w:val="clear" w:color="auto" w:fill="FFFFFF"/>
              <w:jc w:val="both"/>
              <w:textAlignment w:val="baseline"/>
            </w:pPr>
            <w:r w:rsidRPr="000C29F9">
              <w:t>El proceso de manejo de datos de la valoración medico odontológica, se lleva por medio del sistema de incorporación, por tal motivo se requiere que todos los jóvenes aspirantes carguen en la plataforma todos los exámenes especializados ordenados para la valoración médica y odontológica.</w:t>
            </w:r>
          </w:p>
          <w:p w:rsidR="00F21B18" w:rsidRDefault="00F21B18" w:rsidP="00F21B18">
            <w:pPr>
              <w:shd w:val="clear" w:color="auto" w:fill="FFFFFF"/>
              <w:jc w:val="both"/>
              <w:textAlignment w:val="baseline"/>
            </w:pPr>
            <w:r w:rsidRPr="000C29F9">
              <w:t>Los exámenes especializados de RX tanto médicos como odontológicos deben ser tomados en IPS o EPS en archivo digital. </w:t>
            </w:r>
          </w:p>
          <w:p w:rsidR="00F21B18" w:rsidRPr="000C29F9" w:rsidRDefault="00F21B18" w:rsidP="00F21B18">
            <w:pPr>
              <w:shd w:val="clear" w:color="auto" w:fill="FFFFFF"/>
              <w:jc w:val="both"/>
              <w:textAlignment w:val="baseline"/>
            </w:pPr>
          </w:p>
          <w:p w:rsidR="00F21B18" w:rsidRDefault="00F21B18" w:rsidP="00F21B18">
            <w:pPr>
              <w:shd w:val="clear" w:color="auto" w:fill="FFFFFF"/>
              <w:spacing w:line="336" w:lineRule="atLeast"/>
              <w:jc w:val="both"/>
              <w:textAlignment w:val="baseline"/>
              <w:outlineLvl w:val="0"/>
            </w:pPr>
            <w:r w:rsidRPr="000C29F9">
              <w:t>Valoración Médica:</w:t>
            </w:r>
          </w:p>
          <w:p w:rsidR="00F21B18" w:rsidRPr="000C29F9" w:rsidRDefault="00F21B18" w:rsidP="00F21B18">
            <w:pPr>
              <w:shd w:val="clear" w:color="auto" w:fill="FFFFFF"/>
              <w:spacing w:line="336" w:lineRule="atLeast"/>
              <w:jc w:val="both"/>
              <w:textAlignment w:val="baseline"/>
              <w:outlineLvl w:val="0"/>
            </w:pPr>
          </w:p>
          <w:p w:rsidR="00F21B18" w:rsidRDefault="00F21B18" w:rsidP="00F21B18">
            <w:pPr>
              <w:shd w:val="clear" w:color="auto" w:fill="FFFFFF"/>
              <w:jc w:val="both"/>
              <w:textAlignment w:val="baseline"/>
            </w:pPr>
            <w:r w:rsidRPr="000C29F9">
              <w:t>Se compone de los exámenes médico paraclínicos - exámenes especializados y la revisión médica de Incorporación.</w:t>
            </w:r>
            <w:r>
              <w:t xml:space="preserve"> </w:t>
            </w:r>
            <w:r w:rsidRPr="000C29F9">
              <w:t>Los exámenes médicos mínimos son los siguientes:</w:t>
            </w:r>
          </w:p>
          <w:p w:rsidR="00F21B18" w:rsidRPr="000C29F9" w:rsidRDefault="00F21B18" w:rsidP="00F21B18">
            <w:pPr>
              <w:shd w:val="clear" w:color="auto" w:fill="FFFFFF"/>
              <w:jc w:val="both"/>
              <w:textAlignment w:val="baseline"/>
            </w:pPr>
          </w:p>
          <w:p w:rsidR="00F21B18" w:rsidRPr="000C29F9" w:rsidRDefault="00F21B18" w:rsidP="00F21B18">
            <w:pPr>
              <w:numPr>
                <w:ilvl w:val="0"/>
                <w:numId w:val="34"/>
              </w:numPr>
              <w:shd w:val="clear" w:color="auto" w:fill="FFFFFF"/>
              <w:ind w:left="360"/>
              <w:jc w:val="both"/>
              <w:textAlignment w:val="baseline"/>
            </w:pPr>
            <w:r w:rsidRPr="000C29F9">
              <w:t>Cuadro hemático completo con hemoglobina y recuento de plaquetas.</w:t>
            </w:r>
          </w:p>
          <w:p w:rsidR="00F21B18" w:rsidRPr="000C29F9" w:rsidRDefault="00F21B18" w:rsidP="00F21B18">
            <w:pPr>
              <w:numPr>
                <w:ilvl w:val="0"/>
                <w:numId w:val="34"/>
              </w:numPr>
              <w:shd w:val="clear" w:color="auto" w:fill="FFFFFF"/>
              <w:ind w:left="360"/>
              <w:jc w:val="both"/>
              <w:textAlignment w:val="baseline"/>
            </w:pPr>
            <w:r w:rsidRPr="000C29F9">
              <w:t>Velocidad de sedimentación globular.</w:t>
            </w:r>
          </w:p>
          <w:p w:rsidR="00F21B18" w:rsidRPr="000C29F9" w:rsidRDefault="00F21B18" w:rsidP="00F21B18">
            <w:pPr>
              <w:numPr>
                <w:ilvl w:val="0"/>
                <w:numId w:val="34"/>
              </w:numPr>
              <w:shd w:val="clear" w:color="auto" w:fill="FFFFFF"/>
              <w:ind w:left="360"/>
              <w:jc w:val="both"/>
              <w:textAlignment w:val="baseline"/>
            </w:pPr>
            <w:r w:rsidRPr="000C29F9">
              <w:t>Nitrógeno ureico sanguíneo.</w:t>
            </w:r>
          </w:p>
          <w:p w:rsidR="00F21B18" w:rsidRPr="000C29F9" w:rsidRDefault="00F21B18" w:rsidP="00F21B18">
            <w:pPr>
              <w:numPr>
                <w:ilvl w:val="0"/>
                <w:numId w:val="34"/>
              </w:numPr>
              <w:shd w:val="clear" w:color="auto" w:fill="FFFFFF"/>
              <w:ind w:left="360"/>
              <w:jc w:val="both"/>
              <w:textAlignment w:val="baseline"/>
            </w:pPr>
            <w:r w:rsidRPr="000C29F9">
              <w:t>Creatinina.</w:t>
            </w:r>
          </w:p>
          <w:p w:rsidR="00F21B18" w:rsidRPr="000C29F9" w:rsidRDefault="00F21B18" w:rsidP="00F21B18">
            <w:pPr>
              <w:numPr>
                <w:ilvl w:val="0"/>
                <w:numId w:val="34"/>
              </w:numPr>
              <w:shd w:val="clear" w:color="auto" w:fill="FFFFFF"/>
              <w:ind w:left="360"/>
              <w:jc w:val="both"/>
              <w:textAlignment w:val="baseline"/>
            </w:pPr>
            <w:r w:rsidRPr="000C29F9">
              <w:lastRenderedPageBreak/>
              <w:t>Glicemia pre y post carga de glucosa.</w:t>
            </w:r>
          </w:p>
          <w:p w:rsidR="00F21B18" w:rsidRPr="000C29F9" w:rsidRDefault="00F21B18" w:rsidP="00F21B18">
            <w:pPr>
              <w:numPr>
                <w:ilvl w:val="0"/>
                <w:numId w:val="34"/>
              </w:numPr>
              <w:shd w:val="clear" w:color="auto" w:fill="FFFFFF"/>
              <w:ind w:left="360"/>
              <w:jc w:val="both"/>
              <w:textAlignment w:val="baseline"/>
            </w:pPr>
            <w:proofErr w:type="spellStart"/>
            <w:r w:rsidRPr="000C29F9">
              <w:t>Hemoclasificación</w:t>
            </w:r>
            <w:proofErr w:type="spellEnd"/>
            <w:r w:rsidRPr="000C29F9">
              <w:t>.</w:t>
            </w:r>
          </w:p>
          <w:p w:rsidR="00F21B18" w:rsidRPr="000C29F9" w:rsidRDefault="00F21B18" w:rsidP="00F21B18">
            <w:pPr>
              <w:numPr>
                <w:ilvl w:val="0"/>
                <w:numId w:val="34"/>
              </w:numPr>
              <w:shd w:val="clear" w:color="auto" w:fill="FFFFFF"/>
              <w:ind w:left="360"/>
              <w:jc w:val="both"/>
              <w:textAlignment w:val="baseline"/>
            </w:pPr>
            <w:r w:rsidRPr="000C29F9">
              <w:t>Prueba rápida de VIH 1 y 2 (previo consentimiento informado escrito).</w:t>
            </w:r>
          </w:p>
          <w:p w:rsidR="00F21B18" w:rsidRPr="000C29F9" w:rsidRDefault="00F21B18" w:rsidP="00F21B18">
            <w:pPr>
              <w:numPr>
                <w:ilvl w:val="0"/>
                <w:numId w:val="34"/>
              </w:numPr>
              <w:shd w:val="clear" w:color="auto" w:fill="FFFFFF"/>
              <w:ind w:left="360"/>
              <w:jc w:val="both"/>
              <w:textAlignment w:val="baseline"/>
            </w:pPr>
            <w:r w:rsidRPr="000C29F9">
              <w:t>Antígeno de superficie para virus de hepatitis B.</w:t>
            </w:r>
          </w:p>
          <w:p w:rsidR="00F21B18" w:rsidRPr="000C29F9" w:rsidRDefault="00F21B18" w:rsidP="00F21B18">
            <w:pPr>
              <w:numPr>
                <w:ilvl w:val="0"/>
                <w:numId w:val="34"/>
              </w:numPr>
              <w:shd w:val="clear" w:color="auto" w:fill="FFFFFF"/>
              <w:ind w:left="360"/>
              <w:jc w:val="both"/>
              <w:textAlignment w:val="baseline"/>
            </w:pPr>
            <w:r w:rsidRPr="000C29F9">
              <w:t>Serología para sífilis.</w:t>
            </w:r>
          </w:p>
          <w:p w:rsidR="00F21B18" w:rsidRPr="000C29F9" w:rsidRDefault="00F21B18" w:rsidP="00F21B18">
            <w:pPr>
              <w:numPr>
                <w:ilvl w:val="0"/>
                <w:numId w:val="34"/>
              </w:numPr>
              <w:shd w:val="clear" w:color="auto" w:fill="FFFFFF"/>
              <w:ind w:left="360"/>
              <w:jc w:val="both"/>
              <w:textAlignment w:val="baseline"/>
            </w:pPr>
            <w:r w:rsidRPr="000C29F9">
              <w:t>Prueba rápida para detección de cocaína y marihuana.</w:t>
            </w:r>
          </w:p>
          <w:p w:rsidR="00F21B18" w:rsidRPr="000C29F9" w:rsidRDefault="00F21B18" w:rsidP="00F21B18">
            <w:pPr>
              <w:numPr>
                <w:ilvl w:val="0"/>
                <w:numId w:val="34"/>
              </w:numPr>
              <w:shd w:val="clear" w:color="auto" w:fill="FFFFFF"/>
              <w:ind w:left="360"/>
              <w:jc w:val="both"/>
              <w:textAlignment w:val="baseline"/>
            </w:pPr>
            <w:r w:rsidRPr="000C29F9">
              <w:t>Parcial de orina.</w:t>
            </w:r>
          </w:p>
          <w:p w:rsidR="00F21B18" w:rsidRPr="000C29F9" w:rsidRDefault="00F21B18" w:rsidP="00F21B18">
            <w:pPr>
              <w:numPr>
                <w:ilvl w:val="0"/>
                <w:numId w:val="34"/>
              </w:numPr>
              <w:shd w:val="clear" w:color="auto" w:fill="FFFFFF"/>
              <w:ind w:left="360"/>
              <w:jc w:val="both"/>
              <w:textAlignment w:val="baseline"/>
            </w:pPr>
            <w:r w:rsidRPr="000C29F9">
              <w:t xml:space="preserve">Exámenes de optometría con agudeza visual sin corrección y test de </w:t>
            </w:r>
            <w:proofErr w:type="spellStart"/>
            <w:r w:rsidRPr="000C29F9">
              <w:t>Ishihara</w:t>
            </w:r>
            <w:proofErr w:type="spellEnd"/>
            <w:r w:rsidRPr="000C29F9">
              <w:t>.</w:t>
            </w:r>
          </w:p>
          <w:p w:rsidR="00F21B18" w:rsidRPr="000C29F9" w:rsidRDefault="00F21B18" w:rsidP="00F21B18">
            <w:pPr>
              <w:numPr>
                <w:ilvl w:val="0"/>
                <w:numId w:val="34"/>
              </w:numPr>
              <w:shd w:val="clear" w:color="auto" w:fill="FFFFFF"/>
              <w:ind w:left="360"/>
              <w:jc w:val="both"/>
              <w:textAlignment w:val="baseline"/>
            </w:pPr>
            <w:r w:rsidRPr="000C29F9">
              <w:t>Exámenes de otorrinolaringología.</w:t>
            </w:r>
          </w:p>
          <w:p w:rsidR="00F21B18" w:rsidRPr="000C29F9" w:rsidRDefault="00F21B18" w:rsidP="00F21B18">
            <w:pPr>
              <w:numPr>
                <w:ilvl w:val="0"/>
                <w:numId w:val="34"/>
              </w:numPr>
              <w:shd w:val="clear" w:color="auto" w:fill="FFFFFF"/>
              <w:ind w:left="360"/>
              <w:jc w:val="both"/>
              <w:textAlignment w:val="baseline"/>
            </w:pPr>
            <w:r w:rsidRPr="000C29F9">
              <w:t xml:space="preserve">Audiometría </w:t>
            </w:r>
            <w:proofErr w:type="spellStart"/>
            <w:r w:rsidRPr="000C29F9">
              <w:t>bitonal</w:t>
            </w:r>
            <w:proofErr w:type="spellEnd"/>
            <w:r w:rsidRPr="000C29F9">
              <w:t xml:space="preserve"> bilateral.</w:t>
            </w:r>
          </w:p>
          <w:p w:rsidR="00F21B18" w:rsidRPr="000C29F9" w:rsidRDefault="00F21B18" w:rsidP="00F21B18">
            <w:pPr>
              <w:numPr>
                <w:ilvl w:val="0"/>
                <w:numId w:val="34"/>
              </w:numPr>
              <w:shd w:val="clear" w:color="auto" w:fill="FFFFFF"/>
              <w:ind w:left="360"/>
              <w:jc w:val="both"/>
              <w:textAlignment w:val="baseline"/>
            </w:pPr>
            <w:r w:rsidRPr="000C29F9">
              <w:t>Electrocardiograma básico de 12 derivaciones con lectura por cardiólogo o médico   internista.</w:t>
            </w:r>
          </w:p>
          <w:p w:rsidR="00F21B18" w:rsidRPr="000C29F9" w:rsidRDefault="00F21B18" w:rsidP="00F21B18">
            <w:pPr>
              <w:numPr>
                <w:ilvl w:val="0"/>
                <w:numId w:val="34"/>
              </w:numPr>
              <w:shd w:val="clear" w:color="auto" w:fill="FFFFFF"/>
              <w:ind w:left="360"/>
              <w:jc w:val="both"/>
              <w:textAlignment w:val="baseline"/>
            </w:pPr>
            <w:r w:rsidRPr="000C29F9">
              <w:t>Electroencefalograma con lectura por neurólogo.</w:t>
            </w:r>
          </w:p>
          <w:p w:rsidR="00F21B18" w:rsidRPr="000C29F9" w:rsidRDefault="00F21B18" w:rsidP="00F21B18">
            <w:pPr>
              <w:numPr>
                <w:ilvl w:val="0"/>
                <w:numId w:val="34"/>
              </w:numPr>
              <w:shd w:val="clear" w:color="auto" w:fill="FFFFFF"/>
              <w:ind w:left="360"/>
              <w:jc w:val="both"/>
              <w:textAlignment w:val="baseline"/>
            </w:pPr>
            <w:r w:rsidRPr="000C29F9">
              <w:t xml:space="preserve">Ecografía </w:t>
            </w:r>
            <w:proofErr w:type="spellStart"/>
            <w:r w:rsidRPr="000C29F9">
              <w:t>doppler</w:t>
            </w:r>
            <w:proofErr w:type="spellEnd"/>
            <w:r w:rsidRPr="000C29F9">
              <w:t xml:space="preserve"> testicular / ecografía pélvica en caso de mujeres.</w:t>
            </w:r>
          </w:p>
          <w:p w:rsidR="00F21B18" w:rsidRPr="000C29F9" w:rsidRDefault="00F21B18" w:rsidP="00F21B18">
            <w:pPr>
              <w:numPr>
                <w:ilvl w:val="0"/>
                <w:numId w:val="34"/>
              </w:numPr>
              <w:shd w:val="clear" w:color="auto" w:fill="FFFFFF"/>
              <w:ind w:left="360"/>
              <w:jc w:val="both"/>
              <w:textAlignment w:val="baseline"/>
            </w:pPr>
            <w:r w:rsidRPr="000C29F9">
              <w:t>Radiografía de tórax convencional con lectura por radiología.</w:t>
            </w:r>
          </w:p>
          <w:p w:rsidR="00F21B18" w:rsidRPr="000C29F9" w:rsidRDefault="00F21B18" w:rsidP="00F21B18">
            <w:pPr>
              <w:numPr>
                <w:ilvl w:val="0"/>
                <w:numId w:val="34"/>
              </w:numPr>
              <w:shd w:val="clear" w:color="auto" w:fill="FFFFFF"/>
              <w:ind w:left="360"/>
              <w:jc w:val="both"/>
              <w:textAlignment w:val="baseline"/>
            </w:pPr>
            <w:r w:rsidRPr="000C29F9">
              <w:t xml:space="preserve">Radiografía  AP y lateral de columna </w:t>
            </w:r>
            <w:proofErr w:type="spellStart"/>
            <w:r w:rsidRPr="000C29F9">
              <w:t>dorsolumbar</w:t>
            </w:r>
            <w:proofErr w:type="spellEnd"/>
            <w:r w:rsidRPr="000C29F9">
              <w:t xml:space="preserve"> con grado de escoliosis con lectura por radiólogo.</w:t>
            </w:r>
          </w:p>
          <w:p w:rsidR="00F21B18" w:rsidRPr="000C29F9" w:rsidRDefault="00F21B18" w:rsidP="00F21B18">
            <w:pPr>
              <w:numPr>
                <w:ilvl w:val="0"/>
                <w:numId w:val="34"/>
              </w:numPr>
              <w:shd w:val="clear" w:color="auto" w:fill="FFFFFF"/>
              <w:ind w:left="360"/>
              <w:jc w:val="both"/>
              <w:textAlignment w:val="baseline"/>
            </w:pPr>
            <w:proofErr w:type="spellStart"/>
            <w:r w:rsidRPr="000C29F9">
              <w:t>Pánorex</w:t>
            </w:r>
            <w:proofErr w:type="spellEnd"/>
            <w:r w:rsidRPr="000C29F9">
              <w:t xml:space="preserve"> dental</w:t>
            </w:r>
          </w:p>
          <w:p w:rsidR="00F21B18" w:rsidRPr="000C29F9" w:rsidRDefault="00F21B18" w:rsidP="00F21B18">
            <w:pPr>
              <w:numPr>
                <w:ilvl w:val="0"/>
                <w:numId w:val="34"/>
              </w:numPr>
              <w:shd w:val="clear" w:color="auto" w:fill="FFFFFF"/>
              <w:ind w:left="360"/>
              <w:jc w:val="both"/>
              <w:textAlignment w:val="baseline"/>
            </w:pPr>
            <w:proofErr w:type="spellStart"/>
            <w:r w:rsidRPr="000C29F9">
              <w:t>Gravindex</w:t>
            </w:r>
            <w:proofErr w:type="spellEnd"/>
            <w:r w:rsidRPr="000C29F9">
              <w:t xml:space="preserve"> (Prueba de embarazo) sólo para aspirantes femeninos.</w:t>
            </w:r>
          </w:p>
          <w:p w:rsidR="00F21B18" w:rsidRPr="000C29F9" w:rsidRDefault="00F21B18" w:rsidP="00F21B18">
            <w:pPr>
              <w:numPr>
                <w:ilvl w:val="0"/>
                <w:numId w:val="34"/>
              </w:numPr>
              <w:shd w:val="clear" w:color="auto" w:fill="FFFFFF"/>
              <w:ind w:left="360"/>
              <w:jc w:val="both"/>
              <w:textAlignment w:val="baseline"/>
            </w:pPr>
            <w:r w:rsidRPr="000C29F9">
              <w:t>Copia de la historia clínica últimos dos (02) años.</w:t>
            </w:r>
          </w:p>
          <w:p w:rsidR="00F21B18" w:rsidRPr="000C29F9" w:rsidRDefault="00F21B18" w:rsidP="00F21B18">
            <w:pPr>
              <w:numPr>
                <w:ilvl w:val="0"/>
                <w:numId w:val="34"/>
              </w:numPr>
              <w:shd w:val="clear" w:color="auto" w:fill="FFFFFF"/>
              <w:ind w:left="360"/>
              <w:jc w:val="both"/>
              <w:textAlignment w:val="baseline"/>
            </w:pPr>
            <w:r w:rsidRPr="000C29F9">
              <w:t>Pruebas adicionales que se requieran acuerdo concepto profesional.</w:t>
            </w:r>
          </w:p>
          <w:p w:rsidR="00F21B18" w:rsidRDefault="00F21B18" w:rsidP="00F21B18">
            <w:pPr>
              <w:shd w:val="clear" w:color="auto" w:fill="FFFFFF"/>
              <w:jc w:val="both"/>
              <w:textAlignment w:val="baseline"/>
            </w:pPr>
            <w:r w:rsidRPr="000C29F9">
              <w:t>La ficha médica, el pliego de antecedentes y los exámenes especializados serán calificados por el personal de la División Médica.</w:t>
            </w:r>
          </w:p>
          <w:p w:rsidR="00F21B18" w:rsidRPr="000C29F9" w:rsidRDefault="00F21B18" w:rsidP="00F21B18">
            <w:pPr>
              <w:shd w:val="clear" w:color="auto" w:fill="FFFFFF"/>
              <w:jc w:val="both"/>
              <w:textAlignment w:val="baseline"/>
            </w:pPr>
          </w:p>
          <w:p w:rsidR="00F21B18" w:rsidRPr="00F600EA" w:rsidRDefault="00F21B18" w:rsidP="00F21B18">
            <w:pPr>
              <w:shd w:val="clear" w:color="auto" w:fill="FFFFFF"/>
              <w:spacing w:line="336" w:lineRule="atLeast"/>
              <w:jc w:val="both"/>
              <w:textAlignment w:val="baseline"/>
              <w:outlineLvl w:val="0"/>
              <w:rPr>
                <w:b/>
              </w:rPr>
            </w:pPr>
            <w:r w:rsidRPr="00F600EA">
              <w:rPr>
                <w:b/>
              </w:rPr>
              <w:t>Valoración odontológica.</w:t>
            </w:r>
          </w:p>
          <w:p w:rsidR="00F21B18" w:rsidRPr="000C29F9" w:rsidRDefault="00F21B18" w:rsidP="00F21B18">
            <w:pPr>
              <w:shd w:val="clear" w:color="auto" w:fill="FFFFFF"/>
              <w:spacing w:line="336" w:lineRule="atLeast"/>
              <w:jc w:val="both"/>
              <w:textAlignment w:val="baseline"/>
              <w:outlineLvl w:val="0"/>
            </w:pPr>
          </w:p>
          <w:p w:rsidR="00F21B18" w:rsidRDefault="00F21B18" w:rsidP="00F21B18">
            <w:pPr>
              <w:shd w:val="clear" w:color="auto" w:fill="FFFFFF"/>
              <w:jc w:val="both"/>
              <w:textAlignment w:val="baseline"/>
            </w:pPr>
            <w:r w:rsidRPr="000C29F9">
              <w:t>En esta sub fase el</w:t>
            </w:r>
            <w:r>
              <w:t xml:space="preserve"> sistema debe notificar con una semana de anticipación  la cita  programada al</w:t>
            </w:r>
            <w:r w:rsidRPr="000C29F9">
              <w:t xml:space="preserve"> joven aspirante se citan en una fecha, hora y lugar previamente informado(a) para realizarle valoración médica en el Distrito de Incorporación por parte del personal del Sistema de Salud de las Fuerzas Militares. Es indispensable que el joven aspirante traiga ese día la radiografía panorámica dental en digital.</w:t>
            </w:r>
          </w:p>
          <w:p w:rsidR="00F21B18" w:rsidRPr="000C29F9" w:rsidRDefault="00F21B18" w:rsidP="00F21B18">
            <w:pPr>
              <w:shd w:val="clear" w:color="auto" w:fill="FFFFFF"/>
              <w:jc w:val="both"/>
              <w:textAlignment w:val="baseline"/>
            </w:pPr>
          </w:p>
          <w:p w:rsidR="00F21B18" w:rsidRPr="000C29F9" w:rsidRDefault="00F21B18" w:rsidP="00F21B18">
            <w:pPr>
              <w:shd w:val="clear" w:color="auto" w:fill="FFFFFF"/>
              <w:jc w:val="both"/>
              <w:textAlignment w:val="baseline"/>
            </w:pPr>
            <w:r w:rsidRPr="000C29F9">
              <w:t>Esta etapa es clasificatoria como: APTO, NO APTO o APLAZADO.</w:t>
            </w:r>
          </w:p>
          <w:p w:rsidR="00F21B18" w:rsidRDefault="00F21B18" w:rsidP="00F21B18">
            <w:pPr>
              <w:shd w:val="clear" w:color="auto" w:fill="FFFFFF"/>
              <w:jc w:val="both"/>
              <w:textAlignment w:val="baseline"/>
            </w:pPr>
            <w:r w:rsidRPr="000C29F9">
              <w:t>Los aspirantes declarados APTOS continuarán con el proceso, los declarados NO APTOS quedarán excluidos del proceso. Los APLAZADOS continuarán en el proceso y después del análisis del concepto médico especializado, se define si continua o no en el proceso.</w:t>
            </w:r>
          </w:p>
          <w:p w:rsidR="00F21B18" w:rsidRPr="000C29F9" w:rsidRDefault="00F21B18" w:rsidP="00F21B18">
            <w:pPr>
              <w:shd w:val="clear" w:color="auto" w:fill="FFFFFF"/>
              <w:jc w:val="both"/>
              <w:textAlignment w:val="baseline"/>
            </w:pPr>
          </w:p>
          <w:p w:rsidR="00F21B18" w:rsidRDefault="00F21B18" w:rsidP="00F21B18">
            <w:pPr>
              <w:shd w:val="clear" w:color="auto" w:fill="FFFFFF"/>
              <w:jc w:val="both"/>
              <w:textAlignment w:val="baseline"/>
            </w:pPr>
            <w:r w:rsidRPr="000C29F9">
              <w:t>Para la valoración médica y odontológica, la División Médica de la Dirección de Incorporación es la única autorizada que puede emitir el concepto de clasificación en esta tercera etapa.</w:t>
            </w:r>
          </w:p>
          <w:p w:rsidR="00F21B18" w:rsidRDefault="00F21B18" w:rsidP="00F21B18"/>
          <w:p w:rsidR="007C0553" w:rsidRDefault="007C0553" w:rsidP="007C0553">
            <w:pPr>
              <w:autoSpaceDE w:val="0"/>
              <w:autoSpaceDN w:val="0"/>
              <w:adjustRightInd w:val="0"/>
              <w:jc w:val="both"/>
              <w:rPr>
                <w:rFonts w:ascii="Arial" w:hAnsi="Arial" w:cs="Arial"/>
                <w:sz w:val="24"/>
                <w:szCs w:val="24"/>
              </w:rPr>
            </w:pPr>
          </w:p>
          <w:p w:rsidR="007C0553" w:rsidRPr="007C0553" w:rsidRDefault="007C0553" w:rsidP="007C0553">
            <w:pPr>
              <w:autoSpaceDE w:val="0"/>
              <w:autoSpaceDN w:val="0"/>
              <w:adjustRightInd w:val="0"/>
              <w:jc w:val="both"/>
            </w:pPr>
            <w:r w:rsidRPr="007C0553">
              <w:t xml:space="preserve">Actividad: </w:t>
            </w:r>
          </w:p>
          <w:p w:rsidR="007C0553" w:rsidRPr="007C0553" w:rsidRDefault="007C0553" w:rsidP="007C0553">
            <w:pPr>
              <w:autoSpaceDE w:val="0"/>
              <w:autoSpaceDN w:val="0"/>
              <w:adjustRightInd w:val="0"/>
              <w:jc w:val="both"/>
            </w:pPr>
          </w:p>
          <w:p w:rsidR="007C0553" w:rsidRPr="007C0553" w:rsidRDefault="007C0553" w:rsidP="007C0553">
            <w:pPr>
              <w:pStyle w:val="Prrafodelista"/>
              <w:numPr>
                <w:ilvl w:val="0"/>
                <w:numId w:val="33"/>
              </w:numPr>
              <w:autoSpaceDE w:val="0"/>
              <w:autoSpaceDN w:val="0"/>
              <w:adjustRightInd w:val="0"/>
              <w:spacing w:line="360" w:lineRule="auto"/>
              <w:jc w:val="both"/>
            </w:pPr>
            <w:r w:rsidRPr="007C0553">
              <w:t>Que información considera relevante para la etapa de análisis.</w:t>
            </w:r>
          </w:p>
          <w:p w:rsidR="007C0553" w:rsidRPr="007C0553" w:rsidRDefault="007C0553" w:rsidP="007C0553">
            <w:pPr>
              <w:pStyle w:val="Prrafodelista"/>
              <w:numPr>
                <w:ilvl w:val="0"/>
                <w:numId w:val="33"/>
              </w:numPr>
              <w:autoSpaceDE w:val="0"/>
              <w:autoSpaceDN w:val="0"/>
              <w:adjustRightInd w:val="0"/>
              <w:spacing w:line="360" w:lineRule="auto"/>
              <w:jc w:val="both"/>
            </w:pPr>
            <w:r w:rsidRPr="007C0553">
              <w:t>Identifique los procesos con sus respectivos pasos, tenga en cuenta el ejemplo visto en clase.</w:t>
            </w:r>
          </w:p>
          <w:p w:rsidR="007C0553" w:rsidRPr="007C0553" w:rsidRDefault="007C0553" w:rsidP="007C0553">
            <w:pPr>
              <w:pStyle w:val="Prrafodelista"/>
              <w:numPr>
                <w:ilvl w:val="0"/>
                <w:numId w:val="33"/>
              </w:numPr>
              <w:autoSpaceDE w:val="0"/>
              <w:autoSpaceDN w:val="0"/>
              <w:adjustRightInd w:val="0"/>
              <w:spacing w:line="360" w:lineRule="auto"/>
              <w:jc w:val="both"/>
            </w:pPr>
            <w:r w:rsidRPr="007C0553">
              <w:lastRenderedPageBreak/>
              <w:t xml:space="preserve">Que datos de entrada (Alimentar el sistema), proceso y salida (reportes, resultados) considera se deben tener en cuenta en la solución al problema. </w:t>
            </w:r>
          </w:p>
          <w:p w:rsidR="007C0553" w:rsidRPr="007C0553" w:rsidRDefault="007C0553" w:rsidP="007C0553">
            <w:pPr>
              <w:pStyle w:val="Prrafodelista"/>
              <w:numPr>
                <w:ilvl w:val="0"/>
                <w:numId w:val="33"/>
              </w:numPr>
              <w:autoSpaceDE w:val="0"/>
              <w:autoSpaceDN w:val="0"/>
              <w:adjustRightInd w:val="0"/>
              <w:spacing w:line="360" w:lineRule="auto"/>
              <w:jc w:val="both"/>
            </w:pPr>
            <w:r w:rsidRPr="007C0553">
              <w:t>En la fase de diseño identifique las posibles entidades, con sus respectivos atributos y relaciones.</w:t>
            </w:r>
          </w:p>
          <w:p w:rsidR="007C0553" w:rsidRPr="007C0553" w:rsidRDefault="007C0553" w:rsidP="007C0553">
            <w:pPr>
              <w:pStyle w:val="Prrafodelista"/>
              <w:numPr>
                <w:ilvl w:val="0"/>
                <w:numId w:val="33"/>
              </w:numPr>
              <w:autoSpaceDE w:val="0"/>
              <w:autoSpaceDN w:val="0"/>
              <w:adjustRightInd w:val="0"/>
              <w:spacing w:line="360" w:lineRule="auto"/>
              <w:jc w:val="both"/>
            </w:pPr>
            <w:r w:rsidRPr="007C0553">
              <w:t>Elabore una idea de los posibles formularios donde se capturará la información.</w:t>
            </w:r>
          </w:p>
          <w:p w:rsidR="007C0553" w:rsidRPr="007C0553" w:rsidRDefault="007C0553" w:rsidP="007C0553">
            <w:pPr>
              <w:pStyle w:val="Prrafodelista"/>
              <w:numPr>
                <w:ilvl w:val="0"/>
                <w:numId w:val="33"/>
              </w:numPr>
              <w:autoSpaceDE w:val="0"/>
              <w:autoSpaceDN w:val="0"/>
              <w:adjustRightInd w:val="0"/>
              <w:spacing w:line="360" w:lineRule="auto"/>
              <w:jc w:val="both"/>
            </w:pPr>
            <w:r w:rsidRPr="007C0553">
              <w:t>Que validaciones y restricciones considera se deben realizar en el aplicativo.</w:t>
            </w:r>
          </w:p>
          <w:p w:rsidR="007C0553" w:rsidRDefault="007C0553" w:rsidP="007C0553">
            <w:pPr>
              <w:autoSpaceDE w:val="0"/>
              <w:autoSpaceDN w:val="0"/>
              <w:adjustRightInd w:val="0"/>
              <w:spacing w:line="360" w:lineRule="auto"/>
              <w:jc w:val="both"/>
              <w:rPr>
                <w:rFonts w:ascii="Arial" w:hAnsi="Arial" w:cs="Arial"/>
                <w:sz w:val="24"/>
                <w:szCs w:val="24"/>
              </w:rPr>
            </w:pPr>
          </w:p>
          <w:p w:rsidR="007C0553" w:rsidRDefault="007C0553" w:rsidP="007C0553">
            <w:pPr>
              <w:autoSpaceDE w:val="0"/>
              <w:autoSpaceDN w:val="0"/>
              <w:adjustRightInd w:val="0"/>
              <w:spacing w:line="360" w:lineRule="auto"/>
              <w:jc w:val="both"/>
              <w:rPr>
                <w:rFonts w:ascii="Arial" w:hAnsi="Arial" w:cs="Arial"/>
                <w:sz w:val="24"/>
                <w:szCs w:val="24"/>
              </w:rPr>
            </w:pPr>
          </w:p>
          <w:p w:rsidR="007C0553" w:rsidRDefault="007C0553" w:rsidP="007C0553">
            <w:pPr>
              <w:autoSpaceDE w:val="0"/>
              <w:autoSpaceDN w:val="0"/>
              <w:adjustRightInd w:val="0"/>
              <w:spacing w:line="360" w:lineRule="auto"/>
              <w:jc w:val="both"/>
              <w:rPr>
                <w:rFonts w:ascii="Arial" w:hAnsi="Arial" w:cs="Arial"/>
                <w:sz w:val="24"/>
                <w:szCs w:val="24"/>
              </w:rPr>
            </w:pPr>
            <w:r>
              <w:rPr>
                <w:rFonts w:ascii="Arial" w:hAnsi="Arial" w:cs="Arial"/>
                <w:sz w:val="24"/>
                <w:szCs w:val="24"/>
              </w:rPr>
              <w:t>Éxitos</w:t>
            </w:r>
          </w:p>
          <w:p w:rsidR="004A123B" w:rsidRPr="00FC1AA2" w:rsidRDefault="004A123B" w:rsidP="007C0553">
            <w:pPr>
              <w:pStyle w:val="Prrafodelista"/>
              <w:autoSpaceDE w:val="0"/>
              <w:autoSpaceDN w:val="0"/>
              <w:adjustRightInd w:val="0"/>
              <w:ind w:left="360"/>
              <w:jc w:val="both"/>
            </w:pPr>
          </w:p>
        </w:tc>
      </w:tr>
      <w:tr w:rsidR="004D75EF" w:rsidTr="004D75EF">
        <w:tc>
          <w:tcPr>
            <w:tcW w:w="9923" w:type="dxa"/>
            <w:gridSpan w:val="3"/>
            <w:shd w:val="clear" w:color="auto" w:fill="A8D08D" w:themeFill="accent6" w:themeFillTint="99"/>
          </w:tcPr>
          <w:p w:rsidR="004D75EF" w:rsidRPr="004D75EF" w:rsidRDefault="004D75EF">
            <w:pPr>
              <w:rPr>
                <w:rFonts w:ascii="Arial" w:hAnsi="Arial" w:cs="Arial"/>
                <w:b/>
              </w:rPr>
            </w:pPr>
            <w:r w:rsidRPr="004D75EF">
              <w:rPr>
                <w:rFonts w:ascii="Arial" w:hAnsi="Arial" w:cs="Arial"/>
                <w:b/>
              </w:rPr>
              <w:lastRenderedPageBreak/>
              <w:t>Estrategias de aprendizaje</w:t>
            </w:r>
          </w:p>
        </w:tc>
      </w:tr>
      <w:tr w:rsidR="004D75EF" w:rsidTr="008F1D97">
        <w:tc>
          <w:tcPr>
            <w:tcW w:w="9923" w:type="dxa"/>
            <w:gridSpan w:val="3"/>
          </w:tcPr>
          <w:p w:rsidR="00B92B37" w:rsidRDefault="00B92B37" w:rsidP="0090408F">
            <w:pPr>
              <w:pStyle w:val="Textoindependiente"/>
              <w:spacing w:after="0" w:line="276" w:lineRule="auto"/>
              <w:jc w:val="both"/>
              <w:rPr>
                <w:rFonts w:ascii="Arial" w:eastAsia="Calibri" w:hAnsi="Arial" w:cs="Arial"/>
                <w:b/>
                <w:lang w:val="es-CO" w:eastAsia="en-US"/>
              </w:rPr>
            </w:pPr>
          </w:p>
          <w:p w:rsidR="0090408F" w:rsidRPr="00F660C3" w:rsidRDefault="0090408F" w:rsidP="0090408F">
            <w:pPr>
              <w:pStyle w:val="Textoindependiente"/>
              <w:spacing w:after="0" w:line="276" w:lineRule="auto"/>
              <w:jc w:val="both"/>
              <w:rPr>
                <w:rFonts w:ascii="Arial" w:eastAsia="Calibri" w:hAnsi="Arial" w:cs="Arial"/>
                <w:sz w:val="22"/>
                <w:szCs w:val="22"/>
                <w:lang w:val="es-CO" w:eastAsia="en-US"/>
              </w:rPr>
            </w:pPr>
            <w:r>
              <w:rPr>
                <w:rFonts w:ascii="Arial" w:eastAsia="Calibri" w:hAnsi="Arial" w:cs="Arial"/>
                <w:b/>
                <w:lang w:val="es-CO" w:eastAsia="en-US"/>
              </w:rPr>
              <w:t>Asesorías:</w:t>
            </w:r>
            <w:r w:rsidRPr="00765021">
              <w:rPr>
                <w:rFonts w:ascii="Arial" w:eastAsia="Calibri" w:hAnsi="Arial" w:cs="Arial"/>
                <w:lang w:val="es-CO" w:eastAsia="en-US"/>
              </w:rPr>
              <w:t xml:space="preserve"> </w:t>
            </w:r>
            <w:r w:rsidRPr="00F660C3">
              <w:rPr>
                <w:rFonts w:ascii="Arial" w:eastAsia="Calibri" w:hAnsi="Arial" w:cs="Arial"/>
                <w:sz w:val="22"/>
                <w:szCs w:val="22"/>
                <w:lang w:val="es-CO" w:eastAsia="en-US"/>
              </w:rPr>
              <w:t>corresponde a la asesoría que debe brindar el docente a los estudiantes, sobre las tareas asignadas y en horas estipuladas independientemente de las horas de docencia directa.</w:t>
            </w:r>
          </w:p>
          <w:p w:rsidR="0090408F" w:rsidRDefault="0090408F" w:rsidP="0090408F">
            <w:pPr>
              <w:pStyle w:val="Textoindependiente"/>
              <w:spacing w:after="0" w:line="276" w:lineRule="auto"/>
              <w:jc w:val="both"/>
              <w:rPr>
                <w:rFonts w:ascii="Arial" w:eastAsia="Calibri" w:hAnsi="Arial" w:cs="Arial"/>
                <w:lang w:val="es-CO" w:eastAsia="en-US"/>
              </w:rPr>
            </w:pPr>
          </w:p>
          <w:p w:rsidR="00B92B37" w:rsidRPr="009C0791" w:rsidRDefault="0090408F" w:rsidP="007C0553">
            <w:pPr>
              <w:spacing w:line="276" w:lineRule="auto"/>
              <w:jc w:val="both"/>
              <w:rPr>
                <w:rFonts w:ascii="Arial" w:eastAsia="Calibri" w:hAnsi="Arial" w:cs="Arial"/>
              </w:rPr>
            </w:pPr>
            <w:r w:rsidRPr="0090408F">
              <w:rPr>
                <w:rFonts w:ascii="Arial" w:eastAsia="Calibri" w:hAnsi="Arial" w:cs="Arial"/>
                <w:b/>
              </w:rPr>
              <w:t>Talleres.</w:t>
            </w:r>
            <w:r w:rsidRPr="0090408F">
              <w:rPr>
                <w:rFonts w:ascii="Arial" w:eastAsia="Calibri" w:hAnsi="Arial" w:cs="Arial"/>
              </w:rPr>
              <w:t xml:space="preserve"> Esta estrategia metodológica fortalece el proceso de enseñanza- aprendizaje; el taller es una actividad práctica que promueve un espacio de reflexión y construcción del conocimiento; estos son previamente diseñados por los docentes con base a las competencias que el estudiante debe desarrollar en cada asignatura y publicados en espacios tales como: web </w:t>
            </w:r>
            <w:proofErr w:type="spellStart"/>
            <w:r w:rsidRPr="0090408F">
              <w:rPr>
                <w:rFonts w:ascii="Arial" w:eastAsia="Calibri" w:hAnsi="Arial" w:cs="Arial"/>
              </w:rPr>
              <w:t>sites</w:t>
            </w:r>
            <w:proofErr w:type="spellEnd"/>
            <w:r w:rsidRPr="0090408F">
              <w:rPr>
                <w:rFonts w:ascii="Arial" w:eastAsia="Calibri" w:hAnsi="Arial" w:cs="Arial"/>
              </w:rPr>
              <w:t>, blogs, aula web o aula de clases. Las asignaturas de tipo teórico - práctico usan esta estrategia para promover el trabajo en equipo, consultas y profundización investigativa.</w:t>
            </w:r>
            <w:r w:rsidRPr="00765021">
              <w:rPr>
                <w:rFonts w:ascii="Arial" w:eastAsia="Calibri" w:hAnsi="Arial" w:cs="Arial"/>
              </w:rPr>
              <w:t xml:space="preserve"> </w:t>
            </w:r>
          </w:p>
          <w:p w:rsidR="00D81A8C" w:rsidRPr="004D75EF" w:rsidRDefault="00D81A8C" w:rsidP="00B92B37">
            <w:pPr>
              <w:spacing w:after="200" w:line="276" w:lineRule="auto"/>
              <w:jc w:val="both"/>
              <w:rPr>
                <w:rFonts w:ascii="Arial" w:hAnsi="Arial" w:cs="Arial"/>
                <w:b/>
              </w:rPr>
            </w:pPr>
          </w:p>
        </w:tc>
      </w:tr>
      <w:tr w:rsidR="004D75EF" w:rsidTr="004D75EF">
        <w:tc>
          <w:tcPr>
            <w:tcW w:w="9923" w:type="dxa"/>
            <w:gridSpan w:val="3"/>
            <w:shd w:val="clear" w:color="auto" w:fill="A8D08D" w:themeFill="accent6" w:themeFillTint="99"/>
          </w:tcPr>
          <w:p w:rsidR="004D75EF" w:rsidRPr="004D75EF" w:rsidRDefault="004D75EF">
            <w:pPr>
              <w:rPr>
                <w:rFonts w:ascii="Arial" w:hAnsi="Arial" w:cs="Arial"/>
                <w:b/>
              </w:rPr>
            </w:pPr>
            <w:r w:rsidRPr="004D75EF">
              <w:rPr>
                <w:rFonts w:ascii="Arial" w:hAnsi="Arial" w:cs="Arial"/>
                <w:b/>
              </w:rPr>
              <w:t>Recursos o Insumos para la actividad</w:t>
            </w:r>
          </w:p>
        </w:tc>
      </w:tr>
      <w:tr w:rsidR="004D75EF" w:rsidTr="008F1D97">
        <w:tc>
          <w:tcPr>
            <w:tcW w:w="9923" w:type="dxa"/>
            <w:gridSpan w:val="3"/>
          </w:tcPr>
          <w:p w:rsidR="00675F68" w:rsidRDefault="00675F68" w:rsidP="001370CF">
            <w:pPr>
              <w:rPr>
                <w:rFonts w:ascii="Arial" w:hAnsi="Arial" w:cs="Arial"/>
              </w:rPr>
            </w:pPr>
          </w:p>
          <w:p w:rsidR="00F660C3" w:rsidRDefault="007C0553" w:rsidP="0062200A">
            <w:pPr>
              <w:spacing w:line="360" w:lineRule="auto"/>
              <w:rPr>
                <w:rFonts w:ascii="Arial" w:hAnsi="Arial" w:cs="Arial"/>
              </w:rPr>
            </w:pPr>
            <w:r>
              <w:rPr>
                <w:rFonts w:ascii="Arial" w:hAnsi="Arial" w:cs="Arial"/>
              </w:rPr>
              <w:t>Material visto en clases.</w:t>
            </w:r>
          </w:p>
          <w:p w:rsidR="007C0553" w:rsidRDefault="007C0553" w:rsidP="0062200A">
            <w:pPr>
              <w:spacing w:line="360" w:lineRule="auto"/>
              <w:rPr>
                <w:rFonts w:ascii="Arial" w:hAnsi="Arial" w:cs="Arial"/>
              </w:rPr>
            </w:pPr>
            <w:r>
              <w:rPr>
                <w:rFonts w:ascii="Arial" w:hAnsi="Arial" w:cs="Arial"/>
              </w:rPr>
              <w:t>Bibliografía recomendada en la Unidad.</w:t>
            </w:r>
          </w:p>
          <w:p w:rsidR="00F660C3" w:rsidRPr="00675F68" w:rsidRDefault="00F660C3" w:rsidP="007C0553">
            <w:pPr>
              <w:spacing w:line="360" w:lineRule="auto"/>
              <w:rPr>
                <w:rFonts w:ascii="Arial" w:hAnsi="Arial" w:cs="Arial"/>
              </w:rPr>
            </w:pPr>
          </w:p>
        </w:tc>
      </w:tr>
      <w:tr w:rsidR="00D81A8C" w:rsidTr="00D81A8C">
        <w:tc>
          <w:tcPr>
            <w:tcW w:w="9923" w:type="dxa"/>
            <w:gridSpan w:val="3"/>
            <w:shd w:val="clear" w:color="auto" w:fill="A8D08D" w:themeFill="accent6" w:themeFillTint="99"/>
          </w:tcPr>
          <w:p w:rsidR="00D81A8C" w:rsidRPr="004D75EF" w:rsidRDefault="00D81A8C">
            <w:pPr>
              <w:rPr>
                <w:rFonts w:ascii="Arial" w:hAnsi="Arial" w:cs="Arial"/>
                <w:b/>
              </w:rPr>
            </w:pPr>
            <w:r w:rsidRPr="00664B09">
              <w:rPr>
                <w:rFonts w:ascii="Arial" w:hAnsi="Arial" w:cs="Arial"/>
                <w:b/>
              </w:rPr>
              <w:t>Recomendaciones</w:t>
            </w:r>
            <w:r>
              <w:rPr>
                <w:rFonts w:ascii="Arial" w:hAnsi="Arial" w:cs="Arial"/>
                <w:b/>
              </w:rPr>
              <w:t xml:space="preserve"> y </w:t>
            </w:r>
            <w:r w:rsidRPr="00664B09">
              <w:rPr>
                <w:rFonts w:ascii="Arial" w:hAnsi="Arial" w:cs="Arial"/>
                <w:b/>
              </w:rPr>
              <w:t xml:space="preserve"> Pautas de trabajo individual o grupal</w:t>
            </w:r>
          </w:p>
        </w:tc>
      </w:tr>
      <w:tr w:rsidR="00D81A8C" w:rsidTr="008F1D97">
        <w:tc>
          <w:tcPr>
            <w:tcW w:w="9923" w:type="dxa"/>
            <w:gridSpan w:val="3"/>
          </w:tcPr>
          <w:p w:rsidR="00F660C3" w:rsidRDefault="00F660C3" w:rsidP="00F660C3">
            <w:pPr>
              <w:pStyle w:val="Prrafodelista"/>
              <w:autoSpaceDE w:val="0"/>
              <w:autoSpaceDN w:val="0"/>
              <w:adjustRightInd w:val="0"/>
              <w:spacing w:line="276" w:lineRule="auto"/>
              <w:ind w:left="360"/>
              <w:jc w:val="both"/>
              <w:rPr>
                <w:rFonts w:ascii="Arial" w:hAnsi="Arial" w:cs="Arial"/>
              </w:rPr>
            </w:pPr>
          </w:p>
          <w:p w:rsidR="00675F68" w:rsidRPr="003C2F18" w:rsidRDefault="007C0553" w:rsidP="00F21B18">
            <w:pPr>
              <w:pStyle w:val="Prrafodelista"/>
              <w:numPr>
                <w:ilvl w:val="0"/>
                <w:numId w:val="31"/>
              </w:numPr>
              <w:autoSpaceDE w:val="0"/>
              <w:autoSpaceDN w:val="0"/>
              <w:adjustRightInd w:val="0"/>
              <w:spacing w:line="360" w:lineRule="auto"/>
              <w:jc w:val="both"/>
              <w:rPr>
                <w:rFonts w:ascii="Arial" w:hAnsi="Arial" w:cs="Arial"/>
              </w:rPr>
            </w:pPr>
            <w:r>
              <w:rPr>
                <w:rFonts w:ascii="Arial" w:hAnsi="Arial" w:cs="Arial"/>
              </w:rPr>
              <w:t xml:space="preserve">La actividad la deben desarrollar en los grupos definidos al iniciar el semestre y enviar al </w:t>
            </w:r>
            <w:r w:rsidR="00F21B18">
              <w:rPr>
                <w:rFonts w:ascii="Arial" w:hAnsi="Arial" w:cs="Arial"/>
              </w:rPr>
              <w:t>aula web, no olvide registrar el nombre de su compañero.</w:t>
            </w:r>
          </w:p>
          <w:p w:rsidR="008D153C" w:rsidRPr="00675F68" w:rsidRDefault="008D153C" w:rsidP="0062459B">
            <w:pPr>
              <w:rPr>
                <w:rFonts w:ascii="Arial" w:hAnsi="Arial" w:cs="Arial"/>
              </w:rPr>
            </w:pPr>
          </w:p>
        </w:tc>
      </w:tr>
      <w:tr w:rsidR="00D81A8C" w:rsidTr="00D81A8C">
        <w:tc>
          <w:tcPr>
            <w:tcW w:w="9923" w:type="dxa"/>
            <w:gridSpan w:val="3"/>
            <w:shd w:val="clear" w:color="auto" w:fill="A8D08D" w:themeFill="accent6" w:themeFillTint="99"/>
          </w:tcPr>
          <w:p w:rsidR="00D81A8C" w:rsidRPr="004D75EF" w:rsidRDefault="00D81A8C">
            <w:pPr>
              <w:rPr>
                <w:rFonts w:ascii="Arial" w:hAnsi="Arial" w:cs="Arial"/>
                <w:b/>
              </w:rPr>
            </w:pPr>
            <w:r>
              <w:rPr>
                <w:rFonts w:ascii="Arial" w:eastAsia="Arial" w:hAnsi="Arial" w:cs="Arial"/>
                <w:b/>
                <w:spacing w:val="-1"/>
              </w:rPr>
              <w:t>E</w:t>
            </w:r>
            <w:r w:rsidRPr="006D7AE3">
              <w:rPr>
                <w:rFonts w:ascii="Arial" w:eastAsia="Arial" w:hAnsi="Arial" w:cs="Arial"/>
                <w:b/>
                <w:spacing w:val="-1"/>
              </w:rPr>
              <w:t>spec</w:t>
            </w:r>
            <w:r w:rsidRPr="006D7AE3">
              <w:rPr>
                <w:rFonts w:ascii="Arial" w:eastAsia="Arial" w:hAnsi="Arial" w:cs="Arial"/>
                <w:b/>
                <w:spacing w:val="1"/>
              </w:rPr>
              <w:t>i</w:t>
            </w:r>
            <w:r w:rsidRPr="006D7AE3">
              <w:rPr>
                <w:rFonts w:ascii="Arial" w:eastAsia="Arial" w:hAnsi="Arial" w:cs="Arial"/>
                <w:b/>
              </w:rPr>
              <w:t>fi</w:t>
            </w:r>
            <w:r w:rsidRPr="006D7AE3">
              <w:rPr>
                <w:rFonts w:ascii="Arial" w:eastAsia="Arial" w:hAnsi="Arial" w:cs="Arial"/>
                <w:b/>
                <w:spacing w:val="2"/>
              </w:rPr>
              <w:t>c</w:t>
            </w:r>
            <w:r w:rsidRPr="006D7AE3">
              <w:rPr>
                <w:rFonts w:ascii="Arial" w:eastAsia="Arial" w:hAnsi="Arial" w:cs="Arial"/>
                <w:b/>
                <w:spacing w:val="-6"/>
              </w:rPr>
              <w:t>a</w:t>
            </w:r>
            <w:r w:rsidRPr="006D7AE3">
              <w:rPr>
                <w:rFonts w:ascii="Arial" w:eastAsia="Arial" w:hAnsi="Arial" w:cs="Arial"/>
                <w:b/>
                <w:spacing w:val="-1"/>
              </w:rPr>
              <w:t>c</w:t>
            </w:r>
            <w:r w:rsidRPr="006D7AE3">
              <w:rPr>
                <w:rFonts w:ascii="Arial" w:eastAsia="Arial" w:hAnsi="Arial" w:cs="Arial"/>
                <w:b/>
                <w:spacing w:val="1"/>
              </w:rPr>
              <w:t>i</w:t>
            </w:r>
            <w:r w:rsidRPr="006D7AE3">
              <w:rPr>
                <w:rFonts w:ascii="Arial" w:eastAsia="Arial" w:hAnsi="Arial" w:cs="Arial"/>
                <w:b/>
                <w:spacing w:val="2"/>
              </w:rPr>
              <w:t>ó</w:t>
            </w:r>
            <w:r w:rsidRPr="006D7AE3">
              <w:rPr>
                <w:rFonts w:ascii="Arial" w:eastAsia="Arial" w:hAnsi="Arial" w:cs="Arial"/>
                <w:b/>
              </w:rPr>
              <w:t xml:space="preserve">n </w:t>
            </w:r>
            <w:r w:rsidRPr="006D7AE3">
              <w:rPr>
                <w:rFonts w:ascii="Arial" w:eastAsia="Arial" w:hAnsi="Arial" w:cs="Arial"/>
                <w:b/>
                <w:spacing w:val="1"/>
              </w:rPr>
              <w:t>p</w:t>
            </w:r>
            <w:r w:rsidRPr="006D7AE3">
              <w:rPr>
                <w:rFonts w:ascii="Arial" w:eastAsia="Arial" w:hAnsi="Arial" w:cs="Arial"/>
                <w:b/>
                <w:spacing w:val="-6"/>
              </w:rPr>
              <w:t>a</w:t>
            </w:r>
            <w:r w:rsidRPr="006D7AE3">
              <w:rPr>
                <w:rFonts w:ascii="Arial" w:eastAsia="Arial" w:hAnsi="Arial" w:cs="Arial"/>
                <w:b/>
                <w:spacing w:val="1"/>
              </w:rPr>
              <w:t>r</w:t>
            </w:r>
            <w:r w:rsidRPr="006D7AE3">
              <w:rPr>
                <w:rFonts w:ascii="Arial" w:eastAsia="Arial" w:hAnsi="Arial" w:cs="Arial"/>
                <w:b/>
              </w:rPr>
              <w:t>a</w:t>
            </w:r>
            <w:r w:rsidRPr="006D7AE3">
              <w:rPr>
                <w:rFonts w:ascii="Arial" w:eastAsia="Arial" w:hAnsi="Arial" w:cs="Arial"/>
                <w:b/>
                <w:spacing w:val="-2"/>
              </w:rPr>
              <w:t xml:space="preserve"> </w:t>
            </w:r>
            <w:r w:rsidRPr="006D7AE3">
              <w:rPr>
                <w:rFonts w:ascii="Arial" w:eastAsia="Arial" w:hAnsi="Arial" w:cs="Arial"/>
                <w:b/>
                <w:spacing w:val="4"/>
              </w:rPr>
              <w:t>l</w:t>
            </w:r>
            <w:r w:rsidRPr="006D7AE3">
              <w:rPr>
                <w:rFonts w:ascii="Arial" w:eastAsia="Arial" w:hAnsi="Arial" w:cs="Arial"/>
                <w:b/>
              </w:rPr>
              <w:t>a</w:t>
            </w:r>
            <w:r w:rsidRPr="006D7AE3">
              <w:rPr>
                <w:rFonts w:ascii="Arial" w:eastAsia="Arial" w:hAnsi="Arial" w:cs="Arial"/>
                <w:b/>
                <w:spacing w:val="-7"/>
              </w:rPr>
              <w:t xml:space="preserve"> </w:t>
            </w:r>
            <w:r w:rsidRPr="006D7AE3">
              <w:rPr>
                <w:rFonts w:ascii="Arial" w:eastAsia="Arial" w:hAnsi="Arial" w:cs="Arial"/>
                <w:b/>
                <w:spacing w:val="1"/>
              </w:rPr>
              <w:t>en</w:t>
            </w:r>
            <w:r w:rsidRPr="006D7AE3">
              <w:rPr>
                <w:rFonts w:ascii="Arial" w:eastAsia="Arial" w:hAnsi="Arial" w:cs="Arial"/>
                <w:b/>
                <w:spacing w:val="-3"/>
              </w:rPr>
              <w:t>t</w:t>
            </w:r>
            <w:r w:rsidRPr="006D7AE3">
              <w:rPr>
                <w:rFonts w:ascii="Arial" w:eastAsia="Arial" w:hAnsi="Arial" w:cs="Arial"/>
                <w:b/>
                <w:spacing w:val="-1"/>
              </w:rPr>
              <w:t>re</w:t>
            </w:r>
            <w:r w:rsidRPr="006D7AE3">
              <w:rPr>
                <w:rFonts w:ascii="Arial" w:eastAsia="Arial" w:hAnsi="Arial" w:cs="Arial"/>
                <w:b/>
                <w:spacing w:val="6"/>
              </w:rPr>
              <w:t>g</w:t>
            </w:r>
            <w:r w:rsidRPr="006D7AE3">
              <w:rPr>
                <w:rFonts w:ascii="Arial" w:eastAsia="Arial" w:hAnsi="Arial" w:cs="Arial"/>
                <w:b/>
              </w:rPr>
              <w:t>a</w:t>
            </w:r>
            <w:r w:rsidRPr="006D7AE3">
              <w:rPr>
                <w:rFonts w:ascii="Arial" w:eastAsia="Arial" w:hAnsi="Arial" w:cs="Arial"/>
                <w:b/>
                <w:spacing w:val="-7"/>
              </w:rPr>
              <w:t xml:space="preserve"> </w:t>
            </w:r>
            <w:r w:rsidRPr="006D7AE3">
              <w:rPr>
                <w:rFonts w:ascii="Arial" w:eastAsia="Arial" w:hAnsi="Arial" w:cs="Arial"/>
                <w:b/>
                <w:spacing w:val="-1"/>
              </w:rPr>
              <w:t>d</w:t>
            </w:r>
            <w:r w:rsidRPr="006D7AE3">
              <w:rPr>
                <w:rFonts w:ascii="Arial" w:eastAsia="Arial" w:hAnsi="Arial" w:cs="Arial"/>
                <w:b/>
              </w:rPr>
              <w:t xml:space="preserve">e </w:t>
            </w:r>
            <w:r w:rsidRPr="006D7AE3">
              <w:rPr>
                <w:rFonts w:ascii="Arial" w:eastAsia="Arial" w:hAnsi="Arial" w:cs="Arial"/>
                <w:b/>
                <w:spacing w:val="4"/>
              </w:rPr>
              <w:t>l</w:t>
            </w:r>
            <w:r w:rsidRPr="006D7AE3">
              <w:rPr>
                <w:rFonts w:ascii="Arial" w:eastAsia="Arial" w:hAnsi="Arial" w:cs="Arial"/>
                <w:b/>
              </w:rPr>
              <w:t>a</w:t>
            </w:r>
            <w:r w:rsidRPr="006D7AE3">
              <w:rPr>
                <w:rFonts w:ascii="Arial" w:eastAsia="Arial" w:hAnsi="Arial" w:cs="Arial"/>
                <w:b/>
                <w:spacing w:val="-2"/>
              </w:rPr>
              <w:t xml:space="preserve"> </w:t>
            </w:r>
            <w:r w:rsidRPr="006D7AE3">
              <w:rPr>
                <w:rFonts w:ascii="Arial" w:eastAsia="Arial" w:hAnsi="Arial" w:cs="Arial"/>
                <w:b/>
                <w:spacing w:val="-6"/>
              </w:rPr>
              <w:t>a</w:t>
            </w:r>
            <w:r w:rsidRPr="006D7AE3">
              <w:rPr>
                <w:rFonts w:ascii="Arial" w:eastAsia="Arial" w:hAnsi="Arial" w:cs="Arial"/>
                <w:b/>
                <w:spacing w:val="1"/>
              </w:rPr>
              <w:t>c</w:t>
            </w:r>
            <w:r w:rsidRPr="006D7AE3">
              <w:rPr>
                <w:rFonts w:ascii="Arial" w:eastAsia="Arial" w:hAnsi="Arial" w:cs="Arial"/>
                <w:b/>
              </w:rPr>
              <w:t>tivi</w:t>
            </w:r>
            <w:r w:rsidRPr="006D7AE3">
              <w:rPr>
                <w:rFonts w:ascii="Arial" w:eastAsia="Arial" w:hAnsi="Arial" w:cs="Arial"/>
                <w:b/>
                <w:spacing w:val="4"/>
              </w:rPr>
              <w:t>d</w:t>
            </w:r>
            <w:r w:rsidRPr="006D7AE3">
              <w:rPr>
                <w:rFonts w:ascii="Arial" w:eastAsia="Arial" w:hAnsi="Arial" w:cs="Arial"/>
                <w:b/>
                <w:spacing w:val="-6"/>
              </w:rPr>
              <w:t>a</w:t>
            </w:r>
            <w:r w:rsidRPr="006D7AE3">
              <w:rPr>
                <w:rFonts w:ascii="Arial" w:eastAsia="Arial" w:hAnsi="Arial" w:cs="Arial"/>
                <w:b/>
              </w:rPr>
              <w:t>d</w:t>
            </w:r>
          </w:p>
        </w:tc>
      </w:tr>
      <w:tr w:rsidR="00D81A8C" w:rsidTr="008F1D97">
        <w:tc>
          <w:tcPr>
            <w:tcW w:w="9923" w:type="dxa"/>
            <w:gridSpan w:val="3"/>
          </w:tcPr>
          <w:p w:rsidR="00675F68" w:rsidRPr="004D75EF" w:rsidRDefault="00675F68" w:rsidP="00F21B18">
            <w:pPr>
              <w:jc w:val="both"/>
              <w:rPr>
                <w:rFonts w:ascii="Arial" w:hAnsi="Arial" w:cs="Arial"/>
                <w:b/>
              </w:rPr>
            </w:pPr>
            <w:r w:rsidRPr="00DF1BD5">
              <w:rPr>
                <w:rFonts w:ascii="Arial" w:eastAsia="Arial" w:hAnsi="Arial" w:cs="Arial"/>
                <w:spacing w:val="-1"/>
              </w:rPr>
              <w:t>E</w:t>
            </w:r>
            <w:r w:rsidRPr="00DF1BD5">
              <w:rPr>
                <w:rFonts w:ascii="Arial" w:eastAsia="Arial" w:hAnsi="Arial" w:cs="Arial"/>
              </w:rPr>
              <w:t xml:space="preserve">l </w:t>
            </w:r>
            <w:r w:rsidRPr="00DF1BD5">
              <w:rPr>
                <w:rFonts w:ascii="Arial" w:eastAsia="Arial" w:hAnsi="Arial" w:cs="Arial"/>
                <w:spacing w:val="1"/>
              </w:rPr>
              <w:t>tr</w:t>
            </w:r>
            <w:r w:rsidRPr="00DF1BD5">
              <w:rPr>
                <w:rFonts w:ascii="Arial" w:eastAsia="Arial" w:hAnsi="Arial" w:cs="Arial"/>
              </w:rPr>
              <w:t>a</w:t>
            </w:r>
            <w:r w:rsidRPr="00DF1BD5">
              <w:rPr>
                <w:rFonts w:ascii="Arial" w:eastAsia="Arial" w:hAnsi="Arial" w:cs="Arial"/>
                <w:spacing w:val="-1"/>
              </w:rPr>
              <w:t>b</w:t>
            </w:r>
            <w:r w:rsidRPr="00DF1BD5">
              <w:rPr>
                <w:rFonts w:ascii="Arial" w:eastAsia="Arial" w:hAnsi="Arial" w:cs="Arial"/>
              </w:rPr>
              <w:t>a</w:t>
            </w:r>
            <w:r w:rsidRPr="00DF1BD5">
              <w:rPr>
                <w:rFonts w:ascii="Arial" w:eastAsia="Arial" w:hAnsi="Arial" w:cs="Arial"/>
                <w:spacing w:val="1"/>
              </w:rPr>
              <w:t>j</w:t>
            </w:r>
            <w:r w:rsidRPr="00DF1BD5">
              <w:rPr>
                <w:rFonts w:ascii="Arial" w:eastAsia="Arial" w:hAnsi="Arial" w:cs="Arial"/>
              </w:rPr>
              <w:t>o se</w:t>
            </w:r>
            <w:r w:rsidRPr="00DF1BD5">
              <w:rPr>
                <w:rFonts w:ascii="Arial" w:eastAsia="Arial" w:hAnsi="Arial" w:cs="Arial"/>
                <w:spacing w:val="2"/>
              </w:rPr>
              <w:t xml:space="preserve"> </w:t>
            </w:r>
            <w:r w:rsidRPr="00DF1BD5">
              <w:rPr>
                <w:rFonts w:ascii="Arial" w:eastAsia="Arial" w:hAnsi="Arial" w:cs="Arial"/>
              </w:rPr>
              <w:t>d</w:t>
            </w:r>
            <w:r w:rsidRPr="00DF1BD5">
              <w:rPr>
                <w:rFonts w:ascii="Arial" w:eastAsia="Arial" w:hAnsi="Arial" w:cs="Arial"/>
                <w:spacing w:val="-1"/>
              </w:rPr>
              <w:t>e</w:t>
            </w:r>
            <w:r w:rsidRPr="00DF1BD5">
              <w:rPr>
                <w:rFonts w:ascii="Arial" w:eastAsia="Arial" w:hAnsi="Arial" w:cs="Arial"/>
              </w:rPr>
              <w:t>sar</w:t>
            </w:r>
            <w:r w:rsidRPr="00DF1BD5">
              <w:rPr>
                <w:rFonts w:ascii="Arial" w:eastAsia="Arial" w:hAnsi="Arial" w:cs="Arial"/>
                <w:spacing w:val="1"/>
              </w:rPr>
              <w:t>r</w:t>
            </w:r>
            <w:r w:rsidRPr="00DF1BD5">
              <w:rPr>
                <w:rFonts w:ascii="Arial" w:eastAsia="Arial" w:hAnsi="Arial" w:cs="Arial"/>
              </w:rPr>
              <w:t>o</w:t>
            </w:r>
            <w:r w:rsidRPr="00DF1BD5">
              <w:rPr>
                <w:rFonts w:ascii="Arial" w:eastAsia="Arial" w:hAnsi="Arial" w:cs="Arial"/>
                <w:spacing w:val="-1"/>
              </w:rPr>
              <w:t>ll</w:t>
            </w:r>
            <w:r w:rsidRPr="00DF1BD5">
              <w:rPr>
                <w:rFonts w:ascii="Arial" w:eastAsia="Arial" w:hAnsi="Arial" w:cs="Arial"/>
              </w:rPr>
              <w:t>ará</w:t>
            </w:r>
            <w:r w:rsidRPr="00DF1BD5">
              <w:rPr>
                <w:rFonts w:ascii="Arial" w:eastAsia="Arial" w:hAnsi="Arial" w:cs="Arial"/>
                <w:spacing w:val="3"/>
              </w:rPr>
              <w:t xml:space="preserve"> </w:t>
            </w:r>
            <w:r w:rsidRPr="00DF1BD5">
              <w:rPr>
                <w:rFonts w:ascii="Arial" w:eastAsia="Arial" w:hAnsi="Arial" w:cs="Arial"/>
              </w:rPr>
              <w:t>de</w:t>
            </w:r>
            <w:r w:rsidRPr="00DF1BD5">
              <w:rPr>
                <w:rFonts w:ascii="Arial" w:eastAsia="Arial" w:hAnsi="Arial" w:cs="Arial"/>
                <w:spacing w:val="1"/>
              </w:rPr>
              <w:t xml:space="preserve"> m</w:t>
            </w:r>
            <w:r w:rsidRPr="00DF1BD5">
              <w:rPr>
                <w:rFonts w:ascii="Arial" w:eastAsia="Arial" w:hAnsi="Arial" w:cs="Arial"/>
              </w:rPr>
              <w:t>a</w:t>
            </w:r>
            <w:r w:rsidRPr="00DF1BD5">
              <w:rPr>
                <w:rFonts w:ascii="Arial" w:eastAsia="Arial" w:hAnsi="Arial" w:cs="Arial"/>
                <w:spacing w:val="-1"/>
              </w:rPr>
              <w:t>n</w:t>
            </w:r>
            <w:r w:rsidRPr="00DF1BD5">
              <w:rPr>
                <w:rFonts w:ascii="Arial" w:eastAsia="Arial" w:hAnsi="Arial" w:cs="Arial"/>
              </w:rPr>
              <w:t>era</w:t>
            </w:r>
            <w:r w:rsidRPr="00DF1BD5">
              <w:rPr>
                <w:rFonts w:ascii="Arial" w:eastAsia="Arial" w:hAnsi="Arial" w:cs="Arial"/>
                <w:spacing w:val="2"/>
              </w:rPr>
              <w:t xml:space="preserve"> </w:t>
            </w:r>
            <w:r w:rsidR="006F5F17" w:rsidRPr="00DF1BD5">
              <w:rPr>
                <w:rFonts w:ascii="Arial" w:eastAsia="Arial" w:hAnsi="Arial" w:cs="Arial"/>
                <w:spacing w:val="2"/>
              </w:rPr>
              <w:t xml:space="preserve">grupal o colaborativo, número de estudiantes por grupo </w:t>
            </w:r>
            <w:r w:rsidR="00F21B18">
              <w:rPr>
                <w:rFonts w:ascii="Arial" w:eastAsia="Arial" w:hAnsi="Arial" w:cs="Arial"/>
                <w:spacing w:val="2"/>
              </w:rPr>
              <w:t>dos</w:t>
            </w:r>
            <w:r w:rsidR="00DF1BD5" w:rsidRPr="00DF1BD5">
              <w:rPr>
                <w:rFonts w:ascii="Arial" w:eastAsia="Arial" w:hAnsi="Arial" w:cs="Arial"/>
                <w:spacing w:val="2"/>
              </w:rPr>
              <w:t xml:space="preserve"> (</w:t>
            </w:r>
            <w:r w:rsidR="00F21B18">
              <w:rPr>
                <w:rFonts w:ascii="Arial" w:eastAsia="Arial" w:hAnsi="Arial" w:cs="Arial"/>
                <w:spacing w:val="2"/>
              </w:rPr>
              <w:t>2</w:t>
            </w:r>
            <w:r w:rsidR="006F5F17" w:rsidRPr="00DF1BD5">
              <w:rPr>
                <w:rFonts w:ascii="Arial" w:eastAsia="Arial" w:hAnsi="Arial" w:cs="Arial"/>
                <w:spacing w:val="2"/>
              </w:rPr>
              <w:t>)</w:t>
            </w:r>
            <w:r w:rsidR="00DF1BD5">
              <w:rPr>
                <w:rFonts w:ascii="Arial" w:eastAsia="Arial" w:hAnsi="Arial" w:cs="Arial"/>
                <w:spacing w:val="2"/>
              </w:rPr>
              <w:t>.</w:t>
            </w:r>
          </w:p>
        </w:tc>
      </w:tr>
      <w:tr w:rsidR="001165B8" w:rsidTr="001165B8">
        <w:trPr>
          <w:trHeight w:val="195"/>
        </w:trPr>
        <w:tc>
          <w:tcPr>
            <w:tcW w:w="3285" w:type="dxa"/>
            <w:gridSpan w:val="2"/>
            <w:vMerge w:val="restart"/>
            <w:shd w:val="clear" w:color="auto" w:fill="A8D08D" w:themeFill="accent6" w:themeFillTint="99"/>
          </w:tcPr>
          <w:p w:rsidR="001165B8" w:rsidRPr="004D75EF" w:rsidRDefault="001165B8">
            <w:pPr>
              <w:rPr>
                <w:rFonts w:ascii="Arial" w:hAnsi="Arial" w:cs="Arial"/>
                <w:b/>
              </w:rPr>
            </w:pPr>
            <w:r>
              <w:rPr>
                <w:rFonts w:ascii="Arial" w:hAnsi="Arial" w:cs="Arial"/>
                <w:b/>
              </w:rPr>
              <w:t>Plazo de entrega</w:t>
            </w:r>
          </w:p>
        </w:tc>
        <w:tc>
          <w:tcPr>
            <w:tcW w:w="6638" w:type="dxa"/>
          </w:tcPr>
          <w:p w:rsidR="001165B8" w:rsidRPr="004D75EF" w:rsidRDefault="001165B8" w:rsidP="00F21B18">
            <w:pPr>
              <w:rPr>
                <w:rFonts w:ascii="Arial" w:hAnsi="Arial" w:cs="Arial"/>
                <w:b/>
              </w:rPr>
            </w:pPr>
            <w:r>
              <w:rPr>
                <w:rFonts w:ascii="Arial" w:hAnsi="Arial" w:cs="Arial"/>
                <w:b/>
              </w:rPr>
              <w:t>Fecha inicio:</w:t>
            </w:r>
            <w:r w:rsidR="006F5F17">
              <w:rPr>
                <w:rFonts w:ascii="Arial" w:hAnsi="Arial" w:cs="Arial"/>
                <w:b/>
              </w:rPr>
              <w:t xml:space="preserve"> </w:t>
            </w:r>
            <w:r w:rsidR="00F21B18">
              <w:rPr>
                <w:rFonts w:ascii="Arial" w:hAnsi="Arial" w:cs="Arial"/>
              </w:rPr>
              <w:t>2</w:t>
            </w:r>
            <w:r w:rsidR="007E03A6">
              <w:rPr>
                <w:rFonts w:ascii="Arial" w:hAnsi="Arial" w:cs="Arial"/>
              </w:rPr>
              <w:t xml:space="preserve"> </w:t>
            </w:r>
            <w:r w:rsidR="006F5F17" w:rsidRPr="006F5F17">
              <w:rPr>
                <w:rFonts w:ascii="Arial" w:hAnsi="Arial" w:cs="Arial"/>
              </w:rPr>
              <w:t xml:space="preserve">de </w:t>
            </w:r>
            <w:r w:rsidR="00F21B18">
              <w:rPr>
                <w:rFonts w:ascii="Arial" w:hAnsi="Arial" w:cs="Arial"/>
              </w:rPr>
              <w:t>septiembre del 2019</w:t>
            </w:r>
          </w:p>
        </w:tc>
      </w:tr>
      <w:tr w:rsidR="001165B8" w:rsidTr="001165B8">
        <w:trPr>
          <w:trHeight w:val="315"/>
        </w:trPr>
        <w:tc>
          <w:tcPr>
            <w:tcW w:w="3285" w:type="dxa"/>
            <w:gridSpan w:val="2"/>
            <w:vMerge/>
            <w:shd w:val="clear" w:color="auto" w:fill="A8D08D" w:themeFill="accent6" w:themeFillTint="99"/>
          </w:tcPr>
          <w:p w:rsidR="001165B8" w:rsidRDefault="001165B8">
            <w:pPr>
              <w:rPr>
                <w:rFonts w:ascii="Arial" w:hAnsi="Arial" w:cs="Arial"/>
                <w:b/>
              </w:rPr>
            </w:pPr>
          </w:p>
        </w:tc>
        <w:tc>
          <w:tcPr>
            <w:tcW w:w="6638" w:type="dxa"/>
          </w:tcPr>
          <w:p w:rsidR="001165B8" w:rsidRDefault="001165B8" w:rsidP="00F21B18">
            <w:pPr>
              <w:rPr>
                <w:rFonts w:ascii="Arial" w:hAnsi="Arial" w:cs="Arial"/>
                <w:b/>
              </w:rPr>
            </w:pPr>
            <w:r>
              <w:rPr>
                <w:rFonts w:ascii="Arial" w:hAnsi="Arial" w:cs="Arial"/>
                <w:b/>
              </w:rPr>
              <w:t>Fecha final:</w:t>
            </w:r>
            <w:r w:rsidR="006F5F17">
              <w:rPr>
                <w:rFonts w:ascii="Arial" w:hAnsi="Arial" w:cs="Arial"/>
                <w:b/>
              </w:rPr>
              <w:t xml:space="preserve"> </w:t>
            </w:r>
            <w:r w:rsidR="00F21B18">
              <w:rPr>
                <w:rFonts w:ascii="Arial" w:hAnsi="Arial" w:cs="Arial"/>
              </w:rPr>
              <w:t>13</w:t>
            </w:r>
            <w:r w:rsidR="007E03A6">
              <w:rPr>
                <w:rFonts w:ascii="Arial" w:hAnsi="Arial" w:cs="Arial"/>
              </w:rPr>
              <w:t xml:space="preserve"> de </w:t>
            </w:r>
            <w:r w:rsidR="00F21B18">
              <w:rPr>
                <w:rFonts w:ascii="Arial" w:hAnsi="Arial" w:cs="Arial"/>
              </w:rPr>
              <w:t>septiembre</w:t>
            </w:r>
            <w:r w:rsidR="007E03A6">
              <w:rPr>
                <w:rFonts w:ascii="Arial" w:hAnsi="Arial" w:cs="Arial"/>
              </w:rPr>
              <w:t xml:space="preserve"> </w:t>
            </w:r>
            <w:r w:rsidR="00F21B18">
              <w:rPr>
                <w:rFonts w:ascii="Arial" w:hAnsi="Arial" w:cs="Arial"/>
              </w:rPr>
              <w:t>del 2019</w:t>
            </w:r>
          </w:p>
        </w:tc>
      </w:tr>
      <w:tr w:rsidR="00E95BAA" w:rsidTr="008F1D97">
        <w:trPr>
          <w:trHeight w:val="315"/>
        </w:trPr>
        <w:tc>
          <w:tcPr>
            <w:tcW w:w="9923" w:type="dxa"/>
            <w:gridSpan w:val="3"/>
            <w:shd w:val="clear" w:color="auto" w:fill="A8D08D" w:themeFill="accent6" w:themeFillTint="99"/>
          </w:tcPr>
          <w:p w:rsidR="00E95BAA" w:rsidRDefault="00E95BAA" w:rsidP="001165B8">
            <w:pPr>
              <w:rPr>
                <w:rFonts w:ascii="Arial" w:hAnsi="Arial" w:cs="Arial"/>
                <w:b/>
              </w:rPr>
            </w:pPr>
            <w:r>
              <w:rPr>
                <w:rFonts w:ascii="Arial" w:hAnsi="Arial" w:cs="Arial"/>
                <w:b/>
              </w:rPr>
              <w:lastRenderedPageBreak/>
              <w:t>Bibliografía</w:t>
            </w:r>
            <w:bookmarkStart w:id="0" w:name="_GoBack"/>
            <w:bookmarkEnd w:id="0"/>
          </w:p>
        </w:tc>
      </w:tr>
      <w:tr w:rsidR="00E95BAA" w:rsidRPr="004A5559" w:rsidTr="00E95BAA">
        <w:trPr>
          <w:trHeight w:val="315"/>
        </w:trPr>
        <w:tc>
          <w:tcPr>
            <w:tcW w:w="9923" w:type="dxa"/>
            <w:gridSpan w:val="3"/>
            <w:shd w:val="clear" w:color="auto" w:fill="FFFFFF" w:themeFill="background1"/>
          </w:tcPr>
          <w:p w:rsidR="006F5F17" w:rsidRPr="00765021" w:rsidRDefault="006F5F17" w:rsidP="006F5F17">
            <w:pPr>
              <w:pStyle w:val="Prrafodelista"/>
              <w:numPr>
                <w:ilvl w:val="0"/>
                <w:numId w:val="17"/>
              </w:numPr>
              <w:autoSpaceDE w:val="0"/>
              <w:autoSpaceDN w:val="0"/>
              <w:adjustRightInd w:val="0"/>
              <w:jc w:val="both"/>
              <w:rPr>
                <w:rFonts w:ascii="Arial" w:hAnsi="Arial" w:cs="Arial"/>
              </w:rPr>
            </w:pPr>
            <w:r>
              <w:rPr>
                <w:rFonts w:ascii="Arial" w:hAnsi="Arial" w:cs="Arial"/>
                <w:b/>
                <w:bCs/>
              </w:rPr>
              <w:t>CAMPOS Víctor</w:t>
            </w:r>
            <w:r w:rsidRPr="00765021">
              <w:rPr>
                <w:rFonts w:ascii="Arial" w:hAnsi="Arial" w:cs="Arial"/>
                <w:b/>
                <w:bCs/>
              </w:rPr>
              <w:t xml:space="preserve">, </w:t>
            </w:r>
            <w:r>
              <w:rPr>
                <w:rFonts w:ascii="Arial" w:hAnsi="Arial" w:cs="Arial"/>
              </w:rPr>
              <w:t>“Ingeniería del Software</w:t>
            </w:r>
            <w:r w:rsidRPr="00765021">
              <w:rPr>
                <w:rFonts w:ascii="Arial" w:hAnsi="Arial" w:cs="Arial"/>
              </w:rPr>
              <w:t xml:space="preserve">”, Ed. </w:t>
            </w:r>
            <w:r>
              <w:rPr>
                <w:rFonts w:ascii="Arial" w:hAnsi="Arial" w:cs="Arial"/>
              </w:rPr>
              <w:t>Pearson educación</w:t>
            </w:r>
            <w:r w:rsidRPr="00765021">
              <w:rPr>
                <w:rFonts w:ascii="Arial" w:hAnsi="Arial" w:cs="Arial"/>
              </w:rPr>
              <w:t>, 5ta edición, España 20</w:t>
            </w:r>
            <w:r>
              <w:rPr>
                <w:rFonts w:ascii="Arial" w:hAnsi="Arial" w:cs="Arial"/>
              </w:rPr>
              <w:t>11</w:t>
            </w:r>
            <w:r w:rsidRPr="00765021">
              <w:rPr>
                <w:rFonts w:ascii="Arial" w:hAnsi="Arial" w:cs="Arial"/>
              </w:rPr>
              <w:t>.</w:t>
            </w:r>
          </w:p>
          <w:p w:rsidR="006F5F17" w:rsidRDefault="006F5F17" w:rsidP="006F5F17">
            <w:pPr>
              <w:pStyle w:val="Prrafodelista"/>
              <w:numPr>
                <w:ilvl w:val="0"/>
                <w:numId w:val="17"/>
              </w:numPr>
              <w:autoSpaceDE w:val="0"/>
              <w:autoSpaceDN w:val="0"/>
              <w:adjustRightInd w:val="0"/>
              <w:jc w:val="both"/>
              <w:rPr>
                <w:rFonts w:ascii="Arial" w:hAnsi="Arial" w:cs="Arial"/>
              </w:rPr>
            </w:pPr>
            <w:r w:rsidRPr="003F5E4A">
              <w:rPr>
                <w:rFonts w:ascii="Arial" w:hAnsi="Arial" w:cs="Arial"/>
                <w:b/>
              </w:rPr>
              <w:t>FERNANDEZ Rubén</w:t>
            </w:r>
            <w:r>
              <w:rPr>
                <w:rFonts w:ascii="Arial" w:hAnsi="Arial" w:cs="Arial"/>
              </w:rPr>
              <w:t xml:space="preserve">, </w:t>
            </w:r>
            <w:r w:rsidRPr="00203B50">
              <w:rPr>
                <w:rFonts w:ascii="Arial" w:hAnsi="Arial" w:cs="Arial"/>
              </w:rPr>
              <w:t>*Utilización de UML en ingeniería del software con objetos y componentes</w:t>
            </w:r>
            <w:r>
              <w:rPr>
                <w:rFonts w:ascii="Arial" w:hAnsi="Arial" w:cs="Arial"/>
              </w:rPr>
              <w:t xml:space="preserve">”, Ed. </w:t>
            </w:r>
            <w:r w:rsidRPr="00203B50">
              <w:rPr>
                <w:rFonts w:ascii="Arial" w:hAnsi="Arial" w:cs="Arial"/>
              </w:rPr>
              <w:t>P</w:t>
            </w:r>
            <w:r>
              <w:rPr>
                <w:rFonts w:ascii="Arial" w:hAnsi="Arial" w:cs="Arial"/>
              </w:rPr>
              <w:t>earson</w:t>
            </w:r>
            <w:r w:rsidRPr="00203B50">
              <w:rPr>
                <w:rFonts w:ascii="Arial" w:hAnsi="Arial" w:cs="Arial"/>
              </w:rPr>
              <w:t xml:space="preserve"> E</w:t>
            </w:r>
            <w:r>
              <w:rPr>
                <w:rFonts w:ascii="Arial" w:hAnsi="Arial" w:cs="Arial"/>
              </w:rPr>
              <w:t>ducación, 5ta edición, España 2007.</w:t>
            </w:r>
          </w:p>
          <w:p w:rsidR="006F5F17" w:rsidRDefault="006F5F17" w:rsidP="006F5F17">
            <w:pPr>
              <w:pStyle w:val="Prrafodelista"/>
              <w:numPr>
                <w:ilvl w:val="0"/>
                <w:numId w:val="17"/>
              </w:numPr>
              <w:autoSpaceDE w:val="0"/>
              <w:autoSpaceDN w:val="0"/>
              <w:adjustRightInd w:val="0"/>
              <w:jc w:val="both"/>
              <w:rPr>
                <w:rFonts w:ascii="Arial" w:hAnsi="Arial" w:cs="Arial"/>
              </w:rPr>
            </w:pPr>
            <w:r>
              <w:rPr>
                <w:rFonts w:ascii="Arial" w:hAnsi="Arial" w:cs="Arial"/>
                <w:b/>
                <w:bCs/>
              </w:rPr>
              <w:t xml:space="preserve">GUERRERO </w:t>
            </w:r>
            <w:proofErr w:type="spellStart"/>
            <w:r>
              <w:rPr>
                <w:rFonts w:ascii="Arial" w:hAnsi="Arial" w:cs="Arial"/>
                <w:b/>
                <w:bCs/>
              </w:rPr>
              <w:t>Ekaterina</w:t>
            </w:r>
            <w:proofErr w:type="spellEnd"/>
            <w:r w:rsidRPr="00765021">
              <w:rPr>
                <w:rFonts w:ascii="Arial" w:hAnsi="Arial" w:cs="Arial"/>
                <w:b/>
                <w:bCs/>
              </w:rPr>
              <w:t xml:space="preserve">, </w:t>
            </w:r>
            <w:r>
              <w:rPr>
                <w:rFonts w:ascii="Arial" w:hAnsi="Arial" w:cs="Arial"/>
              </w:rPr>
              <w:t>“Ingeniería del Software clásica y orientada a objetos</w:t>
            </w:r>
            <w:r w:rsidRPr="00765021">
              <w:rPr>
                <w:rFonts w:ascii="Arial" w:hAnsi="Arial" w:cs="Arial"/>
              </w:rPr>
              <w:t xml:space="preserve">”, Ed. </w:t>
            </w:r>
            <w:r>
              <w:rPr>
                <w:rFonts w:ascii="Arial" w:hAnsi="Arial" w:cs="Arial"/>
              </w:rPr>
              <w:t>Pearson educación</w:t>
            </w:r>
            <w:r w:rsidRPr="00765021">
              <w:rPr>
                <w:rFonts w:ascii="Arial" w:hAnsi="Arial" w:cs="Arial"/>
              </w:rPr>
              <w:t xml:space="preserve">, </w:t>
            </w:r>
            <w:r>
              <w:rPr>
                <w:rFonts w:ascii="Arial" w:hAnsi="Arial" w:cs="Arial"/>
              </w:rPr>
              <w:t>6</w:t>
            </w:r>
            <w:r w:rsidRPr="00765021">
              <w:rPr>
                <w:rFonts w:ascii="Arial" w:hAnsi="Arial" w:cs="Arial"/>
              </w:rPr>
              <w:t>ta edición, España 20</w:t>
            </w:r>
            <w:r>
              <w:rPr>
                <w:rFonts w:ascii="Arial" w:hAnsi="Arial" w:cs="Arial"/>
              </w:rPr>
              <w:t>11</w:t>
            </w:r>
            <w:r w:rsidRPr="00765021">
              <w:rPr>
                <w:rFonts w:ascii="Arial" w:hAnsi="Arial" w:cs="Arial"/>
              </w:rPr>
              <w:t>.</w:t>
            </w:r>
          </w:p>
          <w:p w:rsidR="006F5F17" w:rsidRDefault="006F5F17" w:rsidP="004A1AE5">
            <w:pPr>
              <w:pStyle w:val="Prrafodelista"/>
              <w:numPr>
                <w:ilvl w:val="0"/>
                <w:numId w:val="17"/>
              </w:numPr>
              <w:autoSpaceDE w:val="0"/>
              <w:autoSpaceDN w:val="0"/>
              <w:adjustRightInd w:val="0"/>
              <w:jc w:val="both"/>
              <w:rPr>
                <w:rFonts w:ascii="Arial" w:hAnsi="Arial" w:cs="Arial"/>
              </w:rPr>
            </w:pPr>
            <w:r w:rsidRPr="006F5F17">
              <w:rPr>
                <w:rFonts w:ascii="Arial" w:hAnsi="Arial" w:cs="Arial"/>
                <w:b/>
              </w:rPr>
              <w:t xml:space="preserve">LARMAN </w:t>
            </w:r>
            <w:proofErr w:type="spellStart"/>
            <w:r w:rsidRPr="006F5F17">
              <w:rPr>
                <w:rFonts w:ascii="Arial" w:hAnsi="Arial" w:cs="Arial"/>
                <w:b/>
              </w:rPr>
              <w:t>Crag</w:t>
            </w:r>
            <w:proofErr w:type="spellEnd"/>
            <w:r w:rsidRPr="006F5F17">
              <w:rPr>
                <w:rFonts w:ascii="Arial" w:hAnsi="Arial" w:cs="Arial"/>
                <w:b/>
              </w:rPr>
              <w:t xml:space="preserve">, “ </w:t>
            </w:r>
            <w:proofErr w:type="spellStart"/>
            <w:r w:rsidRPr="006F5F17">
              <w:rPr>
                <w:rFonts w:ascii="Arial" w:hAnsi="Arial" w:cs="Arial"/>
                <w:b/>
              </w:rPr>
              <w:t>Uml</w:t>
            </w:r>
            <w:proofErr w:type="spellEnd"/>
            <w:r w:rsidRPr="006F5F17">
              <w:rPr>
                <w:rFonts w:ascii="Arial" w:hAnsi="Arial" w:cs="Arial"/>
                <w:b/>
              </w:rPr>
              <w:t xml:space="preserve"> y Patrones”, </w:t>
            </w:r>
            <w:r w:rsidRPr="006F5F17">
              <w:rPr>
                <w:rFonts w:ascii="Arial" w:hAnsi="Arial" w:cs="Arial"/>
              </w:rPr>
              <w:t xml:space="preserve">Ed. ADDISON-WESLEY. , 2da edición, 2007 </w:t>
            </w:r>
          </w:p>
          <w:p w:rsidR="006F5F17" w:rsidRPr="006F5F17" w:rsidRDefault="006F5F17" w:rsidP="004A1AE5">
            <w:pPr>
              <w:pStyle w:val="Prrafodelista"/>
              <w:numPr>
                <w:ilvl w:val="0"/>
                <w:numId w:val="17"/>
              </w:numPr>
              <w:autoSpaceDE w:val="0"/>
              <w:autoSpaceDN w:val="0"/>
              <w:adjustRightInd w:val="0"/>
              <w:jc w:val="both"/>
              <w:rPr>
                <w:rFonts w:ascii="Arial" w:hAnsi="Arial" w:cs="Arial"/>
              </w:rPr>
            </w:pPr>
            <w:r w:rsidRPr="006F5F17">
              <w:rPr>
                <w:rFonts w:ascii="Arial" w:hAnsi="Arial" w:cs="Arial"/>
                <w:b/>
                <w:bCs/>
              </w:rPr>
              <w:t xml:space="preserve">MOROS Valle, </w:t>
            </w:r>
            <w:r w:rsidRPr="006F5F17">
              <w:rPr>
                <w:rFonts w:ascii="Arial" w:hAnsi="Arial" w:cs="Arial"/>
              </w:rPr>
              <w:t>“UML y patrones: una introducción al análisis y diseño orientado a objetos y al proceso unificado”, Ed. Prentice Hall 4ta edición, España 2004.</w:t>
            </w:r>
          </w:p>
          <w:p w:rsidR="006F5F17" w:rsidRPr="00406521" w:rsidRDefault="006F5F17" w:rsidP="006F5F17">
            <w:pPr>
              <w:pStyle w:val="Prrafodelista"/>
              <w:numPr>
                <w:ilvl w:val="0"/>
                <w:numId w:val="17"/>
              </w:numPr>
              <w:autoSpaceDE w:val="0"/>
              <w:autoSpaceDN w:val="0"/>
              <w:adjustRightInd w:val="0"/>
              <w:jc w:val="both"/>
              <w:rPr>
                <w:rFonts w:ascii="Arial" w:hAnsi="Arial" w:cs="Arial"/>
              </w:rPr>
            </w:pPr>
            <w:r w:rsidRPr="00406521">
              <w:rPr>
                <w:rFonts w:ascii="Arial" w:hAnsi="Arial" w:cs="Arial"/>
                <w:b/>
                <w:bCs/>
              </w:rPr>
              <w:t xml:space="preserve">PERALTA Lorena, </w:t>
            </w:r>
            <w:r w:rsidRPr="00406521">
              <w:rPr>
                <w:rFonts w:ascii="Arial" w:hAnsi="Arial" w:cs="Arial"/>
              </w:rPr>
              <w:t>“Análisis y diseño orientado a objetos con UML y el proceso unificado / Stephen</w:t>
            </w:r>
            <w:r>
              <w:rPr>
                <w:rFonts w:ascii="Arial" w:hAnsi="Arial" w:cs="Arial"/>
              </w:rPr>
              <w:t xml:space="preserve"> </w:t>
            </w:r>
            <w:r w:rsidRPr="00406521">
              <w:rPr>
                <w:rFonts w:ascii="Arial" w:hAnsi="Arial" w:cs="Arial"/>
              </w:rPr>
              <w:t xml:space="preserve">R. </w:t>
            </w:r>
            <w:proofErr w:type="spellStart"/>
            <w:r w:rsidRPr="00406521">
              <w:rPr>
                <w:rFonts w:ascii="Arial" w:hAnsi="Arial" w:cs="Arial"/>
              </w:rPr>
              <w:t>Schach</w:t>
            </w:r>
            <w:proofErr w:type="spellEnd"/>
            <w:r w:rsidRPr="00406521">
              <w:rPr>
                <w:rFonts w:ascii="Arial" w:hAnsi="Arial" w:cs="Arial"/>
              </w:rPr>
              <w:t xml:space="preserve">”, Ed. </w:t>
            </w:r>
            <w:r>
              <w:rPr>
                <w:rFonts w:ascii="Arial" w:hAnsi="Arial" w:cs="Arial"/>
              </w:rPr>
              <w:t>Mc Graw</w:t>
            </w:r>
            <w:r w:rsidRPr="00406521">
              <w:rPr>
                <w:rFonts w:ascii="Arial" w:hAnsi="Arial" w:cs="Arial"/>
              </w:rPr>
              <w:t xml:space="preserve"> H</w:t>
            </w:r>
            <w:r>
              <w:rPr>
                <w:rFonts w:ascii="Arial" w:hAnsi="Arial" w:cs="Arial"/>
              </w:rPr>
              <w:t>i</w:t>
            </w:r>
            <w:r w:rsidRPr="00406521">
              <w:rPr>
                <w:rFonts w:ascii="Arial" w:hAnsi="Arial" w:cs="Arial"/>
              </w:rPr>
              <w:t>ll</w:t>
            </w:r>
            <w:r>
              <w:rPr>
                <w:rFonts w:ascii="Arial" w:hAnsi="Arial" w:cs="Arial"/>
              </w:rPr>
              <w:t>,</w:t>
            </w:r>
            <w:r w:rsidRPr="00406521">
              <w:rPr>
                <w:rFonts w:ascii="Arial" w:hAnsi="Arial" w:cs="Arial"/>
              </w:rPr>
              <w:t xml:space="preserve"> 4ta edición, </w:t>
            </w:r>
            <w:r>
              <w:rPr>
                <w:rFonts w:ascii="Arial" w:hAnsi="Arial" w:cs="Arial"/>
              </w:rPr>
              <w:t>México</w:t>
            </w:r>
            <w:r w:rsidRPr="00406521">
              <w:rPr>
                <w:rFonts w:ascii="Arial" w:hAnsi="Arial" w:cs="Arial"/>
              </w:rPr>
              <w:t xml:space="preserve"> 200</w:t>
            </w:r>
            <w:r>
              <w:rPr>
                <w:rFonts w:ascii="Arial" w:hAnsi="Arial" w:cs="Arial"/>
              </w:rPr>
              <w:t>5</w:t>
            </w:r>
            <w:r w:rsidRPr="00406521">
              <w:rPr>
                <w:rFonts w:ascii="Arial" w:hAnsi="Arial" w:cs="Arial"/>
              </w:rPr>
              <w:t>.</w:t>
            </w:r>
          </w:p>
          <w:p w:rsidR="006F5F17" w:rsidRPr="00765021" w:rsidRDefault="006F5F17" w:rsidP="006F5F17">
            <w:pPr>
              <w:pStyle w:val="Prrafodelista"/>
              <w:numPr>
                <w:ilvl w:val="0"/>
                <w:numId w:val="17"/>
              </w:numPr>
              <w:autoSpaceDE w:val="0"/>
              <w:autoSpaceDN w:val="0"/>
              <w:adjustRightInd w:val="0"/>
              <w:jc w:val="both"/>
              <w:rPr>
                <w:rFonts w:ascii="Arial" w:hAnsi="Arial" w:cs="Arial"/>
              </w:rPr>
            </w:pPr>
            <w:r w:rsidRPr="00765021">
              <w:rPr>
                <w:rFonts w:ascii="Arial" w:hAnsi="Arial" w:cs="Arial"/>
                <w:b/>
                <w:bCs/>
              </w:rPr>
              <w:t xml:space="preserve">PRESSMAN Roger, </w:t>
            </w:r>
            <w:r w:rsidRPr="00765021">
              <w:rPr>
                <w:rFonts w:ascii="Arial" w:hAnsi="Arial" w:cs="Arial"/>
              </w:rPr>
              <w:t>“Ingeniería del Software, un Enfoque Práctico”, Ed. McGraw Hill, 5ta edición, España 20</w:t>
            </w:r>
            <w:r>
              <w:rPr>
                <w:rFonts w:ascii="Arial" w:hAnsi="Arial" w:cs="Arial"/>
              </w:rPr>
              <w:t>15</w:t>
            </w:r>
            <w:r w:rsidRPr="00765021">
              <w:rPr>
                <w:rFonts w:ascii="Arial" w:hAnsi="Arial" w:cs="Arial"/>
              </w:rPr>
              <w:t>.</w:t>
            </w:r>
          </w:p>
          <w:p w:rsidR="006F5F17" w:rsidRPr="00765021" w:rsidRDefault="006F5F17" w:rsidP="006F5F17">
            <w:pPr>
              <w:pStyle w:val="Prrafodelista"/>
              <w:numPr>
                <w:ilvl w:val="0"/>
                <w:numId w:val="17"/>
              </w:numPr>
              <w:autoSpaceDE w:val="0"/>
              <w:autoSpaceDN w:val="0"/>
              <w:adjustRightInd w:val="0"/>
              <w:jc w:val="both"/>
              <w:rPr>
                <w:rFonts w:ascii="Arial" w:hAnsi="Arial" w:cs="Arial"/>
              </w:rPr>
            </w:pPr>
            <w:r w:rsidRPr="00765021">
              <w:rPr>
                <w:rFonts w:ascii="Arial" w:hAnsi="Arial" w:cs="Arial"/>
                <w:b/>
                <w:bCs/>
              </w:rPr>
              <w:t xml:space="preserve">SCHACH </w:t>
            </w:r>
            <w:proofErr w:type="spellStart"/>
            <w:r w:rsidRPr="00765021">
              <w:rPr>
                <w:rFonts w:ascii="Arial" w:hAnsi="Arial" w:cs="Arial"/>
                <w:b/>
                <w:bCs/>
              </w:rPr>
              <w:t>Sue</w:t>
            </w:r>
            <w:proofErr w:type="spellEnd"/>
            <w:r w:rsidRPr="00765021">
              <w:rPr>
                <w:rFonts w:ascii="Arial" w:hAnsi="Arial" w:cs="Arial"/>
                <w:b/>
                <w:bCs/>
              </w:rPr>
              <w:t>, “</w:t>
            </w:r>
            <w:r w:rsidRPr="00765021">
              <w:rPr>
                <w:rFonts w:ascii="Arial" w:hAnsi="Arial" w:cs="Arial"/>
              </w:rPr>
              <w:t>Ingeniería de Software Clásica y Orientada a Objetos”, Ed. McGraw Hill Interamericana, 3ra edición, México 20</w:t>
            </w:r>
            <w:r>
              <w:rPr>
                <w:rFonts w:ascii="Arial" w:hAnsi="Arial" w:cs="Arial"/>
              </w:rPr>
              <w:t>14</w:t>
            </w:r>
            <w:r w:rsidRPr="00765021">
              <w:rPr>
                <w:rFonts w:ascii="Arial" w:hAnsi="Arial" w:cs="Arial"/>
              </w:rPr>
              <w:t>.</w:t>
            </w:r>
          </w:p>
          <w:p w:rsidR="006F5F17" w:rsidRDefault="006F5F17" w:rsidP="006F5F17">
            <w:pPr>
              <w:pStyle w:val="Prrafodelista"/>
              <w:numPr>
                <w:ilvl w:val="0"/>
                <w:numId w:val="17"/>
              </w:numPr>
              <w:autoSpaceDE w:val="0"/>
              <w:autoSpaceDN w:val="0"/>
              <w:adjustRightInd w:val="0"/>
              <w:jc w:val="both"/>
              <w:rPr>
                <w:rFonts w:ascii="Arial" w:hAnsi="Arial" w:cs="Arial"/>
              </w:rPr>
            </w:pPr>
            <w:r w:rsidRPr="00765021">
              <w:rPr>
                <w:rFonts w:ascii="Arial" w:hAnsi="Arial" w:cs="Arial"/>
                <w:b/>
                <w:bCs/>
              </w:rPr>
              <w:t xml:space="preserve">SOMMERVILLE </w:t>
            </w:r>
            <w:proofErr w:type="spellStart"/>
            <w:r w:rsidRPr="00765021">
              <w:rPr>
                <w:rFonts w:ascii="Arial" w:hAnsi="Arial" w:cs="Arial"/>
                <w:b/>
                <w:bCs/>
              </w:rPr>
              <w:t>Ian</w:t>
            </w:r>
            <w:proofErr w:type="spellEnd"/>
            <w:r w:rsidRPr="00765021">
              <w:rPr>
                <w:rFonts w:ascii="Arial" w:hAnsi="Arial" w:cs="Arial"/>
                <w:b/>
                <w:bCs/>
              </w:rPr>
              <w:t xml:space="preserve">, </w:t>
            </w:r>
            <w:r w:rsidRPr="00765021">
              <w:rPr>
                <w:rFonts w:ascii="Arial" w:hAnsi="Arial" w:cs="Arial"/>
              </w:rPr>
              <w:t>“Ingeniería del Software”, Ed. Addison Wesley, 7ma edición, España 20</w:t>
            </w:r>
            <w:r>
              <w:rPr>
                <w:rFonts w:ascii="Arial" w:hAnsi="Arial" w:cs="Arial"/>
              </w:rPr>
              <w:t>11</w:t>
            </w:r>
            <w:r w:rsidRPr="00765021">
              <w:rPr>
                <w:rFonts w:ascii="Arial" w:hAnsi="Arial" w:cs="Arial"/>
              </w:rPr>
              <w:t>.</w:t>
            </w:r>
          </w:p>
          <w:p w:rsidR="006F5F17" w:rsidRPr="00406521" w:rsidRDefault="006F5F17" w:rsidP="006F5F17">
            <w:pPr>
              <w:pStyle w:val="Prrafodelista"/>
              <w:numPr>
                <w:ilvl w:val="0"/>
                <w:numId w:val="17"/>
              </w:numPr>
              <w:autoSpaceDE w:val="0"/>
              <w:autoSpaceDN w:val="0"/>
              <w:adjustRightInd w:val="0"/>
              <w:jc w:val="both"/>
              <w:rPr>
                <w:rFonts w:ascii="Arial" w:hAnsi="Arial" w:cs="Arial"/>
              </w:rPr>
            </w:pPr>
            <w:r w:rsidRPr="003F5E4A">
              <w:rPr>
                <w:rFonts w:ascii="Arial" w:hAnsi="Arial" w:cs="Arial"/>
                <w:b/>
                <w:lang w:val="en-US"/>
              </w:rPr>
              <w:t>R</w:t>
            </w:r>
            <w:r>
              <w:rPr>
                <w:rFonts w:ascii="Arial" w:hAnsi="Arial" w:cs="Arial"/>
                <w:b/>
                <w:lang w:val="en-US"/>
              </w:rPr>
              <w:t xml:space="preserve">ODRIGUEZ </w:t>
            </w:r>
            <w:proofErr w:type="spellStart"/>
            <w:r w:rsidRPr="003F5E4A">
              <w:rPr>
                <w:rFonts w:ascii="Arial" w:hAnsi="Arial" w:cs="Arial"/>
                <w:b/>
                <w:lang w:val="en-US"/>
              </w:rPr>
              <w:t>Martí</w:t>
            </w:r>
            <w:proofErr w:type="spellEnd"/>
            <w:r>
              <w:rPr>
                <w:rFonts w:ascii="Arial" w:hAnsi="Arial" w:cs="Arial"/>
                <w:b/>
                <w:lang w:val="en-US"/>
              </w:rPr>
              <w:t>.</w:t>
            </w:r>
            <w:r w:rsidRPr="003F5E4A">
              <w:rPr>
                <w:rFonts w:ascii="Arial" w:hAnsi="Arial" w:cs="Arial"/>
                <w:lang w:val="en-US"/>
              </w:rPr>
              <w:t xml:space="preserve"> </w:t>
            </w:r>
            <w:proofErr w:type="spellStart"/>
            <w:r w:rsidRPr="00C95297">
              <w:rPr>
                <w:rFonts w:ascii="Arial" w:hAnsi="Arial" w:cs="Arial"/>
                <w:lang w:val="en-US"/>
              </w:rPr>
              <w:t>Análisis</w:t>
            </w:r>
            <w:proofErr w:type="spellEnd"/>
            <w:r w:rsidRPr="00C95297">
              <w:rPr>
                <w:rFonts w:ascii="Arial" w:hAnsi="Arial" w:cs="Arial"/>
                <w:lang w:val="en-US"/>
              </w:rPr>
              <w:t xml:space="preserve"> y </w:t>
            </w:r>
            <w:proofErr w:type="spellStart"/>
            <w:r w:rsidRPr="00C95297">
              <w:rPr>
                <w:rFonts w:ascii="Arial" w:hAnsi="Arial" w:cs="Arial"/>
                <w:lang w:val="en-US"/>
              </w:rPr>
              <w:t>diseño</w:t>
            </w:r>
            <w:proofErr w:type="spellEnd"/>
            <w:r w:rsidRPr="00C95297">
              <w:rPr>
                <w:rFonts w:ascii="Arial" w:hAnsi="Arial" w:cs="Arial"/>
                <w:lang w:val="en-US"/>
              </w:rPr>
              <w:t xml:space="preserve"> </w:t>
            </w:r>
            <w:proofErr w:type="spellStart"/>
            <w:r w:rsidRPr="00C95297">
              <w:rPr>
                <w:rFonts w:ascii="Arial" w:hAnsi="Arial" w:cs="Arial"/>
                <w:lang w:val="en-US"/>
              </w:rPr>
              <w:t>orientado</w:t>
            </w:r>
            <w:proofErr w:type="spellEnd"/>
            <w:r w:rsidRPr="00C95297">
              <w:rPr>
                <w:rFonts w:ascii="Arial" w:hAnsi="Arial" w:cs="Arial"/>
                <w:lang w:val="en-US"/>
              </w:rPr>
              <w:t xml:space="preserve"> a </w:t>
            </w:r>
            <w:proofErr w:type="spellStart"/>
            <w:r w:rsidRPr="00C95297">
              <w:rPr>
                <w:rFonts w:ascii="Arial" w:hAnsi="Arial" w:cs="Arial"/>
                <w:lang w:val="en-US"/>
              </w:rPr>
              <w:t>objetos</w:t>
            </w:r>
            <w:proofErr w:type="spellEnd"/>
            <w:r w:rsidRPr="00C95297">
              <w:rPr>
                <w:rFonts w:ascii="Arial" w:hAnsi="Arial" w:cs="Arial"/>
                <w:lang w:val="en-US"/>
              </w:rPr>
              <w:t xml:space="preserve"> de </w:t>
            </w:r>
            <w:proofErr w:type="spellStart"/>
            <w:r w:rsidRPr="00C95297">
              <w:rPr>
                <w:rFonts w:ascii="Arial" w:hAnsi="Arial" w:cs="Arial"/>
                <w:lang w:val="en-US"/>
              </w:rPr>
              <w:t>sistemas</w:t>
            </w:r>
            <w:proofErr w:type="spellEnd"/>
            <w:r w:rsidRPr="00C95297">
              <w:rPr>
                <w:rFonts w:ascii="Arial" w:hAnsi="Arial" w:cs="Arial"/>
                <w:lang w:val="en-US"/>
              </w:rPr>
              <w:t xml:space="preserve"> </w:t>
            </w:r>
            <w:proofErr w:type="spellStart"/>
            <w:r w:rsidRPr="00C95297">
              <w:rPr>
                <w:rFonts w:ascii="Arial" w:hAnsi="Arial" w:cs="Arial"/>
                <w:lang w:val="en-US"/>
              </w:rPr>
              <w:t>usando</w:t>
            </w:r>
            <w:proofErr w:type="spellEnd"/>
            <w:r w:rsidRPr="00C95297">
              <w:rPr>
                <w:rFonts w:ascii="Arial" w:hAnsi="Arial" w:cs="Arial"/>
                <w:lang w:val="en-US"/>
              </w:rPr>
              <w:t xml:space="preserve"> UML</w:t>
            </w:r>
            <w:r w:rsidRPr="003F5E4A">
              <w:rPr>
                <w:rFonts w:ascii="Arial" w:hAnsi="Arial" w:cs="Arial"/>
                <w:lang w:val="en-US"/>
              </w:rPr>
              <w:t xml:space="preserve">. </w:t>
            </w:r>
            <w:r w:rsidRPr="00406521">
              <w:rPr>
                <w:rFonts w:ascii="Arial" w:hAnsi="Arial" w:cs="Arial"/>
              </w:rPr>
              <w:t xml:space="preserve">Ed. </w:t>
            </w:r>
            <w:r>
              <w:rPr>
                <w:rFonts w:ascii="Arial" w:hAnsi="Arial" w:cs="Arial"/>
              </w:rPr>
              <w:t>Mc Graw</w:t>
            </w:r>
            <w:r w:rsidRPr="00406521">
              <w:rPr>
                <w:rFonts w:ascii="Arial" w:hAnsi="Arial" w:cs="Arial"/>
              </w:rPr>
              <w:t xml:space="preserve"> H</w:t>
            </w:r>
            <w:r>
              <w:rPr>
                <w:rFonts w:ascii="Arial" w:hAnsi="Arial" w:cs="Arial"/>
              </w:rPr>
              <w:t>i</w:t>
            </w:r>
            <w:r w:rsidRPr="00406521">
              <w:rPr>
                <w:rFonts w:ascii="Arial" w:hAnsi="Arial" w:cs="Arial"/>
              </w:rPr>
              <w:t>ll</w:t>
            </w:r>
            <w:r>
              <w:rPr>
                <w:rFonts w:ascii="Arial" w:hAnsi="Arial" w:cs="Arial"/>
              </w:rPr>
              <w:t>,</w:t>
            </w:r>
            <w:r w:rsidRPr="00406521">
              <w:rPr>
                <w:rFonts w:ascii="Arial" w:hAnsi="Arial" w:cs="Arial"/>
              </w:rPr>
              <w:t xml:space="preserve"> </w:t>
            </w:r>
            <w:r>
              <w:rPr>
                <w:rFonts w:ascii="Arial" w:hAnsi="Arial" w:cs="Arial"/>
              </w:rPr>
              <w:t>3era</w:t>
            </w:r>
            <w:r w:rsidRPr="00406521">
              <w:rPr>
                <w:rFonts w:ascii="Arial" w:hAnsi="Arial" w:cs="Arial"/>
              </w:rPr>
              <w:t xml:space="preserve"> edición, </w:t>
            </w:r>
            <w:r>
              <w:rPr>
                <w:rFonts w:ascii="Arial" w:hAnsi="Arial" w:cs="Arial"/>
              </w:rPr>
              <w:t>España</w:t>
            </w:r>
            <w:r w:rsidRPr="00406521">
              <w:rPr>
                <w:rFonts w:ascii="Arial" w:hAnsi="Arial" w:cs="Arial"/>
              </w:rPr>
              <w:t xml:space="preserve"> 200</w:t>
            </w:r>
            <w:r>
              <w:rPr>
                <w:rFonts w:ascii="Arial" w:hAnsi="Arial" w:cs="Arial"/>
              </w:rPr>
              <w:t>7</w:t>
            </w:r>
            <w:r w:rsidRPr="00406521">
              <w:rPr>
                <w:rFonts w:ascii="Arial" w:hAnsi="Arial" w:cs="Arial"/>
              </w:rPr>
              <w:t>.</w:t>
            </w:r>
          </w:p>
          <w:p w:rsidR="006F5F17" w:rsidRDefault="006F5F17" w:rsidP="006F5F17">
            <w:pPr>
              <w:pStyle w:val="Prrafodelista"/>
              <w:numPr>
                <w:ilvl w:val="0"/>
                <w:numId w:val="17"/>
              </w:numPr>
              <w:autoSpaceDE w:val="0"/>
              <w:autoSpaceDN w:val="0"/>
              <w:adjustRightInd w:val="0"/>
              <w:spacing w:line="276" w:lineRule="auto"/>
              <w:jc w:val="both"/>
              <w:rPr>
                <w:rFonts w:ascii="Arial" w:hAnsi="Arial" w:cs="Arial"/>
                <w:lang w:val="en-US"/>
              </w:rPr>
            </w:pPr>
            <w:r w:rsidRPr="003F5E4A">
              <w:rPr>
                <w:rFonts w:ascii="Arial" w:hAnsi="Arial" w:cs="Arial"/>
                <w:b/>
                <w:lang w:val="en-US"/>
              </w:rPr>
              <w:t>RUMBAUGH J., Jacobson I., BOOCH G.</w:t>
            </w:r>
            <w:r w:rsidRPr="003F5E4A">
              <w:rPr>
                <w:rFonts w:ascii="Arial" w:hAnsi="Arial" w:cs="Arial"/>
                <w:lang w:val="en-US"/>
              </w:rPr>
              <w:t xml:space="preserve"> El </w:t>
            </w:r>
            <w:proofErr w:type="spellStart"/>
            <w:r w:rsidRPr="003F5E4A">
              <w:rPr>
                <w:rFonts w:ascii="Arial" w:hAnsi="Arial" w:cs="Arial"/>
                <w:lang w:val="en-US"/>
              </w:rPr>
              <w:t>Lenguaje</w:t>
            </w:r>
            <w:proofErr w:type="spellEnd"/>
            <w:r w:rsidRPr="003F5E4A">
              <w:rPr>
                <w:rFonts w:ascii="Arial" w:hAnsi="Arial" w:cs="Arial"/>
                <w:lang w:val="en-US"/>
              </w:rPr>
              <w:t xml:space="preserve"> </w:t>
            </w:r>
            <w:proofErr w:type="spellStart"/>
            <w:r w:rsidRPr="003F5E4A">
              <w:rPr>
                <w:rFonts w:ascii="Arial" w:hAnsi="Arial" w:cs="Arial"/>
                <w:lang w:val="en-US"/>
              </w:rPr>
              <w:t>Unificado</w:t>
            </w:r>
            <w:proofErr w:type="spellEnd"/>
            <w:r w:rsidRPr="003F5E4A">
              <w:rPr>
                <w:rFonts w:ascii="Arial" w:hAnsi="Arial" w:cs="Arial"/>
                <w:lang w:val="en-US"/>
              </w:rPr>
              <w:t xml:space="preserve"> de </w:t>
            </w:r>
            <w:proofErr w:type="spellStart"/>
            <w:r w:rsidRPr="003F5E4A">
              <w:rPr>
                <w:rFonts w:ascii="Arial" w:hAnsi="Arial" w:cs="Arial"/>
                <w:lang w:val="en-US"/>
              </w:rPr>
              <w:t>Modelado</w:t>
            </w:r>
            <w:proofErr w:type="spellEnd"/>
            <w:r w:rsidRPr="003F5E4A">
              <w:rPr>
                <w:rFonts w:ascii="Arial" w:hAnsi="Arial" w:cs="Arial"/>
                <w:lang w:val="en-US"/>
              </w:rPr>
              <w:t xml:space="preserve">. Manual de </w:t>
            </w:r>
            <w:proofErr w:type="spellStart"/>
            <w:r w:rsidRPr="003F5E4A">
              <w:rPr>
                <w:rFonts w:ascii="Arial" w:hAnsi="Arial" w:cs="Arial"/>
                <w:lang w:val="en-US"/>
              </w:rPr>
              <w:t>Referencia</w:t>
            </w:r>
            <w:proofErr w:type="spellEnd"/>
            <w:r w:rsidRPr="003F5E4A">
              <w:rPr>
                <w:rFonts w:ascii="Arial" w:hAnsi="Arial" w:cs="Arial"/>
                <w:lang w:val="en-US"/>
              </w:rPr>
              <w:t>. Editorial Addison-Wesley – 2000</w:t>
            </w:r>
          </w:p>
          <w:p w:rsidR="006F5F17" w:rsidRPr="003F5E4A" w:rsidRDefault="006F5F17" w:rsidP="006F5F17">
            <w:pPr>
              <w:pStyle w:val="Prrafodelista"/>
              <w:numPr>
                <w:ilvl w:val="0"/>
                <w:numId w:val="17"/>
              </w:numPr>
              <w:autoSpaceDE w:val="0"/>
              <w:autoSpaceDN w:val="0"/>
              <w:adjustRightInd w:val="0"/>
              <w:spacing w:line="276" w:lineRule="auto"/>
              <w:jc w:val="both"/>
              <w:rPr>
                <w:rFonts w:ascii="Arial" w:hAnsi="Arial" w:cs="Arial"/>
                <w:lang w:val="en-US"/>
              </w:rPr>
            </w:pPr>
            <w:proofErr w:type="spellStart"/>
            <w:r>
              <w:rPr>
                <w:rFonts w:ascii="Arial" w:hAnsi="Arial" w:cs="Arial"/>
                <w:b/>
                <w:lang w:val="en-US"/>
              </w:rPr>
              <w:t>Lecturas</w:t>
            </w:r>
            <w:proofErr w:type="spellEnd"/>
            <w:r>
              <w:rPr>
                <w:rFonts w:ascii="Arial" w:hAnsi="Arial" w:cs="Arial"/>
                <w:b/>
                <w:lang w:val="en-US"/>
              </w:rPr>
              <w:t xml:space="preserve"> </w:t>
            </w:r>
            <w:proofErr w:type="spellStart"/>
            <w:r>
              <w:rPr>
                <w:rFonts w:ascii="Arial" w:hAnsi="Arial" w:cs="Arial"/>
                <w:b/>
                <w:lang w:val="en-US"/>
              </w:rPr>
              <w:t>recomendadas</w:t>
            </w:r>
            <w:proofErr w:type="spellEnd"/>
          </w:p>
          <w:p w:rsidR="006F5F17" w:rsidRPr="006F5F17" w:rsidRDefault="006F5F17" w:rsidP="007F4B7F">
            <w:pPr>
              <w:pStyle w:val="Prrafodelista"/>
              <w:numPr>
                <w:ilvl w:val="0"/>
                <w:numId w:val="17"/>
              </w:numPr>
              <w:autoSpaceDE w:val="0"/>
              <w:autoSpaceDN w:val="0"/>
              <w:adjustRightInd w:val="0"/>
              <w:jc w:val="both"/>
              <w:rPr>
                <w:rFonts w:ascii="Arial" w:hAnsi="Arial" w:cs="Arial"/>
                <w:sz w:val="20"/>
                <w:szCs w:val="15"/>
                <w:u w:val="single"/>
                <w:shd w:val="clear" w:color="auto" w:fill="FFFFFF"/>
              </w:rPr>
            </w:pPr>
            <w:proofErr w:type="spellStart"/>
            <w:r w:rsidRPr="006F5F17">
              <w:rPr>
                <w:rFonts w:ascii="Arial" w:hAnsi="Arial" w:cs="Arial"/>
                <w:lang w:val="en-US"/>
              </w:rPr>
              <w:t>Introducción</w:t>
            </w:r>
            <w:proofErr w:type="spellEnd"/>
            <w:r w:rsidRPr="006F5F17">
              <w:rPr>
                <w:rFonts w:ascii="Arial" w:hAnsi="Arial" w:cs="Arial"/>
                <w:lang w:val="en-US"/>
              </w:rPr>
              <w:t xml:space="preserve"> a la </w:t>
            </w:r>
            <w:proofErr w:type="spellStart"/>
            <w:r w:rsidRPr="006F5F17">
              <w:rPr>
                <w:rFonts w:ascii="Arial" w:hAnsi="Arial" w:cs="Arial"/>
                <w:lang w:val="en-US"/>
              </w:rPr>
              <w:t>ingeniería</w:t>
            </w:r>
            <w:proofErr w:type="spellEnd"/>
            <w:r w:rsidRPr="006F5F17">
              <w:rPr>
                <w:rFonts w:ascii="Arial" w:hAnsi="Arial" w:cs="Arial"/>
                <w:lang w:val="en-US"/>
              </w:rPr>
              <w:t xml:space="preserve"> del software:</w:t>
            </w:r>
            <w:r>
              <w:rPr>
                <w:rFonts w:ascii="Arial" w:hAnsi="Arial" w:cs="Arial"/>
                <w:lang w:val="en-US"/>
              </w:rPr>
              <w:t xml:space="preserve"> </w:t>
            </w:r>
            <w:r w:rsidRPr="006F5F17">
              <w:rPr>
                <w:rFonts w:ascii="Arial" w:hAnsi="Arial" w:cs="Arial"/>
                <w:lang w:val="en-US"/>
              </w:rPr>
              <w:t xml:space="preserve"> </w:t>
            </w:r>
            <w:hyperlink r:id="rId7" w:history="1">
              <w:r w:rsidRPr="006F5F17">
                <w:rPr>
                  <w:sz w:val="20"/>
                  <w:szCs w:val="15"/>
                  <w:shd w:val="clear" w:color="auto" w:fill="FFFFFF"/>
                </w:rPr>
                <w:t>https://www.fing.edu.uy/inco/cursos/iis/wikiIIS/field.php/Material/Teorico</w:t>
              </w:r>
            </w:hyperlink>
          </w:p>
          <w:p w:rsidR="006F5F17" w:rsidRDefault="006F5F17" w:rsidP="006F5F17">
            <w:pPr>
              <w:pStyle w:val="Prrafodelista"/>
              <w:numPr>
                <w:ilvl w:val="0"/>
                <w:numId w:val="17"/>
              </w:numPr>
              <w:autoSpaceDE w:val="0"/>
              <w:autoSpaceDN w:val="0"/>
              <w:adjustRightInd w:val="0"/>
              <w:jc w:val="both"/>
              <w:rPr>
                <w:rFonts w:ascii="Arial" w:hAnsi="Arial" w:cs="Arial"/>
                <w:lang w:val="en-US"/>
              </w:rPr>
            </w:pPr>
            <w:proofErr w:type="spellStart"/>
            <w:r>
              <w:rPr>
                <w:rFonts w:ascii="Arial" w:hAnsi="Arial" w:cs="Arial"/>
                <w:lang w:val="en-US"/>
              </w:rPr>
              <w:t>Guia</w:t>
            </w:r>
            <w:proofErr w:type="spellEnd"/>
            <w:r>
              <w:rPr>
                <w:rFonts w:ascii="Arial" w:hAnsi="Arial" w:cs="Arial"/>
                <w:lang w:val="en-US"/>
              </w:rPr>
              <w:t xml:space="preserve"> Scrum.</w:t>
            </w:r>
            <w:r w:rsidRPr="003F5E4A">
              <w:rPr>
                <w:rFonts w:ascii="Arial" w:hAnsi="Arial" w:cs="Arial"/>
                <w:sz w:val="36"/>
                <w:lang w:val="en-US"/>
              </w:rPr>
              <w:t xml:space="preserve">  </w:t>
            </w:r>
            <w:hyperlink r:id="rId8" w:history="1">
              <w:r w:rsidRPr="003F5E4A">
                <w:rPr>
                  <w:rFonts w:ascii="Arial" w:hAnsi="Arial" w:cs="Arial"/>
                  <w:color w:val="551A8B"/>
                  <w:sz w:val="20"/>
                  <w:szCs w:val="15"/>
                  <w:u w:val="single"/>
                  <w:shd w:val="clear" w:color="auto" w:fill="FFFFFF"/>
                </w:rPr>
                <w:t>http://www.scrumguides.org/docs/scrumguide/v1/Scrum-Guide-ES.pdf</w:t>
              </w:r>
            </w:hyperlink>
          </w:p>
          <w:p w:rsidR="005316C0" w:rsidRPr="009D78A5" w:rsidRDefault="006F5F17" w:rsidP="006F5F17">
            <w:pPr>
              <w:pStyle w:val="Prrafodelista"/>
              <w:numPr>
                <w:ilvl w:val="0"/>
                <w:numId w:val="17"/>
              </w:numPr>
              <w:autoSpaceDE w:val="0"/>
              <w:autoSpaceDN w:val="0"/>
              <w:adjustRightInd w:val="0"/>
              <w:spacing w:line="480" w:lineRule="auto"/>
              <w:ind w:left="880"/>
              <w:jc w:val="both"/>
              <w:rPr>
                <w:rFonts w:ascii="Arial" w:hAnsi="Arial" w:cs="Arial"/>
                <w:b/>
                <w:lang w:val="en-US"/>
              </w:rPr>
            </w:pPr>
            <w:r w:rsidRPr="006F5F17">
              <w:rPr>
                <w:rFonts w:ascii="Arial" w:hAnsi="Arial" w:cs="Arial"/>
                <w:lang w:val="en-US"/>
              </w:rPr>
              <w:t>¿</w:t>
            </w:r>
            <w:proofErr w:type="spellStart"/>
            <w:r w:rsidRPr="006F5F17">
              <w:rPr>
                <w:rFonts w:ascii="Arial" w:hAnsi="Arial" w:cs="Arial"/>
                <w:lang w:val="en-US"/>
              </w:rPr>
              <w:t>Qué</w:t>
            </w:r>
            <w:proofErr w:type="spellEnd"/>
            <w:r w:rsidRPr="006F5F17">
              <w:rPr>
                <w:rFonts w:ascii="Arial" w:hAnsi="Arial" w:cs="Arial"/>
                <w:lang w:val="en-US"/>
              </w:rPr>
              <w:t xml:space="preserve"> </w:t>
            </w:r>
            <w:proofErr w:type="spellStart"/>
            <w:r w:rsidRPr="006F5F17">
              <w:rPr>
                <w:rFonts w:ascii="Arial" w:hAnsi="Arial" w:cs="Arial"/>
                <w:lang w:val="en-US"/>
              </w:rPr>
              <w:t>es</w:t>
            </w:r>
            <w:proofErr w:type="spellEnd"/>
            <w:r w:rsidRPr="006F5F17">
              <w:rPr>
                <w:rFonts w:ascii="Arial" w:hAnsi="Arial" w:cs="Arial"/>
                <w:lang w:val="en-US"/>
              </w:rPr>
              <w:t xml:space="preserve"> UML</w:t>
            </w:r>
            <w:r w:rsidRPr="006F5F17">
              <w:rPr>
                <w:rFonts w:ascii="Arial" w:hAnsi="Arial" w:cs="Arial"/>
                <w:sz w:val="32"/>
                <w:lang w:val="en-US"/>
              </w:rPr>
              <w:t xml:space="preserve">? </w:t>
            </w:r>
            <w:r w:rsidRPr="006F5F17">
              <w:rPr>
                <w:rFonts w:ascii="Tahoma" w:hAnsi="Tahoma" w:cs="Tahoma"/>
                <w:color w:val="534741"/>
                <w:sz w:val="18"/>
                <w:szCs w:val="15"/>
                <w:shd w:val="clear" w:color="auto" w:fill="FFFFFF"/>
              </w:rPr>
              <w:t> </w:t>
            </w:r>
            <w:hyperlink r:id="rId9" w:history="1">
              <w:r w:rsidRPr="006F5F17">
                <w:rPr>
                  <w:rStyle w:val="Hipervnculo"/>
                  <w:rFonts w:ascii="Tahoma" w:hAnsi="Tahoma" w:cs="Tahoma"/>
                  <w:color w:val="551A8B"/>
                  <w:sz w:val="18"/>
                  <w:szCs w:val="15"/>
                  <w:shd w:val="clear" w:color="auto" w:fill="FFFFFF"/>
                </w:rPr>
                <w:t>http://es.tldp.org/Tutoriales/doc-modelado-sistemas-UML/doc-modelado-sistemas-uml.pdf</w:t>
              </w:r>
            </w:hyperlink>
          </w:p>
        </w:tc>
      </w:tr>
      <w:tr w:rsidR="001165B8" w:rsidTr="001165B8">
        <w:tc>
          <w:tcPr>
            <w:tcW w:w="9923" w:type="dxa"/>
            <w:gridSpan w:val="3"/>
            <w:shd w:val="clear" w:color="auto" w:fill="A8D08D" w:themeFill="accent6" w:themeFillTint="99"/>
          </w:tcPr>
          <w:p w:rsidR="001165B8" w:rsidRPr="004D75EF" w:rsidRDefault="001165B8">
            <w:pPr>
              <w:rPr>
                <w:rFonts w:ascii="Arial" w:hAnsi="Arial" w:cs="Arial"/>
                <w:b/>
              </w:rPr>
            </w:pPr>
            <w:r>
              <w:rPr>
                <w:rFonts w:ascii="Arial" w:hAnsi="Arial" w:cs="Arial"/>
                <w:b/>
              </w:rPr>
              <w:t>Criterios y  Rúbrica de Evaluación</w:t>
            </w:r>
          </w:p>
        </w:tc>
      </w:tr>
      <w:tr w:rsidR="001165B8" w:rsidTr="008F1D97">
        <w:tc>
          <w:tcPr>
            <w:tcW w:w="9923" w:type="dxa"/>
            <w:gridSpan w:val="3"/>
          </w:tcPr>
          <w:p w:rsidR="001165B8" w:rsidRDefault="001165B8" w:rsidP="001165B8">
            <w:pPr>
              <w:jc w:val="both"/>
              <w:rPr>
                <w:rFonts w:ascii="Arial" w:hAnsi="Arial" w:cs="Arial"/>
              </w:rPr>
            </w:pPr>
          </w:p>
          <w:tbl>
            <w:tblPr>
              <w:tblW w:w="0" w:type="auto"/>
              <w:shd w:val="clear" w:color="auto" w:fill="FFFFFF"/>
              <w:tblCellMar>
                <w:left w:w="0" w:type="dxa"/>
                <w:right w:w="0" w:type="dxa"/>
              </w:tblCellMar>
              <w:tblLook w:val="04A0" w:firstRow="1" w:lastRow="0" w:firstColumn="1" w:lastColumn="0" w:noHBand="0" w:noVBand="1"/>
            </w:tblPr>
            <w:tblGrid>
              <w:gridCol w:w="1191"/>
              <w:gridCol w:w="2354"/>
              <w:gridCol w:w="2718"/>
              <w:gridCol w:w="2476"/>
              <w:gridCol w:w="935"/>
            </w:tblGrid>
            <w:tr w:rsidR="007C0553" w:rsidRPr="00352C9B" w:rsidTr="00B9729F">
              <w:trPr>
                <w:trHeight w:val="330"/>
              </w:trPr>
              <w:tc>
                <w:tcPr>
                  <w:tcW w:w="0" w:type="auto"/>
                  <w:gridSpan w:val="5"/>
                  <w:tcBorders>
                    <w:top w:val="double" w:sz="6" w:space="0" w:color="auto"/>
                    <w:left w:val="double" w:sz="6" w:space="0" w:color="auto"/>
                    <w:bottom w:val="single" w:sz="8" w:space="0" w:color="auto"/>
                    <w:right w:val="single" w:sz="8" w:space="0" w:color="000000"/>
                  </w:tcBorders>
                  <w:shd w:val="clear" w:color="auto" w:fill="FFF2CC"/>
                  <w:tcMar>
                    <w:top w:w="0" w:type="dxa"/>
                    <w:left w:w="70" w:type="dxa"/>
                    <w:bottom w:w="0" w:type="dxa"/>
                    <w:right w:w="70" w:type="dxa"/>
                  </w:tcMar>
                  <w:vAlign w:val="center"/>
                  <w:hideMark/>
                </w:tcPr>
                <w:p w:rsidR="007C0553" w:rsidRPr="00352C9B" w:rsidRDefault="007C0553" w:rsidP="007C0553">
                  <w:pPr>
                    <w:spacing w:after="0" w:line="240" w:lineRule="auto"/>
                    <w:jc w:val="center"/>
                    <w:rPr>
                      <w:rFonts w:ascii="Arial" w:eastAsia="Times New Roman" w:hAnsi="Arial" w:cs="Arial"/>
                      <w:color w:val="222222"/>
                      <w:sz w:val="19"/>
                      <w:szCs w:val="19"/>
                      <w:lang w:eastAsia="es-CO"/>
                    </w:rPr>
                  </w:pPr>
                  <w:r w:rsidRPr="00352C9B">
                    <w:rPr>
                      <w:rFonts w:ascii="Arial" w:eastAsia="Times New Roman" w:hAnsi="Arial" w:cs="Arial"/>
                      <w:b/>
                      <w:bCs/>
                      <w:color w:val="000000"/>
                      <w:sz w:val="20"/>
                      <w:szCs w:val="20"/>
                      <w:lang w:eastAsia="es-CO"/>
                    </w:rPr>
                    <w:t>Proyecto Final Ingeniería del Software</w:t>
                  </w:r>
                </w:p>
              </w:tc>
            </w:tr>
            <w:tr w:rsidR="007C0553" w:rsidRPr="00352C9B" w:rsidTr="00B9729F">
              <w:trPr>
                <w:trHeight w:val="525"/>
              </w:trPr>
              <w:tc>
                <w:tcPr>
                  <w:tcW w:w="0" w:type="auto"/>
                  <w:tcBorders>
                    <w:top w:val="nil"/>
                    <w:left w:val="double" w:sz="6" w:space="0" w:color="auto"/>
                    <w:bottom w:val="single" w:sz="8" w:space="0" w:color="auto"/>
                    <w:right w:val="single" w:sz="8" w:space="0" w:color="auto"/>
                  </w:tcBorders>
                  <w:shd w:val="clear" w:color="auto" w:fill="DBE5F1"/>
                  <w:tcMar>
                    <w:top w:w="0" w:type="dxa"/>
                    <w:left w:w="70" w:type="dxa"/>
                    <w:bottom w:w="0" w:type="dxa"/>
                    <w:right w:w="70" w:type="dxa"/>
                  </w:tcMar>
                  <w:vAlign w:val="center"/>
                  <w:hideMark/>
                </w:tcPr>
                <w:p w:rsidR="007C0553" w:rsidRPr="00352C9B" w:rsidRDefault="007C0553" w:rsidP="007C0553">
                  <w:pPr>
                    <w:spacing w:after="0" w:line="240" w:lineRule="auto"/>
                    <w:jc w:val="center"/>
                    <w:rPr>
                      <w:rFonts w:ascii="Arial" w:eastAsia="Times New Roman" w:hAnsi="Arial" w:cs="Arial"/>
                      <w:color w:val="222222"/>
                      <w:sz w:val="19"/>
                      <w:szCs w:val="19"/>
                      <w:lang w:eastAsia="es-CO"/>
                    </w:rPr>
                  </w:pPr>
                  <w:r w:rsidRPr="00352C9B">
                    <w:rPr>
                      <w:rFonts w:ascii="Arial" w:eastAsia="Times New Roman" w:hAnsi="Arial" w:cs="Arial"/>
                      <w:b/>
                      <w:bCs/>
                      <w:color w:val="000000"/>
                      <w:sz w:val="20"/>
                      <w:szCs w:val="20"/>
                      <w:lang w:eastAsia="es-CO"/>
                    </w:rPr>
                    <w:t>Ítem a Evaluar</w:t>
                  </w:r>
                </w:p>
              </w:tc>
              <w:tc>
                <w:tcPr>
                  <w:tcW w:w="0" w:type="auto"/>
                  <w:tcBorders>
                    <w:top w:val="nil"/>
                    <w:left w:val="nil"/>
                    <w:bottom w:val="single" w:sz="8" w:space="0" w:color="auto"/>
                    <w:right w:val="single" w:sz="8" w:space="0" w:color="auto"/>
                  </w:tcBorders>
                  <w:shd w:val="clear" w:color="auto" w:fill="DBE5F1"/>
                  <w:tcMar>
                    <w:top w:w="0" w:type="dxa"/>
                    <w:left w:w="70" w:type="dxa"/>
                    <w:bottom w:w="0" w:type="dxa"/>
                    <w:right w:w="70" w:type="dxa"/>
                  </w:tcMar>
                  <w:vAlign w:val="center"/>
                  <w:hideMark/>
                </w:tcPr>
                <w:p w:rsidR="007C0553" w:rsidRPr="00352C9B" w:rsidRDefault="007C0553" w:rsidP="007C0553">
                  <w:pPr>
                    <w:spacing w:after="0" w:line="240" w:lineRule="auto"/>
                    <w:jc w:val="center"/>
                    <w:rPr>
                      <w:rFonts w:ascii="Arial" w:eastAsia="Times New Roman" w:hAnsi="Arial" w:cs="Arial"/>
                      <w:color w:val="222222"/>
                      <w:sz w:val="19"/>
                      <w:szCs w:val="19"/>
                      <w:lang w:eastAsia="es-CO"/>
                    </w:rPr>
                  </w:pPr>
                  <w:r w:rsidRPr="00352C9B">
                    <w:rPr>
                      <w:rFonts w:ascii="Arial" w:eastAsia="Times New Roman" w:hAnsi="Arial" w:cs="Arial"/>
                      <w:b/>
                      <w:bCs/>
                      <w:color w:val="000000"/>
                      <w:sz w:val="20"/>
                      <w:szCs w:val="20"/>
                      <w:lang w:eastAsia="es-CO"/>
                    </w:rPr>
                    <w:t>Valoración Baja</w:t>
                  </w:r>
                </w:p>
              </w:tc>
              <w:tc>
                <w:tcPr>
                  <w:tcW w:w="0" w:type="auto"/>
                  <w:tcBorders>
                    <w:top w:val="nil"/>
                    <w:left w:val="nil"/>
                    <w:bottom w:val="single" w:sz="8" w:space="0" w:color="auto"/>
                    <w:right w:val="single" w:sz="8" w:space="0" w:color="auto"/>
                  </w:tcBorders>
                  <w:shd w:val="clear" w:color="auto" w:fill="DBE5F1"/>
                  <w:tcMar>
                    <w:top w:w="0" w:type="dxa"/>
                    <w:left w:w="70" w:type="dxa"/>
                    <w:bottom w:w="0" w:type="dxa"/>
                    <w:right w:w="70" w:type="dxa"/>
                  </w:tcMar>
                  <w:vAlign w:val="center"/>
                  <w:hideMark/>
                </w:tcPr>
                <w:p w:rsidR="007C0553" w:rsidRPr="00352C9B" w:rsidRDefault="007C0553" w:rsidP="007C0553">
                  <w:pPr>
                    <w:spacing w:after="0" w:line="240" w:lineRule="auto"/>
                    <w:jc w:val="center"/>
                    <w:rPr>
                      <w:rFonts w:ascii="Arial" w:eastAsia="Times New Roman" w:hAnsi="Arial" w:cs="Arial"/>
                      <w:color w:val="222222"/>
                      <w:sz w:val="19"/>
                      <w:szCs w:val="19"/>
                      <w:lang w:eastAsia="es-CO"/>
                    </w:rPr>
                  </w:pPr>
                  <w:r w:rsidRPr="00352C9B">
                    <w:rPr>
                      <w:rFonts w:ascii="Arial" w:eastAsia="Times New Roman" w:hAnsi="Arial" w:cs="Arial"/>
                      <w:b/>
                      <w:bCs/>
                      <w:color w:val="000000"/>
                      <w:sz w:val="20"/>
                      <w:szCs w:val="20"/>
                      <w:lang w:eastAsia="es-CO"/>
                    </w:rPr>
                    <w:t>Valoración Media</w:t>
                  </w:r>
                </w:p>
              </w:tc>
              <w:tc>
                <w:tcPr>
                  <w:tcW w:w="0" w:type="auto"/>
                  <w:tcBorders>
                    <w:top w:val="nil"/>
                    <w:left w:val="nil"/>
                    <w:bottom w:val="single" w:sz="8" w:space="0" w:color="auto"/>
                    <w:right w:val="single" w:sz="8" w:space="0" w:color="auto"/>
                  </w:tcBorders>
                  <w:shd w:val="clear" w:color="auto" w:fill="DBE5F1"/>
                  <w:tcMar>
                    <w:top w:w="0" w:type="dxa"/>
                    <w:left w:w="70" w:type="dxa"/>
                    <w:bottom w:w="0" w:type="dxa"/>
                    <w:right w:w="70" w:type="dxa"/>
                  </w:tcMar>
                  <w:vAlign w:val="center"/>
                  <w:hideMark/>
                </w:tcPr>
                <w:p w:rsidR="007C0553" w:rsidRPr="00352C9B" w:rsidRDefault="007C0553" w:rsidP="007C0553">
                  <w:pPr>
                    <w:spacing w:after="0" w:line="240" w:lineRule="auto"/>
                    <w:jc w:val="center"/>
                    <w:rPr>
                      <w:rFonts w:ascii="Arial" w:eastAsia="Times New Roman" w:hAnsi="Arial" w:cs="Arial"/>
                      <w:color w:val="222222"/>
                      <w:sz w:val="19"/>
                      <w:szCs w:val="19"/>
                      <w:lang w:eastAsia="es-CO"/>
                    </w:rPr>
                  </w:pPr>
                  <w:r w:rsidRPr="00352C9B">
                    <w:rPr>
                      <w:rFonts w:ascii="Arial" w:eastAsia="Times New Roman" w:hAnsi="Arial" w:cs="Arial"/>
                      <w:b/>
                      <w:bCs/>
                      <w:color w:val="000000"/>
                      <w:sz w:val="20"/>
                      <w:szCs w:val="20"/>
                      <w:lang w:eastAsia="es-CO"/>
                    </w:rPr>
                    <w:t>Valoración Alta</w:t>
                  </w:r>
                </w:p>
              </w:tc>
              <w:tc>
                <w:tcPr>
                  <w:tcW w:w="0" w:type="auto"/>
                  <w:tcBorders>
                    <w:top w:val="nil"/>
                    <w:left w:val="nil"/>
                    <w:bottom w:val="single" w:sz="8" w:space="0" w:color="auto"/>
                    <w:right w:val="double" w:sz="6" w:space="0" w:color="auto"/>
                  </w:tcBorders>
                  <w:shd w:val="clear" w:color="auto" w:fill="DBE5F1"/>
                  <w:tcMar>
                    <w:top w:w="0" w:type="dxa"/>
                    <w:left w:w="70" w:type="dxa"/>
                    <w:bottom w:w="0" w:type="dxa"/>
                    <w:right w:w="70" w:type="dxa"/>
                  </w:tcMar>
                  <w:vAlign w:val="center"/>
                  <w:hideMark/>
                </w:tcPr>
                <w:p w:rsidR="007C0553" w:rsidRPr="00352C9B" w:rsidRDefault="007C0553" w:rsidP="007C0553">
                  <w:pPr>
                    <w:spacing w:after="0" w:line="240" w:lineRule="auto"/>
                    <w:jc w:val="center"/>
                    <w:rPr>
                      <w:rFonts w:ascii="Arial" w:eastAsia="Times New Roman" w:hAnsi="Arial" w:cs="Arial"/>
                      <w:color w:val="222222"/>
                      <w:sz w:val="19"/>
                      <w:szCs w:val="19"/>
                      <w:lang w:eastAsia="es-CO"/>
                    </w:rPr>
                  </w:pPr>
                  <w:r w:rsidRPr="00352C9B">
                    <w:rPr>
                      <w:rFonts w:ascii="Arial" w:eastAsia="Times New Roman" w:hAnsi="Arial" w:cs="Arial"/>
                      <w:b/>
                      <w:bCs/>
                      <w:color w:val="000000"/>
                      <w:sz w:val="20"/>
                      <w:szCs w:val="20"/>
                      <w:lang w:eastAsia="es-CO"/>
                    </w:rPr>
                    <w:t>Máximo puntaje</w:t>
                  </w:r>
                </w:p>
              </w:tc>
            </w:tr>
            <w:tr w:rsidR="007C0553" w:rsidRPr="00352C9B" w:rsidTr="00B9729F">
              <w:trPr>
                <w:trHeight w:val="2415"/>
              </w:trPr>
              <w:tc>
                <w:tcPr>
                  <w:tcW w:w="0" w:type="auto"/>
                  <w:vMerge w:val="restart"/>
                  <w:tcBorders>
                    <w:top w:val="nil"/>
                    <w:left w:val="double" w:sz="6" w:space="0" w:color="auto"/>
                    <w:bottom w:val="single" w:sz="8" w:space="0" w:color="000000"/>
                    <w:right w:val="double" w:sz="6" w:space="0" w:color="auto"/>
                  </w:tcBorders>
                  <w:shd w:val="clear" w:color="auto" w:fill="FFFFFF"/>
                  <w:tcMar>
                    <w:top w:w="0" w:type="dxa"/>
                    <w:left w:w="70" w:type="dxa"/>
                    <w:bottom w:w="0" w:type="dxa"/>
                    <w:right w:w="70" w:type="dxa"/>
                  </w:tcMar>
                  <w:vAlign w:val="center"/>
                  <w:hideMark/>
                </w:tcPr>
                <w:p w:rsidR="007C0553" w:rsidRPr="00352C9B" w:rsidRDefault="007C0553" w:rsidP="007C0553">
                  <w:pPr>
                    <w:spacing w:after="0" w:line="240" w:lineRule="auto"/>
                    <w:jc w:val="center"/>
                    <w:rPr>
                      <w:rFonts w:ascii="Arial" w:eastAsia="Times New Roman" w:hAnsi="Arial" w:cs="Arial"/>
                      <w:color w:val="222222"/>
                      <w:sz w:val="19"/>
                      <w:szCs w:val="19"/>
                      <w:lang w:eastAsia="es-CO"/>
                    </w:rPr>
                  </w:pPr>
                  <w:r w:rsidRPr="00352C9B">
                    <w:rPr>
                      <w:rFonts w:ascii="Arial" w:eastAsia="Times New Roman" w:hAnsi="Arial" w:cs="Arial"/>
                      <w:b/>
                      <w:bCs/>
                      <w:color w:val="000000"/>
                      <w:sz w:val="20"/>
                      <w:szCs w:val="20"/>
                      <w:lang w:eastAsia="es-CO"/>
                    </w:rPr>
                    <w:t>Desarrollo del taller </w:t>
                  </w:r>
                </w:p>
              </w:tc>
              <w:tc>
                <w:tcPr>
                  <w:tcW w:w="0" w:type="auto"/>
                  <w:tcBorders>
                    <w:top w:val="nil"/>
                    <w:left w:val="nil"/>
                    <w:bottom w:val="double" w:sz="6" w:space="0" w:color="auto"/>
                    <w:right w:val="double" w:sz="6" w:space="0" w:color="auto"/>
                  </w:tcBorders>
                  <w:shd w:val="clear" w:color="auto" w:fill="FFFFFF"/>
                  <w:tcMar>
                    <w:top w:w="0" w:type="dxa"/>
                    <w:left w:w="70" w:type="dxa"/>
                    <w:bottom w:w="0" w:type="dxa"/>
                    <w:right w:w="70" w:type="dxa"/>
                  </w:tcMar>
                  <w:vAlign w:val="center"/>
                  <w:hideMark/>
                </w:tcPr>
                <w:p w:rsidR="007C0553" w:rsidRPr="00352C9B" w:rsidRDefault="007C0553" w:rsidP="007C0553">
                  <w:pPr>
                    <w:spacing w:after="0" w:line="240" w:lineRule="auto"/>
                    <w:jc w:val="both"/>
                    <w:rPr>
                      <w:rFonts w:ascii="Arial" w:eastAsia="Times New Roman" w:hAnsi="Arial" w:cs="Arial"/>
                      <w:color w:val="222222"/>
                      <w:sz w:val="19"/>
                      <w:szCs w:val="19"/>
                      <w:lang w:eastAsia="es-CO"/>
                    </w:rPr>
                  </w:pPr>
                  <w:r w:rsidRPr="00352C9B">
                    <w:rPr>
                      <w:rFonts w:ascii="Verdana" w:eastAsia="Times New Roman" w:hAnsi="Verdana" w:cs="Arial"/>
                      <w:color w:val="000000"/>
                      <w:sz w:val="18"/>
                      <w:szCs w:val="18"/>
                      <w:lang w:eastAsia="es-CO"/>
                    </w:rPr>
                    <w:t>El estudiante no identifico la información relevante para el desarrollo del caso de estudio.</w:t>
                  </w:r>
                  <w:r w:rsidRPr="00352C9B">
                    <w:rPr>
                      <w:rFonts w:ascii="Verdana" w:eastAsia="Times New Roman" w:hAnsi="Verdana" w:cs="Arial"/>
                      <w:b/>
                      <w:bCs/>
                      <w:color w:val="000000"/>
                      <w:sz w:val="18"/>
                      <w:szCs w:val="18"/>
                      <w:lang w:eastAsia="es-CO"/>
                    </w:rPr>
                    <w:t>(Puntos =0)</w:t>
                  </w:r>
                </w:p>
              </w:tc>
              <w:tc>
                <w:tcPr>
                  <w:tcW w:w="0" w:type="auto"/>
                  <w:tcBorders>
                    <w:top w:val="nil"/>
                    <w:left w:val="nil"/>
                    <w:bottom w:val="single" w:sz="8" w:space="0" w:color="auto"/>
                    <w:right w:val="double" w:sz="6" w:space="0" w:color="auto"/>
                  </w:tcBorders>
                  <w:shd w:val="clear" w:color="auto" w:fill="FFFFFF"/>
                  <w:tcMar>
                    <w:top w:w="0" w:type="dxa"/>
                    <w:left w:w="70" w:type="dxa"/>
                    <w:bottom w:w="0" w:type="dxa"/>
                    <w:right w:w="70" w:type="dxa"/>
                  </w:tcMar>
                  <w:vAlign w:val="center"/>
                  <w:hideMark/>
                </w:tcPr>
                <w:p w:rsidR="007C0553" w:rsidRPr="00352C9B" w:rsidRDefault="007C0553" w:rsidP="007C0553">
                  <w:pPr>
                    <w:spacing w:after="0" w:line="240" w:lineRule="auto"/>
                    <w:jc w:val="both"/>
                    <w:rPr>
                      <w:rFonts w:ascii="Arial" w:eastAsia="Times New Roman" w:hAnsi="Arial" w:cs="Arial"/>
                      <w:color w:val="222222"/>
                      <w:sz w:val="19"/>
                      <w:szCs w:val="19"/>
                      <w:lang w:eastAsia="es-CO"/>
                    </w:rPr>
                  </w:pPr>
                  <w:r w:rsidRPr="00352C9B">
                    <w:rPr>
                      <w:rFonts w:ascii="Verdana" w:eastAsia="Times New Roman" w:hAnsi="Verdana" w:cs="Arial"/>
                      <w:color w:val="000000"/>
                      <w:sz w:val="18"/>
                      <w:szCs w:val="18"/>
                      <w:lang w:eastAsia="es-CO"/>
                    </w:rPr>
                    <w:t>El estudiante realizo el análisis relevante para el desarrollo del ejercicio, pero esta carece de información. </w:t>
                  </w:r>
                  <w:r w:rsidRPr="00352C9B">
                    <w:rPr>
                      <w:rFonts w:ascii="Verdana" w:eastAsia="Times New Roman" w:hAnsi="Verdana" w:cs="Arial"/>
                      <w:b/>
                      <w:bCs/>
                      <w:color w:val="000000"/>
                      <w:sz w:val="18"/>
                      <w:szCs w:val="18"/>
                      <w:lang w:eastAsia="es-CO"/>
                    </w:rPr>
                    <w:t>(Puntos = 5)</w:t>
                  </w:r>
                </w:p>
              </w:tc>
              <w:tc>
                <w:tcPr>
                  <w:tcW w:w="0" w:type="auto"/>
                  <w:tcBorders>
                    <w:top w:val="nil"/>
                    <w:left w:val="nil"/>
                    <w:bottom w:val="double" w:sz="6" w:space="0" w:color="auto"/>
                    <w:right w:val="double" w:sz="6" w:space="0" w:color="auto"/>
                  </w:tcBorders>
                  <w:shd w:val="clear" w:color="auto" w:fill="FFFFFF"/>
                  <w:tcMar>
                    <w:top w:w="0" w:type="dxa"/>
                    <w:left w:w="70" w:type="dxa"/>
                    <w:bottom w:w="0" w:type="dxa"/>
                    <w:right w:w="70" w:type="dxa"/>
                  </w:tcMar>
                  <w:vAlign w:val="center"/>
                  <w:hideMark/>
                </w:tcPr>
                <w:p w:rsidR="007C0553" w:rsidRPr="00352C9B" w:rsidRDefault="007C0553" w:rsidP="007C0553">
                  <w:pPr>
                    <w:spacing w:after="0" w:line="240" w:lineRule="auto"/>
                    <w:jc w:val="both"/>
                    <w:rPr>
                      <w:rFonts w:ascii="Arial" w:eastAsia="Times New Roman" w:hAnsi="Arial" w:cs="Arial"/>
                      <w:color w:val="222222"/>
                      <w:sz w:val="19"/>
                      <w:szCs w:val="19"/>
                      <w:lang w:eastAsia="es-CO"/>
                    </w:rPr>
                  </w:pPr>
                  <w:r w:rsidRPr="00352C9B">
                    <w:rPr>
                      <w:rFonts w:ascii="Verdana" w:eastAsia="Times New Roman" w:hAnsi="Verdana" w:cs="Arial"/>
                      <w:color w:val="000000"/>
                      <w:sz w:val="18"/>
                      <w:szCs w:val="18"/>
                      <w:lang w:eastAsia="es-CO"/>
                    </w:rPr>
                    <w:t>El estudiante realizo el análisis</w:t>
                  </w:r>
                  <w:r>
                    <w:rPr>
                      <w:rFonts w:ascii="Verdana" w:eastAsia="Times New Roman" w:hAnsi="Verdana" w:cs="Arial"/>
                      <w:color w:val="000000"/>
                      <w:sz w:val="18"/>
                      <w:szCs w:val="18"/>
                      <w:lang w:eastAsia="es-CO"/>
                    </w:rPr>
                    <w:t xml:space="preserve"> relevante</w:t>
                  </w:r>
                  <w:r w:rsidRPr="00352C9B">
                    <w:rPr>
                      <w:rFonts w:ascii="Verdana" w:eastAsia="Times New Roman" w:hAnsi="Verdana" w:cs="Arial"/>
                      <w:color w:val="000000"/>
                      <w:sz w:val="18"/>
                      <w:szCs w:val="18"/>
                      <w:lang w:eastAsia="es-CO"/>
                    </w:rPr>
                    <w:t xml:space="preserve"> y este cumple con el 80% d</w:t>
                  </w:r>
                  <w:r>
                    <w:rPr>
                      <w:rFonts w:ascii="Verdana" w:eastAsia="Times New Roman" w:hAnsi="Verdana" w:cs="Arial"/>
                      <w:color w:val="000000"/>
                      <w:sz w:val="18"/>
                      <w:szCs w:val="18"/>
                      <w:lang w:eastAsia="es-CO"/>
                    </w:rPr>
                    <w:t xml:space="preserve">e la información </w:t>
                  </w:r>
                  <w:r w:rsidRPr="00352C9B">
                    <w:rPr>
                      <w:rFonts w:ascii="Verdana" w:eastAsia="Times New Roman" w:hAnsi="Verdana" w:cs="Arial"/>
                      <w:color w:val="000000"/>
                      <w:sz w:val="18"/>
                      <w:szCs w:val="18"/>
                      <w:lang w:eastAsia="es-CO"/>
                    </w:rPr>
                    <w:t xml:space="preserve">para el </w:t>
                  </w:r>
                  <w:r>
                    <w:rPr>
                      <w:rFonts w:ascii="Verdana" w:eastAsia="Times New Roman" w:hAnsi="Verdana" w:cs="Arial"/>
                      <w:color w:val="000000"/>
                      <w:sz w:val="18"/>
                      <w:szCs w:val="18"/>
                      <w:lang w:eastAsia="es-CO"/>
                    </w:rPr>
                    <w:t xml:space="preserve">desarrollo del </w:t>
                  </w:r>
                  <w:r w:rsidRPr="00352C9B">
                    <w:rPr>
                      <w:rFonts w:ascii="Verdana" w:eastAsia="Times New Roman" w:hAnsi="Verdana" w:cs="Arial"/>
                      <w:color w:val="000000"/>
                      <w:sz w:val="18"/>
                      <w:szCs w:val="18"/>
                      <w:lang w:eastAsia="es-CO"/>
                    </w:rPr>
                    <w:t>ejercicio</w:t>
                  </w:r>
                  <w:r w:rsidRPr="00352C9B">
                    <w:rPr>
                      <w:rFonts w:ascii="Verdana" w:eastAsia="Times New Roman" w:hAnsi="Verdana" w:cs="Arial"/>
                      <w:b/>
                      <w:bCs/>
                      <w:color w:val="000000"/>
                      <w:sz w:val="18"/>
                      <w:szCs w:val="18"/>
                      <w:lang w:eastAsia="es-CO"/>
                    </w:rPr>
                    <w:t> (Puntos = 10)</w:t>
                  </w:r>
                </w:p>
              </w:tc>
              <w:tc>
                <w:tcPr>
                  <w:tcW w:w="0" w:type="auto"/>
                  <w:tcBorders>
                    <w:top w:val="nil"/>
                    <w:left w:val="nil"/>
                    <w:bottom w:val="double" w:sz="6" w:space="0" w:color="auto"/>
                    <w:right w:val="double" w:sz="6" w:space="0" w:color="auto"/>
                  </w:tcBorders>
                  <w:shd w:val="clear" w:color="auto" w:fill="FFFFFF"/>
                  <w:tcMar>
                    <w:top w:w="0" w:type="dxa"/>
                    <w:left w:w="70" w:type="dxa"/>
                    <w:bottom w:w="0" w:type="dxa"/>
                    <w:right w:w="70" w:type="dxa"/>
                  </w:tcMar>
                  <w:vAlign w:val="center"/>
                  <w:hideMark/>
                </w:tcPr>
                <w:p w:rsidR="007C0553" w:rsidRPr="00352C9B" w:rsidRDefault="007C0553" w:rsidP="007C0553">
                  <w:pPr>
                    <w:spacing w:after="0" w:line="240" w:lineRule="auto"/>
                    <w:jc w:val="center"/>
                    <w:rPr>
                      <w:rFonts w:ascii="Arial" w:eastAsia="Times New Roman" w:hAnsi="Arial" w:cs="Arial"/>
                      <w:color w:val="222222"/>
                      <w:sz w:val="19"/>
                      <w:szCs w:val="19"/>
                      <w:lang w:eastAsia="es-CO"/>
                    </w:rPr>
                  </w:pPr>
                  <w:r>
                    <w:rPr>
                      <w:rFonts w:ascii="Arial" w:eastAsia="Times New Roman" w:hAnsi="Arial" w:cs="Arial"/>
                      <w:b/>
                      <w:bCs/>
                      <w:color w:val="000000"/>
                      <w:sz w:val="20"/>
                      <w:szCs w:val="20"/>
                      <w:lang w:eastAsia="es-CO"/>
                    </w:rPr>
                    <w:t>10</w:t>
                  </w:r>
                </w:p>
              </w:tc>
            </w:tr>
            <w:tr w:rsidR="007C0553" w:rsidRPr="00352C9B" w:rsidTr="00B9729F">
              <w:trPr>
                <w:trHeight w:val="1365"/>
              </w:trPr>
              <w:tc>
                <w:tcPr>
                  <w:tcW w:w="0" w:type="auto"/>
                  <w:vMerge/>
                  <w:tcBorders>
                    <w:top w:val="nil"/>
                    <w:left w:val="double" w:sz="6" w:space="0" w:color="auto"/>
                    <w:bottom w:val="single" w:sz="8" w:space="0" w:color="000000"/>
                    <w:right w:val="double" w:sz="6" w:space="0" w:color="auto"/>
                  </w:tcBorders>
                  <w:shd w:val="clear" w:color="auto" w:fill="FFFFFF"/>
                  <w:vAlign w:val="center"/>
                  <w:hideMark/>
                </w:tcPr>
                <w:p w:rsidR="007C0553" w:rsidRPr="00352C9B" w:rsidRDefault="007C0553" w:rsidP="007C0553">
                  <w:pPr>
                    <w:spacing w:after="0" w:line="240" w:lineRule="auto"/>
                    <w:rPr>
                      <w:rFonts w:ascii="Arial" w:eastAsia="Times New Roman" w:hAnsi="Arial" w:cs="Arial"/>
                      <w:color w:val="222222"/>
                      <w:sz w:val="19"/>
                      <w:szCs w:val="19"/>
                      <w:lang w:eastAsia="es-CO"/>
                    </w:rPr>
                  </w:pPr>
                </w:p>
              </w:tc>
              <w:tc>
                <w:tcPr>
                  <w:tcW w:w="0" w:type="auto"/>
                  <w:tcBorders>
                    <w:top w:val="nil"/>
                    <w:left w:val="nil"/>
                    <w:bottom w:val="nil"/>
                    <w:right w:val="double" w:sz="6" w:space="0" w:color="auto"/>
                  </w:tcBorders>
                  <w:shd w:val="clear" w:color="auto" w:fill="FFFFFF"/>
                  <w:tcMar>
                    <w:top w:w="0" w:type="dxa"/>
                    <w:left w:w="70" w:type="dxa"/>
                    <w:bottom w:w="0" w:type="dxa"/>
                    <w:right w:w="70" w:type="dxa"/>
                  </w:tcMar>
                  <w:vAlign w:val="center"/>
                  <w:hideMark/>
                </w:tcPr>
                <w:p w:rsidR="007C0553" w:rsidRPr="00352C9B" w:rsidRDefault="007C0553" w:rsidP="007C0553">
                  <w:pPr>
                    <w:spacing w:after="0" w:line="240" w:lineRule="auto"/>
                    <w:jc w:val="both"/>
                    <w:rPr>
                      <w:rFonts w:ascii="Arial" w:eastAsia="Times New Roman" w:hAnsi="Arial" w:cs="Arial"/>
                      <w:color w:val="222222"/>
                      <w:sz w:val="19"/>
                      <w:szCs w:val="19"/>
                      <w:lang w:eastAsia="es-CO"/>
                    </w:rPr>
                  </w:pPr>
                  <w:r w:rsidRPr="00352C9B">
                    <w:rPr>
                      <w:rFonts w:ascii="Verdana" w:eastAsia="Times New Roman" w:hAnsi="Verdana" w:cs="Arial"/>
                      <w:color w:val="000000"/>
                      <w:sz w:val="18"/>
                      <w:szCs w:val="18"/>
                      <w:lang w:eastAsia="es-CO"/>
                    </w:rPr>
                    <w:t>El estudiante no identifico los procesos con sus pasos.</w:t>
                  </w:r>
                </w:p>
              </w:tc>
              <w:tc>
                <w:tcPr>
                  <w:tcW w:w="0" w:type="auto"/>
                  <w:tcBorders>
                    <w:top w:val="nil"/>
                    <w:left w:val="nil"/>
                    <w:bottom w:val="nil"/>
                    <w:right w:val="double" w:sz="6" w:space="0" w:color="auto"/>
                  </w:tcBorders>
                  <w:shd w:val="clear" w:color="auto" w:fill="FFFFFF"/>
                  <w:tcMar>
                    <w:top w:w="0" w:type="dxa"/>
                    <w:left w:w="70" w:type="dxa"/>
                    <w:bottom w:w="0" w:type="dxa"/>
                    <w:right w:w="70" w:type="dxa"/>
                  </w:tcMar>
                  <w:vAlign w:val="center"/>
                  <w:hideMark/>
                </w:tcPr>
                <w:p w:rsidR="007C0553" w:rsidRPr="00352C9B" w:rsidRDefault="007C0553" w:rsidP="007C0553">
                  <w:pPr>
                    <w:spacing w:after="0" w:line="240" w:lineRule="auto"/>
                    <w:jc w:val="both"/>
                    <w:rPr>
                      <w:rFonts w:ascii="Arial" w:eastAsia="Times New Roman" w:hAnsi="Arial" w:cs="Arial"/>
                      <w:color w:val="222222"/>
                      <w:sz w:val="19"/>
                      <w:szCs w:val="19"/>
                      <w:lang w:eastAsia="es-CO"/>
                    </w:rPr>
                  </w:pPr>
                  <w:r w:rsidRPr="00352C9B">
                    <w:rPr>
                      <w:rFonts w:ascii="Verdana" w:eastAsia="Times New Roman" w:hAnsi="Verdana" w:cs="Arial"/>
                      <w:color w:val="000000"/>
                      <w:sz w:val="18"/>
                      <w:szCs w:val="18"/>
                      <w:lang w:eastAsia="es-CO"/>
                    </w:rPr>
                    <w:t>El estudiante identifico el 60% de los procesos, pero no la totalidad de los pasos.</w:t>
                  </w:r>
                </w:p>
              </w:tc>
              <w:tc>
                <w:tcPr>
                  <w:tcW w:w="0" w:type="auto"/>
                  <w:tcBorders>
                    <w:top w:val="nil"/>
                    <w:left w:val="nil"/>
                    <w:bottom w:val="nil"/>
                    <w:right w:val="double" w:sz="6" w:space="0" w:color="auto"/>
                  </w:tcBorders>
                  <w:shd w:val="clear" w:color="auto" w:fill="FFFFFF"/>
                  <w:tcMar>
                    <w:top w:w="0" w:type="dxa"/>
                    <w:left w:w="70" w:type="dxa"/>
                    <w:bottom w:w="0" w:type="dxa"/>
                    <w:right w:w="70" w:type="dxa"/>
                  </w:tcMar>
                  <w:vAlign w:val="center"/>
                  <w:hideMark/>
                </w:tcPr>
                <w:p w:rsidR="007C0553" w:rsidRPr="00352C9B" w:rsidRDefault="007C0553" w:rsidP="007C0553">
                  <w:pPr>
                    <w:spacing w:after="0" w:line="240" w:lineRule="auto"/>
                    <w:jc w:val="both"/>
                    <w:rPr>
                      <w:rFonts w:ascii="Arial" w:eastAsia="Times New Roman" w:hAnsi="Arial" w:cs="Arial"/>
                      <w:color w:val="222222"/>
                      <w:sz w:val="19"/>
                      <w:szCs w:val="19"/>
                      <w:lang w:eastAsia="es-CO"/>
                    </w:rPr>
                  </w:pPr>
                  <w:r w:rsidRPr="00352C9B">
                    <w:rPr>
                      <w:rFonts w:ascii="Verdana" w:eastAsia="Times New Roman" w:hAnsi="Verdana" w:cs="Arial"/>
                      <w:color w:val="000000"/>
                      <w:sz w:val="18"/>
                      <w:szCs w:val="18"/>
                      <w:lang w:eastAsia="es-CO"/>
                    </w:rPr>
                    <w:t>El estudiante identifico el 80% de los procesos con sus respectivos pasos.</w:t>
                  </w:r>
                </w:p>
              </w:tc>
              <w:tc>
                <w:tcPr>
                  <w:tcW w:w="0" w:type="auto"/>
                  <w:vMerge w:val="restart"/>
                  <w:tcBorders>
                    <w:top w:val="nil"/>
                    <w:left w:val="nil"/>
                    <w:bottom w:val="double" w:sz="6" w:space="0" w:color="000000"/>
                    <w:right w:val="double" w:sz="6" w:space="0" w:color="auto"/>
                  </w:tcBorders>
                  <w:shd w:val="clear" w:color="auto" w:fill="FFFFFF"/>
                  <w:tcMar>
                    <w:top w:w="0" w:type="dxa"/>
                    <w:left w:w="70" w:type="dxa"/>
                    <w:bottom w:w="0" w:type="dxa"/>
                    <w:right w:w="70" w:type="dxa"/>
                  </w:tcMar>
                  <w:vAlign w:val="center"/>
                  <w:hideMark/>
                </w:tcPr>
                <w:p w:rsidR="007C0553" w:rsidRPr="00352C9B" w:rsidRDefault="007C0553" w:rsidP="007C0553">
                  <w:pPr>
                    <w:spacing w:after="0" w:line="240" w:lineRule="auto"/>
                    <w:jc w:val="center"/>
                    <w:rPr>
                      <w:rFonts w:ascii="Arial" w:eastAsia="Times New Roman" w:hAnsi="Arial" w:cs="Arial"/>
                      <w:color w:val="222222"/>
                      <w:sz w:val="19"/>
                      <w:szCs w:val="19"/>
                      <w:lang w:eastAsia="es-CO"/>
                    </w:rPr>
                  </w:pPr>
                  <w:r>
                    <w:rPr>
                      <w:rFonts w:ascii="Arial" w:eastAsia="Times New Roman" w:hAnsi="Arial" w:cs="Arial"/>
                      <w:b/>
                      <w:bCs/>
                      <w:color w:val="000000"/>
                      <w:sz w:val="20"/>
                      <w:szCs w:val="20"/>
                      <w:lang w:eastAsia="es-CO"/>
                    </w:rPr>
                    <w:t>10</w:t>
                  </w:r>
                </w:p>
              </w:tc>
            </w:tr>
            <w:tr w:rsidR="007C0553" w:rsidRPr="00352C9B" w:rsidTr="00B9729F">
              <w:trPr>
                <w:trHeight w:val="315"/>
              </w:trPr>
              <w:tc>
                <w:tcPr>
                  <w:tcW w:w="0" w:type="auto"/>
                  <w:vMerge/>
                  <w:tcBorders>
                    <w:top w:val="nil"/>
                    <w:left w:val="double" w:sz="6" w:space="0" w:color="auto"/>
                    <w:bottom w:val="single" w:sz="8" w:space="0" w:color="000000"/>
                    <w:right w:val="double" w:sz="6" w:space="0" w:color="auto"/>
                  </w:tcBorders>
                  <w:shd w:val="clear" w:color="auto" w:fill="FFFFFF"/>
                  <w:vAlign w:val="center"/>
                  <w:hideMark/>
                </w:tcPr>
                <w:p w:rsidR="007C0553" w:rsidRPr="00352C9B" w:rsidRDefault="007C0553" w:rsidP="007C0553">
                  <w:pPr>
                    <w:spacing w:after="0" w:line="240" w:lineRule="auto"/>
                    <w:rPr>
                      <w:rFonts w:ascii="Arial" w:eastAsia="Times New Roman" w:hAnsi="Arial" w:cs="Arial"/>
                      <w:color w:val="222222"/>
                      <w:sz w:val="19"/>
                      <w:szCs w:val="19"/>
                      <w:lang w:eastAsia="es-CO"/>
                    </w:rPr>
                  </w:pPr>
                </w:p>
              </w:tc>
              <w:tc>
                <w:tcPr>
                  <w:tcW w:w="0" w:type="auto"/>
                  <w:tcBorders>
                    <w:top w:val="nil"/>
                    <w:left w:val="nil"/>
                    <w:bottom w:val="double" w:sz="6" w:space="0" w:color="auto"/>
                    <w:right w:val="double" w:sz="6" w:space="0" w:color="auto"/>
                  </w:tcBorders>
                  <w:shd w:val="clear" w:color="auto" w:fill="FFFFFF"/>
                  <w:tcMar>
                    <w:top w:w="0" w:type="dxa"/>
                    <w:left w:w="70" w:type="dxa"/>
                    <w:bottom w:w="0" w:type="dxa"/>
                    <w:right w:w="70" w:type="dxa"/>
                  </w:tcMar>
                  <w:vAlign w:val="center"/>
                  <w:hideMark/>
                </w:tcPr>
                <w:p w:rsidR="007C0553" w:rsidRPr="00352C9B" w:rsidRDefault="007C0553" w:rsidP="007C0553">
                  <w:pPr>
                    <w:spacing w:after="0" w:line="240" w:lineRule="auto"/>
                    <w:jc w:val="both"/>
                    <w:rPr>
                      <w:rFonts w:ascii="Arial" w:eastAsia="Times New Roman" w:hAnsi="Arial" w:cs="Arial"/>
                      <w:color w:val="222222"/>
                      <w:sz w:val="19"/>
                      <w:szCs w:val="19"/>
                      <w:lang w:eastAsia="es-CO"/>
                    </w:rPr>
                  </w:pPr>
                  <w:r w:rsidRPr="00352C9B">
                    <w:rPr>
                      <w:rFonts w:ascii="Verdana" w:eastAsia="Times New Roman" w:hAnsi="Verdana" w:cs="Arial"/>
                      <w:b/>
                      <w:bCs/>
                      <w:color w:val="000000"/>
                      <w:sz w:val="18"/>
                      <w:szCs w:val="18"/>
                      <w:lang w:eastAsia="es-CO"/>
                    </w:rPr>
                    <w:t>(Puntos =0)</w:t>
                  </w:r>
                </w:p>
              </w:tc>
              <w:tc>
                <w:tcPr>
                  <w:tcW w:w="0" w:type="auto"/>
                  <w:tcBorders>
                    <w:top w:val="nil"/>
                    <w:left w:val="nil"/>
                    <w:bottom w:val="single" w:sz="8" w:space="0" w:color="auto"/>
                    <w:right w:val="double" w:sz="6" w:space="0" w:color="auto"/>
                  </w:tcBorders>
                  <w:shd w:val="clear" w:color="auto" w:fill="FFFFFF"/>
                  <w:tcMar>
                    <w:top w:w="0" w:type="dxa"/>
                    <w:left w:w="70" w:type="dxa"/>
                    <w:bottom w:w="0" w:type="dxa"/>
                    <w:right w:w="70" w:type="dxa"/>
                  </w:tcMar>
                  <w:vAlign w:val="center"/>
                  <w:hideMark/>
                </w:tcPr>
                <w:p w:rsidR="007C0553" w:rsidRPr="00352C9B" w:rsidRDefault="007C0553" w:rsidP="007C0553">
                  <w:pPr>
                    <w:spacing w:after="0" w:line="240" w:lineRule="auto"/>
                    <w:jc w:val="center"/>
                    <w:rPr>
                      <w:rFonts w:ascii="Arial" w:eastAsia="Times New Roman" w:hAnsi="Arial" w:cs="Arial"/>
                      <w:color w:val="222222"/>
                      <w:sz w:val="19"/>
                      <w:szCs w:val="19"/>
                      <w:lang w:eastAsia="es-CO"/>
                    </w:rPr>
                  </w:pPr>
                  <w:r w:rsidRPr="00352C9B">
                    <w:rPr>
                      <w:rFonts w:ascii="Verdana" w:eastAsia="Times New Roman" w:hAnsi="Verdana" w:cs="Arial"/>
                      <w:b/>
                      <w:bCs/>
                      <w:color w:val="000000"/>
                      <w:sz w:val="18"/>
                      <w:szCs w:val="18"/>
                      <w:lang w:eastAsia="es-CO"/>
                    </w:rPr>
                    <w:t>(Puntos =5)</w:t>
                  </w:r>
                </w:p>
              </w:tc>
              <w:tc>
                <w:tcPr>
                  <w:tcW w:w="0" w:type="auto"/>
                  <w:tcBorders>
                    <w:top w:val="nil"/>
                    <w:left w:val="nil"/>
                    <w:bottom w:val="double" w:sz="6" w:space="0" w:color="auto"/>
                    <w:right w:val="double" w:sz="6" w:space="0" w:color="auto"/>
                  </w:tcBorders>
                  <w:shd w:val="clear" w:color="auto" w:fill="FFFFFF"/>
                  <w:tcMar>
                    <w:top w:w="0" w:type="dxa"/>
                    <w:left w:w="70" w:type="dxa"/>
                    <w:bottom w:w="0" w:type="dxa"/>
                    <w:right w:w="70" w:type="dxa"/>
                  </w:tcMar>
                  <w:vAlign w:val="center"/>
                  <w:hideMark/>
                </w:tcPr>
                <w:p w:rsidR="007C0553" w:rsidRPr="00352C9B" w:rsidRDefault="007C0553" w:rsidP="007C0553">
                  <w:pPr>
                    <w:spacing w:after="0" w:line="240" w:lineRule="auto"/>
                    <w:jc w:val="both"/>
                    <w:rPr>
                      <w:rFonts w:ascii="Arial" w:eastAsia="Times New Roman" w:hAnsi="Arial" w:cs="Arial"/>
                      <w:color w:val="222222"/>
                      <w:sz w:val="19"/>
                      <w:szCs w:val="19"/>
                      <w:lang w:eastAsia="es-CO"/>
                    </w:rPr>
                  </w:pPr>
                  <w:r w:rsidRPr="00352C9B">
                    <w:rPr>
                      <w:rFonts w:ascii="Verdana" w:eastAsia="Times New Roman" w:hAnsi="Verdana" w:cs="Arial"/>
                      <w:b/>
                      <w:bCs/>
                      <w:color w:val="000000"/>
                      <w:sz w:val="18"/>
                      <w:szCs w:val="18"/>
                      <w:lang w:eastAsia="es-CO"/>
                    </w:rPr>
                    <w:t>(Puntos = 10)</w:t>
                  </w:r>
                </w:p>
              </w:tc>
              <w:tc>
                <w:tcPr>
                  <w:tcW w:w="0" w:type="auto"/>
                  <w:vMerge/>
                  <w:tcBorders>
                    <w:top w:val="nil"/>
                    <w:left w:val="nil"/>
                    <w:bottom w:val="double" w:sz="6" w:space="0" w:color="000000"/>
                    <w:right w:val="double" w:sz="6" w:space="0" w:color="auto"/>
                  </w:tcBorders>
                  <w:shd w:val="clear" w:color="auto" w:fill="FFFFFF"/>
                  <w:vAlign w:val="center"/>
                  <w:hideMark/>
                </w:tcPr>
                <w:p w:rsidR="007C0553" w:rsidRPr="00352C9B" w:rsidRDefault="007C0553" w:rsidP="007C0553">
                  <w:pPr>
                    <w:spacing w:after="0" w:line="240" w:lineRule="auto"/>
                    <w:rPr>
                      <w:rFonts w:ascii="Arial" w:eastAsia="Times New Roman" w:hAnsi="Arial" w:cs="Arial"/>
                      <w:color w:val="222222"/>
                      <w:sz w:val="19"/>
                      <w:szCs w:val="19"/>
                      <w:lang w:eastAsia="es-CO"/>
                    </w:rPr>
                  </w:pPr>
                </w:p>
              </w:tc>
            </w:tr>
            <w:tr w:rsidR="007C0553" w:rsidRPr="00352C9B" w:rsidTr="00B9729F">
              <w:trPr>
                <w:trHeight w:val="1365"/>
              </w:trPr>
              <w:tc>
                <w:tcPr>
                  <w:tcW w:w="0" w:type="auto"/>
                  <w:vMerge/>
                  <w:tcBorders>
                    <w:top w:val="nil"/>
                    <w:left w:val="double" w:sz="6" w:space="0" w:color="auto"/>
                    <w:bottom w:val="single" w:sz="8" w:space="0" w:color="000000"/>
                    <w:right w:val="double" w:sz="6" w:space="0" w:color="auto"/>
                  </w:tcBorders>
                  <w:shd w:val="clear" w:color="auto" w:fill="FFFFFF"/>
                  <w:vAlign w:val="center"/>
                  <w:hideMark/>
                </w:tcPr>
                <w:p w:rsidR="007C0553" w:rsidRPr="00352C9B" w:rsidRDefault="007C0553" w:rsidP="007C0553">
                  <w:pPr>
                    <w:spacing w:after="0" w:line="240" w:lineRule="auto"/>
                    <w:rPr>
                      <w:rFonts w:ascii="Arial" w:eastAsia="Times New Roman" w:hAnsi="Arial" w:cs="Arial"/>
                      <w:color w:val="222222"/>
                      <w:sz w:val="19"/>
                      <w:szCs w:val="19"/>
                      <w:lang w:eastAsia="es-CO"/>
                    </w:rPr>
                  </w:pPr>
                </w:p>
              </w:tc>
              <w:tc>
                <w:tcPr>
                  <w:tcW w:w="0" w:type="auto"/>
                  <w:tcBorders>
                    <w:top w:val="nil"/>
                    <w:left w:val="nil"/>
                    <w:bottom w:val="nil"/>
                    <w:right w:val="double" w:sz="6" w:space="0" w:color="auto"/>
                  </w:tcBorders>
                  <w:shd w:val="clear" w:color="auto" w:fill="FFFFFF"/>
                  <w:tcMar>
                    <w:top w:w="0" w:type="dxa"/>
                    <w:left w:w="70" w:type="dxa"/>
                    <w:bottom w:w="0" w:type="dxa"/>
                    <w:right w:w="70" w:type="dxa"/>
                  </w:tcMar>
                  <w:vAlign w:val="center"/>
                  <w:hideMark/>
                </w:tcPr>
                <w:p w:rsidR="007C0553" w:rsidRPr="00352C9B" w:rsidRDefault="007C0553" w:rsidP="007C0553">
                  <w:pPr>
                    <w:spacing w:after="0" w:line="240" w:lineRule="auto"/>
                    <w:rPr>
                      <w:rFonts w:ascii="Arial" w:eastAsia="Times New Roman" w:hAnsi="Arial" w:cs="Arial"/>
                      <w:color w:val="222222"/>
                      <w:sz w:val="19"/>
                      <w:szCs w:val="19"/>
                      <w:lang w:eastAsia="es-CO"/>
                    </w:rPr>
                  </w:pPr>
                  <w:r w:rsidRPr="00352C9B">
                    <w:rPr>
                      <w:rFonts w:ascii="Verdana" w:eastAsia="Times New Roman" w:hAnsi="Verdana" w:cs="Arial"/>
                      <w:color w:val="000000"/>
                      <w:sz w:val="18"/>
                      <w:szCs w:val="18"/>
                      <w:lang w:eastAsia="es-CO"/>
                    </w:rPr>
                    <w:t>El estudiante no identifico los datos de entra, proceso y salida.</w:t>
                  </w:r>
                </w:p>
              </w:tc>
              <w:tc>
                <w:tcPr>
                  <w:tcW w:w="0" w:type="auto"/>
                  <w:tcBorders>
                    <w:top w:val="nil"/>
                    <w:left w:val="nil"/>
                    <w:bottom w:val="nil"/>
                    <w:right w:val="double" w:sz="6" w:space="0" w:color="auto"/>
                  </w:tcBorders>
                  <w:shd w:val="clear" w:color="auto" w:fill="FFFFFF"/>
                  <w:tcMar>
                    <w:top w:w="0" w:type="dxa"/>
                    <w:left w:w="70" w:type="dxa"/>
                    <w:bottom w:w="0" w:type="dxa"/>
                    <w:right w:w="70" w:type="dxa"/>
                  </w:tcMar>
                  <w:vAlign w:val="center"/>
                  <w:hideMark/>
                </w:tcPr>
                <w:p w:rsidR="007C0553" w:rsidRPr="00352C9B" w:rsidRDefault="007C0553" w:rsidP="007C0553">
                  <w:pPr>
                    <w:spacing w:after="0" w:line="240" w:lineRule="auto"/>
                    <w:jc w:val="both"/>
                    <w:rPr>
                      <w:rFonts w:ascii="Arial" w:eastAsia="Times New Roman" w:hAnsi="Arial" w:cs="Arial"/>
                      <w:color w:val="222222"/>
                      <w:sz w:val="19"/>
                      <w:szCs w:val="19"/>
                      <w:lang w:eastAsia="es-CO"/>
                    </w:rPr>
                  </w:pPr>
                  <w:r w:rsidRPr="00352C9B">
                    <w:rPr>
                      <w:rFonts w:ascii="Verdana" w:eastAsia="Times New Roman" w:hAnsi="Verdana" w:cs="Arial"/>
                      <w:color w:val="000000"/>
                      <w:sz w:val="18"/>
                      <w:szCs w:val="18"/>
                      <w:lang w:eastAsia="es-CO"/>
                    </w:rPr>
                    <w:t>El estudiante identifico el 60% de los datos de entrada, el proceso y la salida.</w:t>
                  </w:r>
                </w:p>
              </w:tc>
              <w:tc>
                <w:tcPr>
                  <w:tcW w:w="0" w:type="auto"/>
                  <w:tcBorders>
                    <w:top w:val="nil"/>
                    <w:left w:val="nil"/>
                    <w:bottom w:val="nil"/>
                    <w:right w:val="double" w:sz="6" w:space="0" w:color="auto"/>
                  </w:tcBorders>
                  <w:shd w:val="clear" w:color="auto" w:fill="FFFFFF"/>
                  <w:tcMar>
                    <w:top w:w="0" w:type="dxa"/>
                    <w:left w:w="70" w:type="dxa"/>
                    <w:bottom w:w="0" w:type="dxa"/>
                    <w:right w:w="70" w:type="dxa"/>
                  </w:tcMar>
                  <w:vAlign w:val="center"/>
                  <w:hideMark/>
                </w:tcPr>
                <w:p w:rsidR="007C0553" w:rsidRPr="00352C9B" w:rsidRDefault="007C0553" w:rsidP="007C0553">
                  <w:pPr>
                    <w:spacing w:after="0" w:line="240" w:lineRule="auto"/>
                    <w:jc w:val="both"/>
                    <w:rPr>
                      <w:rFonts w:ascii="Arial" w:eastAsia="Times New Roman" w:hAnsi="Arial" w:cs="Arial"/>
                      <w:color w:val="222222"/>
                      <w:sz w:val="19"/>
                      <w:szCs w:val="19"/>
                      <w:lang w:eastAsia="es-CO"/>
                    </w:rPr>
                  </w:pPr>
                  <w:r w:rsidRPr="00352C9B">
                    <w:rPr>
                      <w:rFonts w:ascii="Verdana" w:eastAsia="Times New Roman" w:hAnsi="Verdana" w:cs="Arial"/>
                      <w:color w:val="000000"/>
                      <w:sz w:val="18"/>
                      <w:szCs w:val="18"/>
                      <w:lang w:eastAsia="es-CO"/>
                    </w:rPr>
                    <w:t>El estudiante identifico el 80% de los datos de entrada, el proceso y la salida.</w:t>
                  </w:r>
                </w:p>
              </w:tc>
              <w:tc>
                <w:tcPr>
                  <w:tcW w:w="0" w:type="auto"/>
                  <w:vMerge w:val="restart"/>
                  <w:tcBorders>
                    <w:top w:val="nil"/>
                    <w:left w:val="nil"/>
                    <w:bottom w:val="double" w:sz="6" w:space="0" w:color="000000"/>
                    <w:right w:val="double" w:sz="6" w:space="0" w:color="auto"/>
                  </w:tcBorders>
                  <w:shd w:val="clear" w:color="auto" w:fill="FFFFFF"/>
                  <w:tcMar>
                    <w:top w:w="0" w:type="dxa"/>
                    <w:left w:w="70" w:type="dxa"/>
                    <w:bottom w:w="0" w:type="dxa"/>
                    <w:right w:w="70" w:type="dxa"/>
                  </w:tcMar>
                  <w:vAlign w:val="center"/>
                  <w:hideMark/>
                </w:tcPr>
                <w:p w:rsidR="007C0553" w:rsidRPr="00352C9B" w:rsidRDefault="007C0553" w:rsidP="007C0553">
                  <w:pPr>
                    <w:spacing w:after="0" w:line="240" w:lineRule="auto"/>
                    <w:jc w:val="center"/>
                    <w:rPr>
                      <w:rFonts w:ascii="Arial" w:eastAsia="Times New Roman" w:hAnsi="Arial" w:cs="Arial"/>
                      <w:color w:val="222222"/>
                      <w:sz w:val="19"/>
                      <w:szCs w:val="19"/>
                      <w:lang w:eastAsia="es-CO"/>
                    </w:rPr>
                  </w:pPr>
                  <w:r>
                    <w:rPr>
                      <w:rFonts w:ascii="Arial" w:eastAsia="Times New Roman" w:hAnsi="Arial" w:cs="Arial"/>
                      <w:b/>
                      <w:bCs/>
                      <w:color w:val="000000"/>
                      <w:sz w:val="20"/>
                      <w:szCs w:val="20"/>
                      <w:lang w:eastAsia="es-CO"/>
                    </w:rPr>
                    <w:t>5</w:t>
                  </w:r>
                </w:p>
              </w:tc>
            </w:tr>
            <w:tr w:rsidR="007C0553" w:rsidRPr="00352C9B" w:rsidTr="00B9729F">
              <w:trPr>
                <w:trHeight w:val="465"/>
              </w:trPr>
              <w:tc>
                <w:tcPr>
                  <w:tcW w:w="0" w:type="auto"/>
                  <w:vMerge/>
                  <w:tcBorders>
                    <w:top w:val="nil"/>
                    <w:left w:val="double" w:sz="6" w:space="0" w:color="auto"/>
                    <w:bottom w:val="single" w:sz="8" w:space="0" w:color="000000"/>
                    <w:right w:val="double" w:sz="6" w:space="0" w:color="auto"/>
                  </w:tcBorders>
                  <w:shd w:val="clear" w:color="auto" w:fill="FFFFFF"/>
                  <w:vAlign w:val="center"/>
                  <w:hideMark/>
                </w:tcPr>
                <w:p w:rsidR="007C0553" w:rsidRPr="00352C9B" w:rsidRDefault="007C0553" w:rsidP="007C0553">
                  <w:pPr>
                    <w:spacing w:after="0" w:line="240" w:lineRule="auto"/>
                    <w:rPr>
                      <w:rFonts w:ascii="Arial" w:eastAsia="Times New Roman" w:hAnsi="Arial" w:cs="Arial"/>
                      <w:color w:val="222222"/>
                      <w:sz w:val="19"/>
                      <w:szCs w:val="19"/>
                      <w:lang w:eastAsia="es-CO"/>
                    </w:rPr>
                  </w:pPr>
                </w:p>
              </w:tc>
              <w:tc>
                <w:tcPr>
                  <w:tcW w:w="0" w:type="auto"/>
                  <w:tcBorders>
                    <w:top w:val="nil"/>
                    <w:left w:val="nil"/>
                    <w:bottom w:val="double" w:sz="6" w:space="0" w:color="auto"/>
                    <w:right w:val="double" w:sz="6" w:space="0" w:color="auto"/>
                  </w:tcBorders>
                  <w:shd w:val="clear" w:color="auto" w:fill="FFFFFF"/>
                  <w:tcMar>
                    <w:top w:w="0" w:type="dxa"/>
                    <w:left w:w="70" w:type="dxa"/>
                    <w:bottom w:w="0" w:type="dxa"/>
                    <w:right w:w="70" w:type="dxa"/>
                  </w:tcMar>
                  <w:vAlign w:val="center"/>
                  <w:hideMark/>
                </w:tcPr>
                <w:p w:rsidR="007C0553" w:rsidRPr="00352C9B" w:rsidRDefault="007C0553" w:rsidP="007C0553">
                  <w:pPr>
                    <w:spacing w:after="0" w:line="240" w:lineRule="auto"/>
                    <w:rPr>
                      <w:rFonts w:ascii="Arial" w:eastAsia="Times New Roman" w:hAnsi="Arial" w:cs="Arial"/>
                      <w:color w:val="222222"/>
                      <w:sz w:val="19"/>
                      <w:szCs w:val="19"/>
                      <w:lang w:eastAsia="es-CO"/>
                    </w:rPr>
                  </w:pPr>
                  <w:r w:rsidRPr="00352C9B">
                    <w:rPr>
                      <w:rFonts w:ascii="Verdana" w:eastAsia="Times New Roman" w:hAnsi="Verdana" w:cs="Arial"/>
                      <w:b/>
                      <w:bCs/>
                      <w:color w:val="000000"/>
                      <w:sz w:val="18"/>
                      <w:szCs w:val="18"/>
                      <w:lang w:eastAsia="es-CO"/>
                    </w:rPr>
                    <w:t>(Puntos = 0)</w:t>
                  </w:r>
                </w:p>
              </w:tc>
              <w:tc>
                <w:tcPr>
                  <w:tcW w:w="0" w:type="auto"/>
                  <w:tcBorders>
                    <w:top w:val="nil"/>
                    <w:left w:val="nil"/>
                    <w:bottom w:val="double" w:sz="6" w:space="0" w:color="auto"/>
                    <w:right w:val="double" w:sz="6" w:space="0" w:color="auto"/>
                  </w:tcBorders>
                  <w:shd w:val="clear" w:color="auto" w:fill="FFFFFF"/>
                  <w:tcMar>
                    <w:top w:w="0" w:type="dxa"/>
                    <w:left w:w="70" w:type="dxa"/>
                    <w:bottom w:w="0" w:type="dxa"/>
                    <w:right w:w="70" w:type="dxa"/>
                  </w:tcMar>
                  <w:vAlign w:val="center"/>
                  <w:hideMark/>
                </w:tcPr>
                <w:p w:rsidR="007C0553" w:rsidRPr="00352C9B" w:rsidRDefault="007C0553" w:rsidP="007C0553">
                  <w:pPr>
                    <w:spacing w:after="0" w:line="240" w:lineRule="auto"/>
                    <w:rPr>
                      <w:rFonts w:ascii="Arial" w:eastAsia="Times New Roman" w:hAnsi="Arial" w:cs="Arial"/>
                      <w:color w:val="222222"/>
                      <w:sz w:val="19"/>
                      <w:szCs w:val="19"/>
                      <w:lang w:eastAsia="es-CO"/>
                    </w:rPr>
                  </w:pPr>
                  <w:r w:rsidRPr="00352C9B">
                    <w:rPr>
                      <w:rFonts w:ascii="Verdana" w:eastAsia="Times New Roman" w:hAnsi="Verdana" w:cs="Arial"/>
                      <w:b/>
                      <w:bCs/>
                      <w:color w:val="000000"/>
                      <w:sz w:val="18"/>
                      <w:szCs w:val="18"/>
                      <w:lang w:eastAsia="es-CO"/>
                    </w:rPr>
                    <w:t xml:space="preserve"> (Puntos = </w:t>
                  </w:r>
                  <w:r>
                    <w:rPr>
                      <w:rFonts w:ascii="Verdana" w:eastAsia="Times New Roman" w:hAnsi="Verdana" w:cs="Arial"/>
                      <w:b/>
                      <w:bCs/>
                      <w:color w:val="000000"/>
                      <w:sz w:val="18"/>
                      <w:szCs w:val="18"/>
                      <w:lang w:eastAsia="es-CO"/>
                    </w:rPr>
                    <w:t>2</w:t>
                  </w:r>
                  <w:r w:rsidRPr="00352C9B">
                    <w:rPr>
                      <w:rFonts w:ascii="Verdana" w:eastAsia="Times New Roman" w:hAnsi="Verdana" w:cs="Arial"/>
                      <w:b/>
                      <w:bCs/>
                      <w:color w:val="000000"/>
                      <w:sz w:val="18"/>
                      <w:szCs w:val="18"/>
                      <w:lang w:eastAsia="es-CO"/>
                    </w:rPr>
                    <w:t>)</w:t>
                  </w:r>
                </w:p>
              </w:tc>
              <w:tc>
                <w:tcPr>
                  <w:tcW w:w="0" w:type="auto"/>
                  <w:tcBorders>
                    <w:top w:val="nil"/>
                    <w:left w:val="nil"/>
                    <w:bottom w:val="double" w:sz="6" w:space="0" w:color="auto"/>
                    <w:right w:val="double" w:sz="6" w:space="0" w:color="auto"/>
                  </w:tcBorders>
                  <w:shd w:val="clear" w:color="auto" w:fill="FFFFFF"/>
                  <w:tcMar>
                    <w:top w:w="0" w:type="dxa"/>
                    <w:left w:w="70" w:type="dxa"/>
                    <w:bottom w:w="0" w:type="dxa"/>
                    <w:right w:w="70" w:type="dxa"/>
                  </w:tcMar>
                  <w:vAlign w:val="center"/>
                  <w:hideMark/>
                </w:tcPr>
                <w:p w:rsidR="007C0553" w:rsidRPr="00352C9B" w:rsidRDefault="007C0553" w:rsidP="007C0553">
                  <w:pPr>
                    <w:spacing w:after="0" w:line="240" w:lineRule="auto"/>
                    <w:jc w:val="both"/>
                    <w:rPr>
                      <w:rFonts w:ascii="Arial" w:eastAsia="Times New Roman" w:hAnsi="Arial" w:cs="Arial"/>
                      <w:color w:val="222222"/>
                      <w:sz w:val="19"/>
                      <w:szCs w:val="19"/>
                      <w:lang w:eastAsia="es-CO"/>
                    </w:rPr>
                  </w:pPr>
                  <w:r w:rsidRPr="00352C9B">
                    <w:rPr>
                      <w:rFonts w:ascii="Verdana" w:eastAsia="Times New Roman" w:hAnsi="Verdana" w:cs="Arial"/>
                      <w:b/>
                      <w:bCs/>
                      <w:color w:val="000000"/>
                      <w:sz w:val="18"/>
                      <w:szCs w:val="18"/>
                      <w:lang w:eastAsia="es-CO"/>
                    </w:rPr>
                    <w:t> (Puntos =</w:t>
                  </w:r>
                  <w:r>
                    <w:rPr>
                      <w:rFonts w:ascii="Verdana" w:eastAsia="Times New Roman" w:hAnsi="Verdana" w:cs="Arial"/>
                      <w:b/>
                      <w:bCs/>
                      <w:color w:val="000000"/>
                      <w:sz w:val="18"/>
                      <w:szCs w:val="18"/>
                      <w:lang w:eastAsia="es-CO"/>
                    </w:rPr>
                    <w:t>5</w:t>
                  </w:r>
                  <w:r w:rsidRPr="00352C9B">
                    <w:rPr>
                      <w:rFonts w:ascii="Verdana" w:eastAsia="Times New Roman" w:hAnsi="Verdana" w:cs="Arial"/>
                      <w:b/>
                      <w:bCs/>
                      <w:color w:val="000000"/>
                      <w:sz w:val="18"/>
                      <w:szCs w:val="18"/>
                      <w:lang w:eastAsia="es-CO"/>
                    </w:rPr>
                    <w:t>)</w:t>
                  </w:r>
                </w:p>
              </w:tc>
              <w:tc>
                <w:tcPr>
                  <w:tcW w:w="0" w:type="auto"/>
                  <w:vMerge/>
                  <w:tcBorders>
                    <w:top w:val="nil"/>
                    <w:left w:val="nil"/>
                    <w:bottom w:val="double" w:sz="6" w:space="0" w:color="000000"/>
                    <w:right w:val="double" w:sz="6" w:space="0" w:color="auto"/>
                  </w:tcBorders>
                  <w:shd w:val="clear" w:color="auto" w:fill="FFFFFF"/>
                  <w:vAlign w:val="center"/>
                  <w:hideMark/>
                </w:tcPr>
                <w:p w:rsidR="007C0553" w:rsidRPr="00352C9B" w:rsidRDefault="007C0553" w:rsidP="007C0553">
                  <w:pPr>
                    <w:spacing w:after="0" w:line="240" w:lineRule="auto"/>
                    <w:rPr>
                      <w:rFonts w:ascii="Arial" w:eastAsia="Times New Roman" w:hAnsi="Arial" w:cs="Arial"/>
                      <w:color w:val="222222"/>
                      <w:sz w:val="19"/>
                      <w:szCs w:val="19"/>
                      <w:lang w:eastAsia="es-CO"/>
                    </w:rPr>
                  </w:pPr>
                </w:p>
              </w:tc>
            </w:tr>
            <w:tr w:rsidR="007C0553" w:rsidRPr="00352C9B" w:rsidTr="00B9729F">
              <w:trPr>
                <w:trHeight w:val="1815"/>
              </w:trPr>
              <w:tc>
                <w:tcPr>
                  <w:tcW w:w="0" w:type="auto"/>
                  <w:vMerge/>
                  <w:tcBorders>
                    <w:top w:val="nil"/>
                    <w:left w:val="double" w:sz="6" w:space="0" w:color="auto"/>
                    <w:bottom w:val="single" w:sz="8" w:space="0" w:color="000000"/>
                    <w:right w:val="double" w:sz="6" w:space="0" w:color="auto"/>
                  </w:tcBorders>
                  <w:shd w:val="clear" w:color="auto" w:fill="FFFFFF"/>
                  <w:vAlign w:val="center"/>
                  <w:hideMark/>
                </w:tcPr>
                <w:p w:rsidR="007C0553" w:rsidRPr="00352C9B" w:rsidRDefault="007C0553" w:rsidP="007C0553">
                  <w:pPr>
                    <w:spacing w:after="0" w:line="240" w:lineRule="auto"/>
                    <w:rPr>
                      <w:rFonts w:ascii="Arial" w:eastAsia="Times New Roman" w:hAnsi="Arial" w:cs="Arial"/>
                      <w:color w:val="222222"/>
                      <w:sz w:val="19"/>
                      <w:szCs w:val="19"/>
                      <w:lang w:eastAsia="es-CO"/>
                    </w:rPr>
                  </w:pPr>
                </w:p>
              </w:tc>
              <w:tc>
                <w:tcPr>
                  <w:tcW w:w="0" w:type="auto"/>
                  <w:tcBorders>
                    <w:top w:val="nil"/>
                    <w:left w:val="nil"/>
                    <w:bottom w:val="nil"/>
                    <w:right w:val="double" w:sz="6" w:space="0" w:color="auto"/>
                  </w:tcBorders>
                  <w:shd w:val="clear" w:color="auto" w:fill="FFFFFF"/>
                  <w:tcMar>
                    <w:top w:w="0" w:type="dxa"/>
                    <w:left w:w="70" w:type="dxa"/>
                    <w:bottom w:w="0" w:type="dxa"/>
                    <w:right w:w="70" w:type="dxa"/>
                  </w:tcMar>
                  <w:vAlign w:val="center"/>
                  <w:hideMark/>
                </w:tcPr>
                <w:p w:rsidR="007C0553" w:rsidRPr="00352C9B" w:rsidRDefault="007C0553" w:rsidP="007C0553">
                  <w:pPr>
                    <w:spacing w:after="0" w:line="240" w:lineRule="auto"/>
                    <w:rPr>
                      <w:rFonts w:ascii="Arial" w:eastAsia="Times New Roman" w:hAnsi="Arial" w:cs="Arial"/>
                      <w:color w:val="222222"/>
                      <w:sz w:val="19"/>
                      <w:szCs w:val="19"/>
                      <w:lang w:eastAsia="es-CO"/>
                    </w:rPr>
                  </w:pPr>
                  <w:r w:rsidRPr="00352C9B">
                    <w:rPr>
                      <w:rFonts w:ascii="Verdana" w:eastAsia="Times New Roman" w:hAnsi="Verdana" w:cs="Arial"/>
                      <w:color w:val="000000"/>
                      <w:sz w:val="18"/>
                      <w:szCs w:val="18"/>
                      <w:lang w:eastAsia="es-CO"/>
                    </w:rPr>
                    <w:t>El estudiante no identifico las entidades, atributos y relaciones.</w:t>
                  </w:r>
                </w:p>
              </w:tc>
              <w:tc>
                <w:tcPr>
                  <w:tcW w:w="0" w:type="auto"/>
                  <w:tcBorders>
                    <w:top w:val="nil"/>
                    <w:left w:val="nil"/>
                    <w:bottom w:val="nil"/>
                    <w:right w:val="double" w:sz="6" w:space="0" w:color="auto"/>
                  </w:tcBorders>
                  <w:shd w:val="clear" w:color="auto" w:fill="FFFFFF"/>
                  <w:tcMar>
                    <w:top w:w="0" w:type="dxa"/>
                    <w:left w:w="70" w:type="dxa"/>
                    <w:bottom w:w="0" w:type="dxa"/>
                    <w:right w:w="70" w:type="dxa"/>
                  </w:tcMar>
                  <w:vAlign w:val="center"/>
                  <w:hideMark/>
                </w:tcPr>
                <w:p w:rsidR="007C0553" w:rsidRPr="00352C9B" w:rsidRDefault="007C0553" w:rsidP="007C0553">
                  <w:pPr>
                    <w:spacing w:after="0" w:line="240" w:lineRule="auto"/>
                    <w:jc w:val="both"/>
                    <w:rPr>
                      <w:rFonts w:ascii="Arial" w:eastAsia="Times New Roman" w:hAnsi="Arial" w:cs="Arial"/>
                      <w:color w:val="222222"/>
                      <w:sz w:val="19"/>
                      <w:szCs w:val="19"/>
                      <w:lang w:eastAsia="es-CO"/>
                    </w:rPr>
                  </w:pPr>
                  <w:r w:rsidRPr="00352C9B">
                    <w:rPr>
                      <w:rFonts w:ascii="Verdana" w:eastAsia="Times New Roman" w:hAnsi="Verdana" w:cs="Arial"/>
                      <w:color w:val="000000"/>
                      <w:sz w:val="18"/>
                      <w:szCs w:val="18"/>
                      <w:lang w:eastAsia="es-CO"/>
                    </w:rPr>
                    <w:t>El estudiante identifico el 60% de las entidades, atributos y relaciones.</w:t>
                  </w:r>
                </w:p>
              </w:tc>
              <w:tc>
                <w:tcPr>
                  <w:tcW w:w="0" w:type="auto"/>
                  <w:tcBorders>
                    <w:top w:val="nil"/>
                    <w:left w:val="nil"/>
                    <w:bottom w:val="nil"/>
                    <w:right w:val="double" w:sz="6" w:space="0" w:color="auto"/>
                  </w:tcBorders>
                  <w:shd w:val="clear" w:color="auto" w:fill="FFFFFF"/>
                  <w:tcMar>
                    <w:top w:w="0" w:type="dxa"/>
                    <w:left w:w="70" w:type="dxa"/>
                    <w:bottom w:w="0" w:type="dxa"/>
                    <w:right w:w="70" w:type="dxa"/>
                  </w:tcMar>
                  <w:vAlign w:val="center"/>
                  <w:hideMark/>
                </w:tcPr>
                <w:p w:rsidR="007C0553" w:rsidRPr="00352C9B" w:rsidRDefault="007C0553" w:rsidP="007C0553">
                  <w:pPr>
                    <w:spacing w:after="0" w:line="240" w:lineRule="auto"/>
                    <w:jc w:val="both"/>
                    <w:rPr>
                      <w:rFonts w:ascii="Arial" w:eastAsia="Times New Roman" w:hAnsi="Arial" w:cs="Arial"/>
                      <w:color w:val="222222"/>
                      <w:sz w:val="19"/>
                      <w:szCs w:val="19"/>
                      <w:lang w:eastAsia="es-CO"/>
                    </w:rPr>
                  </w:pPr>
                  <w:r w:rsidRPr="00352C9B">
                    <w:rPr>
                      <w:rFonts w:ascii="Verdana" w:eastAsia="Times New Roman" w:hAnsi="Verdana" w:cs="Arial"/>
                      <w:color w:val="000000"/>
                      <w:sz w:val="18"/>
                      <w:szCs w:val="18"/>
                      <w:lang w:eastAsia="es-CO"/>
                    </w:rPr>
                    <w:t>El estudiante identifico el 80% de las entidades, atributos y relaciones.</w:t>
                  </w:r>
                </w:p>
              </w:tc>
              <w:tc>
                <w:tcPr>
                  <w:tcW w:w="0" w:type="auto"/>
                  <w:vMerge w:val="restart"/>
                  <w:tcBorders>
                    <w:top w:val="nil"/>
                    <w:left w:val="nil"/>
                    <w:bottom w:val="double" w:sz="6" w:space="0" w:color="000000"/>
                    <w:right w:val="double" w:sz="6" w:space="0" w:color="auto"/>
                  </w:tcBorders>
                  <w:shd w:val="clear" w:color="auto" w:fill="FFFFFF"/>
                  <w:tcMar>
                    <w:top w:w="0" w:type="dxa"/>
                    <w:left w:w="70" w:type="dxa"/>
                    <w:bottom w:w="0" w:type="dxa"/>
                    <w:right w:w="70" w:type="dxa"/>
                  </w:tcMar>
                  <w:vAlign w:val="center"/>
                  <w:hideMark/>
                </w:tcPr>
                <w:p w:rsidR="007C0553" w:rsidRPr="00352C9B" w:rsidRDefault="007C0553" w:rsidP="007C0553">
                  <w:pPr>
                    <w:spacing w:after="0" w:line="240" w:lineRule="auto"/>
                    <w:jc w:val="center"/>
                    <w:rPr>
                      <w:rFonts w:ascii="Arial" w:eastAsia="Times New Roman" w:hAnsi="Arial" w:cs="Arial"/>
                      <w:color w:val="222222"/>
                      <w:sz w:val="19"/>
                      <w:szCs w:val="19"/>
                      <w:lang w:eastAsia="es-CO"/>
                    </w:rPr>
                  </w:pPr>
                  <w:r w:rsidRPr="00352C9B">
                    <w:rPr>
                      <w:rFonts w:ascii="Arial" w:eastAsia="Times New Roman" w:hAnsi="Arial" w:cs="Arial"/>
                      <w:b/>
                      <w:bCs/>
                      <w:color w:val="000000"/>
                      <w:sz w:val="20"/>
                      <w:szCs w:val="20"/>
                      <w:lang w:eastAsia="es-CO"/>
                    </w:rPr>
                    <w:t>10</w:t>
                  </w:r>
                </w:p>
              </w:tc>
            </w:tr>
            <w:tr w:rsidR="007C0553" w:rsidRPr="00352C9B" w:rsidTr="00B9729F">
              <w:trPr>
                <w:trHeight w:val="465"/>
              </w:trPr>
              <w:tc>
                <w:tcPr>
                  <w:tcW w:w="0" w:type="auto"/>
                  <w:vMerge/>
                  <w:tcBorders>
                    <w:top w:val="nil"/>
                    <w:left w:val="double" w:sz="6" w:space="0" w:color="auto"/>
                    <w:bottom w:val="single" w:sz="8" w:space="0" w:color="000000"/>
                    <w:right w:val="double" w:sz="6" w:space="0" w:color="auto"/>
                  </w:tcBorders>
                  <w:shd w:val="clear" w:color="auto" w:fill="FFFFFF"/>
                  <w:vAlign w:val="center"/>
                  <w:hideMark/>
                </w:tcPr>
                <w:p w:rsidR="007C0553" w:rsidRPr="00352C9B" w:rsidRDefault="007C0553" w:rsidP="007C0553">
                  <w:pPr>
                    <w:spacing w:after="0" w:line="240" w:lineRule="auto"/>
                    <w:rPr>
                      <w:rFonts w:ascii="Arial" w:eastAsia="Times New Roman" w:hAnsi="Arial" w:cs="Arial"/>
                      <w:color w:val="222222"/>
                      <w:sz w:val="19"/>
                      <w:szCs w:val="19"/>
                      <w:lang w:eastAsia="es-CO"/>
                    </w:rPr>
                  </w:pPr>
                </w:p>
              </w:tc>
              <w:tc>
                <w:tcPr>
                  <w:tcW w:w="0" w:type="auto"/>
                  <w:tcBorders>
                    <w:top w:val="nil"/>
                    <w:left w:val="nil"/>
                    <w:bottom w:val="double" w:sz="6" w:space="0" w:color="auto"/>
                    <w:right w:val="double" w:sz="6" w:space="0" w:color="auto"/>
                  </w:tcBorders>
                  <w:shd w:val="clear" w:color="auto" w:fill="FFFFFF"/>
                  <w:tcMar>
                    <w:top w:w="0" w:type="dxa"/>
                    <w:left w:w="70" w:type="dxa"/>
                    <w:bottom w:w="0" w:type="dxa"/>
                    <w:right w:w="70" w:type="dxa"/>
                  </w:tcMar>
                  <w:vAlign w:val="center"/>
                  <w:hideMark/>
                </w:tcPr>
                <w:p w:rsidR="007C0553" w:rsidRPr="00352C9B" w:rsidRDefault="007C0553" w:rsidP="007C0553">
                  <w:pPr>
                    <w:spacing w:after="0" w:line="240" w:lineRule="auto"/>
                    <w:rPr>
                      <w:rFonts w:ascii="Arial" w:eastAsia="Times New Roman" w:hAnsi="Arial" w:cs="Arial"/>
                      <w:color w:val="222222"/>
                      <w:sz w:val="19"/>
                      <w:szCs w:val="19"/>
                      <w:lang w:eastAsia="es-CO"/>
                    </w:rPr>
                  </w:pPr>
                  <w:r w:rsidRPr="00352C9B">
                    <w:rPr>
                      <w:rFonts w:ascii="Verdana" w:eastAsia="Times New Roman" w:hAnsi="Verdana" w:cs="Arial"/>
                      <w:b/>
                      <w:bCs/>
                      <w:color w:val="000000"/>
                      <w:sz w:val="18"/>
                      <w:szCs w:val="18"/>
                      <w:lang w:eastAsia="es-CO"/>
                    </w:rPr>
                    <w:t>(Puntos = 0)</w:t>
                  </w:r>
                </w:p>
              </w:tc>
              <w:tc>
                <w:tcPr>
                  <w:tcW w:w="0" w:type="auto"/>
                  <w:tcBorders>
                    <w:top w:val="nil"/>
                    <w:left w:val="nil"/>
                    <w:bottom w:val="single" w:sz="8" w:space="0" w:color="auto"/>
                    <w:right w:val="double" w:sz="6" w:space="0" w:color="auto"/>
                  </w:tcBorders>
                  <w:shd w:val="clear" w:color="auto" w:fill="FFFFFF"/>
                  <w:tcMar>
                    <w:top w:w="0" w:type="dxa"/>
                    <w:left w:w="70" w:type="dxa"/>
                    <w:bottom w:w="0" w:type="dxa"/>
                    <w:right w:w="70" w:type="dxa"/>
                  </w:tcMar>
                  <w:vAlign w:val="center"/>
                  <w:hideMark/>
                </w:tcPr>
                <w:p w:rsidR="007C0553" w:rsidRPr="00352C9B" w:rsidRDefault="007C0553" w:rsidP="007C0553">
                  <w:pPr>
                    <w:spacing w:after="0" w:line="240" w:lineRule="auto"/>
                    <w:rPr>
                      <w:rFonts w:ascii="Arial" w:eastAsia="Times New Roman" w:hAnsi="Arial" w:cs="Arial"/>
                      <w:color w:val="222222"/>
                      <w:sz w:val="19"/>
                      <w:szCs w:val="19"/>
                      <w:lang w:eastAsia="es-CO"/>
                    </w:rPr>
                  </w:pPr>
                  <w:r w:rsidRPr="00352C9B">
                    <w:rPr>
                      <w:rFonts w:ascii="Verdana" w:eastAsia="Times New Roman" w:hAnsi="Verdana" w:cs="Arial"/>
                      <w:b/>
                      <w:bCs/>
                      <w:color w:val="000000"/>
                      <w:sz w:val="18"/>
                      <w:szCs w:val="18"/>
                      <w:lang w:eastAsia="es-CO"/>
                    </w:rPr>
                    <w:t> (Puntos = 5)</w:t>
                  </w:r>
                </w:p>
              </w:tc>
              <w:tc>
                <w:tcPr>
                  <w:tcW w:w="0" w:type="auto"/>
                  <w:tcBorders>
                    <w:top w:val="nil"/>
                    <w:left w:val="nil"/>
                    <w:bottom w:val="double" w:sz="6" w:space="0" w:color="auto"/>
                    <w:right w:val="double" w:sz="6" w:space="0" w:color="auto"/>
                  </w:tcBorders>
                  <w:shd w:val="clear" w:color="auto" w:fill="FFFFFF"/>
                  <w:tcMar>
                    <w:top w:w="0" w:type="dxa"/>
                    <w:left w:w="70" w:type="dxa"/>
                    <w:bottom w:w="0" w:type="dxa"/>
                    <w:right w:w="70" w:type="dxa"/>
                  </w:tcMar>
                  <w:vAlign w:val="center"/>
                  <w:hideMark/>
                </w:tcPr>
                <w:p w:rsidR="007C0553" w:rsidRPr="00352C9B" w:rsidRDefault="007C0553" w:rsidP="007C0553">
                  <w:pPr>
                    <w:spacing w:after="0" w:line="240" w:lineRule="auto"/>
                    <w:jc w:val="both"/>
                    <w:rPr>
                      <w:rFonts w:ascii="Arial" w:eastAsia="Times New Roman" w:hAnsi="Arial" w:cs="Arial"/>
                      <w:color w:val="222222"/>
                      <w:sz w:val="19"/>
                      <w:szCs w:val="19"/>
                      <w:lang w:eastAsia="es-CO"/>
                    </w:rPr>
                  </w:pPr>
                  <w:r w:rsidRPr="00352C9B">
                    <w:rPr>
                      <w:rFonts w:ascii="Verdana" w:eastAsia="Times New Roman" w:hAnsi="Verdana" w:cs="Arial"/>
                      <w:b/>
                      <w:bCs/>
                      <w:color w:val="000000"/>
                      <w:sz w:val="18"/>
                      <w:szCs w:val="18"/>
                      <w:lang w:eastAsia="es-CO"/>
                    </w:rPr>
                    <w:t> (Puntos =10)</w:t>
                  </w:r>
                </w:p>
              </w:tc>
              <w:tc>
                <w:tcPr>
                  <w:tcW w:w="0" w:type="auto"/>
                  <w:vMerge/>
                  <w:tcBorders>
                    <w:top w:val="nil"/>
                    <w:left w:val="nil"/>
                    <w:bottom w:val="double" w:sz="6" w:space="0" w:color="000000"/>
                    <w:right w:val="double" w:sz="6" w:space="0" w:color="auto"/>
                  </w:tcBorders>
                  <w:shd w:val="clear" w:color="auto" w:fill="FFFFFF"/>
                  <w:vAlign w:val="center"/>
                  <w:hideMark/>
                </w:tcPr>
                <w:p w:rsidR="007C0553" w:rsidRPr="00352C9B" w:rsidRDefault="007C0553" w:rsidP="007C0553">
                  <w:pPr>
                    <w:spacing w:after="0" w:line="240" w:lineRule="auto"/>
                    <w:rPr>
                      <w:rFonts w:ascii="Arial" w:eastAsia="Times New Roman" w:hAnsi="Arial" w:cs="Arial"/>
                      <w:color w:val="222222"/>
                      <w:sz w:val="19"/>
                      <w:szCs w:val="19"/>
                      <w:lang w:eastAsia="es-CO"/>
                    </w:rPr>
                  </w:pPr>
                </w:p>
              </w:tc>
            </w:tr>
            <w:tr w:rsidR="007C0553" w:rsidRPr="00352C9B" w:rsidTr="00B9729F">
              <w:trPr>
                <w:trHeight w:val="1365"/>
              </w:trPr>
              <w:tc>
                <w:tcPr>
                  <w:tcW w:w="0" w:type="auto"/>
                  <w:vMerge/>
                  <w:tcBorders>
                    <w:top w:val="nil"/>
                    <w:left w:val="double" w:sz="6" w:space="0" w:color="auto"/>
                    <w:bottom w:val="single" w:sz="8" w:space="0" w:color="000000"/>
                    <w:right w:val="double" w:sz="6" w:space="0" w:color="auto"/>
                  </w:tcBorders>
                  <w:shd w:val="clear" w:color="auto" w:fill="FFFFFF"/>
                  <w:vAlign w:val="center"/>
                  <w:hideMark/>
                </w:tcPr>
                <w:p w:rsidR="007C0553" w:rsidRPr="00352C9B" w:rsidRDefault="007C0553" w:rsidP="007C0553">
                  <w:pPr>
                    <w:spacing w:after="0" w:line="240" w:lineRule="auto"/>
                    <w:rPr>
                      <w:rFonts w:ascii="Arial" w:eastAsia="Times New Roman" w:hAnsi="Arial" w:cs="Arial"/>
                      <w:color w:val="222222"/>
                      <w:sz w:val="19"/>
                      <w:szCs w:val="19"/>
                      <w:lang w:eastAsia="es-CO"/>
                    </w:rPr>
                  </w:pPr>
                </w:p>
              </w:tc>
              <w:tc>
                <w:tcPr>
                  <w:tcW w:w="0" w:type="auto"/>
                  <w:tcBorders>
                    <w:top w:val="nil"/>
                    <w:left w:val="nil"/>
                    <w:bottom w:val="nil"/>
                    <w:right w:val="double" w:sz="6" w:space="0" w:color="auto"/>
                  </w:tcBorders>
                  <w:shd w:val="clear" w:color="auto" w:fill="FFFFFF"/>
                  <w:tcMar>
                    <w:top w:w="0" w:type="dxa"/>
                    <w:left w:w="70" w:type="dxa"/>
                    <w:bottom w:w="0" w:type="dxa"/>
                    <w:right w:w="70" w:type="dxa"/>
                  </w:tcMar>
                  <w:vAlign w:val="center"/>
                  <w:hideMark/>
                </w:tcPr>
                <w:p w:rsidR="007C0553" w:rsidRPr="00352C9B" w:rsidRDefault="007C0553" w:rsidP="007C0553">
                  <w:pPr>
                    <w:spacing w:after="0" w:line="240" w:lineRule="auto"/>
                    <w:rPr>
                      <w:rFonts w:ascii="Arial" w:eastAsia="Times New Roman" w:hAnsi="Arial" w:cs="Arial"/>
                      <w:color w:val="222222"/>
                      <w:sz w:val="19"/>
                      <w:szCs w:val="19"/>
                      <w:lang w:eastAsia="es-CO"/>
                    </w:rPr>
                  </w:pPr>
                  <w:r w:rsidRPr="00352C9B">
                    <w:rPr>
                      <w:rFonts w:ascii="Verdana" w:eastAsia="Times New Roman" w:hAnsi="Verdana" w:cs="Arial"/>
                      <w:color w:val="000000"/>
                      <w:sz w:val="18"/>
                      <w:szCs w:val="18"/>
                      <w:lang w:eastAsia="es-CO"/>
                    </w:rPr>
                    <w:t>El estudiante no elaboro los formularios.</w:t>
                  </w:r>
                </w:p>
              </w:tc>
              <w:tc>
                <w:tcPr>
                  <w:tcW w:w="0" w:type="auto"/>
                  <w:tcBorders>
                    <w:top w:val="nil"/>
                    <w:left w:val="nil"/>
                    <w:bottom w:val="nil"/>
                    <w:right w:val="double" w:sz="6" w:space="0" w:color="auto"/>
                  </w:tcBorders>
                  <w:shd w:val="clear" w:color="auto" w:fill="FFFFFF"/>
                  <w:tcMar>
                    <w:top w:w="0" w:type="dxa"/>
                    <w:left w:w="70" w:type="dxa"/>
                    <w:bottom w:w="0" w:type="dxa"/>
                    <w:right w:w="70" w:type="dxa"/>
                  </w:tcMar>
                  <w:vAlign w:val="center"/>
                  <w:hideMark/>
                </w:tcPr>
                <w:p w:rsidR="007C0553" w:rsidRPr="00352C9B" w:rsidRDefault="007C0553" w:rsidP="007C0553">
                  <w:pPr>
                    <w:spacing w:after="0" w:line="240" w:lineRule="auto"/>
                    <w:rPr>
                      <w:rFonts w:ascii="Arial" w:eastAsia="Times New Roman" w:hAnsi="Arial" w:cs="Arial"/>
                      <w:color w:val="222222"/>
                      <w:sz w:val="19"/>
                      <w:szCs w:val="19"/>
                      <w:lang w:eastAsia="es-CO"/>
                    </w:rPr>
                  </w:pPr>
                  <w:r w:rsidRPr="00352C9B">
                    <w:rPr>
                      <w:rFonts w:ascii="Verdana" w:eastAsia="Times New Roman" w:hAnsi="Verdana" w:cs="Arial"/>
                      <w:color w:val="000000"/>
                      <w:sz w:val="18"/>
                      <w:szCs w:val="18"/>
                      <w:lang w:eastAsia="es-CO"/>
                    </w:rPr>
                    <w:t>El estudiante elaboro los formularios, pero estos carecen de información.</w:t>
                  </w:r>
                </w:p>
              </w:tc>
              <w:tc>
                <w:tcPr>
                  <w:tcW w:w="0" w:type="auto"/>
                  <w:tcBorders>
                    <w:top w:val="nil"/>
                    <w:left w:val="nil"/>
                    <w:bottom w:val="nil"/>
                    <w:right w:val="double" w:sz="6" w:space="0" w:color="auto"/>
                  </w:tcBorders>
                  <w:shd w:val="clear" w:color="auto" w:fill="FFFFFF"/>
                  <w:tcMar>
                    <w:top w:w="0" w:type="dxa"/>
                    <w:left w:w="70" w:type="dxa"/>
                    <w:bottom w:w="0" w:type="dxa"/>
                    <w:right w:w="70" w:type="dxa"/>
                  </w:tcMar>
                  <w:vAlign w:val="center"/>
                  <w:hideMark/>
                </w:tcPr>
                <w:p w:rsidR="007C0553" w:rsidRPr="00352C9B" w:rsidRDefault="007C0553" w:rsidP="007C0553">
                  <w:pPr>
                    <w:spacing w:after="0" w:line="240" w:lineRule="auto"/>
                    <w:rPr>
                      <w:rFonts w:ascii="Arial" w:eastAsia="Times New Roman" w:hAnsi="Arial" w:cs="Arial"/>
                      <w:color w:val="222222"/>
                      <w:sz w:val="19"/>
                      <w:szCs w:val="19"/>
                      <w:lang w:eastAsia="es-CO"/>
                    </w:rPr>
                  </w:pPr>
                  <w:r w:rsidRPr="00352C9B">
                    <w:rPr>
                      <w:rFonts w:ascii="Verdana" w:eastAsia="Times New Roman" w:hAnsi="Verdana" w:cs="Arial"/>
                      <w:color w:val="000000"/>
                      <w:sz w:val="18"/>
                      <w:szCs w:val="18"/>
                      <w:lang w:eastAsia="es-CO"/>
                    </w:rPr>
                    <w:t>El estudiante elaboró los formularios correctamente</w:t>
                  </w:r>
                </w:p>
              </w:tc>
              <w:tc>
                <w:tcPr>
                  <w:tcW w:w="0" w:type="auto"/>
                  <w:vMerge w:val="restart"/>
                  <w:tcBorders>
                    <w:top w:val="nil"/>
                    <w:left w:val="nil"/>
                    <w:bottom w:val="double" w:sz="6" w:space="0" w:color="000000"/>
                    <w:right w:val="double" w:sz="6" w:space="0" w:color="auto"/>
                  </w:tcBorders>
                  <w:shd w:val="clear" w:color="auto" w:fill="FFFFFF"/>
                  <w:tcMar>
                    <w:top w:w="0" w:type="dxa"/>
                    <w:left w:w="70" w:type="dxa"/>
                    <w:bottom w:w="0" w:type="dxa"/>
                    <w:right w:w="70" w:type="dxa"/>
                  </w:tcMar>
                  <w:vAlign w:val="center"/>
                  <w:hideMark/>
                </w:tcPr>
                <w:p w:rsidR="007C0553" w:rsidRPr="00352C9B" w:rsidRDefault="007C0553" w:rsidP="007C0553">
                  <w:pPr>
                    <w:spacing w:after="0" w:line="240" w:lineRule="auto"/>
                    <w:jc w:val="center"/>
                    <w:rPr>
                      <w:rFonts w:ascii="Arial" w:eastAsia="Times New Roman" w:hAnsi="Arial" w:cs="Arial"/>
                      <w:color w:val="222222"/>
                      <w:sz w:val="19"/>
                      <w:szCs w:val="19"/>
                      <w:lang w:eastAsia="es-CO"/>
                    </w:rPr>
                  </w:pPr>
                  <w:r w:rsidRPr="00352C9B">
                    <w:rPr>
                      <w:rFonts w:ascii="Arial" w:eastAsia="Times New Roman" w:hAnsi="Arial" w:cs="Arial"/>
                      <w:b/>
                      <w:bCs/>
                      <w:color w:val="000000"/>
                      <w:sz w:val="20"/>
                      <w:szCs w:val="20"/>
                      <w:lang w:eastAsia="es-CO"/>
                    </w:rPr>
                    <w:t>5</w:t>
                  </w:r>
                </w:p>
              </w:tc>
            </w:tr>
            <w:tr w:rsidR="007C0553" w:rsidRPr="00352C9B" w:rsidTr="00B9729F">
              <w:trPr>
                <w:trHeight w:val="465"/>
              </w:trPr>
              <w:tc>
                <w:tcPr>
                  <w:tcW w:w="0" w:type="auto"/>
                  <w:vMerge/>
                  <w:tcBorders>
                    <w:top w:val="nil"/>
                    <w:left w:val="double" w:sz="6" w:space="0" w:color="auto"/>
                    <w:bottom w:val="single" w:sz="8" w:space="0" w:color="000000"/>
                    <w:right w:val="double" w:sz="6" w:space="0" w:color="auto"/>
                  </w:tcBorders>
                  <w:shd w:val="clear" w:color="auto" w:fill="FFFFFF"/>
                  <w:vAlign w:val="center"/>
                  <w:hideMark/>
                </w:tcPr>
                <w:p w:rsidR="007C0553" w:rsidRPr="00352C9B" w:rsidRDefault="007C0553" w:rsidP="007C0553">
                  <w:pPr>
                    <w:spacing w:after="0" w:line="240" w:lineRule="auto"/>
                    <w:rPr>
                      <w:rFonts w:ascii="Arial" w:eastAsia="Times New Roman" w:hAnsi="Arial" w:cs="Arial"/>
                      <w:color w:val="222222"/>
                      <w:sz w:val="19"/>
                      <w:szCs w:val="19"/>
                      <w:lang w:eastAsia="es-CO"/>
                    </w:rPr>
                  </w:pPr>
                </w:p>
              </w:tc>
              <w:tc>
                <w:tcPr>
                  <w:tcW w:w="0" w:type="auto"/>
                  <w:tcBorders>
                    <w:top w:val="nil"/>
                    <w:left w:val="nil"/>
                    <w:bottom w:val="double" w:sz="6" w:space="0" w:color="auto"/>
                    <w:right w:val="double" w:sz="6" w:space="0" w:color="auto"/>
                  </w:tcBorders>
                  <w:shd w:val="clear" w:color="auto" w:fill="FFFFFF"/>
                  <w:tcMar>
                    <w:top w:w="0" w:type="dxa"/>
                    <w:left w:w="70" w:type="dxa"/>
                    <w:bottom w:w="0" w:type="dxa"/>
                    <w:right w:w="70" w:type="dxa"/>
                  </w:tcMar>
                  <w:vAlign w:val="center"/>
                  <w:hideMark/>
                </w:tcPr>
                <w:p w:rsidR="007C0553" w:rsidRPr="00352C9B" w:rsidRDefault="007C0553" w:rsidP="007C0553">
                  <w:pPr>
                    <w:spacing w:after="0" w:line="240" w:lineRule="auto"/>
                    <w:rPr>
                      <w:rFonts w:ascii="Arial" w:eastAsia="Times New Roman" w:hAnsi="Arial" w:cs="Arial"/>
                      <w:color w:val="222222"/>
                      <w:sz w:val="19"/>
                      <w:szCs w:val="19"/>
                      <w:lang w:eastAsia="es-CO"/>
                    </w:rPr>
                  </w:pPr>
                  <w:r w:rsidRPr="00352C9B">
                    <w:rPr>
                      <w:rFonts w:ascii="Verdana" w:eastAsia="Times New Roman" w:hAnsi="Verdana" w:cs="Arial"/>
                      <w:b/>
                      <w:bCs/>
                      <w:color w:val="000000"/>
                      <w:sz w:val="18"/>
                      <w:szCs w:val="18"/>
                      <w:lang w:eastAsia="es-CO"/>
                    </w:rPr>
                    <w:t>(Puntos = 0)</w:t>
                  </w:r>
                </w:p>
              </w:tc>
              <w:tc>
                <w:tcPr>
                  <w:tcW w:w="0" w:type="auto"/>
                  <w:tcBorders>
                    <w:top w:val="nil"/>
                    <w:left w:val="nil"/>
                    <w:bottom w:val="single" w:sz="8" w:space="0" w:color="auto"/>
                    <w:right w:val="double" w:sz="6" w:space="0" w:color="auto"/>
                  </w:tcBorders>
                  <w:shd w:val="clear" w:color="auto" w:fill="FFFFFF"/>
                  <w:tcMar>
                    <w:top w:w="0" w:type="dxa"/>
                    <w:left w:w="70" w:type="dxa"/>
                    <w:bottom w:w="0" w:type="dxa"/>
                    <w:right w:w="70" w:type="dxa"/>
                  </w:tcMar>
                  <w:vAlign w:val="center"/>
                  <w:hideMark/>
                </w:tcPr>
                <w:p w:rsidR="007C0553" w:rsidRPr="00352C9B" w:rsidRDefault="007C0553" w:rsidP="007C0553">
                  <w:pPr>
                    <w:spacing w:after="0" w:line="240" w:lineRule="auto"/>
                    <w:jc w:val="both"/>
                    <w:rPr>
                      <w:rFonts w:ascii="Arial" w:eastAsia="Times New Roman" w:hAnsi="Arial" w:cs="Arial"/>
                      <w:color w:val="222222"/>
                      <w:sz w:val="19"/>
                      <w:szCs w:val="19"/>
                      <w:lang w:eastAsia="es-CO"/>
                    </w:rPr>
                  </w:pPr>
                  <w:r w:rsidRPr="00352C9B">
                    <w:rPr>
                      <w:rFonts w:ascii="Verdana" w:eastAsia="Times New Roman" w:hAnsi="Verdana" w:cs="Arial"/>
                      <w:b/>
                      <w:bCs/>
                      <w:color w:val="000000"/>
                      <w:sz w:val="18"/>
                      <w:szCs w:val="18"/>
                      <w:lang w:eastAsia="es-CO"/>
                    </w:rPr>
                    <w:t>(Puntos = 2)</w:t>
                  </w:r>
                </w:p>
              </w:tc>
              <w:tc>
                <w:tcPr>
                  <w:tcW w:w="0" w:type="auto"/>
                  <w:tcBorders>
                    <w:top w:val="nil"/>
                    <w:left w:val="nil"/>
                    <w:bottom w:val="double" w:sz="6" w:space="0" w:color="auto"/>
                    <w:right w:val="double" w:sz="6" w:space="0" w:color="auto"/>
                  </w:tcBorders>
                  <w:shd w:val="clear" w:color="auto" w:fill="FFFFFF"/>
                  <w:tcMar>
                    <w:top w:w="0" w:type="dxa"/>
                    <w:left w:w="70" w:type="dxa"/>
                    <w:bottom w:w="0" w:type="dxa"/>
                    <w:right w:w="70" w:type="dxa"/>
                  </w:tcMar>
                  <w:vAlign w:val="center"/>
                  <w:hideMark/>
                </w:tcPr>
                <w:p w:rsidR="007C0553" w:rsidRPr="00352C9B" w:rsidRDefault="007C0553" w:rsidP="007C0553">
                  <w:pPr>
                    <w:spacing w:after="0" w:line="240" w:lineRule="auto"/>
                    <w:jc w:val="both"/>
                    <w:rPr>
                      <w:rFonts w:ascii="Arial" w:eastAsia="Times New Roman" w:hAnsi="Arial" w:cs="Arial"/>
                      <w:color w:val="222222"/>
                      <w:sz w:val="19"/>
                      <w:szCs w:val="19"/>
                      <w:lang w:eastAsia="es-CO"/>
                    </w:rPr>
                  </w:pPr>
                  <w:r w:rsidRPr="00352C9B">
                    <w:rPr>
                      <w:rFonts w:ascii="Verdana" w:eastAsia="Times New Roman" w:hAnsi="Verdana" w:cs="Arial"/>
                      <w:b/>
                      <w:bCs/>
                      <w:color w:val="000000"/>
                      <w:sz w:val="18"/>
                      <w:szCs w:val="18"/>
                      <w:lang w:eastAsia="es-CO"/>
                    </w:rPr>
                    <w:t>(Puntos = 5)</w:t>
                  </w:r>
                </w:p>
              </w:tc>
              <w:tc>
                <w:tcPr>
                  <w:tcW w:w="0" w:type="auto"/>
                  <w:vMerge/>
                  <w:tcBorders>
                    <w:top w:val="nil"/>
                    <w:left w:val="nil"/>
                    <w:bottom w:val="double" w:sz="6" w:space="0" w:color="000000"/>
                    <w:right w:val="double" w:sz="6" w:space="0" w:color="auto"/>
                  </w:tcBorders>
                  <w:shd w:val="clear" w:color="auto" w:fill="FFFFFF"/>
                  <w:vAlign w:val="center"/>
                  <w:hideMark/>
                </w:tcPr>
                <w:p w:rsidR="007C0553" w:rsidRPr="00352C9B" w:rsidRDefault="007C0553" w:rsidP="007C0553">
                  <w:pPr>
                    <w:spacing w:after="0" w:line="240" w:lineRule="auto"/>
                    <w:rPr>
                      <w:rFonts w:ascii="Arial" w:eastAsia="Times New Roman" w:hAnsi="Arial" w:cs="Arial"/>
                      <w:color w:val="222222"/>
                      <w:sz w:val="19"/>
                      <w:szCs w:val="19"/>
                      <w:lang w:eastAsia="es-CO"/>
                    </w:rPr>
                  </w:pPr>
                </w:p>
              </w:tc>
            </w:tr>
            <w:tr w:rsidR="007C0553" w:rsidRPr="00352C9B" w:rsidTr="00B9729F">
              <w:trPr>
                <w:trHeight w:val="1365"/>
              </w:trPr>
              <w:tc>
                <w:tcPr>
                  <w:tcW w:w="0" w:type="auto"/>
                  <w:vMerge/>
                  <w:tcBorders>
                    <w:top w:val="nil"/>
                    <w:left w:val="double" w:sz="6" w:space="0" w:color="auto"/>
                    <w:bottom w:val="single" w:sz="8" w:space="0" w:color="000000"/>
                    <w:right w:val="double" w:sz="6" w:space="0" w:color="auto"/>
                  </w:tcBorders>
                  <w:shd w:val="clear" w:color="auto" w:fill="FFFFFF"/>
                  <w:vAlign w:val="center"/>
                  <w:hideMark/>
                </w:tcPr>
                <w:p w:rsidR="007C0553" w:rsidRPr="00352C9B" w:rsidRDefault="007C0553" w:rsidP="007C0553">
                  <w:pPr>
                    <w:spacing w:after="0" w:line="240" w:lineRule="auto"/>
                    <w:rPr>
                      <w:rFonts w:ascii="Arial" w:eastAsia="Times New Roman" w:hAnsi="Arial" w:cs="Arial"/>
                      <w:color w:val="222222"/>
                      <w:sz w:val="19"/>
                      <w:szCs w:val="19"/>
                      <w:lang w:eastAsia="es-CO"/>
                    </w:rPr>
                  </w:pPr>
                </w:p>
              </w:tc>
              <w:tc>
                <w:tcPr>
                  <w:tcW w:w="0" w:type="auto"/>
                  <w:tcBorders>
                    <w:top w:val="nil"/>
                    <w:left w:val="nil"/>
                    <w:bottom w:val="nil"/>
                    <w:right w:val="double" w:sz="6" w:space="0" w:color="auto"/>
                  </w:tcBorders>
                  <w:shd w:val="clear" w:color="auto" w:fill="FFFFFF"/>
                  <w:tcMar>
                    <w:top w:w="0" w:type="dxa"/>
                    <w:left w:w="70" w:type="dxa"/>
                    <w:bottom w:w="0" w:type="dxa"/>
                    <w:right w:w="70" w:type="dxa"/>
                  </w:tcMar>
                  <w:vAlign w:val="center"/>
                  <w:hideMark/>
                </w:tcPr>
                <w:p w:rsidR="007C0553" w:rsidRPr="00352C9B" w:rsidRDefault="007C0553" w:rsidP="007C0553">
                  <w:pPr>
                    <w:spacing w:after="0" w:line="240" w:lineRule="auto"/>
                    <w:rPr>
                      <w:rFonts w:ascii="Arial" w:eastAsia="Times New Roman" w:hAnsi="Arial" w:cs="Arial"/>
                      <w:color w:val="222222"/>
                      <w:sz w:val="19"/>
                      <w:szCs w:val="19"/>
                      <w:lang w:eastAsia="es-CO"/>
                    </w:rPr>
                  </w:pPr>
                  <w:r w:rsidRPr="00352C9B">
                    <w:rPr>
                      <w:rFonts w:ascii="Verdana" w:eastAsia="Times New Roman" w:hAnsi="Verdana" w:cs="Arial"/>
                      <w:color w:val="000000"/>
                      <w:sz w:val="18"/>
                      <w:szCs w:val="18"/>
                      <w:lang w:eastAsia="es-CO"/>
                    </w:rPr>
                    <w:t>El estudiante no identifico las validaciones y restricciones.</w:t>
                  </w:r>
                </w:p>
              </w:tc>
              <w:tc>
                <w:tcPr>
                  <w:tcW w:w="0" w:type="auto"/>
                  <w:tcBorders>
                    <w:top w:val="nil"/>
                    <w:left w:val="nil"/>
                    <w:bottom w:val="nil"/>
                    <w:right w:val="double" w:sz="6" w:space="0" w:color="auto"/>
                  </w:tcBorders>
                  <w:shd w:val="clear" w:color="auto" w:fill="FFFFFF"/>
                  <w:tcMar>
                    <w:top w:w="0" w:type="dxa"/>
                    <w:left w:w="70" w:type="dxa"/>
                    <w:bottom w:w="0" w:type="dxa"/>
                    <w:right w:w="70" w:type="dxa"/>
                  </w:tcMar>
                  <w:vAlign w:val="center"/>
                  <w:hideMark/>
                </w:tcPr>
                <w:p w:rsidR="007C0553" w:rsidRPr="00352C9B" w:rsidRDefault="007C0553" w:rsidP="007C0553">
                  <w:pPr>
                    <w:spacing w:after="0" w:line="240" w:lineRule="auto"/>
                    <w:rPr>
                      <w:rFonts w:ascii="Arial" w:eastAsia="Times New Roman" w:hAnsi="Arial" w:cs="Arial"/>
                      <w:color w:val="222222"/>
                      <w:sz w:val="19"/>
                      <w:szCs w:val="19"/>
                      <w:lang w:eastAsia="es-CO"/>
                    </w:rPr>
                  </w:pPr>
                  <w:r w:rsidRPr="00352C9B">
                    <w:rPr>
                      <w:rFonts w:ascii="Verdana" w:eastAsia="Times New Roman" w:hAnsi="Verdana" w:cs="Arial"/>
                      <w:color w:val="000000"/>
                      <w:sz w:val="18"/>
                      <w:szCs w:val="18"/>
                      <w:lang w:eastAsia="es-CO"/>
                    </w:rPr>
                    <w:t>El estudiante identifico las validaciones y restricciones, pero estas carecen de información</w:t>
                  </w:r>
                </w:p>
              </w:tc>
              <w:tc>
                <w:tcPr>
                  <w:tcW w:w="0" w:type="auto"/>
                  <w:tcBorders>
                    <w:top w:val="nil"/>
                    <w:left w:val="nil"/>
                    <w:bottom w:val="nil"/>
                    <w:right w:val="double" w:sz="6" w:space="0" w:color="auto"/>
                  </w:tcBorders>
                  <w:shd w:val="clear" w:color="auto" w:fill="FFFFFF"/>
                  <w:tcMar>
                    <w:top w:w="0" w:type="dxa"/>
                    <w:left w:w="70" w:type="dxa"/>
                    <w:bottom w:w="0" w:type="dxa"/>
                    <w:right w:w="70" w:type="dxa"/>
                  </w:tcMar>
                  <w:vAlign w:val="center"/>
                  <w:hideMark/>
                </w:tcPr>
                <w:p w:rsidR="007C0553" w:rsidRPr="00352C9B" w:rsidRDefault="007C0553" w:rsidP="007C0553">
                  <w:pPr>
                    <w:spacing w:after="0" w:line="240" w:lineRule="auto"/>
                    <w:rPr>
                      <w:rFonts w:ascii="Arial" w:eastAsia="Times New Roman" w:hAnsi="Arial" w:cs="Arial"/>
                      <w:color w:val="222222"/>
                      <w:sz w:val="19"/>
                      <w:szCs w:val="19"/>
                      <w:lang w:eastAsia="es-CO"/>
                    </w:rPr>
                  </w:pPr>
                  <w:r w:rsidRPr="00352C9B">
                    <w:rPr>
                      <w:rFonts w:ascii="Verdana" w:eastAsia="Times New Roman" w:hAnsi="Verdana" w:cs="Arial"/>
                      <w:color w:val="000000"/>
                      <w:sz w:val="18"/>
                      <w:szCs w:val="18"/>
                      <w:lang w:eastAsia="es-CO"/>
                    </w:rPr>
                    <w:t>El estudiante identifico las validaciones y restricciones, correctamente</w:t>
                  </w:r>
                </w:p>
              </w:tc>
              <w:tc>
                <w:tcPr>
                  <w:tcW w:w="0" w:type="auto"/>
                  <w:vMerge w:val="restart"/>
                  <w:tcBorders>
                    <w:top w:val="nil"/>
                    <w:left w:val="nil"/>
                    <w:bottom w:val="double" w:sz="6" w:space="0" w:color="000000"/>
                    <w:right w:val="double" w:sz="6" w:space="0" w:color="auto"/>
                  </w:tcBorders>
                  <w:shd w:val="clear" w:color="auto" w:fill="FFFFFF"/>
                  <w:tcMar>
                    <w:top w:w="0" w:type="dxa"/>
                    <w:left w:w="70" w:type="dxa"/>
                    <w:bottom w:w="0" w:type="dxa"/>
                    <w:right w:w="70" w:type="dxa"/>
                  </w:tcMar>
                  <w:vAlign w:val="center"/>
                  <w:hideMark/>
                </w:tcPr>
                <w:p w:rsidR="007C0553" w:rsidRPr="00352C9B" w:rsidRDefault="007C0553" w:rsidP="007C0553">
                  <w:pPr>
                    <w:spacing w:after="0" w:line="240" w:lineRule="auto"/>
                    <w:jc w:val="center"/>
                    <w:rPr>
                      <w:rFonts w:ascii="Arial" w:eastAsia="Times New Roman" w:hAnsi="Arial" w:cs="Arial"/>
                      <w:color w:val="222222"/>
                      <w:sz w:val="19"/>
                      <w:szCs w:val="19"/>
                      <w:lang w:eastAsia="es-CO"/>
                    </w:rPr>
                  </w:pPr>
                  <w:r>
                    <w:rPr>
                      <w:rFonts w:ascii="Arial" w:eastAsia="Times New Roman" w:hAnsi="Arial" w:cs="Arial"/>
                      <w:b/>
                      <w:bCs/>
                      <w:color w:val="000000"/>
                      <w:sz w:val="20"/>
                      <w:szCs w:val="20"/>
                      <w:lang w:eastAsia="es-CO"/>
                    </w:rPr>
                    <w:t>5</w:t>
                  </w:r>
                </w:p>
              </w:tc>
            </w:tr>
            <w:tr w:rsidR="007C0553" w:rsidRPr="00352C9B" w:rsidTr="00B9729F">
              <w:trPr>
                <w:trHeight w:val="465"/>
              </w:trPr>
              <w:tc>
                <w:tcPr>
                  <w:tcW w:w="0" w:type="auto"/>
                  <w:vMerge/>
                  <w:tcBorders>
                    <w:top w:val="nil"/>
                    <w:left w:val="double" w:sz="6" w:space="0" w:color="auto"/>
                    <w:bottom w:val="single" w:sz="8" w:space="0" w:color="000000"/>
                    <w:right w:val="double" w:sz="6" w:space="0" w:color="auto"/>
                  </w:tcBorders>
                  <w:shd w:val="clear" w:color="auto" w:fill="FFFFFF"/>
                  <w:vAlign w:val="center"/>
                  <w:hideMark/>
                </w:tcPr>
                <w:p w:rsidR="007C0553" w:rsidRPr="00352C9B" w:rsidRDefault="007C0553" w:rsidP="007C0553">
                  <w:pPr>
                    <w:spacing w:after="0" w:line="240" w:lineRule="auto"/>
                    <w:rPr>
                      <w:rFonts w:ascii="Arial" w:eastAsia="Times New Roman" w:hAnsi="Arial" w:cs="Arial"/>
                      <w:color w:val="222222"/>
                      <w:sz w:val="19"/>
                      <w:szCs w:val="19"/>
                      <w:lang w:eastAsia="es-CO"/>
                    </w:rPr>
                  </w:pPr>
                </w:p>
              </w:tc>
              <w:tc>
                <w:tcPr>
                  <w:tcW w:w="0" w:type="auto"/>
                  <w:tcBorders>
                    <w:top w:val="nil"/>
                    <w:left w:val="nil"/>
                    <w:bottom w:val="double" w:sz="6" w:space="0" w:color="auto"/>
                    <w:right w:val="double" w:sz="6" w:space="0" w:color="auto"/>
                  </w:tcBorders>
                  <w:shd w:val="clear" w:color="auto" w:fill="FFFFFF"/>
                  <w:tcMar>
                    <w:top w:w="0" w:type="dxa"/>
                    <w:left w:w="70" w:type="dxa"/>
                    <w:bottom w:w="0" w:type="dxa"/>
                    <w:right w:w="70" w:type="dxa"/>
                  </w:tcMar>
                  <w:vAlign w:val="center"/>
                  <w:hideMark/>
                </w:tcPr>
                <w:p w:rsidR="007C0553" w:rsidRPr="00352C9B" w:rsidRDefault="007C0553" w:rsidP="007C0553">
                  <w:pPr>
                    <w:spacing w:after="0" w:line="240" w:lineRule="auto"/>
                    <w:rPr>
                      <w:rFonts w:ascii="Arial" w:eastAsia="Times New Roman" w:hAnsi="Arial" w:cs="Arial"/>
                      <w:color w:val="222222"/>
                      <w:sz w:val="19"/>
                      <w:szCs w:val="19"/>
                      <w:lang w:eastAsia="es-CO"/>
                    </w:rPr>
                  </w:pPr>
                  <w:r w:rsidRPr="00352C9B">
                    <w:rPr>
                      <w:rFonts w:ascii="Verdana" w:eastAsia="Times New Roman" w:hAnsi="Verdana" w:cs="Arial"/>
                      <w:b/>
                      <w:bCs/>
                      <w:color w:val="000000"/>
                      <w:sz w:val="18"/>
                      <w:szCs w:val="18"/>
                      <w:lang w:eastAsia="es-CO"/>
                    </w:rPr>
                    <w:t>(Puntos = 0)</w:t>
                  </w:r>
                </w:p>
              </w:tc>
              <w:tc>
                <w:tcPr>
                  <w:tcW w:w="0" w:type="auto"/>
                  <w:tcBorders>
                    <w:top w:val="nil"/>
                    <w:left w:val="nil"/>
                    <w:bottom w:val="single" w:sz="8" w:space="0" w:color="auto"/>
                    <w:right w:val="double" w:sz="6" w:space="0" w:color="auto"/>
                  </w:tcBorders>
                  <w:shd w:val="clear" w:color="auto" w:fill="FFFFFF"/>
                  <w:tcMar>
                    <w:top w:w="0" w:type="dxa"/>
                    <w:left w:w="70" w:type="dxa"/>
                    <w:bottom w:w="0" w:type="dxa"/>
                    <w:right w:w="70" w:type="dxa"/>
                  </w:tcMar>
                  <w:vAlign w:val="center"/>
                  <w:hideMark/>
                </w:tcPr>
                <w:p w:rsidR="007C0553" w:rsidRPr="00352C9B" w:rsidRDefault="007C0553" w:rsidP="007C0553">
                  <w:pPr>
                    <w:spacing w:after="0" w:line="240" w:lineRule="auto"/>
                    <w:rPr>
                      <w:rFonts w:ascii="Arial" w:eastAsia="Times New Roman" w:hAnsi="Arial" w:cs="Arial"/>
                      <w:color w:val="222222"/>
                      <w:sz w:val="19"/>
                      <w:szCs w:val="19"/>
                      <w:lang w:eastAsia="es-CO"/>
                    </w:rPr>
                  </w:pPr>
                  <w:r w:rsidRPr="00352C9B">
                    <w:rPr>
                      <w:rFonts w:ascii="Verdana" w:eastAsia="Times New Roman" w:hAnsi="Verdana" w:cs="Arial"/>
                      <w:b/>
                      <w:bCs/>
                      <w:color w:val="000000"/>
                      <w:sz w:val="18"/>
                      <w:szCs w:val="18"/>
                      <w:lang w:eastAsia="es-CO"/>
                    </w:rPr>
                    <w:t>(Puntos = 2)</w:t>
                  </w:r>
                </w:p>
              </w:tc>
              <w:tc>
                <w:tcPr>
                  <w:tcW w:w="0" w:type="auto"/>
                  <w:tcBorders>
                    <w:top w:val="nil"/>
                    <w:left w:val="nil"/>
                    <w:bottom w:val="double" w:sz="6" w:space="0" w:color="auto"/>
                    <w:right w:val="double" w:sz="6" w:space="0" w:color="auto"/>
                  </w:tcBorders>
                  <w:shd w:val="clear" w:color="auto" w:fill="FFFFFF"/>
                  <w:tcMar>
                    <w:top w:w="0" w:type="dxa"/>
                    <w:left w:w="70" w:type="dxa"/>
                    <w:bottom w:w="0" w:type="dxa"/>
                    <w:right w:w="70" w:type="dxa"/>
                  </w:tcMar>
                  <w:vAlign w:val="center"/>
                  <w:hideMark/>
                </w:tcPr>
                <w:p w:rsidR="007C0553" w:rsidRPr="00352C9B" w:rsidRDefault="007C0553" w:rsidP="007C0553">
                  <w:pPr>
                    <w:spacing w:after="0" w:line="240" w:lineRule="auto"/>
                    <w:rPr>
                      <w:rFonts w:ascii="Arial" w:eastAsia="Times New Roman" w:hAnsi="Arial" w:cs="Arial"/>
                      <w:color w:val="222222"/>
                      <w:sz w:val="19"/>
                      <w:szCs w:val="19"/>
                      <w:lang w:eastAsia="es-CO"/>
                    </w:rPr>
                  </w:pPr>
                  <w:r w:rsidRPr="00352C9B">
                    <w:rPr>
                      <w:rFonts w:ascii="Verdana" w:eastAsia="Times New Roman" w:hAnsi="Verdana" w:cs="Arial"/>
                      <w:b/>
                      <w:bCs/>
                      <w:color w:val="000000"/>
                      <w:sz w:val="18"/>
                      <w:szCs w:val="18"/>
                      <w:lang w:eastAsia="es-CO"/>
                    </w:rPr>
                    <w:t>(Puntos = 5)</w:t>
                  </w:r>
                </w:p>
              </w:tc>
              <w:tc>
                <w:tcPr>
                  <w:tcW w:w="0" w:type="auto"/>
                  <w:vMerge/>
                  <w:tcBorders>
                    <w:top w:val="nil"/>
                    <w:left w:val="nil"/>
                    <w:bottom w:val="double" w:sz="6" w:space="0" w:color="000000"/>
                    <w:right w:val="double" w:sz="6" w:space="0" w:color="auto"/>
                  </w:tcBorders>
                  <w:shd w:val="clear" w:color="auto" w:fill="FFFFFF"/>
                  <w:vAlign w:val="center"/>
                  <w:hideMark/>
                </w:tcPr>
                <w:p w:rsidR="007C0553" w:rsidRPr="00352C9B" w:rsidRDefault="007C0553" w:rsidP="007C0553">
                  <w:pPr>
                    <w:spacing w:after="0" w:line="240" w:lineRule="auto"/>
                    <w:rPr>
                      <w:rFonts w:ascii="Arial" w:eastAsia="Times New Roman" w:hAnsi="Arial" w:cs="Arial"/>
                      <w:color w:val="222222"/>
                      <w:sz w:val="19"/>
                      <w:szCs w:val="19"/>
                      <w:lang w:eastAsia="es-CO"/>
                    </w:rPr>
                  </w:pPr>
                </w:p>
              </w:tc>
            </w:tr>
            <w:tr w:rsidR="007C0553" w:rsidRPr="00352C9B" w:rsidTr="00B9729F">
              <w:trPr>
                <w:trHeight w:val="1560"/>
              </w:trPr>
              <w:tc>
                <w:tcPr>
                  <w:tcW w:w="0" w:type="auto"/>
                  <w:vMerge/>
                  <w:tcBorders>
                    <w:top w:val="nil"/>
                    <w:left w:val="double" w:sz="6" w:space="0" w:color="auto"/>
                    <w:bottom w:val="double" w:sz="6" w:space="0" w:color="000000"/>
                    <w:right w:val="double" w:sz="6" w:space="0" w:color="auto"/>
                  </w:tcBorders>
                  <w:shd w:val="clear" w:color="auto" w:fill="FFFFFF"/>
                  <w:vAlign w:val="center"/>
                  <w:hideMark/>
                </w:tcPr>
                <w:p w:rsidR="007C0553" w:rsidRPr="00352C9B" w:rsidRDefault="007C0553" w:rsidP="007C0553">
                  <w:pPr>
                    <w:spacing w:after="0" w:line="240" w:lineRule="auto"/>
                    <w:rPr>
                      <w:rFonts w:ascii="Arial" w:eastAsia="Times New Roman" w:hAnsi="Arial" w:cs="Arial"/>
                      <w:color w:val="222222"/>
                      <w:sz w:val="19"/>
                      <w:szCs w:val="19"/>
                      <w:lang w:eastAsia="es-CO"/>
                    </w:rPr>
                  </w:pPr>
                </w:p>
              </w:tc>
              <w:tc>
                <w:tcPr>
                  <w:tcW w:w="0" w:type="auto"/>
                  <w:tcBorders>
                    <w:top w:val="nil"/>
                    <w:left w:val="nil"/>
                    <w:bottom w:val="double" w:sz="6" w:space="0" w:color="auto"/>
                    <w:right w:val="double" w:sz="6" w:space="0" w:color="auto"/>
                  </w:tcBorders>
                  <w:shd w:val="clear" w:color="auto" w:fill="FFFFFF"/>
                  <w:tcMar>
                    <w:top w:w="0" w:type="dxa"/>
                    <w:left w:w="70" w:type="dxa"/>
                    <w:bottom w:w="0" w:type="dxa"/>
                    <w:right w:w="70" w:type="dxa"/>
                  </w:tcMar>
                  <w:vAlign w:val="center"/>
                  <w:hideMark/>
                </w:tcPr>
                <w:p w:rsidR="007C0553" w:rsidRPr="00352C9B" w:rsidRDefault="007C0553" w:rsidP="007C0553">
                  <w:pPr>
                    <w:spacing w:after="0" w:line="240" w:lineRule="auto"/>
                    <w:jc w:val="both"/>
                    <w:rPr>
                      <w:rFonts w:ascii="Arial" w:eastAsia="Times New Roman" w:hAnsi="Arial" w:cs="Arial"/>
                      <w:color w:val="222222"/>
                      <w:sz w:val="19"/>
                      <w:szCs w:val="19"/>
                      <w:lang w:eastAsia="es-CO"/>
                    </w:rPr>
                  </w:pPr>
                  <w:r w:rsidRPr="00352C9B">
                    <w:rPr>
                      <w:rFonts w:ascii="Arial" w:eastAsia="Times New Roman" w:hAnsi="Arial" w:cs="Arial"/>
                      <w:color w:val="000000"/>
                      <w:sz w:val="20"/>
                      <w:szCs w:val="20"/>
                      <w:lang w:eastAsia="es-CO"/>
                    </w:rPr>
                    <w:t>El estudiante no tuvo en cuenta la ortografía. </w:t>
                  </w:r>
                  <w:r w:rsidRPr="00352C9B">
                    <w:rPr>
                      <w:rFonts w:ascii="Arial" w:eastAsia="Times New Roman" w:hAnsi="Arial" w:cs="Arial"/>
                      <w:b/>
                      <w:bCs/>
                      <w:color w:val="000000"/>
                      <w:sz w:val="20"/>
                      <w:szCs w:val="20"/>
                      <w:lang w:eastAsia="es-CO"/>
                    </w:rPr>
                    <w:t>(Puntos = 0)</w:t>
                  </w:r>
                </w:p>
              </w:tc>
              <w:tc>
                <w:tcPr>
                  <w:tcW w:w="0" w:type="auto"/>
                  <w:tcBorders>
                    <w:top w:val="nil"/>
                    <w:left w:val="nil"/>
                    <w:bottom w:val="double" w:sz="6" w:space="0" w:color="auto"/>
                    <w:right w:val="double" w:sz="6" w:space="0" w:color="auto"/>
                  </w:tcBorders>
                  <w:shd w:val="clear" w:color="auto" w:fill="FFFFFF"/>
                  <w:tcMar>
                    <w:top w:w="0" w:type="dxa"/>
                    <w:left w:w="70" w:type="dxa"/>
                    <w:bottom w:w="0" w:type="dxa"/>
                    <w:right w:w="70" w:type="dxa"/>
                  </w:tcMar>
                  <w:vAlign w:val="center"/>
                  <w:hideMark/>
                </w:tcPr>
                <w:p w:rsidR="007C0553" w:rsidRPr="00352C9B" w:rsidRDefault="007C0553" w:rsidP="007C0553">
                  <w:pPr>
                    <w:spacing w:after="0" w:line="240" w:lineRule="auto"/>
                    <w:jc w:val="both"/>
                    <w:rPr>
                      <w:rFonts w:ascii="Arial" w:eastAsia="Times New Roman" w:hAnsi="Arial" w:cs="Arial"/>
                      <w:color w:val="222222"/>
                      <w:sz w:val="19"/>
                      <w:szCs w:val="19"/>
                      <w:lang w:eastAsia="es-CO"/>
                    </w:rPr>
                  </w:pPr>
                  <w:r w:rsidRPr="00352C9B">
                    <w:rPr>
                      <w:rFonts w:ascii="Arial" w:eastAsia="Times New Roman" w:hAnsi="Arial" w:cs="Arial"/>
                      <w:color w:val="000000"/>
                      <w:sz w:val="20"/>
                      <w:szCs w:val="20"/>
                      <w:lang w:eastAsia="es-CO"/>
                    </w:rPr>
                    <w:t>El estudiante presentó el documento pero tiene algunos errores de ortografía</w:t>
                  </w:r>
                  <w:r w:rsidRPr="00352C9B">
                    <w:rPr>
                      <w:rFonts w:ascii="Arial" w:eastAsia="Times New Roman" w:hAnsi="Arial" w:cs="Arial"/>
                      <w:b/>
                      <w:bCs/>
                      <w:color w:val="000000"/>
                      <w:sz w:val="20"/>
                      <w:szCs w:val="20"/>
                      <w:lang w:eastAsia="es-CO"/>
                    </w:rPr>
                    <w:t>(Puntos =</w:t>
                  </w:r>
                  <w:r>
                    <w:rPr>
                      <w:rFonts w:ascii="Arial" w:eastAsia="Times New Roman" w:hAnsi="Arial" w:cs="Arial"/>
                      <w:b/>
                      <w:bCs/>
                      <w:color w:val="000000"/>
                      <w:sz w:val="20"/>
                      <w:szCs w:val="20"/>
                      <w:lang w:eastAsia="es-CO"/>
                    </w:rPr>
                    <w:t>2</w:t>
                  </w:r>
                  <w:r w:rsidRPr="00352C9B">
                    <w:rPr>
                      <w:rFonts w:ascii="Arial" w:eastAsia="Times New Roman" w:hAnsi="Arial" w:cs="Arial"/>
                      <w:b/>
                      <w:bCs/>
                      <w:color w:val="000000"/>
                      <w:sz w:val="20"/>
                      <w:szCs w:val="20"/>
                      <w:lang w:eastAsia="es-CO"/>
                    </w:rPr>
                    <w:t>)</w:t>
                  </w:r>
                </w:p>
              </w:tc>
              <w:tc>
                <w:tcPr>
                  <w:tcW w:w="0" w:type="auto"/>
                  <w:tcBorders>
                    <w:top w:val="nil"/>
                    <w:left w:val="nil"/>
                    <w:bottom w:val="double" w:sz="6" w:space="0" w:color="auto"/>
                    <w:right w:val="double" w:sz="6" w:space="0" w:color="auto"/>
                  </w:tcBorders>
                  <w:shd w:val="clear" w:color="auto" w:fill="FFFFFF"/>
                  <w:tcMar>
                    <w:top w:w="0" w:type="dxa"/>
                    <w:left w:w="70" w:type="dxa"/>
                    <w:bottom w:w="0" w:type="dxa"/>
                    <w:right w:w="70" w:type="dxa"/>
                  </w:tcMar>
                  <w:vAlign w:val="center"/>
                  <w:hideMark/>
                </w:tcPr>
                <w:p w:rsidR="007C0553" w:rsidRPr="00352C9B" w:rsidRDefault="007C0553" w:rsidP="007C0553">
                  <w:pPr>
                    <w:spacing w:after="0" w:line="240" w:lineRule="auto"/>
                    <w:jc w:val="both"/>
                    <w:rPr>
                      <w:rFonts w:ascii="Arial" w:eastAsia="Times New Roman" w:hAnsi="Arial" w:cs="Arial"/>
                      <w:color w:val="222222"/>
                      <w:sz w:val="19"/>
                      <w:szCs w:val="19"/>
                      <w:lang w:eastAsia="es-CO"/>
                    </w:rPr>
                  </w:pPr>
                  <w:r w:rsidRPr="00352C9B">
                    <w:rPr>
                      <w:rFonts w:ascii="Arial" w:eastAsia="Times New Roman" w:hAnsi="Arial" w:cs="Arial"/>
                      <w:color w:val="000000"/>
                      <w:sz w:val="20"/>
                      <w:szCs w:val="20"/>
                      <w:lang w:eastAsia="es-CO"/>
                    </w:rPr>
                    <w:t>El estudiante presento el documento y este no tiene errores de ortografía </w:t>
                  </w:r>
                  <w:r w:rsidRPr="00352C9B">
                    <w:rPr>
                      <w:rFonts w:ascii="Arial" w:eastAsia="Times New Roman" w:hAnsi="Arial" w:cs="Arial"/>
                      <w:b/>
                      <w:bCs/>
                      <w:color w:val="000000"/>
                      <w:sz w:val="20"/>
                      <w:szCs w:val="20"/>
                      <w:lang w:eastAsia="es-CO"/>
                    </w:rPr>
                    <w:t xml:space="preserve">(Puntos = </w:t>
                  </w:r>
                  <w:r>
                    <w:rPr>
                      <w:rFonts w:ascii="Arial" w:eastAsia="Times New Roman" w:hAnsi="Arial" w:cs="Arial"/>
                      <w:b/>
                      <w:bCs/>
                      <w:color w:val="000000"/>
                      <w:sz w:val="20"/>
                      <w:szCs w:val="20"/>
                      <w:lang w:eastAsia="es-CO"/>
                    </w:rPr>
                    <w:t>5</w:t>
                  </w:r>
                  <w:r w:rsidRPr="00352C9B">
                    <w:rPr>
                      <w:rFonts w:ascii="Arial" w:eastAsia="Times New Roman" w:hAnsi="Arial" w:cs="Arial"/>
                      <w:b/>
                      <w:bCs/>
                      <w:color w:val="000000"/>
                      <w:sz w:val="20"/>
                      <w:szCs w:val="20"/>
                      <w:lang w:eastAsia="es-CO"/>
                    </w:rPr>
                    <w:t>)</w:t>
                  </w:r>
                </w:p>
              </w:tc>
              <w:tc>
                <w:tcPr>
                  <w:tcW w:w="0" w:type="auto"/>
                  <w:tcBorders>
                    <w:top w:val="nil"/>
                    <w:left w:val="nil"/>
                    <w:bottom w:val="double" w:sz="6" w:space="0" w:color="auto"/>
                    <w:right w:val="double" w:sz="6" w:space="0" w:color="auto"/>
                  </w:tcBorders>
                  <w:shd w:val="clear" w:color="auto" w:fill="FFFFFF"/>
                  <w:tcMar>
                    <w:top w:w="0" w:type="dxa"/>
                    <w:left w:w="70" w:type="dxa"/>
                    <w:bottom w:w="0" w:type="dxa"/>
                    <w:right w:w="70" w:type="dxa"/>
                  </w:tcMar>
                  <w:vAlign w:val="center"/>
                  <w:hideMark/>
                </w:tcPr>
                <w:p w:rsidR="007C0553" w:rsidRPr="00352C9B" w:rsidRDefault="007C0553" w:rsidP="007C0553">
                  <w:pPr>
                    <w:spacing w:after="0" w:line="240" w:lineRule="auto"/>
                    <w:jc w:val="center"/>
                    <w:rPr>
                      <w:rFonts w:ascii="Arial" w:eastAsia="Times New Roman" w:hAnsi="Arial" w:cs="Arial"/>
                      <w:color w:val="222222"/>
                      <w:sz w:val="19"/>
                      <w:szCs w:val="19"/>
                      <w:lang w:eastAsia="es-CO"/>
                    </w:rPr>
                  </w:pPr>
                  <w:r>
                    <w:rPr>
                      <w:rFonts w:ascii="Arial" w:eastAsia="Times New Roman" w:hAnsi="Arial" w:cs="Arial"/>
                      <w:b/>
                      <w:bCs/>
                      <w:color w:val="000000"/>
                      <w:sz w:val="20"/>
                      <w:szCs w:val="20"/>
                      <w:lang w:eastAsia="es-CO"/>
                    </w:rPr>
                    <w:t>5</w:t>
                  </w:r>
                </w:p>
              </w:tc>
            </w:tr>
            <w:tr w:rsidR="007C0553" w:rsidRPr="00352C9B" w:rsidTr="00B9729F">
              <w:trPr>
                <w:trHeight w:val="330"/>
              </w:trPr>
              <w:tc>
                <w:tcPr>
                  <w:tcW w:w="0" w:type="auto"/>
                  <w:tcBorders>
                    <w:top w:val="nil"/>
                    <w:left w:val="double" w:sz="6" w:space="0" w:color="auto"/>
                    <w:bottom w:val="double" w:sz="6" w:space="0" w:color="auto"/>
                    <w:right w:val="double" w:sz="6" w:space="0" w:color="auto"/>
                  </w:tcBorders>
                  <w:shd w:val="clear" w:color="auto" w:fill="FBD4B4"/>
                  <w:tcMar>
                    <w:top w:w="0" w:type="dxa"/>
                    <w:left w:w="70" w:type="dxa"/>
                    <w:bottom w:w="0" w:type="dxa"/>
                    <w:right w:w="70" w:type="dxa"/>
                  </w:tcMar>
                  <w:vAlign w:val="center"/>
                  <w:hideMark/>
                </w:tcPr>
                <w:p w:rsidR="007C0553" w:rsidRPr="00352C9B" w:rsidRDefault="007C0553" w:rsidP="007C0553">
                  <w:pPr>
                    <w:spacing w:after="0" w:line="240" w:lineRule="auto"/>
                    <w:jc w:val="center"/>
                    <w:rPr>
                      <w:rFonts w:ascii="Arial" w:eastAsia="Times New Roman" w:hAnsi="Arial" w:cs="Arial"/>
                      <w:color w:val="222222"/>
                      <w:sz w:val="19"/>
                      <w:szCs w:val="19"/>
                      <w:lang w:eastAsia="es-CO"/>
                    </w:rPr>
                  </w:pPr>
                  <w:r w:rsidRPr="00352C9B">
                    <w:rPr>
                      <w:rFonts w:ascii="Arial" w:eastAsia="Times New Roman" w:hAnsi="Arial" w:cs="Arial"/>
                      <w:b/>
                      <w:bCs/>
                      <w:color w:val="000000"/>
                      <w:sz w:val="20"/>
                      <w:szCs w:val="20"/>
                      <w:lang w:eastAsia="es-CO"/>
                    </w:rPr>
                    <w:t>Total</w:t>
                  </w:r>
                </w:p>
              </w:tc>
              <w:tc>
                <w:tcPr>
                  <w:tcW w:w="0" w:type="auto"/>
                  <w:gridSpan w:val="3"/>
                  <w:tcBorders>
                    <w:top w:val="nil"/>
                    <w:left w:val="nil"/>
                    <w:bottom w:val="double" w:sz="6" w:space="0" w:color="auto"/>
                    <w:right w:val="double" w:sz="6" w:space="0" w:color="000000"/>
                  </w:tcBorders>
                  <w:shd w:val="clear" w:color="auto" w:fill="FFFFFF"/>
                  <w:tcMar>
                    <w:top w:w="0" w:type="dxa"/>
                    <w:left w:w="70" w:type="dxa"/>
                    <w:bottom w:w="0" w:type="dxa"/>
                    <w:right w:w="70" w:type="dxa"/>
                  </w:tcMar>
                  <w:vAlign w:val="center"/>
                  <w:hideMark/>
                </w:tcPr>
                <w:p w:rsidR="007C0553" w:rsidRPr="00352C9B" w:rsidRDefault="007C0553" w:rsidP="007C0553">
                  <w:pPr>
                    <w:spacing w:after="0" w:line="240" w:lineRule="auto"/>
                    <w:jc w:val="both"/>
                    <w:rPr>
                      <w:rFonts w:ascii="Arial" w:eastAsia="Times New Roman" w:hAnsi="Arial" w:cs="Arial"/>
                      <w:color w:val="222222"/>
                      <w:sz w:val="19"/>
                      <w:szCs w:val="19"/>
                      <w:lang w:eastAsia="es-CO"/>
                    </w:rPr>
                  </w:pPr>
                  <w:r w:rsidRPr="00352C9B">
                    <w:rPr>
                      <w:rFonts w:ascii="Arial" w:eastAsia="Times New Roman" w:hAnsi="Arial" w:cs="Arial"/>
                      <w:color w:val="000000"/>
                      <w:sz w:val="20"/>
                      <w:szCs w:val="20"/>
                      <w:lang w:eastAsia="es-CO"/>
                    </w:rPr>
                    <w:t> </w:t>
                  </w:r>
                </w:p>
              </w:tc>
              <w:tc>
                <w:tcPr>
                  <w:tcW w:w="0" w:type="auto"/>
                  <w:tcBorders>
                    <w:top w:val="nil"/>
                    <w:left w:val="nil"/>
                    <w:bottom w:val="double" w:sz="6" w:space="0" w:color="auto"/>
                    <w:right w:val="double" w:sz="6" w:space="0" w:color="auto"/>
                  </w:tcBorders>
                  <w:shd w:val="clear" w:color="auto" w:fill="FFFFFF"/>
                  <w:tcMar>
                    <w:top w:w="0" w:type="dxa"/>
                    <w:left w:w="70" w:type="dxa"/>
                    <w:bottom w:w="0" w:type="dxa"/>
                    <w:right w:w="70" w:type="dxa"/>
                  </w:tcMar>
                  <w:vAlign w:val="center"/>
                  <w:hideMark/>
                </w:tcPr>
                <w:p w:rsidR="007C0553" w:rsidRPr="00352C9B" w:rsidRDefault="007C0553" w:rsidP="007C0553">
                  <w:pPr>
                    <w:spacing w:after="0" w:line="240" w:lineRule="auto"/>
                    <w:jc w:val="center"/>
                    <w:rPr>
                      <w:rFonts w:ascii="Arial" w:eastAsia="Times New Roman" w:hAnsi="Arial" w:cs="Arial"/>
                      <w:color w:val="222222"/>
                      <w:sz w:val="19"/>
                      <w:szCs w:val="19"/>
                      <w:lang w:eastAsia="es-CO"/>
                    </w:rPr>
                  </w:pPr>
                  <w:r>
                    <w:rPr>
                      <w:rFonts w:ascii="Arial" w:eastAsia="Times New Roman" w:hAnsi="Arial" w:cs="Arial"/>
                      <w:b/>
                      <w:bCs/>
                      <w:color w:val="000000"/>
                      <w:sz w:val="20"/>
                      <w:szCs w:val="20"/>
                      <w:lang w:eastAsia="es-CO"/>
                    </w:rPr>
                    <w:t>50</w:t>
                  </w:r>
                </w:p>
              </w:tc>
            </w:tr>
          </w:tbl>
          <w:p w:rsidR="001165B8" w:rsidRDefault="001165B8" w:rsidP="006F5F17">
            <w:pPr>
              <w:rPr>
                <w:rFonts w:ascii="Arial" w:hAnsi="Arial" w:cs="Arial"/>
                <w:b/>
              </w:rPr>
            </w:pPr>
          </w:p>
        </w:tc>
      </w:tr>
    </w:tbl>
    <w:p w:rsidR="00D64DFD" w:rsidRDefault="00D64DFD"/>
    <w:p w:rsidR="003E31CE" w:rsidRDefault="003E31CE"/>
    <w:p w:rsidR="003E31CE" w:rsidRDefault="003E31CE"/>
    <w:p w:rsidR="003E31CE" w:rsidRDefault="003E31CE"/>
    <w:sectPr w:rsidR="003E31CE">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495A" w:rsidRDefault="0006495A" w:rsidP="00F738B0">
      <w:pPr>
        <w:spacing w:after="0" w:line="240" w:lineRule="auto"/>
      </w:pPr>
      <w:r>
        <w:separator/>
      </w:r>
    </w:p>
  </w:endnote>
  <w:endnote w:type="continuationSeparator" w:id="0">
    <w:p w:rsidR="0006495A" w:rsidRDefault="0006495A" w:rsidP="00F738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495A" w:rsidRDefault="0006495A" w:rsidP="00F738B0">
      <w:pPr>
        <w:spacing w:after="0" w:line="240" w:lineRule="auto"/>
      </w:pPr>
      <w:r>
        <w:separator/>
      </w:r>
    </w:p>
  </w:footnote>
  <w:footnote w:type="continuationSeparator" w:id="0">
    <w:p w:rsidR="0006495A" w:rsidRDefault="0006495A" w:rsidP="00F738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24DC" w:rsidRPr="00F738B0" w:rsidRDefault="004A24DC" w:rsidP="00F738B0">
    <w:pPr>
      <w:pStyle w:val="Encabezado"/>
      <w:jc w:val="center"/>
      <w:rPr>
        <w:rFonts w:ascii="Arial" w:hAnsi="Arial" w:cs="Arial"/>
        <w:b/>
        <w:sz w:val="24"/>
        <w:szCs w:val="24"/>
      </w:rPr>
    </w:pPr>
    <w:r w:rsidRPr="00F738B0">
      <w:rPr>
        <w:rFonts w:ascii="Arial" w:hAnsi="Arial" w:cs="Arial"/>
        <w:b/>
        <w:noProof/>
        <w:sz w:val="24"/>
        <w:szCs w:val="24"/>
        <w:lang w:eastAsia="es-CO"/>
      </w:rPr>
      <w:drawing>
        <wp:anchor distT="0" distB="0" distL="114300" distR="114300" simplePos="0" relativeHeight="251659264" behindDoc="0" locked="0" layoutInCell="1" allowOverlap="1" wp14:anchorId="6474C89F" wp14:editId="6F415812">
          <wp:simplePos x="0" y="0"/>
          <wp:positionH relativeFrom="rightMargin">
            <wp:align>left</wp:align>
          </wp:positionH>
          <wp:positionV relativeFrom="paragraph">
            <wp:posOffset>8890</wp:posOffset>
          </wp:positionV>
          <wp:extent cx="571500" cy="589280"/>
          <wp:effectExtent l="0" t="0" r="0" b="127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faculta-ing-sistemas-2.jpg"/>
                  <pic:cNvPicPr/>
                </pic:nvPicPr>
                <pic:blipFill rotWithShape="1">
                  <a:blip r:embed="rId1" cstate="print">
                    <a:extLst>
                      <a:ext uri="{28A0092B-C50C-407E-A947-70E740481C1C}">
                        <a14:useLocalDpi xmlns:a14="http://schemas.microsoft.com/office/drawing/2010/main" val="0"/>
                      </a:ext>
                    </a:extLst>
                  </a:blip>
                  <a:srcRect l="50407" t="24438" r="6992" b="16956"/>
                  <a:stretch/>
                </pic:blipFill>
                <pic:spPr bwMode="auto">
                  <a:xfrm>
                    <a:off x="0" y="0"/>
                    <a:ext cx="571500" cy="5892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738B0">
      <w:rPr>
        <w:rFonts w:ascii="Arial" w:hAnsi="Arial" w:cs="Arial"/>
        <w:b/>
        <w:noProof/>
        <w:sz w:val="24"/>
        <w:szCs w:val="24"/>
        <w:lang w:eastAsia="es-CO"/>
      </w:rPr>
      <w:drawing>
        <wp:anchor distT="0" distB="0" distL="114300" distR="114300" simplePos="0" relativeHeight="251660288" behindDoc="0" locked="0" layoutInCell="1" allowOverlap="1" wp14:anchorId="38DCA25A" wp14:editId="034D1B42">
          <wp:simplePos x="0" y="0"/>
          <wp:positionH relativeFrom="leftMargin">
            <wp:posOffset>485775</wp:posOffset>
          </wp:positionH>
          <wp:positionV relativeFrom="paragraph">
            <wp:posOffset>-30480</wp:posOffset>
          </wp:positionV>
          <wp:extent cx="714375" cy="605790"/>
          <wp:effectExtent l="0" t="0" r="9525" b="381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 UPC.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14375" cy="605790"/>
                  </a:xfrm>
                  <a:prstGeom prst="rect">
                    <a:avLst/>
                  </a:prstGeom>
                </pic:spPr>
              </pic:pic>
            </a:graphicData>
          </a:graphic>
          <wp14:sizeRelH relativeFrom="page">
            <wp14:pctWidth>0</wp14:pctWidth>
          </wp14:sizeRelH>
          <wp14:sizeRelV relativeFrom="page">
            <wp14:pctHeight>0</wp14:pctHeight>
          </wp14:sizeRelV>
        </wp:anchor>
      </w:drawing>
    </w:r>
    <w:r w:rsidRPr="00F738B0">
      <w:rPr>
        <w:rFonts w:ascii="Arial" w:hAnsi="Arial" w:cs="Arial"/>
        <w:b/>
        <w:sz w:val="24"/>
        <w:szCs w:val="24"/>
      </w:rPr>
      <w:t>Universidad Popular del Cesar</w:t>
    </w:r>
  </w:p>
  <w:p w:rsidR="004A24DC" w:rsidRPr="00F738B0" w:rsidRDefault="004A24DC" w:rsidP="00F738B0">
    <w:pPr>
      <w:pStyle w:val="Encabezado"/>
      <w:jc w:val="center"/>
      <w:rPr>
        <w:rFonts w:ascii="Arial" w:hAnsi="Arial" w:cs="Arial"/>
      </w:rPr>
    </w:pPr>
    <w:r w:rsidRPr="00F738B0">
      <w:rPr>
        <w:rFonts w:ascii="Arial" w:hAnsi="Arial" w:cs="Arial"/>
        <w:b/>
        <w:sz w:val="24"/>
        <w:szCs w:val="24"/>
      </w:rPr>
      <w:t>Programa de Ingeniería de Sistema</w:t>
    </w:r>
    <w:r w:rsidRPr="00F738B0">
      <w:rPr>
        <w:rFonts w:ascii="Arial" w:hAnsi="Arial" w:cs="Arial"/>
        <w:sz w:val="24"/>
        <w:szCs w:val="24"/>
      </w:rPr>
      <w:t>s</w:t>
    </w:r>
  </w:p>
  <w:p w:rsidR="004A24DC" w:rsidRDefault="004A24DC">
    <w:pPr>
      <w:pStyle w:val="Encabezado"/>
    </w:pPr>
    <w:r>
      <w:rPr>
        <w:noProof/>
        <w:lang w:eastAsia="es-CO"/>
      </w:rPr>
      <mc:AlternateContent>
        <mc:Choice Requires="wps">
          <w:drawing>
            <wp:anchor distT="0" distB="0" distL="114300" distR="114300" simplePos="0" relativeHeight="251662336" behindDoc="0" locked="0" layoutInCell="1" allowOverlap="1" wp14:anchorId="76D6BD21" wp14:editId="27228FBA">
              <wp:simplePos x="0" y="0"/>
              <wp:positionH relativeFrom="margin">
                <wp:align>right</wp:align>
              </wp:positionH>
              <wp:positionV relativeFrom="paragraph">
                <wp:posOffset>70485</wp:posOffset>
              </wp:positionV>
              <wp:extent cx="5257800" cy="9525"/>
              <wp:effectExtent l="0" t="0" r="19050" b="28575"/>
              <wp:wrapNone/>
              <wp:docPr id="9" name="Conector recto 9"/>
              <wp:cNvGraphicFramePr/>
              <a:graphic xmlns:a="http://schemas.openxmlformats.org/drawingml/2006/main">
                <a:graphicData uri="http://schemas.microsoft.com/office/word/2010/wordprocessingShape">
                  <wps:wsp>
                    <wps:cNvCnPr/>
                    <wps:spPr>
                      <a:xfrm>
                        <a:off x="0" y="0"/>
                        <a:ext cx="5257800" cy="9525"/>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line w14:anchorId="5E6359CE" id="Conector recto 9" o:spid="_x0000_s1026" style="position:absolute;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62.8pt,5.55pt" to="776.8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" strokecolor="#70ad47 [3209]" strokeweight=".5pt">
              <v:stroke joinstyle="miter"/>
              <w10:wrap anchorx="margin"/>
            </v:line>
          </w:pict>
        </mc:Fallback>
      </mc:AlternateContent>
    </w:r>
  </w:p>
  <w:p w:rsidR="004A24DC" w:rsidRPr="00F738B0" w:rsidRDefault="004A24DC" w:rsidP="00F738B0">
    <w:pPr>
      <w:spacing w:line="240" w:lineRule="exact"/>
      <w:ind w:left="758" w:right="759"/>
      <w:jc w:val="center"/>
      <w:rPr>
        <w:rFonts w:ascii="Arial" w:eastAsia="Arial" w:hAnsi="Arial" w:cs="Arial"/>
        <w:sz w:val="20"/>
        <w:szCs w:val="20"/>
      </w:rPr>
    </w:pPr>
    <w:r w:rsidRPr="00F738B0">
      <w:rPr>
        <w:rFonts w:ascii="Arial" w:eastAsia="Arial" w:hAnsi="Arial" w:cs="Arial"/>
        <w:b/>
        <w:spacing w:val="1"/>
        <w:position w:val="-1"/>
        <w:sz w:val="20"/>
        <w:szCs w:val="20"/>
      </w:rPr>
      <w:t>G</w:t>
    </w:r>
    <w:r w:rsidRPr="00F738B0">
      <w:rPr>
        <w:rFonts w:ascii="Arial" w:eastAsia="Arial" w:hAnsi="Arial" w:cs="Arial"/>
        <w:b/>
        <w:spacing w:val="-1"/>
        <w:position w:val="-1"/>
        <w:sz w:val="20"/>
        <w:szCs w:val="20"/>
      </w:rPr>
      <w:t>U</w:t>
    </w:r>
    <w:r w:rsidRPr="00F738B0">
      <w:rPr>
        <w:rFonts w:ascii="Arial" w:eastAsia="Arial" w:hAnsi="Arial" w:cs="Arial"/>
        <w:b/>
        <w:spacing w:val="3"/>
        <w:position w:val="-1"/>
        <w:sz w:val="20"/>
        <w:szCs w:val="20"/>
      </w:rPr>
      <w:t>I</w:t>
    </w:r>
    <w:r w:rsidRPr="00F738B0">
      <w:rPr>
        <w:rFonts w:ascii="Arial" w:eastAsia="Arial" w:hAnsi="Arial" w:cs="Arial"/>
        <w:b/>
        <w:position w:val="-1"/>
        <w:sz w:val="20"/>
        <w:szCs w:val="20"/>
      </w:rPr>
      <w:t>A</w:t>
    </w:r>
    <w:r w:rsidRPr="00F738B0">
      <w:rPr>
        <w:rFonts w:ascii="Arial" w:eastAsia="Arial" w:hAnsi="Arial" w:cs="Arial"/>
        <w:b/>
        <w:spacing w:val="-7"/>
        <w:position w:val="-1"/>
        <w:sz w:val="20"/>
        <w:szCs w:val="20"/>
      </w:rPr>
      <w:t xml:space="preserve"> </w:t>
    </w:r>
    <w:r w:rsidRPr="00F738B0">
      <w:rPr>
        <w:rFonts w:ascii="Arial" w:eastAsia="Arial" w:hAnsi="Arial" w:cs="Arial"/>
        <w:b/>
        <w:spacing w:val="-1"/>
        <w:position w:val="-1"/>
        <w:sz w:val="20"/>
        <w:szCs w:val="20"/>
      </w:rPr>
      <w:t>D</w:t>
    </w:r>
    <w:r w:rsidRPr="00F738B0">
      <w:rPr>
        <w:rFonts w:ascii="Arial" w:eastAsia="Arial" w:hAnsi="Arial" w:cs="Arial"/>
        <w:b/>
        <w:position w:val="-1"/>
        <w:sz w:val="20"/>
        <w:szCs w:val="20"/>
      </w:rPr>
      <w:t>E</w:t>
    </w:r>
    <w:r w:rsidRPr="00F738B0">
      <w:rPr>
        <w:rFonts w:ascii="Arial" w:eastAsia="Arial" w:hAnsi="Arial" w:cs="Arial"/>
        <w:b/>
        <w:spacing w:val="5"/>
        <w:position w:val="-1"/>
        <w:sz w:val="20"/>
        <w:szCs w:val="20"/>
      </w:rPr>
      <w:t xml:space="preserve"> </w:t>
    </w:r>
    <w:r w:rsidRPr="00F738B0">
      <w:rPr>
        <w:rFonts w:ascii="Arial" w:eastAsia="Arial" w:hAnsi="Arial" w:cs="Arial"/>
        <w:b/>
        <w:spacing w:val="-6"/>
        <w:position w:val="-1"/>
        <w:sz w:val="20"/>
        <w:szCs w:val="20"/>
      </w:rPr>
      <w:t>A</w:t>
    </w:r>
    <w:r w:rsidRPr="00F738B0">
      <w:rPr>
        <w:rFonts w:ascii="Arial" w:eastAsia="Arial" w:hAnsi="Arial" w:cs="Arial"/>
        <w:b/>
        <w:spacing w:val="1"/>
        <w:position w:val="-1"/>
        <w:sz w:val="20"/>
        <w:szCs w:val="20"/>
      </w:rPr>
      <w:t>C</w:t>
    </w:r>
    <w:r w:rsidRPr="00F738B0">
      <w:rPr>
        <w:rFonts w:ascii="Arial" w:eastAsia="Arial" w:hAnsi="Arial" w:cs="Arial"/>
        <w:b/>
        <w:spacing w:val="-3"/>
        <w:position w:val="-1"/>
        <w:sz w:val="20"/>
        <w:szCs w:val="20"/>
      </w:rPr>
      <w:t>T</w:t>
    </w:r>
    <w:r w:rsidRPr="00F738B0">
      <w:rPr>
        <w:rFonts w:ascii="Arial" w:eastAsia="Arial" w:hAnsi="Arial" w:cs="Arial"/>
        <w:b/>
        <w:spacing w:val="1"/>
        <w:position w:val="-1"/>
        <w:sz w:val="20"/>
        <w:szCs w:val="20"/>
      </w:rPr>
      <w:t>I</w:t>
    </w:r>
    <w:r w:rsidRPr="00F738B0">
      <w:rPr>
        <w:rFonts w:ascii="Arial" w:eastAsia="Arial" w:hAnsi="Arial" w:cs="Arial"/>
        <w:b/>
        <w:spacing w:val="-1"/>
        <w:position w:val="-1"/>
        <w:sz w:val="20"/>
        <w:szCs w:val="20"/>
      </w:rPr>
      <w:t>V</w:t>
    </w:r>
    <w:r w:rsidRPr="00F738B0">
      <w:rPr>
        <w:rFonts w:ascii="Arial" w:eastAsia="Arial" w:hAnsi="Arial" w:cs="Arial"/>
        <w:b/>
        <w:spacing w:val="1"/>
        <w:position w:val="-1"/>
        <w:sz w:val="20"/>
        <w:szCs w:val="20"/>
      </w:rPr>
      <w:t>ID</w:t>
    </w:r>
    <w:r w:rsidRPr="00F738B0">
      <w:rPr>
        <w:rFonts w:ascii="Arial" w:eastAsia="Arial" w:hAnsi="Arial" w:cs="Arial"/>
        <w:b/>
        <w:spacing w:val="-6"/>
        <w:position w:val="-1"/>
        <w:sz w:val="20"/>
        <w:szCs w:val="20"/>
      </w:rPr>
      <w:t>A</w:t>
    </w:r>
    <w:r w:rsidRPr="00F738B0">
      <w:rPr>
        <w:rFonts w:ascii="Arial" w:eastAsia="Arial" w:hAnsi="Arial" w:cs="Arial"/>
        <w:b/>
        <w:spacing w:val="1"/>
        <w:position w:val="-1"/>
        <w:sz w:val="20"/>
        <w:szCs w:val="20"/>
      </w:rPr>
      <w:t>D</w:t>
    </w:r>
    <w:r w:rsidRPr="00F738B0">
      <w:rPr>
        <w:rFonts w:ascii="Arial" w:eastAsia="Arial" w:hAnsi="Arial" w:cs="Arial"/>
        <w:b/>
        <w:spacing w:val="-1"/>
        <w:position w:val="-1"/>
        <w:sz w:val="20"/>
        <w:szCs w:val="20"/>
      </w:rPr>
      <w:t>E</w:t>
    </w:r>
    <w:r w:rsidRPr="00F738B0">
      <w:rPr>
        <w:rFonts w:ascii="Arial" w:eastAsia="Arial" w:hAnsi="Arial" w:cs="Arial"/>
        <w:b/>
        <w:position w:val="-1"/>
        <w:sz w:val="20"/>
        <w:szCs w:val="20"/>
      </w:rPr>
      <w:t xml:space="preserve">S </w:t>
    </w:r>
    <w:r w:rsidRPr="00F738B0">
      <w:rPr>
        <w:rFonts w:ascii="Arial" w:eastAsia="Arial" w:hAnsi="Arial" w:cs="Arial"/>
        <w:b/>
        <w:spacing w:val="4"/>
        <w:position w:val="-1"/>
        <w:sz w:val="20"/>
        <w:szCs w:val="20"/>
      </w:rPr>
      <w:t>P</w:t>
    </w:r>
    <w:r w:rsidRPr="00F738B0">
      <w:rPr>
        <w:rFonts w:ascii="Arial" w:eastAsia="Arial" w:hAnsi="Arial" w:cs="Arial"/>
        <w:b/>
        <w:spacing w:val="-3"/>
        <w:position w:val="-1"/>
        <w:sz w:val="20"/>
        <w:szCs w:val="20"/>
      </w:rPr>
      <w:t>A</w:t>
    </w:r>
    <w:r w:rsidRPr="00F738B0">
      <w:rPr>
        <w:rFonts w:ascii="Arial" w:eastAsia="Arial" w:hAnsi="Arial" w:cs="Arial"/>
        <w:b/>
        <w:spacing w:val="1"/>
        <w:position w:val="-1"/>
        <w:sz w:val="20"/>
        <w:szCs w:val="20"/>
      </w:rPr>
      <w:t>R</w:t>
    </w:r>
    <w:r w:rsidRPr="00F738B0">
      <w:rPr>
        <w:rFonts w:ascii="Arial" w:eastAsia="Arial" w:hAnsi="Arial" w:cs="Arial"/>
        <w:b/>
        <w:position w:val="-1"/>
        <w:sz w:val="20"/>
        <w:szCs w:val="20"/>
      </w:rPr>
      <w:t>A</w:t>
    </w:r>
    <w:r w:rsidRPr="00F738B0">
      <w:rPr>
        <w:rFonts w:ascii="Arial" w:eastAsia="Arial" w:hAnsi="Arial" w:cs="Arial"/>
        <w:b/>
        <w:spacing w:val="-4"/>
        <w:position w:val="-1"/>
        <w:sz w:val="20"/>
        <w:szCs w:val="20"/>
      </w:rPr>
      <w:t xml:space="preserve"> </w:t>
    </w:r>
    <w:r w:rsidRPr="00F738B0">
      <w:rPr>
        <w:rFonts w:ascii="Arial" w:eastAsia="Arial" w:hAnsi="Arial" w:cs="Arial"/>
        <w:b/>
        <w:spacing w:val="4"/>
        <w:position w:val="-1"/>
        <w:sz w:val="20"/>
        <w:szCs w:val="20"/>
      </w:rPr>
      <w:t>L</w:t>
    </w:r>
    <w:r w:rsidRPr="00F738B0">
      <w:rPr>
        <w:rFonts w:ascii="Arial" w:eastAsia="Arial" w:hAnsi="Arial" w:cs="Arial"/>
        <w:b/>
        <w:position w:val="-1"/>
        <w:sz w:val="20"/>
        <w:szCs w:val="20"/>
      </w:rPr>
      <w:t>A</w:t>
    </w:r>
    <w:r w:rsidRPr="00F738B0">
      <w:rPr>
        <w:rFonts w:ascii="Arial" w:eastAsia="Arial" w:hAnsi="Arial" w:cs="Arial"/>
        <w:b/>
        <w:spacing w:val="-4"/>
        <w:position w:val="-1"/>
        <w:sz w:val="20"/>
        <w:szCs w:val="20"/>
      </w:rPr>
      <w:t xml:space="preserve"> </w:t>
    </w:r>
    <w:r w:rsidRPr="00F738B0">
      <w:rPr>
        <w:rFonts w:ascii="Arial" w:eastAsia="Arial" w:hAnsi="Arial" w:cs="Arial"/>
        <w:b/>
        <w:spacing w:val="-1"/>
        <w:position w:val="-1"/>
        <w:sz w:val="20"/>
        <w:szCs w:val="20"/>
      </w:rPr>
      <w:t>C</w:t>
    </w:r>
    <w:r w:rsidRPr="00F738B0">
      <w:rPr>
        <w:rFonts w:ascii="Arial" w:eastAsia="Arial" w:hAnsi="Arial" w:cs="Arial"/>
        <w:b/>
        <w:spacing w:val="1"/>
        <w:position w:val="-1"/>
        <w:sz w:val="20"/>
        <w:szCs w:val="20"/>
      </w:rPr>
      <w:t>O</w:t>
    </w:r>
    <w:r w:rsidRPr="00F738B0">
      <w:rPr>
        <w:rFonts w:ascii="Arial" w:eastAsia="Arial" w:hAnsi="Arial" w:cs="Arial"/>
        <w:b/>
        <w:spacing w:val="-1"/>
        <w:position w:val="-1"/>
        <w:sz w:val="20"/>
        <w:szCs w:val="20"/>
      </w:rPr>
      <w:t>NS</w:t>
    </w:r>
    <w:r w:rsidRPr="00F738B0">
      <w:rPr>
        <w:rFonts w:ascii="Arial" w:eastAsia="Arial" w:hAnsi="Arial" w:cs="Arial"/>
        <w:b/>
        <w:position w:val="-1"/>
        <w:sz w:val="20"/>
        <w:szCs w:val="20"/>
      </w:rPr>
      <w:t>T</w:t>
    </w:r>
    <w:r w:rsidRPr="00F738B0">
      <w:rPr>
        <w:rFonts w:ascii="Arial" w:eastAsia="Arial" w:hAnsi="Arial" w:cs="Arial"/>
        <w:b/>
        <w:spacing w:val="-2"/>
        <w:position w:val="-1"/>
        <w:sz w:val="20"/>
        <w:szCs w:val="20"/>
      </w:rPr>
      <w:t>R</w:t>
    </w:r>
    <w:r w:rsidRPr="00F738B0">
      <w:rPr>
        <w:rFonts w:ascii="Arial" w:eastAsia="Arial" w:hAnsi="Arial" w:cs="Arial"/>
        <w:b/>
        <w:spacing w:val="-1"/>
        <w:position w:val="-1"/>
        <w:sz w:val="20"/>
        <w:szCs w:val="20"/>
      </w:rPr>
      <w:t>UCC</w:t>
    </w:r>
    <w:r w:rsidRPr="00F738B0">
      <w:rPr>
        <w:rFonts w:ascii="Arial" w:eastAsia="Arial" w:hAnsi="Arial" w:cs="Arial"/>
        <w:b/>
        <w:spacing w:val="1"/>
        <w:position w:val="-1"/>
        <w:sz w:val="20"/>
        <w:szCs w:val="20"/>
      </w:rPr>
      <w:t>I</w:t>
    </w:r>
    <w:r w:rsidRPr="00F738B0">
      <w:rPr>
        <w:rFonts w:ascii="Arial" w:eastAsia="Arial" w:hAnsi="Arial" w:cs="Arial"/>
        <w:b/>
        <w:spacing w:val="4"/>
        <w:position w:val="-1"/>
        <w:sz w:val="20"/>
        <w:szCs w:val="20"/>
      </w:rPr>
      <w:t>Ó</w:t>
    </w:r>
    <w:r w:rsidRPr="00F738B0">
      <w:rPr>
        <w:rFonts w:ascii="Arial" w:eastAsia="Arial" w:hAnsi="Arial" w:cs="Arial"/>
        <w:b/>
        <w:position w:val="-1"/>
        <w:sz w:val="20"/>
        <w:szCs w:val="20"/>
      </w:rPr>
      <w:t xml:space="preserve">N </w:t>
    </w:r>
    <w:r w:rsidRPr="00F738B0">
      <w:rPr>
        <w:rFonts w:ascii="Arial" w:eastAsia="Arial" w:hAnsi="Arial" w:cs="Arial"/>
        <w:b/>
        <w:spacing w:val="-1"/>
        <w:position w:val="-1"/>
        <w:sz w:val="20"/>
        <w:szCs w:val="20"/>
      </w:rPr>
      <w:t>D</w:t>
    </w:r>
    <w:r w:rsidRPr="00F738B0">
      <w:rPr>
        <w:rFonts w:ascii="Arial" w:eastAsia="Arial" w:hAnsi="Arial" w:cs="Arial"/>
        <w:b/>
        <w:position w:val="-1"/>
        <w:sz w:val="20"/>
        <w:szCs w:val="20"/>
      </w:rPr>
      <w:t>E CO</w:t>
    </w:r>
    <w:r w:rsidRPr="00F738B0">
      <w:rPr>
        <w:rFonts w:ascii="Arial" w:eastAsia="Arial" w:hAnsi="Arial" w:cs="Arial"/>
        <w:b/>
        <w:spacing w:val="-1"/>
        <w:position w:val="-1"/>
        <w:sz w:val="20"/>
        <w:szCs w:val="20"/>
      </w:rPr>
      <w:t>N</w:t>
    </w:r>
    <w:r w:rsidRPr="00F738B0">
      <w:rPr>
        <w:rFonts w:ascii="Arial" w:eastAsia="Arial" w:hAnsi="Arial" w:cs="Arial"/>
        <w:b/>
        <w:spacing w:val="1"/>
        <w:position w:val="-1"/>
        <w:sz w:val="20"/>
        <w:szCs w:val="20"/>
      </w:rPr>
      <w:t>O</w:t>
    </w:r>
    <w:r w:rsidRPr="00F738B0">
      <w:rPr>
        <w:rFonts w:ascii="Arial" w:eastAsia="Arial" w:hAnsi="Arial" w:cs="Arial"/>
        <w:b/>
        <w:spacing w:val="-3"/>
        <w:position w:val="-1"/>
        <w:sz w:val="20"/>
        <w:szCs w:val="20"/>
      </w:rPr>
      <w:t>C</w:t>
    </w:r>
    <w:r w:rsidRPr="00F738B0">
      <w:rPr>
        <w:rFonts w:ascii="Arial" w:eastAsia="Arial" w:hAnsi="Arial" w:cs="Arial"/>
        <w:b/>
        <w:spacing w:val="1"/>
        <w:position w:val="-1"/>
        <w:sz w:val="20"/>
        <w:szCs w:val="20"/>
      </w:rPr>
      <w:t>I</w:t>
    </w:r>
    <w:r w:rsidRPr="00F738B0">
      <w:rPr>
        <w:rFonts w:ascii="Arial" w:eastAsia="Arial" w:hAnsi="Arial" w:cs="Arial"/>
        <w:b/>
        <w:spacing w:val="-2"/>
        <w:position w:val="-1"/>
        <w:sz w:val="20"/>
        <w:szCs w:val="20"/>
      </w:rPr>
      <w:t>M</w:t>
    </w:r>
    <w:r w:rsidRPr="00F738B0">
      <w:rPr>
        <w:rFonts w:ascii="Arial" w:eastAsia="Arial" w:hAnsi="Arial" w:cs="Arial"/>
        <w:b/>
        <w:spacing w:val="1"/>
        <w:position w:val="-1"/>
        <w:sz w:val="20"/>
        <w:szCs w:val="20"/>
      </w:rPr>
      <w:t>I</w:t>
    </w:r>
    <w:r w:rsidRPr="00F738B0">
      <w:rPr>
        <w:rFonts w:ascii="Arial" w:eastAsia="Arial" w:hAnsi="Arial" w:cs="Arial"/>
        <w:b/>
        <w:spacing w:val="-1"/>
        <w:position w:val="-1"/>
        <w:sz w:val="20"/>
        <w:szCs w:val="20"/>
      </w:rPr>
      <w:t>EN</w:t>
    </w:r>
    <w:r w:rsidRPr="00F738B0">
      <w:rPr>
        <w:rFonts w:ascii="Arial" w:eastAsia="Arial" w:hAnsi="Arial" w:cs="Arial"/>
        <w:b/>
        <w:spacing w:val="-3"/>
        <w:position w:val="-1"/>
        <w:sz w:val="20"/>
        <w:szCs w:val="20"/>
      </w:rPr>
      <w:t>T</w:t>
    </w:r>
    <w:r w:rsidRPr="00F738B0">
      <w:rPr>
        <w:rFonts w:ascii="Arial" w:eastAsia="Arial" w:hAnsi="Arial" w:cs="Arial"/>
        <w:b/>
        <w:position w:val="-1"/>
        <w:sz w:val="20"/>
        <w:szCs w:val="20"/>
      </w:rPr>
      <w:t>O</w:t>
    </w:r>
  </w:p>
  <w:p w:rsidR="004A24DC" w:rsidRDefault="004A24D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24C20"/>
    <w:multiLevelType w:val="hybridMultilevel"/>
    <w:tmpl w:val="90FE00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2B9257A"/>
    <w:multiLevelType w:val="hybridMultilevel"/>
    <w:tmpl w:val="FF1A4CC6"/>
    <w:lvl w:ilvl="0" w:tplc="C9B4720A">
      <w:start w:val="8"/>
      <w:numFmt w:val="upperRoman"/>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2BC19B7"/>
    <w:multiLevelType w:val="multilevel"/>
    <w:tmpl w:val="7736B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A5383F"/>
    <w:multiLevelType w:val="hybridMultilevel"/>
    <w:tmpl w:val="2F507306"/>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4" w15:restartNumberingAfterBreak="0">
    <w:nsid w:val="06411A70"/>
    <w:multiLevelType w:val="hybridMultilevel"/>
    <w:tmpl w:val="859C51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093E5275"/>
    <w:multiLevelType w:val="hybridMultilevel"/>
    <w:tmpl w:val="586A5D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3F83C0A"/>
    <w:multiLevelType w:val="hybridMultilevel"/>
    <w:tmpl w:val="1C3A4DC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6FA2C41"/>
    <w:multiLevelType w:val="hybridMultilevel"/>
    <w:tmpl w:val="9E28F460"/>
    <w:lvl w:ilvl="0" w:tplc="A67682B4">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8" w15:restartNumberingAfterBreak="0">
    <w:nsid w:val="225B4330"/>
    <w:multiLevelType w:val="hybridMultilevel"/>
    <w:tmpl w:val="6380A5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BD7101B"/>
    <w:multiLevelType w:val="hybridMultilevel"/>
    <w:tmpl w:val="6D32A296"/>
    <w:lvl w:ilvl="0" w:tplc="C9B4720A">
      <w:start w:val="8"/>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D3B7DD3"/>
    <w:multiLevelType w:val="hybridMultilevel"/>
    <w:tmpl w:val="AE1E230E"/>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1" w15:restartNumberingAfterBreak="0">
    <w:nsid w:val="36615F11"/>
    <w:multiLevelType w:val="hybridMultilevel"/>
    <w:tmpl w:val="C26AE7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3831695B"/>
    <w:multiLevelType w:val="hybridMultilevel"/>
    <w:tmpl w:val="FE92ADA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3" w15:restartNumberingAfterBreak="0">
    <w:nsid w:val="39733B92"/>
    <w:multiLevelType w:val="hybridMultilevel"/>
    <w:tmpl w:val="02CEE1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3AE17F0A"/>
    <w:multiLevelType w:val="hybridMultilevel"/>
    <w:tmpl w:val="10BC47C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5" w15:restartNumberingAfterBreak="0">
    <w:nsid w:val="41412104"/>
    <w:multiLevelType w:val="multilevel"/>
    <w:tmpl w:val="B84A8C6C"/>
    <w:lvl w:ilvl="0">
      <w:start w:val="1"/>
      <w:numFmt w:val="bullet"/>
      <w:lvlText w:val=""/>
      <w:lvlJc w:val="left"/>
      <w:pPr>
        <w:ind w:left="360" w:hanging="360"/>
      </w:pPr>
      <w:rPr>
        <w:rFonts w:ascii="Symbol" w:hAnsi="Symbol"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16" w15:restartNumberingAfterBreak="0">
    <w:nsid w:val="49D47FDE"/>
    <w:multiLevelType w:val="hybridMultilevel"/>
    <w:tmpl w:val="26BAF6D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4B5D0186"/>
    <w:multiLevelType w:val="hybridMultilevel"/>
    <w:tmpl w:val="1C5449B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0DE1F86"/>
    <w:multiLevelType w:val="hybridMultilevel"/>
    <w:tmpl w:val="CE3A0494"/>
    <w:lvl w:ilvl="0" w:tplc="A35A35DE">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9" w15:restartNumberingAfterBreak="0">
    <w:nsid w:val="526E0607"/>
    <w:multiLevelType w:val="hybridMultilevel"/>
    <w:tmpl w:val="CA40767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53EA7F01"/>
    <w:multiLevelType w:val="hybridMultilevel"/>
    <w:tmpl w:val="5970A36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564448E7"/>
    <w:multiLevelType w:val="hybridMultilevel"/>
    <w:tmpl w:val="A074221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64031CED"/>
    <w:multiLevelType w:val="hybridMultilevel"/>
    <w:tmpl w:val="E042FC2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3" w15:restartNumberingAfterBreak="0">
    <w:nsid w:val="67A31BE7"/>
    <w:multiLevelType w:val="hybridMultilevel"/>
    <w:tmpl w:val="42CCEFC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4" w15:restartNumberingAfterBreak="0">
    <w:nsid w:val="68A6730E"/>
    <w:multiLevelType w:val="hybridMultilevel"/>
    <w:tmpl w:val="0CFC823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5" w15:restartNumberingAfterBreak="0">
    <w:nsid w:val="6AC67978"/>
    <w:multiLevelType w:val="hybridMultilevel"/>
    <w:tmpl w:val="699AC76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6B457B7C"/>
    <w:multiLevelType w:val="multilevel"/>
    <w:tmpl w:val="4E3EF65C"/>
    <w:lvl w:ilvl="0">
      <w:start w:val="1"/>
      <w:numFmt w:val="upperRoman"/>
      <w:lvlText w:val="%1."/>
      <w:lvlJc w:val="left"/>
      <w:pPr>
        <w:ind w:left="1080" w:hanging="720"/>
      </w:pPr>
      <w:rPr>
        <w:rFonts w:hint="default"/>
      </w:rPr>
    </w:lvl>
    <w:lvl w:ilvl="1">
      <w:start w:val="2"/>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15:restartNumberingAfterBreak="0">
    <w:nsid w:val="6D935F42"/>
    <w:multiLevelType w:val="hybridMultilevel"/>
    <w:tmpl w:val="06508A5C"/>
    <w:lvl w:ilvl="0" w:tplc="449EBDDA">
      <w:start w:val="1"/>
      <w:numFmt w:val="lowerLetter"/>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8" w15:restartNumberingAfterBreak="0">
    <w:nsid w:val="6DEB2BB7"/>
    <w:multiLevelType w:val="hybridMultilevel"/>
    <w:tmpl w:val="6F22FCB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9" w15:restartNumberingAfterBreak="0">
    <w:nsid w:val="723C2DCF"/>
    <w:multiLevelType w:val="hybridMultilevel"/>
    <w:tmpl w:val="1CEAC2AC"/>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0" w15:restartNumberingAfterBreak="0">
    <w:nsid w:val="752B375F"/>
    <w:multiLevelType w:val="hybridMultilevel"/>
    <w:tmpl w:val="E1B44C6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1" w15:restartNumberingAfterBreak="0">
    <w:nsid w:val="7A9900B6"/>
    <w:multiLevelType w:val="hybridMultilevel"/>
    <w:tmpl w:val="E3B435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7C8415EC"/>
    <w:multiLevelType w:val="hybridMultilevel"/>
    <w:tmpl w:val="1DA6DD16"/>
    <w:lvl w:ilvl="0" w:tplc="4252C97C">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3" w15:restartNumberingAfterBreak="0">
    <w:nsid w:val="7D3F3D67"/>
    <w:multiLevelType w:val="hybridMultilevel"/>
    <w:tmpl w:val="A074221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9"/>
  </w:num>
  <w:num w:numId="2">
    <w:abstractNumId w:val="33"/>
  </w:num>
  <w:num w:numId="3">
    <w:abstractNumId w:val="30"/>
  </w:num>
  <w:num w:numId="4">
    <w:abstractNumId w:val="8"/>
  </w:num>
  <w:num w:numId="5">
    <w:abstractNumId w:val="5"/>
  </w:num>
  <w:num w:numId="6">
    <w:abstractNumId w:val="18"/>
  </w:num>
  <w:num w:numId="7">
    <w:abstractNumId w:val="10"/>
  </w:num>
  <w:num w:numId="8">
    <w:abstractNumId w:val="32"/>
  </w:num>
  <w:num w:numId="9">
    <w:abstractNumId w:val="3"/>
  </w:num>
  <w:num w:numId="10">
    <w:abstractNumId w:val="20"/>
  </w:num>
  <w:num w:numId="11">
    <w:abstractNumId w:val="31"/>
  </w:num>
  <w:num w:numId="12">
    <w:abstractNumId w:val="14"/>
  </w:num>
  <w:num w:numId="13">
    <w:abstractNumId w:val="7"/>
  </w:num>
  <w:num w:numId="14">
    <w:abstractNumId w:val="25"/>
  </w:num>
  <w:num w:numId="15">
    <w:abstractNumId w:val="4"/>
  </w:num>
  <w:num w:numId="16">
    <w:abstractNumId w:val="21"/>
  </w:num>
  <w:num w:numId="17">
    <w:abstractNumId w:val="13"/>
  </w:num>
  <w:num w:numId="18">
    <w:abstractNumId w:val="26"/>
  </w:num>
  <w:num w:numId="19">
    <w:abstractNumId w:val="9"/>
  </w:num>
  <w:num w:numId="20">
    <w:abstractNumId w:val="15"/>
  </w:num>
  <w:num w:numId="21">
    <w:abstractNumId w:val="11"/>
  </w:num>
  <w:num w:numId="22">
    <w:abstractNumId w:val="27"/>
  </w:num>
  <w:num w:numId="23">
    <w:abstractNumId w:val="1"/>
  </w:num>
  <w:num w:numId="24">
    <w:abstractNumId w:val="12"/>
  </w:num>
  <w:num w:numId="25">
    <w:abstractNumId w:val="16"/>
  </w:num>
  <w:num w:numId="26">
    <w:abstractNumId w:val="6"/>
  </w:num>
  <w:num w:numId="27">
    <w:abstractNumId w:val="22"/>
  </w:num>
  <w:num w:numId="28">
    <w:abstractNumId w:val="23"/>
  </w:num>
  <w:num w:numId="29">
    <w:abstractNumId w:val="24"/>
  </w:num>
  <w:num w:numId="30">
    <w:abstractNumId w:val="17"/>
  </w:num>
  <w:num w:numId="31">
    <w:abstractNumId w:val="28"/>
  </w:num>
  <w:num w:numId="32">
    <w:abstractNumId w:val="29"/>
  </w:num>
  <w:num w:numId="33">
    <w:abstractNumId w:val="0"/>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8B0"/>
    <w:rsid w:val="00014ADF"/>
    <w:rsid w:val="00031AD2"/>
    <w:rsid w:val="00051DC1"/>
    <w:rsid w:val="0006495A"/>
    <w:rsid w:val="00086766"/>
    <w:rsid w:val="000931AE"/>
    <w:rsid w:val="000B75F9"/>
    <w:rsid w:val="00101AE9"/>
    <w:rsid w:val="001165B8"/>
    <w:rsid w:val="00125CDA"/>
    <w:rsid w:val="001340CF"/>
    <w:rsid w:val="001370CF"/>
    <w:rsid w:val="001419FE"/>
    <w:rsid w:val="00175A58"/>
    <w:rsid w:val="0019456D"/>
    <w:rsid w:val="001D1AAE"/>
    <w:rsid w:val="001D65A3"/>
    <w:rsid w:val="002524E1"/>
    <w:rsid w:val="002731A1"/>
    <w:rsid w:val="002917DC"/>
    <w:rsid w:val="002930F5"/>
    <w:rsid w:val="002A75CD"/>
    <w:rsid w:val="002E53DA"/>
    <w:rsid w:val="002E5A16"/>
    <w:rsid w:val="002F5526"/>
    <w:rsid w:val="00313F36"/>
    <w:rsid w:val="003237A7"/>
    <w:rsid w:val="00363C2F"/>
    <w:rsid w:val="00382020"/>
    <w:rsid w:val="003C2F18"/>
    <w:rsid w:val="003D2C0E"/>
    <w:rsid w:val="003E31CE"/>
    <w:rsid w:val="003E3996"/>
    <w:rsid w:val="003E6DB3"/>
    <w:rsid w:val="00407454"/>
    <w:rsid w:val="0042514F"/>
    <w:rsid w:val="00435042"/>
    <w:rsid w:val="00441778"/>
    <w:rsid w:val="004425C9"/>
    <w:rsid w:val="004453D0"/>
    <w:rsid w:val="00452BD5"/>
    <w:rsid w:val="004740F9"/>
    <w:rsid w:val="004A123B"/>
    <w:rsid w:val="004A24DC"/>
    <w:rsid w:val="004A5559"/>
    <w:rsid w:val="004D75EF"/>
    <w:rsid w:val="005017A7"/>
    <w:rsid w:val="00504FB8"/>
    <w:rsid w:val="005316C0"/>
    <w:rsid w:val="00557258"/>
    <w:rsid w:val="005726BE"/>
    <w:rsid w:val="00597645"/>
    <w:rsid w:val="005A614F"/>
    <w:rsid w:val="005F55B1"/>
    <w:rsid w:val="00603179"/>
    <w:rsid w:val="0062200A"/>
    <w:rsid w:val="0062459B"/>
    <w:rsid w:val="0063655E"/>
    <w:rsid w:val="00644C07"/>
    <w:rsid w:val="006724CF"/>
    <w:rsid w:val="00675F68"/>
    <w:rsid w:val="00682DF6"/>
    <w:rsid w:val="006A2F94"/>
    <w:rsid w:val="006C0FB0"/>
    <w:rsid w:val="006E63F0"/>
    <w:rsid w:val="006F3356"/>
    <w:rsid w:val="006F5F17"/>
    <w:rsid w:val="0072693E"/>
    <w:rsid w:val="00737072"/>
    <w:rsid w:val="00756B30"/>
    <w:rsid w:val="0075782E"/>
    <w:rsid w:val="0076018A"/>
    <w:rsid w:val="00772F2A"/>
    <w:rsid w:val="00776AC0"/>
    <w:rsid w:val="007A509C"/>
    <w:rsid w:val="007C0553"/>
    <w:rsid w:val="007C29B8"/>
    <w:rsid w:val="007D3A8B"/>
    <w:rsid w:val="007E03A6"/>
    <w:rsid w:val="007F4A5A"/>
    <w:rsid w:val="007F7F6D"/>
    <w:rsid w:val="008126AD"/>
    <w:rsid w:val="00817E10"/>
    <w:rsid w:val="0083350F"/>
    <w:rsid w:val="00846F0C"/>
    <w:rsid w:val="00871E77"/>
    <w:rsid w:val="00875FFA"/>
    <w:rsid w:val="0087749E"/>
    <w:rsid w:val="00880C5A"/>
    <w:rsid w:val="008B615A"/>
    <w:rsid w:val="008D153C"/>
    <w:rsid w:val="008D294F"/>
    <w:rsid w:val="008F1D97"/>
    <w:rsid w:val="0090408F"/>
    <w:rsid w:val="00924250"/>
    <w:rsid w:val="009408F2"/>
    <w:rsid w:val="00945F11"/>
    <w:rsid w:val="009828A8"/>
    <w:rsid w:val="00984183"/>
    <w:rsid w:val="009B4EAF"/>
    <w:rsid w:val="009D17FA"/>
    <w:rsid w:val="009D62B0"/>
    <w:rsid w:val="009D78A5"/>
    <w:rsid w:val="009E4D59"/>
    <w:rsid w:val="00A11F43"/>
    <w:rsid w:val="00A25A44"/>
    <w:rsid w:val="00A276DF"/>
    <w:rsid w:val="00A31B3B"/>
    <w:rsid w:val="00A672AB"/>
    <w:rsid w:val="00AB4EBA"/>
    <w:rsid w:val="00AC17C1"/>
    <w:rsid w:val="00AE3D40"/>
    <w:rsid w:val="00B248F9"/>
    <w:rsid w:val="00B4271B"/>
    <w:rsid w:val="00B51EE6"/>
    <w:rsid w:val="00B52D58"/>
    <w:rsid w:val="00B671E3"/>
    <w:rsid w:val="00B73137"/>
    <w:rsid w:val="00B92B37"/>
    <w:rsid w:val="00B97D38"/>
    <w:rsid w:val="00BA2B6A"/>
    <w:rsid w:val="00BA3D3F"/>
    <w:rsid w:val="00BF0BF5"/>
    <w:rsid w:val="00BF2935"/>
    <w:rsid w:val="00BF6118"/>
    <w:rsid w:val="00C0333F"/>
    <w:rsid w:val="00C14A52"/>
    <w:rsid w:val="00C23BF3"/>
    <w:rsid w:val="00C26A55"/>
    <w:rsid w:val="00C273BA"/>
    <w:rsid w:val="00C435E4"/>
    <w:rsid w:val="00C97699"/>
    <w:rsid w:val="00D40D33"/>
    <w:rsid w:val="00D42171"/>
    <w:rsid w:val="00D46DC1"/>
    <w:rsid w:val="00D54493"/>
    <w:rsid w:val="00D64DFD"/>
    <w:rsid w:val="00D671B4"/>
    <w:rsid w:val="00D771C2"/>
    <w:rsid w:val="00D80763"/>
    <w:rsid w:val="00D81A8C"/>
    <w:rsid w:val="00D869A7"/>
    <w:rsid w:val="00D901F5"/>
    <w:rsid w:val="00DC334E"/>
    <w:rsid w:val="00DC53AC"/>
    <w:rsid w:val="00DC7652"/>
    <w:rsid w:val="00DD5A90"/>
    <w:rsid w:val="00DE0CCC"/>
    <w:rsid w:val="00DF1BD5"/>
    <w:rsid w:val="00E22AE2"/>
    <w:rsid w:val="00E24859"/>
    <w:rsid w:val="00E37FA1"/>
    <w:rsid w:val="00E420F9"/>
    <w:rsid w:val="00E449EA"/>
    <w:rsid w:val="00E95BAA"/>
    <w:rsid w:val="00E95E61"/>
    <w:rsid w:val="00EC22A7"/>
    <w:rsid w:val="00F158E9"/>
    <w:rsid w:val="00F21B18"/>
    <w:rsid w:val="00F25A20"/>
    <w:rsid w:val="00F265DF"/>
    <w:rsid w:val="00F35223"/>
    <w:rsid w:val="00F60A2A"/>
    <w:rsid w:val="00F660C3"/>
    <w:rsid w:val="00F738B0"/>
    <w:rsid w:val="00F821A0"/>
    <w:rsid w:val="00FA14A2"/>
    <w:rsid w:val="00FA2D8A"/>
    <w:rsid w:val="00FA3253"/>
    <w:rsid w:val="00FB39EC"/>
    <w:rsid w:val="00FC1AA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6167A7-C1B6-4FB0-96A7-F81A1C747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FA14A2"/>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738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738B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738B0"/>
  </w:style>
  <w:style w:type="paragraph" w:styleId="Piedepgina">
    <w:name w:val="footer"/>
    <w:basedOn w:val="Normal"/>
    <w:link w:val="PiedepginaCar"/>
    <w:uiPriority w:val="99"/>
    <w:unhideWhenUsed/>
    <w:rsid w:val="00F738B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738B0"/>
  </w:style>
  <w:style w:type="table" w:customStyle="1" w:styleId="Tablaconcuadrcula1">
    <w:name w:val="Tabla con cuadrícula1"/>
    <w:basedOn w:val="Tablanormal"/>
    <w:next w:val="Tablaconcuadrcula"/>
    <w:uiPriority w:val="39"/>
    <w:rsid w:val="003E31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3E31CE"/>
    <w:pPr>
      <w:spacing w:after="0" w:line="240" w:lineRule="auto"/>
    </w:pPr>
  </w:style>
  <w:style w:type="paragraph" w:styleId="Prrafodelista">
    <w:name w:val="List Paragraph"/>
    <w:basedOn w:val="Normal"/>
    <w:link w:val="PrrafodelistaCar"/>
    <w:uiPriority w:val="34"/>
    <w:qFormat/>
    <w:rsid w:val="00DE0CCC"/>
    <w:pPr>
      <w:ind w:left="720"/>
      <w:contextualSpacing/>
    </w:pPr>
  </w:style>
  <w:style w:type="character" w:styleId="Hipervnculo">
    <w:name w:val="Hyperlink"/>
    <w:basedOn w:val="Fuentedeprrafopredeter"/>
    <w:uiPriority w:val="99"/>
    <w:unhideWhenUsed/>
    <w:rsid w:val="00E95BAA"/>
    <w:rPr>
      <w:color w:val="0563C1" w:themeColor="hyperlink"/>
      <w:u w:val="single"/>
    </w:rPr>
  </w:style>
  <w:style w:type="paragraph" w:styleId="HTMLconformatoprevio">
    <w:name w:val="HTML Preformatted"/>
    <w:basedOn w:val="Normal"/>
    <w:link w:val="HTMLconformatoprevioCar"/>
    <w:uiPriority w:val="99"/>
    <w:unhideWhenUsed/>
    <w:rsid w:val="00756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rsid w:val="00756B30"/>
    <w:rPr>
      <w:rFonts w:ascii="Courier New" w:eastAsia="Times New Roman" w:hAnsi="Courier New" w:cs="Courier New"/>
      <w:sz w:val="20"/>
      <w:szCs w:val="20"/>
      <w:lang w:eastAsia="es-CO"/>
    </w:rPr>
  </w:style>
  <w:style w:type="character" w:styleId="CdigoHTML">
    <w:name w:val="HTML Code"/>
    <w:basedOn w:val="Fuentedeprrafopredeter"/>
    <w:uiPriority w:val="99"/>
    <w:semiHidden/>
    <w:unhideWhenUsed/>
    <w:rsid w:val="00101AE9"/>
    <w:rPr>
      <w:rFonts w:ascii="Courier New" w:eastAsia="Times New Roman" w:hAnsi="Courier New" w:cs="Courier New"/>
      <w:sz w:val="20"/>
      <w:szCs w:val="20"/>
    </w:rPr>
  </w:style>
  <w:style w:type="paragraph" w:styleId="NormalWeb">
    <w:name w:val="Normal (Web)"/>
    <w:basedOn w:val="Normal"/>
    <w:uiPriority w:val="99"/>
    <w:unhideWhenUsed/>
    <w:rsid w:val="00B248F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3Car">
    <w:name w:val="Título 3 Car"/>
    <w:basedOn w:val="Fuentedeprrafopredeter"/>
    <w:link w:val="Ttulo3"/>
    <w:uiPriority w:val="9"/>
    <w:rsid w:val="00FA14A2"/>
    <w:rPr>
      <w:rFonts w:ascii="Times New Roman" w:eastAsia="Times New Roman" w:hAnsi="Times New Roman" w:cs="Times New Roman"/>
      <w:b/>
      <w:bCs/>
      <w:sz w:val="27"/>
      <w:szCs w:val="27"/>
      <w:lang w:eastAsia="es-CO"/>
    </w:rPr>
  </w:style>
  <w:style w:type="character" w:customStyle="1" w:styleId="PrrafodelistaCar">
    <w:name w:val="Párrafo de lista Car"/>
    <w:link w:val="Prrafodelista"/>
    <w:uiPriority w:val="34"/>
    <w:rsid w:val="006F5F17"/>
  </w:style>
  <w:style w:type="paragraph" w:styleId="Textoindependiente">
    <w:name w:val="Body Text"/>
    <w:basedOn w:val="Normal"/>
    <w:link w:val="TextoindependienteCar"/>
    <w:rsid w:val="0090408F"/>
    <w:pPr>
      <w:spacing w:after="120" w:line="240" w:lineRule="auto"/>
    </w:pPr>
    <w:rPr>
      <w:rFonts w:ascii="Times New Roman" w:eastAsia="Times New Roman" w:hAnsi="Times New Roman" w:cs="Times New Roman"/>
      <w:sz w:val="24"/>
      <w:szCs w:val="24"/>
      <w:lang w:val="es-ES" w:eastAsia="es-ES"/>
    </w:rPr>
  </w:style>
  <w:style w:type="character" w:customStyle="1" w:styleId="TextoindependienteCar">
    <w:name w:val="Texto independiente Car"/>
    <w:basedOn w:val="Fuentedeprrafopredeter"/>
    <w:link w:val="Textoindependiente"/>
    <w:rsid w:val="0090408F"/>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329061">
      <w:bodyDiv w:val="1"/>
      <w:marLeft w:val="0"/>
      <w:marRight w:val="0"/>
      <w:marTop w:val="0"/>
      <w:marBottom w:val="0"/>
      <w:divBdr>
        <w:top w:val="none" w:sz="0" w:space="0" w:color="auto"/>
        <w:left w:val="none" w:sz="0" w:space="0" w:color="auto"/>
        <w:bottom w:val="none" w:sz="0" w:space="0" w:color="auto"/>
        <w:right w:val="none" w:sz="0" w:space="0" w:color="auto"/>
      </w:divBdr>
    </w:div>
    <w:div w:id="310406583">
      <w:bodyDiv w:val="1"/>
      <w:marLeft w:val="0"/>
      <w:marRight w:val="0"/>
      <w:marTop w:val="0"/>
      <w:marBottom w:val="0"/>
      <w:divBdr>
        <w:top w:val="none" w:sz="0" w:space="0" w:color="auto"/>
        <w:left w:val="none" w:sz="0" w:space="0" w:color="auto"/>
        <w:bottom w:val="none" w:sz="0" w:space="0" w:color="auto"/>
        <w:right w:val="none" w:sz="0" w:space="0" w:color="auto"/>
      </w:divBdr>
    </w:div>
    <w:div w:id="529951223">
      <w:bodyDiv w:val="1"/>
      <w:marLeft w:val="0"/>
      <w:marRight w:val="0"/>
      <w:marTop w:val="0"/>
      <w:marBottom w:val="0"/>
      <w:divBdr>
        <w:top w:val="none" w:sz="0" w:space="0" w:color="auto"/>
        <w:left w:val="none" w:sz="0" w:space="0" w:color="auto"/>
        <w:bottom w:val="none" w:sz="0" w:space="0" w:color="auto"/>
        <w:right w:val="none" w:sz="0" w:space="0" w:color="auto"/>
      </w:divBdr>
    </w:div>
    <w:div w:id="587231682">
      <w:bodyDiv w:val="1"/>
      <w:marLeft w:val="0"/>
      <w:marRight w:val="0"/>
      <w:marTop w:val="0"/>
      <w:marBottom w:val="0"/>
      <w:divBdr>
        <w:top w:val="none" w:sz="0" w:space="0" w:color="auto"/>
        <w:left w:val="none" w:sz="0" w:space="0" w:color="auto"/>
        <w:bottom w:val="none" w:sz="0" w:space="0" w:color="auto"/>
        <w:right w:val="none" w:sz="0" w:space="0" w:color="auto"/>
      </w:divBdr>
    </w:div>
    <w:div w:id="754934087">
      <w:bodyDiv w:val="1"/>
      <w:marLeft w:val="0"/>
      <w:marRight w:val="0"/>
      <w:marTop w:val="0"/>
      <w:marBottom w:val="0"/>
      <w:divBdr>
        <w:top w:val="none" w:sz="0" w:space="0" w:color="auto"/>
        <w:left w:val="none" w:sz="0" w:space="0" w:color="auto"/>
        <w:bottom w:val="none" w:sz="0" w:space="0" w:color="auto"/>
        <w:right w:val="none" w:sz="0" w:space="0" w:color="auto"/>
      </w:divBdr>
    </w:div>
    <w:div w:id="761533003">
      <w:bodyDiv w:val="1"/>
      <w:marLeft w:val="0"/>
      <w:marRight w:val="0"/>
      <w:marTop w:val="0"/>
      <w:marBottom w:val="0"/>
      <w:divBdr>
        <w:top w:val="none" w:sz="0" w:space="0" w:color="auto"/>
        <w:left w:val="none" w:sz="0" w:space="0" w:color="auto"/>
        <w:bottom w:val="none" w:sz="0" w:space="0" w:color="auto"/>
        <w:right w:val="none" w:sz="0" w:space="0" w:color="auto"/>
      </w:divBdr>
    </w:div>
    <w:div w:id="991250393">
      <w:bodyDiv w:val="1"/>
      <w:marLeft w:val="0"/>
      <w:marRight w:val="0"/>
      <w:marTop w:val="0"/>
      <w:marBottom w:val="0"/>
      <w:divBdr>
        <w:top w:val="none" w:sz="0" w:space="0" w:color="auto"/>
        <w:left w:val="none" w:sz="0" w:space="0" w:color="auto"/>
        <w:bottom w:val="none" w:sz="0" w:space="0" w:color="auto"/>
        <w:right w:val="none" w:sz="0" w:space="0" w:color="auto"/>
      </w:divBdr>
    </w:div>
    <w:div w:id="1643733736">
      <w:bodyDiv w:val="1"/>
      <w:marLeft w:val="0"/>
      <w:marRight w:val="0"/>
      <w:marTop w:val="0"/>
      <w:marBottom w:val="0"/>
      <w:divBdr>
        <w:top w:val="none" w:sz="0" w:space="0" w:color="auto"/>
        <w:left w:val="none" w:sz="0" w:space="0" w:color="auto"/>
        <w:bottom w:val="none" w:sz="0" w:space="0" w:color="auto"/>
        <w:right w:val="none" w:sz="0" w:space="0" w:color="auto"/>
      </w:divBdr>
    </w:div>
    <w:div w:id="1693604651">
      <w:bodyDiv w:val="1"/>
      <w:marLeft w:val="0"/>
      <w:marRight w:val="0"/>
      <w:marTop w:val="0"/>
      <w:marBottom w:val="0"/>
      <w:divBdr>
        <w:top w:val="none" w:sz="0" w:space="0" w:color="auto"/>
        <w:left w:val="none" w:sz="0" w:space="0" w:color="auto"/>
        <w:bottom w:val="none" w:sz="0" w:space="0" w:color="auto"/>
        <w:right w:val="none" w:sz="0" w:space="0" w:color="auto"/>
      </w:divBdr>
    </w:div>
    <w:div w:id="2032022435">
      <w:bodyDiv w:val="1"/>
      <w:marLeft w:val="0"/>
      <w:marRight w:val="0"/>
      <w:marTop w:val="0"/>
      <w:marBottom w:val="0"/>
      <w:divBdr>
        <w:top w:val="none" w:sz="0" w:space="0" w:color="auto"/>
        <w:left w:val="none" w:sz="0" w:space="0" w:color="auto"/>
        <w:bottom w:val="none" w:sz="0" w:space="0" w:color="auto"/>
        <w:right w:val="none" w:sz="0" w:space="0" w:color="auto"/>
      </w:divBdr>
      <w:divsChild>
        <w:div w:id="45839143">
          <w:marLeft w:val="0"/>
          <w:marRight w:val="0"/>
          <w:marTop w:val="120"/>
          <w:marBottom w:val="120"/>
          <w:divBdr>
            <w:top w:val="none" w:sz="0" w:space="0" w:color="auto"/>
            <w:left w:val="none" w:sz="0" w:space="0" w:color="auto"/>
            <w:bottom w:val="none" w:sz="0" w:space="0" w:color="auto"/>
            <w:right w:val="none" w:sz="0" w:space="0" w:color="auto"/>
          </w:divBdr>
        </w:div>
        <w:div w:id="1278560199">
          <w:marLeft w:val="0"/>
          <w:marRight w:val="0"/>
          <w:marTop w:val="120"/>
          <w:marBottom w:val="120"/>
          <w:divBdr>
            <w:top w:val="none" w:sz="0" w:space="0" w:color="auto"/>
            <w:left w:val="none" w:sz="0" w:space="0" w:color="auto"/>
            <w:bottom w:val="none" w:sz="0" w:space="0" w:color="auto"/>
            <w:right w:val="none" w:sz="0" w:space="0" w:color="auto"/>
          </w:divBdr>
        </w:div>
        <w:div w:id="1237134262">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rumguides.org/docs/scrumguide/v1/Scrum-Guide-ES.pdf" TargetMode="External"/><Relationship Id="rId3" Type="http://schemas.openxmlformats.org/officeDocument/2006/relationships/settings" Target="settings.xml"/><Relationship Id="rId7" Type="http://schemas.openxmlformats.org/officeDocument/2006/relationships/hyperlink" Target="https://www.fing.edu.uy/inco/cursos/iis/wikiIIS/field.php/Material/Teoric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es.tldp.org/Tutoriales/doc-modelado-sistemas-UML/doc-modelado-sistemas-uml.pdf"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7</Pages>
  <Words>2072</Words>
  <Characters>11396</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Fernandez</dc:creator>
  <cp:keywords/>
  <dc:description/>
  <cp:lastModifiedBy>Eydy Suarez Brieva</cp:lastModifiedBy>
  <cp:revision>8</cp:revision>
  <cp:lastPrinted>2017-08-23T14:55:00Z</cp:lastPrinted>
  <dcterms:created xsi:type="dcterms:W3CDTF">2017-08-23T14:47:00Z</dcterms:created>
  <dcterms:modified xsi:type="dcterms:W3CDTF">2019-09-03T01:15:00Z</dcterms:modified>
</cp:coreProperties>
</file>