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192" w:rsidRPr="00A13192" w:rsidRDefault="00A13192" w:rsidP="00FF2A56">
      <w:pPr>
        <w:jc w:val="both"/>
        <w:rPr>
          <w:rFonts w:cstheme="minorHAnsi"/>
          <w:sz w:val="28"/>
          <w:szCs w:val="28"/>
          <w:lang w:val="ru-RU"/>
        </w:rPr>
      </w:pPr>
      <w:r>
        <w:rPr>
          <w:rFonts w:cstheme="minorHAnsi"/>
          <w:b/>
          <w:sz w:val="28"/>
          <w:szCs w:val="28"/>
          <w:lang w:val="ru-RU"/>
        </w:rPr>
        <w:t>Описание</w:t>
      </w:r>
    </w:p>
    <w:p w:rsidR="002075B1" w:rsidRDefault="002075B1" w:rsidP="00FF2A56">
      <w:pPr>
        <w:jc w:val="both"/>
        <w:rPr>
          <w:rFonts w:cstheme="minorHAnsi"/>
          <w:sz w:val="28"/>
          <w:szCs w:val="28"/>
          <w:lang w:val="ru-RU"/>
        </w:rPr>
      </w:pPr>
      <w:r w:rsidRPr="002075B1">
        <w:rPr>
          <w:rFonts w:cstheme="minorHAnsi" w:hint="cs"/>
          <w:sz w:val="28"/>
          <w:szCs w:val="28"/>
          <w:lang w:val="ru-RU"/>
        </w:rPr>
        <w:t xml:space="preserve">В большом количестве задач, связанных с </w:t>
      </w:r>
      <w:r>
        <w:rPr>
          <w:rFonts w:cstheme="minorHAnsi"/>
          <w:sz w:val="28"/>
          <w:szCs w:val="28"/>
          <w:lang w:val="ru-RU"/>
        </w:rPr>
        <w:t xml:space="preserve">применением нейросетей для </w:t>
      </w:r>
      <w:r>
        <w:rPr>
          <w:rFonts w:cstheme="minorHAnsi" w:hint="cs"/>
          <w:sz w:val="28"/>
          <w:szCs w:val="28"/>
          <w:lang w:val="ru-RU"/>
        </w:rPr>
        <w:t>улучшен</w:t>
      </w:r>
      <w:r>
        <w:rPr>
          <w:rFonts w:cstheme="minorHAnsi"/>
          <w:sz w:val="28"/>
          <w:szCs w:val="28"/>
          <w:lang w:val="ru-RU"/>
        </w:rPr>
        <w:t>и</w:t>
      </w:r>
      <w:r>
        <w:rPr>
          <w:rFonts w:cstheme="minorHAnsi" w:hint="cs"/>
          <w:sz w:val="28"/>
          <w:szCs w:val="28"/>
          <w:lang w:val="ru-RU"/>
        </w:rPr>
        <w:t>я изображений</w:t>
      </w:r>
      <w:r>
        <w:rPr>
          <w:rFonts w:cstheme="minorHAnsi"/>
          <w:sz w:val="28"/>
          <w:szCs w:val="28"/>
          <w:lang w:val="ru-RU"/>
        </w:rPr>
        <w:t>, возникает проблема сбора парного датасета. По различным причинам сбор данных может быть ограничен (например, зачастую нет возможности фотографировать движущиеся объекты) или недоступен вовсе (например, нет возможности использовать целевой сенсор). Современные методы обучения на непарных данных все еще работают очень плохо. На помощь приходят подходы для симуляции парного датасета. Например, для решения задачи денойзинга, в высококачественные фотографии добавляют шум. Однако, подбор правильных аугментаций, которые будут ими</w:t>
      </w:r>
      <w:r w:rsidR="00BF784E">
        <w:rPr>
          <w:rFonts w:cstheme="minorHAnsi"/>
          <w:sz w:val="28"/>
          <w:szCs w:val="28"/>
          <w:lang w:val="ru-RU"/>
        </w:rPr>
        <w:t xml:space="preserve">тировать реальные изображения, </w:t>
      </w:r>
      <w:r w:rsidR="00BF784E">
        <w:rPr>
          <w:rFonts w:cstheme="minorHAnsi"/>
          <w:sz w:val="28"/>
          <w:szCs w:val="28"/>
          <w:lang w:val="ru-RU"/>
        </w:rPr>
        <w:softHyphen/>
      </w:r>
      <w:r w:rsidR="00BF784E" w:rsidRPr="001F45EE">
        <w:rPr>
          <w:rFonts w:ascii="Tahoma" w:hAnsi="Tahoma" w:cs="Tahoma"/>
          <w:color w:val="4C5D6F"/>
          <w:shd w:val="clear" w:color="auto" w:fill="FEFCFC"/>
          <w:lang w:val="ru-RU"/>
        </w:rPr>
        <w:t>—</w:t>
      </w:r>
      <w:r>
        <w:rPr>
          <w:rFonts w:cstheme="minorHAnsi"/>
          <w:sz w:val="28"/>
          <w:szCs w:val="28"/>
          <w:lang w:val="ru-RU"/>
        </w:rPr>
        <w:t xml:space="preserve"> вс</w:t>
      </w:r>
      <w:r w:rsidR="00FF2A56">
        <w:rPr>
          <w:rFonts w:cstheme="minorHAnsi"/>
          <w:sz w:val="28"/>
          <w:szCs w:val="28"/>
          <w:lang w:val="ru-RU"/>
        </w:rPr>
        <w:t>ё</w:t>
      </w:r>
      <w:r>
        <w:rPr>
          <w:rFonts w:cstheme="minorHAnsi"/>
          <w:sz w:val="28"/>
          <w:szCs w:val="28"/>
          <w:lang w:val="ru-RU"/>
        </w:rPr>
        <w:t xml:space="preserve"> ещё сложная задача.</w:t>
      </w:r>
    </w:p>
    <w:p w:rsidR="00FC6D04" w:rsidRDefault="00FC6D04">
      <w:pPr>
        <w:rPr>
          <w:rFonts w:cstheme="minorHAnsi"/>
          <w:sz w:val="28"/>
          <w:szCs w:val="28"/>
          <w:lang w:val="ru-RU"/>
        </w:rPr>
      </w:pPr>
    </w:p>
    <w:p w:rsidR="00FC6D04" w:rsidRDefault="00FC6D04">
      <w:pPr>
        <w:rPr>
          <w:rFonts w:cstheme="minorHAnsi"/>
          <w:b/>
          <w:sz w:val="28"/>
          <w:szCs w:val="28"/>
          <w:lang w:val="ru-RU"/>
        </w:rPr>
      </w:pPr>
      <w:r>
        <w:rPr>
          <w:rFonts w:cstheme="minorHAnsi"/>
          <w:b/>
          <w:sz w:val="28"/>
          <w:szCs w:val="28"/>
          <w:lang w:val="ru-RU"/>
        </w:rPr>
        <w:t>Задание</w:t>
      </w:r>
    </w:p>
    <w:p w:rsidR="00FC6D04" w:rsidRDefault="00FC6D04" w:rsidP="00FF2A56">
      <w:pPr>
        <w:jc w:val="both"/>
        <w:rPr>
          <w:rFonts w:cstheme="minorHAnsi"/>
          <w:sz w:val="28"/>
          <w:szCs w:val="28"/>
          <w:lang w:val="ru-RU"/>
        </w:rPr>
      </w:pPr>
      <w:r>
        <w:rPr>
          <w:rFonts w:cstheme="minorHAnsi"/>
          <w:sz w:val="28"/>
          <w:szCs w:val="28"/>
          <w:lang w:val="ru-RU"/>
        </w:rPr>
        <w:t xml:space="preserve">Имея набор парных данных для решений задачи </w:t>
      </w:r>
      <w:r w:rsidR="00A13192">
        <w:rPr>
          <w:rFonts w:cstheme="minorHAnsi"/>
          <w:sz w:val="28"/>
          <w:szCs w:val="28"/>
          <w:lang w:val="ru-RU"/>
        </w:rPr>
        <w:t>2</w:t>
      </w:r>
      <w:r w:rsidR="00A13192">
        <w:rPr>
          <w:rFonts w:cstheme="minorHAnsi"/>
          <w:sz w:val="28"/>
          <w:szCs w:val="28"/>
        </w:rPr>
        <w:t>x</w:t>
      </w:r>
      <w:r w:rsidR="00A13192" w:rsidRPr="00A13192">
        <w:rPr>
          <w:rFonts w:cstheme="minorHAnsi"/>
          <w:sz w:val="28"/>
          <w:szCs w:val="28"/>
          <w:lang w:val="ru-RU"/>
        </w:rPr>
        <w:t xml:space="preserve"> </w:t>
      </w:r>
      <w:r>
        <w:rPr>
          <w:rFonts w:cstheme="minorHAnsi"/>
          <w:sz w:val="28"/>
          <w:szCs w:val="28"/>
        </w:rPr>
        <w:t>super</w:t>
      </w:r>
      <w:r w:rsidRPr="00FC6D04">
        <w:rPr>
          <w:rFonts w:cstheme="minorHAnsi"/>
          <w:sz w:val="28"/>
          <w:szCs w:val="28"/>
          <w:lang w:val="ru-RU"/>
        </w:rPr>
        <w:t>-</w:t>
      </w:r>
      <w:r>
        <w:rPr>
          <w:rFonts w:cstheme="minorHAnsi"/>
          <w:sz w:val="28"/>
          <w:szCs w:val="28"/>
        </w:rPr>
        <w:t>resolution</w:t>
      </w:r>
      <w:r w:rsidRPr="00FC6D04">
        <w:rPr>
          <w:rFonts w:cstheme="minorHAnsi"/>
          <w:sz w:val="28"/>
          <w:szCs w:val="28"/>
          <w:lang w:val="ru-RU"/>
        </w:rPr>
        <w:t xml:space="preserve"> (</w:t>
      </w:r>
      <w:r>
        <w:rPr>
          <w:rFonts w:cstheme="minorHAnsi"/>
          <w:sz w:val="28"/>
          <w:szCs w:val="28"/>
          <w:lang w:val="ru-RU"/>
        </w:rPr>
        <w:t xml:space="preserve">фотографии в низком и высоком разрешении), собранных с использованием </w:t>
      </w:r>
      <w:r>
        <w:rPr>
          <w:rFonts w:cstheme="minorHAnsi"/>
          <w:sz w:val="28"/>
          <w:szCs w:val="28"/>
        </w:rPr>
        <w:t>Huawei</w:t>
      </w:r>
      <w:r w:rsidRPr="00FC6D04">
        <w:rPr>
          <w:rFonts w:cstheme="minorHAnsi"/>
          <w:sz w:val="28"/>
          <w:szCs w:val="28"/>
          <w:lang w:val="ru-RU"/>
        </w:rPr>
        <w:t xml:space="preserve"> </w:t>
      </w:r>
      <w:r>
        <w:rPr>
          <w:rFonts w:cstheme="minorHAnsi"/>
          <w:sz w:val="28"/>
          <w:szCs w:val="28"/>
        </w:rPr>
        <w:t>P</w:t>
      </w:r>
      <w:r w:rsidRPr="00FC6D04">
        <w:rPr>
          <w:rFonts w:cstheme="minorHAnsi"/>
          <w:sz w:val="28"/>
          <w:szCs w:val="28"/>
          <w:lang w:val="ru-RU"/>
        </w:rPr>
        <w:t xml:space="preserve">40 </w:t>
      </w:r>
      <w:r>
        <w:rPr>
          <w:rFonts w:cstheme="minorHAnsi"/>
          <w:sz w:val="28"/>
          <w:szCs w:val="28"/>
        </w:rPr>
        <w:t>Pro</w:t>
      </w:r>
      <w:r w:rsidRPr="00FC6D04">
        <w:rPr>
          <w:rFonts w:cstheme="minorHAnsi"/>
          <w:sz w:val="28"/>
          <w:szCs w:val="28"/>
          <w:lang w:val="ru-RU"/>
        </w:rPr>
        <w:t xml:space="preserve">, </w:t>
      </w:r>
      <w:r>
        <w:rPr>
          <w:rFonts w:cstheme="minorHAnsi"/>
          <w:sz w:val="28"/>
          <w:szCs w:val="28"/>
          <w:lang w:val="ru-RU"/>
        </w:rPr>
        <w:t>разработать алгоритм решения обратной задачи: имея фтографию в высоком разрешении, сгенерировать парную ей в низком. Полученные изображения должны быть максимально близки по качеству к реальным фотографиям в низком разрешении.</w:t>
      </w:r>
    </w:p>
    <w:p w:rsidR="00FC6D04" w:rsidRDefault="00FC6D04">
      <w:pPr>
        <w:rPr>
          <w:rFonts w:cstheme="minorHAnsi"/>
          <w:sz w:val="28"/>
          <w:szCs w:val="28"/>
          <w:lang w:val="ru-RU"/>
        </w:rPr>
      </w:pPr>
    </w:p>
    <w:p w:rsidR="00FC6D04" w:rsidRPr="00FC6D04" w:rsidRDefault="00FC6D04" w:rsidP="00FF2A56">
      <w:pPr>
        <w:jc w:val="both"/>
        <w:rPr>
          <w:rFonts w:cstheme="minorHAnsi"/>
          <w:sz w:val="28"/>
          <w:szCs w:val="28"/>
          <w:lang w:val="ru-RU"/>
        </w:rPr>
      </w:pPr>
      <w:r>
        <w:rPr>
          <w:rFonts w:cstheme="minorHAnsi"/>
          <w:sz w:val="28"/>
          <w:szCs w:val="28"/>
          <w:lang w:val="ru-RU"/>
        </w:rPr>
        <w:t>Вам предоставляется два набора данных: парный датасет и непарный с изображениями в высоком разрешении. Необходимо получить пары для второго набора данных.</w:t>
      </w:r>
    </w:p>
    <w:p w:rsidR="002075B1" w:rsidRDefault="002075B1">
      <w:pPr>
        <w:rPr>
          <w:rFonts w:cstheme="minorHAnsi"/>
          <w:sz w:val="28"/>
          <w:szCs w:val="28"/>
          <w:lang w:val="ru-RU"/>
        </w:rPr>
      </w:pPr>
    </w:p>
    <w:p w:rsidR="002075B1" w:rsidRPr="0094542F" w:rsidRDefault="002075B1">
      <w:pPr>
        <w:rPr>
          <w:rFonts w:cstheme="minorHAnsi"/>
          <w:b/>
          <w:sz w:val="28"/>
          <w:szCs w:val="28"/>
          <w:lang w:val="ru-RU"/>
        </w:rPr>
      </w:pPr>
      <w:r w:rsidRPr="0094542F">
        <w:rPr>
          <w:rFonts w:cstheme="minorHAnsi"/>
          <w:b/>
          <w:sz w:val="28"/>
          <w:szCs w:val="28"/>
          <w:lang w:val="ru-RU"/>
        </w:rPr>
        <w:t>Формат данных</w:t>
      </w:r>
    </w:p>
    <w:p w:rsidR="002075B1" w:rsidRPr="00FC6D04" w:rsidRDefault="002075B1" w:rsidP="00FF2A56">
      <w:pPr>
        <w:jc w:val="both"/>
        <w:rPr>
          <w:rFonts w:cstheme="minorHAnsi"/>
          <w:sz w:val="28"/>
          <w:szCs w:val="28"/>
          <w:lang w:val="ru-RU"/>
        </w:rPr>
      </w:pPr>
      <w:r>
        <w:rPr>
          <w:rFonts w:cstheme="minorHAnsi"/>
          <w:sz w:val="28"/>
          <w:szCs w:val="28"/>
          <w:lang w:val="ru-RU"/>
        </w:rPr>
        <w:t>В папке train</w:t>
      </w:r>
      <w:r w:rsidRPr="002075B1">
        <w:rPr>
          <w:rFonts w:cstheme="minorHAnsi"/>
          <w:sz w:val="28"/>
          <w:szCs w:val="28"/>
          <w:lang w:val="ru-RU"/>
        </w:rPr>
        <w:t xml:space="preserve"> </w:t>
      </w:r>
      <w:r>
        <w:rPr>
          <w:rFonts w:cstheme="minorHAnsi"/>
          <w:sz w:val="28"/>
          <w:szCs w:val="28"/>
          <w:lang w:val="ru-RU"/>
        </w:rPr>
        <w:t>содержится 348 пар изображений в хорошем (</w:t>
      </w:r>
      <w:r>
        <w:rPr>
          <w:rFonts w:cstheme="minorHAnsi"/>
          <w:sz w:val="28"/>
          <w:szCs w:val="28"/>
        </w:rPr>
        <w:t>HR</w:t>
      </w:r>
      <w:r w:rsidRPr="002075B1">
        <w:rPr>
          <w:rFonts w:cstheme="minorHAnsi"/>
          <w:sz w:val="28"/>
          <w:szCs w:val="28"/>
          <w:lang w:val="ru-RU"/>
        </w:rPr>
        <w:t xml:space="preserve">) </w:t>
      </w:r>
      <w:r>
        <w:rPr>
          <w:rFonts w:cstheme="minorHAnsi"/>
          <w:sz w:val="28"/>
          <w:szCs w:val="28"/>
          <w:lang w:val="ru-RU"/>
        </w:rPr>
        <w:t>и плохом (</w:t>
      </w:r>
      <w:r>
        <w:rPr>
          <w:rFonts w:cstheme="minorHAnsi"/>
          <w:sz w:val="28"/>
          <w:szCs w:val="28"/>
        </w:rPr>
        <w:t>LR</w:t>
      </w:r>
      <w:r w:rsidRPr="002075B1">
        <w:rPr>
          <w:rFonts w:cstheme="minorHAnsi"/>
          <w:sz w:val="28"/>
          <w:szCs w:val="28"/>
          <w:lang w:val="ru-RU"/>
        </w:rPr>
        <w:t xml:space="preserve">) </w:t>
      </w:r>
      <w:r>
        <w:rPr>
          <w:rFonts w:cstheme="minorHAnsi"/>
          <w:sz w:val="28"/>
          <w:szCs w:val="28"/>
          <w:lang w:val="ru-RU"/>
        </w:rPr>
        <w:t>качестве.</w:t>
      </w:r>
      <w:r w:rsidR="0094542F">
        <w:rPr>
          <w:rFonts w:cstheme="minorHAnsi"/>
          <w:sz w:val="28"/>
          <w:szCs w:val="28"/>
          <w:lang w:val="ru-RU"/>
        </w:rPr>
        <w:t xml:space="preserve"> </w:t>
      </w:r>
      <w:r w:rsidR="0094542F">
        <w:rPr>
          <w:rFonts w:cstheme="minorHAnsi"/>
          <w:sz w:val="28"/>
          <w:szCs w:val="28"/>
        </w:rPr>
        <w:t>HR</w:t>
      </w:r>
      <w:r w:rsidR="0094542F" w:rsidRPr="00FC6D04">
        <w:rPr>
          <w:rFonts w:cstheme="minorHAnsi"/>
          <w:sz w:val="28"/>
          <w:szCs w:val="28"/>
          <w:lang w:val="ru-RU"/>
        </w:rPr>
        <w:t xml:space="preserve"> </w:t>
      </w:r>
      <w:r w:rsidR="0094542F">
        <w:rPr>
          <w:rFonts w:cstheme="minorHAnsi"/>
          <w:sz w:val="28"/>
          <w:szCs w:val="28"/>
          <w:lang w:val="ru-RU"/>
        </w:rPr>
        <w:t xml:space="preserve">изображения имеют размер, вдвое превышающий </w:t>
      </w:r>
      <w:r w:rsidR="0094542F">
        <w:rPr>
          <w:rFonts w:cstheme="minorHAnsi"/>
          <w:sz w:val="28"/>
          <w:szCs w:val="28"/>
        </w:rPr>
        <w:t>LR</w:t>
      </w:r>
      <w:r w:rsidR="0094542F" w:rsidRPr="00FC6D04">
        <w:rPr>
          <w:rFonts w:cstheme="minorHAnsi"/>
          <w:sz w:val="28"/>
          <w:szCs w:val="28"/>
          <w:lang w:val="ru-RU"/>
        </w:rPr>
        <w:t>.</w:t>
      </w:r>
    </w:p>
    <w:p w:rsidR="0094542F" w:rsidRPr="00FC6D04" w:rsidRDefault="0094542F" w:rsidP="00FF2A56">
      <w:pPr>
        <w:jc w:val="both"/>
        <w:rPr>
          <w:rFonts w:cstheme="minorHAnsi"/>
          <w:sz w:val="28"/>
          <w:szCs w:val="28"/>
          <w:lang w:val="ru-RU"/>
        </w:rPr>
      </w:pPr>
    </w:p>
    <w:p w:rsidR="0094542F" w:rsidRPr="0094542F" w:rsidRDefault="0094542F" w:rsidP="00FF2A56">
      <w:pPr>
        <w:jc w:val="both"/>
        <w:rPr>
          <w:rFonts w:cstheme="minorHAnsi"/>
          <w:sz w:val="28"/>
          <w:szCs w:val="28"/>
          <w:lang w:val="ru-RU"/>
        </w:rPr>
      </w:pPr>
      <w:r>
        <w:rPr>
          <w:rFonts w:cstheme="minorHAnsi"/>
          <w:sz w:val="28"/>
          <w:szCs w:val="28"/>
          <w:lang w:val="ru-RU"/>
        </w:rPr>
        <w:t xml:space="preserve">В папке </w:t>
      </w:r>
      <w:r>
        <w:rPr>
          <w:rFonts w:cstheme="minorHAnsi"/>
          <w:sz w:val="28"/>
          <w:szCs w:val="28"/>
        </w:rPr>
        <w:t>test</w:t>
      </w:r>
      <w:r w:rsidRPr="0094542F">
        <w:rPr>
          <w:rFonts w:cstheme="minorHAnsi"/>
          <w:sz w:val="28"/>
          <w:szCs w:val="28"/>
          <w:lang w:val="ru-RU"/>
        </w:rPr>
        <w:t xml:space="preserve"> </w:t>
      </w:r>
      <w:r>
        <w:rPr>
          <w:rFonts w:cstheme="minorHAnsi"/>
          <w:sz w:val="28"/>
          <w:szCs w:val="28"/>
          <w:lang w:val="ru-RU"/>
        </w:rPr>
        <w:t>содержится 200 изображений в хорошем качестве (</w:t>
      </w:r>
      <w:r>
        <w:rPr>
          <w:rFonts w:cstheme="minorHAnsi"/>
          <w:sz w:val="28"/>
          <w:szCs w:val="28"/>
        </w:rPr>
        <w:t>HR</w:t>
      </w:r>
      <w:r w:rsidRPr="0094542F">
        <w:rPr>
          <w:rFonts w:cstheme="minorHAnsi"/>
          <w:sz w:val="28"/>
          <w:szCs w:val="28"/>
          <w:lang w:val="ru-RU"/>
        </w:rPr>
        <w:t>).</w:t>
      </w:r>
    </w:p>
    <w:p w:rsidR="002075B1" w:rsidRDefault="002075B1">
      <w:pPr>
        <w:rPr>
          <w:rFonts w:cstheme="minorHAnsi"/>
          <w:sz w:val="28"/>
          <w:szCs w:val="28"/>
          <w:lang w:val="ru-RU"/>
        </w:rPr>
      </w:pPr>
    </w:p>
    <w:p w:rsidR="002075B1" w:rsidRDefault="0094542F">
      <w:pPr>
        <w:rPr>
          <w:rFonts w:cstheme="minorHAnsi"/>
          <w:b/>
          <w:sz w:val="28"/>
          <w:szCs w:val="28"/>
          <w:lang w:val="ru-RU"/>
        </w:rPr>
      </w:pPr>
      <w:r w:rsidRPr="0094542F">
        <w:rPr>
          <w:rFonts w:cstheme="minorHAnsi"/>
          <w:b/>
          <w:sz w:val="28"/>
          <w:szCs w:val="28"/>
          <w:lang w:val="ru-RU"/>
        </w:rPr>
        <w:t>Методика оценивания результатов</w:t>
      </w:r>
    </w:p>
    <w:p w:rsidR="0094542F" w:rsidRPr="0094542F" w:rsidRDefault="0094542F" w:rsidP="00FF2A56">
      <w:pPr>
        <w:jc w:val="both"/>
        <w:rPr>
          <w:rFonts w:cstheme="minorHAnsi"/>
          <w:sz w:val="28"/>
          <w:szCs w:val="28"/>
          <w:lang w:val="ru-RU"/>
        </w:rPr>
      </w:pPr>
      <w:r>
        <w:rPr>
          <w:rFonts w:cstheme="minorHAnsi" w:hint="cs"/>
          <w:sz w:val="28"/>
          <w:szCs w:val="28"/>
          <w:lang w:val="ru-RU"/>
        </w:rPr>
        <w:lastRenderedPageBreak/>
        <w:t xml:space="preserve">На сгенерированном парном датасете будет обучена нейронная сеть </w:t>
      </w:r>
      <w:proofErr w:type="spellStart"/>
      <w:r w:rsidR="00FC6D04">
        <w:rPr>
          <w:rFonts w:cstheme="minorHAnsi"/>
          <w:sz w:val="28"/>
          <w:szCs w:val="28"/>
        </w:rPr>
        <w:t>RRDBNet</w:t>
      </w:r>
      <w:proofErr w:type="spellEnd"/>
      <w:r w:rsidR="00FC6D04" w:rsidRPr="00FC6D04">
        <w:rPr>
          <w:rFonts w:cstheme="minorHAnsi"/>
          <w:sz w:val="28"/>
          <w:szCs w:val="28"/>
          <w:lang w:val="ru-RU"/>
        </w:rPr>
        <w:t xml:space="preserve"> </w:t>
      </w:r>
      <w:r>
        <w:rPr>
          <w:rFonts w:cstheme="minorHAnsi" w:hint="cs"/>
          <w:sz w:val="28"/>
          <w:szCs w:val="28"/>
          <w:lang w:val="ru-RU"/>
        </w:rPr>
        <w:t xml:space="preserve">для решения задачи </w:t>
      </w:r>
      <w:r>
        <w:rPr>
          <w:rFonts w:cstheme="minorHAnsi"/>
          <w:sz w:val="28"/>
          <w:szCs w:val="28"/>
        </w:rPr>
        <w:t>super</w:t>
      </w:r>
      <w:r w:rsidRPr="0094542F">
        <w:rPr>
          <w:rFonts w:cstheme="minorHAnsi"/>
          <w:sz w:val="28"/>
          <w:szCs w:val="28"/>
          <w:lang w:val="ru-RU"/>
        </w:rPr>
        <w:t>-</w:t>
      </w:r>
      <w:r>
        <w:rPr>
          <w:rFonts w:cstheme="minorHAnsi"/>
          <w:sz w:val="28"/>
          <w:szCs w:val="28"/>
        </w:rPr>
        <w:t>resolution</w:t>
      </w:r>
      <w:r>
        <w:rPr>
          <w:rFonts w:cstheme="minorHAnsi"/>
          <w:sz w:val="28"/>
          <w:szCs w:val="28"/>
          <w:lang w:val="ru-RU"/>
        </w:rPr>
        <w:t xml:space="preserve">. После чего, на приватной выборке парных картинок будет оценено качество работы данной нейросети с помощью метрики </w:t>
      </w:r>
      <w:r>
        <w:rPr>
          <w:rFonts w:cstheme="minorHAnsi"/>
          <w:sz w:val="28"/>
          <w:szCs w:val="28"/>
        </w:rPr>
        <w:t>DISTS</w:t>
      </w:r>
      <w:r w:rsidRPr="0094542F">
        <w:rPr>
          <w:rFonts w:cstheme="minorHAnsi"/>
          <w:sz w:val="28"/>
          <w:szCs w:val="28"/>
          <w:lang w:val="ru-RU"/>
        </w:rPr>
        <w:t>[1].</w:t>
      </w:r>
    </w:p>
    <w:p w:rsidR="0094542F" w:rsidRDefault="0094542F">
      <w:pPr>
        <w:rPr>
          <w:rFonts w:cstheme="minorHAnsi"/>
          <w:sz w:val="28"/>
          <w:szCs w:val="28"/>
          <w:lang w:val="ru-RU"/>
        </w:rPr>
      </w:pPr>
    </w:p>
    <w:p w:rsidR="0094542F" w:rsidRPr="00803908" w:rsidRDefault="0094542F">
      <w:pPr>
        <w:rPr>
          <w:rFonts w:cstheme="minorHAnsi"/>
          <w:sz w:val="28"/>
          <w:szCs w:val="28"/>
          <w:lang w:val="ru-RU"/>
        </w:rPr>
      </w:pPr>
      <w:r>
        <w:rPr>
          <w:rFonts w:cstheme="minorHAnsi"/>
          <w:sz w:val="28"/>
          <w:szCs w:val="28"/>
          <w:lang w:val="ru-RU"/>
        </w:rPr>
        <w:t xml:space="preserve">Скрипт, воспроизводящий оценку результатов, доступен в </w:t>
      </w:r>
      <w:r w:rsidR="00A13192">
        <w:rPr>
          <w:rFonts w:cstheme="minorHAnsi"/>
          <w:sz w:val="28"/>
          <w:szCs w:val="28"/>
          <w:lang w:val="ru-RU"/>
        </w:rPr>
        <w:t>архиве</w:t>
      </w:r>
      <w:r w:rsidR="00FF2A56">
        <w:rPr>
          <w:rFonts w:cstheme="minorHAnsi"/>
          <w:sz w:val="28"/>
          <w:szCs w:val="28"/>
          <w:lang w:val="ru-RU"/>
        </w:rPr>
        <w:t xml:space="preserve"> </w:t>
      </w:r>
      <w:r w:rsidR="00803908">
        <w:rPr>
          <w:rFonts w:cstheme="minorHAnsi"/>
          <w:sz w:val="28"/>
          <w:szCs w:val="28"/>
        </w:rPr>
        <w:t>score</w:t>
      </w:r>
      <w:r w:rsidR="00803908" w:rsidRPr="00803908">
        <w:rPr>
          <w:rFonts w:cstheme="minorHAnsi"/>
          <w:sz w:val="28"/>
          <w:szCs w:val="28"/>
          <w:lang w:val="ru-RU"/>
        </w:rPr>
        <w:t>_</w:t>
      </w:r>
      <w:r w:rsidR="00803908">
        <w:rPr>
          <w:rFonts w:cstheme="minorHAnsi"/>
          <w:sz w:val="28"/>
          <w:szCs w:val="28"/>
        </w:rPr>
        <w:t>script</w:t>
      </w:r>
      <w:r w:rsidR="00803908" w:rsidRPr="00803908">
        <w:rPr>
          <w:rFonts w:cstheme="minorHAnsi"/>
          <w:sz w:val="28"/>
          <w:szCs w:val="28"/>
          <w:lang w:val="ru-RU"/>
        </w:rPr>
        <w:t>.</w:t>
      </w:r>
      <w:r w:rsidR="00803908">
        <w:rPr>
          <w:rFonts w:cstheme="minorHAnsi"/>
          <w:sz w:val="28"/>
          <w:szCs w:val="28"/>
        </w:rPr>
        <w:t>zip</w:t>
      </w:r>
    </w:p>
    <w:p w:rsidR="00803908" w:rsidRPr="00803908" w:rsidRDefault="00803908">
      <w:pPr>
        <w:rPr>
          <w:rFonts w:cstheme="minorHAnsi"/>
          <w:sz w:val="28"/>
          <w:szCs w:val="28"/>
          <w:lang w:val="ru-RU"/>
        </w:rPr>
      </w:pPr>
      <w:r>
        <w:rPr>
          <w:rFonts w:cstheme="minorHAnsi"/>
          <w:sz w:val="28"/>
          <w:szCs w:val="28"/>
          <w:lang w:val="ru-RU"/>
        </w:rPr>
        <w:t xml:space="preserve">Для запуска необходимо установить зависимости из </w:t>
      </w:r>
      <w:r>
        <w:rPr>
          <w:rFonts w:cstheme="minorHAnsi"/>
          <w:sz w:val="28"/>
          <w:szCs w:val="28"/>
        </w:rPr>
        <w:t>requirements</w:t>
      </w:r>
      <w:r w:rsidRPr="00803908">
        <w:rPr>
          <w:rFonts w:cstheme="minorHAnsi"/>
          <w:sz w:val="28"/>
          <w:szCs w:val="28"/>
          <w:lang w:val="ru-RU"/>
        </w:rPr>
        <w:t>.</w:t>
      </w:r>
      <w:r>
        <w:rPr>
          <w:rFonts w:cstheme="minorHAnsi"/>
          <w:sz w:val="28"/>
          <w:szCs w:val="28"/>
        </w:rPr>
        <w:t>txt</w:t>
      </w:r>
      <w:r w:rsidRPr="00803908">
        <w:rPr>
          <w:rFonts w:cstheme="minorHAnsi"/>
          <w:sz w:val="28"/>
          <w:szCs w:val="28"/>
          <w:lang w:val="ru-RU"/>
        </w:rPr>
        <w:t xml:space="preserve"> </w:t>
      </w:r>
      <w:r>
        <w:rPr>
          <w:rFonts w:cstheme="minorHAnsi"/>
          <w:sz w:val="28"/>
          <w:szCs w:val="28"/>
          <w:lang w:val="ru-RU"/>
        </w:rPr>
        <w:t>и выполнить команду:</w:t>
      </w:r>
    </w:p>
    <w:p w:rsidR="0094542F" w:rsidRPr="00513E98" w:rsidRDefault="0094542F">
      <w:pPr>
        <w:rPr>
          <w:rFonts w:ascii="Consolas" w:hAnsi="Consolas" w:cstheme="minorHAnsi"/>
          <w:sz w:val="28"/>
          <w:szCs w:val="28"/>
        </w:rPr>
      </w:pPr>
      <w:proofErr w:type="gramStart"/>
      <w:r w:rsidRPr="00513E98">
        <w:rPr>
          <w:rFonts w:ascii="Consolas" w:hAnsi="Consolas" w:cstheme="minorHAnsi"/>
          <w:sz w:val="28"/>
          <w:szCs w:val="28"/>
        </w:rPr>
        <w:t>python</w:t>
      </w:r>
      <w:proofErr w:type="gramEnd"/>
      <w:r w:rsidRPr="00513E98">
        <w:rPr>
          <w:rFonts w:ascii="Consolas" w:hAnsi="Consolas" w:cstheme="minorHAnsi"/>
          <w:sz w:val="28"/>
          <w:szCs w:val="28"/>
        </w:rPr>
        <w:t xml:space="preserve"> run.py test/HR test/LR </w:t>
      </w:r>
      <w:proofErr w:type="spellStart"/>
      <w:r w:rsidRPr="00513E98">
        <w:rPr>
          <w:rFonts w:ascii="Consolas" w:hAnsi="Consolas" w:cstheme="minorHAnsi"/>
          <w:sz w:val="28"/>
          <w:szCs w:val="28"/>
        </w:rPr>
        <w:t>final_test</w:t>
      </w:r>
      <w:proofErr w:type="spellEnd"/>
      <w:r w:rsidRPr="00513E98">
        <w:rPr>
          <w:rFonts w:ascii="Consolas" w:hAnsi="Consolas" w:cstheme="minorHAnsi"/>
          <w:sz w:val="28"/>
          <w:szCs w:val="28"/>
        </w:rPr>
        <w:t xml:space="preserve">/HR </w:t>
      </w:r>
      <w:proofErr w:type="spellStart"/>
      <w:r w:rsidRPr="00513E98">
        <w:rPr>
          <w:rFonts w:ascii="Consolas" w:hAnsi="Consolas" w:cstheme="minorHAnsi"/>
          <w:sz w:val="28"/>
          <w:szCs w:val="28"/>
        </w:rPr>
        <w:t>final_test</w:t>
      </w:r>
      <w:proofErr w:type="spellEnd"/>
      <w:r w:rsidRPr="00513E98">
        <w:rPr>
          <w:rFonts w:ascii="Consolas" w:hAnsi="Consolas" w:cstheme="minorHAnsi"/>
          <w:sz w:val="28"/>
          <w:szCs w:val="28"/>
        </w:rPr>
        <w:t>/LR</w:t>
      </w:r>
    </w:p>
    <w:p w:rsidR="0094542F" w:rsidRDefault="0094542F">
      <w:pPr>
        <w:rPr>
          <w:rFonts w:cstheme="minorHAnsi"/>
          <w:sz w:val="28"/>
          <w:szCs w:val="28"/>
        </w:rPr>
      </w:pPr>
    </w:p>
    <w:p w:rsidR="00A13192" w:rsidRDefault="00A13192">
      <w:pPr>
        <w:rPr>
          <w:rFonts w:cstheme="minorHAnsi"/>
          <w:sz w:val="28"/>
          <w:szCs w:val="28"/>
          <w:lang w:val="ru-RU"/>
        </w:rPr>
      </w:pPr>
      <w:r>
        <w:rPr>
          <w:rFonts w:cstheme="minorHAnsi"/>
          <w:sz w:val="28"/>
          <w:szCs w:val="28"/>
          <w:lang w:val="ru-RU"/>
        </w:rPr>
        <w:t xml:space="preserve">Обратите внимание, что </w:t>
      </w:r>
      <w:r>
        <w:rPr>
          <w:rFonts w:cstheme="minorHAnsi"/>
          <w:sz w:val="28"/>
          <w:szCs w:val="28"/>
        </w:rPr>
        <w:t>final</w:t>
      </w:r>
      <w:r w:rsidRPr="00A13192">
        <w:rPr>
          <w:rFonts w:cstheme="minorHAnsi"/>
          <w:sz w:val="28"/>
          <w:szCs w:val="28"/>
          <w:lang w:val="ru-RU"/>
        </w:rPr>
        <w:t>_</w:t>
      </w:r>
      <w:r>
        <w:rPr>
          <w:rFonts w:cstheme="minorHAnsi"/>
          <w:sz w:val="28"/>
          <w:szCs w:val="28"/>
        </w:rPr>
        <w:t>test</w:t>
      </w:r>
      <w:r>
        <w:rPr>
          <w:rFonts w:cstheme="minorHAnsi"/>
          <w:sz w:val="28"/>
          <w:szCs w:val="28"/>
          <w:lang w:val="ru-RU"/>
        </w:rPr>
        <w:t xml:space="preserve"> будет доступен только после завершения соревнования.</w:t>
      </w:r>
    </w:p>
    <w:p w:rsidR="00A13192" w:rsidRPr="001F45EE" w:rsidRDefault="00A13192">
      <w:pPr>
        <w:rPr>
          <w:rFonts w:cstheme="minorHAnsi"/>
          <w:sz w:val="28"/>
          <w:szCs w:val="28"/>
          <w:lang w:val="ru-RU"/>
        </w:rPr>
      </w:pPr>
    </w:p>
    <w:p w:rsidR="001F45EE" w:rsidRPr="00513E98" w:rsidRDefault="0094542F" w:rsidP="001F45EE">
      <w:pPr>
        <w:rPr>
          <w:sz w:val="28"/>
          <w:szCs w:val="28"/>
        </w:rPr>
      </w:pPr>
      <w:r w:rsidRPr="001F45EE">
        <w:rPr>
          <w:rFonts w:cstheme="minorHAnsi"/>
          <w:sz w:val="28"/>
          <w:szCs w:val="28"/>
        </w:rPr>
        <w:t xml:space="preserve">[1] </w:t>
      </w:r>
      <w:r w:rsidR="001F45EE" w:rsidRPr="001F45EE">
        <w:rPr>
          <w:sz w:val="28"/>
          <w:szCs w:val="28"/>
        </w:rPr>
        <w:t xml:space="preserve">K. Ding, K. Ma, S. Wang, and E. P. </w:t>
      </w:r>
      <w:proofErr w:type="spellStart"/>
      <w:r w:rsidR="001F45EE" w:rsidRPr="001F45EE">
        <w:rPr>
          <w:sz w:val="28"/>
          <w:szCs w:val="28"/>
        </w:rPr>
        <w:t>Simoncelli</w:t>
      </w:r>
      <w:proofErr w:type="spellEnd"/>
      <w:r w:rsidR="001F45EE" w:rsidRPr="001F45EE">
        <w:rPr>
          <w:sz w:val="28"/>
          <w:szCs w:val="28"/>
        </w:rPr>
        <w:t xml:space="preserve">, “Image Quality Assessment: Unifying Structure and Texture Similarity,” </w:t>
      </w:r>
      <w:r w:rsidR="001F45EE" w:rsidRPr="001F45EE">
        <w:rPr>
          <w:i/>
          <w:iCs/>
          <w:sz w:val="28"/>
          <w:szCs w:val="28"/>
        </w:rPr>
        <w:t>arXiv</w:t>
      </w:r>
      <w:proofErr w:type="gramStart"/>
      <w:r w:rsidR="001F45EE" w:rsidRPr="001F45EE">
        <w:rPr>
          <w:i/>
          <w:iCs/>
          <w:sz w:val="28"/>
          <w:szCs w:val="28"/>
        </w:rPr>
        <w:t>:2004.07728</w:t>
      </w:r>
      <w:proofErr w:type="gramEnd"/>
      <w:r w:rsidR="001F45EE" w:rsidRPr="001F45EE">
        <w:rPr>
          <w:i/>
          <w:iCs/>
          <w:sz w:val="28"/>
          <w:szCs w:val="28"/>
        </w:rPr>
        <w:t xml:space="preserve"> [</w:t>
      </w:r>
      <w:proofErr w:type="spellStart"/>
      <w:r w:rsidR="001F45EE" w:rsidRPr="001F45EE">
        <w:rPr>
          <w:i/>
          <w:iCs/>
          <w:sz w:val="28"/>
          <w:szCs w:val="28"/>
        </w:rPr>
        <w:t>cs</w:t>
      </w:r>
      <w:proofErr w:type="spellEnd"/>
      <w:r w:rsidR="001F45EE" w:rsidRPr="001F45EE">
        <w:rPr>
          <w:i/>
          <w:iCs/>
          <w:sz w:val="28"/>
          <w:szCs w:val="28"/>
        </w:rPr>
        <w:t>]</w:t>
      </w:r>
      <w:r w:rsidR="001F45EE">
        <w:rPr>
          <w:sz w:val="28"/>
          <w:szCs w:val="28"/>
        </w:rPr>
        <w:t xml:space="preserve">, May 2020. </w:t>
      </w:r>
      <w:r w:rsidR="001F45EE" w:rsidRPr="001F45EE">
        <w:rPr>
          <w:sz w:val="28"/>
          <w:szCs w:val="28"/>
        </w:rPr>
        <w:t>Available</w:t>
      </w:r>
      <w:r w:rsidR="001F45EE" w:rsidRPr="00513E98">
        <w:rPr>
          <w:sz w:val="28"/>
          <w:szCs w:val="28"/>
          <w:lang w:val="ru-RU"/>
        </w:rPr>
        <w:t xml:space="preserve">: </w:t>
      </w:r>
      <w:r w:rsidR="00513E98">
        <w:rPr>
          <w:rStyle w:val="Hyperlink"/>
          <w:sz w:val="28"/>
          <w:szCs w:val="28"/>
        </w:rPr>
        <w:fldChar w:fldCharType="begin"/>
      </w:r>
      <w:r w:rsidR="00513E98" w:rsidRPr="00513E98">
        <w:rPr>
          <w:rStyle w:val="Hyperlink"/>
          <w:sz w:val="28"/>
          <w:szCs w:val="28"/>
          <w:lang w:val="ru-RU"/>
        </w:rPr>
        <w:instrText xml:space="preserve"> </w:instrText>
      </w:r>
      <w:r w:rsidR="00513E98">
        <w:rPr>
          <w:rStyle w:val="Hyperlink"/>
          <w:sz w:val="28"/>
          <w:szCs w:val="28"/>
        </w:rPr>
        <w:instrText>HYPERLINK</w:instrText>
      </w:r>
      <w:r w:rsidR="00513E98" w:rsidRPr="00513E98">
        <w:rPr>
          <w:rStyle w:val="Hyperlink"/>
          <w:sz w:val="28"/>
          <w:szCs w:val="28"/>
          <w:lang w:val="ru-RU"/>
        </w:rPr>
        <w:instrText xml:space="preserve"> "</w:instrText>
      </w:r>
      <w:r w:rsidR="00513E98">
        <w:rPr>
          <w:rStyle w:val="Hyperlink"/>
          <w:sz w:val="28"/>
          <w:szCs w:val="28"/>
        </w:rPr>
        <w:instrText>http</w:instrText>
      </w:r>
      <w:r w:rsidR="00513E98" w:rsidRPr="00513E98">
        <w:rPr>
          <w:rStyle w:val="Hyperlink"/>
          <w:sz w:val="28"/>
          <w:szCs w:val="28"/>
          <w:lang w:val="ru-RU"/>
        </w:rPr>
        <w:instrText>://</w:instrText>
      </w:r>
      <w:r w:rsidR="00513E98">
        <w:rPr>
          <w:rStyle w:val="Hyperlink"/>
          <w:sz w:val="28"/>
          <w:szCs w:val="28"/>
        </w:rPr>
        <w:instrText>arxiv</w:instrText>
      </w:r>
      <w:r w:rsidR="00513E98" w:rsidRPr="00513E98">
        <w:rPr>
          <w:rStyle w:val="Hyperlink"/>
          <w:sz w:val="28"/>
          <w:szCs w:val="28"/>
          <w:lang w:val="ru-RU"/>
        </w:rPr>
        <w:instrText>.</w:instrText>
      </w:r>
      <w:r w:rsidR="00513E98">
        <w:rPr>
          <w:rStyle w:val="Hyperlink"/>
          <w:sz w:val="28"/>
          <w:szCs w:val="28"/>
        </w:rPr>
        <w:instrText>org</w:instrText>
      </w:r>
      <w:r w:rsidR="00513E98" w:rsidRPr="00513E98">
        <w:rPr>
          <w:rStyle w:val="Hyperlink"/>
          <w:sz w:val="28"/>
          <w:szCs w:val="28"/>
          <w:lang w:val="ru-RU"/>
        </w:rPr>
        <w:instrText>/</w:instrText>
      </w:r>
      <w:r w:rsidR="00513E98">
        <w:rPr>
          <w:rStyle w:val="Hyperlink"/>
          <w:sz w:val="28"/>
          <w:szCs w:val="28"/>
        </w:rPr>
        <w:instrText>abs</w:instrText>
      </w:r>
      <w:r w:rsidR="00513E98" w:rsidRPr="00513E98">
        <w:rPr>
          <w:rStyle w:val="Hyperlink"/>
          <w:sz w:val="28"/>
          <w:szCs w:val="28"/>
          <w:lang w:val="ru-RU"/>
        </w:rPr>
        <w:instrText xml:space="preserve">/2004.07728" </w:instrText>
      </w:r>
      <w:r w:rsidR="00513E98">
        <w:rPr>
          <w:rStyle w:val="Hyperlink"/>
          <w:sz w:val="28"/>
          <w:szCs w:val="28"/>
        </w:rPr>
        <w:fldChar w:fldCharType="separate"/>
      </w:r>
      <w:r w:rsidR="001F45EE" w:rsidRPr="001F45EE">
        <w:rPr>
          <w:rStyle w:val="Hyperlink"/>
          <w:sz w:val="28"/>
          <w:szCs w:val="28"/>
        </w:rPr>
        <w:t>http</w:t>
      </w:r>
      <w:r w:rsidR="001F45EE" w:rsidRPr="00513E98">
        <w:rPr>
          <w:rStyle w:val="Hyperlink"/>
          <w:sz w:val="28"/>
          <w:szCs w:val="28"/>
          <w:lang w:val="ru-RU"/>
        </w:rPr>
        <w:t>://</w:t>
      </w:r>
      <w:proofErr w:type="spellStart"/>
      <w:r w:rsidR="001F45EE" w:rsidRPr="001F45EE">
        <w:rPr>
          <w:rStyle w:val="Hyperlink"/>
          <w:sz w:val="28"/>
          <w:szCs w:val="28"/>
        </w:rPr>
        <w:t>arxiv</w:t>
      </w:r>
      <w:proofErr w:type="spellEnd"/>
      <w:r w:rsidR="001F45EE" w:rsidRPr="00513E98">
        <w:rPr>
          <w:rStyle w:val="Hyperlink"/>
          <w:sz w:val="28"/>
          <w:szCs w:val="28"/>
          <w:lang w:val="ru-RU"/>
        </w:rPr>
        <w:t>.</w:t>
      </w:r>
      <w:r w:rsidR="001F45EE" w:rsidRPr="001F45EE">
        <w:rPr>
          <w:rStyle w:val="Hyperlink"/>
          <w:sz w:val="28"/>
          <w:szCs w:val="28"/>
        </w:rPr>
        <w:t>org</w:t>
      </w:r>
      <w:r w:rsidR="001F45EE" w:rsidRPr="00513E98">
        <w:rPr>
          <w:rStyle w:val="Hyperlink"/>
          <w:sz w:val="28"/>
          <w:szCs w:val="28"/>
          <w:lang w:val="ru-RU"/>
        </w:rPr>
        <w:t>/</w:t>
      </w:r>
      <w:r w:rsidR="001F45EE" w:rsidRPr="001F45EE">
        <w:rPr>
          <w:rStyle w:val="Hyperlink"/>
          <w:sz w:val="28"/>
          <w:szCs w:val="28"/>
        </w:rPr>
        <w:t>abs</w:t>
      </w:r>
      <w:r w:rsidR="001F45EE" w:rsidRPr="00513E98">
        <w:rPr>
          <w:rStyle w:val="Hyperlink"/>
          <w:sz w:val="28"/>
          <w:szCs w:val="28"/>
          <w:lang w:val="ru-RU"/>
        </w:rPr>
        <w:t>/2004.07728</w:t>
      </w:r>
      <w:r w:rsidR="00513E98">
        <w:rPr>
          <w:rStyle w:val="Hyperlink"/>
          <w:sz w:val="28"/>
          <w:szCs w:val="28"/>
        </w:rPr>
        <w:fldChar w:fldCharType="end"/>
      </w:r>
      <w:r w:rsidR="001F45EE" w:rsidRPr="00513E98">
        <w:rPr>
          <w:sz w:val="28"/>
          <w:szCs w:val="28"/>
          <w:lang w:val="ru-RU"/>
        </w:rPr>
        <w:t>.</w:t>
      </w:r>
    </w:p>
    <w:p w:rsidR="0094542F" w:rsidRPr="00513E98" w:rsidRDefault="0094542F">
      <w:pPr>
        <w:rPr>
          <w:rFonts w:cstheme="minorHAnsi"/>
          <w:sz w:val="28"/>
          <w:szCs w:val="28"/>
          <w:lang w:val="ru-RU"/>
        </w:rPr>
      </w:pPr>
    </w:p>
    <w:p w:rsidR="00414279" w:rsidRPr="00513E98" w:rsidRDefault="00414279">
      <w:pPr>
        <w:rPr>
          <w:rFonts w:cstheme="minorHAnsi"/>
          <w:sz w:val="28"/>
          <w:szCs w:val="28"/>
          <w:lang w:val="ru-RU"/>
        </w:rPr>
      </w:pPr>
    </w:p>
    <w:p w:rsidR="006B6169" w:rsidRDefault="006B6169">
      <w:pPr>
        <w:rPr>
          <w:rFonts w:cstheme="minorHAnsi"/>
          <w:b/>
          <w:sz w:val="28"/>
          <w:szCs w:val="28"/>
          <w:lang w:val="ru-RU"/>
        </w:rPr>
      </w:pPr>
      <w:r>
        <w:rPr>
          <w:rFonts w:cstheme="minorHAnsi"/>
          <w:b/>
          <w:sz w:val="28"/>
          <w:szCs w:val="28"/>
          <w:lang w:val="ru-RU"/>
        </w:rPr>
        <w:t>Формат решения</w:t>
      </w:r>
    </w:p>
    <w:p w:rsidR="00A13192" w:rsidRDefault="00A13192">
      <w:pPr>
        <w:rPr>
          <w:rFonts w:cstheme="minorHAnsi"/>
          <w:sz w:val="28"/>
          <w:szCs w:val="28"/>
          <w:lang w:val="ru-RU"/>
        </w:rPr>
      </w:pPr>
      <w:r>
        <w:rPr>
          <w:rFonts w:cstheme="minorHAnsi"/>
          <w:sz w:val="28"/>
          <w:szCs w:val="28"/>
          <w:lang w:val="ru-RU"/>
        </w:rPr>
        <w:t>1. Исходный код, воспроизводящий решение.</w:t>
      </w:r>
    </w:p>
    <w:p w:rsidR="006B6169" w:rsidRPr="00A13192" w:rsidRDefault="00A13192">
      <w:pPr>
        <w:rPr>
          <w:rFonts w:cstheme="minorHAnsi"/>
          <w:sz w:val="28"/>
          <w:szCs w:val="28"/>
          <w:lang w:val="ru-RU"/>
        </w:rPr>
      </w:pPr>
      <w:r>
        <w:rPr>
          <w:rFonts w:cstheme="minorHAnsi"/>
          <w:sz w:val="28"/>
          <w:szCs w:val="28"/>
          <w:lang w:val="ru-RU"/>
        </w:rPr>
        <w:t>2</w:t>
      </w:r>
      <w:r w:rsidR="006B6169">
        <w:rPr>
          <w:rFonts w:cstheme="minorHAnsi"/>
          <w:sz w:val="28"/>
          <w:szCs w:val="28"/>
          <w:lang w:val="ru-RU"/>
        </w:rPr>
        <w:t xml:space="preserve">. </w:t>
      </w:r>
      <w:r>
        <w:rPr>
          <w:rFonts w:cstheme="minorHAnsi"/>
          <w:sz w:val="28"/>
          <w:szCs w:val="28"/>
          <w:lang w:val="ru-RU"/>
        </w:rPr>
        <w:t xml:space="preserve">Результаты применения алгоритма на тестовом датасете. Архив должен состоять из папки </w:t>
      </w:r>
      <w:r>
        <w:rPr>
          <w:rFonts w:cstheme="minorHAnsi"/>
          <w:sz w:val="28"/>
          <w:szCs w:val="28"/>
        </w:rPr>
        <w:t>LR</w:t>
      </w:r>
      <w:r w:rsidRPr="00A13192">
        <w:rPr>
          <w:rFonts w:cstheme="minorHAnsi"/>
          <w:sz w:val="28"/>
          <w:szCs w:val="28"/>
          <w:lang w:val="ru-RU"/>
        </w:rPr>
        <w:t xml:space="preserve">, </w:t>
      </w:r>
      <w:r>
        <w:rPr>
          <w:rFonts w:cstheme="minorHAnsi"/>
          <w:sz w:val="28"/>
          <w:szCs w:val="28"/>
          <w:lang w:val="ru-RU"/>
        </w:rPr>
        <w:t>содержащ</w:t>
      </w:r>
      <w:r w:rsidR="00FF2A56">
        <w:rPr>
          <w:rFonts w:cstheme="minorHAnsi"/>
          <w:sz w:val="28"/>
          <w:szCs w:val="28"/>
          <w:lang w:val="ru-RU"/>
        </w:rPr>
        <w:t xml:space="preserve">ей 200 фотографий с названиями, </w:t>
      </w:r>
      <w:r>
        <w:rPr>
          <w:rFonts w:cstheme="minorHAnsi"/>
          <w:sz w:val="28"/>
          <w:szCs w:val="28"/>
          <w:lang w:val="ru-RU"/>
        </w:rPr>
        <w:t xml:space="preserve">соответствующими фотографиям в высоком разрешении. Изображения должны быть сохранены в формате </w:t>
      </w:r>
      <w:r w:rsidR="00513E98">
        <w:rPr>
          <w:rFonts w:cstheme="minorHAnsi"/>
          <w:sz w:val="28"/>
          <w:szCs w:val="28"/>
        </w:rPr>
        <w:t>PNG</w:t>
      </w:r>
      <w:r w:rsidRPr="00A13192">
        <w:rPr>
          <w:rFonts w:cstheme="minorHAnsi"/>
          <w:sz w:val="28"/>
          <w:szCs w:val="28"/>
          <w:lang w:val="ru-RU"/>
        </w:rPr>
        <w:t xml:space="preserve">, </w:t>
      </w:r>
      <w:r>
        <w:rPr>
          <w:rFonts w:cstheme="minorHAnsi"/>
          <w:sz w:val="28"/>
          <w:szCs w:val="28"/>
          <w:lang w:val="ru-RU"/>
        </w:rPr>
        <w:t xml:space="preserve">иметь размер, вдвое меньший относительно соответствующих </w:t>
      </w:r>
      <w:r>
        <w:rPr>
          <w:rFonts w:cstheme="minorHAnsi"/>
          <w:sz w:val="28"/>
          <w:szCs w:val="28"/>
        </w:rPr>
        <w:t>HR</w:t>
      </w:r>
      <w:r w:rsidRPr="00A13192">
        <w:rPr>
          <w:rFonts w:cstheme="minorHAnsi"/>
          <w:sz w:val="28"/>
          <w:szCs w:val="28"/>
          <w:lang w:val="ru-RU"/>
        </w:rPr>
        <w:t xml:space="preserve"> </w:t>
      </w:r>
      <w:r>
        <w:rPr>
          <w:rFonts w:cstheme="minorHAnsi"/>
          <w:sz w:val="28"/>
          <w:szCs w:val="28"/>
          <w:lang w:val="ru-RU"/>
        </w:rPr>
        <w:t>картинок.</w:t>
      </w:r>
      <w:bookmarkStart w:id="0" w:name="_GoBack"/>
      <w:bookmarkEnd w:id="0"/>
    </w:p>
    <w:p w:rsidR="0094542F" w:rsidRPr="00A13192" w:rsidRDefault="0094542F">
      <w:pPr>
        <w:rPr>
          <w:rFonts w:cstheme="minorHAnsi"/>
          <w:sz w:val="28"/>
          <w:szCs w:val="28"/>
          <w:lang w:val="ru-RU"/>
        </w:rPr>
      </w:pPr>
    </w:p>
    <w:sectPr w:rsidR="0094542F" w:rsidRPr="00A13192">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TQ2tzS2MDY3MTa1MDBQ0lEKTi0uzszPAykwqgUAtPKHJywAAAA="/>
  </w:docVars>
  <w:rsids>
    <w:rsidRoot w:val="006724A3"/>
    <w:rsid w:val="00007DBA"/>
    <w:rsid w:val="001F45EE"/>
    <w:rsid w:val="002075B1"/>
    <w:rsid w:val="00414279"/>
    <w:rsid w:val="00513E98"/>
    <w:rsid w:val="00556100"/>
    <w:rsid w:val="006724A3"/>
    <w:rsid w:val="006B6169"/>
    <w:rsid w:val="00793322"/>
    <w:rsid w:val="00803908"/>
    <w:rsid w:val="0094542F"/>
    <w:rsid w:val="00A13192"/>
    <w:rsid w:val="00BF784E"/>
    <w:rsid w:val="00E50FF8"/>
    <w:rsid w:val="00FC6D04"/>
    <w:rsid w:val="00FF2A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5603D2-59A2-4C4F-BC6D-2513E3FC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542F"/>
    <w:rPr>
      <w:color w:val="0563C1" w:themeColor="hyperlink"/>
      <w:u w:val="single"/>
    </w:rPr>
  </w:style>
  <w:style w:type="character" w:styleId="FollowedHyperlink">
    <w:name w:val="FollowedHyperlink"/>
    <w:basedOn w:val="DefaultParagraphFont"/>
    <w:uiPriority w:val="99"/>
    <w:semiHidden/>
    <w:unhideWhenUsed/>
    <w:rsid w:val="00007D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628310">
      <w:bodyDiv w:val="1"/>
      <w:marLeft w:val="0"/>
      <w:marRight w:val="0"/>
      <w:marTop w:val="0"/>
      <w:marBottom w:val="0"/>
      <w:divBdr>
        <w:top w:val="none" w:sz="0" w:space="0" w:color="auto"/>
        <w:left w:val="none" w:sz="0" w:space="0" w:color="auto"/>
        <w:bottom w:val="none" w:sz="0" w:space="0" w:color="auto"/>
        <w:right w:val="none" w:sz="0" w:space="0" w:color="auto"/>
      </w:divBdr>
      <w:divsChild>
        <w:div w:id="2100250376">
          <w:marLeft w:val="0"/>
          <w:marRight w:val="0"/>
          <w:marTop w:val="0"/>
          <w:marBottom w:val="0"/>
          <w:divBdr>
            <w:top w:val="none" w:sz="0" w:space="0" w:color="auto"/>
            <w:left w:val="none" w:sz="0" w:space="0" w:color="auto"/>
            <w:bottom w:val="none" w:sz="0" w:space="0" w:color="auto"/>
            <w:right w:val="none" w:sz="0" w:space="0" w:color="auto"/>
          </w:divBdr>
          <w:divsChild>
            <w:div w:id="337738247">
              <w:marLeft w:val="0"/>
              <w:marRight w:val="0"/>
              <w:marTop w:val="0"/>
              <w:marBottom w:val="0"/>
              <w:divBdr>
                <w:top w:val="none" w:sz="0" w:space="0" w:color="auto"/>
                <w:left w:val="none" w:sz="0" w:space="0" w:color="auto"/>
                <w:bottom w:val="none" w:sz="0" w:space="0" w:color="auto"/>
                <w:right w:val="none" w:sz="0" w:space="0" w:color="auto"/>
              </w:divBdr>
              <w:divsChild>
                <w:div w:id="90225979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10109442">
      <w:bodyDiv w:val="1"/>
      <w:marLeft w:val="0"/>
      <w:marRight w:val="0"/>
      <w:marTop w:val="0"/>
      <w:marBottom w:val="0"/>
      <w:divBdr>
        <w:top w:val="none" w:sz="0" w:space="0" w:color="auto"/>
        <w:left w:val="none" w:sz="0" w:space="0" w:color="auto"/>
        <w:bottom w:val="none" w:sz="0" w:space="0" w:color="auto"/>
        <w:right w:val="none" w:sz="0" w:space="0" w:color="auto"/>
      </w:divBdr>
      <w:divsChild>
        <w:div w:id="17895705">
          <w:marLeft w:val="0"/>
          <w:marRight w:val="0"/>
          <w:marTop w:val="0"/>
          <w:marBottom w:val="0"/>
          <w:divBdr>
            <w:top w:val="none" w:sz="0" w:space="0" w:color="auto"/>
            <w:left w:val="none" w:sz="0" w:space="0" w:color="auto"/>
            <w:bottom w:val="none" w:sz="0" w:space="0" w:color="auto"/>
            <w:right w:val="none" w:sz="0" w:space="0" w:color="auto"/>
          </w:divBdr>
          <w:divsChild>
            <w:div w:id="1938319074">
              <w:marLeft w:val="0"/>
              <w:marRight w:val="0"/>
              <w:marTop w:val="0"/>
              <w:marBottom w:val="0"/>
              <w:divBdr>
                <w:top w:val="none" w:sz="0" w:space="0" w:color="auto"/>
                <w:left w:val="none" w:sz="0" w:space="0" w:color="auto"/>
                <w:bottom w:val="none" w:sz="0" w:space="0" w:color="auto"/>
                <w:right w:val="none" w:sz="0" w:space="0" w:color="auto"/>
              </w:divBdr>
              <w:divsChild>
                <w:div w:id="101557391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Huawei Technologies Co.,Ltd.</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Ostyakov Pavel</dc:creator>
  <cp:keywords/>
  <dc:description/>
  <cp:lastModifiedBy>Constantine Korikov</cp:lastModifiedBy>
  <cp:revision>3</cp:revision>
  <dcterms:created xsi:type="dcterms:W3CDTF">2020-11-09T08:26:00Z</dcterms:created>
  <dcterms:modified xsi:type="dcterms:W3CDTF">2020-11-09T08:27:00Z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1604814646</vt:lpwstr>
  </property>
  <property fmtid="{D5CDD505-2E9C-101B-9397-08002B2CF9AE}" pid="6" name="_2015_ms_pID_725343">
    <vt:lpwstr>(2)K0DMjXD9jH+/SRbR1duA5E4MDE+Lkb41PkvYF7JyM2xthEhTdwpSW4tdilEZxqC/isPYkwYt
aMQI/nQ2m1KMl+y+btKaMC+qEQ8lEydzPbha/sgxzAcNiWj+Xuf3NtmGQsJ/OsBCHTHVbO6y
ZQEATb8n71xhasF3jZzHIvqrn+k0l0mdJLPG3xKnGCHEGEcEs1WckgygkTCMvGZ0HjyjA2rY
yce654ON3hUK1F7ZCF</vt:lpwstr>
  </property>
  <property fmtid="{D5CDD505-2E9C-101B-9397-08002B2CF9AE}" pid="7" name="_2015_ms_pID_7253431">
    <vt:lpwstr>gT2IhvGm2WZn7MAyZfsWd6XYYBEt3M1tqtIJDeo8HIQ+ZL9jZ1j2ka
y8ApDl4jYdwGH5ZswItMTpN1NEv2S0y5CaMZZXbgBp3hcPgLOgLWzM6KwCVyiPAxFT4iECXg
XZGrBN5WIlKMcCwoo2D/bggrbQf7tv24hk7LxogxH26MZ4fyoc79A7OV6bUyyF39g4G6ZT1V
WCcrMdnYpYCFYKGp</vt:lpwstr>
  </property>
</Properties>
</file>