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CBF96" w:themeColor="background2" w:themeShade="BF"/>
  <w:body>
    <w:p w:rsidR="00F90BED" w:rsidRDefault="009345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07856" wp14:editId="2945475F">
                <wp:simplePos x="0" y="0"/>
                <wp:positionH relativeFrom="column">
                  <wp:posOffset>-872617</wp:posOffset>
                </wp:positionH>
                <wp:positionV relativeFrom="paragraph">
                  <wp:posOffset>-852805</wp:posOffset>
                </wp:positionV>
                <wp:extent cx="7491730" cy="47974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730" cy="479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4518" w:rsidRPr="00934518" w:rsidRDefault="00934518" w:rsidP="009345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3451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Insights from iPhone Sales Performance Dashboard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8.7pt;margin-top:-67.15pt;width:589.9pt;height:3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TLxwIAAJMFAAAOAAAAZHJzL2Uyb0RvYy54bWysVNtu2zAMfR+wfxD0vjrX5oI6RdYh24Bi&#10;LdYUfVZkOTYgSxqlXLqv35HstNnWp2F+kCmSog7JI15dHxvN9op8bU3O+xc9zpSRtqjNNueP69WH&#10;KWc+CFMIbY3K+bPy/Hrx/t3Vwc3VwFZWF4oYghg/P7icVyG4eZZ5WalG+AvrlIGxtNSIgC1ts4LE&#10;AdEbnQ16vcvsYKlwZKXyHtpPrZEvUvyyVDLclaVXgemcA1tIK6V1E9dscSXmWxKuqmUHQ/wDikbU&#10;Bpe+hPokgmA7qv8K1dSSrLdluJC2yWxZ1lKlHJBNv/dHNg+VcCrlguJ491Im///Cym/7e2J1gd5x&#10;ZkSDFq3VMbCP9sj6sToH5+dwenBwC0eoo2en91DGpI8lNfGPdBjsqPPzS21jMAnlZDTrT4YwSdhG&#10;k9lkNBjHONnrcUc+fFa2YVHIOaF5qaZif+tD63pyibcZu6q1hl7MtflNgZitRiUGdKdjJi3iKIXj&#10;5tilsbHFM7Ij27LDO7mqgeBW+HAvCHRAaUDxcIel1PaQc9tJnFWWfr6lj/7oEqycHUCvnPsfO0GK&#10;M/3VoH+z/mgU+Zg2o/FkgA2dWzbnFrNrbiwYDCBAl8ToH/RJLMk2T3gJy3grTMJI3J3zcBJvQkt6&#10;vCSplsvkBAY6EW7Ng5MxdCxhrO/6+CTIdU0I6N+SZPXo3mpF69rWfrkLtqxjn8TcS2XUsIiiBKdI&#10;dNEshcp2r21F1oT2/el6W4Xv9ZZRjalRagHYRR3h63QrOsOgTKAxRtKf1D7nl5e9+HU8OoVJpDqD&#10;4N2wYMiDdnFKfcn5YDzCISYBwO7oKefT6ayXbtqovdJrhhYPp/3oU0HqT8bdoOhO3Ghqs8SQUtiw&#10;vUBzhETWYZDi+EoUqlXj8AvCNNbiiQTxPBooG2FCH8nZMrLb4OUn965ucbSc75PX6yxd/AIAAP//&#10;AwBQSwMEFAAGAAgAAAAhAKiGF93gAAAADgEAAA8AAABkcnMvZG93bnJldi54bWxMj01PwzAMhu9I&#10;/IfISNy2pF3ZoDSdEIgraIMhccsar61onKrJ1vLv8bjAzR+PXj8u1pPrxAmH0HrSkMwVCKTK25Zq&#10;De9vz7NbECEasqbzhBq+McC6vLwoTG79SBs8bWMtOIRCbjQ0Mfa5lKFq0Jkw9z0S7w5+cCZyO9TS&#10;DmbkcNfJVKmldKYlvtCYHh8brL62R6dh93L4/MjUa/3kbvrRT0qSu5NaX19ND/cgIk7xD4azPqtD&#10;yU57fyQbRKdhlixWGbO/VbYAcWZUlvJsr2GZJinIspD/3yh/AAAA//8DAFBLAQItABQABgAIAAAA&#10;IQC2gziS/gAAAOEBAAATAAAAAAAAAAAAAAAAAAAAAABbQ29udGVudF9UeXBlc10ueG1sUEsBAi0A&#10;FAAGAAgAAAAhADj9If/WAAAAlAEAAAsAAAAAAAAAAAAAAAAALwEAAF9yZWxzLy5yZWxzUEsBAi0A&#10;FAAGAAgAAAAhAOL6NMvHAgAAkwUAAA4AAAAAAAAAAAAAAAAALgIAAGRycy9lMm9Eb2MueG1sUEsB&#10;Ai0AFAAGAAgAAAAhAKiGF93gAAAADgEAAA8AAAAAAAAAAAAAAAAAIQUAAGRycy9kb3ducmV2Lnht&#10;bFBLBQYAAAAABAAEAPMAAAAuBgAAAAA=&#10;" filled="f" stroked="f">
                <v:fill o:detectmouseclick="t"/>
                <v:textbox>
                  <w:txbxContent>
                    <w:p w:rsidR="00934518" w:rsidRPr="00934518" w:rsidRDefault="00934518" w:rsidP="0093451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3451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Insights from iPhone Sales Performance Dashboard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</w:t>
      </w:r>
      <w:r>
        <w:tab/>
        <w:t xml:space="preserve"> </w:t>
      </w:r>
      <w:r>
        <w:rPr>
          <w:noProof/>
          <w:lang w:eastAsia="en-IN" w:bidi="hi-IN"/>
        </w:rPr>
        <w:drawing>
          <wp:inline distT="0" distB="0" distL="0" distR="0" wp14:anchorId="175B99D8" wp14:editId="3029AD77">
            <wp:extent cx="1751888" cy="1524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277" cy="15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518" w:rsidRPr="00934518" w:rsidRDefault="00934518" w:rsidP="009345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934518" w:rsidRPr="00934518" w:rsidRDefault="00934518" w:rsidP="00934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Total Revenue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₹3 Billion, indicating strong sales performance.</w:t>
      </w:r>
    </w:p>
    <w:p w:rsidR="00934518" w:rsidRPr="00934518" w:rsidRDefault="00934518" w:rsidP="00934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Average Star Rating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4.7, showing high customer satisfaction.</w:t>
      </w:r>
    </w:p>
    <w:p w:rsidR="00934518" w:rsidRPr="00934518" w:rsidRDefault="00934518" w:rsidP="00934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Average Sale Price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₹80,074, suggesting a premium market positioning.</w:t>
      </w:r>
    </w:p>
    <w:p w:rsidR="00934518" w:rsidRPr="00934518" w:rsidRDefault="00934518" w:rsidP="00934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Highest &amp; Lowest Price Products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Highest Price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₹1,40,900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Lowest Price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₹29,999</w:t>
      </w:r>
    </w:p>
    <w:p w:rsidR="00934518" w:rsidRPr="00934518" w:rsidRDefault="00934518" w:rsidP="00934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Discounted vs. Non-Discounted Products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48 products are discounted.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62 products are sold at full price, indicating a balanced pricing strategy.</w:t>
      </w:r>
    </w:p>
    <w:p w:rsidR="00934518" w:rsidRPr="00934518" w:rsidRDefault="00934518" w:rsidP="00934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Product Performance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Apple iPhone SE (White, 256GB) is one of the best-selling models.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Apple iPhone SE (Red, 128GB) has moderate sales.</w:t>
      </w:r>
    </w:p>
    <w:p w:rsidR="00934518" w:rsidRPr="00934518" w:rsidRDefault="00934518" w:rsidP="00934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Sales Price Distribution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majority of sales occur in the ₹30,000 - ₹50,000 range.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Premium-priced models above ₹1</w:t>
      </w:r>
      <w:proofErr w:type="gramStart"/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,00,000</w:t>
      </w:r>
      <w:proofErr w:type="gramEnd"/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are fewer in number.</w:t>
      </w:r>
    </w:p>
    <w:p w:rsidR="00934518" w:rsidRPr="00934518" w:rsidRDefault="00934518" w:rsidP="00934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Market Trends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Higher storage models (128GB and 256GB) are more popular.</w:t>
      </w:r>
    </w:p>
    <w:p w:rsidR="00934518" w:rsidRPr="00934518" w:rsidRDefault="00934518" w:rsidP="0093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Black and White </w:t>
      </w:r>
      <w:proofErr w:type="spellStart"/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color</w:t>
      </w:r>
      <w:proofErr w:type="spellEnd"/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variants dominate sales.</w:t>
      </w:r>
    </w:p>
    <w:p w:rsidR="00934518" w:rsidRPr="00934518" w:rsidRDefault="00934518" w:rsidP="00934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Conclusion</w:t>
      </w:r>
    </w:p>
    <w:p w:rsidR="00934518" w:rsidRPr="00934518" w:rsidRDefault="00934518" w:rsidP="0093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iPhone market is premium-focused, with an </w:t>
      </w: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average sale price of ₹80,074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934518" w:rsidRPr="00934518" w:rsidRDefault="00934518" w:rsidP="0093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Discounting strategy is balanced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ensuring both profit margins and customer appeal.</w:t>
      </w:r>
    </w:p>
    <w:p w:rsidR="00934518" w:rsidRPr="00934518" w:rsidRDefault="00934518" w:rsidP="0093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Customer satisfaction is high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with an average rating of </w:t>
      </w: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4.7 stars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934518" w:rsidRPr="00934518" w:rsidRDefault="00934518" w:rsidP="0093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Mid-range iPhones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(₹30,000 - ₹50,000) are the </w:t>
      </w: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most preferred segment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934518" w:rsidRPr="00934518" w:rsidRDefault="00934518" w:rsidP="0093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Storage capacity and </w:t>
      </w:r>
      <w:proofErr w:type="spellStart"/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color</w:t>
      </w:r>
      <w:proofErr w:type="spellEnd"/>
      <w:r w:rsidRPr="009345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options</w:t>
      </w:r>
      <w:r w:rsidRPr="0093451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play a significant role in influencing buyer choices.</w:t>
      </w:r>
    </w:p>
    <w:p w:rsidR="00934518" w:rsidRDefault="00934518"/>
    <w:sectPr w:rsidR="009345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D8" w:rsidRDefault="00AD4CD8" w:rsidP="002F7501">
      <w:pPr>
        <w:spacing w:after="0" w:line="240" w:lineRule="auto"/>
      </w:pPr>
      <w:r>
        <w:separator/>
      </w:r>
    </w:p>
  </w:endnote>
  <w:endnote w:type="continuationSeparator" w:id="0">
    <w:p w:rsidR="00AD4CD8" w:rsidRDefault="00AD4CD8" w:rsidP="002F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01" w:rsidRDefault="002F75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01" w:rsidRDefault="002F75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01" w:rsidRDefault="002F75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D8" w:rsidRDefault="00AD4CD8" w:rsidP="002F7501">
      <w:pPr>
        <w:spacing w:after="0" w:line="240" w:lineRule="auto"/>
      </w:pPr>
      <w:r>
        <w:separator/>
      </w:r>
    </w:p>
  </w:footnote>
  <w:footnote w:type="continuationSeparator" w:id="0">
    <w:p w:rsidR="00AD4CD8" w:rsidRDefault="00AD4CD8" w:rsidP="002F7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01" w:rsidRDefault="002F75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580860" o:spid="_x0000_s2050" type="#_x0000_t136" style="position:absolute;margin-left:0;margin-top:0;width:226.5pt;height:4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Rockwell&quot;;font-size:40pt" string="arvind sing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01" w:rsidRDefault="002F75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580861" o:spid="_x0000_s2051" type="#_x0000_t136" style="position:absolute;margin-left:0;margin-top:0;width:226.5pt;height:4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Rockwell&quot;;font-size:40pt" string="arvind singh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501" w:rsidRDefault="002F75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580859" o:spid="_x0000_s2049" type="#_x0000_t136" style="position:absolute;margin-left:0;margin-top:0;width:226.5pt;height:4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Rockwell&quot;;font-size:40pt" string="arvind singh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96973"/>
    <w:multiLevelType w:val="multilevel"/>
    <w:tmpl w:val="82F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925711"/>
    <w:multiLevelType w:val="multilevel"/>
    <w:tmpl w:val="ECAA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18"/>
    <w:rsid w:val="002F7501"/>
    <w:rsid w:val="003A0ED8"/>
    <w:rsid w:val="00934518"/>
    <w:rsid w:val="00AD4CD8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1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451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9345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01"/>
  </w:style>
  <w:style w:type="paragraph" w:styleId="Footer">
    <w:name w:val="footer"/>
    <w:basedOn w:val="Normal"/>
    <w:link w:val="FooterChar"/>
    <w:uiPriority w:val="99"/>
    <w:unhideWhenUsed/>
    <w:rsid w:val="002F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5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1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451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9345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01"/>
  </w:style>
  <w:style w:type="paragraph" w:styleId="Footer">
    <w:name w:val="footer"/>
    <w:basedOn w:val="Normal"/>
    <w:link w:val="FooterChar"/>
    <w:uiPriority w:val="99"/>
    <w:unhideWhenUsed/>
    <w:rsid w:val="002F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2025-02-20T16:46:00Z</dcterms:created>
  <dcterms:modified xsi:type="dcterms:W3CDTF">2025-02-20T17:07:00Z</dcterms:modified>
</cp:coreProperties>
</file>