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00" w:rsidRDefault="00626DF1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</w:t>
      </w:r>
      <w:r w:rsidRPr="00626DF1">
        <w:rPr>
          <w:rFonts w:ascii="Times New Roman" w:hAnsi="Times New Roman" w:cs="Times New Roman"/>
          <w:b/>
          <w:sz w:val="40"/>
          <w:szCs w:val="40"/>
        </w:rPr>
        <w:t>READ ME – ODPReco Web Page</w:t>
      </w:r>
    </w:p>
    <w:p w:rsidR="00626DF1" w:rsidRDefault="00626DF1">
      <w:pPr>
        <w:rPr>
          <w:rFonts w:ascii="Times New Roman" w:hAnsi="Times New Roman" w:cs="Times New Roman"/>
          <w:b/>
          <w:sz w:val="40"/>
          <w:szCs w:val="40"/>
        </w:rPr>
      </w:pPr>
    </w:p>
    <w:p w:rsidR="00626DF1" w:rsidRDefault="0062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ODPReco is also made as a web page. By copying the files and folders present in this folder to the “corenlp_123”, one can run the ODPReco tool at the address </w:t>
      </w:r>
      <w:hyperlink r:id="rId5" w:history="1">
        <w:r w:rsidRPr="00B0790E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26DF1" w:rsidRDefault="0062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page is made using spring-boot.  The pom file is also attached, tomcat-embed-jasper is used as the server for this application and its dependencies are added in the pom file. User has to update the “corenlp_123” pom file with this pom file.</w:t>
      </w:r>
    </w:p>
    <w:p w:rsidR="00626DF1" w:rsidRPr="00626DF1" w:rsidRDefault="00EB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ODPReco web page can run on Google Chrome/Firefox.</w:t>
      </w:r>
      <w:bookmarkStart w:id="0" w:name="_GoBack"/>
      <w:bookmarkEnd w:id="0"/>
    </w:p>
    <w:sectPr w:rsidR="00626DF1" w:rsidRPr="0062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F1"/>
    <w:rsid w:val="00626DF1"/>
    <w:rsid w:val="00A57E00"/>
    <w:rsid w:val="00E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D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2020-05-21T11:14:00Z</dcterms:created>
  <dcterms:modified xsi:type="dcterms:W3CDTF">2020-05-21T11:25:00Z</dcterms:modified>
</cp:coreProperties>
</file>