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269B6E5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C3F95">
        <w:rPr>
          <w:rFonts w:ascii="Times New Roman" w:hAnsi="Times New Roman" w:cs="Times New Roman"/>
          <w:sz w:val="80"/>
          <w:szCs w:val="80"/>
        </w:rPr>
        <w:t>2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22672A" w14:textId="4B6B77D3" w:rsidR="00C8164E" w:rsidRPr="00C8164E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trike/>
          <w:sz w:val="32"/>
          <w:szCs w:val="32"/>
        </w:rPr>
      </w:pPr>
      <w:r w:rsidRPr="00C8164E">
        <w:rPr>
          <w:rFonts w:ascii="Times New Roman" w:hAnsi="Times New Roman" w:cs="Times New Roman"/>
          <w:b w:val="0"/>
          <w:strike/>
          <w:sz w:val="32"/>
          <w:szCs w:val="32"/>
        </w:rPr>
        <w:t>Environment Setup Instructions</w:t>
      </w:r>
    </w:p>
    <w:p w14:paraId="03034DE9" w14:textId="5BB335C3" w:rsidR="005F06DF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Multivariate Linear Regression</w:t>
      </w:r>
    </w:p>
    <w:p w14:paraId="548378AA" w14:textId="2A391BB8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ultiple Features</w:t>
      </w:r>
    </w:p>
    <w:p w14:paraId="6BE92859" w14:textId="564440DE" w:rsidR="0062458D" w:rsidRDefault="0062458D" w:rsidP="0062458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…</w:t>
      </w:r>
      <w:r w:rsidR="00E11F95">
        <w:rPr>
          <w:lang w:val="en-US"/>
        </w:rPr>
        <w:t xml:space="preserve"> </w:t>
      </w:r>
      <w:r>
        <w:rPr>
          <w:lang w:val="en-US"/>
        </w:rPr>
        <w:t xml:space="preserve">or variables </w:t>
      </w:r>
    </w:p>
    <w:p w14:paraId="13796CBA" w14:textId="56DE436E" w:rsidR="00AF6419" w:rsidRDefault="00C069DF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AA7B" wp14:editId="34BF8DC7">
            <wp:extent cx="59436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BAE" w14:textId="48155B83" w:rsidR="00C069DF" w:rsidRDefault="00C069DF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0A9D5" wp14:editId="2A45853E">
            <wp:extent cx="594360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1B25" w14:textId="3FCC4E42" w:rsidR="00AF6419" w:rsidRPr="00AF6419" w:rsidRDefault="00AF6419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5279F" wp14:editId="067E8BF8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BDB" w14:textId="7A7BD4FB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Descent </w:t>
      </w:r>
      <w:proofErr w:type="gramStart"/>
      <w:r>
        <w:rPr>
          <w:rFonts w:ascii="Times New Roman" w:hAnsi="Times New Roman" w:cs="Times New Roman"/>
          <w:u w:val="single"/>
        </w:rPr>
        <w:t>For</w:t>
      </w:r>
      <w:proofErr w:type="gramEnd"/>
      <w:r>
        <w:rPr>
          <w:rFonts w:ascii="Times New Roman" w:hAnsi="Times New Roman" w:cs="Times New Roman"/>
          <w:u w:val="single"/>
        </w:rPr>
        <w:t xml:space="preserve"> Multiple Variables</w:t>
      </w:r>
    </w:p>
    <w:p w14:paraId="7BA69EC3" w14:textId="3FA34DBE" w:rsidR="00E208A9" w:rsidRDefault="00E208A9" w:rsidP="00E208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33D982" wp14:editId="339185A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47AA" w14:textId="366DBE39" w:rsidR="00E208A9" w:rsidRPr="00E208A9" w:rsidRDefault="005E28B7" w:rsidP="00E208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E48C6" wp14:editId="04C5E1A2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09C1" w14:textId="4768692A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Gradient Descent in Practice I – Feature Scaling</w:t>
      </w:r>
    </w:p>
    <w:p w14:paraId="0B973DAA" w14:textId="106BB33A" w:rsidR="00330AF7" w:rsidRDefault="00DE3C8C" w:rsidP="00DE3C8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Feature scaling</w:t>
      </w:r>
    </w:p>
    <w:p w14:paraId="0EC76ED9" w14:textId="3F497F18" w:rsidR="00C069DF" w:rsidRPr="00C069DF" w:rsidRDefault="00C069DF" w:rsidP="00C069D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(-) 3 and (-) 1/3</w:t>
      </w:r>
    </w:p>
    <w:p w14:paraId="156E2AEE" w14:textId="57C8EBEF" w:rsidR="004562E7" w:rsidRDefault="00C069DF" w:rsidP="00C069D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Mean normalization</w:t>
      </w:r>
    </w:p>
    <w:p w14:paraId="52100923" w14:textId="3FDD0C1D" w:rsidR="00C069DF" w:rsidRDefault="00C069DF" w:rsidP="00C069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C40EC" wp14:editId="0F737138">
            <wp:extent cx="59436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94AC" w14:textId="1A2C8C31" w:rsidR="00C069DF" w:rsidRDefault="00C069DF" w:rsidP="00C069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36D5B7" wp14:editId="67EA3B8F">
            <wp:extent cx="59436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E8ED" w14:textId="24106E39" w:rsidR="00C069DF" w:rsidRDefault="00C069DF" w:rsidP="00C069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C83FE" wp14:editId="21B12620">
            <wp:extent cx="59436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4880" w14:textId="77777777" w:rsidR="00C069DF" w:rsidRPr="00C069DF" w:rsidRDefault="00C069DF" w:rsidP="00C069DF">
      <w:pPr>
        <w:rPr>
          <w:lang w:val="en-US"/>
        </w:rPr>
      </w:pPr>
    </w:p>
    <w:p w14:paraId="63733A73" w14:textId="7EFC7B24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Gradient Descent in Practice II – Learning Rate</w:t>
      </w:r>
    </w:p>
    <w:p w14:paraId="370D1DDF" w14:textId="4E2BCD9F" w:rsidR="0044212B" w:rsidRDefault="0044212B" w:rsidP="004421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Debugging</w:t>
      </w:r>
    </w:p>
    <w:p w14:paraId="60FCF9A8" w14:textId="15DBC183" w:rsidR="0044212B" w:rsidRDefault="00255933" w:rsidP="004421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Selection</w:t>
      </w:r>
    </w:p>
    <w:p w14:paraId="43246200" w14:textId="27C3994D" w:rsidR="00BD432B" w:rsidRDefault="00BD432B" w:rsidP="00BD43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72D0B" wp14:editId="34207FFC">
            <wp:extent cx="5943600" cy="295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DB98" w14:textId="056E1C06" w:rsidR="00BD432B" w:rsidRDefault="00BD432B" w:rsidP="00BD43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6AC06" wp14:editId="2E04BA0D">
            <wp:extent cx="5943600" cy="323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D17E" w14:textId="38934665" w:rsidR="00BD432B" w:rsidRDefault="00BD432B" w:rsidP="00BD432B">
      <w:pPr>
        <w:rPr>
          <w:lang w:val="en-US"/>
        </w:rPr>
      </w:pPr>
    </w:p>
    <w:p w14:paraId="0D29C3C1" w14:textId="79EDF314" w:rsidR="00EB5EAF" w:rsidRPr="00BD432B" w:rsidRDefault="00EB5EAF" w:rsidP="00BD43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D64AF" wp14:editId="3F675328">
            <wp:extent cx="5943600" cy="2828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BAD9" w14:textId="07E29DCE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Features and Polynomial Regression</w:t>
      </w:r>
    </w:p>
    <w:p w14:paraId="1BCC9984" w14:textId="6F6A0078" w:rsidR="00435CE2" w:rsidRPr="00435CE2" w:rsidRDefault="004A17C7" w:rsidP="00435C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D6F41" wp14:editId="0012E1B8">
            <wp:extent cx="5934075" cy="3629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4EEC" w14:textId="47E92335" w:rsidR="002465D5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Computing Parameters Analytically</w:t>
      </w:r>
    </w:p>
    <w:p w14:paraId="3A7E1A90" w14:textId="50A0F760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Normal Equation</w:t>
      </w:r>
    </w:p>
    <w:p w14:paraId="4A3F0833" w14:textId="5E3DFBE0" w:rsidR="004A17C7" w:rsidRDefault="004A17C7" w:rsidP="004A17C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Analytical solution</w:t>
      </w:r>
    </w:p>
    <w:p w14:paraId="0AF497E5" w14:textId="38D4F25C" w:rsidR="00FF18CB" w:rsidRDefault="00FF18CB" w:rsidP="004A17C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Classification (logistic regression) algorithms – example of complex algorithms</w:t>
      </w:r>
    </w:p>
    <w:p w14:paraId="5C6288D7" w14:textId="66B690BB" w:rsidR="00FF18CB" w:rsidRDefault="00EE188F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E85F" wp14:editId="4957AC13">
            <wp:extent cx="5943600" cy="285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3B9D" w14:textId="742CE953" w:rsidR="00EE188F" w:rsidRDefault="00EE188F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A3449" wp14:editId="3070D876">
            <wp:extent cx="594360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5D" w14:textId="39D71557" w:rsidR="00FF18CB" w:rsidRDefault="00FF18CB" w:rsidP="00FF18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E0D42E" wp14:editId="5F32D6AF">
            <wp:extent cx="593407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40A" w14:textId="4D2B45CB" w:rsidR="00FF18CB" w:rsidRPr="00FF18CB" w:rsidRDefault="00FF18CB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D722D" wp14:editId="31CAD3C7">
            <wp:extent cx="5943600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69" w14:textId="6FFA5467" w:rsidR="00C70E6B" w:rsidRPr="003A2E57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Equation </w:t>
      </w:r>
      <w:proofErr w:type="spellStart"/>
      <w:r>
        <w:rPr>
          <w:rFonts w:ascii="Times New Roman" w:hAnsi="Times New Roman" w:cs="Times New Roman"/>
          <w:u w:val="single"/>
        </w:rPr>
        <w:t>Noninvertibility</w:t>
      </w:r>
      <w:proofErr w:type="spellEnd"/>
    </w:p>
    <w:p w14:paraId="55F887C9" w14:textId="1F997884" w:rsidR="00C70E6B" w:rsidRDefault="008002B9" w:rsidP="008002B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Regularization</w:t>
      </w:r>
    </w:p>
    <w:p w14:paraId="3EF6D4F3" w14:textId="7DC98BCB" w:rsidR="008002B9" w:rsidRPr="008002B9" w:rsidRDefault="008002B9" w:rsidP="008002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706A9" wp14:editId="23689284">
            <wp:extent cx="5943600" cy="1971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2D9" w14:textId="3BB74EAB" w:rsidR="00855CD3" w:rsidRDefault="00855CD3" w:rsidP="00855CD3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Submitting Programming Assignments</w:t>
      </w:r>
    </w:p>
    <w:p w14:paraId="196FCD59" w14:textId="4FBB59EB" w:rsidR="00855CD3" w:rsidRDefault="00855CD3" w:rsidP="00855CD3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Working on and Submitting Programming Assignments</w:t>
      </w:r>
    </w:p>
    <w:p w14:paraId="792AF013" w14:textId="3AF89FBE" w:rsidR="00855CD3" w:rsidRPr="00855CD3" w:rsidRDefault="00855CD3" w:rsidP="00855CD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Steps</w:t>
      </w:r>
    </w:p>
    <w:p w14:paraId="61756E4D" w14:textId="379F46FD" w:rsidR="00855CD3" w:rsidRDefault="00855CD3" w:rsidP="00855CD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email address, submission password</w:t>
      </w:r>
    </w:p>
    <w:p w14:paraId="74733BA3" w14:textId="35974A6F" w:rsidR="002B04A6" w:rsidRPr="002B04A6" w:rsidRDefault="002B04A6" w:rsidP="002B04A6">
      <w:pPr>
        <w:pStyle w:val="Subtitle"/>
        <w:numPr>
          <w:ilvl w:val="0"/>
          <w:numId w:val="0"/>
        </w:numPr>
        <w:spacing w:after="0" w:line="480" w:lineRule="auto"/>
      </w:pPr>
      <w:r>
        <w:rPr>
          <w:rFonts w:ascii="Times New Roman" w:hAnsi="Times New Roman" w:cs="Times New Roman"/>
          <w:u w:val="single"/>
        </w:rPr>
        <w:t xml:space="preserve">Programming Tips </w:t>
      </w:r>
      <w:proofErr w:type="gramStart"/>
      <w:r>
        <w:rPr>
          <w:rFonts w:ascii="Times New Roman" w:hAnsi="Times New Roman" w:cs="Times New Roman"/>
          <w:u w:val="single"/>
        </w:rPr>
        <w:t>From</w:t>
      </w:r>
      <w:proofErr w:type="gramEnd"/>
      <w:r>
        <w:rPr>
          <w:rFonts w:ascii="Times New Roman" w:hAnsi="Times New Roman" w:cs="Times New Roman"/>
          <w:u w:val="single"/>
        </w:rPr>
        <w:t xml:space="preserve"> Mentors</w:t>
      </w:r>
    </w:p>
    <w:p w14:paraId="4123B436" w14:textId="78142368" w:rsidR="00855CD3" w:rsidRPr="002B04A6" w:rsidRDefault="002B04A6" w:rsidP="002B04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D07DA" wp14:editId="4D8EBDCC">
            <wp:extent cx="594360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BF4" w14:textId="43A3A174" w:rsidR="00855CD3" w:rsidRDefault="002B04A6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B1EA2" wp14:editId="7FD32988">
            <wp:extent cx="5943600" cy="4210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A1A" w14:textId="5D929913" w:rsidR="002B04A6" w:rsidRDefault="002B04A6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0324F" wp14:editId="2732103D">
            <wp:extent cx="5943600" cy="4343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8A4" w14:textId="3323A367" w:rsidR="002B04A6" w:rsidRDefault="00242F91" w:rsidP="00855C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FB97B" wp14:editId="443F8BE6">
            <wp:extent cx="5943600" cy="2647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76A" w14:textId="0A12B10B" w:rsidR="00242F91" w:rsidRDefault="00242F91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35CA3" wp14:editId="41328BDE">
            <wp:extent cx="5943600" cy="4105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9EC2" w14:textId="0D193EEC" w:rsidR="00242F91" w:rsidRDefault="00242F91" w:rsidP="00855C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EBECC" wp14:editId="2937D6DD">
            <wp:extent cx="5943600" cy="514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9710" w14:textId="6B6F38BA" w:rsidR="00242F91" w:rsidRDefault="00242F91" w:rsidP="00855CD3">
      <w:pPr>
        <w:rPr>
          <w:lang w:val="en-US"/>
        </w:rPr>
      </w:pPr>
      <w:hyperlink r:id="rId28" w:history="1">
        <w:r w:rsidRPr="001D73B8">
          <w:rPr>
            <w:rStyle w:val="Hyperlink"/>
            <w:lang w:val="en-US"/>
          </w:rPr>
          <w:t>https://octave.org/doc/v5.2.0/Broadcasting.html</w:t>
        </w:r>
      </w:hyperlink>
    </w:p>
    <w:p w14:paraId="76FAA1C9" w14:textId="1EB0FF26" w:rsidR="00242F91" w:rsidRPr="00855CD3" w:rsidRDefault="0062277B" w:rsidP="00855C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B138" wp14:editId="02F22639">
            <wp:extent cx="5943600" cy="847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CD70" w14:textId="77777777" w:rsidR="00855CD3" w:rsidRPr="00855CD3" w:rsidRDefault="00855CD3" w:rsidP="00855CD3">
      <w:pPr>
        <w:rPr>
          <w:lang w:val="en-US"/>
        </w:rPr>
      </w:pPr>
    </w:p>
    <w:p w14:paraId="7FCCE9A5" w14:textId="77777777" w:rsidR="00CF707B" w:rsidRPr="0062458D" w:rsidRDefault="00CF707B" w:rsidP="00CF707B"/>
    <w:sectPr w:rsidR="00CF707B" w:rsidRPr="00624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A07177"/>
    <w:multiLevelType w:val="hybridMultilevel"/>
    <w:tmpl w:val="E228BA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C6AFD"/>
    <w:multiLevelType w:val="hybridMultilevel"/>
    <w:tmpl w:val="52783F72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023D3"/>
    <w:multiLevelType w:val="hybridMultilevel"/>
    <w:tmpl w:val="D1E6F5BA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A73EB"/>
    <w:multiLevelType w:val="hybridMultilevel"/>
    <w:tmpl w:val="6CA0BD66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D60572"/>
    <w:multiLevelType w:val="hybridMultilevel"/>
    <w:tmpl w:val="3712F7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BD109E"/>
    <w:multiLevelType w:val="hybridMultilevel"/>
    <w:tmpl w:val="755E30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0571D8"/>
    <w:multiLevelType w:val="hybridMultilevel"/>
    <w:tmpl w:val="98A44C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13"/>
  </w:num>
  <w:num w:numId="11">
    <w:abstractNumId w:val="12"/>
  </w:num>
  <w:num w:numId="12">
    <w:abstractNumId w:val="6"/>
  </w:num>
  <w:num w:numId="13">
    <w:abstractNumId w:val="8"/>
  </w:num>
  <w:num w:numId="14">
    <w:abstractNumId w:val="5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44DF"/>
    <w:rsid w:val="000B7AA2"/>
    <w:rsid w:val="000C43AF"/>
    <w:rsid w:val="00111D76"/>
    <w:rsid w:val="00130497"/>
    <w:rsid w:val="00173F6E"/>
    <w:rsid w:val="00183926"/>
    <w:rsid w:val="00191998"/>
    <w:rsid w:val="001B5D04"/>
    <w:rsid w:val="001E4267"/>
    <w:rsid w:val="00216894"/>
    <w:rsid w:val="00216D11"/>
    <w:rsid w:val="00240147"/>
    <w:rsid w:val="00242F91"/>
    <w:rsid w:val="002465D5"/>
    <w:rsid w:val="002540FA"/>
    <w:rsid w:val="00255933"/>
    <w:rsid w:val="002B04A6"/>
    <w:rsid w:val="00330AF7"/>
    <w:rsid w:val="0037542E"/>
    <w:rsid w:val="003A2E57"/>
    <w:rsid w:val="003F0264"/>
    <w:rsid w:val="0042753F"/>
    <w:rsid w:val="00435CE2"/>
    <w:rsid w:val="0044212B"/>
    <w:rsid w:val="00446673"/>
    <w:rsid w:val="004562E7"/>
    <w:rsid w:val="00493187"/>
    <w:rsid w:val="004A17C7"/>
    <w:rsid w:val="00502F8E"/>
    <w:rsid w:val="00511676"/>
    <w:rsid w:val="005634AC"/>
    <w:rsid w:val="00571CA0"/>
    <w:rsid w:val="005A6F4D"/>
    <w:rsid w:val="005B2C4A"/>
    <w:rsid w:val="005B3AB4"/>
    <w:rsid w:val="005D230E"/>
    <w:rsid w:val="005D3CF6"/>
    <w:rsid w:val="005E08C7"/>
    <w:rsid w:val="005E28B7"/>
    <w:rsid w:val="005F06DF"/>
    <w:rsid w:val="005F1D7F"/>
    <w:rsid w:val="0062277B"/>
    <w:rsid w:val="0062458D"/>
    <w:rsid w:val="00645D2E"/>
    <w:rsid w:val="0066760B"/>
    <w:rsid w:val="006760D1"/>
    <w:rsid w:val="0068424C"/>
    <w:rsid w:val="00695DC4"/>
    <w:rsid w:val="006C3F95"/>
    <w:rsid w:val="007072BA"/>
    <w:rsid w:val="00720D62"/>
    <w:rsid w:val="00745E05"/>
    <w:rsid w:val="00790F9A"/>
    <w:rsid w:val="007F00FA"/>
    <w:rsid w:val="008002B9"/>
    <w:rsid w:val="0080797D"/>
    <w:rsid w:val="008202F0"/>
    <w:rsid w:val="008460DE"/>
    <w:rsid w:val="00855CD3"/>
    <w:rsid w:val="0086373C"/>
    <w:rsid w:val="008826A8"/>
    <w:rsid w:val="00882CAB"/>
    <w:rsid w:val="008B7616"/>
    <w:rsid w:val="008D4748"/>
    <w:rsid w:val="008E06E2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AF6419"/>
    <w:rsid w:val="00B02818"/>
    <w:rsid w:val="00B23215"/>
    <w:rsid w:val="00B30E56"/>
    <w:rsid w:val="00B34D61"/>
    <w:rsid w:val="00B447A8"/>
    <w:rsid w:val="00B454A4"/>
    <w:rsid w:val="00B57E61"/>
    <w:rsid w:val="00B71286"/>
    <w:rsid w:val="00B72D64"/>
    <w:rsid w:val="00B862C6"/>
    <w:rsid w:val="00BD432B"/>
    <w:rsid w:val="00C069DF"/>
    <w:rsid w:val="00C10039"/>
    <w:rsid w:val="00C118D0"/>
    <w:rsid w:val="00C70E6B"/>
    <w:rsid w:val="00C8164E"/>
    <w:rsid w:val="00C854F4"/>
    <w:rsid w:val="00C973D2"/>
    <w:rsid w:val="00CA4650"/>
    <w:rsid w:val="00CB3A6B"/>
    <w:rsid w:val="00CB6F66"/>
    <w:rsid w:val="00CF707B"/>
    <w:rsid w:val="00D575D6"/>
    <w:rsid w:val="00DB25BF"/>
    <w:rsid w:val="00DE3C8C"/>
    <w:rsid w:val="00E11F95"/>
    <w:rsid w:val="00E1799D"/>
    <w:rsid w:val="00E208A9"/>
    <w:rsid w:val="00E70E31"/>
    <w:rsid w:val="00E847ED"/>
    <w:rsid w:val="00E92046"/>
    <w:rsid w:val="00EB5EAF"/>
    <w:rsid w:val="00EC5536"/>
    <w:rsid w:val="00EE188F"/>
    <w:rsid w:val="00EF5E52"/>
    <w:rsid w:val="00F006C5"/>
    <w:rsid w:val="00F2496D"/>
    <w:rsid w:val="00F65909"/>
    <w:rsid w:val="00F8363F"/>
    <w:rsid w:val="00FB4D67"/>
    <w:rsid w:val="00FC79C8"/>
    <w:rsid w:val="00FD3275"/>
    <w:rsid w:val="00FD66C2"/>
    <w:rsid w:val="00FF18CB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ctave.org/doc/v5.2.0/Broadcas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6908</TotalTime>
  <Pages>10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101</cp:revision>
  <dcterms:created xsi:type="dcterms:W3CDTF">2020-10-23T08:55:00Z</dcterms:created>
  <dcterms:modified xsi:type="dcterms:W3CDTF">2020-10-30T19:57:00Z</dcterms:modified>
</cp:coreProperties>
</file>