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6B02" w:rsidRDefault="00753024">
      <w:pPr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1905" distL="114300" distR="118745" simplePos="0" relativeHeight="2" behindDoc="0" locked="0" layoutInCell="0" allowOverlap="1">
            <wp:simplePos x="0" y="0"/>
            <wp:positionH relativeFrom="column">
              <wp:posOffset>13335</wp:posOffset>
            </wp:positionH>
            <wp:positionV relativeFrom="paragraph">
              <wp:posOffset>32385</wp:posOffset>
            </wp:positionV>
            <wp:extent cx="6071870" cy="741045"/>
            <wp:effectExtent l="0" t="0" r="0" b="0"/>
            <wp:wrapTopAndBottom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1870" cy="741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W w:w="9643" w:type="dxa"/>
        <w:tblInd w:w="-10" w:type="dxa"/>
        <w:tblLayout w:type="fixed"/>
        <w:tblCellMar>
          <w:top w:w="113" w:type="dxa"/>
          <w:left w:w="113" w:type="dxa"/>
          <w:bottom w:w="113" w:type="dxa"/>
          <w:right w:w="113" w:type="dxa"/>
        </w:tblCellMar>
        <w:tblLook w:val="0000" w:firstRow="0" w:lastRow="0" w:firstColumn="0" w:lastColumn="0" w:noHBand="0" w:noVBand="0"/>
      </w:tblPr>
      <w:tblGrid>
        <w:gridCol w:w="2499"/>
        <w:gridCol w:w="1187"/>
        <w:gridCol w:w="1414"/>
        <w:gridCol w:w="1479"/>
        <w:gridCol w:w="3064"/>
      </w:tblGrid>
      <w:tr w:rsidR="004D6B02">
        <w:tc>
          <w:tcPr>
            <w:tcW w:w="2499" w:type="dxa"/>
            <w:tcBorders>
              <w:top w:val="single" w:sz="8" w:space="0" w:color="000000"/>
              <w:left w:val="single" w:sz="8" w:space="0" w:color="000000"/>
              <w:bottom w:val="single" w:sz="2" w:space="0" w:color="000000"/>
            </w:tcBorders>
          </w:tcPr>
          <w:p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 xml:space="preserve">Instytut Systemów </w:t>
            </w:r>
          </w:p>
          <w:p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Elektronicznych</w:t>
            </w:r>
          </w:p>
        </w:tc>
        <w:tc>
          <w:tcPr>
            <w:tcW w:w="7144" w:type="dxa"/>
            <w:gridSpan w:val="4"/>
            <w:tcBorders>
              <w:top w:val="single" w:sz="8" w:space="0" w:color="000000"/>
              <w:left w:val="single" w:sz="2" w:space="0" w:color="000000"/>
              <w:bottom w:val="single" w:sz="2" w:space="0" w:color="000000"/>
              <w:right w:val="single" w:sz="8" w:space="0" w:color="000000"/>
            </w:tcBorders>
          </w:tcPr>
          <w:p w:rsidR="004D6B02" w:rsidRDefault="00753024">
            <w:pPr>
              <w:spacing w:line="276" w:lineRule="auto"/>
              <w:jc w:val="center"/>
              <w:rPr>
                <w:rFonts w:ascii="Calibri" w:hAnsi="Calibri"/>
                <w:sz w:val="26"/>
                <w:szCs w:val="26"/>
              </w:rPr>
            </w:pPr>
            <w:r>
              <w:rPr>
                <w:rFonts w:ascii="Calibri" w:hAnsi="Calibri" w:cs="Arial"/>
                <w:b/>
                <w:bCs/>
                <w:caps/>
                <w:sz w:val="26"/>
                <w:szCs w:val="26"/>
              </w:rPr>
              <w:t>laboratorium elektroniki analogowej 1</w:t>
            </w:r>
          </w:p>
          <w:p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</w:pPr>
            <w:r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  <w:t>2026</w:t>
            </w:r>
          </w:p>
        </w:tc>
      </w:tr>
      <w:tr w:rsidR="004D6B02">
        <w:tc>
          <w:tcPr>
            <w:tcW w:w="9643" w:type="dxa"/>
            <w:gridSpan w:val="5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  <w:sz w:val="28"/>
                <w:szCs w:val="28"/>
              </w:rPr>
            </w:pPr>
            <w:r>
              <w:rPr>
                <w:rFonts w:ascii="Calibri" w:hAnsi="Calibri" w:cs="Arial"/>
                <w:b/>
                <w:sz w:val="28"/>
                <w:szCs w:val="28"/>
              </w:rPr>
              <w:t>Ćwiczenie 1: Przełączniki elektroniczne</w:t>
            </w:r>
          </w:p>
          <w:p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i/>
                <w:iCs/>
              </w:rPr>
            </w:pPr>
            <w:r>
              <w:rPr>
                <w:rFonts w:ascii="Calibri" w:hAnsi="Calibri" w:cs="Arial"/>
                <w:i/>
                <w:iCs/>
              </w:rPr>
              <w:t>sprawozdanie z wykonania ćwiczenia</w:t>
            </w:r>
          </w:p>
        </w:tc>
      </w:tr>
      <w:tr w:rsidR="004D6B02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</w:tcPr>
          <w:p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Imię i nazwisko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</w:tcPr>
          <w:p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Kol. wstępne</w:t>
            </w:r>
          </w:p>
          <w:p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(mnożnik)</w:t>
            </w:r>
          </w:p>
        </w:tc>
        <w:tc>
          <w:tcPr>
            <w:tcW w:w="1479" w:type="dxa"/>
            <w:tcBorders>
              <w:left w:val="single" w:sz="8" w:space="0" w:color="000000"/>
              <w:bottom w:val="single" w:sz="2" w:space="0" w:color="000000"/>
            </w:tcBorders>
          </w:tcPr>
          <w:p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Numer zespołu</w:t>
            </w:r>
          </w:p>
        </w:tc>
        <w:tc>
          <w:tcPr>
            <w:tcW w:w="3064" w:type="dxa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</w:tcPr>
          <w:p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Prowadzący</w:t>
            </w:r>
          </w:p>
        </w:tc>
      </w:tr>
      <w:tr w:rsidR="004D6B02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</w:tcPr>
          <w:p w:rsidR="004D6B02" w:rsidRDefault="00753024">
            <w:pPr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1. Kiryl Rahozin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</w:tcPr>
          <w:p w:rsidR="004D6B02" w:rsidRDefault="004D6B02">
            <w:pPr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 w:val="restart"/>
            <w:tcBorders>
              <w:left w:val="single" w:sz="8" w:space="0" w:color="000000"/>
              <w:bottom w:val="single" w:sz="2" w:space="0" w:color="000000"/>
            </w:tcBorders>
          </w:tcPr>
          <w:p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1</w:t>
            </w:r>
          </w:p>
        </w:tc>
        <w:tc>
          <w:tcPr>
            <w:tcW w:w="3064" w:type="dxa"/>
            <w:vMerge w:val="restart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</w:tcPr>
          <w:p w:rsidR="004D6B02" w:rsidRDefault="004D6B02">
            <w:pPr>
              <w:spacing w:line="276" w:lineRule="auto"/>
              <w:jc w:val="center"/>
              <w:rPr>
                <w:rFonts w:ascii="Calibri" w:hAnsi="Calibri" w:cs="Arial"/>
                <w:b/>
              </w:rPr>
            </w:pPr>
          </w:p>
        </w:tc>
      </w:tr>
      <w:tr w:rsidR="004D6B02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</w:tcPr>
          <w:p w:rsidR="004D6B02" w:rsidRDefault="00753024">
            <w:pPr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2. Yahor Salauyou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</w:tcPr>
          <w:p w:rsidR="004D6B02" w:rsidRDefault="004D6B02">
            <w:pPr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/>
            <w:tcBorders>
              <w:left w:val="single" w:sz="8" w:space="0" w:color="000000"/>
              <w:bottom w:val="single" w:sz="2" w:space="0" w:color="000000"/>
            </w:tcBorders>
          </w:tcPr>
          <w:p w:rsidR="004D6B02" w:rsidRDefault="004D6B02"/>
        </w:tc>
        <w:tc>
          <w:tcPr>
            <w:tcW w:w="3064" w:type="dxa"/>
            <w:vMerge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</w:tcPr>
          <w:p w:rsidR="004D6B02" w:rsidRDefault="004D6B02"/>
        </w:tc>
      </w:tr>
      <w:tr w:rsidR="004D6B02">
        <w:tc>
          <w:tcPr>
            <w:tcW w:w="5100" w:type="dxa"/>
            <w:gridSpan w:val="3"/>
            <w:tcBorders>
              <w:left w:val="single" w:sz="8" w:space="0" w:color="000000"/>
              <w:bottom w:val="single" w:sz="2" w:space="0" w:color="000000"/>
            </w:tcBorders>
          </w:tcPr>
          <w:p w:rsidR="004D6B02" w:rsidRDefault="004D6B02">
            <w:pPr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4543" w:type="dxa"/>
            <w:gridSpan w:val="2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</w:tcPr>
          <w:p w:rsidR="004D6B02" w:rsidRDefault="00753024">
            <w:pPr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Ocena z ćwiczenia:</w:t>
            </w:r>
          </w:p>
        </w:tc>
      </w:tr>
    </w:tbl>
    <w:p w:rsidR="004D6B02" w:rsidRDefault="004D6B02">
      <w:pPr>
        <w:rPr>
          <w:rFonts w:ascii="Calibri" w:hAnsi="Calibri"/>
        </w:rPr>
      </w:pPr>
    </w:p>
    <w:p w:rsidR="004D6B02" w:rsidRDefault="00753024">
      <w:pPr>
        <w:rPr>
          <w:rFonts w:ascii="Calibri" w:hAnsi="Calibri"/>
        </w:rPr>
      </w:pPr>
      <w:r>
        <w:rPr>
          <w:rFonts w:ascii="Calibri" w:hAnsi="Calibri"/>
        </w:rPr>
        <w:t>Napięcia i kolor diody świecącej*:</w:t>
      </w:r>
    </w:p>
    <w:p w:rsidR="004D6B02" w:rsidRDefault="004D6B02">
      <w:pPr>
        <w:rPr>
          <w:rFonts w:ascii="Calibri" w:hAnsi="Calibri"/>
        </w:rPr>
      </w:pPr>
    </w:p>
    <w:tbl>
      <w:tblPr>
        <w:tblW w:w="7542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3415"/>
        <w:gridCol w:w="2142"/>
        <w:gridCol w:w="1985"/>
      </w:tblGrid>
      <w:tr w:rsidR="004D6B02">
        <w:tc>
          <w:tcPr>
            <w:tcW w:w="3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4D6B02" w:rsidRDefault="00753024">
            <w:pPr>
              <w:pStyle w:val="Zawartotabeli"/>
              <w:keepNext/>
              <w:widowControl w:val="0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Dioda (kolor)</w:t>
            </w:r>
          </w:p>
        </w:tc>
        <w:tc>
          <w:tcPr>
            <w:tcW w:w="2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4D6B02" w:rsidRDefault="00753024">
            <w:pPr>
              <w:pStyle w:val="Zawartotabeli"/>
              <w:widowControl w:val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  <w:b/>
                <w:bCs/>
              </w:rPr>
              <w:t xml:space="preserve">Napięcie </w:t>
            </w:r>
            <w:r>
              <w:rPr>
                <w:rFonts w:ascii="Calibri" w:hAnsi="Calibri"/>
                <w:b/>
                <w:bCs/>
                <w:i/>
                <w:iCs/>
              </w:rPr>
              <w:t>U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CC</w:t>
            </w:r>
          </w:p>
        </w:tc>
        <w:tc>
          <w:tcPr>
            <w:tcW w:w="1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4D6B02" w:rsidRDefault="00753024">
            <w:pPr>
              <w:pStyle w:val="Zawartotabeli"/>
              <w:widowControl w:val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  <w:b/>
                <w:bCs/>
              </w:rPr>
              <w:t xml:space="preserve">Napięcie </w:t>
            </w:r>
            <w:r>
              <w:rPr>
                <w:rFonts w:ascii="Calibri" w:hAnsi="Calibri"/>
                <w:b/>
                <w:bCs/>
                <w:i/>
                <w:iCs/>
              </w:rPr>
              <w:t>U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H</w:t>
            </w:r>
          </w:p>
        </w:tc>
      </w:tr>
      <w:tr w:rsidR="004D6B02">
        <w:tc>
          <w:tcPr>
            <w:tcW w:w="3415" w:type="dxa"/>
            <w:tcBorders>
              <w:left w:val="single" w:sz="2" w:space="0" w:color="000000"/>
              <w:bottom w:val="single" w:sz="2" w:space="0" w:color="000000"/>
            </w:tcBorders>
          </w:tcPr>
          <w:p w:rsidR="004D6B02" w:rsidRDefault="00753024">
            <w:pPr>
              <w:pStyle w:val="Zawartotabeli"/>
              <w:widowControl w:val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Czerwony</w:t>
            </w:r>
          </w:p>
        </w:tc>
        <w:tc>
          <w:tcPr>
            <w:tcW w:w="2142" w:type="dxa"/>
            <w:tcBorders>
              <w:left w:val="single" w:sz="2" w:space="0" w:color="000000"/>
              <w:bottom w:val="single" w:sz="2" w:space="0" w:color="000000"/>
            </w:tcBorders>
          </w:tcPr>
          <w:p w:rsidR="004D6B02" w:rsidRDefault="00753024">
            <w:pPr>
              <w:pStyle w:val="Zawartotabeli"/>
              <w:widowControl w:val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13,00</w:t>
            </w:r>
          </w:p>
        </w:tc>
        <w:tc>
          <w:tcPr>
            <w:tcW w:w="198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4D6B02" w:rsidRDefault="00753024">
            <w:pPr>
              <w:pStyle w:val="Zawartotabeli"/>
              <w:widowControl w:val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2,16</w:t>
            </w:r>
          </w:p>
        </w:tc>
      </w:tr>
    </w:tbl>
    <w:p w:rsidR="004D6B02" w:rsidRDefault="004D6B02">
      <w:pPr>
        <w:rPr>
          <w:rFonts w:ascii="Calibri" w:hAnsi="Calibri"/>
        </w:rPr>
      </w:pPr>
    </w:p>
    <w:p w:rsidR="004D6B02" w:rsidRDefault="00753024">
      <w:pPr>
        <w:rPr>
          <w:rFonts w:ascii="Calibri" w:hAnsi="Calibri"/>
        </w:rPr>
      </w:pPr>
      <w:r>
        <w:rPr>
          <w:rFonts w:ascii="Calibri" w:hAnsi="Calibri"/>
        </w:rPr>
        <w:t>*należy wpisać po wstępnym uruchomieniu klucza</w:t>
      </w:r>
    </w:p>
    <w:p w:rsidR="004D6B02" w:rsidRDefault="004D6B02">
      <w:pPr>
        <w:jc w:val="both"/>
        <w:rPr>
          <w:rFonts w:ascii="Calibri" w:hAnsi="Calibri"/>
          <w:b/>
          <w:bCs/>
          <w:sz w:val="28"/>
          <w:szCs w:val="28"/>
        </w:rPr>
      </w:pPr>
    </w:p>
    <w:p w:rsidR="004D6B02" w:rsidRDefault="00753024">
      <w:pPr>
        <w:jc w:val="both"/>
        <w:rPr>
          <w:rFonts w:ascii="Calibri" w:hAnsi="Calibri"/>
        </w:rPr>
      </w:pPr>
      <w:r>
        <w:rPr>
          <w:rFonts w:ascii="Calibri" w:hAnsi="Calibri"/>
          <w:b/>
          <w:bCs/>
          <w:sz w:val="28"/>
          <w:szCs w:val="28"/>
        </w:rPr>
        <w:t>1.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>Klucz nasycony z tranzystorem bipolarnym</w:t>
      </w:r>
    </w:p>
    <w:p w:rsidR="004D6B02" w:rsidRDefault="004D6B02">
      <w:pPr>
        <w:jc w:val="both"/>
        <w:rPr>
          <w:rFonts w:ascii="Calibri" w:hAnsi="Calibri"/>
          <w:b/>
          <w:bCs/>
        </w:rPr>
      </w:pPr>
    </w:p>
    <w:p w:rsidR="004D6B02" w:rsidRPr="000E573A" w:rsidRDefault="00753024" w:rsidP="000E573A">
      <w:pPr>
        <w:pStyle w:val="aa"/>
        <w:numPr>
          <w:ilvl w:val="0"/>
          <w:numId w:val="1"/>
        </w:numPr>
        <w:jc w:val="both"/>
        <w:rPr>
          <w:rFonts w:ascii="Calibri" w:hAnsi="Calibri"/>
        </w:rPr>
      </w:pPr>
      <w:r w:rsidRPr="000E573A">
        <w:rPr>
          <w:rFonts w:ascii="Calibri" w:hAnsi="Calibri"/>
        </w:rPr>
        <w:t>Wyznaczenie parametrów tranzystora</w:t>
      </w:r>
    </w:p>
    <w:p w:rsidR="000E573A" w:rsidRPr="000E573A" w:rsidRDefault="000E573A" w:rsidP="000E573A">
      <w:pPr>
        <w:jc w:val="both"/>
        <w:rPr>
          <w:rFonts w:ascii="Calibri" w:hAnsi="Calibri"/>
        </w:rPr>
      </w:pPr>
    </w:p>
    <w:p w:rsidR="004D6B02" w:rsidRDefault="00FA5D81" w:rsidP="0019723D">
      <w:pPr>
        <w:jc w:val="center"/>
        <w:rPr>
          <w:rFonts w:ascii="Calibri" w:hAnsi="Calibri"/>
        </w:rPr>
      </w:pPr>
      <w:r w:rsidRPr="00FA5D81">
        <w:rPr>
          <w:rFonts w:ascii="Calibri" w:hAnsi="Calibri"/>
        </w:rPr>
        <w:drawing>
          <wp:inline distT="0" distB="0" distL="0" distR="0" wp14:anchorId="67AAD18F" wp14:editId="5834F8B7">
            <wp:extent cx="1219200" cy="1270304"/>
            <wp:effectExtent l="0" t="0" r="0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26445" cy="1277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155" w:rsidRDefault="00BD6155" w:rsidP="0019723D">
      <w:pPr>
        <w:jc w:val="center"/>
        <w:rPr>
          <w:rFonts w:ascii="Calibri" w:hAnsi="Calibri"/>
        </w:rPr>
      </w:pPr>
      <w:r w:rsidRPr="00BD6155">
        <w:rPr>
          <w:rFonts w:ascii="Calibri" w:hAnsi="Calibri"/>
        </w:rPr>
        <w:t>Rys 1.1. Schemat ideowy klucza bipolarnego</w:t>
      </w:r>
    </w:p>
    <w:p w:rsidR="000E573A" w:rsidRDefault="000E573A" w:rsidP="0019723D">
      <w:pPr>
        <w:jc w:val="center"/>
        <w:rPr>
          <w:rFonts w:ascii="Calibri" w:hAnsi="Calibri"/>
        </w:rPr>
      </w:pPr>
    </w:p>
    <w:p w:rsidR="000E573A" w:rsidRDefault="00753024" w:rsidP="00390264">
      <w:pPr>
        <w:rPr>
          <w:rFonts w:ascii="Calibri" w:hAnsi="Calibri"/>
        </w:rPr>
      </w:pPr>
      <w:r>
        <w:rPr>
          <w:rFonts w:ascii="Calibri" w:hAnsi="Calibri"/>
        </w:rPr>
        <w:t xml:space="preserve">Opis sposobu wyznaczenia parametru </w:t>
      </w:r>
      <w:r>
        <w:rPr>
          <w:rFonts w:ascii="Calibri" w:hAnsi="Calibri"/>
          <w:i/>
          <w:iCs/>
        </w:rPr>
        <w:t>β</w:t>
      </w:r>
      <w:r>
        <w:rPr>
          <w:rFonts w:ascii="Calibri" w:hAnsi="Calibri"/>
        </w:rPr>
        <w:t xml:space="preserve"> posiadanego tranzystora:</w:t>
      </w:r>
    </w:p>
    <w:p w:rsidR="004D6B02" w:rsidRPr="0019723D" w:rsidRDefault="0019723D" w:rsidP="00390264">
      <w:pPr>
        <w:rPr>
          <w:rFonts w:ascii="Calibri" w:hAnsi="Calibri"/>
        </w:rPr>
      </w:pPr>
      <w:r w:rsidRPr="0019723D">
        <w:rPr>
          <w:noProof/>
          <w:lang w:eastAsia="ru-RU" w:bidi="ar-SA"/>
        </w:rPr>
        <w:t xml:space="preserve"> </w:t>
      </w:r>
    </w:p>
    <w:p w:rsidR="0019723D" w:rsidRDefault="0019723D" w:rsidP="00390264">
      <w:pPr>
        <w:rPr>
          <w:rFonts w:ascii="Calibri" w:hAnsi="Calibri"/>
        </w:rPr>
      </w:pPr>
      <w:r>
        <w:rPr>
          <w:rFonts w:ascii="Calibri" w:hAnsi="Calibri"/>
        </w:rPr>
        <w:t>W celu wyzn</w:t>
      </w:r>
      <w:r w:rsidR="00390264">
        <w:rPr>
          <w:rFonts w:ascii="Calibri" w:hAnsi="Calibri"/>
        </w:rPr>
        <w:t xml:space="preserve">aczenia </w:t>
      </w:r>
      <w:r w:rsidR="00390264" w:rsidRPr="00390264">
        <w:rPr>
          <w:rFonts w:ascii="Calibri" w:hAnsi="Calibri"/>
        </w:rPr>
        <w:t>β</w:t>
      </w:r>
      <w:r w:rsidR="00390264">
        <w:rPr>
          <w:rFonts w:ascii="Calibri" w:hAnsi="Calibri"/>
        </w:rPr>
        <w:t xml:space="preserve"> został zbudowany układ</w:t>
      </w:r>
      <w:r w:rsidR="00BD6155">
        <w:rPr>
          <w:rFonts w:ascii="Calibri" w:hAnsi="Calibri"/>
        </w:rPr>
        <w:t>(rys 1.1)</w:t>
      </w:r>
      <w:r w:rsidR="00390264">
        <w:rPr>
          <w:rFonts w:ascii="Calibri" w:hAnsi="Calibri"/>
        </w:rPr>
        <w:t xml:space="preserve"> z następnymi parametrami:</w:t>
      </w:r>
    </w:p>
    <w:p w:rsidR="000E573A" w:rsidRPr="00390264" w:rsidRDefault="000E573A" w:rsidP="00390264">
      <w:pPr>
        <w:rPr>
          <w:rFonts w:ascii="Calibri" w:hAnsi="Calibri"/>
        </w:rPr>
      </w:pPr>
    </w:p>
    <w:p w:rsidR="00390264" w:rsidRDefault="003C19B3" w:rsidP="008B05B8">
      <w:pPr>
        <w:jc w:val="center"/>
      </w:pPr>
      <m:oMath>
        <m:r>
          <w:rPr>
            <w:rFonts w:ascii="Cambria Math" w:hAnsi="Cambria Math"/>
          </w:rPr>
          <m:t>RC</m:t>
        </m:r>
        <m:r>
          <w:rPr>
            <w:rFonts w:ascii="Cambria Math" w:hAnsi="Cambria Math"/>
          </w:rPr>
          <m:t>1</m:t>
        </m:r>
        <m:r>
          <w:rPr>
            <w:rFonts w:ascii="Cambria Math" w:hAnsi="Cambria Math"/>
          </w:rPr>
          <m:t> = 100,00 Ω</m:t>
        </m:r>
      </m:oMath>
      <w:r w:rsidR="00390264">
        <w:t> </w:t>
      </w:r>
      <m:oMath>
        <m:r>
          <w:rPr>
            <w:rFonts w:ascii="Cambria Math" w:hAnsi="Cambria Math"/>
          </w:rPr>
          <m:t>RG</m:t>
        </m:r>
        <m:r>
          <w:rPr>
            <w:rFonts w:ascii="Cambria Math" w:hAnsi="Cambria Math"/>
          </w:rPr>
          <m:t>1</m:t>
        </m:r>
        <m:r>
          <w:rPr>
            <w:rFonts w:ascii="Cambria Math" w:hAnsi="Cambria Math"/>
          </w:rPr>
          <m:t>= 10,00 kΩ</m:t>
        </m:r>
      </m:oMath>
    </w:p>
    <w:p w:rsidR="000E573A" w:rsidRDefault="000E573A" w:rsidP="008B05B8">
      <w:pPr>
        <w:jc w:val="center"/>
      </w:pPr>
    </w:p>
    <w:p w:rsidR="000E573A" w:rsidRDefault="000E573A" w:rsidP="00390264">
      <w:pPr>
        <w:rPr>
          <w:rFonts w:ascii="Calibri" w:hAnsi="Calibri"/>
        </w:rPr>
      </w:pPr>
    </w:p>
    <w:p w:rsidR="000E573A" w:rsidRDefault="000E573A" w:rsidP="00390264">
      <w:pPr>
        <w:rPr>
          <w:rFonts w:ascii="Calibri" w:hAnsi="Calibri"/>
        </w:rPr>
      </w:pPr>
    </w:p>
    <w:p w:rsidR="00390264" w:rsidRDefault="00390264" w:rsidP="00390264">
      <w:pPr>
        <w:rPr>
          <w:rFonts w:ascii="Calibri" w:hAnsi="Calibri"/>
        </w:rPr>
      </w:pPr>
      <w:r w:rsidRPr="00390264">
        <w:rPr>
          <w:rFonts w:ascii="Calibri" w:hAnsi="Calibri"/>
        </w:rPr>
        <w:lastRenderedPageBreak/>
        <w:t>Zmie</w:t>
      </w:r>
      <w:r>
        <w:rPr>
          <w:rFonts w:ascii="Calibri" w:hAnsi="Calibri"/>
        </w:rPr>
        <w:t>rzone n</w:t>
      </w:r>
      <w:r w:rsidR="00AE617D">
        <w:rPr>
          <w:rFonts w:ascii="Calibri" w:hAnsi="Calibri"/>
        </w:rPr>
        <w:t>apięcia</w:t>
      </w:r>
      <w:r>
        <w:rPr>
          <w:rFonts w:ascii="Calibri" w:hAnsi="Calibri"/>
        </w:rPr>
        <w:t>:</w:t>
      </w:r>
    </w:p>
    <w:p w:rsidR="000E573A" w:rsidRDefault="000E573A" w:rsidP="00390264">
      <w:pPr>
        <w:rPr>
          <w:rFonts w:ascii="Calibri" w:hAnsi="Calibri"/>
        </w:rPr>
      </w:pPr>
    </w:p>
    <w:p w:rsidR="00AE617D" w:rsidRDefault="009237D5" w:rsidP="008B05B8">
      <w:pPr>
        <w:jc w:val="center"/>
        <w:rPr>
          <w:rFonts w:ascii="Calibri" w:hAnsi="Calibri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RG</m:t>
            </m:r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=4,17 V</m:t>
        </m:r>
      </m:oMath>
      <w:r w:rsidR="00390264">
        <w:rPr>
          <w:rFonts w:ascii="Calibri" w:hAnsi="Calibri"/>
        </w:rPr>
        <w:t>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RC</m:t>
            </m:r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= 10,53 </m:t>
        </m:r>
        <m:r>
          <w:rPr>
            <w:rFonts w:ascii="Cambria Math" w:hAnsi="Cambria Math"/>
            <w:lang w:val="en-US"/>
          </w:rPr>
          <m:t>V</m:t>
        </m:r>
      </m:oMath>
      <w:r w:rsidR="00AE617D">
        <w:rPr>
          <w:rFonts w:ascii="Calibri" w:hAnsi="Calibri"/>
        </w:rPr>
        <w:t>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ce</m:t>
            </m:r>
          </m:sub>
        </m:sSub>
        <m:r>
          <w:rPr>
            <w:rFonts w:ascii="Cambria Math" w:hAnsi="Cambria Math"/>
          </w:rPr>
          <m:t> =2,16 V</m:t>
        </m:r>
      </m:oMath>
    </w:p>
    <w:p w:rsidR="000E573A" w:rsidRDefault="000E573A" w:rsidP="008B05B8">
      <w:pPr>
        <w:jc w:val="center"/>
        <w:rPr>
          <w:rFonts w:ascii="Calibri" w:hAnsi="Calibri"/>
          <w:i/>
        </w:rPr>
      </w:pPr>
    </w:p>
    <w:p w:rsidR="00AE617D" w:rsidRDefault="00AE617D" w:rsidP="00AE617D">
      <w:pPr>
        <w:rPr>
          <w:rFonts w:ascii="Calibri" w:hAnsi="Calibri"/>
        </w:rPr>
      </w:pPr>
      <w:r>
        <w:rPr>
          <w:rFonts w:ascii="Calibri" w:hAnsi="Calibri"/>
        </w:rPr>
        <w:t>Wyliczono:</w:t>
      </w:r>
    </w:p>
    <w:p w:rsidR="000E573A" w:rsidRDefault="000E573A" w:rsidP="00AE617D">
      <w:pPr>
        <w:rPr>
          <w:rFonts w:ascii="Calibri" w:hAnsi="Calibri"/>
        </w:rPr>
      </w:pPr>
    </w:p>
    <w:p w:rsidR="004D6B02" w:rsidRPr="000E573A" w:rsidRDefault="00AE617D" w:rsidP="003C19B3">
      <w:pPr>
        <w:rPr>
          <w:rFonts w:ascii="Calibri" w:hAnsi="Calibri"/>
        </w:rPr>
      </w:pPr>
      <m:oMathPara>
        <m:oMath>
          <m:r>
            <w:rPr>
              <w:rFonts w:ascii="Cambria Math" w:hAnsi="Cambria Math"/>
            </w:rPr>
            <m:t>β</m:t>
          </m:r>
          <m:r>
            <w:rPr>
              <w:rFonts w:ascii="Cambria Math" w:hAnsi="Calibri"/>
            </w:rPr>
            <m:t> </m:t>
          </m:r>
          <m:r>
            <w:rPr>
              <w:rFonts w:ascii="Cambria Math" w:hAnsi="Calibri"/>
            </w:rPr>
            <m:t>=</m:t>
          </m:r>
          <m:r>
            <w:rPr>
              <w:rFonts w:ascii="Cambria Math" w:hAnsi="Calibri"/>
            </w:rPr>
            <m:t> 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RC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RG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 = 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RC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RC</m:t>
                  </m:r>
                  <m:r>
                    <w:rPr>
                      <w:rFonts w:ascii="Cambria Math" w:hAnsi="Cambria Math"/>
                    </w:rPr>
                    <m:t>1</m:t>
                  </m:r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RG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RG</m:t>
                  </m:r>
                  <m:r>
                    <w:rPr>
                      <w:rFonts w:ascii="Cambria Math" w:hAnsi="Cambria Math"/>
                    </w:rPr>
                    <m:t>1</m:t>
                  </m:r>
                </m:den>
              </m:f>
            </m:den>
          </m:f>
          <m:r>
            <w:rPr>
              <w:rFonts w:ascii="Cambria Math" w:hAnsi="Cambria Math"/>
            </w:rPr>
            <m:t xml:space="preserve"> = 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10,53 V ∙ 10,00 kΩ</m:t>
              </m:r>
            </m:num>
            <m:den>
              <m:r>
                <w:rPr>
                  <w:rFonts w:ascii="Cambria Math" w:hAnsi="Cambria Math"/>
                </w:rPr>
                <m:t>4,17 V ∙ 100,00 kΩ</m:t>
              </m:r>
            </m:den>
          </m:f>
          <m:r>
            <w:rPr>
              <w:rFonts w:ascii="Cambria Math" w:hAnsi="Cambria Math"/>
            </w:rPr>
            <m:t xml:space="preserve"> = 252,51 </m:t>
          </m:r>
          <m:r>
            <m:rPr>
              <m:sty m:val="p"/>
            </m:rPr>
            <w:rPr>
              <w:rFonts w:ascii="Cambria Math" w:hAnsi="Cambria Math"/>
            </w:rPr>
            <m:t>A/A</m:t>
          </m:r>
        </m:oMath>
      </m:oMathPara>
    </w:p>
    <w:p w:rsidR="000E573A" w:rsidRPr="008B05B8" w:rsidRDefault="000E573A" w:rsidP="003C19B3">
      <w:pPr>
        <w:rPr>
          <w:rFonts w:ascii="Calibri" w:hAnsi="Calibri"/>
        </w:rPr>
      </w:pPr>
    </w:p>
    <w:p w:rsidR="00BD6155" w:rsidRDefault="00BD6155" w:rsidP="003C19B3">
      <w:pPr>
        <w:rPr>
          <w:rFonts w:ascii="Calibri" w:hAnsi="Calibri"/>
        </w:rPr>
      </w:pPr>
    </w:p>
    <w:p w:rsidR="008B05B8" w:rsidRDefault="008B05B8" w:rsidP="003C19B3">
      <w:pPr>
        <w:rPr>
          <w:rFonts w:ascii="Calibri" w:hAnsi="Calibri"/>
        </w:rPr>
      </w:pPr>
      <w:r>
        <w:rPr>
          <w:rFonts w:ascii="Calibri" w:hAnsi="Calibri"/>
        </w:rPr>
        <w:t>Zbudujemy układ z „diopornikiem”</w:t>
      </w:r>
    </w:p>
    <w:p w:rsidR="000E573A" w:rsidRPr="003C19B3" w:rsidRDefault="000E573A" w:rsidP="003C19B3">
      <w:pPr>
        <w:rPr>
          <w:rFonts w:ascii="Calibri" w:hAnsi="Calibri"/>
        </w:rPr>
      </w:pPr>
    </w:p>
    <w:p w:rsidR="003C19B3" w:rsidRDefault="008B05B8" w:rsidP="008B05B8">
      <w:pPr>
        <w:jc w:val="center"/>
        <w:rPr>
          <w:rFonts w:ascii="Calibri" w:hAnsi="Calibri"/>
        </w:rPr>
      </w:pPr>
      <w:r w:rsidRPr="008B05B8">
        <w:rPr>
          <w:rFonts w:ascii="Calibri" w:hAnsi="Calibri"/>
        </w:rPr>
        <w:drawing>
          <wp:inline distT="0" distB="0" distL="0" distR="0" wp14:anchorId="33927351" wp14:editId="0A8D8691">
            <wp:extent cx="914400" cy="1068103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32803" cy="108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5B8" w:rsidRDefault="00BD6155" w:rsidP="00BD6155">
      <w:pPr>
        <w:jc w:val="center"/>
        <w:rPr>
          <w:rFonts w:ascii="Calibri" w:hAnsi="Calibri"/>
        </w:rPr>
      </w:pPr>
      <w:r>
        <w:rPr>
          <w:rFonts w:ascii="Calibri" w:hAnsi="Calibri"/>
        </w:rPr>
        <w:t>Rys 1.2</w:t>
      </w:r>
      <w:r w:rsidRPr="00BD6155">
        <w:rPr>
          <w:rFonts w:ascii="Calibri" w:hAnsi="Calibri"/>
        </w:rPr>
        <w:t>. Schemat ideowy klucza bipolarnego</w:t>
      </w:r>
      <w:r>
        <w:rPr>
          <w:rFonts w:ascii="Calibri" w:hAnsi="Calibri"/>
        </w:rPr>
        <w:t xml:space="preserve"> z </w:t>
      </w:r>
      <w:r>
        <w:rPr>
          <w:rFonts w:ascii="Calibri" w:hAnsi="Calibri"/>
        </w:rPr>
        <w:t>„diopornikiem”</w:t>
      </w:r>
    </w:p>
    <w:p w:rsidR="000E573A" w:rsidRDefault="000E573A" w:rsidP="00BD6155">
      <w:pPr>
        <w:jc w:val="center"/>
        <w:rPr>
          <w:rFonts w:ascii="Calibri" w:hAnsi="Calibri"/>
        </w:rPr>
      </w:pPr>
    </w:p>
    <w:p w:rsidR="004D6B02" w:rsidRDefault="00753024">
      <w:pPr>
        <w:jc w:val="both"/>
        <w:rPr>
          <w:rFonts w:ascii="Calibri" w:hAnsi="Calibri"/>
        </w:rPr>
      </w:pPr>
      <w:r>
        <w:rPr>
          <w:rFonts w:ascii="Calibri" w:hAnsi="Calibri"/>
        </w:rPr>
        <w:t xml:space="preserve">Rezystancję opornika </w:t>
      </w:r>
      <w:r>
        <w:rPr>
          <w:rFonts w:ascii="Calibri" w:hAnsi="Calibri"/>
          <w:i/>
          <w:iCs/>
        </w:rPr>
        <w:t>RG</w:t>
      </w:r>
      <w:r>
        <w:rPr>
          <w:rFonts w:ascii="Calibri" w:hAnsi="Calibri"/>
        </w:rPr>
        <w:t xml:space="preserve"> wyznaczono w następujący sposób:</w:t>
      </w:r>
    </w:p>
    <w:p w:rsidR="000E573A" w:rsidRDefault="000E573A">
      <w:pPr>
        <w:jc w:val="both"/>
        <w:rPr>
          <w:rFonts w:ascii="Calibri" w:hAnsi="Calibri"/>
        </w:rPr>
      </w:pPr>
    </w:p>
    <w:p w:rsidR="004D6B02" w:rsidRPr="000E573A" w:rsidRDefault="008B05B8">
      <w:pPr>
        <w:jc w:val="both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min</m:t>
                  </m:r>
                </m:sub>
              </m:sSub>
              <m:r>
                <w:rPr>
                  <w:rFonts w:ascii="Cambria Math" w:hAnsi="Cambria Math"/>
                </w:rPr>
                <m:t> </m:t>
              </m:r>
            </m:sub>
          </m:sSub>
          <m:r>
            <w:rPr>
              <w:rFonts w:ascii="Cambria Math" w:hAnsi="Cambria Math"/>
            </w:rPr>
            <m:t>= 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RC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β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cc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RC</m:t>
                  </m:r>
                </m:den>
              </m:f>
            </m:num>
            <m:den>
              <m:r>
                <w:rPr>
                  <w:rFonts w:ascii="Cambria Math" w:hAnsi="Cambria Math"/>
                </w:rPr>
                <m:t>β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13,00 V</m:t>
                  </m:r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,00</m:t>
                  </m:r>
                  <m:r>
                    <w:rPr>
                      <w:rFonts w:ascii="Cambria Math" w:hAnsi="Cambria Math"/>
                    </w:rPr>
                    <m:t xml:space="preserve"> kΩ</m:t>
                  </m:r>
                </m:den>
              </m:f>
            </m:num>
            <m:den>
              <m:r>
                <w:rPr>
                  <w:rFonts w:ascii="Cambria Math" w:hAnsi="Cambria Math"/>
                </w:rPr>
                <m:t>252,51</m:t>
              </m:r>
            </m:den>
          </m:f>
          <m:r>
            <w:rPr>
              <w:rFonts w:ascii="Cambria Math" w:hAnsi="Cambria Math"/>
            </w:rPr>
            <m:t> =0,052 mA </m:t>
          </m:r>
        </m:oMath>
      </m:oMathPara>
    </w:p>
    <w:p w:rsidR="000E573A" w:rsidRDefault="000E573A">
      <w:pPr>
        <w:jc w:val="both"/>
        <w:rPr>
          <w:rFonts w:ascii="Calibri" w:hAnsi="Calibri"/>
        </w:rPr>
      </w:pPr>
    </w:p>
    <w:p w:rsidR="000E573A" w:rsidRDefault="003C19B3">
      <w:pPr>
        <w:jc w:val="both"/>
        <w:rPr>
          <w:rFonts w:ascii="Calibri" w:hAnsi="Calibri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RG = </m:t>
          </m:r>
          <m:f>
            <m:fPr>
              <m:ctrlPr>
                <w:rPr>
                  <w:rFonts w:ascii="Cambria Math" w:hAnsi="Cambria Math"/>
                  <w:bCs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sub>
              </m:sSub>
              <m:r>
                <w:rPr>
                  <w:rFonts w:ascii="Cambria Math" w:hAnsi="Cambria Math"/>
                </w:rPr>
                <m:t> ∙ </m:t>
              </m:r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 = </m:t>
          </m:r>
          <m:f>
            <m:fPr>
              <m:ctrlPr>
                <w:rPr>
                  <w:rFonts w:ascii="Cambria Math" w:hAnsi="Cambria Math"/>
                  <w:bCs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2,16 V</m:t>
              </m:r>
            </m:num>
            <m:den>
              <m:r>
                <w:rPr>
                  <w:rFonts w:ascii="Cambria Math" w:hAnsi="Cambria Math"/>
                </w:rPr>
                <m:t>3 ∙ </m:t>
              </m:r>
              <m:r>
                <w:rPr>
                  <w:rFonts w:ascii="Cambria Math" w:hAnsi="Cambria Math"/>
                </w:rPr>
                <m:t>0,052 mA</m:t>
              </m:r>
            </m:den>
          </m:f>
          <m:r>
            <w:rPr>
              <w:rFonts w:ascii="Cambria Math" w:hAnsi="Cambria Math"/>
            </w:rPr>
            <m:t xml:space="preserve">=13,84 </m:t>
          </m:r>
          <m:r>
            <w:rPr>
              <w:rFonts w:ascii="Cambria Math" w:hAnsi="Cambria Math"/>
            </w:rPr>
            <m:t>kΩ</m:t>
          </m:r>
        </m:oMath>
      </m:oMathPara>
    </w:p>
    <w:p w:rsidR="004D6B02" w:rsidRPr="00BD6155" w:rsidRDefault="00BD6155">
      <w:pPr>
        <w:jc w:val="both"/>
        <w:rPr>
          <w:rFonts w:ascii="Calibri" w:hAnsi="Calibri"/>
        </w:rPr>
      </w:pPr>
      <w:r w:rsidRPr="00BD6155">
        <w:rPr>
          <w:rFonts w:ascii="Calibri" w:hAnsi="Calibri"/>
        </w:rPr>
        <w:br/>
      </w:r>
      <w:r w:rsidRPr="00BD6155">
        <w:rPr>
          <w:rFonts w:ascii="Calibri" w:hAnsi="Calibri"/>
        </w:rPr>
        <w:t>w typowym szeregu E24 takiego opornika nie ma, więc</w:t>
      </w:r>
      <w:r>
        <w:rPr>
          <w:rFonts w:ascii="Calibri" w:hAnsi="Calibri"/>
        </w:rPr>
        <w:t xml:space="preserve"> </w:t>
      </w:r>
      <m:oMath>
        <m:r>
          <w:rPr>
            <w:rFonts w:ascii="Cambria Math" w:hAnsi="Cambria Math"/>
          </w:rPr>
          <m:t>RG=13 </m:t>
        </m:r>
        <m:r>
          <w:rPr>
            <w:rFonts w:ascii="Cambria Math" w:hAnsi="Cambria Math"/>
          </w:rPr>
          <m:t>kΩ</m:t>
        </m:r>
      </m:oMath>
      <w:r>
        <w:rPr>
          <w:rFonts w:ascii="Calibri" w:hAnsi="Calibri"/>
        </w:rPr>
        <w:t xml:space="preserve"> </w:t>
      </w:r>
    </w:p>
    <w:p w:rsidR="00BD6155" w:rsidRDefault="00BD6155">
      <w:pPr>
        <w:jc w:val="both"/>
        <w:rPr>
          <w:rFonts w:ascii="Calibri" w:hAnsi="Calibri"/>
          <w:b/>
          <w:bCs/>
        </w:rPr>
      </w:pPr>
    </w:p>
    <w:p w:rsidR="004D6B02" w:rsidRDefault="00753024">
      <w:pPr>
        <w:jc w:val="both"/>
        <w:rPr>
          <w:rFonts w:ascii="Calibri" w:hAnsi="Calibri"/>
        </w:rPr>
      </w:pPr>
      <w:r>
        <w:rPr>
          <w:rFonts w:ascii="Calibri" w:hAnsi="Calibri"/>
          <w:b/>
          <w:bCs/>
        </w:rPr>
        <w:t>B.</w:t>
      </w:r>
      <w:r>
        <w:rPr>
          <w:rFonts w:ascii="Calibri" w:hAnsi="Calibri"/>
        </w:rPr>
        <w:t xml:space="preserve"> Praca klucza nasyconego przy niewielkiej częstotliwości przełączania</w:t>
      </w:r>
    </w:p>
    <w:p w:rsidR="000E573A" w:rsidRDefault="000E573A">
      <w:pPr>
        <w:jc w:val="both"/>
        <w:rPr>
          <w:rFonts w:ascii="Calibri" w:hAnsi="Calibri"/>
        </w:rPr>
      </w:pPr>
    </w:p>
    <w:p w:rsidR="000E573A" w:rsidRDefault="00753024" w:rsidP="000E573A">
      <w:pPr>
        <w:rPr>
          <w:rFonts w:ascii="Calibri" w:hAnsi="Calibri"/>
          <w:noProof/>
          <w:lang w:eastAsia="ru-RU" w:bidi="ar-SA"/>
        </w:rPr>
      </w:pPr>
      <w:r>
        <w:rPr>
          <w:rFonts w:ascii="Calibri" w:hAnsi="Calibri"/>
        </w:rPr>
        <w:t xml:space="preserve">Przebiegi napięć w różnych punktach układu z tranzystorem </w:t>
      </w:r>
      <w:r>
        <w:rPr>
          <w:rFonts w:ascii="Calibri" w:hAnsi="Calibri"/>
          <w:b/>
          <w:bCs/>
          <w:i/>
          <w:iCs/>
        </w:rPr>
        <w:t>T1</w:t>
      </w:r>
      <w:r>
        <w:rPr>
          <w:rFonts w:ascii="Calibri" w:hAnsi="Calibri"/>
        </w:rPr>
        <w:t>:</w:t>
      </w:r>
      <w:r w:rsidR="000E573A" w:rsidRPr="000E573A">
        <w:rPr>
          <w:rFonts w:ascii="Calibri" w:hAnsi="Calibri"/>
          <w:noProof/>
          <w:lang w:eastAsia="ru-RU" w:bidi="ar-SA"/>
        </w:rPr>
        <w:t xml:space="preserve"> </w:t>
      </w:r>
    </w:p>
    <w:p w:rsidR="000E573A" w:rsidRDefault="000E573A" w:rsidP="000E573A">
      <w:pPr>
        <w:rPr>
          <w:rFonts w:ascii="Calibri" w:hAnsi="Calibri"/>
          <w:noProof/>
          <w:lang w:eastAsia="ru-RU" w:bidi="ar-SA"/>
        </w:rPr>
      </w:pPr>
    </w:p>
    <w:p w:rsidR="004D6B02" w:rsidRDefault="000E573A" w:rsidP="000E573A">
      <w:pPr>
        <w:jc w:val="center"/>
        <w:rPr>
          <w:rFonts w:ascii="Calibri" w:hAnsi="Calibri"/>
        </w:rPr>
      </w:pPr>
      <w:r w:rsidRPr="00BD6155">
        <w:rPr>
          <w:rFonts w:ascii="Calibri" w:hAnsi="Calibri"/>
          <w:noProof/>
          <w:lang w:val="ru-RU" w:eastAsia="ru-RU" w:bidi="ar-SA"/>
        </w:rPr>
        <w:drawing>
          <wp:inline distT="0" distB="0" distL="0" distR="0" wp14:anchorId="4205A2C6" wp14:editId="6D426B88">
            <wp:extent cx="3335655" cy="1953895"/>
            <wp:effectExtent l="0" t="0" r="0" b="8255"/>
            <wp:docPr id="2" name="Obraz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55" cy="195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D6B02" w:rsidRPr="00BD6155" w:rsidRDefault="000E573A" w:rsidP="00BD6155">
      <w:pPr>
        <w:jc w:val="center"/>
        <w:rPr>
          <w:rFonts w:ascii="Calibri" w:hAnsi="Calibri"/>
        </w:rPr>
      </w:pPr>
      <w:r>
        <w:rPr>
          <w:rFonts w:ascii="Calibri" w:hAnsi="Calibri"/>
        </w:rPr>
        <w:t>Rys 1.3.</w:t>
      </w:r>
      <w:r w:rsidR="00BD6155" w:rsidRPr="00BD6155">
        <w:rPr>
          <w:rFonts w:ascii="Calibri" w:hAnsi="Calibri"/>
        </w:rPr>
        <w:t xml:space="preserve"> CH1 – sygnał z generatora, CH2 – napięcie na kolektorze tranzystora T1</w:t>
      </w:r>
    </w:p>
    <w:p w:rsidR="000E573A" w:rsidRDefault="000E573A">
      <w:pPr>
        <w:rPr>
          <w:rFonts w:ascii="Calibri" w:hAnsi="Calibri"/>
        </w:rPr>
      </w:pPr>
    </w:p>
    <w:p w:rsidR="000E573A" w:rsidRDefault="000E573A">
      <w:pPr>
        <w:rPr>
          <w:rFonts w:ascii="Calibri" w:hAnsi="Calibri"/>
        </w:rPr>
      </w:pPr>
    </w:p>
    <w:p w:rsidR="004D6B02" w:rsidRDefault="00753024">
      <w:pPr>
        <w:rPr>
          <w:rFonts w:ascii="Calibri" w:hAnsi="Calibri"/>
        </w:rPr>
      </w:pPr>
      <w:r>
        <w:rPr>
          <w:rFonts w:ascii="Calibri" w:hAnsi="Calibri"/>
        </w:rPr>
        <w:lastRenderedPageBreak/>
        <w:t>Czy Twoim zdaniem ten klucz działa poprawnie?</w:t>
      </w:r>
    </w:p>
    <w:p w:rsidR="000E573A" w:rsidRDefault="000E573A">
      <w:pPr>
        <w:rPr>
          <w:rFonts w:ascii="Calibri" w:hAnsi="Calibri"/>
        </w:rPr>
      </w:pPr>
    </w:p>
    <w:p w:rsidR="000E573A" w:rsidRPr="000E573A" w:rsidRDefault="000E573A" w:rsidP="000E573A">
      <w:pPr>
        <w:spacing w:after="120"/>
        <w:rPr>
          <w:rFonts w:ascii="Calibri" w:hAnsi="Calibri"/>
        </w:rPr>
      </w:pPr>
      <w:r w:rsidRPr="000E573A">
        <w:rPr>
          <w:rFonts w:ascii="Calibri" w:hAnsi="Calibri"/>
        </w:rPr>
        <w:t>Tak. W stanie włączenia nie odkłada się na nim napięcie, więc klucz działa poprawnie, tranzystor</w:t>
      </w:r>
    </w:p>
    <w:p w:rsidR="004D6B02" w:rsidRDefault="000E573A" w:rsidP="000E573A">
      <w:pPr>
        <w:spacing w:after="120"/>
        <w:rPr>
          <w:rFonts w:ascii="Calibri" w:hAnsi="Calibri"/>
        </w:rPr>
      </w:pPr>
      <w:r w:rsidRPr="000E573A">
        <w:rPr>
          <w:rFonts w:ascii="Calibri" w:hAnsi="Calibri"/>
        </w:rPr>
        <w:t>znajduje się w stanie nasycenia.</w:t>
      </w:r>
    </w:p>
    <w:p w:rsidR="000E573A" w:rsidRPr="000E573A" w:rsidRDefault="000E573A" w:rsidP="000E573A">
      <w:pPr>
        <w:spacing w:after="120"/>
        <w:rPr>
          <w:rFonts w:ascii="Calibri" w:hAnsi="Calibri"/>
        </w:rPr>
      </w:pPr>
    </w:p>
    <w:p w:rsidR="004D6B02" w:rsidRDefault="00753024">
      <w:pPr>
        <w:rPr>
          <w:rFonts w:ascii="Calibri" w:hAnsi="Calibri"/>
        </w:rPr>
      </w:pPr>
      <w:r>
        <w:rPr>
          <w:rFonts w:ascii="Calibri" w:hAnsi="Calibri"/>
        </w:rPr>
        <w:t xml:space="preserve">Wyznaczenie prądu </w:t>
      </w:r>
      <w:r>
        <w:rPr>
          <w:rFonts w:ascii="Calibri" w:hAnsi="Calibri"/>
          <w:i/>
          <w:iCs/>
        </w:rPr>
        <w:t>I</w:t>
      </w:r>
      <w:r>
        <w:rPr>
          <w:rFonts w:ascii="Calibri" w:hAnsi="Calibri"/>
          <w:i/>
          <w:iCs/>
          <w:vertAlign w:val="subscript"/>
        </w:rPr>
        <w:t>F</w:t>
      </w:r>
      <w:r>
        <w:rPr>
          <w:rFonts w:ascii="Calibri" w:hAnsi="Calibri"/>
        </w:rPr>
        <w:t xml:space="preserve"> diody w stanie przewodzenia:</w:t>
      </w:r>
    </w:p>
    <w:p w:rsidR="000E573A" w:rsidRDefault="000E573A" w:rsidP="000E573A">
      <w:pPr>
        <w:rPr>
          <w:rFonts w:ascii="Calibri" w:hAnsi="Calibri"/>
        </w:rPr>
      </w:pPr>
      <w:r w:rsidRPr="000E573A">
        <w:rPr>
          <w:rFonts w:ascii="Calibri" w:hAnsi="Calibri"/>
        </w:rPr>
        <w:t>Na generatorze</w:t>
      </w:r>
      <w:r>
        <w:rPr>
          <w:rFonts w:ascii="Calibri" w:hAnsi="Calibri"/>
        </w:rPr>
        <w:t xml:space="preserve"> został ustawiony sygnał o częstotliwości </w:t>
      </w:r>
      <w:r w:rsidRPr="000E573A">
        <w:rPr>
          <w:rFonts w:ascii="Calibri" w:hAnsi="Calibri"/>
        </w:rPr>
        <w:t>1</w:t>
      </w:r>
      <w:r w:rsidRPr="000E573A">
        <w:rPr>
          <w:rFonts w:ascii="Calibri" w:hAnsi="Calibri"/>
        </w:rPr>
        <w:t>k</w:t>
      </w:r>
      <w:r>
        <w:rPr>
          <w:rFonts w:ascii="Calibri" w:hAnsi="Calibri"/>
        </w:rPr>
        <w:t>Hz</w:t>
      </w:r>
      <w:r w:rsidRPr="000E573A">
        <w:rPr>
          <w:rFonts w:ascii="Calibri" w:hAnsi="Calibri"/>
        </w:rPr>
        <w:t>. Spadek napięcia został zmierzony na r</w:t>
      </w:r>
      <w:r w:rsidR="009237D5">
        <w:rPr>
          <w:rFonts w:ascii="Calibri" w:hAnsi="Calibri"/>
        </w:rPr>
        <w:t xml:space="preserve">ezystorze 1 kΩ w „dioporniku” w </w:t>
      </w:r>
      <w:r w:rsidRPr="000E573A">
        <w:rPr>
          <w:rFonts w:ascii="Calibri" w:hAnsi="Calibri"/>
        </w:rPr>
        <w:t>momencie świecenia się diody. Ze zmierzonej wartości napięcia i war</w:t>
      </w:r>
      <w:r w:rsidR="009237D5">
        <w:rPr>
          <w:rFonts w:ascii="Calibri" w:hAnsi="Calibri"/>
        </w:rPr>
        <w:t xml:space="preserve">tości opornika policzony został </w:t>
      </w:r>
      <w:r w:rsidRPr="000E573A">
        <w:rPr>
          <w:rFonts w:ascii="Calibri" w:hAnsi="Calibri"/>
        </w:rPr>
        <w:t>prąd przez niego płynący a dokładnie taki sam prąd płynie przez diodę.</w:t>
      </w:r>
    </w:p>
    <w:p w:rsidR="000E573A" w:rsidRPr="009237D5" w:rsidRDefault="000E573A" w:rsidP="000E573A">
      <w:pPr>
        <w:rPr>
          <w:rFonts w:ascii="Calibri" w:hAnsi="Calibri"/>
          <w:color w:val="FF0000"/>
        </w:rPr>
      </w:pPr>
    </w:p>
    <w:p w:rsidR="000E573A" w:rsidRPr="009237D5" w:rsidRDefault="001356F3" w:rsidP="000E573A">
      <w:pPr>
        <w:rPr>
          <w:rFonts w:ascii="Calibri" w:hAnsi="Calibri"/>
          <w:color w:val="FF000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U</m:t>
              </m:r>
            </m:e>
            <m:sub>
              <m:r>
                <w:rPr>
                  <w:rFonts w:ascii="Cambria Math" w:hAnsi="Cambria Math"/>
                  <w:color w:val="FF0000"/>
                </w:rPr>
                <m:t>RC</m:t>
              </m:r>
            </m:sub>
          </m:sSub>
          <m:r>
            <w:rPr>
              <w:rFonts w:ascii="Cambria Math" w:hAnsi="Cambria Math"/>
              <w:color w:val="FF0000"/>
            </w:rPr>
            <m:t>=1,32 V</m:t>
          </m:r>
        </m:oMath>
      </m:oMathPara>
      <w:bookmarkStart w:id="0" w:name="_GoBack"/>
      <w:bookmarkEnd w:id="0"/>
    </w:p>
    <w:p w:rsidR="001356F3" w:rsidRPr="009237D5" w:rsidRDefault="001356F3" w:rsidP="000E573A">
      <w:pPr>
        <w:rPr>
          <w:rFonts w:ascii="Calibri" w:hAnsi="Calibri"/>
          <w:color w:val="FF0000"/>
        </w:rPr>
      </w:pPr>
    </w:p>
    <w:p w:rsidR="004D6B02" w:rsidRPr="009237D5" w:rsidRDefault="001356F3" w:rsidP="001356F3">
      <w:pPr>
        <w:jc w:val="center"/>
        <w:rPr>
          <w:rFonts w:ascii="Calibri" w:hAnsi="Calibri"/>
          <w:color w:val="FF0000"/>
        </w:rPr>
      </w:pPr>
      <m:oMath>
        <m:sSub>
          <m:sSubPr>
            <m:ctrlPr>
              <w:rPr>
                <w:rFonts w:ascii="Cambria Math" w:hAnsi="Cambria Math"/>
                <w:i/>
                <w:color w:val="FF0000"/>
              </w:rPr>
            </m:ctrlPr>
          </m:sSubPr>
          <m:e>
            <m:r>
              <w:rPr>
                <w:rFonts w:ascii="Cambria Math" w:hAnsi="Cambria Math"/>
                <w:color w:val="FF0000"/>
              </w:rPr>
              <m:t>I</m:t>
            </m:r>
          </m:e>
          <m:sub>
            <m:r>
              <w:rPr>
                <w:rFonts w:ascii="Cambria Math" w:hAnsi="Cambria Math"/>
                <w:color w:val="FF0000"/>
              </w:rPr>
              <m:t>f</m:t>
            </m:r>
          </m:sub>
        </m:sSub>
        <m:r>
          <w:rPr>
            <w:rFonts w:ascii="Cambria Math" w:hAnsi="Cambria Math"/>
            <w:color w:val="FF0000"/>
          </w:rPr>
          <m:t>=</m:t>
        </m:r>
        <m:f>
          <m:fPr>
            <m:ctrlPr>
              <w:rPr>
                <w:rFonts w:ascii="Cambria Math" w:hAnsi="Cambria Math"/>
                <w:i/>
                <w:color w:val="FF000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color w:val="FF0000"/>
                  </w:rPr>
                </m:ctrlPr>
              </m:sSubPr>
              <m:e>
                <m:r>
                  <w:rPr>
                    <w:rFonts w:ascii="Cambria Math" w:hAnsi="Cambria Math"/>
                    <w:color w:val="FF0000"/>
                  </w:rPr>
                  <m:t>U</m:t>
                </m:r>
              </m:e>
              <m:sub>
                <m:r>
                  <w:rPr>
                    <w:rFonts w:ascii="Cambria Math" w:hAnsi="Cambria Math"/>
                    <w:color w:val="FF0000"/>
                  </w:rPr>
                  <m:t>RC</m:t>
                </m:r>
              </m:sub>
            </m:sSub>
          </m:num>
          <m:den>
            <m:r>
              <w:rPr>
                <w:rFonts w:ascii="Cambria Math" w:hAnsi="Cambria Math"/>
                <w:color w:val="FF0000"/>
              </w:rPr>
              <m:t>RC</m:t>
            </m:r>
          </m:den>
        </m:f>
        <m:r>
          <w:rPr>
            <w:rFonts w:ascii="Cambria Math" w:hAnsi="Cambria Math"/>
            <w:color w:val="FF0000"/>
          </w:rPr>
          <m:t>=</m:t>
        </m:r>
        <m:f>
          <m:fPr>
            <m:ctrlPr>
              <w:rPr>
                <w:rFonts w:ascii="Cambria Math" w:hAnsi="Cambria Math"/>
                <w:i/>
                <w:color w:val="FF0000"/>
              </w:rPr>
            </m:ctrlPr>
          </m:fPr>
          <m:num>
            <m:r>
              <w:rPr>
                <w:rFonts w:ascii="Cambria Math" w:hAnsi="Cambria Math"/>
                <w:color w:val="FF0000"/>
              </w:rPr>
              <m:t>1,32 V</m:t>
            </m:r>
          </m:num>
          <m:den>
            <m:r>
              <w:rPr>
                <w:rFonts w:ascii="Cambria Math" w:hAnsi="Cambria Math"/>
                <w:color w:val="FF0000"/>
              </w:rPr>
              <m:t>1,00 kΩ</m:t>
            </m:r>
          </m:den>
        </m:f>
        <m:r>
          <w:rPr>
            <w:rFonts w:ascii="Cambria Math" w:hAnsi="Cambria Math"/>
            <w:color w:val="FF0000"/>
          </w:rPr>
          <m:t xml:space="preserve">=1,32 </m:t>
        </m:r>
        <m:r>
          <w:rPr>
            <w:rFonts w:ascii="Cambria Math" w:hAnsi="Cambria Math"/>
            <w:color w:val="FF0000"/>
          </w:rPr>
          <m:t>mA</m:t>
        </m:r>
      </m:oMath>
      <w:r w:rsidR="009237D5" w:rsidRPr="009237D5">
        <w:rPr>
          <w:rFonts w:ascii="Calibri" w:hAnsi="Calibri"/>
          <w:color w:val="FF0000"/>
        </w:rPr>
        <w:t xml:space="preserve"> </w:t>
      </w:r>
    </w:p>
    <w:p w:rsidR="004D6B02" w:rsidRDefault="004D6B02">
      <w:pPr>
        <w:rPr>
          <w:rFonts w:ascii="Calibri" w:hAnsi="Calibri"/>
        </w:rPr>
      </w:pPr>
    </w:p>
    <w:p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</w:rPr>
      </w:pPr>
      <w:r>
        <w:rPr>
          <w:rFonts w:ascii="Calibri" w:hAnsi="Calibri"/>
          <w:b/>
          <w:bCs/>
        </w:rPr>
        <w:t>C.</w:t>
      </w:r>
      <w:r>
        <w:rPr>
          <w:rFonts w:ascii="Calibri" w:hAnsi="Calibri"/>
        </w:rPr>
        <w:t xml:space="preserve"> Zwiększenie częstotliwości przełączania klucza nasyconego.</w:t>
      </w:r>
    </w:p>
    <w:p w:rsidR="004D6B02" w:rsidRDefault="004D6B02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</w:rPr>
      </w:pPr>
    </w:p>
    <w:p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</w:rPr>
      </w:pPr>
      <w:r>
        <w:rPr>
          <w:rFonts w:ascii="Calibri" w:hAnsi="Calibri"/>
        </w:rPr>
        <w:t xml:space="preserve">Dokumentacja pracy klucza nasyconego przy zwiększonej częstotliwości przełączania </w:t>
      </w:r>
    </w:p>
    <w:p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i/>
          <w:iCs/>
          <w:color w:val="FF0000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249930" cy="1904365"/>
            <wp:effectExtent l="0" t="0" r="0" b="0"/>
            <wp:wrapTopAndBottom/>
            <wp:docPr id="3" name="Obraz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9930" cy="1904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</w:rPr>
      </w:pPr>
      <w:r>
        <w:rPr>
          <w:rFonts w:ascii="Calibri" w:hAnsi="Calibri"/>
          <w:color w:val="000000"/>
        </w:rPr>
        <w:t>10k</w:t>
      </w:r>
    </w:p>
    <w:p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</w:rPr>
      </w:pPr>
      <w:r>
        <w:rPr>
          <w:noProof/>
          <w:lang w:val="ru-RU" w:eastAsia="ru-RU" w:bidi="ar-SA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141980" cy="1840865"/>
            <wp:effectExtent l="0" t="0" r="0" b="0"/>
            <wp:wrapTopAndBottom/>
            <wp:docPr id="4" name="Obraz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1980" cy="1840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color w:val="000000"/>
        </w:rPr>
        <w:t>50k</w:t>
      </w:r>
    </w:p>
    <w:p w:rsidR="004D6B02" w:rsidRDefault="004D6B02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color w:val="000000"/>
        </w:rPr>
      </w:pPr>
    </w:p>
    <w:p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</w:rPr>
      </w:pPr>
      <w:r>
        <w:rPr>
          <w:noProof/>
          <w:lang w:val="ru-RU" w:eastAsia="ru-RU" w:bidi="ar-SA"/>
        </w:rPr>
        <w:lastRenderedPageBreak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822700" cy="2239645"/>
            <wp:effectExtent l="0" t="0" r="0" b="0"/>
            <wp:wrapTopAndBottom/>
            <wp:docPr id="5" name="Obraz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2700" cy="2239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color w:val="000000"/>
        </w:rPr>
        <w:t>150k</w:t>
      </w:r>
    </w:p>
    <w:p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</w:rPr>
      </w:pPr>
      <w:r>
        <w:rPr>
          <w:rFonts w:ascii="Calibri" w:hAnsi="Calibri"/>
          <w:noProof/>
          <w:color w:val="000000"/>
          <w:lang w:val="ru-RU" w:eastAsia="ru-RU" w:bidi="ar-SA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88790" cy="2512695"/>
            <wp:effectExtent l="0" t="0" r="0" b="0"/>
            <wp:wrapTopAndBottom/>
            <wp:docPr id="6" name="Obraz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8790" cy="2512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noProof/>
          <w:color w:val="000000"/>
          <w:lang w:val="ru-RU" w:eastAsia="ru-RU" w:bidi="ar-SA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posOffset>1627505</wp:posOffset>
            </wp:positionH>
            <wp:positionV relativeFrom="paragraph">
              <wp:posOffset>3027045</wp:posOffset>
            </wp:positionV>
            <wp:extent cx="4441825" cy="2602865"/>
            <wp:effectExtent l="0" t="0" r="0" b="0"/>
            <wp:wrapTopAndBottom/>
            <wp:docPr id="7" name="Obraz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1825" cy="2602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color w:val="000000"/>
        </w:rPr>
        <w:t>65kHz</w:t>
      </w:r>
    </w:p>
    <w:p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</w:rPr>
      </w:pPr>
      <w:r>
        <w:rPr>
          <w:rFonts w:ascii="Calibri" w:hAnsi="Calibri"/>
          <w:color w:val="000000"/>
        </w:rPr>
        <w:t>65kHz Crg</w:t>
      </w:r>
    </w:p>
    <w:p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</w:rPr>
      </w:pPr>
      <w:r>
        <w:rPr>
          <w:noProof/>
          <w:lang w:val="ru-RU" w:eastAsia="ru-RU" w:bidi="ar-SA"/>
        </w:rP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585845"/>
            <wp:effectExtent l="0" t="0" r="0" b="0"/>
            <wp:wrapSquare wrapText="largest"/>
            <wp:docPr id="8" name="Obraz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85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color w:val="000000"/>
        </w:rPr>
        <w:t>2,566Mhz cf</w:t>
      </w:r>
    </w:p>
    <w:p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</w:rPr>
      </w:pPr>
      <w:r>
        <w:rPr>
          <w:rFonts w:ascii="Calibri" w:hAnsi="Calibri"/>
          <w:color w:val="000000"/>
        </w:rPr>
        <w:lastRenderedPageBreak/>
        <w:t xml:space="preserve"> i podsumowanie przeprowadzonych obserwacji: </w:t>
      </w:r>
      <w:r>
        <w:rPr>
          <w:rFonts w:ascii="Calibri" w:hAnsi="Calibri"/>
          <w:i/>
          <w:iCs/>
          <w:color w:val="FF0000"/>
        </w:rPr>
        <w:t>(w tym odpowiedzi na pytania z instrukcji)</w:t>
      </w:r>
    </w:p>
    <w:p w:rsidR="004D6B02" w:rsidRDefault="004D6B02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  <w:color w:val="000000"/>
        </w:rPr>
      </w:pPr>
    </w:p>
    <w:p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</w:rPr>
      </w:pPr>
      <w:r>
        <w:rPr>
          <w:rFonts w:ascii="Calibri" w:hAnsi="Calibri"/>
          <w:color w:val="000000"/>
        </w:rPr>
        <w:t xml:space="preserve">Dokumentacja pracy klucza nasyconego po dołączeniu pojemności Crg=180pF </w:t>
      </w:r>
      <w:r>
        <w:rPr>
          <w:rFonts w:ascii="Calibri" w:hAnsi="Calibri"/>
          <w:i/>
          <w:iCs/>
          <w:color w:val="FF0000"/>
        </w:rPr>
        <w:t>(wpisz jej nazwę i pojemność!)</w:t>
      </w:r>
      <w:r>
        <w:rPr>
          <w:rFonts w:ascii="Calibri" w:hAnsi="Calibri"/>
          <w:color w:val="000000"/>
        </w:rPr>
        <w:t xml:space="preserve"> i wnioski:</w:t>
      </w:r>
    </w:p>
    <w:p w:rsidR="004D6B02" w:rsidRDefault="004D6B02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  <w:color w:val="000000"/>
        </w:rPr>
      </w:pPr>
    </w:p>
    <w:p w:rsidR="004D6B02" w:rsidRDefault="004D6B02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  <w:color w:val="000000"/>
        </w:rPr>
      </w:pPr>
    </w:p>
    <w:p w:rsidR="004D6B02" w:rsidRDefault="004D6B02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  <w:b/>
          <w:bCs/>
          <w:color w:val="000000"/>
        </w:rPr>
      </w:pPr>
    </w:p>
    <w:p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</w:rPr>
      </w:pPr>
      <w:r>
        <w:rPr>
          <w:rFonts w:ascii="Calibri" w:hAnsi="Calibri"/>
          <w:b/>
          <w:bCs/>
          <w:color w:val="000000"/>
        </w:rPr>
        <w:t>D.</w:t>
      </w:r>
      <w:r>
        <w:rPr>
          <w:rFonts w:ascii="Calibri" w:hAnsi="Calibri"/>
          <w:color w:val="000000"/>
        </w:rPr>
        <w:t xml:space="preserve"> Klucz bipolarny „przedobrzony”.</w:t>
      </w:r>
    </w:p>
    <w:p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</w:rPr>
      </w:pPr>
      <w:r>
        <w:rPr>
          <w:noProof/>
          <w:lang w:val="ru-RU" w:eastAsia="ru-RU" w:bidi="ar-SA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585845"/>
            <wp:effectExtent l="0" t="0" r="0" b="0"/>
            <wp:wrapTopAndBottom/>
            <wp:docPr id="9" name="Obraz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9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85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color w:val="000000"/>
        </w:rPr>
        <w:t>1khz zwarcie</w:t>
      </w:r>
    </w:p>
    <w:p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color w:val="000000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585845"/>
            <wp:effectExtent l="0" t="0" r="0" b="0"/>
            <wp:wrapTopAndBottom/>
            <wp:docPr id="10" name="Obraz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10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85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  <w:color w:val="000000"/>
        </w:rPr>
      </w:pPr>
      <w:r>
        <w:rPr>
          <w:rFonts w:ascii="Calibri" w:hAnsi="Calibri"/>
          <w:color w:val="000000"/>
        </w:rPr>
        <w:t>135kHz zwarcie</w:t>
      </w:r>
    </w:p>
    <w:p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  <w:color w:val="000000"/>
        </w:rPr>
      </w:pPr>
      <w:r>
        <w:rPr>
          <w:rFonts w:ascii="Calibri" w:hAnsi="Calibri"/>
          <w:color w:val="000000"/>
        </w:rPr>
        <w:lastRenderedPageBreak/>
        <w:t>Dokumentacja uzyskanych wyników i wyjaśnienie przyczyn kolejnych napotkanych kłopotów:</w:t>
      </w:r>
    </w:p>
    <w:p w:rsidR="004D6B02" w:rsidRDefault="004D6B02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  <w:color w:val="000000"/>
        </w:rPr>
      </w:pPr>
    </w:p>
    <w:p w:rsidR="004D6B02" w:rsidRDefault="004D6B02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  <w:b/>
          <w:bCs/>
          <w:i/>
          <w:iCs/>
          <w:color w:val="000000"/>
        </w:rPr>
      </w:pPr>
    </w:p>
    <w:p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b/>
          <w:bCs/>
          <w:color w:val="000000"/>
        </w:rPr>
      </w:pPr>
      <w:r>
        <w:rPr>
          <w:rFonts w:ascii="Calibri" w:hAnsi="Calibri"/>
          <w:b/>
          <w:bCs/>
          <w:i/>
          <w:iCs/>
          <w:color w:val="000000"/>
        </w:rPr>
        <w:t>Podsumowanie zad. 1:</w:t>
      </w:r>
    </w:p>
    <w:p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</w:rPr>
      </w:pPr>
      <w:r>
        <w:rPr>
          <w:rFonts w:ascii="Calibri" w:hAnsi="Calibri"/>
          <w:i/>
          <w:iCs/>
          <w:color w:val="FF0000"/>
        </w:rPr>
        <w:t>(</w:t>
      </w:r>
      <w:r>
        <w:rPr>
          <w:rFonts w:ascii="Calibri" w:hAnsi="Calibri"/>
          <w:i/>
          <w:iCs/>
          <w:color w:val="FF0000"/>
          <w:lang w:bidi="ar-SA"/>
        </w:rPr>
        <w:t>czy umiesz już powiedzieć, jak należy projektować klucze tranzystorowe z tranzystorami bipolarnymi?)</w:t>
      </w:r>
    </w:p>
    <w:p w:rsidR="004D6B02" w:rsidRDefault="004D6B02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  <w:i/>
          <w:iCs/>
          <w:lang w:bidi="ar-SA"/>
        </w:rPr>
      </w:pPr>
    </w:p>
    <w:p w:rsidR="004D6B02" w:rsidRDefault="004D6B02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  <w:i/>
          <w:iCs/>
          <w:lang w:bidi="ar-SA"/>
        </w:rPr>
      </w:pPr>
    </w:p>
    <w:p w:rsidR="004D6B02" w:rsidRDefault="004D6B02">
      <w:pPr>
        <w:tabs>
          <w:tab w:val="left" w:pos="288"/>
        </w:tabs>
        <w:jc w:val="both"/>
        <w:rPr>
          <w:rFonts w:ascii="Calibri" w:hAnsi="Calibri"/>
          <w:lang w:bidi="ar-SA"/>
        </w:rPr>
      </w:pPr>
    </w:p>
    <w:p w:rsidR="004D6B02" w:rsidRDefault="00753024">
      <w:pPr>
        <w:tabs>
          <w:tab w:val="left" w:pos="288"/>
        </w:tabs>
        <w:jc w:val="both"/>
        <w:rPr>
          <w:rFonts w:ascii="Calibri" w:hAnsi="Calibri"/>
        </w:rPr>
      </w:pPr>
      <w:r>
        <w:rPr>
          <w:rFonts w:ascii="Calibri" w:hAnsi="Calibri"/>
          <w:b/>
          <w:bCs/>
          <w:color w:val="000000"/>
          <w:sz w:val="28"/>
          <w:szCs w:val="28"/>
          <w:lang w:bidi="ar-SA"/>
        </w:rPr>
        <w:t>2.</w:t>
      </w:r>
      <w:r>
        <w:rPr>
          <w:rFonts w:ascii="Calibri" w:hAnsi="Calibri"/>
          <w:b/>
          <w:bCs/>
          <w:color w:val="000000"/>
          <w:lang w:bidi="ar-SA"/>
        </w:rPr>
        <w:t xml:space="preserve"> Klucze z tranzystorami unipolarnymi</w:t>
      </w:r>
    </w:p>
    <w:p w:rsidR="004D6B02" w:rsidRDefault="004D6B02">
      <w:pPr>
        <w:tabs>
          <w:tab w:val="left" w:pos="288"/>
        </w:tabs>
        <w:jc w:val="both"/>
        <w:rPr>
          <w:rFonts w:ascii="Calibri" w:hAnsi="Calibri"/>
          <w:b/>
          <w:bCs/>
          <w:color w:val="000000"/>
          <w:lang w:bidi="ar-SA"/>
        </w:rPr>
      </w:pPr>
    </w:p>
    <w:p w:rsidR="004D6B02" w:rsidRDefault="00753024">
      <w:pPr>
        <w:tabs>
          <w:tab w:val="left" w:pos="288"/>
        </w:tabs>
        <w:jc w:val="both"/>
        <w:rPr>
          <w:rFonts w:ascii="Calibri" w:hAnsi="Calibri"/>
        </w:rPr>
      </w:pPr>
      <w:r>
        <w:rPr>
          <w:rFonts w:ascii="Calibri" w:hAnsi="Calibri"/>
          <w:b/>
          <w:bCs/>
          <w:color w:val="000000"/>
          <w:lang w:bidi="ar-SA"/>
        </w:rPr>
        <w:t>A.</w:t>
      </w:r>
      <w:r>
        <w:rPr>
          <w:rFonts w:ascii="Calibri" w:hAnsi="Calibri"/>
          <w:color w:val="000000"/>
          <w:lang w:bidi="ar-SA"/>
        </w:rPr>
        <w:t xml:space="preserve"> Klucz z tranzystorem </w:t>
      </w:r>
      <w:r>
        <w:rPr>
          <w:rFonts w:ascii="Calibri" w:hAnsi="Calibri"/>
          <w:b/>
          <w:bCs/>
          <w:i/>
          <w:iCs/>
          <w:color w:val="000000"/>
          <w:lang w:bidi="ar-SA"/>
        </w:rPr>
        <w:t>T3</w:t>
      </w:r>
      <w:r>
        <w:rPr>
          <w:rFonts w:ascii="Calibri" w:hAnsi="Calibri"/>
          <w:color w:val="000000"/>
          <w:lang w:bidi="ar-SA"/>
        </w:rPr>
        <w:t>, mała częstotliwość przełączania.</w:t>
      </w:r>
    </w:p>
    <w:p w:rsidR="004D6B02" w:rsidRDefault="00753024">
      <w:pPr>
        <w:tabs>
          <w:tab w:val="left" w:pos="288"/>
        </w:tabs>
        <w:jc w:val="both"/>
        <w:rPr>
          <w:color w:val="000000"/>
          <w:lang w:bidi="ar-SA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933825" cy="2305050"/>
            <wp:effectExtent l="0" t="0" r="0" b="0"/>
            <wp:wrapTopAndBottom/>
            <wp:docPr id="11" name="Obraz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1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2305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4D6B02" w:rsidRDefault="004D6B02">
      <w:pPr>
        <w:tabs>
          <w:tab w:val="left" w:pos="288"/>
        </w:tabs>
        <w:jc w:val="both"/>
        <w:rPr>
          <w:rFonts w:ascii="Calibri" w:hAnsi="Calibri"/>
          <w:color w:val="000000"/>
          <w:lang w:bidi="ar-SA"/>
        </w:rPr>
      </w:pPr>
    </w:p>
    <w:p w:rsidR="004D6B02" w:rsidRDefault="00753024">
      <w:pPr>
        <w:tabs>
          <w:tab w:val="left" w:pos="288"/>
        </w:tabs>
        <w:jc w:val="both"/>
        <w:rPr>
          <w:rFonts w:ascii="Calibri" w:hAnsi="Calibri"/>
          <w:color w:val="000000"/>
          <w:lang w:bidi="ar-SA"/>
        </w:rPr>
      </w:pPr>
      <w:r>
        <w:rPr>
          <w:rFonts w:ascii="Calibri" w:hAnsi="Calibri"/>
          <w:color w:val="000000"/>
          <w:lang w:bidi="ar-SA"/>
        </w:rPr>
        <w:t>Wyniki badań i obserwacji, porównanie z kluczem nasyconym, podsumowanie, wnioski:</w:t>
      </w:r>
    </w:p>
    <w:p w:rsidR="004D6B02" w:rsidRDefault="00753024">
      <w:pPr>
        <w:tabs>
          <w:tab w:val="left" w:pos="288"/>
        </w:tabs>
        <w:jc w:val="both"/>
        <w:rPr>
          <w:rFonts w:ascii="Calibri" w:hAnsi="Calibri"/>
          <w:i/>
          <w:iCs/>
          <w:color w:val="FF0000"/>
          <w:lang w:bidi="ar-SA"/>
        </w:rPr>
      </w:pPr>
      <w:r>
        <w:rPr>
          <w:rFonts w:ascii="Calibri" w:hAnsi="Calibri"/>
          <w:i/>
          <w:iCs/>
          <w:color w:val="FF0000"/>
          <w:lang w:bidi="ar-SA"/>
        </w:rPr>
        <w:t>(na tym etapie pracy w laboratorium z opracowaniem sprawozdania poradź sobie samodzielnie!)</w:t>
      </w:r>
    </w:p>
    <w:p w:rsidR="004D6B02" w:rsidRDefault="004D6B02">
      <w:pPr>
        <w:tabs>
          <w:tab w:val="left" w:pos="288"/>
        </w:tabs>
        <w:jc w:val="both"/>
        <w:rPr>
          <w:rFonts w:ascii="Calibri" w:hAnsi="Calibri"/>
          <w:color w:val="000000"/>
          <w:lang w:bidi="ar-SA"/>
        </w:rPr>
      </w:pPr>
    </w:p>
    <w:p w:rsidR="004D6B02" w:rsidRDefault="004D6B02">
      <w:pPr>
        <w:tabs>
          <w:tab w:val="left" w:pos="288"/>
        </w:tabs>
        <w:jc w:val="both"/>
        <w:rPr>
          <w:rFonts w:ascii="Calibri" w:hAnsi="Calibri"/>
          <w:b/>
          <w:bCs/>
          <w:color w:val="000000"/>
          <w:lang w:bidi="ar-SA"/>
        </w:rPr>
      </w:pPr>
    </w:p>
    <w:p w:rsidR="004D6B02" w:rsidRDefault="004D6B02">
      <w:pPr>
        <w:tabs>
          <w:tab w:val="left" w:pos="288"/>
        </w:tabs>
        <w:jc w:val="both"/>
        <w:rPr>
          <w:rFonts w:ascii="Calibri" w:hAnsi="Calibri"/>
          <w:b/>
          <w:bCs/>
          <w:color w:val="000000"/>
          <w:lang w:bidi="ar-SA"/>
        </w:rPr>
      </w:pPr>
    </w:p>
    <w:p w:rsidR="004D6B02" w:rsidRDefault="00753024">
      <w:pPr>
        <w:tabs>
          <w:tab w:val="left" w:pos="288"/>
        </w:tabs>
        <w:jc w:val="both"/>
        <w:rPr>
          <w:rFonts w:ascii="Calibri" w:hAnsi="Calibri"/>
        </w:rPr>
      </w:pPr>
      <w:r>
        <w:rPr>
          <w:rFonts w:ascii="Calibri" w:hAnsi="Calibri"/>
          <w:b/>
          <w:bCs/>
          <w:color w:val="000000"/>
          <w:lang w:bidi="ar-SA"/>
        </w:rPr>
        <w:t>B.</w:t>
      </w:r>
      <w:r>
        <w:rPr>
          <w:rFonts w:ascii="Calibri" w:hAnsi="Calibri"/>
          <w:color w:val="000000"/>
          <w:lang w:bidi="ar-SA"/>
        </w:rPr>
        <w:t xml:space="preserve"> Zwiększenie częstotliwości pracy klucza z tranzystorem unipolarnym.</w:t>
      </w:r>
    </w:p>
    <w:p w:rsidR="004D6B02" w:rsidRDefault="00753024">
      <w:pPr>
        <w:tabs>
          <w:tab w:val="left" w:pos="288"/>
        </w:tabs>
        <w:jc w:val="both"/>
        <w:rPr>
          <w:color w:val="000000"/>
          <w:lang w:bidi="ar-SA"/>
        </w:rPr>
      </w:pPr>
      <w:r>
        <w:rPr>
          <w:rFonts w:ascii="Calibri" w:hAnsi="Calibri"/>
          <w:noProof/>
          <w:lang w:val="ru-RU" w:eastAsia="ru-RU" w:bidi="ar-SA"/>
        </w:rPr>
        <w:lastRenderedPageBreak/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585845"/>
            <wp:effectExtent l="0" t="0" r="0" b="0"/>
            <wp:wrapSquare wrapText="largest"/>
            <wp:docPr id="12" name="Obraz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1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85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4D6B02" w:rsidRDefault="00753024">
      <w:pPr>
        <w:tabs>
          <w:tab w:val="left" w:pos="288"/>
        </w:tabs>
        <w:jc w:val="both"/>
        <w:rPr>
          <w:rFonts w:ascii="Calibri" w:hAnsi="Calibri"/>
          <w:color w:val="000000"/>
          <w:lang w:bidi="ar-SA"/>
        </w:rPr>
      </w:pPr>
      <w:r>
        <w:rPr>
          <w:rFonts w:ascii="Calibri" w:hAnsi="Calibri"/>
          <w:color w:val="000000"/>
          <w:lang w:bidi="ar-SA"/>
        </w:rPr>
        <w:t>26kHz</w:t>
      </w:r>
    </w:p>
    <w:p w:rsidR="004D6B02" w:rsidRDefault="004D6B02">
      <w:pPr>
        <w:tabs>
          <w:tab w:val="left" w:pos="288"/>
        </w:tabs>
        <w:jc w:val="both"/>
        <w:rPr>
          <w:rFonts w:ascii="Calibri" w:hAnsi="Calibri"/>
          <w:color w:val="000000"/>
          <w:lang w:bidi="ar-SA"/>
        </w:rPr>
      </w:pPr>
    </w:p>
    <w:p w:rsidR="004D6B02" w:rsidRDefault="00753024">
      <w:pPr>
        <w:tabs>
          <w:tab w:val="left" w:pos="288"/>
        </w:tabs>
        <w:jc w:val="both"/>
        <w:rPr>
          <w:rFonts w:ascii="Calibri" w:hAnsi="Calibri"/>
          <w:color w:val="000000"/>
          <w:lang w:bidi="ar-SA"/>
        </w:rPr>
      </w:pPr>
      <w:r>
        <w:rPr>
          <w:rFonts w:ascii="Calibri" w:hAnsi="Calibri"/>
          <w:color w:val="000000"/>
          <w:lang w:bidi="ar-SA"/>
        </w:rPr>
        <w:t>optymalizujemy rezystor 100om</w:t>
      </w:r>
    </w:p>
    <w:p w:rsidR="004D6B02" w:rsidRDefault="004D6B02">
      <w:pPr>
        <w:tabs>
          <w:tab w:val="left" w:pos="288"/>
        </w:tabs>
        <w:jc w:val="both"/>
        <w:rPr>
          <w:rFonts w:ascii="Calibri" w:hAnsi="Calibri"/>
          <w:color w:val="000000"/>
          <w:lang w:bidi="ar-SA"/>
        </w:rPr>
      </w:pPr>
    </w:p>
    <w:p w:rsidR="004D6B02" w:rsidRDefault="00753024">
      <w:pPr>
        <w:tabs>
          <w:tab w:val="left" w:pos="288"/>
        </w:tabs>
        <w:jc w:val="both"/>
        <w:rPr>
          <w:rFonts w:ascii="Calibri" w:hAnsi="Calibri"/>
          <w:color w:val="000000"/>
          <w:lang w:bidi="ar-SA"/>
        </w:rPr>
      </w:pPr>
      <w:r>
        <w:rPr>
          <w:noProof/>
          <w:lang w:val="ru-RU" w:eastAsia="ru-RU" w:bidi="ar-SA"/>
        </w:rP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585845"/>
            <wp:effectExtent l="0" t="0" r="0" b="0"/>
            <wp:wrapSquare wrapText="largest"/>
            <wp:docPr id="13" name="Obraz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az13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85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color w:val="000000"/>
          <w:lang w:bidi="ar-SA"/>
        </w:rPr>
        <w:t>400Khz</w:t>
      </w:r>
    </w:p>
    <w:p w:rsidR="004D6B02" w:rsidRDefault="004D6B02">
      <w:pPr>
        <w:tabs>
          <w:tab w:val="left" w:pos="288"/>
        </w:tabs>
        <w:jc w:val="both"/>
        <w:rPr>
          <w:rFonts w:ascii="Calibri" w:hAnsi="Calibri"/>
          <w:color w:val="000000"/>
          <w:lang w:bidi="ar-SA"/>
        </w:rPr>
      </w:pPr>
    </w:p>
    <w:p w:rsidR="004D6B02" w:rsidRDefault="00753024">
      <w:pPr>
        <w:tabs>
          <w:tab w:val="left" w:pos="288"/>
        </w:tabs>
        <w:jc w:val="both"/>
        <w:rPr>
          <w:rFonts w:ascii="Calibri" w:hAnsi="Calibri"/>
          <w:color w:val="000000"/>
          <w:lang w:bidi="ar-SA"/>
        </w:rPr>
      </w:pPr>
      <w:r>
        <w:rPr>
          <w:rFonts w:ascii="Calibri" w:hAnsi="Calibri"/>
          <w:color w:val="000000"/>
          <w:lang w:bidi="ar-SA"/>
        </w:rPr>
        <w:t>Wyniki obserwacji, wnioski:</w:t>
      </w:r>
    </w:p>
    <w:p w:rsidR="004D6B02" w:rsidRDefault="00753024">
      <w:pPr>
        <w:tabs>
          <w:tab w:val="left" w:pos="288"/>
        </w:tabs>
        <w:jc w:val="both"/>
        <w:rPr>
          <w:rFonts w:ascii="Calibri" w:hAnsi="Calibri"/>
          <w:i/>
          <w:iCs/>
          <w:color w:val="FF0000"/>
          <w:lang w:bidi="ar-SA"/>
        </w:rPr>
      </w:pPr>
      <w:r>
        <w:rPr>
          <w:rFonts w:ascii="Calibri" w:hAnsi="Calibri"/>
          <w:i/>
          <w:iCs/>
          <w:color w:val="FF0000"/>
          <w:lang w:bidi="ar-SA"/>
        </w:rPr>
        <w:t>(jw.)</w:t>
      </w:r>
    </w:p>
    <w:p w:rsidR="004D6B02" w:rsidRDefault="004D6B02">
      <w:pPr>
        <w:tabs>
          <w:tab w:val="left" w:pos="288"/>
        </w:tabs>
        <w:jc w:val="both"/>
        <w:rPr>
          <w:rFonts w:ascii="Calibri" w:hAnsi="Calibri"/>
          <w:b/>
          <w:bCs/>
          <w:color w:val="000000"/>
          <w:lang w:bidi="ar-SA"/>
        </w:rPr>
      </w:pPr>
    </w:p>
    <w:p w:rsidR="004D6B02" w:rsidRDefault="004D6B02">
      <w:pPr>
        <w:tabs>
          <w:tab w:val="left" w:pos="288"/>
        </w:tabs>
        <w:spacing w:before="56" w:after="56"/>
        <w:jc w:val="both"/>
        <w:rPr>
          <w:rFonts w:ascii="Calibri" w:hAnsi="Calibri"/>
          <w:b/>
          <w:bCs/>
          <w:color w:val="000000"/>
          <w:lang w:bidi="ar-SA"/>
        </w:rPr>
      </w:pPr>
    </w:p>
    <w:p w:rsidR="004D6B02" w:rsidRDefault="00753024">
      <w:pPr>
        <w:tabs>
          <w:tab w:val="left" w:pos="288"/>
        </w:tabs>
        <w:jc w:val="both"/>
        <w:rPr>
          <w:rFonts w:ascii="Calibri" w:hAnsi="Calibri"/>
        </w:rPr>
      </w:pPr>
      <w:r>
        <w:rPr>
          <w:rFonts w:ascii="Calibri" w:hAnsi="Calibri"/>
          <w:b/>
          <w:bCs/>
          <w:color w:val="000000"/>
          <w:lang w:bidi="ar-SA"/>
        </w:rPr>
        <w:lastRenderedPageBreak/>
        <w:t>C.</w:t>
      </w:r>
      <w:r>
        <w:rPr>
          <w:rFonts w:ascii="Calibri" w:hAnsi="Calibri"/>
          <w:color w:val="000000"/>
          <w:lang w:bidi="ar-SA"/>
        </w:rPr>
        <w:t xml:space="preserve"> Klucz unipolarny z tranzystorem </w:t>
      </w:r>
      <w:r>
        <w:rPr>
          <w:rFonts w:ascii="Calibri" w:hAnsi="Calibri"/>
          <w:b/>
          <w:bCs/>
          <w:i/>
          <w:iCs/>
          <w:color w:val="000000"/>
          <w:lang w:bidi="ar-SA"/>
        </w:rPr>
        <w:t>T4</w:t>
      </w:r>
      <w:r>
        <w:rPr>
          <w:rFonts w:ascii="Calibri" w:hAnsi="Calibri"/>
          <w:color w:val="000000"/>
          <w:lang w:bidi="ar-SA"/>
        </w:rPr>
        <w:t>.</w:t>
      </w:r>
    </w:p>
    <w:p w:rsidR="004D6B02" w:rsidRDefault="00753024">
      <w:pPr>
        <w:tabs>
          <w:tab w:val="left" w:pos="288"/>
        </w:tabs>
        <w:jc w:val="both"/>
        <w:rPr>
          <w:rFonts w:ascii="Calibri" w:hAnsi="Calibri"/>
        </w:rPr>
      </w:pPr>
      <w:r>
        <w:rPr>
          <w:noProof/>
          <w:lang w:val="ru-RU" w:eastAsia="ru-RU" w:bidi="ar-SA"/>
        </w:rPr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585845"/>
            <wp:effectExtent l="0" t="0" r="0" b="0"/>
            <wp:wrapSquare wrapText="largest"/>
            <wp:docPr id="14" name="Obraz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az14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85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color w:val="000000"/>
          <w:lang w:bidi="ar-SA"/>
        </w:rPr>
        <w:t>Uh=2.1</w:t>
      </w:r>
    </w:p>
    <w:p w:rsidR="004D6B02" w:rsidRDefault="004D6B02">
      <w:pPr>
        <w:tabs>
          <w:tab w:val="left" w:pos="288"/>
        </w:tabs>
        <w:jc w:val="both"/>
        <w:rPr>
          <w:color w:val="000000"/>
          <w:lang w:bidi="ar-SA"/>
        </w:rPr>
      </w:pPr>
    </w:p>
    <w:p w:rsidR="004D6B02" w:rsidRDefault="00753024">
      <w:pPr>
        <w:tabs>
          <w:tab w:val="left" w:pos="288"/>
        </w:tabs>
        <w:jc w:val="both"/>
        <w:rPr>
          <w:color w:val="000000"/>
          <w:lang w:bidi="ar-SA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585845"/>
            <wp:effectExtent l="0" t="0" r="0" b="0"/>
            <wp:wrapSquare wrapText="largest"/>
            <wp:docPr id="15" name="Obraz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az15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85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4D6B02" w:rsidRDefault="00753024">
      <w:pPr>
        <w:tabs>
          <w:tab w:val="left" w:pos="288"/>
        </w:tabs>
        <w:jc w:val="both"/>
        <w:rPr>
          <w:rFonts w:ascii="Calibri" w:hAnsi="Calibri"/>
          <w:color w:val="000000"/>
          <w:lang w:bidi="ar-SA"/>
        </w:rPr>
      </w:pPr>
      <w:r>
        <w:rPr>
          <w:rFonts w:ascii="Calibri" w:hAnsi="Calibri"/>
          <w:color w:val="000000"/>
          <w:lang w:bidi="ar-SA"/>
        </w:rPr>
        <w:t>Uh=5</w:t>
      </w:r>
    </w:p>
    <w:p w:rsidR="004D6B02" w:rsidRDefault="00753024">
      <w:pPr>
        <w:tabs>
          <w:tab w:val="left" w:pos="288"/>
        </w:tabs>
        <w:jc w:val="both"/>
        <w:rPr>
          <w:rFonts w:ascii="Calibri" w:hAnsi="Calibri"/>
          <w:color w:val="000000"/>
          <w:lang w:bidi="ar-SA"/>
        </w:rPr>
      </w:pPr>
      <w:r>
        <w:rPr>
          <w:rFonts w:ascii="Calibri" w:hAnsi="Calibri"/>
          <w:color w:val="000000"/>
          <w:lang w:bidi="ar-SA"/>
        </w:rPr>
        <w:t>Wyniki przeprowadzonych obserwacji, wyjaśnienie zaobserwowanych efektów, wnioski:</w:t>
      </w:r>
    </w:p>
    <w:p w:rsidR="004D6B02" w:rsidRDefault="004D6B02">
      <w:pPr>
        <w:tabs>
          <w:tab w:val="left" w:pos="288"/>
        </w:tabs>
        <w:jc w:val="both"/>
        <w:rPr>
          <w:rFonts w:ascii="Calibri" w:hAnsi="Calibri"/>
          <w:color w:val="000000"/>
          <w:sz w:val="21"/>
          <w:lang w:bidi="ar-SA"/>
        </w:rPr>
      </w:pPr>
    </w:p>
    <w:p w:rsidR="004D6B02" w:rsidRDefault="004D6B02">
      <w:pPr>
        <w:tabs>
          <w:tab w:val="left" w:pos="288"/>
        </w:tabs>
        <w:jc w:val="both"/>
        <w:rPr>
          <w:rFonts w:ascii="Calibri" w:hAnsi="Calibri"/>
          <w:color w:val="000000"/>
          <w:sz w:val="28"/>
          <w:szCs w:val="28"/>
          <w:lang w:bidi="ar-SA"/>
        </w:rPr>
      </w:pPr>
    </w:p>
    <w:p w:rsidR="004D6B02" w:rsidRDefault="00753024">
      <w:pPr>
        <w:tabs>
          <w:tab w:val="left" w:pos="288"/>
        </w:tabs>
        <w:jc w:val="both"/>
        <w:rPr>
          <w:rFonts w:ascii="Calibri" w:hAnsi="Calibri"/>
        </w:rPr>
      </w:pPr>
      <w:r>
        <w:rPr>
          <w:rFonts w:ascii="Calibri" w:hAnsi="Calibri"/>
          <w:b/>
          <w:bCs/>
          <w:color w:val="000000"/>
          <w:sz w:val="28"/>
          <w:szCs w:val="28"/>
          <w:lang w:bidi="ar-SA"/>
        </w:rPr>
        <w:t>3.</w:t>
      </w:r>
      <w:r>
        <w:rPr>
          <w:rFonts w:ascii="Calibri" w:hAnsi="Calibri"/>
          <w:b/>
          <w:bCs/>
          <w:color w:val="000000"/>
          <w:lang w:bidi="ar-SA"/>
        </w:rPr>
        <w:t xml:space="preserve"> Podsumowanie</w:t>
      </w:r>
    </w:p>
    <w:p w:rsidR="004D6B02" w:rsidRDefault="004D6B02">
      <w:pPr>
        <w:tabs>
          <w:tab w:val="left" w:pos="288"/>
        </w:tabs>
        <w:jc w:val="both"/>
        <w:rPr>
          <w:rFonts w:ascii="Calibri" w:hAnsi="Calibri"/>
          <w:color w:val="000000"/>
          <w:lang w:bidi="ar-SA"/>
        </w:rPr>
      </w:pPr>
    </w:p>
    <w:p w:rsidR="004D6B02" w:rsidRDefault="00753024">
      <w:pPr>
        <w:tabs>
          <w:tab w:val="left" w:pos="288"/>
        </w:tabs>
        <w:jc w:val="both"/>
        <w:rPr>
          <w:rFonts w:ascii="Calibri" w:hAnsi="Calibri"/>
        </w:rPr>
      </w:pPr>
      <w:r>
        <w:rPr>
          <w:rFonts w:ascii="Calibri" w:hAnsi="Calibri"/>
          <w:i/>
          <w:iCs/>
          <w:color w:val="FF0000"/>
          <w:lang w:bidi="ar-SA"/>
        </w:rPr>
        <w:lastRenderedPageBreak/>
        <w:t xml:space="preserve">(tu podsumuj WSZYSTKIE dotychczas zebrane doświadczenia i wyciągnij z nich </w:t>
      </w:r>
      <w:r>
        <w:rPr>
          <w:rFonts w:ascii="Calibri" w:hAnsi="Calibri"/>
          <w:i/>
          <w:iCs/>
          <w:color w:val="FF0000"/>
          <w:u w:val="single"/>
          <w:lang w:bidi="ar-SA"/>
        </w:rPr>
        <w:t>wnioski</w:t>
      </w:r>
      <w:r>
        <w:rPr>
          <w:rFonts w:ascii="Calibri" w:hAnsi="Calibri"/>
          <w:i/>
          <w:iCs/>
          <w:color w:val="FF0000"/>
          <w:lang w:bidi="ar-SA"/>
        </w:rPr>
        <w:t>. Nie OPISUJ ponownie tego, co już wcześniej zostało opisanie i udokumentowanie)</w:t>
      </w:r>
    </w:p>
    <w:sectPr w:rsidR="004D6B02">
      <w:pgSz w:w="11906" w:h="16838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altName w:val="Times New Roman"/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73DE9"/>
    <w:multiLevelType w:val="hybridMultilevel"/>
    <w:tmpl w:val="91781ACA"/>
    <w:lvl w:ilvl="0" w:tplc="A154846C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oNotDisplayPageBoundaries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6B02"/>
    <w:rsid w:val="000E573A"/>
    <w:rsid w:val="001356F3"/>
    <w:rsid w:val="0019723D"/>
    <w:rsid w:val="00390264"/>
    <w:rsid w:val="003C19B3"/>
    <w:rsid w:val="004D6B02"/>
    <w:rsid w:val="00753024"/>
    <w:rsid w:val="008B05B8"/>
    <w:rsid w:val="009237D5"/>
    <w:rsid w:val="00AE617D"/>
    <w:rsid w:val="00BD6155"/>
    <w:rsid w:val="00FA5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53C4B"/>
  <w15:docId w15:val="{1306AF11-032D-4886-8DC8-2B5379B424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pl-PL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Znakiprzypiswdolnych">
    <w:name w:val="Znaki przypisów dolnych"/>
    <w:qFormat/>
  </w:style>
  <w:style w:type="character" w:styleId="a3">
    <w:name w:val="footnote reference"/>
    <w:rPr>
      <w:vertAlign w:val="superscript"/>
    </w:rPr>
  </w:style>
  <w:style w:type="character" w:customStyle="1" w:styleId="Znakinumeracji">
    <w:name w:val="Znaki numeracji"/>
    <w:qFormat/>
  </w:style>
  <w:style w:type="paragraph" w:customStyle="1" w:styleId="Nagwek">
    <w:name w:val="Nagłówek"/>
    <w:basedOn w:val="a"/>
    <w:next w:val="a4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</w:style>
  <w:style w:type="paragraph" w:styleId="a6">
    <w:name w:val="Signature"/>
    <w:basedOn w:val="a"/>
    <w:pPr>
      <w:suppressLineNumbers/>
      <w:spacing w:before="120" w:after="120"/>
    </w:pPr>
    <w:rPr>
      <w:i/>
      <w:iCs/>
    </w:rPr>
  </w:style>
  <w:style w:type="paragraph" w:customStyle="1" w:styleId="Indeks">
    <w:name w:val="Indeks"/>
    <w:basedOn w:val="a"/>
    <w:qFormat/>
    <w:pPr>
      <w:suppressLineNumbers/>
    </w:pPr>
  </w:style>
  <w:style w:type="paragraph" w:customStyle="1" w:styleId="Zawartotabeli">
    <w:name w:val="Zawartość tabeli"/>
    <w:basedOn w:val="a"/>
    <w:qFormat/>
    <w:pPr>
      <w:suppressLineNumbers/>
    </w:pPr>
  </w:style>
  <w:style w:type="paragraph" w:customStyle="1" w:styleId="Nagwektabeli">
    <w:name w:val="Nagłówek tabeli"/>
    <w:basedOn w:val="Zawartotabeli"/>
    <w:qFormat/>
    <w:pPr>
      <w:jc w:val="center"/>
    </w:pPr>
    <w:rPr>
      <w:b/>
      <w:bCs/>
    </w:rPr>
  </w:style>
  <w:style w:type="paragraph" w:styleId="a7">
    <w:name w:val="footnote text"/>
    <w:basedOn w:val="a"/>
    <w:pPr>
      <w:suppressLineNumbers/>
      <w:ind w:left="340" w:hanging="340"/>
    </w:pPr>
    <w:rPr>
      <w:sz w:val="20"/>
      <w:szCs w:val="20"/>
    </w:rPr>
  </w:style>
  <w:style w:type="paragraph" w:customStyle="1" w:styleId="Gwkaistopka">
    <w:name w:val="Główka i stopka"/>
    <w:basedOn w:val="a"/>
    <w:qFormat/>
    <w:pPr>
      <w:suppressLineNumbers/>
      <w:tabs>
        <w:tab w:val="center" w:pos="4819"/>
        <w:tab w:val="right" w:pos="9638"/>
      </w:tabs>
    </w:pPr>
  </w:style>
  <w:style w:type="paragraph" w:styleId="a8">
    <w:name w:val="footer"/>
    <w:basedOn w:val="Gwkaistopka"/>
  </w:style>
  <w:style w:type="character" w:styleId="a9">
    <w:name w:val="Placeholder Text"/>
    <w:basedOn w:val="a0"/>
    <w:uiPriority w:val="99"/>
    <w:semiHidden/>
    <w:rsid w:val="00390264"/>
    <w:rPr>
      <w:color w:val="808080"/>
    </w:rPr>
  </w:style>
  <w:style w:type="paragraph" w:styleId="aa">
    <w:name w:val="List Paragraph"/>
    <w:basedOn w:val="a"/>
    <w:uiPriority w:val="34"/>
    <w:qFormat/>
    <w:rsid w:val="000E573A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9</Pages>
  <Words>540</Words>
  <Characters>3080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100nout.by</dc:creator>
  <dc:description/>
  <cp:lastModifiedBy>100nout.by</cp:lastModifiedBy>
  <cp:revision>4</cp:revision>
  <dcterms:created xsi:type="dcterms:W3CDTF">2026-03-19T11:01:00Z</dcterms:created>
  <dcterms:modified xsi:type="dcterms:W3CDTF">2026-03-24T01:22:00Z</dcterms:modified>
  <dc:language>pl-PL</dc:language>
</cp:coreProperties>
</file>