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13320</wp:posOffset>
            </wp:positionH>
            <wp:positionV relativeFrom="paragraph">
              <wp:posOffset>32400</wp:posOffset>
            </wp:positionV>
            <wp:extent cx="6071760" cy="740879"/>
            <wp:effectExtent l="0" t="0" r="5190" b="2071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0" cy="7408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247E55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247E55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3: Wtórniki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3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FA612A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</w:tr>
      <w:tr w:rsidR="00247E55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75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1"/>
        <w:gridCol w:w="1071"/>
        <w:gridCol w:w="1071"/>
        <w:gridCol w:w="1070"/>
        <w:gridCol w:w="1071"/>
        <w:gridCol w:w="1119"/>
      </w:tblGrid>
      <w:tr w:rsidR="00247E55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RG(1)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RG(2)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R6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247E55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1,3k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20k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200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1mkF</w:t>
            </w:r>
          </w:p>
        </w:tc>
        <w:tc>
          <w:tcPr>
            <w:tcW w:w="1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22mkF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232607" w:rsidRDefault="00FA612A" w:rsidP="00FA612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2</w:t>
            </w:r>
          </w:p>
        </w:tc>
      </w:tr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  <w:r w:rsidRPr="00232607">
              <w:rPr>
                <w:rFonts w:asciiTheme="minorHAnsi" w:hAnsiTheme="minorHAnsi" w:cstheme="minorHAnsi"/>
              </w:rPr>
              <w:t>,00 V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-9</w:t>
            </w:r>
            <w:r w:rsidRPr="00232607">
              <w:rPr>
                <w:rFonts w:asciiTheme="minorHAnsi" w:hAnsiTheme="minorHAnsi" w:cstheme="minorHAnsi"/>
              </w:rPr>
              <w:t>,00 V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FA612A" w:rsidRDefault="0054648E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  <w:b/>
          <w:bCs/>
        </w:rPr>
        <w:t xml:space="preserve"> Uruchomienie wtórnika emiterowego</w:t>
      </w:r>
    </w:p>
    <w:p w:rsidR="00247E55" w:rsidRDefault="00FA612A" w:rsidP="00FA612A">
      <w:pPr>
        <w:pStyle w:val="Standard"/>
        <w:jc w:val="center"/>
        <w:rPr>
          <w:rFonts w:ascii="Calibri" w:hAnsi="Calibri"/>
          <w:b/>
          <w:bCs/>
        </w:rPr>
      </w:pPr>
      <w:r w:rsidRPr="00FA612A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641738E7" wp14:editId="06F59F1B">
            <wp:extent cx="2934109" cy="191479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12A" w:rsidRPr="00FA612A" w:rsidRDefault="00FA612A" w:rsidP="00FA612A">
      <w:pPr>
        <w:pStyle w:val="Standard"/>
        <w:jc w:val="center"/>
        <w:rPr>
          <w:rFonts w:asciiTheme="minorHAnsi" w:hAnsiTheme="minorHAnsi" w:cstheme="minorHAnsi"/>
          <w:bCs/>
        </w:rPr>
      </w:pPr>
      <w:r w:rsidRPr="00FA612A">
        <w:rPr>
          <w:rFonts w:asciiTheme="minorHAnsi" w:hAnsiTheme="minorHAnsi" w:cstheme="minorHAnsi"/>
          <w:bCs/>
        </w:rPr>
        <w:t xml:space="preserve">Rys 1.1 – schemat ideowy </w:t>
      </w:r>
      <w:r w:rsidRPr="00FA612A">
        <w:rPr>
          <w:rFonts w:asciiTheme="minorHAnsi" w:hAnsiTheme="minorHAnsi" w:cstheme="minorHAnsi"/>
        </w:rPr>
        <w:t>wtórnika emiterowego</w:t>
      </w:r>
    </w:p>
    <w:p w:rsidR="00FA612A" w:rsidRDefault="00FA612A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267923" w:rsidRDefault="00267923">
      <w:pPr>
        <w:pStyle w:val="Standard"/>
        <w:rPr>
          <w:rFonts w:ascii="Calibri" w:hAnsi="Calibri"/>
          <w:bCs/>
          <w:sz w:val="28"/>
          <w:szCs w:val="28"/>
        </w:rPr>
      </w:pPr>
      <w:r>
        <w:rPr>
          <w:rFonts w:ascii="Calibri" w:hAnsi="Calibri"/>
          <w:bCs/>
          <w:i/>
          <w:iCs/>
        </w:rPr>
        <w:t>U</w:t>
      </w:r>
      <w:r>
        <w:rPr>
          <w:rFonts w:ascii="Calibri" w:hAnsi="Calibri"/>
          <w:bCs/>
          <w:i/>
          <w:iCs/>
          <w:vertAlign w:val="subscript"/>
        </w:rPr>
        <w:t>1</w:t>
      </w:r>
      <w:r>
        <w:rPr>
          <w:rFonts w:ascii="Calibri" w:hAnsi="Calibri"/>
          <w:bCs/>
        </w:rPr>
        <w:t> = </w:t>
      </w:r>
      <w:r w:rsidR="0054648E" w:rsidRPr="00267923">
        <w:rPr>
          <w:rFonts w:ascii="Calibri" w:hAnsi="Calibri"/>
          <w:bCs/>
        </w:rPr>
        <w:t>4,00</w:t>
      </w:r>
      <w:r>
        <w:rPr>
          <w:rFonts w:ascii="Calibri" w:hAnsi="Calibri"/>
          <w:bCs/>
        </w:rPr>
        <w:t> V</w:t>
      </w:r>
      <w:r w:rsidR="0054648E" w:rsidRPr="00267923">
        <w:rPr>
          <w:rFonts w:ascii="Calibri" w:hAnsi="Calibri"/>
          <w:bCs/>
        </w:rPr>
        <w:tab/>
      </w:r>
      <w:r w:rsidR="0054648E" w:rsidRPr="00267923">
        <w:rPr>
          <w:rFonts w:ascii="Calibri" w:hAnsi="Calibri"/>
          <w:bCs/>
          <w:i/>
          <w:iCs/>
        </w:rPr>
        <w:t>U</w:t>
      </w:r>
      <w:r w:rsidR="0054648E" w:rsidRPr="00267923">
        <w:rPr>
          <w:rFonts w:ascii="Calibri" w:hAnsi="Calibri"/>
          <w:bCs/>
          <w:i/>
          <w:iCs/>
          <w:vertAlign w:val="subscript"/>
        </w:rPr>
        <w:t>2</w:t>
      </w:r>
      <w:r w:rsidR="0054648E" w:rsidRPr="00267923">
        <w:rPr>
          <w:rFonts w:ascii="Calibri" w:hAnsi="Calibri"/>
          <w:bCs/>
        </w:rPr>
        <w:t> = -9,00</w:t>
      </w:r>
      <w:r>
        <w:rPr>
          <w:rFonts w:ascii="Calibri" w:hAnsi="Calibri"/>
          <w:bCs/>
        </w:rPr>
        <w:t xml:space="preserve"> V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5047AC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lastRenderedPageBreak/>
        <w:t>Wyznaczenie punktu</w:t>
      </w:r>
      <w:r w:rsidR="005047AC">
        <w:rPr>
          <w:rFonts w:asciiTheme="minorHAnsi" w:hAnsiTheme="minorHAnsi" w:cstheme="minorHAnsi"/>
        </w:rPr>
        <w:t xml:space="preserve"> pracy tranzystora bipolarnego:</w:t>
      </w:r>
    </w:p>
    <w:p w:rsidR="005047AC" w:rsidRPr="00232607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 podstawie wartości, zmierzonych w trakcie laboratorium i zamieszczonych w ZSYP-ie:</w:t>
      </w:r>
      <w:r w:rsidRPr="00232607">
        <w:rPr>
          <w:rFonts w:asciiTheme="minorHAnsi" w:hAnsiTheme="minorHAnsi" w:cstheme="minorHAnsi"/>
        </w:rPr>
        <w:br/>
      </w:r>
    </w:p>
    <w:p w:rsidR="001E55D1" w:rsidRPr="00232607" w:rsidRDefault="00517045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1,52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517045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6,72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517045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6,19 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możemy prz</w:t>
      </w:r>
      <w:r w:rsidR="005047AC">
        <w:rPr>
          <w:rFonts w:asciiTheme="minorHAnsi" w:hAnsiTheme="minorHAnsi" w:cstheme="minorHAnsi"/>
        </w:rPr>
        <w:t>eprowadzić następne obliczenia:</w:t>
      </w: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517045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=GND-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=0 V- 1,52 V=-1,52 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517045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</w:rPr>
                <m:t>E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</w:rPr>
                <m:t>1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  <w:lang w:val="en-US"/>
                </w:rPr>
                <m:t>CE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 xml:space="preserve"> = 4,00 V-6</m:t>
          </m:r>
          <m:r>
            <w:rPr>
              <w:rFonts w:ascii="Cambria Math" w:hAnsi="Cambria Math" w:cstheme="minorHAnsi"/>
              <w:highlight w:val="yellow"/>
              <w:lang w:val="en-US"/>
            </w:rPr>
            <m:t>,19</m:t>
          </m:r>
          <m:r>
            <w:rPr>
              <w:rFonts w:ascii="Cambria Math" w:hAnsi="Cambria Math" w:cstheme="minorHAnsi"/>
              <w:highlight w:val="yellow"/>
            </w:rPr>
            <m:t xml:space="preserve"> V =- 2,19 V</m:t>
          </m:r>
        </m:oMath>
      </m:oMathPara>
    </w:p>
    <w:p w:rsidR="001E55D1" w:rsidRPr="00232607" w:rsidRDefault="001E55D1" w:rsidP="001E55D1">
      <w:pPr>
        <w:pStyle w:val="Standard"/>
        <w:jc w:val="both"/>
        <w:rPr>
          <w:rFonts w:asciiTheme="minorHAnsi" w:hAnsiTheme="minorHAnsi" w:cstheme="minorHAnsi"/>
        </w:rPr>
      </w:pPr>
    </w:p>
    <w:p w:rsidR="001E55D1" w:rsidRPr="00232607" w:rsidRDefault="00517045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</w:rPr>
                <m:t>BE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highlight w:val="yellow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  <w:highlight w:val="yellow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  <w:highlight w:val="yellow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highlight w:val="yellow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  <w:highlight w:val="yellow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  <w:highlight w:val="yellow"/>
            </w:rPr>
            <m:t>=-1,52 V -</m:t>
          </m:r>
          <m:d>
            <m:d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 w:cstheme="minorHAnsi"/>
                  <w:highlight w:val="yellow"/>
                </w:rPr>
                <m:t>-2,19 V</m:t>
              </m:r>
            </m:e>
          </m:d>
          <m:r>
            <w:rPr>
              <w:rFonts w:ascii="Cambria Math" w:hAnsi="Cambria Math" w:cstheme="minorHAnsi"/>
              <w:highlight w:val="yellow"/>
            </w:rPr>
            <m:t>=0,67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517045" w:rsidP="001E55D1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6,72 V</m:t>
              </m:r>
            </m:num>
            <m:den>
              <m:r>
                <w:rPr>
                  <w:rFonts w:ascii="Cambria Math" w:hAnsi="Cambria Math" w:cstheme="minorHAnsi"/>
                </w:rPr>
                <m:t>1,30 kΩ</m:t>
              </m:r>
            </m:den>
          </m:f>
          <m:r>
            <w:rPr>
              <w:rFonts w:ascii="Cambria Math" w:hAnsi="Cambria Math" w:cstheme="minorHAnsi"/>
            </w:rPr>
            <m:t xml:space="preserve"> =  5,17 mA</m:t>
          </m:r>
        </m:oMath>
      </m:oMathPara>
    </w:p>
    <w:p w:rsidR="0054648E" w:rsidRDefault="0054648E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517045" w:rsidP="001E55D1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1,52 V</m:t>
              </m:r>
            </m:num>
            <m:den>
              <m:r>
                <w:rPr>
                  <w:rFonts w:ascii="Cambria Math" w:hAnsi="Cambria Math" w:cstheme="minorHAnsi"/>
                </w:rPr>
                <m:t>39,00 kΩ</m:t>
              </m:r>
            </m:den>
          </m:f>
          <m:r>
            <w:rPr>
              <w:rFonts w:ascii="Cambria Math" w:hAnsi="Cambria Math" w:cstheme="minorHAnsi"/>
            </w:rPr>
            <m:t xml:space="preserve"> =  38,97 µA</m:t>
          </m:r>
        </m:oMath>
      </m:oMathPara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r>
            <w:rPr>
              <w:rFonts w:ascii="Cambria Math" w:hAnsi="Cambria Math" w:cstheme="minorHAnsi"/>
            </w:rPr>
            <m:t xml:space="preserve">β=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5,16 mA</m:t>
              </m:r>
            </m:num>
            <m:den>
              <m:r>
                <w:rPr>
                  <w:rFonts w:ascii="Cambria Math" w:hAnsi="Cambria Math" w:cstheme="minorHAnsi"/>
                </w:rPr>
                <m:t>38,97 µA</m:t>
              </m:r>
            </m:den>
          </m:f>
          <m:r>
            <w:rPr>
              <w:rFonts w:ascii="Cambria Math" w:hAnsi="Cambria Math" w:cstheme="minorHAnsi"/>
            </w:rPr>
            <m:t xml:space="preserve"> =  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</m:oMath>
      </m:oMathPara>
    </w:p>
    <w:p w:rsidR="0054648E" w:rsidRPr="00232607" w:rsidRDefault="0054648E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 xml:space="preserve">Tranzystor jest w stanie aktywnym, ponieważ </w:t>
      </w:r>
      <m:oMath>
        <m:r>
          <w:rPr>
            <w:rFonts w:ascii="Cambria Math" w:hAnsi="Cambria Math" w:cstheme="minorHAnsi"/>
          </w:rPr>
          <m:t>0≪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  <m:r>
          <w:rPr>
            <w:rFonts w:ascii="Cambria Math" w:hAnsi="Cambria Math" w:cstheme="minorHAnsi"/>
          </w:rPr>
          <m:t>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</w:p>
    <w:p w:rsidR="002B19FC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  <w:r w:rsidRPr="00232607">
        <w:rPr>
          <w:rFonts w:asciiTheme="minorHAnsi" w:hAnsiTheme="minorHAnsi" w:cstheme="minorHAnsi"/>
          <w:i/>
          <w:iCs/>
        </w:rPr>
        <w:t>Obliczenia wartości teoretycznych i wnioski:</w:t>
      </w:r>
    </w:p>
    <w:p w:rsidR="002B19FC" w:rsidRDefault="002B19FC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B19FC" w:rsidRPr="00B86259" w:rsidRDefault="00517045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R2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+ 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 xml:space="preserve"> = 0</m:t>
          </m:r>
        </m:oMath>
      </m:oMathPara>
    </w:p>
    <w:p w:rsid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86259" w:rsidRPr="00B86259" w:rsidRDefault="00517045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∙R4+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=0</m:t>
          </m:r>
        </m:oMath>
      </m:oMathPara>
    </w:p>
    <w:p w:rsidR="002B19FC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2B19FC" w:rsidRPr="006C5605" w:rsidRDefault="00517045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teor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-(-9,00 V)-0,70 V</m:t>
              </m:r>
            </m:num>
            <m:den>
              <m:r>
                <w:rPr>
                  <w:rFonts w:ascii="Cambria Math" w:hAnsi="Cambria Math" w:cstheme="minorHAnsi"/>
                </w:rPr>
                <m:t>39,00kΩ+132,41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 ∙1,30kΩ</m:t>
              </m:r>
            </m:den>
          </m:f>
          <m:r>
            <w:rPr>
              <w:rFonts w:ascii="Cambria Math" w:hAnsi="Cambria Math" w:cstheme="minorHAnsi"/>
            </w:rPr>
            <m:t>=39,31 µA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6C5605" w:rsidRDefault="00517045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=132,41∙39,31 µA=5,21 mA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B72207" w:rsidRDefault="00517045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4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=1,30kΩ∙5,21 mA=6,78 V</m:t>
          </m:r>
        </m:oMath>
      </m:oMathPara>
    </w:p>
    <w:p w:rsid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72207" w:rsidRPr="00B72207" w:rsidRDefault="00517045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=-1,30 kΩ ∙5,21mA-0,7 V-(-9,00V)=1,53 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47E55" w:rsidRPr="005047AC" w:rsidRDefault="00517045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R4</m:t>
              </m:r>
            </m:sub>
          </m:sSub>
          <m:r>
            <w:rPr>
              <w:rFonts w:ascii="Cambria Math" w:hAnsi="Cambria Math"/>
            </w:rPr>
            <m:t>=(4,00 V-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-9,00 V</m:t>
              </m:r>
            </m:e>
          </m:d>
          <m:r>
            <w:rPr>
              <w:rFonts w:ascii="Cambria Math" w:hAnsi="Cambria Math"/>
            </w:rPr>
            <m:t>)-6,78 V=6,22V</m:t>
          </m:r>
        </m:oMath>
      </m:oMathPara>
    </w:p>
    <w:p w:rsidR="005047AC" w:rsidRDefault="005047AC">
      <w:pPr>
        <w:pStyle w:val="Standard"/>
        <w:rPr>
          <w:rFonts w:ascii="Calibri" w:hAnsi="Calibri"/>
        </w:rPr>
      </w:pPr>
    </w:p>
    <w:p w:rsidR="003043C7" w:rsidRPr="0060513A" w:rsidRDefault="005047AC">
      <w:pPr>
        <w:pStyle w:val="Standard"/>
        <w:rPr>
          <w:rFonts w:asciiTheme="minorHAnsi" w:hAnsiTheme="minorHAnsi" w:cstheme="minorHAnsi"/>
        </w:rPr>
      </w:pPr>
      <w:r w:rsidRPr="005047AC">
        <w:rPr>
          <w:rFonts w:asciiTheme="minorHAnsi" w:hAnsiTheme="minorHAnsi" w:cstheme="minorHAnsi"/>
        </w:rPr>
        <w:t>Wyniki pomiarowe są bardzo bliskie wartościom teoretycznym. Ponieważ używamy rezystorów z szeregu E24 o typowej tolerancji ±5%, rozbieżności te można uznać za akceptowalne.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2.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Dokument</w:t>
      </w:r>
      <w:r w:rsidR="0060513A">
        <w:rPr>
          <w:rFonts w:ascii="Calibri" w:hAnsi="Calibri"/>
        </w:rPr>
        <w:t>acja przeprowadzonej obserwacji</w:t>
      </w:r>
      <w:r>
        <w:rPr>
          <w:rFonts w:ascii="Calibri" w:hAnsi="Calibri"/>
        </w:rPr>
        <w:t>:</w:t>
      </w:r>
    </w:p>
    <w:p w:rsidR="0060513A" w:rsidRDefault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W generatorze ustawiono:</w:t>
      </w:r>
      <w:r w:rsidRPr="00232607">
        <w:rPr>
          <w:rFonts w:asciiTheme="minorHAnsi" w:hAnsiTheme="minorHAnsi" w:cstheme="minorHAnsi"/>
        </w:rPr>
        <w:tab/>
        <w:t xml:space="preserve">częstotliwość sygnału </w:t>
      </w:r>
      <w:r w:rsidRPr="00232607">
        <w:rPr>
          <w:rFonts w:asciiTheme="minorHAnsi" w:hAnsiTheme="minorHAnsi" w:cstheme="minorHAnsi"/>
          <w:i/>
          <w:iCs/>
        </w:rPr>
        <w:t>f</w:t>
      </w:r>
      <w:r w:rsidRPr="00232607">
        <w:rPr>
          <w:rFonts w:asciiTheme="minorHAnsi" w:hAnsiTheme="minorHAnsi" w:cstheme="minorHAnsi"/>
          <w:i/>
          <w:iCs/>
          <w:vertAlign w:val="subscript"/>
        </w:rPr>
        <w:t>1</w:t>
      </w:r>
      <w:r>
        <w:rPr>
          <w:rFonts w:asciiTheme="minorHAnsi" w:hAnsiTheme="minorHAnsi" w:cstheme="minorHAnsi"/>
        </w:rPr>
        <w:t> = 1</w:t>
      </w:r>
      <w:r w:rsidRPr="00232607">
        <w:rPr>
          <w:rFonts w:asciiTheme="minorHAnsi" w:hAnsiTheme="minorHAnsi" w:cstheme="minorHAnsi"/>
        </w:rPr>
        <w:t>0 kHz;</w:t>
      </w:r>
    </w:p>
    <w:p w:rsidR="00517045" w:rsidRPr="0060513A" w:rsidRDefault="00517045">
      <w:pPr>
        <w:pStyle w:val="Standard"/>
        <w:rPr>
          <w:rFonts w:asciiTheme="minorHAnsi" w:hAnsiTheme="minorHAnsi" w:cstheme="minorHAnsi"/>
        </w:rPr>
      </w:pPr>
    </w:p>
    <w:p w:rsidR="00247E55" w:rsidRDefault="0054648E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>
            <wp:extent cx="4086225" cy="2394287"/>
            <wp:effectExtent l="0" t="0" r="0" b="635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2078" cy="23977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513A" w:rsidRDefault="0060513A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2.1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emiterowego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OmaxBJT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Wartość zmierzonego</w:t>
      </w:r>
      <w:r w:rsidRPr="0060513A">
        <w:rPr>
          <w:rFonts w:ascii="Calibri" w:hAnsi="Calibri"/>
        </w:rPr>
        <w:t xml:space="preserve"> napięcia na emiterze</w:t>
      </w:r>
      <w:r>
        <w:rPr>
          <w:rFonts w:ascii="Calibri" w:hAnsi="Calibri"/>
        </w:rPr>
        <w:t xml:space="preserve"> zaczyna się odcinać od dołu i uzyskuje wartość: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Pr="00591C56" w:rsidRDefault="00517045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min2</m:t>
              </m:r>
            </m:sub>
          </m:sSub>
          <m:r>
            <w:rPr>
              <w:rFonts w:ascii="Cambria Math" w:hAnsi="Cambria Math"/>
            </w:rPr>
            <m:t> = -3,03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Natomiast przesuniecie skladowej stalej wynioslo</w:t>
      </w:r>
      <w:r w:rsidR="00D720C9">
        <w:rPr>
          <w:rFonts w:ascii="Calibri" w:hAnsi="Calibri"/>
        </w:rPr>
        <w:t xml:space="preserve"> zza punktu pracy tranzystora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60513A" w:rsidRPr="00591C56" w:rsidRDefault="00517045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≈-2,19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Z tego możemy obliczyć:</w:t>
      </w:r>
    </w:p>
    <w:p w:rsidR="00247E55" w:rsidRPr="00531A3B" w:rsidRDefault="00591C56">
      <w:pPr>
        <w:pStyle w:val="Standard"/>
        <w:rPr>
          <w:rFonts w:ascii="Calibri" w:hAnsi="Calibri"/>
          <w:iCs/>
        </w:rPr>
      </w:pPr>
      <w:r>
        <w:rPr>
          <w:rFonts w:ascii="Calibri" w:hAnsi="Calibri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OmaxBJT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min2</m:t>
              </m:r>
            </m:sub>
          </m:sSub>
          <m:r>
            <w:rPr>
              <w:rFonts w:ascii="Cambria Math" w:hAnsi="Cambria Math"/>
            </w:rPr>
            <m:t>=-2,19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-3,03 V</m:t>
              </m:r>
            </m:e>
          </m:d>
          <m:r>
            <w:rPr>
              <w:rFonts w:ascii="Cambria Math" w:hAnsi="Cambria Math"/>
            </w:rPr>
            <m:t>=0,84 V</m:t>
          </m:r>
        </m:oMath>
      </m:oMathPara>
    </w:p>
    <w:p w:rsidR="00591C56" w:rsidRDefault="00591C56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odpowiedź na pytanie z instrukcji: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531A3B" w:rsidRDefault="00517045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∙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5,17 mA ∙ 1,30 kΩ||200,00 Ω = 0,90 V</m:t>
          </m:r>
        </m:oMath>
      </m:oMathPara>
    </w:p>
    <w:p w:rsidR="00531A3B" w:rsidRPr="00F91F9F" w:rsidRDefault="00531A3B">
      <w:pPr>
        <w:pStyle w:val="Standard"/>
        <w:rPr>
          <w:rFonts w:ascii="Calibri" w:hAnsi="Calibri"/>
          <w:i/>
          <w:iCs/>
        </w:rPr>
      </w:pPr>
    </w:p>
    <w:p w:rsidR="00D839B1" w:rsidRPr="00517045" w:rsidRDefault="00F91F9F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Wartość oczekiwana</w:t>
      </w:r>
      <w:r w:rsidR="00531A3B" w:rsidRPr="00517045">
        <w:rPr>
          <w:rFonts w:ascii="Calibri" w:hAnsi="Calibri"/>
          <w:i/>
          <w:iCs/>
        </w:rPr>
        <w:t xml:space="preserve"> różni się od wartości praktycznej o</w:t>
      </w:r>
      <m:oMath>
        <m:r>
          <w:rPr>
            <w:rFonts w:ascii="Cambria Math" w:hAnsi="Cambria Math"/>
          </w:rPr>
          <m:t xml:space="preserve"> ~</m:t>
        </m:r>
      </m:oMath>
      <w:r w:rsidR="00D839B1" w:rsidRPr="00517045">
        <w:rPr>
          <w:rFonts w:ascii="Calibri" w:hAnsi="Calibri"/>
          <w:i/>
          <w:iCs/>
        </w:rPr>
        <w:t>6</w:t>
      </w:r>
      <w:r w:rsidR="008A3FD1" w:rsidRPr="00517045">
        <w:rPr>
          <w:rFonts w:ascii="Calibri" w:hAnsi="Calibri"/>
          <w:i/>
          <w:iCs/>
        </w:rPr>
        <w:t>%.</w:t>
      </w:r>
      <w:r w:rsidR="00531A3B" w:rsidRPr="00517045">
        <w:rPr>
          <w:rFonts w:ascii="Calibri" w:hAnsi="Calibri"/>
          <w:i/>
          <w:iCs/>
        </w:rPr>
        <w:t xml:space="preserve"> </w:t>
      </w:r>
      <w:r w:rsidR="00D839B1" w:rsidRPr="00517045">
        <w:rPr>
          <w:rFonts w:ascii="Calibri" w:hAnsi="Calibri"/>
          <w:i/>
          <w:iCs/>
        </w:rPr>
        <w:t>Najprawdopodobniej wynika to z różnicy pomiędzy zmierz</w:t>
      </w:r>
      <w:r w:rsidR="008A3FD1" w:rsidRPr="00517045">
        <w:rPr>
          <w:rFonts w:ascii="Calibri" w:hAnsi="Calibri"/>
          <w:i/>
          <w:iCs/>
        </w:rPr>
        <w:t xml:space="preserve">onym a teoretycznie wyznaczonym </w:t>
      </w:r>
      <w:r w:rsidR="00D839B1" w:rsidRPr="00517045">
        <w:rPr>
          <w:rFonts w:ascii="Calibri" w:hAnsi="Calibri"/>
          <w:i/>
          <w:iCs/>
        </w:rPr>
        <w:t>punktem pracy</w:t>
      </w:r>
      <w:r w:rsidR="00517045" w:rsidRPr="00517045">
        <w:rPr>
          <w:rFonts w:ascii="Calibri" w:hAnsi="Calibri"/>
          <w:i/>
          <w:iCs/>
        </w:rPr>
        <w:t>, gdyż nawet 1% blędu U</w:t>
      </w:r>
      <w:r w:rsidR="00517045" w:rsidRPr="00517045">
        <w:rPr>
          <w:rFonts w:ascii="Calibri" w:hAnsi="Calibri"/>
          <w:i/>
          <w:iCs/>
          <w:vertAlign w:val="subscript"/>
        </w:rPr>
        <w:t xml:space="preserve">E </w:t>
      </w:r>
      <w:r w:rsidR="00517045" w:rsidRPr="00517045">
        <w:rPr>
          <w:rFonts w:ascii="Calibri" w:hAnsi="Calibri"/>
          <w:i/>
          <w:iCs/>
        </w:rPr>
        <w:t xml:space="preserve">zmienia wartość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vertAlign w:val="subscript"/>
              </w:rPr>
              <m:t>OmaxBJT</m:t>
            </m:r>
          </m:sub>
        </m:sSub>
      </m:oMath>
      <w:r w:rsidR="00517045" w:rsidRPr="00517045">
        <w:rPr>
          <w:rFonts w:ascii="Calibri" w:hAnsi="Calibri"/>
          <w:i/>
          <w:iCs/>
        </w:rPr>
        <w:t xml:space="preserve"> o 2,62%</w:t>
      </w:r>
      <w:r w:rsidR="00D839B1" w:rsidRPr="00517045">
        <w:rPr>
          <w:rFonts w:ascii="Calibri" w:hAnsi="Calibri"/>
          <w:i/>
          <w:iCs/>
        </w:rPr>
        <w:t>.</w:t>
      </w:r>
    </w:p>
    <w:p w:rsidR="00D839B1" w:rsidRPr="00517045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zwiększyć maksymalną amplitudę sygnału wyjściowego</w:t>
      </w:r>
      <w:r w:rsidR="008A3FD1" w:rsidRPr="00517045">
        <w:rPr>
          <w:rFonts w:ascii="Calibri" w:hAnsi="Calibri"/>
          <w:i/>
          <w:iCs/>
        </w:rPr>
        <w:t xml:space="preserve"> trzeba zmniejszyć</w:t>
      </w:r>
      <w:r w:rsidRPr="00517045">
        <w:rPr>
          <w:rFonts w:ascii="Calibri" w:hAnsi="Calibri"/>
          <w:i/>
          <w:iCs/>
        </w:rPr>
        <w:t xml:space="preserve"> rezystor R4 pilnując,</w:t>
      </w:r>
    </w:p>
    <w:p w:rsidR="00531A3B" w:rsidRPr="002804CA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tranzystor nie wyszedł ze stanu aktywnego.</w:t>
      </w:r>
    </w:p>
    <w:p w:rsidR="006E1DBD" w:rsidRDefault="006E1DBD" w:rsidP="00D720C9">
      <w:pPr>
        <w:pStyle w:val="Standard"/>
        <w:rPr>
          <w:rFonts w:ascii="Calibri" w:hAnsi="Calibri"/>
          <w:i/>
          <w:iCs/>
        </w:rPr>
      </w:pPr>
    </w:p>
    <w:p w:rsidR="00247E55" w:rsidRPr="0051704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Parametry małosygnałowe wtórnika emiterowego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Pr="00D47BA1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915354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>W</w:t>
      </w:r>
      <w:r w:rsidRPr="00A33A2E">
        <w:rPr>
          <w:rFonts w:ascii="Calibri" w:hAnsi="Calibri"/>
        </w:rPr>
        <w:t>artość amplitudy sygnał</w:t>
      </w:r>
      <w:r>
        <w:rPr>
          <w:rFonts w:ascii="Calibri" w:hAnsi="Calibri"/>
        </w:rPr>
        <w:t xml:space="preserve">u wejściowego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</w:t>
      </w:r>
      <w:r w:rsidRPr="00A33A2E">
        <w:rPr>
          <w:rFonts w:ascii="Calibri" w:hAnsi="Calibri"/>
        </w:rPr>
        <w:t>nie może być przyjęta taka sama jak w przypadku wzmacniacza WE, ponieważ wtórnik emiterowy charakteryzuje się wzmocnieniem napięciowym nieco mniejszym od jedności. Dodatkowo sygnał obserwowany na oscyl</w:t>
      </w:r>
      <w:r>
        <w:rPr>
          <w:rFonts w:ascii="Calibri" w:hAnsi="Calibri"/>
        </w:rPr>
        <w:t>oskopie jest mierzony sondą (zmniejsza sygnał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10-krotnie</w:t>
      </w:r>
      <w:r w:rsidRPr="00A33A2E">
        <w:rPr>
          <w:rFonts w:ascii="Calibri" w:hAnsi="Calibri"/>
        </w:rPr>
        <w:t>), co powoduje jego dalsze zmniejszenie, a tym samym pogorszenie rozdzielczości pomiaru dla zbyt małych amplitud.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</w:p>
    <w:p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Z drugiej strony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</w:t>
      </w:r>
      <w:r w:rsidRPr="00A33A2E">
        <w:rPr>
          <w:rFonts w:ascii="Calibri" w:hAnsi="Calibri"/>
        </w:rPr>
        <w:t xml:space="preserve">nie może być zbyt duża, ponieważ mogłoby to prowadzić do pojawienia się nieliniowości układu, szczególnie związanych z pracą tranzystora oraz obecnością elementów reaktywnych w obwodzie emitera. Wtórnik emiterowy, dzięki większej </w:t>
      </w:r>
      <w:r>
        <w:rPr>
          <w:rFonts w:ascii="Calibri" w:hAnsi="Calibri"/>
        </w:rPr>
        <w:t xml:space="preserve">rezystancji w obwodzie emitera r4 </w:t>
      </w:r>
      <w:r w:rsidRPr="00A33A2E">
        <w:rPr>
          <w:rFonts w:ascii="Calibri" w:hAnsi="Calibri"/>
        </w:rPr>
        <w:t xml:space="preserve">w porównaniu do rezystancji dynamicznej złącza </w:t>
      </w:r>
      <w:r w:rsidRPr="00A33A2E">
        <w:rPr>
          <w:rFonts w:ascii="Calibri" w:hAnsi="Calibri"/>
        </w:rPr>
        <w:t>r</w:t>
      </w:r>
      <w:r w:rsidRPr="00A33A2E">
        <w:rPr>
          <w:rFonts w:ascii="Calibri" w:hAnsi="Calibri"/>
          <w:vertAlign w:val="subscript"/>
        </w:rPr>
        <w:t>eb’</w:t>
      </w:r>
      <w:r>
        <w:rPr>
          <w:rFonts w:ascii="Calibri" w:hAnsi="Calibri"/>
        </w:rPr>
        <w:t>,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pozwala</w:t>
      </w:r>
      <w:r w:rsidRPr="00A33A2E">
        <w:rPr>
          <w:rFonts w:ascii="Calibri" w:hAnsi="Calibri"/>
        </w:rPr>
        <w:t xml:space="preserve"> na pracę z większymi amplitudami niż wzmacniacz WE, ponieważ wpływ nieliniowej rezystancji złącza jest względnie mały.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</w:p>
    <w:p w:rsidR="00247E55" w:rsidRDefault="00A33A2E" w:rsidP="00A33A2E">
      <w:pPr>
        <w:pStyle w:val="Standard"/>
        <w:rPr>
          <w:rFonts w:ascii="Calibri" w:hAnsi="Calibri"/>
        </w:rPr>
      </w:pPr>
      <w:r w:rsidRPr="00A33A2E">
        <w:rPr>
          <w:rFonts w:ascii="Calibri" w:hAnsi="Calibri"/>
        </w:rPr>
        <w:t xml:space="preserve">Ostatecznie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  <w:i/>
          <w:iCs/>
          <w:vertAlign w:val="subscript"/>
        </w:rPr>
        <w:t xml:space="preserve"> </w:t>
      </w:r>
      <w:r w:rsidRPr="00A33A2E">
        <w:rPr>
          <w:rFonts w:ascii="Calibri" w:hAnsi="Calibri"/>
        </w:rPr>
        <w:t>została dobrana jako kompromis: na tyle duża, aby zapewnić dobrą dokładność pomiaru, ale jednocześnie na tyle mała, aby układ pracował w zakresie liniowym.</w:t>
      </w:r>
    </w:p>
    <w:p w:rsidR="00A33A2E" w:rsidRDefault="00A33A2E" w:rsidP="00A33A2E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RG(1)</w:t>
      </w:r>
      <w:r>
        <w:rPr>
          <w:rFonts w:ascii="Calibri" w:hAnsi="Calibri"/>
        </w:rPr>
        <w:t> = </w:t>
      </w:r>
      <w:r w:rsidR="000E3FE4">
        <w:rPr>
          <w:rFonts w:ascii="Calibri" w:hAnsi="Calibri"/>
        </w:rPr>
        <w:t>2 k</w:t>
      </w:r>
      <w:r w:rsidR="000E3FE4">
        <w:rPr>
          <w:rFonts w:ascii="Calibri" w:hAnsi="Calibri" w:cs="Calibri"/>
        </w:rPr>
        <w:t>Ω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0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Amplituda</w:t>
            </w:r>
            <w:r>
              <w:rPr>
                <w:rStyle w:val="a5"/>
                <w:rFonts w:ascii="Calibri" w:hAnsi="Calibri"/>
              </w:rPr>
              <w:footnoteReference w:id="1"/>
            </w:r>
            <w:r>
              <w:rPr>
                <w:rFonts w:ascii="Calibri" w:hAnsi="Calibri"/>
              </w:rPr>
              <w:t xml:space="preserve">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446,43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474,34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423,84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465,76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617EF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16,67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9E4E93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14,45</w:t>
            </w:r>
            <w:bookmarkStart w:id="0" w:name="_GoBack"/>
            <w:bookmarkEnd w:id="0"/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0,949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0,9819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0,838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0,854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82726B" w:rsidRDefault="0054648E">
      <w:pPr>
        <w:pStyle w:val="Standard"/>
      </w:pPr>
      <w:r>
        <w:rPr>
          <w:rFonts w:ascii="Calibri" w:hAnsi="Calibri"/>
          <w:i/>
          <w:iCs/>
        </w:rPr>
        <w:t>Obliczenia:</w:t>
      </w:r>
      <w:r w:rsidR="0082726B" w:rsidRPr="0082726B">
        <w:t xml:space="preserve"> </w:t>
      </w:r>
    </w:p>
    <w:p w:rsidR="0082726B" w:rsidRDefault="0082726B">
      <w:pPr>
        <w:pStyle w:val="Standard"/>
      </w:pPr>
      <w:r>
        <w:t>Wtórnik obciążony</w:t>
      </w:r>
    </w:p>
    <w:p w:rsidR="00247E55" w:rsidRPr="000E3FE4" w:rsidRDefault="0082726B">
      <w:pPr>
        <w:pStyle w:val="Standard"/>
        <w:rPr>
          <w:rFonts w:ascii="Calibri" w:hAnsi="Calibri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 w:cs="Cambria Math"/>
                </w:rPr>
              </m:ctrlPr>
            </m:e>
            <m:e>
              <m:d>
                <m:dPr>
                  <m:begChr m:val="|"/>
                  <m:ctrlPr>
                    <w:rPr>
                      <w:rFonts w:ascii="Cambria Math" w:hAnsi="Cambria Math" w:cs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R</m:t>
                      </m:r>
                      <m:ctrlPr>
                        <w:rPr>
                          <w:rFonts w:ascii="Cambria Math" w:hAnsi="Cambria Math" w:cs="Cambria Math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6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39,00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kΩ</m:t>
          </m:r>
          <m:r>
            <w:rPr>
              <w:rFonts w:ascii="Cambria Math" w:hAnsi="Cambria Math"/>
            </w:rPr>
            <m:t>||(132,41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200,00</m:t>
              </m:r>
              <m:r>
                <w:rPr>
                  <w:rFonts w:ascii="Cambria Math" w:hAnsi="Cambria Math"/>
                </w:rPr>
                <m:t xml:space="preserve"> Ω||</m:t>
              </m:r>
              <m:r>
                <w:rPr>
                  <w:rFonts w:ascii="Cambria Math" w:hAnsi="Cambria Math"/>
                </w:rPr>
                <m:t>1,30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kΩ</m:t>
              </m:r>
            </m:e>
          </m:d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 xml:space="preserve">14,45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0E3FE4" w:rsidRPr="000E3FE4" w:rsidRDefault="000E3FE4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/>
            </w:rPr>
            <m:t>=2kΩ∙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446,43mV</m:t>
              </m:r>
            </m:num>
            <m:den>
              <m:r>
                <w:rPr>
                  <w:rFonts w:ascii="Cambria Math" w:hAnsi="Cambria Math"/>
                </w:rPr>
                <m:t>500,00mV-</m:t>
              </m:r>
              <m:r>
                <w:rPr>
                  <w:rFonts w:ascii="Cambria Math" w:hAnsi="Cambria Math"/>
                </w:rPr>
                <m:t>446,43mV</m:t>
              </m:r>
            </m:den>
          </m:f>
          <m:r>
            <w:rPr>
              <w:rFonts w:ascii="Cambria Math" w:hAnsi="Cambria Math"/>
            </w:rPr>
            <m:t>=16,67kΩ</m:t>
          </m:r>
        </m:oMath>
      </m:oMathPara>
    </w:p>
    <w:p w:rsidR="000E3FE4" w:rsidRDefault="000E3FE4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 xml:space="preserve">bez R6 </w:t>
      </w: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TopAndBottom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RG(2)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307,03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211,55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302,22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64,83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103,73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0,957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0,984</w:t>
            </w:r>
          </w:p>
        </w:tc>
      </w:tr>
      <w:tr w:rsidR="00247E55">
        <w:trPr>
          <w:trHeight w:val="570"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Odpowiedź na pytanie: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7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8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Omax1BJT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1,5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>4.</w:t>
      </w:r>
      <w:r>
        <w:rPr>
          <w:rFonts w:ascii="Calibri" w:hAnsi="Calibri"/>
          <w:b/>
          <w:bCs/>
          <w:color w:val="000000"/>
        </w:rPr>
        <w:t xml:space="preserve"> Wtórnik emiterowy a sygnał impulsowy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Obserwacje bez pojemności obciążającej.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lastRenderedPageBreak/>
        <w:drawing>
          <wp:anchor distT="0" distB="0" distL="114300" distR="114300" simplePos="0" relativeHeight="1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0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1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2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  <w:b/>
          <w:bCs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Wtórnik obciążony pojemnością.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Do obciążania wtórnika została użyta pojemność </w:t>
      </w:r>
      <w:r>
        <w:rPr>
          <w:rFonts w:ascii="Calibri" w:hAnsi="Calibri"/>
          <w:i/>
          <w:iCs/>
        </w:rPr>
        <w:t>C</w:t>
      </w:r>
      <w:r>
        <w:rPr>
          <w:rFonts w:ascii="Calibri" w:hAnsi="Calibri"/>
        </w:rPr>
        <w:t> = 8,2 nF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3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anchor distT="0" distB="0" distL="114300" distR="114300" simplePos="0" relativeHeight="1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4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Uruchomienie wtórnika źródłowego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7,13Ur2=0,016mvUDS=</w:t>
      </w:r>
      <w:r>
        <w:rPr>
          <w:rFonts w:ascii="Calibri" w:hAnsi="Calibri"/>
        </w:rPr>
        <w:tab/>
        <w:t>5,78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</w:rPr>
        <w:t> 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sz w:val="21"/>
          <w:szCs w:val="21"/>
        </w:rPr>
        <w:t> = </w:t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(wynik pomiaru)</w:t>
      </w: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przewidywanych i wnioski:</w:t>
      </w:r>
    </w:p>
    <w:p w:rsidR="00247E55" w:rsidRDefault="0054648E">
      <w:pPr>
        <w:pStyle w:val="Standard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(uwaga: tu potrzebne parametry tranzystora MOS musisz odszukać w katalogu oraz zastanowić się nad ich rozrzutami)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sz w:val="21"/>
          <w:szCs w:val="21"/>
        </w:rPr>
        <w:t>(zrzut ekranu oscyloskopu)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5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3Vpp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źródłowego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OmaxMOS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odpowiedzi na pytania z instrukcji: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Parametry małosygnałowe wtórnika źródłowego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RG(1)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13"/>
        <w:gridCol w:w="23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6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7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RG(2)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 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8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9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Wnioski, podsumowania: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0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1" name="Obraz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Omax1MOS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2,4 Vpp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2" name="Obraz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Podsumowanie:</w:t>
      </w:r>
    </w:p>
    <w:p w:rsidR="00247E55" w:rsidRDefault="00247E55">
      <w:pPr>
        <w:pStyle w:val="Standard"/>
        <w:rPr>
          <w:rFonts w:ascii="Calibri" w:hAnsi="Calibri"/>
        </w:rPr>
      </w:pPr>
    </w:p>
    <w:sectPr w:rsidR="00247E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02FF" w:rsidRDefault="007702FF">
      <w:r>
        <w:separator/>
      </w:r>
    </w:p>
  </w:endnote>
  <w:endnote w:type="continuationSeparator" w:id="0">
    <w:p w:rsidR="007702FF" w:rsidRDefault="007702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02FF" w:rsidRDefault="007702FF">
      <w:r>
        <w:rPr>
          <w:color w:val="000000"/>
        </w:rPr>
        <w:separator/>
      </w:r>
    </w:p>
  </w:footnote>
  <w:footnote w:type="continuationSeparator" w:id="0">
    <w:p w:rsidR="007702FF" w:rsidRDefault="007702FF">
      <w:r>
        <w:continuationSeparator/>
      </w:r>
    </w:p>
  </w:footnote>
  <w:footnote w:id="1">
    <w:p w:rsidR="00517045" w:rsidRDefault="00517045">
      <w:pPr>
        <w:pStyle w:val="Footnote"/>
        <w:rPr>
          <w:rFonts w:ascii="Calibri" w:hAnsi="Calibri"/>
        </w:rPr>
      </w:pPr>
      <w:r>
        <w:rPr>
          <w:rStyle w:val="a5"/>
        </w:rPr>
        <w:footnoteRef/>
      </w:r>
      <w:r>
        <w:rPr>
          <w:rFonts w:ascii="Calibri" w:hAnsi="Calibri"/>
        </w:rPr>
        <w:t>Przy pomiarach małosygnałowych słowo „amplituda” będzie miało zawsze znaczenie „wartość międzyszczytowa” – tak po prostu jest krócej.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55"/>
    <w:rsid w:val="000E3FE4"/>
    <w:rsid w:val="00191393"/>
    <w:rsid w:val="001E55D1"/>
    <w:rsid w:val="00247E55"/>
    <w:rsid w:val="00267923"/>
    <w:rsid w:val="002804CA"/>
    <w:rsid w:val="002B19FC"/>
    <w:rsid w:val="003043C7"/>
    <w:rsid w:val="003A17DA"/>
    <w:rsid w:val="00410567"/>
    <w:rsid w:val="005047AC"/>
    <w:rsid w:val="00517045"/>
    <w:rsid w:val="00531A3B"/>
    <w:rsid w:val="0054648E"/>
    <w:rsid w:val="00591C56"/>
    <w:rsid w:val="005F140D"/>
    <w:rsid w:val="0060513A"/>
    <w:rsid w:val="00617EFD"/>
    <w:rsid w:val="006C5605"/>
    <w:rsid w:val="006E1DBD"/>
    <w:rsid w:val="00754BE6"/>
    <w:rsid w:val="007702FF"/>
    <w:rsid w:val="0082726B"/>
    <w:rsid w:val="008A3FD1"/>
    <w:rsid w:val="008C51A7"/>
    <w:rsid w:val="008C7004"/>
    <w:rsid w:val="00915354"/>
    <w:rsid w:val="009E4E93"/>
    <w:rsid w:val="00A33A2E"/>
    <w:rsid w:val="00B05630"/>
    <w:rsid w:val="00B72207"/>
    <w:rsid w:val="00B86259"/>
    <w:rsid w:val="00BA4EB3"/>
    <w:rsid w:val="00CA673C"/>
    <w:rsid w:val="00D47BA1"/>
    <w:rsid w:val="00D720C9"/>
    <w:rsid w:val="00D839B1"/>
    <w:rsid w:val="00DB40EA"/>
    <w:rsid w:val="00F56FDD"/>
    <w:rsid w:val="00F65C81"/>
    <w:rsid w:val="00F91F9F"/>
    <w:rsid w:val="00FA6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9A0C2"/>
  <w15:docId w15:val="{1533B820-7C18-4446-BA40-B09FD364B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styleId="a5">
    <w:name w:val="footnote reference"/>
    <w:basedOn w:val="a0"/>
    <w:uiPriority w:val="99"/>
    <w:semiHidden/>
    <w:unhideWhenUsed/>
    <w:rPr>
      <w:vertAlign w:val="superscript"/>
    </w:rPr>
  </w:style>
  <w:style w:type="table" w:styleId="a6">
    <w:name w:val="Table Grid"/>
    <w:basedOn w:val="a1"/>
    <w:uiPriority w:val="39"/>
    <w:rsid w:val="00FA612A"/>
    <w:pPr>
      <w:suppressAutoHyphens w:val="0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2B19FC"/>
    <w:rPr>
      <w:color w:val="808080"/>
    </w:rPr>
  </w:style>
  <w:style w:type="paragraph" w:styleId="a8">
    <w:name w:val="endnote text"/>
    <w:basedOn w:val="a"/>
    <w:link w:val="a9"/>
    <w:uiPriority w:val="99"/>
    <w:semiHidden/>
    <w:unhideWhenUsed/>
    <w:rsid w:val="006E1DBD"/>
    <w:rPr>
      <w:rFonts w:cs="Mangal"/>
      <w:sz w:val="20"/>
      <w:szCs w:val="18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6E1DBD"/>
    <w:rPr>
      <w:rFonts w:cs="Mangal"/>
      <w:sz w:val="20"/>
      <w:szCs w:val="18"/>
    </w:rPr>
  </w:style>
  <w:style w:type="character" w:styleId="aa">
    <w:name w:val="endnote reference"/>
    <w:basedOn w:val="a0"/>
    <w:uiPriority w:val="99"/>
    <w:semiHidden/>
    <w:unhideWhenUsed/>
    <w:rsid w:val="006E1DBD"/>
    <w:rPr>
      <w:vertAlign w:val="superscript"/>
    </w:rPr>
  </w:style>
  <w:style w:type="paragraph" w:styleId="ab">
    <w:name w:val="footer"/>
    <w:basedOn w:val="a"/>
    <w:link w:val="ac"/>
    <w:uiPriority w:val="99"/>
    <w:semiHidden/>
    <w:unhideWhenUsed/>
    <w:rsid w:val="00D839B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Нижний колонтитул Знак"/>
    <w:basedOn w:val="a0"/>
    <w:link w:val="ab"/>
    <w:uiPriority w:val="99"/>
    <w:semiHidden/>
    <w:rsid w:val="00D839B1"/>
    <w:rPr>
      <w:rFonts w:cs="Mangal"/>
      <w:szCs w:val="21"/>
    </w:rPr>
  </w:style>
  <w:style w:type="character" w:styleId="ad">
    <w:name w:val="page number"/>
    <w:basedOn w:val="a0"/>
    <w:uiPriority w:val="99"/>
    <w:semiHidden/>
    <w:unhideWhenUsed/>
    <w:rsid w:val="00D83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17</Pages>
  <Words>1369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100nout.by</cp:lastModifiedBy>
  <cp:revision>7</cp:revision>
  <dcterms:created xsi:type="dcterms:W3CDTF">2026-04-05T00:46:00Z</dcterms:created>
  <dcterms:modified xsi:type="dcterms:W3CDTF">2026-04-06T21:37:00Z</dcterms:modified>
</cp:coreProperties>
</file>