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6130D" w:rsidRDefault="00A6130D" w:rsidP="0020044D">
      <w:pPr>
        <w:pStyle w:val="ChNumber"/>
        <w:spacing w:after="120"/>
      </w:pPr>
      <w:r>
        <w:t>Chapter 8</w:t>
      </w:r>
    </w:p>
    <w:p w:rsidR="00A6130D" w:rsidRDefault="00A6130D" w:rsidP="00A6130D">
      <w:pPr>
        <w:pStyle w:val="ChTitle"/>
      </w:pPr>
      <w:r>
        <w:t>State, Settings, Files, and Documents</w:t>
      </w:r>
    </w:p>
    <w:p w:rsidR="009843A1" w:rsidRDefault="00A6130D" w:rsidP="00A6130D">
      <w:pPr>
        <w:pStyle w:val="Normalunindented"/>
      </w:pPr>
      <w:r>
        <w:t>It would be very interesting</w:t>
      </w:r>
      <w:r w:rsidR="009843A1">
        <w:t xml:space="preserve"> when you travel</w:t>
      </w:r>
      <w:r>
        <w:t xml:space="preserve"> if</w:t>
      </w:r>
      <w:r w:rsidR="009843A1">
        <w:t xml:space="preserve"> every hotel room you stayed in was automatically configured </w:t>
      </w:r>
      <w:r>
        <w:t xml:space="preserve">exactly as </w:t>
      </w:r>
      <w:r w:rsidR="009843A1">
        <w:t xml:space="preserve">how you like it—the right pillows and sheets, the right chairs, the right food in the minibar rather than atrociously expensive and obscenely small snack tins. If you’re sufficiently wealthy, of course, you can send people ahead of you to arrange </w:t>
      </w:r>
      <w:r>
        <w:t>such things</w:t>
      </w:r>
      <w:r w:rsidR="009843A1">
        <w:t xml:space="preserve">, but such </w:t>
      </w:r>
      <w:r>
        <w:t xml:space="preserve">luxury </w:t>
      </w:r>
      <w:r w:rsidR="009843A1">
        <w:t>remains naught but a dream for most of us.</w:t>
      </w:r>
    </w:p>
    <w:p w:rsidR="00A6130D" w:rsidRDefault="009843A1" w:rsidP="009843A1">
      <w:r>
        <w:t>Software isn’t bound by such limitations, fortunately. Sending agents on ahead doesn’t involve booking airfare for them, providing for their income and healthcare, and contributing to their retirement plans. All it takes is a little connectivity</w:t>
      </w:r>
      <w:r w:rsidR="00A6130D">
        <w:t>, some cloud services,</w:t>
      </w:r>
      <w:r>
        <w:t xml:space="preserve"> and </w:t>
      </w:r>
      <w:r w:rsidR="00A6130D">
        <w:t xml:space="preserve">voila! </w:t>
      </w:r>
      <w:r w:rsidR="00867572">
        <w:t>A</w:t>
      </w:r>
      <w:r>
        <w:t xml:space="preserve">ll of </w:t>
      </w:r>
      <w:r w:rsidR="00A6130D">
        <w:t xml:space="preserve">your </w:t>
      </w:r>
      <w:r>
        <w:t>settings can automatically travel with you</w:t>
      </w:r>
      <w:r w:rsidR="004D14FC">
        <w:t>—</w:t>
      </w:r>
      <w:r w:rsidR="00A6130D">
        <w:t xml:space="preserve">that is, </w:t>
      </w:r>
      <w:r>
        <w:t xml:space="preserve">between the </w:t>
      </w:r>
      <w:r w:rsidR="00A6130D">
        <w:t>different devices you’re using.</w:t>
      </w:r>
    </w:p>
    <w:p w:rsidR="00A6130D" w:rsidRDefault="00A6130D" w:rsidP="009843A1">
      <w:r>
        <w:t xml:space="preserve">This roaming experience, as it’s called, is built right into Windows 8 for </w:t>
      </w:r>
      <w:r w:rsidR="009843A1">
        <w:t xml:space="preserve">systemwide settings </w:t>
      </w:r>
      <w:r w:rsidR="004D14FC">
        <w:t xml:space="preserve">such as </w:t>
      </w:r>
      <w:r w:rsidR="009843A1">
        <w:t xml:space="preserve">your profile picture, start screen preferences, </w:t>
      </w:r>
      <w:r>
        <w:t xml:space="preserve">Internet favorites, your desktop theme, saved credentials, </w:t>
      </w:r>
      <w:r w:rsidR="009843A1">
        <w:t xml:space="preserve">and so forth. </w:t>
      </w:r>
      <w:r>
        <w:t>When you use a Microsoft account to log into Windows</w:t>
      </w:r>
      <w:r w:rsidR="00642D8C">
        <w:t xml:space="preserve"> on a trusted PC</w:t>
      </w:r>
      <w:r>
        <w:t xml:space="preserve">, these settings are securely stored in the cloud and automatically transferred to other </w:t>
      </w:r>
      <w:r w:rsidR="00642D8C">
        <w:t xml:space="preserve">trusted </w:t>
      </w:r>
      <w:r w:rsidR="00667FCF">
        <w:t xml:space="preserve">Windows 8 </w:t>
      </w:r>
      <w:r>
        <w:t>devices where you use the same account. I was pleasantly surprised during the development of Windows 8 that I no longer needed to manually transfer all this data when I updated my machine from one release preview to another!</w:t>
      </w:r>
    </w:p>
    <w:p w:rsidR="00A6130D" w:rsidRDefault="00A6130D" w:rsidP="009843A1">
      <w:r>
        <w:t xml:space="preserve">With such an experience in place for system settings, users will expect similar behavior from apps: they will expect that app-specific settings on one device will appropriately roam to the same app installed on other devices. I say “appropriately” because some settings don’t make sense to roam, especially those that are particular to the hardware in the device. </w:t>
      </w:r>
      <w:r w:rsidR="00C97A0F">
        <w:t xml:space="preserve">On the other hand, </w:t>
      </w:r>
      <w:r>
        <w:t>if I configure email accounts in an app on one machine</w:t>
      </w:r>
      <w:r w:rsidR="004D14FC">
        <w:t>,</w:t>
      </w:r>
      <w:r>
        <w:t xml:space="preserve"> I would certainly hope those show up on others! </w:t>
      </w:r>
      <w:r w:rsidR="00C97A0F">
        <w:t xml:space="preserve">(I can’t tell you how many times I’ve had to set up my four active email accounts in Outlook.) </w:t>
      </w:r>
      <w:r w:rsidR="00714CA9">
        <w:t>In short, as a user I’ll expect that my transition between devices—on the system level and the app level—is both transparent and seamless.</w:t>
      </w:r>
    </w:p>
    <w:p w:rsidR="009843A1" w:rsidRDefault="00714CA9" w:rsidP="00714CA9">
      <w:r>
        <w:t xml:space="preserve">This means, then, that each app must do its part to manage its state, </w:t>
      </w:r>
      <w:r w:rsidR="009843A1">
        <w:t xml:space="preserve">deciding what information is local to a device, what </w:t>
      </w:r>
      <w:r>
        <w:t xml:space="preserve">data roams </w:t>
      </w:r>
      <w:r w:rsidR="009843A1">
        <w:t xml:space="preserve">between devices (including roaming documents and other </w:t>
      </w:r>
      <w:r>
        <w:t xml:space="preserve">user data </w:t>
      </w:r>
      <w:r w:rsidR="009843A1">
        <w:t xml:space="preserve">through services like SkyDrive), and </w:t>
      </w:r>
      <w:r>
        <w:t xml:space="preserve">even </w:t>
      </w:r>
      <w:r w:rsidR="009843A1">
        <w:t>what kinds of caching can help improve performance and provide an good offline experience.</w:t>
      </w:r>
      <w:r w:rsidR="00C97A0F">
        <w:t xml:space="preserve"> As I’ve said with many such functional aspects, the effort you invest in these can make a real difference in how users perceive your app and the ratings and reviews they’ll give it in the Windows Store.</w:t>
      </w:r>
    </w:p>
    <w:p w:rsidR="009843A1" w:rsidRDefault="009843A1" w:rsidP="009843A1">
      <w:r>
        <w:t xml:space="preserve">Many such settings will be </w:t>
      </w:r>
      <w:r w:rsidR="00714CA9">
        <w:t xml:space="preserve">completely internal to an app, </w:t>
      </w:r>
      <w:r>
        <w:t xml:space="preserve">but </w:t>
      </w:r>
      <w:r w:rsidR="00714CA9">
        <w:t xml:space="preserve">others </w:t>
      </w:r>
      <w:r>
        <w:t>can and should be directly configurable by the user. In the past, this has given rise to</w:t>
      </w:r>
      <w:r w:rsidR="00714CA9">
        <w:t xml:space="preserve"> </w:t>
      </w:r>
      <w:r>
        <w:t xml:space="preserve">an oft-bewildering array of nested dialog boxes with </w:t>
      </w:r>
      <w:r w:rsidR="00C97A0F">
        <w:t xml:space="preserve">multiple </w:t>
      </w:r>
      <w:r>
        <w:t>tabs</w:t>
      </w:r>
      <w:r w:rsidR="00C97A0F">
        <w:t>, each of which is adorned with</w:t>
      </w:r>
      <w:r>
        <w:t xml:space="preserve"> buttons, popup menus, and long hierarchies of </w:t>
      </w:r>
      <w:r>
        <w:lastRenderedPageBreak/>
        <w:t>check</w:t>
      </w:r>
      <w:r w:rsidR="003D109B">
        <w:t xml:space="preserve"> </w:t>
      </w:r>
      <w:r>
        <w:t>boxes</w:t>
      </w:r>
      <w:r w:rsidR="00714CA9">
        <w:t xml:space="preserve"> and radio</w:t>
      </w:r>
      <w:r w:rsidR="003D109B">
        <w:t xml:space="preserve"> </w:t>
      </w:r>
      <w:r w:rsidR="00714CA9">
        <w:t>buttons</w:t>
      </w:r>
      <w:r>
        <w:t xml:space="preserve">. </w:t>
      </w:r>
      <w:r w:rsidR="00714CA9">
        <w:t xml:space="preserve">As a result, </w:t>
      </w:r>
      <w:r>
        <w:t xml:space="preserve">there’s been little consistency </w:t>
      </w:r>
      <w:r w:rsidR="00714CA9">
        <w:t>in how apps are configured. E</w:t>
      </w:r>
      <w:r>
        <w:t xml:space="preserve">ven </w:t>
      </w:r>
      <w:r w:rsidR="00714CA9">
        <w:t xml:space="preserve">a simple matter of where such options are located </w:t>
      </w:r>
      <w:r>
        <w:t>has varied between Tools/Options, Edit/Preferences, and F</w:t>
      </w:r>
      <w:r w:rsidR="00714CA9">
        <w:t>ile/Info commands, among others!</w:t>
      </w:r>
    </w:p>
    <w:p w:rsidR="009843A1" w:rsidRDefault="00714CA9" w:rsidP="00642D8C">
      <w:r>
        <w:t>Fortunately, the designers of Windows 8 recognized that most apps have settings of some kind</w:t>
      </w:r>
      <w:r w:rsidR="007D4F68">
        <w:t>,</w:t>
      </w:r>
      <w:r w:rsidR="00C97A0F">
        <w:t xml:space="preserve"> </w:t>
      </w:r>
      <w:r>
        <w:t xml:space="preserve">so they included Settings on the Charms bar alongside the other near-ubiquitous search, share, and device functions. </w:t>
      </w:r>
      <w:r w:rsidR="00C97A0F">
        <w:t xml:space="preserve">For one thing, </w:t>
      </w:r>
      <w:r w:rsidR="007D4F68">
        <w:t xml:space="preserve">this </w:t>
      </w:r>
      <w:r w:rsidR="00C97A0F">
        <w:t xml:space="preserve">eliminates the need for users to </w:t>
      </w:r>
      <w:r w:rsidR="009843A1">
        <w:t xml:space="preserve">remember </w:t>
      </w:r>
      <w:r w:rsidR="00236991">
        <w:t>where a</w:t>
      </w:r>
      <w:r w:rsidR="00C97A0F">
        <w:t xml:space="preserve"> particular </w:t>
      </w:r>
      <w:r w:rsidR="00236991">
        <w:t xml:space="preserve">app’s settings are located, and apps don’t need to wonder </w:t>
      </w:r>
      <w:r>
        <w:t>how</w:t>
      </w:r>
      <w:r w:rsidR="00236991">
        <w:t xml:space="preserve">, exactly, to integrate settings into their overall content flow and navigation hierarchy. That is, </w:t>
      </w:r>
      <w:r w:rsidR="00FD520C">
        <w:t xml:space="preserve">by </w:t>
      </w:r>
      <w:r w:rsidR="007D4F68">
        <w:t xml:space="preserve">being </w:t>
      </w:r>
      <w:r w:rsidR="00FD520C">
        <w:t>plac</w:t>
      </w:r>
      <w:r w:rsidR="007D4F68">
        <w:t>ed</w:t>
      </w:r>
      <w:r w:rsidR="00FD520C">
        <w:t xml:space="preserve"> </w:t>
      </w:r>
      <w:r>
        <w:t>in the Settings charm</w:t>
      </w:r>
      <w:r w:rsidR="007D4F68">
        <w:t>,</w:t>
      </w:r>
      <w:r>
        <w:t xml:space="preserve"> </w:t>
      </w:r>
      <w:r w:rsidR="007D4F68">
        <w:t xml:space="preserve">settings are </w:t>
      </w:r>
      <w:r>
        <w:t xml:space="preserve">effectively removed from an app’s </w:t>
      </w:r>
      <w:r w:rsidR="00236991">
        <w:t>content structure</w:t>
      </w:r>
      <w:r>
        <w:t>, thereby simplifying the app’s overall design</w:t>
      </w:r>
      <w:r w:rsidR="00236991">
        <w:t xml:space="preserve">. The app needs </w:t>
      </w:r>
      <w:r w:rsidR="00401600">
        <w:t xml:space="preserve">only </w:t>
      </w:r>
      <w:r w:rsidR="00236991">
        <w:t xml:space="preserve">to provide distinct pages that are displayed when the user invokes the </w:t>
      </w:r>
      <w:r>
        <w:t>charm</w:t>
      </w:r>
      <w:r w:rsidR="00191479">
        <w:t>.</w:t>
      </w:r>
    </w:p>
    <w:p w:rsidR="00236991" w:rsidRDefault="00714CA9" w:rsidP="009843A1">
      <w:r>
        <w:t xml:space="preserve">Clearly, then, an app’s state and its Settings UI are intimately connected, </w:t>
      </w:r>
      <w:r w:rsidR="00FD520C">
        <w:t xml:space="preserve">as we will see in this chapter. We’ll also have </w:t>
      </w:r>
      <w:r w:rsidR="00236991">
        <w:t>the opportunity to look at the storage and file APIs in WinRT</w:t>
      </w:r>
      <w:r w:rsidR="003D109B">
        <w:t>,</w:t>
      </w:r>
      <w:r w:rsidR="00236991">
        <w:t xml:space="preserve"> along with some o</w:t>
      </w:r>
      <w:r w:rsidR="00191479">
        <w:t>f the WinJS file I/O helpers and other storage options like Index</w:t>
      </w:r>
      <w:r w:rsidR="00541CE1">
        <w:t>ed</w:t>
      </w:r>
      <w:r w:rsidR="00191479">
        <w:t>DB.</w:t>
      </w:r>
    </w:p>
    <w:p w:rsidR="00236991" w:rsidRDefault="00236991" w:rsidP="009843A1">
      <w:r>
        <w:t>Of course, app</w:t>
      </w:r>
      <w:r w:rsidR="00C97A0F">
        <w:t xml:space="preserve"> </w:t>
      </w:r>
      <w:r>
        <w:t>data—settings and internal state—is only one pa</w:t>
      </w:r>
      <w:r w:rsidR="00C97A0F">
        <w:t>rt</w:t>
      </w:r>
      <w:r>
        <w:t xml:space="preserve"> of the story. </w:t>
      </w:r>
      <w:r>
        <w:rPr>
          <w:i/>
        </w:rPr>
        <w:t>User data</w:t>
      </w:r>
      <w:r w:rsidR="003D109B">
        <w:t>—</w:t>
      </w:r>
      <w:r>
        <w:t>such as documents, pictures, music/audio, and videos</w:t>
      </w:r>
      <w:r w:rsidR="003D109B">
        <w:t>—is</w:t>
      </w:r>
      <w:r>
        <w:t xml:space="preserve"> equally important</w:t>
      </w:r>
      <w:r w:rsidR="00FD520C">
        <w:t xml:space="preserve">. For these we’ll look </w:t>
      </w:r>
      <w:r w:rsidR="00191479">
        <w:t xml:space="preserve">at the various capabilities in the manifest that allow an app to work with document and media libraries, as well as removable storage, </w:t>
      </w:r>
      <w:r w:rsidR="00B55D8B">
        <w:t xml:space="preserve">how to enumerate folder contents with queries, </w:t>
      </w:r>
      <w:r w:rsidR="00191479">
        <w:t>and how the file picker let</w:t>
      </w:r>
      <w:r w:rsidR="00B55D8B">
        <w:t>s</w:t>
      </w:r>
      <w:r w:rsidR="00191479">
        <w:t xml:space="preserve"> the user give consent to other </w:t>
      </w:r>
      <w:r w:rsidR="0003559D">
        <w:t xml:space="preserve">safe </w:t>
      </w:r>
      <w:r w:rsidR="00191479">
        <w:t>areas of the file system</w:t>
      </w:r>
      <w:r w:rsidR="0003559D">
        <w:t xml:space="preserve"> (but not system areas</w:t>
      </w:r>
      <w:r w:rsidR="00391D27">
        <w:t xml:space="preserve"> and the app data folders of other apps</w:t>
      </w:r>
      <w:r w:rsidR="0003559D">
        <w:t>).</w:t>
      </w:r>
    </w:p>
    <w:p w:rsidR="00236991" w:rsidRDefault="00191479" w:rsidP="009843A1">
      <w:r>
        <w:t xml:space="preserve">Here, too, </w:t>
      </w:r>
      <w:r w:rsidR="00236991">
        <w:t xml:space="preserve">Windows 8 </w:t>
      </w:r>
      <w:r>
        <w:t xml:space="preserve">actually </w:t>
      </w:r>
      <w:r w:rsidR="00236991">
        <w:t xml:space="preserve">takes us beyond the local file system. The vast majority of data to which a user has access today is not local to their machine but lives online. The problem here has been that such data is typically buried behind the API of a web service, meaning that the user has to manually use a web app to browse data, download and save it to the local file system, and then import it into another app. Seeing this pattern, the Windows 8 designers found another opportunity to introduce a new level of integration and consistency, allowing apps to surface back-end data such that </w:t>
      </w:r>
      <w:r w:rsidR="00FD520C">
        <w:t>it</w:t>
      </w:r>
      <w:r w:rsidR="00236991">
        <w:t xml:space="preserve"> appears as part of the local file system to other apps. This happens through the </w:t>
      </w:r>
      <w:r w:rsidR="00236991" w:rsidRPr="00191479">
        <w:t>file picker</w:t>
      </w:r>
      <w:r w:rsidR="00236991">
        <w:t xml:space="preserve"> contracts, bringing users a seamless experience across local and online</w:t>
      </w:r>
      <w:r>
        <w:t xml:space="preserve"> data.</w:t>
      </w:r>
      <w:r w:rsidR="00FD520C">
        <w:t xml:space="preserve"> </w:t>
      </w:r>
      <w:r w:rsidR="0003559D">
        <w:t xml:space="preserve">Here we’ll see the consumer side of the story, saving the provider side </w:t>
      </w:r>
      <w:r w:rsidR="00FD520C">
        <w:t>for Chapter 12, “Contracts</w:t>
      </w:r>
      <w:r w:rsidR="0003559D">
        <w:t>.”</w:t>
      </w:r>
    </w:p>
    <w:p w:rsidR="00191479" w:rsidRDefault="00191479" w:rsidP="00642D8C">
      <w:r>
        <w:t xml:space="preserve">In short, managing state and providing access to user data, </w:t>
      </w:r>
      <w:r w:rsidR="00636EF6">
        <w:t xml:space="preserve">wherever </w:t>
      </w:r>
      <w:r>
        <w:t xml:space="preserve">it’s located, is one of the most valuable features </w:t>
      </w:r>
      <w:r w:rsidR="00741C1F">
        <w:t xml:space="preserve">that </w:t>
      </w:r>
      <w:r>
        <w:t xml:space="preserve">apps can provide, and </w:t>
      </w:r>
      <w:r w:rsidR="00741C1F">
        <w:t xml:space="preserve">it </w:t>
      </w:r>
      <w:r>
        <w:t xml:space="preserve">goes a long way to helping consumers feel that your app is treating them </w:t>
      </w:r>
      <w:r w:rsidR="00642D8C">
        <w:t>like they truly matter</w:t>
      </w:r>
      <w:r>
        <w:t>.</w:t>
      </w:r>
    </w:p>
    <w:p w:rsidR="00236CA6" w:rsidRDefault="00191479" w:rsidP="000521FE">
      <w:pPr>
        <w:pStyle w:val="Heading1"/>
      </w:pPr>
      <w:r w:rsidRPr="000521FE">
        <w:t>The Story of State</w:t>
      </w:r>
    </w:p>
    <w:p w:rsidR="009B5E07" w:rsidRDefault="00A05F2A" w:rsidP="000521FE">
      <w:pPr>
        <w:pStyle w:val="Normalunindented"/>
      </w:pPr>
      <w:r>
        <w:t>To continue the analogy started in th</w:t>
      </w:r>
      <w:r w:rsidR="00DC3231">
        <w:t>is chapter’s</w:t>
      </w:r>
      <w:r>
        <w:t xml:space="preserve"> introduction, when we travel to new places and stay in hotels, most of us accept that we’ll spend a little time upon arrival unpacking our things and setting up the room to our tastes. On the other hand, we expect the complete opposite from our homes</w:t>
      </w:r>
      <w:r w:rsidR="009B5E07">
        <w:t xml:space="preserve">: </w:t>
      </w:r>
      <w:r w:rsidR="00720787">
        <w:t xml:space="preserve">we expect </w:t>
      </w:r>
      <w:r>
        <w:t>continuity</w:t>
      </w:r>
      <w:r w:rsidR="00720787">
        <w:t xml:space="preserve"> or </w:t>
      </w:r>
      <w:r w:rsidR="00720787" w:rsidRPr="00720787">
        <w:rPr>
          <w:rStyle w:val="Italic"/>
        </w:rPr>
        <w:t>statefulness</w:t>
      </w:r>
      <w:r w:rsidR="009B5E07">
        <w:t xml:space="preserve">. Having moved twice in the last year myself (once to a temporary </w:t>
      </w:r>
      <w:r w:rsidR="009B5E07">
        <w:lastRenderedPageBreak/>
        <w:t xml:space="preserve">home while our permanent home was being completed), I can very much appreciate the virtues of statefulness. Imagine that everything in your home got repacked into boxes every time you left, such that you had to spend hours, days, or weeks unpacking it all again! No, home is the place </w:t>
      </w:r>
      <w:r w:rsidR="00DC3231">
        <w:t xml:space="preserve">where </w:t>
      </w:r>
      <w:r w:rsidR="009B5E07">
        <w:t>we expect things to stay put, even if we do leave for a time. I think this exactly why many people enjoy traveling in a motor home!</w:t>
      </w:r>
    </w:p>
    <w:p w:rsidR="00A05F2A" w:rsidRDefault="00642D8C" w:rsidP="00A05F2A">
      <w:r>
        <w:t>Windows Store app</w:t>
      </w:r>
      <w:r w:rsidR="009B5E07">
        <w:t xml:space="preserve">s </w:t>
      </w:r>
      <w:r w:rsidR="00DC3231">
        <w:t>are</w:t>
      </w:r>
      <w:r w:rsidR="009B5E07">
        <w:t xml:space="preserve"> intended to be similarly stateful, </w:t>
      </w:r>
      <w:r w:rsidR="00A05F2A">
        <w:t>meaning that they maintain a sense of continuity between sessions</w:t>
      </w:r>
      <w:r w:rsidR="009B5E07">
        <w:t xml:space="preserve">, even if the app </w:t>
      </w:r>
      <w:r w:rsidR="00DC3231">
        <w:t xml:space="preserve">is </w:t>
      </w:r>
      <w:r w:rsidR="009B5E07">
        <w:t>suspended and terminated along the way</w:t>
      </w:r>
      <w:r w:rsidR="00A05F2A">
        <w:t>.</w:t>
      </w:r>
      <w:r w:rsidR="009B5E07">
        <w:t xml:space="preserve"> In this way, apps feel more like a home than a temporary resting place; they become a place where users come to relax with the content they care about. So</w:t>
      </w:r>
      <w:r w:rsidR="00DC3231">
        <w:t>,</w:t>
      </w:r>
      <w:r w:rsidR="009B5E07">
        <w:t xml:space="preserve"> the less work they need to do to start enjoying that experience, the better.</w:t>
      </w:r>
    </w:p>
    <w:p w:rsidR="00642D8C" w:rsidRDefault="00642D8C" w:rsidP="00642D8C">
      <w:r>
        <w:t>An app’s state is central to this experience because it has a much longer lifetime than the app itself. State persists, as it should, when an app isn’t running and can also persist between different versions of the app. The state version is, in fact, managed separately from the app version.</w:t>
      </w:r>
    </w:p>
    <w:p w:rsidR="00B1797B" w:rsidRDefault="00642D8C" w:rsidP="000769D4">
      <w:r>
        <w:t>To clearly understand app state, l</w:t>
      </w:r>
      <w:r w:rsidR="00B1797B">
        <w:t xml:space="preserve">et’s first briefly revisit user data again. User data like documents, pictures, music, videos, playlists, and other such data are created and consumed by an app but not dependent on the app itself. User data implies that any number of apps might be able to load and manipulate such data, and such data always remains on a system irrespective of the existence of apps. For this reason, user data itself isn’t really part of an app’s state. That is, while the </w:t>
      </w:r>
      <w:r w:rsidR="00B1797B" w:rsidRPr="00B1797B">
        <w:rPr>
          <w:rStyle w:val="Italic"/>
        </w:rPr>
        <w:t>paths</w:t>
      </w:r>
      <w:r w:rsidR="00B1797B">
        <w:t xml:space="preserve"> of documents and other files might be remembered as the current file, in the user’s favorites, or in a recently</w:t>
      </w:r>
      <w:r w:rsidR="00B12961">
        <w:t xml:space="preserve"> </w:t>
      </w:r>
      <w:r w:rsidR="00B1797B">
        <w:t xml:space="preserve">used list, the actual </w:t>
      </w:r>
      <w:r w:rsidR="00B1797B" w:rsidRPr="00B1797B">
        <w:rPr>
          <w:rStyle w:val="Italic"/>
        </w:rPr>
        <w:t>contents</w:t>
      </w:r>
      <w:r w:rsidR="00B1797B">
        <w:t xml:space="preserve"> of those files aren’t part of that state. </w:t>
      </w:r>
      <w:r w:rsidR="006517FE">
        <w:t>User data, then, doesn’t have a strong relationship to app lifecycle event</w:t>
      </w:r>
      <w:r w:rsidR="00867572">
        <w:t>s</w:t>
      </w:r>
      <w:r w:rsidR="006517FE">
        <w:t xml:space="preserve"> either. It’s either saved explicitly through a user-invoked command or implicitly on events like </w:t>
      </w:r>
      <w:r w:rsidR="00B1797B" w:rsidRPr="00C80693">
        <w:rPr>
          <w:rStyle w:val="InlineCodeColor"/>
        </w:rPr>
        <w:t>visibilitychange</w:t>
      </w:r>
      <w:r w:rsidR="00B1797B">
        <w:t xml:space="preserve"> rather than </w:t>
      </w:r>
      <w:r w:rsidR="00B1797B" w:rsidRPr="000E6735">
        <w:rPr>
          <w:rStyle w:val="InlineCodeColorWinRTEvent"/>
        </w:rPr>
        <w:t>suspending</w:t>
      </w:r>
      <w:r w:rsidR="00B1797B">
        <w:t xml:space="preserve">. </w:t>
      </w:r>
      <w:r w:rsidR="006517FE">
        <w:t xml:space="preserve">Again, the app might </w:t>
      </w:r>
      <w:r w:rsidR="007B201B">
        <w:t>remember</w:t>
      </w:r>
      <w:r w:rsidR="006517FE">
        <w:t xml:space="preserve"> </w:t>
      </w:r>
      <w:r w:rsidR="007B201B">
        <w:t xml:space="preserve">which file is </w:t>
      </w:r>
      <w:r w:rsidR="006517FE">
        <w:t xml:space="preserve">currently loaded as part of its session state during </w:t>
      </w:r>
      <w:r w:rsidR="006517FE" w:rsidRPr="000E6735">
        <w:rPr>
          <w:rStyle w:val="InlineCodeColorWinRTEvent"/>
        </w:rPr>
        <w:t>suspending</w:t>
      </w:r>
      <w:r w:rsidR="006517FE">
        <w:t xml:space="preserve">, but the file contents itself should be saved outside of this event since you have only </w:t>
      </w:r>
      <w:r w:rsidR="00B1797B">
        <w:t>five second</w:t>
      </w:r>
      <w:r w:rsidR="006517FE">
        <w:t>s</w:t>
      </w:r>
      <w:r w:rsidR="00B1797B">
        <w:t xml:space="preserve"> to complete whatever work is necessary.</w:t>
      </w:r>
    </w:p>
    <w:p w:rsidR="006517FE" w:rsidRDefault="006517FE" w:rsidP="006517FE">
      <w:r>
        <w:t>In contrast to user data, app</w:t>
      </w:r>
      <w:r w:rsidR="00672370">
        <w:t xml:space="preserve"> </w:t>
      </w:r>
      <w:r>
        <w:t>data is comprised of everything an app needs to run and maintain its statefulness. App</w:t>
      </w:r>
      <w:r w:rsidR="00672370">
        <w:t xml:space="preserve"> </w:t>
      </w:r>
      <w:r>
        <w:t xml:space="preserve">data is also </w:t>
      </w:r>
      <w:r w:rsidR="007B201B">
        <w:t xml:space="preserve">maintained on a per-user basis, is </w:t>
      </w:r>
      <w:r>
        <w:t>completely tied to the existence of a specific app</w:t>
      </w:r>
      <w:r w:rsidR="00F114E1">
        <w:t>, and is accessible by that app</w:t>
      </w:r>
      <w:r w:rsidR="00401600">
        <w:t xml:space="preserve"> exclusively</w:t>
      </w:r>
      <w:r>
        <w:t>. As we’ve seen earlier in this book, app</w:t>
      </w:r>
      <w:r w:rsidR="00672370">
        <w:t xml:space="preserve"> </w:t>
      </w:r>
      <w:r>
        <w:t xml:space="preserve">data is stored in </w:t>
      </w:r>
      <w:r w:rsidR="007B201B">
        <w:t xml:space="preserve">user-specific </w:t>
      </w:r>
      <w:r>
        <w:t>folders that are wholly removed from the file system when an app is uninstalled. For this reason, never store anything in app</w:t>
      </w:r>
      <w:r w:rsidR="00672370">
        <w:t xml:space="preserve"> </w:t>
      </w:r>
      <w:r>
        <w:t xml:space="preserve">data that the user might want outside </w:t>
      </w:r>
      <w:r w:rsidR="007B201B">
        <w:t>your</w:t>
      </w:r>
      <w:r>
        <w:t xml:space="preserve"> app</w:t>
      </w:r>
      <w:r w:rsidR="00867572">
        <w:t xml:space="preserve">. It also makes sense to avoid using </w:t>
      </w:r>
      <w:r>
        <w:t xml:space="preserve">document </w:t>
      </w:r>
      <w:r w:rsidR="00867572">
        <w:t xml:space="preserve">and </w:t>
      </w:r>
      <w:r>
        <w:t xml:space="preserve">media libraries to store state that </w:t>
      </w:r>
      <w:r w:rsidR="00867572">
        <w:t>wouldn’t continue to be meaningful to the user if the app is uninstalled.</w:t>
      </w:r>
    </w:p>
    <w:p w:rsidR="0030067E" w:rsidRDefault="00C80693" w:rsidP="000521FE">
      <w:r>
        <w:t>App</w:t>
      </w:r>
      <w:r w:rsidR="00672370">
        <w:t xml:space="preserve"> </w:t>
      </w:r>
      <w:r>
        <w:t>data is used to manage the following kinds of state:</w:t>
      </w:r>
    </w:p>
    <w:p w:rsidR="0030067E" w:rsidRDefault="00C80693" w:rsidP="0030067E">
      <w:pPr>
        <w:pStyle w:val="BullList"/>
      </w:pPr>
      <w:r w:rsidRPr="00F24629">
        <w:rPr>
          <w:rStyle w:val="Bold"/>
        </w:rPr>
        <w:t>S</w:t>
      </w:r>
      <w:r w:rsidR="0030067E" w:rsidRPr="00F24629">
        <w:rPr>
          <w:rStyle w:val="Bold"/>
        </w:rPr>
        <w:t>ession state</w:t>
      </w:r>
      <w:r w:rsidR="00672370" w:rsidRPr="00DE6AC7">
        <w:t> </w:t>
      </w:r>
      <w:r w:rsidR="00672370">
        <w:t>T</w:t>
      </w:r>
      <w:r w:rsidR="0030067E">
        <w:t xml:space="preserve">he state that an app saves when being suspended to </w:t>
      </w:r>
      <w:r>
        <w:t xml:space="preserve">restore it after a possible termination. This includes form data, the page navigation </w:t>
      </w:r>
      <w:r w:rsidR="00EC11D2">
        <w:t>history</w:t>
      </w:r>
      <w:r>
        <w:t xml:space="preserve">, and so forth. As we saw in Chapter 3, </w:t>
      </w:r>
      <w:r w:rsidR="000769D4">
        <w:t xml:space="preserve">“App Anatomy and Page Navigation,” </w:t>
      </w:r>
      <w:r>
        <w:t xml:space="preserve">being restarted after being suspended and terminated is the </w:t>
      </w:r>
      <w:r w:rsidRPr="00EC11D2">
        <w:rPr>
          <w:rStyle w:val="Italic"/>
        </w:rPr>
        <w:t>only</w:t>
      </w:r>
      <w:r>
        <w:t xml:space="preserve"> case in which an app restores session state. Session state i</w:t>
      </w:r>
      <w:r w:rsidR="00541CE1">
        <w:t>s</w:t>
      </w:r>
      <w:r>
        <w:t xml:space="preserve"> typically saved incrementally (as the state changes) or within the </w:t>
      </w:r>
      <w:r w:rsidRPr="000E6735">
        <w:rPr>
          <w:rStyle w:val="InlineCodeColorWinRTEvent"/>
        </w:rPr>
        <w:t>suspending</w:t>
      </w:r>
      <w:r>
        <w:t xml:space="preserve"> </w:t>
      </w:r>
      <w:r w:rsidR="000769D4">
        <w:t xml:space="preserve">or </w:t>
      </w:r>
      <w:r w:rsidR="000769D4" w:rsidRPr="000E6735">
        <w:rPr>
          <w:rStyle w:val="InlineCodeColor"/>
        </w:rPr>
        <w:t>checkpoint</w:t>
      </w:r>
      <w:r w:rsidR="000769D4">
        <w:t xml:space="preserve"> </w:t>
      </w:r>
      <w:r>
        <w:t>event.</w:t>
      </w:r>
    </w:p>
    <w:p w:rsidR="00C80693" w:rsidRDefault="00C80693" w:rsidP="000769D4">
      <w:pPr>
        <w:pStyle w:val="BullList"/>
      </w:pPr>
      <w:r w:rsidRPr="00F24629">
        <w:rPr>
          <w:rStyle w:val="Bold"/>
        </w:rPr>
        <w:lastRenderedPageBreak/>
        <w:t>Local app state</w:t>
      </w:r>
      <w:r w:rsidR="00672370" w:rsidRPr="00DE6AC7">
        <w:t> </w:t>
      </w:r>
      <w:r w:rsidR="00672370">
        <w:t>T</w:t>
      </w:r>
      <w:r>
        <w:t xml:space="preserve">hose settings that are </w:t>
      </w:r>
      <w:r w:rsidR="00867572">
        <w:t>typically</w:t>
      </w:r>
      <w:r w:rsidRPr="00EC11D2">
        <w:rPr>
          <w:rStyle w:val="Italic"/>
        </w:rPr>
        <w:t xml:space="preserve"> </w:t>
      </w:r>
      <w:r w:rsidRPr="00867572">
        <w:t>loaded</w:t>
      </w:r>
      <w:r>
        <w:t xml:space="preserve"> when an app is launched. App state includes cached data, saved searches, lists of recently viewed items, and various behavioral settings that appear in the Settings panel like display units, preferred video formats, device-specific configurations, and so on. Local app state is typically saved when it’s changed since it’s not directly tied to lifecycle</w:t>
      </w:r>
      <w:r w:rsidR="00EC11D2">
        <w:t xml:space="preserve"> events</w:t>
      </w:r>
      <w:r>
        <w:t>.</w:t>
      </w:r>
    </w:p>
    <w:p w:rsidR="00C80693" w:rsidRDefault="00C80693" w:rsidP="0030067E">
      <w:pPr>
        <w:pStyle w:val="BullList"/>
      </w:pPr>
      <w:r w:rsidRPr="00F24629">
        <w:rPr>
          <w:rStyle w:val="Bold"/>
        </w:rPr>
        <w:t>Roaming app state</w:t>
      </w:r>
      <w:r w:rsidR="00672370" w:rsidRPr="00DE6AC7">
        <w:t> </w:t>
      </w:r>
      <w:r w:rsidR="00672370">
        <w:t>A</w:t>
      </w:r>
      <w:r>
        <w:t xml:space="preserve">pp state that is shared between the same app running on multiple </w:t>
      </w:r>
      <w:r w:rsidR="007B201B">
        <w:t xml:space="preserve">Windows 8 </w:t>
      </w:r>
      <w:r>
        <w:t>devices</w:t>
      </w:r>
      <w:r w:rsidR="00667FCF">
        <w:t xml:space="preserve"> </w:t>
      </w:r>
      <w:r w:rsidR="007B201B">
        <w:t>where the same user is logged in</w:t>
      </w:r>
      <w:r>
        <w:t xml:space="preserve">, such as </w:t>
      </w:r>
      <w:r w:rsidR="00025AA4">
        <w:t xml:space="preserve">favorites, </w:t>
      </w:r>
      <w:r>
        <w:t xml:space="preserve">viewing position within videos, account configurations, </w:t>
      </w:r>
      <w:r w:rsidR="002D4CB4">
        <w:t>URI</w:t>
      </w:r>
      <w:r>
        <w:t xml:space="preserve">s for important files on cloud storage locations, </w:t>
      </w:r>
      <w:r w:rsidR="00025AA4">
        <w:t xml:space="preserve">perhaps some saved searches or queries, </w:t>
      </w:r>
      <w:r>
        <w:t xml:space="preserve">etc. Like local app state, </w:t>
      </w:r>
      <w:r w:rsidR="00B74AC6">
        <w:t>these might be manipula</w:t>
      </w:r>
      <w:r w:rsidR="00EC11D2">
        <w:t>ted through the Settings panel. R</w:t>
      </w:r>
      <w:r>
        <w:t>oaming state is also best saved when values are changed; we’ll see more details on how this works later.</w:t>
      </w:r>
    </w:p>
    <w:p w:rsidR="000769D4" w:rsidRDefault="000769D4" w:rsidP="000769D4">
      <w:r>
        <w:t xml:space="preserve">There are two other components of app state that are actually managed separately from app data folders and settings containers. One is the list of those files originally obtained through file pickers to which the app would like to have programmatic access in the future. For these files you cannot just save the pathname—you must also save the fact that the user granted permission through the file picker. This is the purpose of the </w:t>
      </w:r>
      <w:hyperlink r:id="rId9" w:history="1">
        <w:r w:rsidRPr="00904F69">
          <w:rPr>
            <w:rStyle w:val="Hyperlink"/>
            <w:rFonts w:ascii="Lucida Sans Typewriter" w:hAnsi="Lucida Sans Typewriter" w:cs="Consolas"/>
            <w:sz w:val="17"/>
            <w:szCs w:val="16"/>
          </w:rPr>
          <w:t>Windows.Storage.AccessCache</w:t>
        </w:r>
      </w:hyperlink>
      <w:r>
        <w:t xml:space="preserve"> APIs</w:t>
      </w:r>
      <w:r w:rsidR="00E05664">
        <w:t>, and is essentially part of local state.</w:t>
      </w:r>
    </w:p>
    <w:p w:rsidR="000769D4" w:rsidRDefault="000769D4" w:rsidP="00A151E1">
      <w:r>
        <w:t xml:space="preserve">The other part is credentials that you’ve collected from a user and would like to retrieve in the future. Because this is a </w:t>
      </w:r>
      <w:r w:rsidR="00E05664">
        <w:t>critical</w:t>
      </w:r>
      <w:r>
        <w:t xml:space="preserve"> security concern, an app should never </w:t>
      </w:r>
      <w:r w:rsidR="00E05664">
        <w:t xml:space="preserve">directly </w:t>
      </w:r>
      <w:r>
        <w:t xml:space="preserve">save credentials in its own app data. Instead, use the credential locker API in </w:t>
      </w:r>
      <w:hyperlink r:id="rId10" w:history="1">
        <w:r w:rsidRPr="000769D4">
          <w:rPr>
            <w:rStyle w:val="Hyperlink"/>
          </w:rPr>
          <w:t>Windows.Security.Credentials.PasswordVault</w:t>
        </w:r>
      </w:hyperlink>
      <w:r>
        <w:t>.</w:t>
      </w:r>
      <w:r w:rsidR="00E05664">
        <w:t xml:space="preserve"> The contents of the locker will be roamed between a user’s trusted PCs, so this constitutes part of roaming app state.</w:t>
      </w:r>
      <w:r w:rsidR="00576724">
        <w:t xml:space="preserve"> We’ll see more of this API in Chapter 14, “Networking.”</w:t>
      </w:r>
    </w:p>
    <w:p w:rsidR="0030067E" w:rsidRDefault="00B74AC6" w:rsidP="00B74AC6">
      <w:pPr>
        <w:pStyle w:val="Heading2"/>
      </w:pPr>
      <w:r>
        <w:t>Settings and State</w:t>
      </w:r>
    </w:p>
    <w:p w:rsidR="00EC11D2" w:rsidRDefault="00EC11D2" w:rsidP="00EC11D2">
      <w:pPr>
        <w:pStyle w:val="Normalunindented"/>
      </w:pPr>
      <w:r>
        <w:t xml:space="preserve">App state may or may not be surfaced directly to the user. Many bits of state </w:t>
      </w:r>
      <w:r w:rsidR="00541CE1">
        <w:t>are</w:t>
      </w:r>
      <w:r>
        <w:t xml:space="preserve"> tracked internally within the app or, like a navigation history, might reflect user activity but </w:t>
      </w:r>
      <w:r w:rsidR="008346EE">
        <w:t xml:space="preserve">aren’t </w:t>
      </w:r>
      <w:r>
        <w:t>otherwise presented directly to the user. Other pieces of state, like preferences, accounts, profile pictures, and so forth</w:t>
      </w:r>
      <w:r w:rsidR="000F256C">
        <w:t>,</w:t>
      </w:r>
      <w:r>
        <w:t xml:space="preserve"> can and should be directly exposed to the user, which is the purpose of the Settings charm.</w:t>
      </w:r>
    </w:p>
    <w:p w:rsidR="0030067E" w:rsidRDefault="00EC11D2" w:rsidP="000769D4">
      <w:r>
        <w:t xml:space="preserve">What appears in the Settings charm for an app should be those settings that affect </w:t>
      </w:r>
      <w:r w:rsidRPr="00EC11D2">
        <w:t xml:space="preserve">behavior of the app as a whole and </w:t>
      </w:r>
      <w:r>
        <w:t xml:space="preserve">are adjusted only occasionally. </w:t>
      </w:r>
      <w:r w:rsidR="008346EE">
        <w:t xml:space="preserve">State that applies only to particular pages or </w:t>
      </w:r>
      <w:r w:rsidRPr="00EC11D2">
        <w:t>workflow</w:t>
      </w:r>
      <w:r w:rsidR="008346EE">
        <w:t>s</w:t>
      </w:r>
      <w:r w:rsidRPr="00EC11D2">
        <w:t xml:space="preserve"> </w:t>
      </w:r>
      <w:r w:rsidR="008346EE">
        <w:t xml:space="preserve">should not appear in Settings: they should be placed directly on the page (the app canvas) </w:t>
      </w:r>
      <w:r w:rsidRPr="00EC11D2">
        <w:t>or in the app bar</w:t>
      </w:r>
      <w:r w:rsidR="000F256C">
        <w:t>,</w:t>
      </w:r>
      <w:r w:rsidR="008346EE">
        <w:t xml:space="preserve"> as we’ve seen in Chapter 7, “Commanding UI.” All of these things still comprise app state and are managed as such, but not everything is appropriate for Settings.</w:t>
      </w:r>
    </w:p>
    <w:p w:rsidR="0030067E" w:rsidRDefault="008346EE" w:rsidP="000521FE">
      <w:r>
        <w:t>Some examples of good candidates for the Settings charm are as follows:</w:t>
      </w:r>
    </w:p>
    <w:p w:rsidR="008346EE" w:rsidRDefault="008346EE" w:rsidP="008346EE">
      <w:pPr>
        <w:pStyle w:val="BullList"/>
      </w:pPr>
      <w:r>
        <w:t>Display preferences like units, color themes, alignment grids, and defaults.</w:t>
      </w:r>
    </w:p>
    <w:p w:rsidR="008346EE" w:rsidRDefault="008346EE">
      <w:pPr>
        <w:pStyle w:val="BullList"/>
      </w:pPr>
      <w:r>
        <w:t>Roaming preferences that allow the user to customize the app’s overall roaming experience, such as to keep configurations for personal and work machines separate.</w:t>
      </w:r>
    </w:p>
    <w:p w:rsidR="008346EE" w:rsidRDefault="008346EE">
      <w:pPr>
        <w:pStyle w:val="BullList"/>
      </w:pPr>
      <w:r>
        <w:lastRenderedPageBreak/>
        <w:t>Account and profile configurations, along with commands to log</w:t>
      </w:r>
      <w:r w:rsidR="000F256C">
        <w:t xml:space="preserve"> </w:t>
      </w:r>
      <w:r>
        <w:t>in, log</w:t>
      </w:r>
      <w:r w:rsidR="000F256C">
        <w:t xml:space="preserve"> </w:t>
      </w:r>
      <w:r>
        <w:t>out, and otherwise manage those accounts and profiles.</w:t>
      </w:r>
      <w:r w:rsidR="001442C3">
        <w:t xml:space="preserve"> Passwords should never be stored directly or roamed</w:t>
      </w:r>
      <w:r w:rsidR="001F7546">
        <w:t>,</w:t>
      </w:r>
      <w:r w:rsidR="001442C3">
        <w:t xml:space="preserve"> however; use the Credential Locker instead.</w:t>
      </w:r>
    </w:p>
    <w:p w:rsidR="008346EE" w:rsidRDefault="00537833" w:rsidP="008346EE">
      <w:pPr>
        <w:pStyle w:val="BullList"/>
      </w:pPr>
      <w:r>
        <w:t xml:space="preserve">Behavioral settings like online/offline mode, auto-refresh, refresh intervals, preferred video/audio streaming quality, whether to transfer data over metered network connections, </w:t>
      </w:r>
      <w:r w:rsidR="00431DAB">
        <w:t xml:space="preserve">the location from which the app should draw data, </w:t>
      </w:r>
      <w:r>
        <w:t>and so forth.</w:t>
      </w:r>
    </w:p>
    <w:p w:rsidR="00537833" w:rsidRDefault="00537833" w:rsidP="008346EE">
      <w:pPr>
        <w:pStyle w:val="BullList"/>
      </w:pPr>
      <w:r>
        <w:t>A feedback link where you can gather specific information from the user.</w:t>
      </w:r>
    </w:p>
    <w:p w:rsidR="00A96404" w:rsidRPr="00537833" w:rsidRDefault="00537833" w:rsidP="00537833">
      <w:pPr>
        <w:pStyle w:val="BullList"/>
      </w:pPr>
      <w:r>
        <w:t xml:space="preserve">Additional information about the app, such as </w:t>
      </w:r>
      <w:r w:rsidR="00A96404" w:rsidRPr="00537833">
        <w:t xml:space="preserve">Help, About, </w:t>
      </w:r>
      <w:r>
        <w:t>a copyright page, a privacy statement, license agreements, and terms of use. Oftentimes these commands will take the user to a separate website, which is perfectly fine.</w:t>
      </w:r>
    </w:p>
    <w:p w:rsidR="00431DAB" w:rsidRDefault="00431DAB" w:rsidP="00537833">
      <w:r>
        <w:t xml:space="preserve">I highly recommend </w:t>
      </w:r>
      <w:r w:rsidR="00F426DF">
        <w:t xml:space="preserve">that you </w:t>
      </w:r>
      <w:r>
        <w:t>run the apps that are built into Windows and explor</w:t>
      </w:r>
      <w:r w:rsidR="00F426DF">
        <w:t>e</w:t>
      </w:r>
      <w:r>
        <w:t xml:space="preserve"> their use of the Settings charm. You’re welcome to explore how Settings are used by other apps in the Store as well, but those might not always follows the design guidelines as consistently—and consistency is essential to settings!</w:t>
      </w:r>
    </w:p>
    <w:p w:rsidR="00431DAB" w:rsidRDefault="00431DAB" w:rsidP="00537833">
      <w:r>
        <w:t xml:space="preserve">Speaking of which, </w:t>
      </w:r>
      <w:r w:rsidR="00537833">
        <w:t xml:space="preserve">Windows automatically provides commands called </w:t>
      </w:r>
      <w:r w:rsidR="008346EE" w:rsidRPr="00537833">
        <w:t xml:space="preserve">Permissions and Rate </w:t>
      </w:r>
      <w:r w:rsidR="00537833">
        <w:t>and</w:t>
      </w:r>
      <w:r w:rsidR="008346EE" w:rsidRPr="00537833">
        <w:t xml:space="preserve"> Review</w:t>
      </w:r>
      <w:r>
        <w:t xml:space="preserve"> for all apps</w:t>
      </w:r>
      <w:r w:rsidR="00537833">
        <w:t xml:space="preserve">. </w:t>
      </w:r>
      <w:r>
        <w:t xml:space="preserve">Rate and </w:t>
      </w:r>
      <w:r w:rsidR="00F426DF">
        <w:t>R</w:t>
      </w:r>
      <w:r>
        <w:t xml:space="preserve">eview takes the user to the product page in the Windows Store where </w:t>
      </w:r>
      <w:r w:rsidR="00F426DF">
        <w:t xml:space="preserve">he or she </w:t>
      </w:r>
      <w:r>
        <w:t xml:space="preserve">can, of course, provide a rating and write a review. Permissions, for its part, </w:t>
      </w:r>
      <w:r w:rsidR="00537833">
        <w:t>allows the user to control the app’s access to sensitive capabilities like geolocation, the camera, the microphone, and so forth. What appears here is driven by the capabilities declared in the app manifest, and i</w:t>
      </w:r>
      <w:r w:rsidR="00F426DF">
        <w:t>t’</w:t>
      </w:r>
      <w:r w:rsidR="00537833">
        <w:t xml:space="preserve">s where the user can go to revoke or grant consent for those capabilities. </w:t>
      </w:r>
      <w:r>
        <w:t>Of course, if the app uses no such capabilities, Permissions doesn’t appear.</w:t>
      </w:r>
    </w:p>
    <w:p w:rsidR="00537833" w:rsidRPr="00537833" w:rsidRDefault="00431DAB" w:rsidP="00537833">
      <w:r>
        <w:t>Y</w:t>
      </w:r>
      <w:r w:rsidR="00537833">
        <w:t xml:space="preserve">ou might have noticed that I’ve made no mention of showing app updates within Settings. This is specifically discouraged because update notices are provided through the Windows Store </w:t>
      </w:r>
      <w:r>
        <w:t>directly. This is another way of reducing the kinds of noise with which users have had to conten</w:t>
      </w:r>
      <w:r w:rsidR="00867572">
        <w:t>d</w:t>
      </w:r>
      <w:r>
        <w:t xml:space="preserve"> with in the past, with each app presenting its updates in different ways (and sometimes far too often!). </w:t>
      </w:r>
    </w:p>
    <w:p w:rsidR="00431DAB" w:rsidRDefault="00431DAB" w:rsidP="00431DAB">
      <w:pPr>
        <w:pStyle w:val="Heading2"/>
      </w:pPr>
      <w:r>
        <w:t>App</w:t>
      </w:r>
      <w:r w:rsidR="000064D1">
        <w:t xml:space="preserve"> D</w:t>
      </w:r>
      <w:r>
        <w:t>ata Locations</w:t>
      </w:r>
    </w:p>
    <w:p w:rsidR="000521FE" w:rsidRDefault="00431DAB" w:rsidP="000521FE">
      <w:pPr>
        <w:pStyle w:val="Normalunindented"/>
      </w:pPr>
      <w:r>
        <w:t xml:space="preserve">Now that we understand what kinds of information </w:t>
      </w:r>
      <w:r w:rsidR="009F2777">
        <w:t>make up app state</w:t>
      </w:r>
      <w:r>
        <w:t>, the next question is</w:t>
      </w:r>
      <w:r w:rsidR="000064D1">
        <w:t>,</w:t>
      </w:r>
      <w:r>
        <w:t xml:space="preserve"> </w:t>
      </w:r>
      <w:r w:rsidR="000064D1">
        <w:t>W</w:t>
      </w:r>
      <w:r>
        <w:t xml:space="preserve">here </w:t>
      </w:r>
      <w:r w:rsidR="00EA0429">
        <w:t xml:space="preserve">is it </w:t>
      </w:r>
      <w:r>
        <w:t>store</w:t>
      </w:r>
      <w:r w:rsidR="00EA0429">
        <w:t>d</w:t>
      </w:r>
      <w:r>
        <w:t xml:space="preserve">? </w:t>
      </w:r>
      <w:r w:rsidR="009F2777">
        <w:t xml:space="preserve">You </w:t>
      </w:r>
      <w:r w:rsidR="0042013B">
        <w:t>might</w:t>
      </w:r>
      <w:r w:rsidR="009F2777">
        <w:t xml:space="preserve"> remember from Chapter 1, “The Life Story of an App,” that when Windows installs an app</w:t>
      </w:r>
      <w:r w:rsidR="007B201B">
        <w:t xml:space="preserve"> for a user (and all </w:t>
      </w:r>
      <w:r w:rsidR="00642D8C">
        <w:t>Windows Store app</w:t>
      </w:r>
      <w:r w:rsidR="007B201B">
        <w:t xml:space="preserve">s are accessible to only the user </w:t>
      </w:r>
      <w:r w:rsidR="000064D1">
        <w:t xml:space="preserve">who </w:t>
      </w:r>
      <w:r w:rsidR="007B201B">
        <w:t>installed them)</w:t>
      </w:r>
      <w:r w:rsidR="009F2777">
        <w:t xml:space="preserve">, it automatically creates LocalState, TempState, and RoamingState folders within the current user’s </w:t>
      </w:r>
      <w:r w:rsidR="00D25EC3">
        <w:t>A</w:t>
      </w:r>
      <w:r w:rsidR="009F2777">
        <w:t>pp</w:t>
      </w:r>
      <w:r w:rsidR="00D25EC3">
        <w:t>D</w:t>
      </w:r>
      <w:r w:rsidR="009F2777">
        <w:t>ata folder</w:t>
      </w:r>
      <w:r w:rsidR="00EA0429">
        <w:t>, which are the same ones that get deleted when you uninstall an app</w:t>
      </w:r>
      <w:r w:rsidR="009F2777">
        <w:t xml:space="preserve">. On the file system, if you point Windows Explorer to </w:t>
      </w:r>
      <w:r w:rsidR="009F2777" w:rsidRPr="000E6735">
        <w:rPr>
          <w:i/>
          <w:iCs/>
        </w:rPr>
        <w:t>%localappdata%\packages</w:t>
      </w:r>
      <w:r w:rsidR="009F2777">
        <w:t>, you’ll see a bunch of folders for the different apps on your system. If you navigate to any of these, you’ll see these folders along with one called “Settings</w:t>
      </w:r>
      <w:r w:rsidR="000064D1">
        <w:t>,</w:t>
      </w:r>
      <w:r w:rsidR="009F2777">
        <w:t>” as shown in Figure 8-1 for the built-in Sports app. The figure also shows the varied contents of these folders.</w:t>
      </w:r>
      <w:r w:rsidR="00EA0429">
        <w:t xml:space="preserve"> </w:t>
      </w:r>
    </w:p>
    <w:p w:rsidR="009F2777" w:rsidRDefault="009F2777" w:rsidP="009F2777">
      <w:pPr>
        <w:pStyle w:val="Fig-Graphic"/>
      </w:pPr>
      <w:r>
        <w:rPr>
          <w:noProof/>
        </w:rPr>
        <w:lastRenderedPageBreak/>
        <w:drawing>
          <wp:inline distT="0" distB="0" distL="0" distR="0" wp14:anchorId="47DE380D" wp14:editId="3319308D">
            <wp:extent cx="4169664" cy="2377440"/>
            <wp:effectExtent l="0" t="0" r="2540" b="38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a:stretch>
                      <a:fillRect/>
                    </a:stretch>
                  </pic:blipFill>
                  <pic:spPr>
                    <a:xfrm>
                      <a:off x="0" y="0"/>
                      <a:ext cx="4169664" cy="2377440"/>
                    </a:xfrm>
                    <a:prstGeom prst="rect">
                      <a:avLst/>
                    </a:prstGeom>
                    <a:ln>
                      <a:noFill/>
                    </a:ln>
                  </pic:spPr>
                </pic:pic>
              </a:graphicData>
            </a:graphic>
          </wp:inline>
        </w:drawing>
      </w:r>
    </w:p>
    <w:p w:rsidR="009F2777" w:rsidRPr="00BD5FF8" w:rsidRDefault="001F7546" w:rsidP="009F2777">
      <w:pPr>
        <w:pStyle w:val="Num-Caption"/>
        <w:rPr>
          <w:rStyle w:val="FigNum"/>
        </w:rPr>
      </w:pPr>
      <w:r>
        <w:rPr>
          <w:rStyle w:val="FigNum"/>
        </w:rPr>
        <w:t>Figure 8-1</w:t>
      </w:r>
      <w:r>
        <w:t> </w:t>
      </w:r>
      <w:r w:rsidR="009F2777">
        <w:t xml:space="preserve">The Sports app’s </w:t>
      </w:r>
      <w:r w:rsidR="00D25EC3">
        <w:t>A</w:t>
      </w:r>
      <w:r w:rsidR="009F2777">
        <w:t>pp</w:t>
      </w:r>
      <w:r w:rsidR="00D25EC3">
        <w:t>D</w:t>
      </w:r>
      <w:r w:rsidR="009F2777">
        <w:t>ata folders</w:t>
      </w:r>
      <w:r w:rsidR="0098450C">
        <w:t xml:space="preserve"> and their contents.</w:t>
      </w:r>
    </w:p>
    <w:p w:rsidR="00EA0429" w:rsidRDefault="00EA0429" w:rsidP="00EA0429">
      <w:r>
        <w:t xml:space="preserve">In </w:t>
      </w:r>
      <w:r w:rsidR="006441E5">
        <w:t>the LocalState</w:t>
      </w:r>
      <w:r>
        <w:t xml:space="preserve"> </w:t>
      </w:r>
      <w:r w:rsidR="006441E5">
        <w:t xml:space="preserve">folder </w:t>
      </w:r>
      <w:r>
        <w:t xml:space="preserve">of Figure 8-1 you can see </w:t>
      </w:r>
      <w:r w:rsidR="006441E5">
        <w:t xml:space="preserve">a </w:t>
      </w:r>
      <w:r>
        <w:t>file name</w:t>
      </w:r>
      <w:r w:rsidR="006441E5">
        <w:t>d</w:t>
      </w:r>
      <w:r>
        <w:t xml:space="preserve"> _sessionState.json. This is the file where WinJS saves and loads the contents of the </w:t>
      </w:r>
      <w:r w:rsidRPr="00EA0429">
        <w:rPr>
          <w:rStyle w:val="InlineCodeColor"/>
        </w:rPr>
        <w:t>WinJS.Application.sessionState</w:t>
      </w:r>
      <w:r>
        <w:t xml:space="preserve"> object as we saw in Chapter 3. Since it’s just a text file in JSON format, you can easily open it in Notepad or some other JSON viewer to examine its contents. In fact, if you look open this file for the Sports app, as is shown in the figur</w:t>
      </w:r>
      <w:r w:rsidR="00636EF6">
        <w:t xml:space="preserve">e, you’ll see a value like </w:t>
      </w:r>
      <w:r w:rsidR="00636EF6" w:rsidRPr="00636EF6">
        <w:rPr>
          <w:i/>
        </w:rPr>
        <w:t>{"lastSuspendTime":1340057531501}</w:t>
      </w:r>
      <w:r w:rsidR="00636EF6">
        <w:t xml:space="preserve">. </w:t>
      </w:r>
      <w:r w:rsidR="000064D1">
        <w:t>T</w:t>
      </w:r>
      <w:r>
        <w:t xml:space="preserve">he Sports app (along with News, Weather, etc.) show time-sensitive content, </w:t>
      </w:r>
      <w:r w:rsidR="000064D1">
        <w:t xml:space="preserve">so </w:t>
      </w:r>
      <w:r>
        <w:t xml:space="preserve">they save when they were suspended </w:t>
      </w:r>
      <w:r w:rsidR="00636EF6">
        <w:t xml:space="preserve">and check </w:t>
      </w:r>
      <w:r>
        <w:t xml:space="preserve">elapsed </w:t>
      </w:r>
      <w:r w:rsidR="00636EF6">
        <w:t xml:space="preserve">time </w:t>
      </w:r>
      <w:r>
        <w:t xml:space="preserve">when they’re resumed. </w:t>
      </w:r>
      <w:r w:rsidR="00636EF6">
        <w:t xml:space="preserve">If that time exceeds their </w:t>
      </w:r>
      <w:r>
        <w:t>refresh intervals</w:t>
      </w:r>
      <w:r w:rsidR="00636EF6">
        <w:t xml:space="preserve">, they can go </w:t>
      </w:r>
      <w:r>
        <w:t xml:space="preserve">get new data from </w:t>
      </w:r>
      <w:r w:rsidR="00636EF6">
        <w:t xml:space="preserve">their associated </w:t>
      </w:r>
      <w:r>
        <w:t>service. In the case of the Sports app, one of its Settings specifically lets the user set the refresh period.</w:t>
      </w:r>
    </w:p>
    <w:p w:rsidR="00EA0429" w:rsidRDefault="006441E5" w:rsidP="00EA0429">
      <w:r>
        <w:t>If your app uses any of the HTML5 sto</w:t>
      </w:r>
      <w:r w:rsidR="005F0E5F">
        <w:t xml:space="preserve">rage APIs, like local storage, </w:t>
      </w:r>
      <w:r w:rsidR="00541CE1">
        <w:t>IndexedDB</w:t>
      </w:r>
      <w:r>
        <w:t>, and app cache, their data will also appear within the LocalState folder.</w:t>
      </w:r>
    </w:p>
    <w:p w:rsidR="006441E5" w:rsidRPr="006441E5" w:rsidRDefault="006441E5" w:rsidP="006441E5">
      <w:pPr>
        <w:pStyle w:val="Readeraidonly"/>
      </w:pPr>
      <w:r w:rsidRPr="006441E5">
        <w:rPr>
          <w:b/>
        </w:rPr>
        <w:t>Note</w:t>
      </w:r>
      <w:r w:rsidR="000E6940">
        <w:t> </w:t>
      </w:r>
      <w:r>
        <w:t xml:space="preserve">If you look carefully at Figure 8-1, you’ll see that </w:t>
      </w:r>
      <w:r w:rsidR="00636EF6">
        <w:t>all the app</w:t>
      </w:r>
      <w:r w:rsidR="000064D1">
        <w:t xml:space="preserve"> </w:t>
      </w:r>
      <w:r w:rsidR="00636EF6">
        <w:t>data</w:t>
      </w:r>
      <w:r w:rsidR="00D25EC3">
        <w:t>–related</w:t>
      </w:r>
      <w:r w:rsidR="00636EF6">
        <w:t xml:space="preserve"> folders, including roaming, </w:t>
      </w:r>
      <w:r>
        <w:t xml:space="preserve">are </w:t>
      </w:r>
      <w:r w:rsidR="00636EF6">
        <w:t xml:space="preserve">in </w:t>
      </w:r>
      <w:r>
        <w:t>the user’s overall App</w:t>
      </w:r>
      <w:r w:rsidR="00BB0EE1">
        <w:t>D</w:t>
      </w:r>
      <w:r>
        <w:t>ata/Local folder. There is also a</w:t>
      </w:r>
      <w:r w:rsidR="00636EF6">
        <w:t xml:space="preserve"> sibling App</w:t>
      </w:r>
      <w:r w:rsidR="000064D1">
        <w:t>D</w:t>
      </w:r>
      <w:r w:rsidR="00636EF6">
        <w:t xml:space="preserve">ata/Roaming folder, but this </w:t>
      </w:r>
      <w:r>
        <w:t xml:space="preserve">applies only to roaming </w:t>
      </w:r>
      <w:r w:rsidRPr="00636EF6">
        <w:t>user</w:t>
      </w:r>
      <w:r>
        <w:t xml:space="preserve"> </w:t>
      </w:r>
      <w:r w:rsidR="00636EF6">
        <w:t xml:space="preserve">account </w:t>
      </w:r>
      <w:r>
        <w:t xml:space="preserve">settings on intranets, </w:t>
      </w:r>
      <w:r w:rsidR="000064D1">
        <w:t xml:space="preserve">such </w:t>
      </w:r>
      <w:r w:rsidR="00636EF6">
        <w:t xml:space="preserve">as </w:t>
      </w:r>
      <w:r>
        <w:t>when a domain-joined user logs in</w:t>
      </w:r>
      <w:r w:rsidR="00BB0EE1">
        <w:t xml:space="preserve"> </w:t>
      </w:r>
      <w:r>
        <w:t xml:space="preserve">to another machine on a corporate network. This </w:t>
      </w:r>
      <w:r w:rsidR="00BB0EE1">
        <w:t>AppData/</w:t>
      </w:r>
      <w:r>
        <w:t xml:space="preserve">Roaming folder has no relationship to the </w:t>
      </w:r>
      <w:r w:rsidR="00BB0EE1">
        <w:t>AppData/Local…/</w:t>
      </w:r>
      <w:r>
        <w:t xml:space="preserve">RoamingState folder for </w:t>
      </w:r>
      <w:r w:rsidR="00642D8C">
        <w:t>Windows Store app</w:t>
      </w:r>
      <w:r>
        <w:t>s.</w:t>
      </w:r>
    </w:p>
    <w:p w:rsidR="006441E5" w:rsidRDefault="00EA0429" w:rsidP="00E05664">
      <w:r>
        <w:t>Programmatically</w:t>
      </w:r>
      <w:r w:rsidR="006441E5">
        <w:t>,</w:t>
      </w:r>
      <w:r>
        <w:t xml:space="preserve"> you can refer to these locations in several ways. First, you can use the</w:t>
      </w:r>
      <w:r w:rsidR="00D03A7F">
        <w:br/>
      </w:r>
      <w:r w:rsidRPr="0098450C">
        <w:rPr>
          <w:rStyle w:val="InlineCodeColor"/>
        </w:rPr>
        <w:t>ms-appdata:</w:t>
      </w:r>
      <w:r>
        <w:rPr>
          <w:rStyle w:val="InlineCodeColor"/>
        </w:rPr>
        <w:t>/</w:t>
      </w:r>
      <w:r w:rsidRPr="0098450C">
        <w:rPr>
          <w:rStyle w:val="InlineCodeColor"/>
        </w:rPr>
        <w:t>//</w:t>
      </w:r>
      <w:r>
        <w:t xml:space="preserve"> </w:t>
      </w:r>
      <w:r w:rsidR="002D4CB4">
        <w:t>URI</w:t>
      </w:r>
      <w:r>
        <w:t xml:space="preserve"> scheme as we saw in Chapter 3, where </w:t>
      </w:r>
      <w:r w:rsidRPr="0098450C">
        <w:rPr>
          <w:rStyle w:val="InlineCodeColor"/>
        </w:rPr>
        <w:t>ms-appdata:/</w:t>
      </w:r>
      <w:r>
        <w:rPr>
          <w:rStyle w:val="InlineCodeColor"/>
        </w:rPr>
        <w:t>/</w:t>
      </w:r>
      <w:r w:rsidRPr="0098450C">
        <w:rPr>
          <w:rStyle w:val="InlineCodeColor"/>
        </w:rPr>
        <w:t>/</w:t>
      </w:r>
      <w:r>
        <w:rPr>
          <w:rStyle w:val="InlineCodeColor"/>
        </w:rPr>
        <w:t>local</w:t>
      </w:r>
      <w:r w:rsidRPr="0098450C">
        <w:t xml:space="preserve">, </w:t>
      </w:r>
      <w:r w:rsidRPr="0098450C">
        <w:rPr>
          <w:rStyle w:val="InlineCodeColor"/>
        </w:rPr>
        <w:t>ms-appdata:/</w:t>
      </w:r>
      <w:r>
        <w:rPr>
          <w:rStyle w:val="InlineCodeColor"/>
        </w:rPr>
        <w:t>/</w:t>
      </w:r>
      <w:r w:rsidRPr="0098450C">
        <w:rPr>
          <w:rStyle w:val="InlineCodeColor"/>
        </w:rPr>
        <w:t>/</w:t>
      </w:r>
      <w:r>
        <w:rPr>
          <w:rStyle w:val="InlineCodeColor"/>
        </w:rPr>
        <w:t>roaming</w:t>
      </w:r>
      <w:r w:rsidRPr="0098450C">
        <w:t>,</w:t>
      </w:r>
      <w:r>
        <w:t xml:space="preserve"> and</w:t>
      </w:r>
      <w:r w:rsidRPr="0098450C">
        <w:t xml:space="preserve"> </w:t>
      </w:r>
      <w:r w:rsidRPr="0098450C">
        <w:rPr>
          <w:rStyle w:val="InlineCodeColor"/>
        </w:rPr>
        <w:t>ms-appdata:/</w:t>
      </w:r>
      <w:r>
        <w:rPr>
          <w:rStyle w:val="InlineCodeColor"/>
        </w:rPr>
        <w:t>/</w:t>
      </w:r>
      <w:r w:rsidRPr="0098450C">
        <w:rPr>
          <w:rStyle w:val="InlineCodeColor"/>
        </w:rPr>
        <w:t>/</w:t>
      </w:r>
      <w:r>
        <w:rPr>
          <w:rStyle w:val="InlineCodeColor"/>
        </w:rPr>
        <w:t>temp</w:t>
      </w:r>
      <w:r>
        <w:t xml:space="preserve"> refer to the individual folders </w:t>
      </w:r>
      <w:r w:rsidR="006441E5">
        <w:t>and their contents</w:t>
      </w:r>
      <w:r w:rsidR="008174FA">
        <w:t>.</w:t>
      </w:r>
      <w:r w:rsidR="006441E5">
        <w:t xml:space="preserve"> </w:t>
      </w:r>
      <w:r>
        <w:t>(</w:t>
      </w:r>
      <w:r w:rsidR="008174FA">
        <w:t>N</w:t>
      </w:r>
      <w:r>
        <w:t>ote the triple slashes</w:t>
      </w:r>
      <w:r w:rsidR="008174FA">
        <w:t>,</w:t>
      </w:r>
      <w:r w:rsidR="00867572">
        <w:t xml:space="preserve"> which is a shorthand allowing you to omit the package name</w:t>
      </w:r>
      <w:r w:rsidR="008174FA">
        <w:t>.</w:t>
      </w:r>
      <w:r>
        <w:t xml:space="preserve">) You can also use the object returned from the </w:t>
      </w:r>
      <w:r w:rsidR="00867572">
        <w:rPr>
          <w:rStyle w:val="InlineCodeColor"/>
        </w:rPr>
        <w:t>Windows</w:t>
      </w:r>
      <w:r w:rsidR="00216B4D">
        <w:rPr>
          <w:rStyle w:val="InlineCodeColor"/>
        </w:rPr>
        <w:t>.</w:t>
      </w:r>
      <w:r w:rsidRPr="006441E5">
        <w:rPr>
          <w:rStyle w:val="InlineCodeColor"/>
        </w:rPr>
        <w:t>Storage.ApplicationData.current</w:t>
      </w:r>
      <w:r>
        <w:t xml:space="preserve"> method, which contains </w:t>
      </w:r>
      <w:r w:rsidR="006441E5">
        <w:t>all the APIs you need to work with state.</w:t>
      </w:r>
    </w:p>
    <w:p w:rsidR="006441E5" w:rsidRDefault="00722E04" w:rsidP="00E03CFA">
      <w:r>
        <w:lastRenderedPageBreak/>
        <w:t>B</w:t>
      </w:r>
      <w:r w:rsidR="006441E5">
        <w:t xml:space="preserve">y the way, you </w:t>
      </w:r>
      <w:r w:rsidR="0042013B">
        <w:t>might</w:t>
      </w:r>
      <w:r w:rsidR="006441E5">
        <w:t xml:space="preserve"> have some read-only state directly in your app package. With </w:t>
      </w:r>
      <w:r w:rsidR="002D4CB4">
        <w:t>URI</w:t>
      </w:r>
      <w:r w:rsidR="006441E5">
        <w:t xml:space="preserve">s, you can just use relative paths that start with </w:t>
      </w:r>
      <w:r w:rsidR="006441E5" w:rsidRPr="006441E5">
        <w:rPr>
          <w:rStyle w:val="InlineCodeColor"/>
        </w:rPr>
        <w:t>/</w:t>
      </w:r>
      <w:r w:rsidR="006441E5">
        <w:t xml:space="preserve">. If you want to open and read file contents directly, you can use the </w:t>
      </w:r>
      <w:r w:rsidR="006441E5" w:rsidRPr="006441E5">
        <w:rPr>
          <w:rStyle w:val="InlineCodeColor"/>
        </w:rPr>
        <w:t>StorageFolder</w:t>
      </w:r>
      <w:r w:rsidR="006441E5">
        <w:t xml:space="preserve"> object from the </w:t>
      </w:r>
      <w:r w:rsidR="006441E5" w:rsidRPr="006441E5">
        <w:rPr>
          <w:rStyle w:val="InlineCodeColor"/>
        </w:rPr>
        <w:t>Windows.ApplicationModel.Package.current.</w:t>
      </w:r>
      <w:r w:rsidR="00DE54E4">
        <w:rPr>
          <w:rStyle w:val="InlineCodeColor"/>
        </w:rPr>
        <w:t>-</w:t>
      </w:r>
      <w:r w:rsidR="006441E5" w:rsidRPr="006441E5">
        <w:rPr>
          <w:rStyle w:val="InlineCodeColor"/>
        </w:rPr>
        <w:t>installedLocation</w:t>
      </w:r>
      <w:r w:rsidR="006441E5">
        <w:t xml:space="preserve"> property</w:t>
      </w:r>
      <w:r w:rsidR="00E03CFA">
        <w:t xml:space="preserve">. We’ll come back to the </w:t>
      </w:r>
      <w:r w:rsidR="00E03CFA" w:rsidRPr="000E6735">
        <w:rPr>
          <w:rStyle w:val="InlineCodeColor"/>
        </w:rPr>
        <w:t>StorageFolder</w:t>
      </w:r>
      <w:r w:rsidR="00E03CFA">
        <w:t xml:space="preserve"> class shortly</w:t>
      </w:r>
      <w:r>
        <w:t>.</w:t>
      </w:r>
    </w:p>
    <w:p w:rsidR="006441E5" w:rsidRDefault="006441E5" w:rsidP="006441E5">
      <w:pPr>
        <w:pStyle w:val="Heading2"/>
      </w:pPr>
      <w:r>
        <w:t>AppData APIs</w:t>
      </w:r>
      <w:r w:rsidR="00E94436">
        <w:t xml:space="preserve"> (WinRT and WinJS)</w:t>
      </w:r>
    </w:p>
    <w:p w:rsidR="006441E5" w:rsidRPr="006441E5" w:rsidRDefault="006441E5" w:rsidP="007A3B62">
      <w:pPr>
        <w:pStyle w:val="Normalunindented"/>
      </w:pPr>
      <w:r>
        <w:t xml:space="preserve">When you ask Windows for the </w:t>
      </w:r>
      <w:r w:rsidRPr="006441E5">
        <w:rPr>
          <w:rStyle w:val="InlineCodeColor"/>
        </w:rPr>
        <w:t>Windows.Storage.ApplicationData.current</w:t>
      </w:r>
      <w:r>
        <w:t xml:space="preserve"> property, what you get is a </w:t>
      </w:r>
      <w:hyperlink r:id="rId12" w:history="1">
        <w:r w:rsidRPr="006441E5">
          <w:rPr>
            <w:rStyle w:val="Hyperlink"/>
            <w:rFonts w:ascii="Lucida Sans Typewriter" w:hAnsi="Lucida Sans Typewriter" w:cs="Consolas"/>
            <w:sz w:val="17"/>
            <w:szCs w:val="16"/>
          </w:rPr>
          <w:t>Windows.Storage.ApplicationData</w:t>
        </w:r>
      </w:hyperlink>
      <w:r w:rsidRPr="006441E5">
        <w:t xml:space="preserve"> object </w:t>
      </w:r>
      <w:r>
        <w:t xml:space="preserve">that is completely configured </w:t>
      </w:r>
      <w:r w:rsidR="00825DF3">
        <w:t>for your particular app. This object contains the following:</w:t>
      </w:r>
    </w:p>
    <w:p w:rsidR="00EA0429" w:rsidRPr="0098450C" w:rsidRDefault="00EA0429" w:rsidP="00EA0429">
      <w:pPr>
        <w:pStyle w:val="BullList"/>
      </w:pPr>
      <w:r w:rsidRPr="0098450C">
        <w:rPr>
          <w:rStyle w:val="InlineCodeColor"/>
        </w:rPr>
        <w:t>localFolder</w:t>
      </w:r>
      <w:r w:rsidRPr="0098450C">
        <w:t xml:space="preserve">, </w:t>
      </w:r>
      <w:r w:rsidRPr="0098450C">
        <w:rPr>
          <w:rStyle w:val="InlineCodeColor"/>
        </w:rPr>
        <w:t>temporaryFolder</w:t>
      </w:r>
      <w:r w:rsidRPr="0098450C">
        <w:t xml:space="preserve">, </w:t>
      </w:r>
      <w:r>
        <w:t xml:space="preserve">and </w:t>
      </w:r>
      <w:r w:rsidRPr="0098450C">
        <w:rPr>
          <w:rStyle w:val="InlineCodeColor"/>
        </w:rPr>
        <w:t>roamingFolder</w:t>
      </w:r>
      <w:r w:rsidR="0017536A" w:rsidRPr="00DE6AC7">
        <w:t> </w:t>
      </w:r>
      <w:r w:rsidR="0017536A">
        <w:t>E</w:t>
      </w:r>
      <w:r>
        <w:t xml:space="preserve">ach </w:t>
      </w:r>
      <w:r w:rsidR="00825DF3">
        <w:t xml:space="preserve">of these properties </w:t>
      </w:r>
      <w:r>
        <w:t xml:space="preserve">is a </w:t>
      </w:r>
      <w:r w:rsidRPr="0098450C">
        <w:rPr>
          <w:rStyle w:val="InlineCodeColor"/>
        </w:rPr>
        <w:t>Windows.Storage.StorageFolder</w:t>
      </w:r>
      <w:r w:rsidRPr="0098450C">
        <w:t xml:space="preserve"> object</w:t>
      </w:r>
      <w:r>
        <w:t xml:space="preserve"> that allows you to create whatever files and additional folder structures you want in these locations</w:t>
      </w:r>
      <w:r w:rsidR="00867572">
        <w:t xml:space="preserve"> (but note the </w:t>
      </w:r>
      <w:r w:rsidR="00867572" w:rsidRPr="00867572">
        <w:rPr>
          <w:rStyle w:val="InlineCodeColor"/>
        </w:rPr>
        <w:t>roamingStorageQuota</w:t>
      </w:r>
      <w:r w:rsidR="00867572">
        <w:t xml:space="preserve"> below)</w:t>
      </w:r>
      <w:r>
        <w:t>.</w:t>
      </w:r>
    </w:p>
    <w:p w:rsidR="00EA0429" w:rsidRPr="0098450C" w:rsidRDefault="00EA0429" w:rsidP="00576724">
      <w:pPr>
        <w:pStyle w:val="BullList"/>
      </w:pPr>
      <w:r w:rsidRPr="0098450C">
        <w:rPr>
          <w:rStyle w:val="InlineCodeColor"/>
        </w:rPr>
        <w:t>localSettings</w:t>
      </w:r>
      <w:r w:rsidRPr="0098450C">
        <w:t xml:space="preserve"> and </w:t>
      </w:r>
      <w:r w:rsidRPr="0098450C">
        <w:rPr>
          <w:rStyle w:val="InlineCodeColor"/>
        </w:rPr>
        <w:t>roamingSettings</w:t>
      </w:r>
      <w:r w:rsidR="0017536A" w:rsidRPr="00DE6AC7">
        <w:t> </w:t>
      </w:r>
      <w:r w:rsidR="0017536A">
        <w:t>T</w:t>
      </w:r>
      <w:r w:rsidR="00825DF3">
        <w:t xml:space="preserve">hese </w:t>
      </w:r>
      <w:r>
        <w:t>properties</w:t>
      </w:r>
      <w:r w:rsidR="00825DF3">
        <w:t xml:space="preserve"> are </w:t>
      </w:r>
      <w:hyperlink r:id="rId13" w:history="1">
        <w:r w:rsidRPr="00062B8E">
          <w:rPr>
            <w:rStyle w:val="Hyperlink"/>
            <w:rFonts w:ascii="Lucida Sans Typewriter" w:hAnsi="Lucida Sans Typewriter" w:cs="Consolas"/>
            <w:sz w:val="17"/>
            <w:szCs w:val="16"/>
          </w:rPr>
          <w:t>Windows.Storage.Appli</w:t>
        </w:r>
        <w:r w:rsidR="00DE54E4">
          <w:rPr>
            <w:rStyle w:val="Hyperlink"/>
            <w:rFonts w:ascii="Lucida Sans Typewriter" w:hAnsi="Lucida Sans Typewriter" w:cs="Consolas"/>
            <w:sz w:val="17"/>
            <w:szCs w:val="16"/>
          </w:rPr>
          <w:t>-</w:t>
        </w:r>
        <w:r w:rsidRPr="00062B8E">
          <w:rPr>
            <w:rStyle w:val="Hyperlink"/>
            <w:rFonts w:ascii="Lucida Sans Typewriter" w:hAnsi="Lucida Sans Typewriter" w:cs="Consolas"/>
            <w:sz w:val="17"/>
            <w:szCs w:val="16"/>
          </w:rPr>
          <w:t>cationDataContainer</w:t>
        </w:r>
      </w:hyperlink>
      <w:r>
        <w:t xml:space="preserve"> objects that provide for managing a hierarchy of key-value settings pairs</w:t>
      </w:r>
      <w:r w:rsidR="0088751B">
        <w:t xml:space="preserve"> or composite groups of such pairs</w:t>
      </w:r>
      <w:r>
        <w:t>.</w:t>
      </w:r>
      <w:r w:rsidR="003F44DF">
        <w:t xml:space="preserve"> All these settings are stored in the appdata Settings folder in the settings.dat file.</w:t>
      </w:r>
    </w:p>
    <w:p w:rsidR="00EA0429" w:rsidRPr="0098450C" w:rsidRDefault="00EA0429" w:rsidP="008D7A3D">
      <w:pPr>
        <w:pStyle w:val="BullList"/>
      </w:pPr>
      <w:r w:rsidRPr="0098450C">
        <w:rPr>
          <w:rStyle w:val="InlineCodeColor"/>
        </w:rPr>
        <w:t>roamingStorageQuota</w:t>
      </w:r>
      <w:r w:rsidR="00046DC0" w:rsidRPr="00DE6AC7">
        <w:t> </w:t>
      </w:r>
      <w:r w:rsidR="0017536A">
        <w:t>T</w:t>
      </w:r>
      <w:r w:rsidR="00825DF3">
        <w:t xml:space="preserve">his </w:t>
      </w:r>
      <w:r>
        <w:t>property</w:t>
      </w:r>
      <w:r w:rsidR="00825DF3">
        <w:t xml:space="preserve"> contains the number of kilobytes that Windows will automatically roam for the app (typically 100); if the total data stored in </w:t>
      </w:r>
      <w:r w:rsidR="00825DF3" w:rsidRPr="00825DF3">
        <w:rPr>
          <w:rStyle w:val="InlineCodeColor"/>
        </w:rPr>
        <w:t>roamingFolder</w:t>
      </w:r>
      <w:r w:rsidR="00825DF3">
        <w:t xml:space="preserve"> and </w:t>
      </w:r>
      <w:r w:rsidR="00825DF3" w:rsidRPr="00825DF3">
        <w:rPr>
          <w:rStyle w:val="InlineCodeColor"/>
        </w:rPr>
        <w:t>roamingSettings</w:t>
      </w:r>
      <w:r w:rsidR="00825DF3">
        <w:t xml:space="preserve"> exceeds this amount, roaming will be suspended until the amount falls below the quota.</w:t>
      </w:r>
      <w:r w:rsidR="008D7A3D">
        <w:t xml:space="preserve"> You have to track how much data you store yourself if you think you’re near the limit.</w:t>
      </w:r>
    </w:p>
    <w:p w:rsidR="00EA0429" w:rsidRPr="0098450C" w:rsidRDefault="00EA0429" w:rsidP="00E03CFA">
      <w:pPr>
        <w:pStyle w:val="BullList"/>
      </w:pPr>
      <w:r w:rsidRPr="000E6735">
        <w:rPr>
          <w:rStyle w:val="InlineCodeColorWinRTEvent"/>
        </w:rPr>
        <w:t>dataChanged</w:t>
      </w:r>
      <w:r w:rsidR="00046DC0" w:rsidRPr="00DE6AC7">
        <w:t> </w:t>
      </w:r>
      <w:r w:rsidR="0017536A">
        <w:t>A</w:t>
      </w:r>
      <w:r w:rsidR="00825DF3">
        <w:t xml:space="preserve">n </w:t>
      </w:r>
      <w:r w:rsidRPr="0098450C">
        <w:t>event</w:t>
      </w:r>
      <w:r w:rsidR="00825DF3">
        <w:t xml:space="preserve"> </w:t>
      </w:r>
      <w:r w:rsidR="00636EF6">
        <w:t xml:space="preserve">indicating the </w:t>
      </w:r>
      <w:r w:rsidRPr="0098450C">
        <w:t xml:space="preserve">contents of </w:t>
      </w:r>
      <w:r w:rsidR="00636EF6">
        <w:t>the</w:t>
      </w:r>
      <w:r w:rsidRPr="0098450C">
        <w:t xml:space="preserve"> </w:t>
      </w:r>
      <w:r w:rsidRPr="0098450C">
        <w:rPr>
          <w:rStyle w:val="InlineCodeColor"/>
        </w:rPr>
        <w:t>roamingFolder</w:t>
      </w:r>
      <w:r w:rsidRPr="0098450C">
        <w:t xml:space="preserve"> or </w:t>
      </w:r>
      <w:r w:rsidRPr="0098450C">
        <w:rPr>
          <w:rStyle w:val="InlineCodeColor"/>
        </w:rPr>
        <w:t>roaming</w:t>
      </w:r>
      <w:r w:rsidR="00AC754F">
        <w:rPr>
          <w:rStyle w:val="InlineCodeColor"/>
        </w:rPr>
        <w:t>-</w:t>
      </w:r>
      <w:r w:rsidRPr="0098450C">
        <w:rPr>
          <w:rStyle w:val="InlineCodeColor"/>
        </w:rPr>
        <w:t>Settings</w:t>
      </w:r>
      <w:r w:rsidRPr="0098450C">
        <w:t xml:space="preserve"> have been synchronized from the cloud</w:t>
      </w:r>
      <w:r w:rsidR="00636EF6">
        <w:t xml:space="preserve">; an app should </w:t>
      </w:r>
      <w:r w:rsidRPr="0098450C">
        <w:t xml:space="preserve">re-read </w:t>
      </w:r>
      <w:r>
        <w:t xml:space="preserve">roaming state </w:t>
      </w:r>
      <w:r w:rsidR="00636EF6">
        <w:t>in this case</w:t>
      </w:r>
      <w:r>
        <w:t>.</w:t>
      </w:r>
      <w:r w:rsidR="00E03CFA">
        <w:t xml:space="preserve"> This is a WinRT event for which you need to use removeEventListener as described in Chapter 3 in the “WinRT Events and removeEventListener” section.</w:t>
      </w:r>
    </w:p>
    <w:p w:rsidR="00EA0429" w:rsidRPr="0098450C" w:rsidRDefault="00EA0429" w:rsidP="00EA0429">
      <w:pPr>
        <w:pStyle w:val="BullList"/>
      </w:pPr>
      <w:r w:rsidRPr="0098450C">
        <w:rPr>
          <w:rStyle w:val="InlineCodeColor"/>
        </w:rPr>
        <w:t>signalDataChanged</w:t>
      </w:r>
      <w:r w:rsidR="0017536A" w:rsidRPr="00DE6AC7">
        <w:t> </w:t>
      </w:r>
      <w:r w:rsidR="0017536A">
        <w:t>A</w:t>
      </w:r>
      <w:r w:rsidR="00825DF3">
        <w:t xml:space="preserve"> </w:t>
      </w:r>
      <w:r w:rsidRPr="0098450C">
        <w:t>method</w:t>
      </w:r>
      <w:r w:rsidR="0017536A">
        <w:t xml:space="preserve"> that</w:t>
      </w:r>
      <w:r w:rsidRPr="0098450C">
        <w:t xml:space="preserve"> triggers a </w:t>
      </w:r>
      <w:r w:rsidRPr="000E6735">
        <w:rPr>
          <w:rStyle w:val="InlineCodeColorWinRTEvent"/>
        </w:rPr>
        <w:t>dataChanged</w:t>
      </w:r>
      <w:r w:rsidRPr="0098450C">
        <w:t xml:space="preserve"> event</w:t>
      </w:r>
      <w:r w:rsidR="00825DF3">
        <w:t xml:space="preserve">. This allows you to </w:t>
      </w:r>
      <w:r>
        <w:t>consolidate local and roaming updates in a single handler for</w:t>
      </w:r>
      <w:r w:rsidR="00825DF3">
        <w:t xml:space="preserve"> the</w:t>
      </w:r>
      <w:r>
        <w:t xml:space="preserve"> </w:t>
      </w:r>
      <w:r w:rsidRPr="000E6735">
        <w:rPr>
          <w:rStyle w:val="InlineCodeColorWinRTEvent"/>
        </w:rPr>
        <w:t>dataChanged</w:t>
      </w:r>
      <w:r w:rsidRPr="0098450C">
        <w:t xml:space="preserve"> event.</w:t>
      </w:r>
    </w:p>
    <w:p w:rsidR="00EA0429" w:rsidRPr="0098450C" w:rsidRDefault="00EA0429" w:rsidP="00EA0429">
      <w:pPr>
        <w:pStyle w:val="BullList"/>
      </w:pPr>
      <w:r w:rsidRPr="00F46FA4">
        <w:rPr>
          <w:rStyle w:val="InlineCodeColor"/>
        </w:rPr>
        <w:t>version</w:t>
      </w:r>
      <w:r w:rsidRPr="0098450C">
        <w:t xml:space="preserve"> property and </w:t>
      </w:r>
      <w:r w:rsidRPr="00F46FA4">
        <w:rPr>
          <w:rStyle w:val="InlineCodeColor"/>
        </w:rPr>
        <w:t>setVersionAsync</w:t>
      </w:r>
      <w:r>
        <w:t xml:space="preserve"> method</w:t>
      </w:r>
      <w:r w:rsidR="0017536A" w:rsidRPr="00DE6AC7">
        <w:t> </w:t>
      </w:r>
      <w:r w:rsidR="0017536A">
        <w:t>These p</w:t>
      </w:r>
      <w:r>
        <w:t xml:space="preserve">rovide for managing </w:t>
      </w:r>
      <w:r w:rsidR="00825DF3">
        <w:t>the version stamp on your app</w:t>
      </w:r>
      <w:r w:rsidR="0017536A">
        <w:t xml:space="preserve"> </w:t>
      </w:r>
      <w:r w:rsidR="00825DF3">
        <w:t>data. This version applies to the whole of your app data, local, temp, and roaming together; there are not separate versions for each.</w:t>
      </w:r>
    </w:p>
    <w:p w:rsidR="00EA0429" w:rsidRDefault="00EA0429" w:rsidP="00EA0429">
      <w:pPr>
        <w:pStyle w:val="BullList"/>
      </w:pPr>
      <w:r w:rsidRPr="00F46FA4">
        <w:rPr>
          <w:rStyle w:val="InlineCodeColor"/>
        </w:rPr>
        <w:t>clearAsync</w:t>
      </w:r>
      <w:r w:rsidR="000E6940" w:rsidRPr="00DE6AC7">
        <w:t> </w:t>
      </w:r>
      <w:r w:rsidR="000E6940">
        <w:t>A</w:t>
      </w:r>
      <w:r w:rsidR="00825DF3">
        <w:t xml:space="preserve"> </w:t>
      </w:r>
      <w:r w:rsidRPr="0098450C">
        <w:t>method</w:t>
      </w:r>
      <w:r w:rsidR="00825DF3">
        <w:t xml:space="preserve"> that</w:t>
      </w:r>
      <w:r w:rsidRPr="0098450C">
        <w:t xml:space="preserve"> clears out </w:t>
      </w:r>
      <w:r w:rsidR="00825DF3">
        <w:t xml:space="preserve">the contents of </w:t>
      </w:r>
      <w:r>
        <w:t xml:space="preserve">all </w:t>
      </w:r>
      <w:r w:rsidR="00D25EC3">
        <w:t>A</w:t>
      </w:r>
      <w:r>
        <w:t>pp</w:t>
      </w:r>
      <w:r w:rsidR="00D25EC3">
        <w:t>D</w:t>
      </w:r>
      <w:r w:rsidR="00825DF3">
        <w:t>ata folders and settings containers. Use this when you want to reinitialize your default state, which can be especially helpful if you’ve restarted the app because of corrupt state.</w:t>
      </w:r>
    </w:p>
    <w:p w:rsidR="0016572C" w:rsidRDefault="0016572C" w:rsidP="0016572C">
      <w:pPr>
        <w:pStyle w:val="BullList"/>
        <w:numPr>
          <w:ilvl w:val="0"/>
          <w:numId w:val="0"/>
        </w:numPr>
        <w:ind w:left="1051" w:hanging="360"/>
      </w:pPr>
    </w:p>
    <w:p w:rsidR="0016572C" w:rsidRPr="0098450C" w:rsidRDefault="0016572C" w:rsidP="0016572C">
      <w:pPr>
        <w:pStyle w:val="BullList"/>
        <w:numPr>
          <w:ilvl w:val="0"/>
          <w:numId w:val="0"/>
        </w:numPr>
        <w:ind w:left="1051" w:hanging="360"/>
      </w:pPr>
    </w:p>
    <w:p w:rsidR="00EA0429" w:rsidRPr="0098450C" w:rsidRDefault="00EA0429" w:rsidP="00EA0429">
      <w:pPr>
        <w:pStyle w:val="BullList"/>
      </w:pPr>
      <w:r w:rsidRPr="00F46FA4">
        <w:rPr>
          <w:rStyle w:val="InlineCodeColor"/>
        </w:rPr>
        <w:lastRenderedPageBreak/>
        <w:t>clearAsync(&lt;locality&gt;)</w:t>
      </w:r>
      <w:r w:rsidR="000E6940" w:rsidRPr="00DE6AC7">
        <w:t> </w:t>
      </w:r>
      <w:r w:rsidR="000E6940">
        <w:t>A</w:t>
      </w:r>
      <w:r w:rsidR="00825DF3">
        <w:t xml:space="preserve"> variant of </w:t>
      </w:r>
      <w:r w:rsidR="00825DF3" w:rsidRPr="00825DF3">
        <w:rPr>
          <w:rStyle w:val="InlineCodeColor"/>
        </w:rPr>
        <w:t>clearAsync</w:t>
      </w:r>
      <w:r w:rsidR="00825DF3">
        <w:t xml:space="preserve"> that is limited to one locality (</w:t>
      </w:r>
      <w:r w:rsidRPr="0098450C">
        <w:t>local, temp, and roaming</w:t>
      </w:r>
      <w:r w:rsidR="00825DF3">
        <w:t>)</w:t>
      </w:r>
      <w:r w:rsidRPr="0098450C">
        <w:t>.</w:t>
      </w:r>
      <w:r w:rsidR="00825DF3">
        <w:t xml:space="preserve"> The locality is identified with a value from </w:t>
      </w:r>
      <w:r w:rsidR="00825DF3" w:rsidRPr="00825DF3">
        <w:rPr>
          <w:rStyle w:val="InlineCodeColor"/>
        </w:rPr>
        <w:t>Windows.Storage.Appli</w:t>
      </w:r>
      <w:r w:rsidR="00AC754F">
        <w:rPr>
          <w:rStyle w:val="InlineCodeColor"/>
        </w:rPr>
        <w:t>-</w:t>
      </w:r>
      <w:r w:rsidR="00825DF3" w:rsidRPr="00825DF3">
        <w:rPr>
          <w:rStyle w:val="InlineCodeColor"/>
        </w:rPr>
        <w:t>cationDataLocality</w:t>
      </w:r>
      <w:r w:rsidR="00825DF3">
        <w:t xml:space="preserve">, such as </w:t>
      </w:r>
      <w:r w:rsidR="00825DF3" w:rsidRPr="00825DF3">
        <w:rPr>
          <w:rStyle w:val="InlineCodeColor"/>
        </w:rPr>
        <w:t>Windows.Storage.ApplicationDataLocality.local</w:t>
      </w:r>
      <w:r w:rsidR="00825DF3">
        <w:t xml:space="preserve">. In the case of local and roaming, the contents of both the folders and settings containers are cleared; temp affects </w:t>
      </w:r>
      <w:r w:rsidR="00401600">
        <w:t xml:space="preserve">only </w:t>
      </w:r>
      <w:r w:rsidR="00825DF3">
        <w:t>the TempState folder.</w:t>
      </w:r>
    </w:p>
    <w:p w:rsidR="003A664D" w:rsidRDefault="003A664D" w:rsidP="002D595C">
      <w:r>
        <w:t>Let’s now see how to use the API here to manage the different kinds of app</w:t>
      </w:r>
      <w:r w:rsidR="000E6940">
        <w:t xml:space="preserve"> </w:t>
      </w:r>
      <w:r>
        <w:t>data</w:t>
      </w:r>
      <w:r w:rsidR="006E40B2">
        <w:t>, which includes a number of WinJS helpers for the same purpose.</w:t>
      </w:r>
    </w:p>
    <w:p w:rsidR="00747DE6" w:rsidRPr="00747DE6" w:rsidRDefault="00747DE6" w:rsidP="00747DE6">
      <w:pPr>
        <w:pStyle w:val="Readeraidonly"/>
      </w:pPr>
      <w:r w:rsidRPr="00747DE6">
        <w:rPr>
          <w:b/>
        </w:rPr>
        <w:t>Hint</w:t>
      </w:r>
      <w:r w:rsidR="000E6940">
        <w:t> </w:t>
      </w:r>
      <w:r>
        <w:t>The APIs that work with app state will generate events in the Event Viewer if you’ve enabled the channel as described in Chapter 3 in the “Debug Output, Error Reports, and the Event Viewer”</w:t>
      </w:r>
      <w:r w:rsidR="000E6940">
        <w:t xml:space="preserve"> section.</w:t>
      </w:r>
      <w:r>
        <w:t xml:space="preserve"> Again, make sure that View &gt; Show Analytics and Debug Logs is checked on the menu. Then navigate to Application and Services Log</w:t>
      </w:r>
      <w:r w:rsidR="000E6940">
        <w:t>,</w:t>
      </w:r>
      <w:r>
        <w:t xml:space="preserve"> and expand Microsoft/Windows/AppModel-State</w:t>
      </w:r>
      <w:r w:rsidR="000E6940">
        <w:t>,</w:t>
      </w:r>
      <w:r>
        <w:t xml:space="preserve"> where you’ll find Debug and Diagnostic groups.</w:t>
      </w:r>
    </w:p>
    <w:p w:rsidR="003A664D" w:rsidRDefault="003A664D" w:rsidP="003A664D">
      <w:pPr>
        <w:pStyle w:val="Heading3"/>
      </w:pPr>
      <w:r>
        <w:t>Settings Containers</w:t>
      </w:r>
    </w:p>
    <w:p w:rsidR="00EC5D42" w:rsidRDefault="003A664D" w:rsidP="00E03CFA">
      <w:pPr>
        <w:pStyle w:val="Normalunindented"/>
      </w:pPr>
      <w:r>
        <w:t xml:space="preserve">For starters, let’s look at the </w:t>
      </w:r>
      <w:r w:rsidR="00A96404" w:rsidRPr="00A96404">
        <w:rPr>
          <w:rStyle w:val="InlineCodeColor"/>
        </w:rPr>
        <w:t>localSettings</w:t>
      </w:r>
      <w:r w:rsidR="00A96404">
        <w:t xml:space="preserve"> and </w:t>
      </w:r>
      <w:r w:rsidR="00A96404" w:rsidRPr="00A96404">
        <w:rPr>
          <w:rStyle w:val="InlineCodeColor"/>
        </w:rPr>
        <w:t>roamingSettings</w:t>
      </w:r>
      <w:r w:rsidR="00A96404">
        <w:t xml:space="preserve"> properties</w:t>
      </w:r>
      <w:r>
        <w:t>, which</w:t>
      </w:r>
      <w:r w:rsidR="00A96404">
        <w:t xml:space="preserve"> are typically referred to as </w:t>
      </w:r>
      <w:r w:rsidR="00A96404" w:rsidRPr="00A96404">
        <w:rPr>
          <w:rStyle w:val="Italic"/>
        </w:rPr>
        <w:t>settings containers</w:t>
      </w:r>
      <w:r>
        <w:t xml:space="preserve">. You work with these through the </w:t>
      </w:r>
      <w:r w:rsidR="00A96404" w:rsidRPr="003A664D">
        <w:rPr>
          <w:rStyle w:val="InlineCodeColor"/>
        </w:rPr>
        <w:t>ApplicationDataContainer</w:t>
      </w:r>
      <w:r>
        <w:t xml:space="preserve"> API</w:t>
      </w:r>
      <w:r w:rsidR="00672B1E">
        <w:t>,</w:t>
      </w:r>
      <w:r>
        <w:t xml:space="preserve"> which is relatively simple. Each container </w:t>
      </w:r>
      <w:r w:rsidR="00E03CFA">
        <w:t xml:space="preserve">has </w:t>
      </w:r>
      <w:r w:rsidR="00EC5D42">
        <w:t xml:space="preserve">four read-only properties: </w:t>
      </w:r>
      <w:r>
        <w:t xml:space="preserve">a </w:t>
      </w:r>
      <w:r w:rsidRPr="003A664D">
        <w:rPr>
          <w:rStyle w:val="InlineCodeColor"/>
        </w:rPr>
        <w:t>name</w:t>
      </w:r>
      <w:r>
        <w:t xml:space="preserve"> (a string), a </w:t>
      </w:r>
      <w:r w:rsidRPr="003A664D">
        <w:rPr>
          <w:rStyle w:val="InlineCodeColor"/>
        </w:rPr>
        <w:t>locality</w:t>
      </w:r>
      <w:r>
        <w:t xml:space="preserve"> (again from </w:t>
      </w:r>
      <w:r w:rsidRPr="00825DF3">
        <w:rPr>
          <w:rStyle w:val="InlineCodeColor"/>
        </w:rPr>
        <w:t>Windows.Storage.ApplicationDataLocality</w:t>
      </w:r>
      <w:r>
        <w:t xml:space="preserve">, with </w:t>
      </w:r>
      <w:r w:rsidRPr="003A664D">
        <w:rPr>
          <w:rStyle w:val="InlineCodeColor"/>
        </w:rPr>
        <w:t>local</w:t>
      </w:r>
      <w:r>
        <w:t xml:space="preserve"> and </w:t>
      </w:r>
      <w:r w:rsidRPr="003A664D">
        <w:rPr>
          <w:rStyle w:val="InlineCodeColor"/>
        </w:rPr>
        <w:t>roaming</w:t>
      </w:r>
      <w:r>
        <w:t xml:space="preserve"> being the only values here)</w:t>
      </w:r>
      <w:r w:rsidRPr="003A664D">
        <w:t xml:space="preserve">, and </w:t>
      </w:r>
      <w:r>
        <w:t>collection</w:t>
      </w:r>
      <w:r w:rsidR="00EC5D42">
        <w:t>s</w:t>
      </w:r>
      <w:r>
        <w:t xml:space="preserve"> </w:t>
      </w:r>
      <w:r w:rsidR="00EC5D42">
        <w:t>called</w:t>
      </w:r>
      <w:r>
        <w:t xml:space="preserve"> </w:t>
      </w:r>
      <w:r w:rsidRPr="003A664D">
        <w:rPr>
          <w:rStyle w:val="InlineCodeColor"/>
        </w:rPr>
        <w:t>values</w:t>
      </w:r>
      <w:r>
        <w:t xml:space="preserve"> and </w:t>
      </w:r>
      <w:r w:rsidRPr="003A664D">
        <w:rPr>
          <w:rStyle w:val="InlineCodeColor"/>
        </w:rPr>
        <w:t>containers</w:t>
      </w:r>
      <w:r w:rsidR="003943E9">
        <w:t>.</w:t>
      </w:r>
    </w:p>
    <w:p w:rsidR="003F44DF" w:rsidRDefault="00EC5D42" w:rsidP="00E03CFA">
      <w:r>
        <w:t xml:space="preserve">The top-level settings containers have empty names; the property will be set for child containers that you create with the </w:t>
      </w:r>
      <w:r w:rsidRPr="00EC5D42">
        <w:rPr>
          <w:rStyle w:val="InlineCodeColor"/>
        </w:rPr>
        <w:t>createContainer</w:t>
      </w:r>
      <w:r>
        <w:t xml:space="preserve"> method (and remove with </w:t>
      </w:r>
      <w:r w:rsidRPr="00EC5D42">
        <w:rPr>
          <w:rStyle w:val="InlineCodeColor"/>
        </w:rPr>
        <w:t>deleteContainer</w:t>
      </w:r>
      <w:r>
        <w:t>). Those child containers can have other containers as well, allowing you to create a whole settings hierarchy. That said, these settings containers are intended to be used for small amounts of data</w:t>
      </w:r>
      <w:r w:rsidR="00042D41">
        <w:t>, typically user settings</w:t>
      </w:r>
      <w:r w:rsidR="001F3228">
        <w:t>;</w:t>
      </w:r>
      <w:r w:rsidR="003F44DF">
        <w:t xml:space="preserve"> any individual setting is limited to 8K and any </w:t>
      </w:r>
      <w:r w:rsidR="00305569">
        <w:t xml:space="preserve">composite </w:t>
      </w:r>
      <w:r w:rsidR="003F44DF">
        <w:t xml:space="preserve">setting </w:t>
      </w:r>
      <w:r w:rsidR="00305569">
        <w:t xml:space="preserve">(see below) </w:t>
      </w:r>
      <w:r w:rsidR="003F44DF">
        <w:t xml:space="preserve">to 64K. With these limits, going beyond about a megabyte of settings implies a somewhat complex hierarchy, which will be difficult to manage and will certainly slow </w:t>
      </w:r>
      <w:r w:rsidR="00E03CFA">
        <w:t xml:space="preserve">to </w:t>
      </w:r>
      <w:r w:rsidR="003F44DF">
        <w:t>access. So don’t be tempted to think of app</w:t>
      </w:r>
      <w:r w:rsidR="00B120D5">
        <w:t xml:space="preserve"> </w:t>
      </w:r>
      <w:r w:rsidR="003F44DF">
        <w:t xml:space="preserve">data settings as a kind of database; other mechanisms like </w:t>
      </w:r>
      <w:r w:rsidR="00541CE1">
        <w:t>IndexedDB</w:t>
      </w:r>
      <w:r w:rsidR="003F44DF">
        <w:t xml:space="preserve"> </w:t>
      </w:r>
      <w:r w:rsidR="00E03CFA">
        <w:t xml:space="preserve">and SQLite </w:t>
      </w:r>
      <w:r w:rsidR="003F44DF">
        <w:t>are much better suited for that purpose</w:t>
      </w:r>
      <w:r w:rsidR="00042D41">
        <w:t xml:space="preserve">, and you can write however much data you like as files in the various </w:t>
      </w:r>
      <w:r w:rsidR="00B120D5">
        <w:t>A</w:t>
      </w:r>
      <w:r w:rsidR="00042D41">
        <w:t>pp</w:t>
      </w:r>
      <w:r w:rsidR="00B120D5">
        <w:t>D</w:t>
      </w:r>
      <w:r w:rsidR="00042D41">
        <w:t>ata folders</w:t>
      </w:r>
      <w:r w:rsidR="00867572">
        <w:t xml:space="preserve"> (remembering the roaming limit when you write to </w:t>
      </w:r>
      <w:r w:rsidR="00867572" w:rsidRPr="00867572">
        <w:rPr>
          <w:rStyle w:val="InlineCodeColor"/>
        </w:rPr>
        <w:t>roamingFolder</w:t>
      </w:r>
      <w:r w:rsidR="00867572">
        <w:t>)</w:t>
      </w:r>
      <w:r w:rsidR="003F44DF">
        <w:t>.</w:t>
      </w:r>
    </w:p>
    <w:p w:rsidR="00EC5D42" w:rsidRDefault="00EC5D42" w:rsidP="00EC5D42">
      <w:r>
        <w:t xml:space="preserve">For whatever container you have in hand, its </w:t>
      </w:r>
      <w:r w:rsidRPr="00EC5D42">
        <w:rPr>
          <w:rStyle w:val="InlineCodeColor"/>
        </w:rPr>
        <w:t>containers</w:t>
      </w:r>
      <w:r>
        <w:t xml:space="preserve"> collection is an </w:t>
      </w:r>
      <w:hyperlink r:id="rId14" w:history="1">
        <w:r w:rsidRPr="00EC5D42">
          <w:rPr>
            <w:rStyle w:val="Hyperlink"/>
            <w:rFonts w:ascii="Lucida Sans Typewriter" w:hAnsi="Lucida Sans Typewriter" w:cs="Consolas"/>
            <w:sz w:val="17"/>
            <w:szCs w:val="16"/>
          </w:rPr>
          <w:t>IMapView</w:t>
        </w:r>
      </w:hyperlink>
      <w:r>
        <w:t xml:space="preserve"> object through which you can enumerate its contents. The </w:t>
      </w:r>
      <w:r w:rsidRPr="00EC5D42">
        <w:rPr>
          <w:rStyle w:val="InlineCodeColor"/>
        </w:rPr>
        <w:t>values</w:t>
      </w:r>
      <w:r>
        <w:t xml:space="preserve"> collection, on the other hand, is just an array (technically an </w:t>
      </w:r>
      <w:r w:rsidRPr="00EC5D42">
        <w:rPr>
          <w:rStyle w:val="InlineCodeColor"/>
        </w:rPr>
        <w:t>IPropertySet</w:t>
      </w:r>
      <w:r>
        <w:t xml:space="preserve"> object in WinRT, which is projected into JavaScript as an array</w:t>
      </w:r>
      <w:r w:rsidR="00E03CFA">
        <w:t xml:space="preserve"> with </w:t>
      </w:r>
      <w:r w:rsidR="00E03CFA" w:rsidRPr="000E6735">
        <w:rPr>
          <w:rStyle w:val="InlineCodeColor"/>
        </w:rPr>
        <w:t>IPropertySet</w:t>
      </w:r>
      <w:r w:rsidR="00E03CFA">
        <w:t xml:space="preserve"> methods</w:t>
      </w:r>
      <w:r>
        <w:t>). So</w:t>
      </w:r>
      <w:r w:rsidR="00B120D5">
        <w:t>,</w:t>
      </w:r>
      <w:r>
        <w:t xml:space="preserve"> </w:t>
      </w:r>
      <w:r w:rsidR="00B120D5">
        <w:t xml:space="preserve">although </w:t>
      </w:r>
      <w:r>
        <w:t xml:space="preserve">the </w:t>
      </w:r>
      <w:r w:rsidRPr="00EC5D42">
        <w:rPr>
          <w:rStyle w:val="InlineCodeColor"/>
        </w:rPr>
        <w:t>values</w:t>
      </w:r>
      <w:r>
        <w:t xml:space="preserve"> property in any contain</w:t>
      </w:r>
      <w:r w:rsidR="00541CE1">
        <w:t>er</w:t>
      </w:r>
      <w:r>
        <w:t xml:space="preserve"> is </w:t>
      </w:r>
      <w:r w:rsidR="00541CE1">
        <w:t xml:space="preserve">itself </w:t>
      </w:r>
      <w:r>
        <w:t xml:space="preserve">read-only, meaning that you can’t assign </w:t>
      </w:r>
      <w:r w:rsidR="00541CE1">
        <w:t xml:space="preserve">some other </w:t>
      </w:r>
      <w:r>
        <w:t>arbitrary array to it, you can manipulate the contents of the array however you like.</w:t>
      </w:r>
    </w:p>
    <w:p w:rsidR="00EC5D42" w:rsidRDefault="008875C8" w:rsidP="00E03CFA">
      <w:r>
        <w:t xml:space="preserve">We can see this in the </w:t>
      </w:r>
      <w:hyperlink r:id="rId15" w:history="1">
        <w:r w:rsidRPr="008875C8">
          <w:rPr>
            <w:rStyle w:val="Hyperlink"/>
          </w:rPr>
          <w:t xml:space="preserve">Application </w:t>
        </w:r>
        <w:r w:rsidR="00E03CFA">
          <w:rPr>
            <w:rStyle w:val="Hyperlink"/>
          </w:rPr>
          <w:t>d</w:t>
        </w:r>
        <w:r w:rsidR="00E03CFA" w:rsidRPr="008875C8">
          <w:rPr>
            <w:rStyle w:val="Hyperlink"/>
          </w:rPr>
          <w:t xml:space="preserve">ata </w:t>
        </w:r>
        <w:r w:rsidRPr="008875C8">
          <w:rPr>
            <w:rStyle w:val="Hyperlink"/>
          </w:rPr>
          <w:t>sample</w:t>
        </w:r>
      </w:hyperlink>
      <w:r>
        <w:t xml:space="preserve">, which </w:t>
      </w:r>
      <w:r w:rsidR="009D6AFF">
        <w:t>is a good reference for many of the core app</w:t>
      </w:r>
      <w:r w:rsidR="00B120D5">
        <w:t xml:space="preserve"> </w:t>
      </w:r>
      <w:r w:rsidR="009D6AFF">
        <w:t xml:space="preserve">data operations. </w:t>
      </w:r>
      <w:r w:rsidR="0088751B">
        <w:t xml:space="preserve">Scenario </w:t>
      </w:r>
      <w:r w:rsidR="00E03CFA">
        <w:t>2</w:t>
      </w:r>
      <w:r w:rsidR="009D6AFF">
        <w:t>, for example (</w:t>
      </w:r>
      <w:r w:rsidR="00E03CFA">
        <w:t>js/</w:t>
      </w:r>
      <w:r w:rsidR="0088751B">
        <w:t>settings.js)</w:t>
      </w:r>
      <w:r w:rsidR="009D6AFF">
        <w:t>,</w:t>
      </w:r>
      <w:r w:rsidR="0088751B">
        <w:t xml:space="preserve"> show</w:t>
      </w:r>
      <w:r w:rsidR="009D6AFF">
        <w:t>s</w:t>
      </w:r>
      <w:r w:rsidR="0088751B">
        <w:t xml:space="preserve"> the simply use of the </w:t>
      </w:r>
      <w:r w:rsidR="0088751B" w:rsidRPr="0088751B">
        <w:rPr>
          <w:rStyle w:val="InlineCodeColor"/>
        </w:rPr>
        <w:t>localSettings.values</w:t>
      </w:r>
      <w:r w:rsidR="0088751B">
        <w:t xml:space="preserve"> array: </w:t>
      </w:r>
    </w:p>
    <w:p w:rsidR="0088751B" w:rsidRPr="0088751B" w:rsidRDefault="0088751B" w:rsidP="0088751B">
      <w:pPr>
        <w:pStyle w:val="CodeBlock"/>
      </w:pPr>
      <w:r w:rsidRPr="0088751B">
        <w:rPr>
          <w:color w:val="0000FF"/>
          <w:highlight w:val="white"/>
        </w:rPr>
        <w:lastRenderedPageBreak/>
        <w:t>var</w:t>
      </w:r>
      <w:r w:rsidRPr="0088751B">
        <w:rPr>
          <w:highlight w:val="white"/>
        </w:rPr>
        <w:t xml:space="preserve"> localSettings = Windows.Storage.ApplicationData.current.localSettings;</w:t>
      </w:r>
      <w:r w:rsidRPr="0088751B">
        <w:rPr>
          <w:highlight w:val="white"/>
        </w:rPr>
        <w:br/>
      </w:r>
      <w:r w:rsidRPr="0088751B">
        <w:rPr>
          <w:color w:val="0000FF"/>
          <w:highlight w:val="white"/>
        </w:rPr>
        <w:t>var</w:t>
      </w:r>
      <w:r w:rsidRPr="0088751B">
        <w:rPr>
          <w:highlight w:val="white"/>
        </w:rPr>
        <w:t xml:space="preserve"> settingName = </w:t>
      </w:r>
      <w:r w:rsidRPr="0088751B">
        <w:rPr>
          <w:color w:val="A31515"/>
          <w:highlight w:val="white"/>
        </w:rPr>
        <w:t>"exampleSetting"</w:t>
      </w:r>
      <w:r w:rsidRPr="0088751B">
        <w:rPr>
          <w:highlight w:val="white"/>
        </w:rPr>
        <w:t>;</w:t>
      </w:r>
      <w:r w:rsidRPr="0088751B">
        <w:rPr>
          <w:highlight w:val="white"/>
        </w:rPr>
        <w:br/>
      </w:r>
      <w:r w:rsidRPr="0088751B">
        <w:rPr>
          <w:color w:val="0000FF"/>
          <w:highlight w:val="white"/>
        </w:rPr>
        <w:t>var</w:t>
      </w:r>
      <w:r w:rsidRPr="0088751B">
        <w:rPr>
          <w:highlight w:val="white"/>
        </w:rPr>
        <w:t xml:space="preserve"> settingValue = </w:t>
      </w:r>
      <w:r w:rsidRPr="0088751B">
        <w:rPr>
          <w:color w:val="A31515"/>
          <w:highlight w:val="white"/>
        </w:rPr>
        <w:t>"Hello World"</w:t>
      </w:r>
      <w:r w:rsidRPr="0088751B">
        <w:rPr>
          <w:highlight w:val="white"/>
        </w:rPr>
        <w:t>;</w:t>
      </w:r>
      <w:r>
        <w:rPr>
          <w:highlight w:val="white"/>
        </w:rPr>
        <w:br/>
      </w:r>
      <w:r w:rsidRPr="0088751B">
        <w:rPr>
          <w:highlight w:val="white"/>
        </w:rPr>
        <w:br/>
      </w:r>
      <w:r w:rsidRPr="0088751B">
        <w:rPr>
          <w:color w:val="0000FF"/>
          <w:highlight w:val="white"/>
        </w:rPr>
        <w:t>function</w:t>
      </w:r>
      <w:r w:rsidRPr="0088751B">
        <w:rPr>
          <w:highlight w:val="white"/>
        </w:rPr>
        <w:t xml:space="preserve"> settingsWriteSetting() {</w:t>
      </w:r>
      <w:r w:rsidRPr="0088751B">
        <w:rPr>
          <w:highlight w:val="white"/>
        </w:rPr>
        <w:br/>
        <w:t xml:space="preserve">    localSettings.values[settingName] = settingValue;</w:t>
      </w:r>
      <w:r w:rsidRPr="0088751B">
        <w:rPr>
          <w:highlight w:val="white"/>
        </w:rPr>
        <w:br/>
        <w:t>}</w:t>
      </w:r>
      <w:r w:rsidRPr="0088751B">
        <w:rPr>
          <w:highlight w:val="white"/>
        </w:rPr>
        <w:br/>
      </w:r>
      <w:r w:rsidRPr="0088751B">
        <w:rPr>
          <w:highlight w:val="white"/>
        </w:rPr>
        <w:br/>
      </w:r>
      <w:r w:rsidRPr="0088751B">
        <w:rPr>
          <w:color w:val="0000FF"/>
          <w:highlight w:val="white"/>
        </w:rPr>
        <w:t>function</w:t>
      </w:r>
      <w:r w:rsidRPr="0088751B">
        <w:rPr>
          <w:highlight w:val="white"/>
        </w:rPr>
        <w:t xml:space="preserve"> settingsDeleteSetting() {</w:t>
      </w:r>
      <w:r w:rsidRPr="0088751B">
        <w:rPr>
          <w:highlight w:val="white"/>
        </w:rPr>
        <w:br/>
        <w:t xml:space="preserve">    localSettings.values.remove(settingName);</w:t>
      </w:r>
      <w:r w:rsidRPr="0088751B">
        <w:rPr>
          <w:highlight w:val="white"/>
        </w:rPr>
        <w:br/>
        <w:t>}</w:t>
      </w:r>
    </w:p>
    <w:p w:rsidR="0088751B" w:rsidRDefault="0088751B" w:rsidP="0088751B">
      <w:r>
        <w:t xml:space="preserve">Many settings, like that shown above, are just simple key-value pairs, but other settings will be objects with multiple properties. This presents a particular challenge: although you can certainly write and read the individual properties of that object within the </w:t>
      </w:r>
      <w:r w:rsidRPr="0088751B">
        <w:rPr>
          <w:rStyle w:val="InlineCodeColor"/>
        </w:rPr>
        <w:t>values</w:t>
      </w:r>
      <w:r>
        <w:t xml:space="preserve"> array, what happens if </w:t>
      </w:r>
      <w:r w:rsidR="00C72279">
        <w:t xml:space="preserve">a failure occurs with </w:t>
      </w:r>
      <w:r>
        <w:t xml:space="preserve">one of </w:t>
      </w:r>
      <w:r w:rsidR="00C72279">
        <w:t>them? That would cause your state to become corrupt.</w:t>
      </w:r>
    </w:p>
    <w:p w:rsidR="00C72279" w:rsidRDefault="00C72279" w:rsidP="0088751B">
      <w:r>
        <w:t>To guard against this, the app</w:t>
      </w:r>
      <w:r w:rsidR="00804D7D">
        <w:t xml:space="preserve"> </w:t>
      </w:r>
      <w:r>
        <w:t xml:space="preserve">data APIs provide for </w:t>
      </w:r>
      <w:r w:rsidRPr="00C72279">
        <w:rPr>
          <w:rStyle w:val="Italic"/>
        </w:rPr>
        <w:t>composite settings</w:t>
      </w:r>
      <w:r>
        <w:t>, which are groups of individual properties that are guaranteed to be managed as a single unit</w:t>
      </w:r>
      <w:r w:rsidR="00804D7D">
        <w:t>.</w:t>
      </w:r>
      <w:r w:rsidR="00305569">
        <w:t xml:space="preserve"> (</w:t>
      </w:r>
      <w:r w:rsidR="00804D7D">
        <w:t>A</w:t>
      </w:r>
      <w:r w:rsidR="00305569">
        <w:t>gain, each composite has a 64K limit</w:t>
      </w:r>
      <w:r w:rsidR="00804D7D">
        <w:t>.</w:t>
      </w:r>
      <w:r w:rsidR="00305569">
        <w:t>)</w:t>
      </w:r>
      <w:r>
        <w:t xml:space="preserve"> It’s like the perfect group consciousness: either we all succeed or we all fail, with nothing in between! That is, if there’s an error reading or writing any part of the composite, the whole composite fails; with roaming, either the whole composite roams or none of it roams.</w:t>
      </w:r>
    </w:p>
    <w:p w:rsidR="00C72279" w:rsidRDefault="00C72279" w:rsidP="0011402E">
      <w:r>
        <w:t xml:space="preserve">A composite object is created using </w:t>
      </w:r>
      <w:hyperlink r:id="rId16" w:history="1">
        <w:r w:rsidRPr="00C72279">
          <w:rPr>
            <w:rStyle w:val="Hyperlink"/>
            <w:rFonts w:ascii="Lucida Sans Typewriter" w:hAnsi="Lucida Sans Typewriter" w:cs="Consolas"/>
            <w:sz w:val="17"/>
            <w:szCs w:val="16"/>
          </w:rPr>
          <w:t>Windows.Storage.ApplicationDataCompositeValue</w:t>
        </w:r>
      </w:hyperlink>
      <w:r>
        <w:t xml:space="preserve">, as shown in Scenario </w:t>
      </w:r>
      <w:r w:rsidR="00E03CFA">
        <w:t xml:space="preserve">4 </w:t>
      </w:r>
      <w:r>
        <w:t xml:space="preserve">of the Application </w:t>
      </w:r>
      <w:r w:rsidR="0011402E">
        <w:t xml:space="preserve">data </w:t>
      </w:r>
      <w:r>
        <w:t>sample</w:t>
      </w:r>
      <w:r w:rsidR="00E03CFA">
        <w:t xml:space="preserve"> (js/compositeSettings.js)</w:t>
      </w:r>
      <w:r>
        <w:t>:</w:t>
      </w:r>
    </w:p>
    <w:p w:rsidR="00C72279" w:rsidRPr="00C72279" w:rsidRDefault="00C72279" w:rsidP="00E03CFA">
      <w:pPr>
        <w:pStyle w:val="CodeBlock"/>
        <w:rPr>
          <w:highlight w:val="white"/>
        </w:rPr>
      </w:pPr>
      <w:r w:rsidRPr="00C72279">
        <w:rPr>
          <w:color w:val="0000FF"/>
          <w:highlight w:val="white"/>
        </w:rPr>
        <w:t>var</w:t>
      </w:r>
      <w:r w:rsidRPr="00C72279">
        <w:rPr>
          <w:highlight w:val="white"/>
        </w:rPr>
        <w:t xml:space="preserve"> roamingSettings = Windows.Storage.ApplicationData.current.roamingSettings;</w:t>
      </w:r>
      <w:r w:rsidRPr="00C72279">
        <w:rPr>
          <w:highlight w:val="white"/>
        </w:rPr>
        <w:br/>
      </w:r>
      <w:r w:rsidRPr="00C72279">
        <w:rPr>
          <w:color w:val="0000FF"/>
          <w:highlight w:val="white"/>
        </w:rPr>
        <w:t>var</w:t>
      </w:r>
      <w:r w:rsidRPr="00C72279">
        <w:rPr>
          <w:highlight w:val="white"/>
        </w:rPr>
        <w:t xml:space="preserve"> settingName = </w:t>
      </w:r>
      <w:r w:rsidRPr="00C72279">
        <w:rPr>
          <w:color w:val="A31515"/>
          <w:highlight w:val="white"/>
        </w:rPr>
        <w:t>"exampleCompositeSetting"</w:t>
      </w:r>
      <w:r w:rsidRPr="00C72279">
        <w:rPr>
          <w:highlight w:val="white"/>
        </w:rPr>
        <w:t>;</w:t>
      </w:r>
      <w:r w:rsidRPr="00C72279">
        <w:rPr>
          <w:highlight w:val="white"/>
        </w:rPr>
        <w:br/>
      </w:r>
      <w:r w:rsidRPr="00C72279">
        <w:rPr>
          <w:color w:val="0000FF"/>
          <w:highlight w:val="white"/>
        </w:rPr>
        <w:t>var</w:t>
      </w:r>
      <w:r w:rsidRPr="00C72279">
        <w:rPr>
          <w:highlight w:val="white"/>
        </w:rPr>
        <w:t xml:space="preserve"> settingName1 = </w:t>
      </w:r>
      <w:r w:rsidRPr="00C72279">
        <w:rPr>
          <w:color w:val="A31515"/>
          <w:highlight w:val="white"/>
        </w:rPr>
        <w:t>"one"</w:t>
      </w:r>
      <w:r w:rsidRPr="00C72279">
        <w:rPr>
          <w:highlight w:val="white"/>
        </w:rPr>
        <w:t>;</w:t>
      </w:r>
      <w:r w:rsidRPr="00C72279">
        <w:rPr>
          <w:highlight w:val="white"/>
        </w:rPr>
        <w:br/>
      </w:r>
      <w:r w:rsidRPr="00C72279">
        <w:rPr>
          <w:color w:val="0000FF"/>
          <w:highlight w:val="white"/>
        </w:rPr>
        <w:t>var</w:t>
      </w:r>
      <w:r w:rsidRPr="00C72279">
        <w:rPr>
          <w:highlight w:val="white"/>
        </w:rPr>
        <w:t xml:space="preserve"> settingName2 = </w:t>
      </w:r>
      <w:r w:rsidRPr="00C72279">
        <w:rPr>
          <w:color w:val="A31515"/>
          <w:highlight w:val="white"/>
        </w:rPr>
        <w:t>"hello"</w:t>
      </w:r>
      <w:r w:rsidRPr="00C72279">
        <w:rPr>
          <w:highlight w:val="white"/>
        </w:rPr>
        <w:t>;</w:t>
      </w:r>
      <w:r w:rsidRPr="00C72279">
        <w:rPr>
          <w:highlight w:val="white"/>
        </w:rPr>
        <w:br/>
      </w:r>
      <w:r w:rsidRPr="00C72279">
        <w:rPr>
          <w:highlight w:val="white"/>
        </w:rPr>
        <w:br/>
      </w:r>
      <w:r w:rsidRPr="00C72279">
        <w:rPr>
          <w:color w:val="0000FF"/>
          <w:highlight w:val="white"/>
        </w:rPr>
        <w:t>function</w:t>
      </w:r>
      <w:r w:rsidRPr="00C72279">
        <w:rPr>
          <w:highlight w:val="white"/>
        </w:rPr>
        <w:t xml:space="preserve"> compositeSettingsWriteCompositeSetting() {</w:t>
      </w:r>
      <w:r w:rsidRPr="00C72279">
        <w:rPr>
          <w:highlight w:val="white"/>
        </w:rPr>
        <w:br/>
        <w:t xml:space="preserve">    </w:t>
      </w:r>
      <w:r w:rsidRPr="00C72279">
        <w:rPr>
          <w:color w:val="0000FF"/>
          <w:highlight w:val="white"/>
        </w:rPr>
        <w:t>var</w:t>
      </w:r>
      <w:r w:rsidRPr="00C72279">
        <w:rPr>
          <w:highlight w:val="white"/>
        </w:rPr>
        <w:t xml:space="preserve"> composite = </w:t>
      </w:r>
      <w:r w:rsidRPr="00C72279">
        <w:rPr>
          <w:color w:val="0000FF"/>
          <w:highlight w:val="white"/>
        </w:rPr>
        <w:t>new</w:t>
      </w:r>
      <w:r w:rsidRPr="00C72279">
        <w:rPr>
          <w:highlight w:val="white"/>
        </w:rPr>
        <w:t xml:space="preserve"> Windows.Storage.ApplicationDataCompositeValue();</w:t>
      </w:r>
      <w:r w:rsidRPr="00C72279">
        <w:rPr>
          <w:highlight w:val="white"/>
        </w:rPr>
        <w:br/>
        <w:t xml:space="preserve">    composite[settingName1] = 1; </w:t>
      </w:r>
      <w:r w:rsidRPr="00C72279">
        <w:rPr>
          <w:color w:val="008000"/>
          <w:highlight w:val="white"/>
        </w:rPr>
        <w:t>// example value</w:t>
      </w:r>
      <w:r w:rsidRPr="00C72279">
        <w:rPr>
          <w:color w:val="008000"/>
          <w:highlight w:val="white"/>
        </w:rPr>
        <w:br/>
      </w:r>
      <w:r w:rsidRPr="00C72279">
        <w:rPr>
          <w:highlight w:val="white"/>
        </w:rPr>
        <w:t xml:space="preserve">    composite[settingName2] = </w:t>
      </w:r>
      <w:r w:rsidRPr="00C72279">
        <w:rPr>
          <w:color w:val="A31515"/>
          <w:highlight w:val="white"/>
        </w:rPr>
        <w:t>"world"</w:t>
      </w:r>
      <w:r w:rsidRPr="00C72279">
        <w:rPr>
          <w:highlight w:val="white"/>
        </w:rPr>
        <w:t xml:space="preserve">; </w:t>
      </w:r>
      <w:r w:rsidRPr="00C72279">
        <w:rPr>
          <w:color w:val="008000"/>
          <w:highlight w:val="white"/>
        </w:rPr>
        <w:t>// example value</w:t>
      </w:r>
      <w:r w:rsidRPr="00C72279">
        <w:rPr>
          <w:color w:val="008000"/>
          <w:highlight w:val="white"/>
        </w:rPr>
        <w:br/>
      </w:r>
      <w:r w:rsidRPr="00C72279">
        <w:rPr>
          <w:highlight w:val="white"/>
        </w:rPr>
        <w:t xml:space="preserve">    roamingSettings.values[settingName] = composite;</w:t>
      </w:r>
      <w:r w:rsidRPr="00C72279">
        <w:rPr>
          <w:highlight w:val="white"/>
        </w:rPr>
        <w:br/>
        <w:t xml:space="preserve">    }</w:t>
      </w:r>
      <w:r w:rsidRPr="00C72279">
        <w:rPr>
          <w:highlight w:val="white"/>
        </w:rPr>
        <w:br/>
      </w:r>
      <w:r w:rsidRPr="00C72279">
        <w:rPr>
          <w:highlight w:val="white"/>
        </w:rPr>
        <w:br/>
      </w:r>
      <w:r w:rsidRPr="00C72279">
        <w:rPr>
          <w:color w:val="0000FF"/>
          <w:highlight w:val="white"/>
        </w:rPr>
        <w:t>function</w:t>
      </w:r>
      <w:r w:rsidRPr="00C72279">
        <w:rPr>
          <w:highlight w:val="white"/>
        </w:rPr>
        <w:t xml:space="preserve"> compositeSettingsDeleteCompositeSetting() {</w:t>
      </w:r>
      <w:r w:rsidRPr="00C72279">
        <w:rPr>
          <w:highlight w:val="white"/>
        </w:rPr>
        <w:br/>
        <w:t xml:space="preserve">    roamingSettings.values.remove(settingName);</w:t>
      </w:r>
      <w:r w:rsidRPr="00C72279">
        <w:rPr>
          <w:highlight w:val="white"/>
        </w:rPr>
        <w:br/>
        <w:t>}</w:t>
      </w:r>
      <w:r w:rsidRPr="00C72279">
        <w:rPr>
          <w:highlight w:val="white"/>
        </w:rPr>
        <w:br/>
      </w:r>
      <w:r w:rsidRPr="00C72279">
        <w:rPr>
          <w:highlight w:val="white"/>
        </w:rPr>
        <w:br/>
      </w:r>
      <w:r w:rsidR="00E03CFA">
        <w:rPr>
          <w:color w:val="0000FF"/>
          <w:highlight w:val="white"/>
        </w:rPr>
        <w:t>f</w:t>
      </w:r>
      <w:r w:rsidRPr="00C72279">
        <w:rPr>
          <w:color w:val="0000FF"/>
          <w:highlight w:val="white"/>
        </w:rPr>
        <w:t>unction</w:t>
      </w:r>
      <w:r w:rsidRPr="00C72279">
        <w:rPr>
          <w:highlight w:val="white"/>
        </w:rPr>
        <w:t xml:space="preserve"> compositeSettingsDisplayOutput() {</w:t>
      </w:r>
      <w:r w:rsidRPr="00C72279">
        <w:rPr>
          <w:highlight w:val="white"/>
        </w:rPr>
        <w:br/>
        <w:t xml:space="preserve">    </w:t>
      </w:r>
      <w:r w:rsidRPr="00C72279">
        <w:rPr>
          <w:color w:val="0000FF"/>
          <w:highlight w:val="white"/>
        </w:rPr>
        <w:t>var</w:t>
      </w:r>
      <w:r w:rsidRPr="00C72279">
        <w:rPr>
          <w:highlight w:val="white"/>
        </w:rPr>
        <w:t xml:space="preserve"> composite = roamingSettings.values[settingName];</w:t>
      </w:r>
      <w:r w:rsidR="00E03CFA">
        <w:rPr>
          <w:highlight w:val="white"/>
        </w:rPr>
        <w:br/>
      </w:r>
      <w:r w:rsidR="00E03CFA">
        <w:rPr>
          <w:color w:val="008000"/>
          <w:highlight w:val="white"/>
        </w:rPr>
        <w:t xml:space="preserve">    </w:t>
      </w:r>
      <w:r w:rsidR="00E03CFA" w:rsidRPr="00C72279">
        <w:rPr>
          <w:color w:val="008000"/>
          <w:highlight w:val="white"/>
        </w:rPr>
        <w:t xml:space="preserve">// </w:t>
      </w:r>
      <w:r w:rsidR="00E03CFA">
        <w:rPr>
          <w:color w:val="008000"/>
          <w:highlight w:val="white"/>
        </w:rPr>
        <w:t>...</w:t>
      </w:r>
      <w:r w:rsidRPr="00C72279">
        <w:rPr>
          <w:highlight w:val="white"/>
        </w:rPr>
        <w:br/>
        <w:t>}</w:t>
      </w:r>
    </w:p>
    <w:p w:rsidR="00C72279" w:rsidRDefault="00C72279" w:rsidP="00E03CFA">
      <w:r>
        <w:t xml:space="preserve">The </w:t>
      </w:r>
      <w:r w:rsidRPr="00C72279">
        <w:rPr>
          <w:rStyle w:val="InlineCodeColor"/>
        </w:rPr>
        <w:t>ApplicationDataCompositeValue</w:t>
      </w:r>
      <w:r>
        <w:t xml:space="preserve"> object has, as you can see in the documentation, some additional methods and events to help you manage it</w:t>
      </w:r>
      <w:r w:rsidR="00E03CFA">
        <w:t xml:space="preserve"> such as </w:t>
      </w:r>
      <w:r w:rsidR="00E03CFA" w:rsidRPr="000E6735">
        <w:rPr>
          <w:rStyle w:val="InlineCodeColor"/>
        </w:rPr>
        <w:t>clear</w:t>
      </w:r>
      <w:r w:rsidR="00E03CFA">
        <w:t xml:space="preserve">, </w:t>
      </w:r>
      <w:r w:rsidR="00E03CFA" w:rsidRPr="000E6735">
        <w:rPr>
          <w:rStyle w:val="InlineCodeColor"/>
        </w:rPr>
        <w:t>insert</w:t>
      </w:r>
      <w:r w:rsidR="00E03CFA">
        <w:t xml:space="preserve">, and </w:t>
      </w:r>
      <w:r w:rsidR="00E03CFA" w:rsidRPr="000E6735">
        <w:rPr>
          <w:rStyle w:val="InlineCodeColorWinRTEvent"/>
        </w:rPr>
        <w:t>mapchanged</w:t>
      </w:r>
      <w:r>
        <w:t>.</w:t>
      </w:r>
    </w:p>
    <w:p w:rsidR="0016572C" w:rsidRDefault="0016572C" w:rsidP="00E03CFA"/>
    <w:p w:rsidR="00C72279" w:rsidRDefault="00C72279" w:rsidP="00E03CFA">
      <w:r>
        <w:lastRenderedPageBreak/>
        <w:t xml:space="preserve">Composites are, in many ways, like their own kind of settings container, just that they cannot </w:t>
      </w:r>
      <w:r w:rsidR="00541CE1">
        <w:t xml:space="preserve">contain </w:t>
      </w:r>
      <w:r>
        <w:t>additional containers. It’s important to not confuse the two</w:t>
      </w:r>
      <w:r w:rsidR="00804D7D">
        <w:t>. C</w:t>
      </w:r>
      <w:r>
        <w:t xml:space="preserve">hild containers within settings are used </w:t>
      </w:r>
      <w:r w:rsidR="00401600">
        <w:t xml:space="preserve">only </w:t>
      </w:r>
      <w:r>
        <w:t>to create a hierarchy</w:t>
      </w:r>
      <w:r w:rsidR="009D6AFF">
        <w:t xml:space="preserve"> (refer to Scenario 3 in the sample)</w:t>
      </w:r>
      <w:r w:rsidR="00804D7D">
        <w:t>. C</w:t>
      </w:r>
      <w:r>
        <w:t>omposites, on the other hand, specifically exist to create more complex groups of settings that act like a single unit, a behavior that is not guaranteed for settings containers themselves.</w:t>
      </w:r>
    </w:p>
    <w:p w:rsidR="003F44DF" w:rsidRDefault="008875C8" w:rsidP="003F44DF">
      <w:r>
        <w:t xml:space="preserve">As noted earlier, these settings are all written to the </w:t>
      </w:r>
      <w:r w:rsidR="003F44DF">
        <w:t>settings.dat file in your app</w:t>
      </w:r>
      <w:r w:rsidR="00804D7D">
        <w:t xml:space="preserve"> </w:t>
      </w:r>
      <w:r w:rsidR="003F44DF">
        <w:t xml:space="preserve">data </w:t>
      </w:r>
      <w:r>
        <w:t>Settings folder</w:t>
      </w:r>
      <w:r w:rsidR="003F44DF">
        <w:t xml:space="preserve">. It’s also good to know that changes you make to settings containers are </w:t>
      </w:r>
      <w:r w:rsidR="00305569">
        <w:t xml:space="preserve">automatically </w:t>
      </w:r>
      <w:r w:rsidR="003F44DF">
        <w:t>saved</w:t>
      </w:r>
      <w:r w:rsidR="00305569">
        <w:t xml:space="preserve">, though there </w:t>
      </w:r>
      <w:r w:rsidR="003F44DF">
        <w:t xml:space="preserve">is </w:t>
      </w:r>
      <w:r w:rsidR="00305569">
        <w:t xml:space="preserve">some built-in batching to prevent excessive disk activity when you change a number of values all in a row. In any case, you really don’t need to worry about </w:t>
      </w:r>
      <w:r w:rsidR="00305569" w:rsidRPr="00305569">
        <w:rPr>
          <w:rStyle w:val="Italic"/>
        </w:rPr>
        <w:t>when</w:t>
      </w:r>
      <w:r w:rsidR="00305569">
        <w:t xml:space="preserve"> you save settings; the system will manage those details.</w:t>
      </w:r>
    </w:p>
    <w:p w:rsidR="00872C35" w:rsidRDefault="00872C35" w:rsidP="00872C35">
      <w:pPr>
        <w:pStyle w:val="Heading3"/>
      </w:pPr>
      <w:r>
        <w:t>Versioning App State</w:t>
      </w:r>
    </w:p>
    <w:p w:rsidR="00872C35" w:rsidRDefault="00872C35" w:rsidP="00872C35">
      <w:pPr>
        <w:pStyle w:val="Normalunindented"/>
      </w:pPr>
      <w:r>
        <w:t xml:space="preserve">From Windows’ point of view, local, temp, and roaming state are all parts of the same whole and all share the same version. That version number is set with </w:t>
      </w:r>
      <w:hyperlink r:id="rId17" w:history="1">
        <w:r w:rsidRPr="00D127D3">
          <w:rPr>
            <w:rStyle w:val="Hyperlink"/>
            <w:rFonts w:ascii="Lucida Sans Typewriter" w:hAnsi="Lucida Sans Typewriter" w:cs="Consolas"/>
            <w:sz w:val="17"/>
            <w:szCs w:val="16"/>
          </w:rPr>
          <w:t>Windows.Storage.ApplicationData.</w:t>
        </w:r>
        <w:r w:rsidR="00D074A9">
          <w:rPr>
            <w:rStyle w:val="Hyperlink"/>
            <w:rFonts w:ascii="Lucida Sans Typewriter" w:hAnsi="Lucida Sans Typewriter" w:cs="Consolas"/>
            <w:sz w:val="17"/>
            <w:szCs w:val="16"/>
          </w:rPr>
          <w:t>-</w:t>
        </w:r>
        <w:r w:rsidRPr="00D127D3">
          <w:rPr>
            <w:rStyle w:val="Hyperlink"/>
            <w:rFonts w:ascii="Lucida Sans Typewriter" w:hAnsi="Lucida Sans Typewriter" w:cs="Consolas"/>
            <w:sz w:val="17"/>
            <w:szCs w:val="16"/>
          </w:rPr>
          <w:t>setVersionAsync</w:t>
        </w:r>
      </w:hyperlink>
      <w:r>
        <w:t xml:space="preserve">, the value of which you can retrieve through </w:t>
      </w:r>
      <w:r w:rsidRPr="007F4731">
        <w:rPr>
          <w:rStyle w:val="InlineCodeColor"/>
        </w:rPr>
        <w:t>Windows.Storage.Application</w:t>
      </w:r>
      <w:r w:rsidR="00D074A9">
        <w:rPr>
          <w:rStyle w:val="InlineCodeColor"/>
        </w:rPr>
        <w:t>-</w:t>
      </w:r>
      <w:r w:rsidRPr="007F4731">
        <w:rPr>
          <w:rStyle w:val="InlineCodeColor"/>
        </w:rPr>
        <w:t>Data.version</w:t>
      </w:r>
      <w:r>
        <w:t xml:space="preserve"> (a read-only property). If you like, you can maintain your own versioning system within particular files or settings. I would recommend, however, </w:t>
      </w:r>
      <w:r w:rsidR="00305569">
        <w:t xml:space="preserve">that you avoid doing this with roaming data </w:t>
      </w:r>
      <w:r>
        <w:t xml:space="preserve">because it’s hard to predict how Windows will manage synchronizing slightly different structures. </w:t>
      </w:r>
      <w:r w:rsidR="00305569">
        <w:t>Even with local state, trying to play complex versioning games is, well, rather complex, and probably best avoided altogether.</w:t>
      </w:r>
    </w:p>
    <w:p w:rsidR="00872C35" w:rsidRDefault="00872C35" w:rsidP="00872C35">
      <w:r>
        <w:t>The version of your app</w:t>
      </w:r>
      <w:r w:rsidR="00804D7D">
        <w:t xml:space="preserve"> </w:t>
      </w:r>
      <w:r>
        <w:t xml:space="preserve">data is also a different matter than the version of your </w:t>
      </w:r>
      <w:r w:rsidRPr="00872C35">
        <w:rPr>
          <w:rStyle w:val="Italic"/>
        </w:rPr>
        <w:t>app</w:t>
      </w:r>
      <w:r>
        <w:t>; in fact, there is really no inherent relationship between the two. While the app</w:t>
      </w:r>
      <w:r w:rsidR="00804D7D">
        <w:t xml:space="preserve"> </w:t>
      </w:r>
      <w:r>
        <w:t xml:space="preserve">data version is set with </w:t>
      </w:r>
      <w:r w:rsidRPr="00872C35">
        <w:rPr>
          <w:rStyle w:val="InlineCodeColor"/>
        </w:rPr>
        <w:t>setVersion</w:t>
      </w:r>
      <w:r w:rsidR="00D074A9">
        <w:rPr>
          <w:rStyle w:val="InlineCodeColor"/>
        </w:rPr>
        <w:t>-</w:t>
      </w:r>
      <w:r w:rsidRPr="00872C35">
        <w:rPr>
          <w:rStyle w:val="InlineCodeColor"/>
        </w:rPr>
        <w:t>Async</w:t>
      </w:r>
      <w:r>
        <w:t>, the app version is managed through the Packaging section of the app manifest. You can have versions 1.0.0.0 through 4.3.9.3 of the app use version 1.0.0.0 of app data, or maybe version 1.2.1.9 of the app shifts to version 1.0.1.0 of the app</w:t>
      </w:r>
      <w:r w:rsidR="00804D7D">
        <w:t xml:space="preserve"> </w:t>
      </w:r>
      <w:r>
        <w:t>data, and version 2.1.1.3 moves to 1.2.0.0 of the app</w:t>
      </w:r>
      <w:r w:rsidR="00804D7D">
        <w:t xml:space="preserve"> </w:t>
      </w:r>
      <w:r>
        <w:t>data. It doesn’t really matter, so long as you keep it all straight and can migrate old versions of the app</w:t>
      </w:r>
      <w:r w:rsidR="00804D7D">
        <w:t xml:space="preserve"> </w:t>
      </w:r>
      <w:r>
        <w:t>data to new versions!</w:t>
      </w:r>
    </w:p>
    <w:p w:rsidR="009214AE" w:rsidRDefault="00D127D3" w:rsidP="009214AE">
      <w:pPr>
        <w:rPr>
          <w:rStyle w:val="Hyperlink"/>
        </w:rPr>
      </w:pPr>
      <w:r>
        <w:t xml:space="preserve">Migration happens as part of the </w:t>
      </w:r>
      <w:r w:rsidRPr="00D127D3">
        <w:rPr>
          <w:rStyle w:val="InlineCodeColor"/>
        </w:rPr>
        <w:t>setVersionAsync</w:t>
      </w:r>
      <w:r>
        <w:t xml:space="preserve"> call, whose second parameter is a function to handle the conversion. That function receives a </w:t>
      </w:r>
      <w:hyperlink r:id="rId18" w:history="1">
        <w:r w:rsidRPr="00D127D3">
          <w:rPr>
            <w:rStyle w:val="Hyperlink"/>
            <w:rFonts w:ascii="Lucida Sans Typewriter" w:hAnsi="Lucida Sans Typewriter" w:cs="Consolas"/>
            <w:sz w:val="17"/>
            <w:szCs w:val="16"/>
          </w:rPr>
          <w:t>SetVersionRequest</w:t>
        </w:r>
      </w:hyperlink>
      <w:r>
        <w:t xml:space="preserve"> object that contains </w:t>
      </w:r>
      <w:r w:rsidRPr="00D127D3">
        <w:rPr>
          <w:rStyle w:val="InlineCodeColor"/>
        </w:rPr>
        <w:t>currentVersion</w:t>
      </w:r>
      <w:r>
        <w:t xml:space="preserve"> and </w:t>
      </w:r>
      <w:r w:rsidRPr="00D127D3">
        <w:rPr>
          <w:rStyle w:val="InlineCodeColor"/>
        </w:rPr>
        <w:t>desiredVersion</w:t>
      </w:r>
      <w:r>
        <w:t xml:space="preserve"> properties, </w:t>
      </w:r>
      <w:r w:rsidR="00804D7D">
        <w:t xml:space="preserve">thereby </w:t>
      </w:r>
      <w:r>
        <w:t>instructing your function as to what kind of conversion is actually needed. In response, you should go through all your app</w:t>
      </w:r>
      <w:r w:rsidR="00804D7D">
        <w:t xml:space="preserve"> </w:t>
      </w:r>
      <w:r>
        <w:t xml:space="preserve">data and migrate the individual settings and files accordingly. </w:t>
      </w:r>
      <w:r w:rsidR="009D6AFF">
        <w:t xml:space="preserve">Once you return from the conversion handler, Windows will assume the migration is complete. Of course, because the process will often involve asynchronous file I/O operations, you can use a deferral mechanism like that we’ve seen with activation. Call the </w:t>
      </w:r>
      <w:r w:rsidR="009D6AFF" w:rsidRPr="009D6AFF">
        <w:rPr>
          <w:rStyle w:val="InlineCodeColor"/>
        </w:rPr>
        <w:t>SetVersionRequest</w:t>
      </w:r>
      <w:r w:rsidR="009D6AFF">
        <w:rPr>
          <w:rStyle w:val="InlineCodeColor"/>
        </w:rPr>
        <w:t>.</w:t>
      </w:r>
      <w:r w:rsidR="009D6AFF" w:rsidRPr="009D6AFF">
        <w:rPr>
          <w:rStyle w:val="InlineCodeColor"/>
        </w:rPr>
        <w:t>getDeferral</w:t>
      </w:r>
      <w:r w:rsidR="009D6AFF">
        <w:t xml:space="preserve"> method to obtain the deferral object</w:t>
      </w:r>
      <w:r w:rsidR="0003559D">
        <w:t xml:space="preserve"> (a </w:t>
      </w:r>
      <w:r w:rsidR="0003559D" w:rsidRPr="0003559D">
        <w:rPr>
          <w:rStyle w:val="InlineCodeColor"/>
        </w:rPr>
        <w:t>SetVersionDeferral</w:t>
      </w:r>
      <w:r w:rsidR="0003559D">
        <w:t>)</w:t>
      </w:r>
      <w:r w:rsidR="009D6AFF">
        <w:t xml:space="preserve">, and call its </w:t>
      </w:r>
      <w:r w:rsidR="009D6AFF" w:rsidRPr="009D6AFF">
        <w:rPr>
          <w:rStyle w:val="InlineCodeColor"/>
        </w:rPr>
        <w:t>complete</w:t>
      </w:r>
      <w:r w:rsidR="009D6AFF">
        <w:t xml:space="preserve"> method when all your async operations are done.</w:t>
      </w:r>
      <w:r w:rsidR="009214AE">
        <w:t xml:space="preserve"> Examples of this can be found in </w:t>
      </w:r>
      <w:r w:rsidR="009D6AFF">
        <w:t xml:space="preserve">Scenario </w:t>
      </w:r>
      <w:r w:rsidR="009214AE">
        <w:t>9</w:t>
      </w:r>
      <w:r w:rsidR="009D6AFF">
        <w:t xml:space="preserve"> of the </w:t>
      </w:r>
      <w:hyperlink r:id="rId19" w:history="1">
        <w:r w:rsidR="009D6AFF" w:rsidRPr="008875C8">
          <w:rPr>
            <w:rStyle w:val="Hyperlink"/>
          </w:rPr>
          <w:t xml:space="preserve">Application </w:t>
        </w:r>
        <w:r w:rsidR="00E03CFA">
          <w:rPr>
            <w:rStyle w:val="Hyperlink"/>
          </w:rPr>
          <w:t>d</w:t>
        </w:r>
        <w:r w:rsidR="009D6AFF" w:rsidRPr="008875C8">
          <w:rPr>
            <w:rStyle w:val="Hyperlink"/>
          </w:rPr>
          <w:t>ata sample</w:t>
        </w:r>
      </w:hyperlink>
      <w:r w:rsidR="009D6AFF" w:rsidRPr="000E6735">
        <w:t>.</w:t>
      </w:r>
    </w:p>
    <w:p w:rsidR="00D074A9" w:rsidRDefault="00D074A9" w:rsidP="00A151E1"/>
    <w:p w:rsidR="00933F51" w:rsidRDefault="009214AE" w:rsidP="00A151E1">
      <w:r>
        <w:t xml:space="preserve">It is also possible to migrate app data when a new app update has been installed. For this you use a </w:t>
      </w:r>
      <w:r>
        <w:lastRenderedPageBreak/>
        <w:t xml:space="preserve">background task for the </w:t>
      </w:r>
      <w:r w:rsidRPr="000E6735">
        <w:rPr>
          <w:rStyle w:val="InlineCodeColor"/>
        </w:rPr>
        <w:t>servicingComplete</w:t>
      </w:r>
      <w:r>
        <w:t xml:space="preserve"> trigger. See Chapter 13, “Tiles, Notifications, the Lock Screen, and Background Tasks,” specifically the “Background Tasks and Lock Screen Apps” section toward the end.</w:t>
      </w:r>
    </w:p>
    <w:p w:rsidR="00747DE6" w:rsidRDefault="00BC37B9" w:rsidP="00747DE6">
      <w:pPr>
        <w:pStyle w:val="Heading3"/>
      </w:pPr>
      <w:r>
        <w:t>Storage</w:t>
      </w:r>
      <w:r w:rsidR="006B3DA5">
        <w:t xml:space="preserve"> Folders and Storage </w:t>
      </w:r>
      <w:r w:rsidR="00ED5E35">
        <w:t>Files</w:t>
      </w:r>
    </w:p>
    <w:p w:rsidR="006B3DA5" w:rsidRDefault="00041119" w:rsidP="00A151E1">
      <w:pPr>
        <w:pStyle w:val="Normalunindented"/>
      </w:pPr>
      <w:r>
        <w:t xml:space="preserve">As it is often highly convenient to save app data directly in file, it’s high time we </w:t>
      </w:r>
      <w:r w:rsidR="00F67A90">
        <w:t xml:space="preserve">start </w:t>
      </w:r>
      <w:r>
        <w:t>look</w:t>
      </w:r>
      <w:r w:rsidR="00F67A90">
        <w:t>ing</w:t>
      </w:r>
      <w:r>
        <w:t xml:space="preserve"> </w:t>
      </w:r>
      <w:r w:rsidR="00F67A90">
        <w:t xml:space="preserve">more closely </w:t>
      </w:r>
      <w:r>
        <w:t xml:space="preserve">at the File I/O APIs </w:t>
      </w:r>
      <w:r w:rsidR="00F67A90">
        <w:t xml:space="preserve">for </w:t>
      </w:r>
      <w:r w:rsidR="00642D8C">
        <w:t>Windows Store app</w:t>
      </w:r>
      <w:r>
        <w:t>s</w:t>
      </w:r>
      <w:r w:rsidR="009214AE">
        <w:t>.</w:t>
      </w:r>
    </w:p>
    <w:p w:rsidR="006B3DA5" w:rsidRDefault="006B3DA5" w:rsidP="00A151E1">
      <w:r>
        <w:t xml:space="preserve">First, however, other </w:t>
      </w:r>
      <w:r w:rsidR="00F67A90">
        <w:t xml:space="preserve">APIs like </w:t>
      </w:r>
      <w:r w:rsidR="00F67A90" w:rsidRPr="00F67A90">
        <w:rPr>
          <w:rStyle w:val="InlineCodeColor"/>
        </w:rPr>
        <w:t>URL.createObjectURL</w:t>
      </w:r>
      <w:r w:rsidR="00ED5E35">
        <w:t>—</w:t>
      </w:r>
      <w:r>
        <w:t xml:space="preserve">working with what are known as </w:t>
      </w:r>
      <w:r w:rsidRPr="006B3DA5">
        <w:rPr>
          <w:rStyle w:val="Italic"/>
        </w:rPr>
        <w:t>blobs</w:t>
      </w:r>
      <w:r>
        <w:t xml:space="preserve">—make </w:t>
      </w:r>
      <w:r w:rsidR="00F67A90">
        <w:t xml:space="preserve">it possible to do many things in an app without having </w:t>
      </w:r>
      <w:r>
        <w:t>descend to the level of file I/O at all</w:t>
      </w:r>
      <w:r w:rsidR="00F67A90">
        <w:t xml:space="preserve">! </w:t>
      </w:r>
      <w:r w:rsidR="00ED5E35">
        <w:t xml:space="preserve">We’ve already seen how to use this to set the </w:t>
      </w:r>
      <w:r w:rsidR="00ED5E35" w:rsidRPr="00ED5E35">
        <w:rPr>
          <w:rStyle w:val="InlineCodeColor"/>
        </w:rPr>
        <w:t>src</w:t>
      </w:r>
      <w:r w:rsidR="00ED5E35">
        <w:t xml:space="preserve"> of an </w:t>
      </w:r>
      <w:r w:rsidR="00ED5E35" w:rsidRPr="00ED5E35">
        <w:rPr>
          <w:rStyle w:val="InlineCodeColor"/>
        </w:rPr>
        <w:t>img</w:t>
      </w:r>
      <w:r w:rsidR="00ED5E35">
        <w:t xml:space="preserve"> element, and the same works for other elements like </w:t>
      </w:r>
      <w:r w:rsidR="00ED5E35" w:rsidRPr="00ED5E35">
        <w:rPr>
          <w:rStyle w:val="InlineCodeColor"/>
        </w:rPr>
        <w:t>audio</w:t>
      </w:r>
      <w:r w:rsidR="00ED5E35">
        <w:t xml:space="preserve">, </w:t>
      </w:r>
      <w:r w:rsidR="00ED5E35" w:rsidRPr="00ED5E35">
        <w:rPr>
          <w:rStyle w:val="InlineCodeColor"/>
        </w:rPr>
        <w:t>video</w:t>
      </w:r>
      <w:r w:rsidR="00ED5E35">
        <w:t xml:space="preserve">, and </w:t>
      </w:r>
      <w:r w:rsidR="00ED5E35" w:rsidRPr="00ED5E35">
        <w:rPr>
          <w:rStyle w:val="InlineCodeColor"/>
        </w:rPr>
        <w:t>iframe</w:t>
      </w:r>
      <w:r w:rsidR="00ED5E35">
        <w:t xml:space="preserve">. </w:t>
      </w:r>
      <w:r w:rsidR="00867572">
        <w:t xml:space="preserve">The </w:t>
      </w:r>
      <w:r w:rsidR="00ED5E35">
        <w:t xml:space="preserve">file I/O </w:t>
      </w:r>
      <w:r w:rsidR="00867572">
        <w:t xml:space="preserve">operations involved with such elements </w:t>
      </w:r>
      <w:r w:rsidR="00ED5E35">
        <w:t xml:space="preserve">is encapsulated within </w:t>
      </w:r>
      <w:r w:rsidR="00ED5E35" w:rsidRPr="006B3DA5">
        <w:rPr>
          <w:rStyle w:val="InlineCodeColor"/>
        </w:rPr>
        <w:t>createObjectURL</w:t>
      </w:r>
      <w:r w:rsidR="00ED5E35">
        <w:t xml:space="preserve">. There are other ways to use a blob as well, such as converting a </w:t>
      </w:r>
      <w:r w:rsidR="00ED5E35" w:rsidRPr="00ED5E35">
        <w:rPr>
          <w:rStyle w:val="InlineCodeColor"/>
        </w:rPr>
        <w:t>canvas</w:t>
      </w:r>
      <w:r w:rsidR="00ED5E35">
        <w:t xml:space="preserve"> element with </w:t>
      </w:r>
      <w:r w:rsidR="00ED5E35" w:rsidRPr="00ED5E35">
        <w:rPr>
          <w:rStyle w:val="InlineCodeColor"/>
        </w:rPr>
        <w:t>canvas.msToBlob</w:t>
      </w:r>
      <w:r w:rsidR="00ED5E35">
        <w:t xml:space="preserve"> into something you can assign to an </w:t>
      </w:r>
      <w:r w:rsidR="00ED5E35" w:rsidRPr="00ED5E35">
        <w:rPr>
          <w:rStyle w:val="InlineCodeColor"/>
        </w:rPr>
        <w:t>img</w:t>
      </w:r>
      <w:r w:rsidR="00ED5E35">
        <w:t xml:space="preserve"> element, and obtaining a binary blob from </w:t>
      </w:r>
      <w:r w:rsidR="00ED5E35" w:rsidRPr="00ED5E35">
        <w:rPr>
          <w:rStyle w:val="InlineCodeColor"/>
        </w:rPr>
        <w:t>WinJS.xhr</w:t>
      </w:r>
      <w:r w:rsidR="00ED5E35">
        <w:t xml:space="preserve">, saving it to a file, </w:t>
      </w:r>
      <w:r w:rsidR="0042013B">
        <w:t xml:space="preserve">and </w:t>
      </w:r>
      <w:r w:rsidR="00ED5E35">
        <w:t xml:space="preserve">then sourcing an </w:t>
      </w:r>
      <w:r w:rsidR="00ED5E35" w:rsidRPr="00ED5E35">
        <w:rPr>
          <w:rStyle w:val="InlineCodeColor"/>
        </w:rPr>
        <w:t>img</w:t>
      </w:r>
      <w:r w:rsidR="00ED5E35">
        <w:t xml:space="preserve"> from that. We’ll see some more of this in Chapter 10, “Media,” and you can refer to the </w:t>
      </w:r>
      <w:hyperlink r:id="rId20" w:history="1">
        <w:r w:rsidRPr="006B3DA5">
          <w:rPr>
            <w:rStyle w:val="Hyperlink"/>
          </w:rPr>
          <w:t>Using a blob to save and load content sample</w:t>
        </w:r>
      </w:hyperlink>
      <w:r w:rsidR="00ED5E35">
        <w:t xml:space="preserve"> for more</w:t>
      </w:r>
      <w:r>
        <w:t>.</w:t>
      </w:r>
    </w:p>
    <w:p w:rsidR="00A96404" w:rsidRDefault="00ED5E35" w:rsidP="00A151E1">
      <w:r>
        <w:t xml:space="preserve">For working directly with files, now, </w:t>
      </w:r>
      <w:r w:rsidR="00F67A90">
        <w:t xml:space="preserve">let’s </w:t>
      </w:r>
      <w:r w:rsidR="00E94436">
        <w:t>get a bearing on what we have at our disposal</w:t>
      </w:r>
      <w:r w:rsidR="00223726">
        <w:t xml:space="preserve">, </w:t>
      </w:r>
      <w:r w:rsidR="00D77685">
        <w:t>with concrete examples supplied by</w:t>
      </w:r>
      <w:r w:rsidR="00A151E1">
        <w:t xml:space="preserve"> the </w:t>
      </w:r>
      <w:hyperlink r:id="rId21" w:history="1">
        <w:r w:rsidR="00A151E1" w:rsidRPr="00A151E1">
          <w:rPr>
            <w:rStyle w:val="Hyperlink"/>
          </w:rPr>
          <w:t>File access sample</w:t>
        </w:r>
      </w:hyperlink>
      <w:r w:rsidR="00A151E1">
        <w:t>.</w:t>
      </w:r>
      <w:r w:rsidR="00D77685">
        <w:t xml:space="preserve"> </w:t>
      </w:r>
    </w:p>
    <w:p w:rsidR="00F67A90" w:rsidRDefault="00F67A90" w:rsidP="00A151E1">
      <w:r>
        <w:t xml:space="preserve">The core WinRT APIs for files live within the </w:t>
      </w:r>
      <w:r w:rsidRPr="00F67A90">
        <w:rPr>
          <w:rStyle w:val="InlineCodeColor"/>
        </w:rPr>
        <w:t>Windows.Storage</w:t>
      </w:r>
      <w:r>
        <w:t xml:space="preserve"> namespace</w:t>
      </w:r>
      <w:r w:rsidR="00D77685">
        <w:t xml:space="preserve">. The key players </w:t>
      </w:r>
      <w:r>
        <w:t xml:space="preserve">are the </w:t>
      </w:r>
      <w:hyperlink r:id="rId22" w:history="1">
        <w:r w:rsidRPr="00F67A90">
          <w:rPr>
            <w:rStyle w:val="Hyperlink"/>
            <w:rFonts w:ascii="Lucida Sans Typewriter" w:hAnsi="Lucida Sans Typewriter" w:cs="Consolas"/>
            <w:sz w:val="17"/>
            <w:szCs w:val="16"/>
          </w:rPr>
          <w:t>StorageFolder</w:t>
        </w:r>
      </w:hyperlink>
      <w:r>
        <w:t xml:space="preserve"> and </w:t>
      </w:r>
      <w:hyperlink r:id="rId23" w:history="1">
        <w:r w:rsidRPr="00A968A9">
          <w:rPr>
            <w:rStyle w:val="Hyperlink"/>
            <w:rFonts w:ascii="Lucida Sans Typewriter" w:hAnsi="Lucida Sans Typewriter" w:cs="Consolas"/>
            <w:sz w:val="17"/>
            <w:szCs w:val="16"/>
          </w:rPr>
          <w:t>StorageFile</w:t>
        </w:r>
      </w:hyperlink>
      <w:r>
        <w:t xml:space="preserve"> classes</w:t>
      </w:r>
      <w:r w:rsidR="00D77685">
        <w:t>. These are</w:t>
      </w:r>
      <w:r>
        <w:t xml:space="preserve"> sometimes referred to generically as “storage items” </w:t>
      </w:r>
      <w:r w:rsidR="00CC1106">
        <w:t xml:space="preserve">because </w:t>
      </w:r>
      <w:r w:rsidR="00667FCF">
        <w:t xml:space="preserve">they are both derived from </w:t>
      </w:r>
      <w:hyperlink r:id="rId24" w:history="1">
        <w:r w:rsidR="00667FCF" w:rsidRPr="00667FCF">
          <w:rPr>
            <w:rStyle w:val="Hyperlink"/>
            <w:rFonts w:ascii="Lucida Sans Typewriter" w:hAnsi="Lucida Sans Typewriter" w:cs="Consolas"/>
            <w:sz w:val="17"/>
            <w:szCs w:val="16"/>
          </w:rPr>
          <w:t>IStorageItem</w:t>
        </w:r>
      </w:hyperlink>
      <w:r w:rsidR="00667FCF">
        <w:t xml:space="preserve"> and share properties like </w:t>
      </w:r>
      <w:r w:rsidRPr="00F67A90">
        <w:rPr>
          <w:rStyle w:val="InlineCodeColor"/>
        </w:rPr>
        <w:t>name</w:t>
      </w:r>
      <w:r w:rsidR="00667FCF">
        <w:t xml:space="preserve">, </w:t>
      </w:r>
      <w:r w:rsidRPr="00F67A90">
        <w:rPr>
          <w:rStyle w:val="InlineCodeColor"/>
        </w:rPr>
        <w:t>path</w:t>
      </w:r>
      <w:r w:rsidR="00667FCF">
        <w:t xml:space="preserve">, </w:t>
      </w:r>
      <w:r w:rsidR="00667FCF" w:rsidRPr="00667FCF">
        <w:rPr>
          <w:rStyle w:val="InlineCodeColor"/>
        </w:rPr>
        <w:t>dateCreated</w:t>
      </w:r>
      <w:r w:rsidR="00667FCF">
        <w:t xml:space="preserve">, and </w:t>
      </w:r>
      <w:r w:rsidR="00667FCF" w:rsidRPr="00667FCF">
        <w:rPr>
          <w:rStyle w:val="InlineCodeColor"/>
        </w:rPr>
        <w:t>attributes</w:t>
      </w:r>
      <w:r w:rsidR="00667FCF">
        <w:t xml:space="preserve"> properties along with the methods </w:t>
      </w:r>
      <w:r w:rsidR="00667FCF" w:rsidRPr="00667FCF">
        <w:rPr>
          <w:rStyle w:val="InlineCodeColor"/>
        </w:rPr>
        <w:t>deleteAsync</w:t>
      </w:r>
      <w:r w:rsidR="00667FCF">
        <w:t xml:space="preserve"> and </w:t>
      </w:r>
      <w:r w:rsidR="00667FCF" w:rsidRPr="00667FCF">
        <w:rPr>
          <w:rStyle w:val="InlineCodeColor"/>
        </w:rPr>
        <w:t>renameAsync</w:t>
      </w:r>
      <w:r w:rsidR="00667FCF">
        <w:t>.</w:t>
      </w:r>
    </w:p>
    <w:p w:rsidR="00F67A90" w:rsidRDefault="00D77685" w:rsidP="0011402E">
      <w:r>
        <w:t xml:space="preserve">File I/O in WinRT almost always starts by obtaining a </w:t>
      </w:r>
      <w:r w:rsidRPr="000E6735">
        <w:rPr>
          <w:rStyle w:val="InlineCodeColor"/>
        </w:rPr>
        <w:t>StorageFolder</w:t>
      </w:r>
      <w:r>
        <w:t xml:space="preserve"> object through one of the methods below. In a few cases you can also get to a </w:t>
      </w:r>
      <w:r w:rsidRPr="000E6735">
        <w:rPr>
          <w:rStyle w:val="InlineCodeColor"/>
        </w:rPr>
        <w:t>StorageFile</w:t>
      </w:r>
      <w:r>
        <w:t xml:space="preserve"> directly</w:t>
      </w:r>
      <w:r w:rsidR="00361F57">
        <w:t>:</w:t>
      </w:r>
    </w:p>
    <w:p w:rsidR="00361F57" w:rsidRPr="00361F57" w:rsidRDefault="00380DCE" w:rsidP="00361F57">
      <w:pPr>
        <w:pStyle w:val="BullList"/>
        <w:rPr>
          <w:rStyle w:val="InlineCodeColor"/>
          <w:rFonts w:ascii="Segoe" w:hAnsi="Segoe" w:cs="Segoe"/>
          <w:color w:val="000000"/>
          <w:sz w:val="18"/>
          <w:szCs w:val="19"/>
        </w:rPr>
      </w:pPr>
      <w:hyperlink r:id="rId25" w:history="1">
        <w:r w:rsidR="00361F57" w:rsidRPr="00A968A9">
          <w:rPr>
            <w:rStyle w:val="Hyperlink"/>
            <w:rFonts w:ascii="Lucida Sans Typewriter" w:hAnsi="Lucida Sans Typewriter" w:cs="Consolas"/>
            <w:sz w:val="17"/>
            <w:szCs w:val="16"/>
          </w:rPr>
          <w:t>Windows.ApplicationModel.Package.current.installedLocation</w:t>
        </w:r>
      </w:hyperlink>
      <w:r w:rsidR="00361F57">
        <w:t xml:space="preserve"> gets a </w:t>
      </w:r>
      <w:r w:rsidR="00361F57" w:rsidRPr="00361F57">
        <w:rPr>
          <w:rStyle w:val="InlineCodeColor"/>
        </w:rPr>
        <w:t>StorageFolder</w:t>
      </w:r>
      <w:r w:rsidR="00361F57">
        <w:t xml:space="preserve"> through which you can load data from files in your package (all files therein are read-only).</w:t>
      </w:r>
    </w:p>
    <w:p w:rsidR="00361F57" w:rsidRDefault="00361F57" w:rsidP="00361F57">
      <w:pPr>
        <w:pStyle w:val="BullList"/>
      </w:pPr>
      <w:r w:rsidRPr="006441E5">
        <w:rPr>
          <w:rStyle w:val="InlineCodeColor"/>
        </w:rPr>
        <w:t>Windows.Storage.ApplicationData.current</w:t>
      </w:r>
      <w:r w:rsidRPr="00361F57">
        <w:rPr>
          <w:rStyle w:val="InlineCodeColor"/>
        </w:rPr>
        <w:t>.localFolder</w:t>
      </w:r>
      <w:r>
        <w:t xml:space="preserve">, </w:t>
      </w:r>
      <w:r w:rsidRPr="00361F57">
        <w:rPr>
          <w:rStyle w:val="InlineCodeColor"/>
        </w:rPr>
        <w:t>roamingFolder</w:t>
      </w:r>
      <w:r>
        <w:t xml:space="preserve">, or </w:t>
      </w:r>
      <w:r w:rsidRPr="00361F57">
        <w:rPr>
          <w:rStyle w:val="InlineCodeColor"/>
        </w:rPr>
        <w:t>temporaryFolder</w:t>
      </w:r>
      <w:r>
        <w:t xml:space="preserve"> provides </w:t>
      </w:r>
      <w:r w:rsidRPr="00361F57">
        <w:rPr>
          <w:rStyle w:val="InlineCodeColor"/>
        </w:rPr>
        <w:t>StorageFolder</w:t>
      </w:r>
      <w:r>
        <w:t xml:space="preserve"> objects for your app data locations (read-write).</w:t>
      </w:r>
    </w:p>
    <w:p w:rsidR="00B158C1" w:rsidRDefault="00B158C1" w:rsidP="00A151E1">
      <w:pPr>
        <w:pStyle w:val="BullList"/>
      </w:pPr>
      <w:r>
        <w:t xml:space="preserve">An app can allow the user to select a folder or file directly using the file pickers invoked through </w:t>
      </w:r>
      <w:hyperlink r:id="rId26" w:history="1">
        <w:r w:rsidRPr="00A968A9">
          <w:rPr>
            <w:rStyle w:val="Hyperlink"/>
            <w:rFonts w:ascii="Lucida Sans Typewriter" w:hAnsi="Lucida Sans Typewriter" w:cs="Consolas"/>
            <w:sz w:val="17"/>
            <w:szCs w:val="16"/>
          </w:rPr>
          <w:t>Windows.Storage.Pickers.</w:t>
        </w:r>
        <w:r>
          <w:rPr>
            <w:rStyle w:val="Hyperlink"/>
            <w:rFonts w:ascii="Lucida Sans Typewriter" w:hAnsi="Lucida Sans Typewriter" w:cs="Consolas"/>
            <w:sz w:val="17"/>
            <w:szCs w:val="16"/>
          </w:rPr>
          <w:t>F</w:t>
        </w:r>
        <w:r w:rsidRPr="00A968A9">
          <w:rPr>
            <w:rStyle w:val="Hyperlink"/>
            <w:rFonts w:ascii="Lucida Sans Typewriter" w:hAnsi="Lucida Sans Typewriter" w:cs="Consolas"/>
            <w:sz w:val="17"/>
            <w:szCs w:val="16"/>
          </w:rPr>
          <w:t>olderPicker</w:t>
        </w:r>
      </w:hyperlink>
      <w:r>
        <w:t xml:space="preserve"> plus </w:t>
      </w:r>
      <w:hyperlink r:id="rId27" w:history="1">
        <w:r>
          <w:rPr>
            <w:rStyle w:val="Hyperlink"/>
            <w:rFonts w:ascii="Lucida Sans Typewriter" w:hAnsi="Lucida Sans Typewriter" w:cs="Consolas"/>
            <w:sz w:val="17"/>
            <w:szCs w:val="16"/>
          </w:rPr>
          <w:t>F</w:t>
        </w:r>
        <w:r w:rsidRPr="00A968A9">
          <w:rPr>
            <w:rStyle w:val="Hyperlink"/>
            <w:rFonts w:ascii="Lucida Sans Typewriter" w:hAnsi="Lucida Sans Typewriter" w:cs="Consolas"/>
            <w:sz w:val="17"/>
            <w:szCs w:val="16"/>
          </w:rPr>
          <w:t>ileOpenPicker</w:t>
        </w:r>
      </w:hyperlink>
      <w:r>
        <w:t xml:space="preserve"> and </w:t>
      </w:r>
      <w:hyperlink r:id="rId28" w:history="1">
        <w:r>
          <w:rPr>
            <w:rStyle w:val="Hyperlink"/>
            <w:rFonts w:ascii="Lucida Sans Typewriter" w:hAnsi="Lucida Sans Typewriter" w:cs="Consolas"/>
            <w:sz w:val="17"/>
            <w:szCs w:val="16"/>
          </w:rPr>
          <w:t>F</w:t>
        </w:r>
        <w:r w:rsidRPr="00A968A9">
          <w:rPr>
            <w:rStyle w:val="Hyperlink"/>
            <w:rFonts w:ascii="Lucida Sans Typewriter" w:hAnsi="Lucida Sans Typewriter" w:cs="Consolas"/>
            <w:sz w:val="17"/>
            <w:szCs w:val="16"/>
          </w:rPr>
          <w:t>ileSavePicker</w:t>
        </w:r>
      </w:hyperlink>
      <w:r>
        <w:t xml:space="preserve">. This is the preferred way for apps </w:t>
      </w:r>
      <w:r w:rsidR="00D77685">
        <w:t xml:space="preserve">that don’t </w:t>
      </w:r>
      <w:r>
        <w:t>need to enumerate contents of a library (see next bullet). This is also the only means through which app can access safe (nonsystem) areas of the file system without additional declarations in the manifest.</w:t>
      </w:r>
    </w:p>
    <w:p w:rsidR="00361F57" w:rsidRDefault="00380DCE" w:rsidP="00A151E1">
      <w:pPr>
        <w:pStyle w:val="BullList"/>
      </w:pPr>
      <w:hyperlink r:id="rId29" w:history="1">
        <w:r w:rsidR="00361F57" w:rsidRPr="00A968A9">
          <w:rPr>
            <w:rStyle w:val="Hyperlink"/>
            <w:rFonts w:ascii="Lucida Sans Typewriter" w:hAnsi="Lucida Sans Typewriter" w:cs="Consolas"/>
            <w:sz w:val="17"/>
            <w:szCs w:val="16"/>
          </w:rPr>
          <w:t>Windows.Storage.KnownFolders</w:t>
        </w:r>
      </w:hyperlink>
      <w:r w:rsidR="00361F57" w:rsidRPr="00361F57">
        <w:t xml:space="preserve"> provides</w:t>
      </w:r>
      <w:r w:rsidR="00361F57">
        <w:t xml:space="preserve"> </w:t>
      </w:r>
      <w:r w:rsidR="00361F57" w:rsidRPr="00361F57">
        <w:rPr>
          <w:rStyle w:val="InlineCodeColor"/>
        </w:rPr>
        <w:t>StorageFolder</w:t>
      </w:r>
      <w:r w:rsidR="00361F57">
        <w:t xml:space="preserve"> objects for </w:t>
      </w:r>
      <w:r w:rsidR="00D77685">
        <w:t xml:space="preserve">the </w:t>
      </w:r>
      <w:r w:rsidR="00361F57">
        <w:t xml:space="preserve">Pictures, Music, Videos, </w:t>
      </w:r>
      <w:r w:rsidR="00D77685">
        <w:t xml:space="preserve">and </w:t>
      </w:r>
      <w:r w:rsidR="00391D27">
        <w:t>D</w:t>
      </w:r>
      <w:r w:rsidR="00361F57">
        <w:t>ocuments</w:t>
      </w:r>
      <w:r w:rsidR="00D77685">
        <w:t xml:space="preserve"> libraries, as well as Removable Storage. Given the appropriate capabilities in your manifest</w:t>
      </w:r>
      <w:r w:rsidR="001F7546">
        <w:t>,</w:t>
      </w:r>
      <w:r w:rsidR="00D77685">
        <w:t xml:space="preserve"> you can work with the contents of these folders</w:t>
      </w:r>
      <w:r w:rsidR="001F7546">
        <w:t>.</w:t>
      </w:r>
      <w:r w:rsidR="00D77685">
        <w:t xml:space="preserve"> </w:t>
      </w:r>
      <w:r w:rsidR="00361F57">
        <w:t>(</w:t>
      </w:r>
      <w:r w:rsidR="001F7546">
        <w:t>A</w:t>
      </w:r>
      <w:r w:rsidR="00361F57">
        <w:t xml:space="preserve">ttempting to </w:t>
      </w:r>
      <w:r w:rsidR="00361F57">
        <w:lastRenderedPageBreak/>
        <w:t xml:space="preserve">obtain a folder without the correct </w:t>
      </w:r>
      <w:r w:rsidR="00D77685">
        <w:t xml:space="preserve">capability </w:t>
      </w:r>
      <w:r w:rsidR="00361F57">
        <w:t>with throw an Access Denied exception</w:t>
      </w:r>
      <w:r w:rsidR="001F7546">
        <w:t>.</w:t>
      </w:r>
      <w:r w:rsidR="00361F57">
        <w:t xml:space="preserve">) </w:t>
      </w:r>
    </w:p>
    <w:p w:rsidR="00A968A9" w:rsidRDefault="00A968A9" w:rsidP="00A151E1">
      <w:pPr>
        <w:pStyle w:val="BullList"/>
      </w:pPr>
      <w:r>
        <w:t xml:space="preserve">The </w:t>
      </w:r>
      <w:hyperlink r:id="rId30" w:history="1">
        <w:r w:rsidRPr="00A968A9">
          <w:rPr>
            <w:rStyle w:val="Hyperlink"/>
            <w:rFonts w:ascii="Lucida Sans Typewriter" w:hAnsi="Lucida Sans Typewriter" w:cs="Consolas"/>
            <w:sz w:val="17"/>
            <w:szCs w:val="16"/>
          </w:rPr>
          <w:t>Windows.Storage.DownloadsFolder</w:t>
        </w:r>
      </w:hyperlink>
      <w:r>
        <w:t xml:space="preserve"> </w:t>
      </w:r>
      <w:r w:rsidR="00D77685">
        <w:t xml:space="preserve">object </w:t>
      </w:r>
      <w:r>
        <w:t xml:space="preserve">provides a </w:t>
      </w:r>
      <w:r w:rsidRPr="00A968A9">
        <w:rPr>
          <w:rStyle w:val="InlineCodeColor"/>
        </w:rPr>
        <w:t>createFolderAsync</w:t>
      </w:r>
      <w:r>
        <w:t xml:space="preserve"> method through which you can obtain a </w:t>
      </w:r>
      <w:r w:rsidRPr="00A968A9">
        <w:rPr>
          <w:rStyle w:val="InlineCodeColor"/>
        </w:rPr>
        <w:t>StorageFolder</w:t>
      </w:r>
      <w:r>
        <w:t xml:space="preserve"> </w:t>
      </w:r>
      <w:r w:rsidR="00B158C1">
        <w:t>in that location</w:t>
      </w:r>
      <w:r>
        <w:t xml:space="preserve">. It also provides a </w:t>
      </w:r>
      <w:r w:rsidRPr="00A968A9">
        <w:rPr>
          <w:rStyle w:val="InlineCodeColor"/>
        </w:rPr>
        <w:t>createFileAsync</w:t>
      </w:r>
      <w:r>
        <w:t xml:space="preserve"> method to create a </w:t>
      </w:r>
      <w:r w:rsidRPr="00A968A9">
        <w:rPr>
          <w:rStyle w:val="InlineCodeColor"/>
        </w:rPr>
        <w:t>StorageFile</w:t>
      </w:r>
      <w:r>
        <w:t xml:space="preserve"> directly. You would use this API if your app manages download</w:t>
      </w:r>
      <w:r w:rsidR="00867572">
        <w:t>ed</w:t>
      </w:r>
      <w:r>
        <w:t xml:space="preserve"> files directly.</w:t>
      </w:r>
      <w:r w:rsidR="00B158C1">
        <w:t xml:space="preserve"> Note that </w:t>
      </w:r>
      <w:r w:rsidR="00B158C1" w:rsidRPr="00B158C1">
        <w:rPr>
          <w:rStyle w:val="InlineCodeColor"/>
        </w:rPr>
        <w:t>DownloadsFolder</w:t>
      </w:r>
      <w:r w:rsidR="00B158C1">
        <w:t xml:space="preserve"> itself provides </w:t>
      </w:r>
      <w:r w:rsidR="00401600">
        <w:t xml:space="preserve">only </w:t>
      </w:r>
      <w:r w:rsidR="00B158C1">
        <w:t xml:space="preserve">these two methods; it is not a </w:t>
      </w:r>
      <w:r w:rsidR="00B158C1" w:rsidRPr="000E6735">
        <w:rPr>
          <w:rStyle w:val="InlineCodeColor"/>
        </w:rPr>
        <w:t>StorageFolder</w:t>
      </w:r>
      <w:r w:rsidR="00B158C1">
        <w:t xml:space="preserve"> in its own right.</w:t>
      </w:r>
    </w:p>
    <w:p w:rsidR="00C67C4B" w:rsidRDefault="00C67C4B" w:rsidP="00A151E1">
      <w:pPr>
        <w:pStyle w:val="BullList"/>
      </w:pPr>
      <w:r>
        <w:t xml:space="preserve">The static method </w:t>
      </w:r>
      <w:hyperlink r:id="rId31" w:history="1">
        <w:r w:rsidRPr="00C67C4B">
          <w:rPr>
            <w:rStyle w:val="Hyperlink"/>
            <w:rFonts w:ascii="Lucida Sans Typewriter" w:hAnsi="Lucida Sans Typewriter" w:cs="Consolas"/>
            <w:sz w:val="17"/>
            <w:szCs w:val="16"/>
          </w:rPr>
          <w:t>Windows.Storage.StorageFolder.getFolderFromPathAsync</w:t>
        </w:r>
      </w:hyperlink>
      <w:r>
        <w:t xml:space="preserve"> returns a </w:t>
      </w:r>
      <w:r w:rsidRPr="00C67C4B">
        <w:rPr>
          <w:rStyle w:val="InlineCodeColor"/>
        </w:rPr>
        <w:t>StorageFolder</w:t>
      </w:r>
      <w:r>
        <w:t xml:space="preserve"> for a given pathname </w:t>
      </w:r>
      <w:r w:rsidRPr="00C67C4B">
        <w:rPr>
          <w:rStyle w:val="Italic"/>
        </w:rPr>
        <w:t>if and only if</w:t>
      </w:r>
      <w:r>
        <w:t xml:space="preserve"> your app already has permissions to access it</w:t>
      </w:r>
      <w:r w:rsidR="00CC1106">
        <w:t xml:space="preserve">; </w:t>
      </w:r>
      <w:r>
        <w:t>otherwise</w:t>
      </w:r>
      <w:r w:rsidR="00CC1106">
        <w:t>,</w:t>
      </w:r>
      <w:r>
        <w:t xml:space="preserve"> you’ll g</w:t>
      </w:r>
      <w:r w:rsidR="00B158C1">
        <w:t xml:space="preserve">et an Access Denied exception. </w:t>
      </w:r>
      <w:r>
        <w:t xml:space="preserve">A similar static method exists for files called </w:t>
      </w:r>
      <w:hyperlink r:id="rId32" w:history="1">
        <w:r w:rsidRPr="00C67C4B">
          <w:rPr>
            <w:rStyle w:val="Hyperlink"/>
            <w:rFonts w:ascii="Lucida Sans Typewriter" w:hAnsi="Lucida Sans Typewriter" w:cs="Consolas"/>
            <w:sz w:val="17"/>
            <w:szCs w:val="16"/>
          </w:rPr>
          <w:t>Windows.Storage.StorageFile.getFileFromPathAsync</w:t>
        </w:r>
      </w:hyperlink>
      <w:r>
        <w:t>, with the same restrictions</w:t>
      </w:r>
      <w:r w:rsidR="00CC1106">
        <w:t>;</w:t>
      </w:r>
      <w:r w:rsidR="0060187F">
        <w:t xml:space="preserve"> </w:t>
      </w:r>
      <w:hyperlink r:id="rId33" w:history="1">
        <w:r w:rsidR="0060187F" w:rsidRPr="00FF2082">
          <w:rPr>
            <w:rStyle w:val="Hyperlink"/>
            <w:rFonts w:ascii="Lucida Sans Typewriter" w:hAnsi="Lucida Sans Typewriter" w:cs="Consolas"/>
            <w:sz w:val="17"/>
            <w:szCs w:val="16"/>
          </w:rPr>
          <w:t>Windows.Storage.StorageFile.getFileFromApplicationUriAsync</w:t>
        </w:r>
      </w:hyperlink>
      <w:r w:rsidR="0060187F">
        <w:t xml:space="preserve"> opens file</w:t>
      </w:r>
      <w:r w:rsidR="00FF2082">
        <w:t xml:space="preserve">s </w:t>
      </w:r>
      <w:r w:rsidR="0060187F">
        <w:t xml:space="preserve">with </w:t>
      </w:r>
      <w:r w:rsidR="0060187F" w:rsidRPr="0060187F">
        <w:rPr>
          <w:rStyle w:val="InlineCodeColor"/>
        </w:rPr>
        <w:t>ms-appx://</w:t>
      </w:r>
      <w:r w:rsidR="0060187F">
        <w:t xml:space="preserve"> </w:t>
      </w:r>
      <w:r w:rsidR="00FF2082">
        <w:t xml:space="preserve">(package) </w:t>
      </w:r>
      <w:r w:rsidR="00305569">
        <w:t xml:space="preserve">and </w:t>
      </w:r>
      <w:r w:rsidR="00305569" w:rsidRPr="00305569">
        <w:rPr>
          <w:rStyle w:val="InlineCodeColor"/>
        </w:rPr>
        <w:t>ms-appdata:/</w:t>
      </w:r>
      <w:r w:rsidR="00D77685">
        <w:rPr>
          <w:rStyle w:val="InlineCodeColor"/>
        </w:rPr>
        <w:t>/</w:t>
      </w:r>
      <w:r w:rsidR="00305569" w:rsidRPr="00305569">
        <w:rPr>
          <w:rStyle w:val="InlineCodeColor"/>
        </w:rPr>
        <w:t>/</w:t>
      </w:r>
      <w:r w:rsidR="00305569">
        <w:t xml:space="preserve"> </w:t>
      </w:r>
      <w:r w:rsidR="0060187F">
        <w:t>URIs.</w:t>
      </w:r>
      <w:r w:rsidR="00305569">
        <w:t xml:space="preserve"> Other schemas are not supported.</w:t>
      </w:r>
    </w:p>
    <w:p w:rsidR="00A968A9" w:rsidRPr="00904F69" w:rsidRDefault="00A968A9" w:rsidP="00A151E1">
      <w:pPr>
        <w:pStyle w:val="BullList"/>
      </w:pPr>
      <w:r w:rsidRPr="00904F69">
        <w:t xml:space="preserve">Once a folder or file object is obtained, it can be stored in the </w:t>
      </w:r>
      <w:hyperlink r:id="rId34" w:history="1">
        <w:r w:rsidRPr="00904F69">
          <w:rPr>
            <w:rStyle w:val="Hyperlink"/>
            <w:rFonts w:ascii="Lucida Sans Typewriter" w:hAnsi="Lucida Sans Typewriter" w:cs="Consolas"/>
            <w:sz w:val="17"/>
            <w:szCs w:val="16"/>
          </w:rPr>
          <w:t>Windows.Storage.</w:t>
        </w:r>
        <w:r w:rsidR="001F7546">
          <w:rPr>
            <w:rStyle w:val="Hyperlink"/>
            <w:rFonts w:ascii="Lucida Sans Typewriter" w:hAnsi="Lucida Sans Typewriter" w:cs="Consolas"/>
            <w:sz w:val="17"/>
            <w:szCs w:val="16"/>
          </w:rPr>
          <w:t>-</w:t>
        </w:r>
        <w:r w:rsidRPr="00904F69">
          <w:rPr>
            <w:rStyle w:val="Hyperlink"/>
            <w:rFonts w:ascii="Lucida Sans Typewriter" w:hAnsi="Lucida Sans Typewriter" w:cs="Consolas"/>
            <w:sz w:val="17"/>
            <w:szCs w:val="16"/>
          </w:rPr>
          <w:t>AccessCache</w:t>
        </w:r>
      </w:hyperlink>
      <w:r w:rsidRPr="00904F69">
        <w:t xml:space="preserve"> that allows an app to </w:t>
      </w:r>
      <w:r w:rsidR="00466751">
        <w:t xml:space="preserve">retrieve it sometime </w:t>
      </w:r>
      <w:r w:rsidRPr="00904F69">
        <w:t>in the future</w:t>
      </w:r>
      <w:r w:rsidR="00466751">
        <w:t xml:space="preserve"> with the same programmatic permissions</w:t>
      </w:r>
      <w:r w:rsidRPr="00904F69">
        <w:t xml:space="preserve">. This is primarily needed for folders or files selected through the pickers because permission to access the storage item is granted </w:t>
      </w:r>
      <w:r w:rsidR="00401600" w:rsidRPr="00904F69">
        <w:t xml:space="preserve">only </w:t>
      </w:r>
      <w:r w:rsidRPr="00904F69">
        <w:t xml:space="preserve">for the lifetime of that in-memory object. </w:t>
      </w:r>
      <w:r w:rsidR="00B158C1" w:rsidRPr="00904F69">
        <w:t>You should always use this API</w:t>
      </w:r>
      <w:r w:rsidR="009929BD" w:rsidRPr="00904F69">
        <w:t>, as demonstrated in Scenario 6 of the File access sample,</w:t>
      </w:r>
      <w:r w:rsidR="00B158C1" w:rsidRPr="00904F69">
        <w:t xml:space="preserve"> where you’d </w:t>
      </w:r>
      <w:r w:rsidR="00466751">
        <w:t xml:space="preserve">normally </w:t>
      </w:r>
      <w:r w:rsidR="00B158C1" w:rsidRPr="00904F69">
        <w:t>think to save a file path</w:t>
      </w:r>
      <w:r w:rsidR="00466751">
        <w:t xml:space="preserve">. Again, </w:t>
      </w:r>
      <w:r w:rsidR="00466751" w:rsidRPr="000E6735">
        <w:rPr>
          <w:rStyle w:val="InlineCodeColor"/>
        </w:rPr>
        <w:t>StorageFolder.getFolder</w:t>
      </w:r>
      <w:r w:rsidR="001F7546">
        <w:rPr>
          <w:rStyle w:val="InlineCodeColor"/>
        </w:rPr>
        <w:t>-</w:t>
      </w:r>
      <w:r w:rsidR="00466751" w:rsidRPr="000E6735">
        <w:rPr>
          <w:rStyle w:val="InlineCodeColor"/>
        </w:rPr>
        <w:t>FromPathAsync</w:t>
      </w:r>
      <w:r w:rsidR="00466751">
        <w:t xml:space="preserve"> and </w:t>
      </w:r>
      <w:r w:rsidR="00466751" w:rsidRPr="000E6735">
        <w:rPr>
          <w:rStyle w:val="InlineCodeColor"/>
        </w:rPr>
        <w:t>StorageFile.getFileFromPathAsync</w:t>
      </w:r>
      <w:r w:rsidR="00466751" w:rsidRPr="00A151E1">
        <w:t xml:space="preserve"> </w:t>
      </w:r>
      <w:r w:rsidR="00466751">
        <w:t xml:space="preserve">will throw Access Denied exceptions if they refer to any locations where you don’t already have permissions. Pathnames also will not work for </w:t>
      </w:r>
      <w:r w:rsidR="00B158C1" w:rsidRPr="00904F69">
        <w:t>files provided by another app through the file picker</w:t>
      </w:r>
      <w:r w:rsidR="00466751">
        <w:t xml:space="preserve">, because the </w:t>
      </w:r>
      <w:r w:rsidR="00466751" w:rsidRPr="000E6735">
        <w:rPr>
          <w:rStyle w:val="InlineCodeColor"/>
        </w:rPr>
        <w:t>StorageFile</w:t>
      </w:r>
      <w:r w:rsidR="00466751">
        <w:t xml:space="preserve"> object might not, in fact, refer to anything that actually exists on the file system.</w:t>
      </w:r>
    </w:p>
    <w:p w:rsidR="00A968A9" w:rsidRDefault="005B454F" w:rsidP="008D7A3D">
      <w:r>
        <w:t xml:space="preserve">Once you have a </w:t>
      </w:r>
      <w:r w:rsidRPr="005B454F">
        <w:rPr>
          <w:rStyle w:val="InlineCodeColor"/>
        </w:rPr>
        <w:t>StorageFolder</w:t>
      </w:r>
      <w:r>
        <w:t xml:space="preserve"> in hand, you can do the kinds of operations you’d expect: obtain folder properties (including a thumbnail), create and/or open files and folders, and enumerate the folder</w:t>
      </w:r>
      <w:r w:rsidR="00BC1556">
        <w:t>’</w:t>
      </w:r>
      <w:r>
        <w:t>s contents. With the latter, the API provides for obtaining a list folder</w:t>
      </w:r>
      <w:r w:rsidR="006E13AC">
        <w:t xml:space="preserve"> contents</w:t>
      </w:r>
      <w:r>
        <w:t xml:space="preserve">, of course (see the </w:t>
      </w:r>
      <w:r w:rsidRPr="005B454F">
        <w:rPr>
          <w:rStyle w:val="InlineCodeColor"/>
        </w:rPr>
        <w:t>getItemsAsync</w:t>
      </w:r>
      <w:r>
        <w:t xml:space="preserve"> method), but what you want more often is a partial list of those contents according to certain criteria</w:t>
      </w:r>
      <w:r w:rsidR="00BC00E6">
        <w:t xml:space="preserve">, along with thumbnails and other </w:t>
      </w:r>
      <w:r w:rsidR="009929BD">
        <w:t xml:space="preserve">indexed </w:t>
      </w:r>
      <w:r w:rsidR="00BC00E6">
        <w:t>file metadata (music album and track info, picture titles and tags, etc.)</w:t>
      </w:r>
      <w:r w:rsidR="009929BD">
        <w:t xml:space="preserve"> that you can use to group and organize the files</w:t>
      </w:r>
      <w:r>
        <w:t xml:space="preserve">. This is the purpose of file, folder, and item (file + folder) </w:t>
      </w:r>
      <w:r w:rsidRPr="005B454F">
        <w:rPr>
          <w:rStyle w:val="Italic"/>
        </w:rPr>
        <w:t>queries</w:t>
      </w:r>
      <w:r>
        <w:t xml:space="preserve">, which you manage through the methods </w:t>
      </w:r>
      <w:r w:rsidRPr="005B454F">
        <w:rPr>
          <w:rStyle w:val="InlineCodeColor"/>
        </w:rPr>
        <w:t>createFileQuery</w:t>
      </w:r>
      <w:r w:rsidR="007769FB">
        <w:rPr>
          <w:rStyle w:val="InlineCodeColor"/>
        </w:rPr>
        <w:t>-</w:t>
      </w:r>
      <w:r w:rsidRPr="005B454F">
        <w:rPr>
          <w:rStyle w:val="InlineCodeColor"/>
        </w:rPr>
        <w:t>[WithOptions]</w:t>
      </w:r>
      <w:r>
        <w:t xml:space="preserve">, </w:t>
      </w:r>
      <w:r w:rsidRPr="005B454F">
        <w:rPr>
          <w:rStyle w:val="InlineCodeColor"/>
        </w:rPr>
        <w:t>createFolderQuery[WithOptions]</w:t>
      </w:r>
      <w:r>
        <w:t xml:space="preserve">, and </w:t>
      </w:r>
      <w:r w:rsidRPr="005B454F">
        <w:rPr>
          <w:rStyle w:val="InlineCodeColor"/>
        </w:rPr>
        <w:t>createItemQuery[WithOptions]</w:t>
      </w:r>
      <w:r>
        <w:t>. We already sa</w:t>
      </w:r>
      <w:r w:rsidR="00AD1DEE">
        <w:t>w</w:t>
      </w:r>
      <w:r>
        <w:t xml:space="preserve"> a little of this with the FlipView app we buil</w:t>
      </w:r>
      <w:r w:rsidR="009929BD">
        <w:t>t</w:t>
      </w:r>
      <w:r>
        <w:t xml:space="preserve"> using the Pictures Library in Chapter 5, “Collection and Collection Controls” and we’ll return to the subject </w:t>
      </w:r>
      <w:r w:rsidR="009929BD">
        <w:t>in the context of</w:t>
      </w:r>
      <w:r>
        <w:t xml:space="preserve"> user data</w:t>
      </w:r>
      <w:r w:rsidR="00466751">
        <w:t xml:space="preserve">, </w:t>
      </w:r>
      <w:r>
        <w:t>the primary scenario for queries</w:t>
      </w:r>
      <w:r w:rsidR="00466751">
        <w:t>,</w:t>
      </w:r>
      <w:r>
        <w:t xml:space="preserve"> at the end of this chapter.</w:t>
      </w:r>
      <w:r w:rsidR="008D7A3D">
        <w:rPr>
          <w:rStyle w:val="FootnoteReference"/>
        </w:rPr>
        <w:footnoteReference w:id="1"/>
      </w:r>
    </w:p>
    <w:p w:rsidR="006E13AC" w:rsidRDefault="006E13AC" w:rsidP="006E13AC">
      <w:pPr>
        <w:pStyle w:val="Readeraidonly"/>
      </w:pPr>
      <w:r w:rsidRPr="00D748AB">
        <w:rPr>
          <w:b/>
        </w:rPr>
        <w:t>Tip</w:t>
      </w:r>
      <w:r w:rsidR="00E66FE9">
        <w:t> </w:t>
      </w:r>
      <w:r>
        <w:t xml:space="preserve">There are some file extensions that are reserved by the system and won’t be enumerated, such as </w:t>
      </w:r>
      <w:r w:rsidRPr="00D748AB">
        <w:lastRenderedPageBreak/>
        <w:t>.lnk</w:t>
      </w:r>
      <w:r>
        <w:t xml:space="preserve">, </w:t>
      </w:r>
      <w:r w:rsidRPr="00D748AB">
        <w:t>.url</w:t>
      </w:r>
      <w:r>
        <w:t xml:space="preserve">, and others; a complete list is found on the </w:t>
      </w:r>
      <w:hyperlink r:id="rId35" w:history="1">
        <w:r w:rsidRPr="00D748AB">
          <w:rPr>
            <w:rStyle w:val="Hyperlink"/>
          </w:rPr>
          <w:t>How to handle file activation</w:t>
        </w:r>
      </w:hyperlink>
      <w:r>
        <w:t xml:space="preserve"> topic.</w:t>
      </w:r>
      <w:r w:rsidRPr="00D748AB">
        <w:t xml:space="preserve"> </w:t>
      </w:r>
      <w:r>
        <w:t>Also</w:t>
      </w:r>
      <w:r w:rsidR="005B1024">
        <w:t xml:space="preserve"> note that the ability to access UNC pathnames requires the </w:t>
      </w:r>
      <w:r w:rsidR="005B1024" w:rsidRPr="000E6735">
        <w:rPr>
          <w:i/>
          <w:iCs/>
        </w:rPr>
        <w:t xml:space="preserve">Private Networks </w:t>
      </w:r>
      <w:r w:rsidR="00466751" w:rsidRPr="000E6735">
        <w:rPr>
          <w:i/>
          <w:iCs/>
        </w:rPr>
        <w:t>(Client &amp; Server)</w:t>
      </w:r>
      <w:r w:rsidR="00466751">
        <w:t xml:space="preserve"> </w:t>
      </w:r>
      <w:r w:rsidR="005B1024">
        <w:t xml:space="preserve">and </w:t>
      </w:r>
      <w:r w:rsidR="005B1024" w:rsidRPr="000E6735">
        <w:rPr>
          <w:i/>
          <w:iCs/>
        </w:rPr>
        <w:t>Enterprise Authentication</w:t>
      </w:r>
      <w:r w:rsidR="005B1024">
        <w:t xml:space="preserve"> capabilities in the manifest along with declarations of the file types you wish to access.</w:t>
      </w:r>
    </w:p>
    <w:p w:rsidR="005B454F" w:rsidRDefault="00E66FE9" w:rsidP="00A151E1">
      <w:r>
        <w:t>W</w:t>
      </w:r>
      <w:r w:rsidR="005B454F">
        <w:t xml:space="preserve">ith any given </w:t>
      </w:r>
      <w:r w:rsidR="005B454F" w:rsidRPr="005B454F">
        <w:rPr>
          <w:rStyle w:val="InlineCodeColor"/>
        </w:rPr>
        <w:t>StorageFolder</w:t>
      </w:r>
      <w:r w:rsidR="005B454F">
        <w:t xml:space="preserve">, especially for your app data locations, you can create whatever folder structures you like through its </w:t>
      </w:r>
      <w:r w:rsidR="005B454F" w:rsidRPr="005B454F">
        <w:rPr>
          <w:rStyle w:val="InlineCodeColor"/>
        </w:rPr>
        <w:t>createFolderAsync</w:t>
      </w:r>
      <w:r w:rsidR="005B454F" w:rsidRPr="005B454F">
        <w:t>/</w:t>
      </w:r>
      <w:r w:rsidR="005B454F">
        <w:rPr>
          <w:rStyle w:val="InlineCodeColor"/>
        </w:rPr>
        <w:t>getFolderAsync</w:t>
      </w:r>
      <w:r w:rsidR="005B454F">
        <w:t xml:space="preserve"> methods, which give you more </w:t>
      </w:r>
      <w:r w:rsidR="005B454F" w:rsidRPr="005B454F">
        <w:rPr>
          <w:rStyle w:val="InlineCodeColor"/>
        </w:rPr>
        <w:t>StorageFolder</w:t>
      </w:r>
      <w:r w:rsidR="005B454F">
        <w:t xml:space="preserve"> objects. Within any of those folders you then use the </w:t>
      </w:r>
      <w:r w:rsidR="005B454F" w:rsidRPr="005B454F">
        <w:rPr>
          <w:rStyle w:val="InlineCodeColor"/>
        </w:rPr>
        <w:t>createFileAsync</w:t>
      </w:r>
      <w:r w:rsidR="005B454F" w:rsidRPr="005B454F">
        <w:t>/</w:t>
      </w:r>
      <w:r w:rsidR="005B454F" w:rsidRPr="005B454F">
        <w:rPr>
          <w:rStyle w:val="InlineCodeColor"/>
        </w:rPr>
        <w:t>getFileAsync</w:t>
      </w:r>
      <w:r w:rsidR="005B454F">
        <w:t xml:space="preserve"> methods to access individual files, each of which you again see as a </w:t>
      </w:r>
      <w:r w:rsidR="005B454F" w:rsidRPr="005B454F">
        <w:rPr>
          <w:rStyle w:val="InlineCodeColor"/>
        </w:rPr>
        <w:t>StorageFile</w:t>
      </w:r>
      <w:r w:rsidR="005B454F">
        <w:t xml:space="preserve"> object.</w:t>
      </w:r>
    </w:p>
    <w:p w:rsidR="005B454F" w:rsidRDefault="005B454F" w:rsidP="00A151E1">
      <w:r>
        <w:t xml:space="preserve">Each </w:t>
      </w:r>
      <w:hyperlink r:id="rId36" w:history="1">
        <w:r w:rsidRPr="0060187F">
          <w:rPr>
            <w:rStyle w:val="Hyperlink"/>
            <w:rFonts w:ascii="Lucida Sans Typewriter" w:hAnsi="Lucida Sans Typewriter" w:cs="Consolas"/>
            <w:sz w:val="17"/>
            <w:szCs w:val="16"/>
          </w:rPr>
          <w:t>StorageFile</w:t>
        </w:r>
      </w:hyperlink>
      <w:r>
        <w:t xml:space="preserve"> provides </w:t>
      </w:r>
      <w:r w:rsidR="0060187F">
        <w:t xml:space="preserve">relevant properties like </w:t>
      </w:r>
      <w:r w:rsidR="0060187F" w:rsidRPr="0060187F">
        <w:rPr>
          <w:rStyle w:val="InlineCodeColor"/>
        </w:rPr>
        <w:t>name</w:t>
      </w:r>
      <w:r w:rsidR="0060187F">
        <w:t xml:space="preserve">, </w:t>
      </w:r>
      <w:r w:rsidR="0060187F" w:rsidRPr="0060187F">
        <w:rPr>
          <w:rStyle w:val="InlineCodeColor"/>
        </w:rPr>
        <w:t>path</w:t>
      </w:r>
      <w:r w:rsidR="0060187F">
        <w:t xml:space="preserve">, </w:t>
      </w:r>
      <w:r w:rsidR="0060187F" w:rsidRPr="0060187F">
        <w:rPr>
          <w:rStyle w:val="InlineCodeColor"/>
        </w:rPr>
        <w:t>dateCreated</w:t>
      </w:r>
      <w:r w:rsidR="0060187F">
        <w:t xml:space="preserve">, </w:t>
      </w:r>
      <w:r w:rsidR="0060187F" w:rsidRPr="0060187F">
        <w:rPr>
          <w:rStyle w:val="InlineCodeColor"/>
        </w:rPr>
        <w:t>fileType</w:t>
      </w:r>
      <w:r w:rsidR="0060187F">
        <w:t xml:space="preserve">, </w:t>
      </w:r>
      <w:r w:rsidR="0060187F" w:rsidRPr="0060187F">
        <w:rPr>
          <w:rStyle w:val="InlineCodeColor"/>
        </w:rPr>
        <w:t>contentType</w:t>
      </w:r>
      <w:r w:rsidR="0060187F">
        <w:t>,</w:t>
      </w:r>
      <w:r w:rsidR="00E94436">
        <w:t xml:space="preserve"> </w:t>
      </w:r>
      <w:r w:rsidR="0060187F">
        <w:t xml:space="preserve">and </w:t>
      </w:r>
      <w:r w:rsidR="0060187F" w:rsidRPr="0060187F">
        <w:rPr>
          <w:rStyle w:val="InlineCodeColor"/>
        </w:rPr>
        <w:t>attributes</w:t>
      </w:r>
      <w:r w:rsidR="0060187F">
        <w:t xml:space="preserve">, of course, along with methods like </w:t>
      </w:r>
      <w:r w:rsidR="00466751" w:rsidRPr="00E94436">
        <w:rPr>
          <w:rStyle w:val="InlineCodeColor"/>
        </w:rPr>
        <w:t>getT</w:t>
      </w:r>
      <w:r w:rsidR="00466751">
        <w:rPr>
          <w:rStyle w:val="InlineCodeColor"/>
        </w:rPr>
        <w:t>h</w:t>
      </w:r>
      <w:r w:rsidR="00466751" w:rsidRPr="00E94436">
        <w:rPr>
          <w:rStyle w:val="InlineCodeColor"/>
        </w:rPr>
        <w:t>umb</w:t>
      </w:r>
      <w:r w:rsidR="00466751">
        <w:rPr>
          <w:rStyle w:val="InlineCodeColor"/>
        </w:rPr>
        <w:t>n</w:t>
      </w:r>
      <w:r w:rsidR="00466751" w:rsidRPr="00E94436">
        <w:rPr>
          <w:rStyle w:val="InlineCodeColor"/>
        </w:rPr>
        <w:t>ailAsync</w:t>
      </w:r>
      <w:r w:rsidR="00466751" w:rsidRPr="000E6735">
        <w:t xml:space="preserve">, </w:t>
      </w:r>
      <w:r w:rsidR="0060187F" w:rsidRPr="0060187F">
        <w:rPr>
          <w:rStyle w:val="InlineCodeColor"/>
        </w:rPr>
        <w:t>copyAsync</w:t>
      </w:r>
      <w:r w:rsidR="0060187F">
        <w:t xml:space="preserve">, </w:t>
      </w:r>
      <w:r w:rsidR="0060187F" w:rsidRPr="0060187F">
        <w:rPr>
          <w:rStyle w:val="InlineCodeColor"/>
        </w:rPr>
        <w:t>deleteAsync</w:t>
      </w:r>
      <w:r w:rsidR="0060187F">
        <w:t xml:space="preserve">, </w:t>
      </w:r>
      <w:r w:rsidR="0060187F" w:rsidRPr="0060187F">
        <w:rPr>
          <w:rStyle w:val="InlineCodeColor"/>
        </w:rPr>
        <w:t>moveAsync</w:t>
      </w:r>
      <w:r w:rsidR="0060187F">
        <w:t xml:space="preserve">, </w:t>
      </w:r>
      <w:r w:rsidR="0060187F" w:rsidRPr="0060187F">
        <w:rPr>
          <w:rStyle w:val="InlineCodeColor"/>
        </w:rPr>
        <w:t>moveAndReplaceAsync</w:t>
      </w:r>
      <w:r w:rsidR="0060187F">
        <w:t xml:space="preserve">, and </w:t>
      </w:r>
      <w:r w:rsidR="0060187F" w:rsidRPr="0060187F">
        <w:rPr>
          <w:rStyle w:val="InlineCodeColor"/>
        </w:rPr>
        <w:t>renameAsync</w:t>
      </w:r>
      <w:r w:rsidR="0060187F">
        <w:t xml:space="preserve"> for file management purposes. A file can be opened in a number of ways depending on the kind of access you need, using these methods:</w:t>
      </w:r>
    </w:p>
    <w:p w:rsidR="0060187F" w:rsidRDefault="0060187F" w:rsidP="0060187F">
      <w:pPr>
        <w:pStyle w:val="BullList"/>
      </w:pPr>
      <w:r w:rsidRPr="0060187F">
        <w:rPr>
          <w:rStyle w:val="InlineCodeColor"/>
        </w:rPr>
        <w:t>openAsync</w:t>
      </w:r>
      <w:r>
        <w:t xml:space="preserve"> and </w:t>
      </w:r>
      <w:r w:rsidRPr="0060187F">
        <w:rPr>
          <w:rStyle w:val="InlineCodeColor"/>
        </w:rPr>
        <w:t>openReadAsync</w:t>
      </w:r>
      <w:r>
        <w:t xml:space="preserve"> provide random-access byte-reader/writer streams</w:t>
      </w:r>
      <w:r w:rsidR="00305569">
        <w:t>. The streams are</w:t>
      </w:r>
      <w:r>
        <w:t xml:space="preserve"> </w:t>
      </w:r>
      <w:hyperlink r:id="rId37" w:history="1">
        <w:r w:rsidRPr="0060187F">
          <w:rPr>
            <w:rStyle w:val="Hyperlink"/>
            <w:rFonts w:ascii="Lucida Sans Typewriter" w:hAnsi="Lucida Sans Typewriter" w:cs="Consolas"/>
            <w:sz w:val="17"/>
            <w:szCs w:val="16"/>
          </w:rPr>
          <w:t>IRandomAccessStream</w:t>
        </w:r>
      </w:hyperlink>
      <w:r w:rsidRPr="0060187F">
        <w:t xml:space="preserve"> and</w:t>
      </w:r>
      <w:r>
        <w:rPr>
          <w:rStyle w:val="InlineCodeColor"/>
        </w:rPr>
        <w:t xml:space="preserve"> </w:t>
      </w:r>
      <w:hyperlink r:id="rId38" w:history="1">
        <w:r w:rsidRPr="0060187F">
          <w:rPr>
            <w:rStyle w:val="Hyperlink"/>
            <w:rFonts w:ascii="Lucida Sans Typewriter" w:hAnsi="Lucida Sans Typewriter" w:cs="Consolas"/>
            <w:sz w:val="17"/>
            <w:szCs w:val="16"/>
          </w:rPr>
          <w:t>IRandomAccessStreamWithContentType</w:t>
        </w:r>
      </w:hyperlink>
      <w:r w:rsidR="00305569">
        <w:t xml:space="preserve"> object</w:t>
      </w:r>
      <w:r w:rsidR="00E66FE9">
        <w:t>s</w:t>
      </w:r>
      <w:r>
        <w:t>, respectively</w:t>
      </w:r>
      <w:r w:rsidR="00E94436">
        <w:t xml:space="preserve">, both in the </w:t>
      </w:r>
      <w:r w:rsidR="00E94436" w:rsidRPr="00E94436">
        <w:rPr>
          <w:rStyle w:val="InlineCodeColor"/>
        </w:rPr>
        <w:t>Windows.Storage.Streams</w:t>
      </w:r>
      <w:r w:rsidR="00305569">
        <w:t xml:space="preserve"> namespace. The first of these works with a pure binary stream; the second works with data+type information, as </w:t>
      </w:r>
      <w:r w:rsidR="00BC1556">
        <w:t xml:space="preserve">would be needed with </w:t>
      </w:r>
      <w:r w:rsidR="00305569">
        <w:t>an http response that prepends a content type to a data stream.</w:t>
      </w:r>
    </w:p>
    <w:p w:rsidR="0060187F" w:rsidRDefault="0060187F" w:rsidP="0060187F">
      <w:pPr>
        <w:pStyle w:val="BullList"/>
      </w:pPr>
      <w:r w:rsidRPr="00E94436">
        <w:rPr>
          <w:rStyle w:val="InlineCodeColor"/>
        </w:rPr>
        <w:t>openSequentialReadAsync</w:t>
      </w:r>
      <w:r w:rsidR="00E94436">
        <w:t xml:space="preserve"> provides a read-only </w:t>
      </w:r>
      <w:hyperlink r:id="rId39" w:history="1">
        <w:r w:rsidR="00E94436">
          <w:rPr>
            <w:rStyle w:val="Hyperlink"/>
            <w:rFonts w:ascii="Lucida Sans Typewriter" w:hAnsi="Lucida Sans Typewriter" w:cs="Consolas"/>
            <w:sz w:val="17"/>
            <w:szCs w:val="16"/>
          </w:rPr>
          <w:t>Windows.Storage.Streams.</w:t>
        </w:r>
        <w:r w:rsidR="00873BCA">
          <w:rPr>
            <w:rStyle w:val="Hyperlink"/>
            <w:rFonts w:ascii="Lucida Sans Typewriter" w:hAnsi="Lucida Sans Typewriter" w:cs="Consolas"/>
            <w:sz w:val="17"/>
            <w:szCs w:val="16"/>
          </w:rPr>
          <w:t>-</w:t>
        </w:r>
        <w:r w:rsidR="00E94436">
          <w:rPr>
            <w:rStyle w:val="Hyperlink"/>
            <w:rFonts w:ascii="Lucida Sans Typewriter" w:hAnsi="Lucida Sans Typewriter" w:cs="Consolas"/>
            <w:sz w:val="17"/>
            <w:szCs w:val="16"/>
          </w:rPr>
          <w:t>I</w:t>
        </w:r>
        <w:r w:rsidR="00E94436" w:rsidRPr="00E94436">
          <w:rPr>
            <w:rStyle w:val="Hyperlink"/>
            <w:rFonts w:ascii="Lucida Sans Typewriter" w:hAnsi="Lucida Sans Typewriter" w:cs="Consolas"/>
            <w:sz w:val="17"/>
            <w:szCs w:val="16"/>
          </w:rPr>
          <w:t>InputStream</w:t>
        </w:r>
      </w:hyperlink>
      <w:r w:rsidR="00E94436">
        <w:t xml:space="preserve"> object through which you can read file contents in blocks of bytes but cannot skip back to previous locations.</w:t>
      </w:r>
      <w:r w:rsidR="009929BD">
        <w:t xml:space="preserve"> You should always use this method when you simply need to consume the stream as it has better performance than a random access stream (the source can optimize for sequential reads).</w:t>
      </w:r>
    </w:p>
    <w:p w:rsidR="0060187F" w:rsidRDefault="0060187F" w:rsidP="00A151E1">
      <w:pPr>
        <w:pStyle w:val="BullList"/>
      </w:pPr>
      <w:r w:rsidRPr="00E94436">
        <w:rPr>
          <w:rStyle w:val="InlineCodeColor"/>
        </w:rPr>
        <w:t>openTransactedWriteAsync</w:t>
      </w:r>
      <w:r w:rsidR="00E94436">
        <w:t xml:space="preserve"> provides a </w:t>
      </w:r>
      <w:hyperlink r:id="rId40" w:history="1">
        <w:r w:rsidR="00E94436" w:rsidRPr="00E94436">
          <w:rPr>
            <w:rStyle w:val="Hyperlink"/>
            <w:rFonts w:ascii="Lucida Sans Typewriter" w:hAnsi="Lucida Sans Typewriter" w:cs="Consolas"/>
            <w:sz w:val="17"/>
            <w:szCs w:val="16"/>
          </w:rPr>
          <w:t>Windows.Storage.StorageStreamTransaction</w:t>
        </w:r>
      </w:hyperlink>
      <w:r w:rsidR="00E94436">
        <w:t xml:space="preserve"> that’s basically a helper object around an </w:t>
      </w:r>
      <w:r w:rsidR="00E94436" w:rsidRPr="00E94436">
        <w:rPr>
          <w:rStyle w:val="InlineCodeColor"/>
        </w:rPr>
        <w:t>IRandomAccessStream</w:t>
      </w:r>
      <w:r w:rsidR="00E94436">
        <w:t xml:space="preserve"> with </w:t>
      </w:r>
      <w:r w:rsidR="00E94436" w:rsidRPr="00E94436">
        <w:rPr>
          <w:rStyle w:val="InlineCodeColor"/>
        </w:rPr>
        <w:t>commit</w:t>
      </w:r>
      <w:r w:rsidR="00BC1556">
        <w:rPr>
          <w:rStyle w:val="InlineCodeColor"/>
        </w:rPr>
        <w:t>Async</w:t>
      </w:r>
      <w:r w:rsidR="00E94436" w:rsidRPr="005B1024">
        <w:t xml:space="preserve"> </w:t>
      </w:r>
      <w:r w:rsidR="00E94436">
        <w:t xml:space="preserve">and </w:t>
      </w:r>
      <w:r w:rsidR="00E94436" w:rsidRPr="00E94436">
        <w:rPr>
          <w:rStyle w:val="InlineCodeColor"/>
        </w:rPr>
        <w:t>close</w:t>
      </w:r>
      <w:r w:rsidR="00E94436">
        <w:t xml:space="preserve"> methods to handle the transactioning. </w:t>
      </w:r>
      <w:r w:rsidR="009929BD">
        <w:t xml:space="preserve">This is necessary when saving complex data to make sure that the whole write operation happens atomically and </w:t>
      </w:r>
      <w:r w:rsidR="005B1024">
        <w:t>won’t result in corrupted files if interrupted.</w:t>
      </w:r>
      <w:r w:rsidR="009929BD">
        <w:t xml:space="preserve"> </w:t>
      </w:r>
      <w:r w:rsidR="00F74F23">
        <w:t xml:space="preserve">Scenario 4 of the File </w:t>
      </w:r>
      <w:r w:rsidR="00D77685">
        <w:t xml:space="preserve">access </w:t>
      </w:r>
      <w:r w:rsidR="00F74F23">
        <w:t>sample shows this.</w:t>
      </w:r>
    </w:p>
    <w:p w:rsidR="0060187F" w:rsidRDefault="00E94436" w:rsidP="008D7A3D">
      <w:r w:rsidRPr="00E94436">
        <w:t xml:space="preserve">The </w:t>
      </w:r>
      <w:r w:rsidRPr="00E94436">
        <w:rPr>
          <w:rStyle w:val="InlineCodeColor"/>
        </w:rPr>
        <w:t>StorageFile</w:t>
      </w:r>
      <w:r>
        <w:t xml:space="preserve"> class also provides two static methods, </w:t>
      </w:r>
      <w:r w:rsidR="0060187F" w:rsidRPr="00E94436">
        <w:rPr>
          <w:rStyle w:val="InlineCodeColor"/>
        </w:rPr>
        <w:t>createStreamedFileAsync</w:t>
      </w:r>
      <w:r w:rsidR="0060187F">
        <w:t xml:space="preserve"> and </w:t>
      </w:r>
      <w:r w:rsidR="0060187F" w:rsidRPr="00E94436">
        <w:rPr>
          <w:rStyle w:val="InlineCodeColor"/>
        </w:rPr>
        <w:t>createStreamedFileFromUriAsync</w:t>
      </w:r>
      <w:r w:rsidR="00466751">
        <w:t>. These provide</w:t>
      </w:r>
      <w:r>
        <w:t xml:space="preserve"> a </w:t>
      </w:r>
      <w:r w:rsidRPr="00E94436">
        <w:rPr>
          <w:rStyle w:val="InlineCodeColor"/>
        </w:rPr>
        <w:t>StorageFile</w:t>
      </w:r>
      <w:r>
        <w:t xml:space="preserve"> that you typically pass to other apps through contracts as we’ll see more of in Chapter 12. The utility of these methods is that the underlying file isn’t accessed at all until data is first requested from it, </w:t>
      </w:r>
      <w:r>
        <w:rPr>
          <w:i/>
        </w:rPr>
        <w:t xml:space="preserve">if </w:t>
      </w:r>
      <w:r>
        <w:t>such a request ever happens at all.</w:t>
      </w:r>
    </w:p>
    <w:p w:rsidR="00BC37B9" w:rsidRDefault="00BC37B9" w:rsidP="00E94436">
      <w:r>
        <w:t xml:space="preserve">Pulling all this together now, here’s a little piece of code using the raw API </w:t>
      </w:r>
      <w:r w:rsidR="00BC00E6">
        <w:t xml:space="preserve">we’ve seen thus far </w:t>
      </w:r>
      <w:r>
        <w:t xml:space="preserve">to create and open a “data.tmp” file in our temporary </w:t>
      </w:r>
      <w:r w:rsidR="00D25EC3">
        <w:t>A</w:t>
      </w:r>
      <w:r>
        <w:t>pp</w:t>
      </w:r>
      <w:r w:rsidR="00D25EC3">
        <w:t>D</w:t>
      </w:r>
      <w:r>
        <w:t>ata folder, and write a given string to it</w:t>
      </w:r>
      <w:r w:rsidR="00DE1507">
        <w:t>. This bit of code is in the RawFileWrite example for this chapter</w:t>
      </w:r>
      <w:r>
        <w:t xml:space="preserve">. </w:t>
      </w:r>
      <w:r w:rsidR="00BC00E6">
        <w:t>Let me be clear that what’s shown here utilizes the lowest-leve</w:t>
      </w:r>
      <w:r w:rsidR="00DE1507">
        <w:t>l API in WinRT for this purpose and isn’t what you typically use</w:t>
      </w:r>
      <w:r w:rsidR="00E66FE9">
        <w:t>,</w:t>
      </w:r>
      <w:r w:rsidR="00DE1507">
        <w:t xml:space="preserve"> as we’ll see in </w:t>
      </w:r>
      <w:r w:rsidR="00DE1507">
        <w:lastRenderedPageBreak/>
        <w:t>the next section. It’s instructive nonetheless as there are times you need to use something similar:</w:t>
      </w:r>
    </w:p>
    <w:p w:rsidR="00BC00E6" w:rsidRPr="00BC00E6" w:rsidRDefault="00BC00E6" w:rsidP="00BC00E6">
      <w:pPr>
        <w:pStyle w:val="CodeBlock"/>
      </w:pPr>
      <w:r w:rsidRPr="00BC00E6">
        <w:rPr>
          <w:color w:val="0000FF"/>
          <w:highlight w:val="white"/>
        </w:rPr>
        <w:t>var</w:t>
      </w:r>
      <w:r w:rsidRPr="00BC00E6">
        <w:rPr>
          <w:highlight w:val="white"/>
        </w:rPr>
        <w:t xml:space="preserve"> fileContents = </w:t>
      </w:r>
      <w:r w:rsidRPr="00BC00E6">
        <w:rPr>
          <w:color w:val="A31515"/>
          <w:highlight w:val="white"/>
        </w:rPr>
        <w:t>"Congratulations, you're written data to a temp file!"</w:t>
      </w:r>
      <w:r w:rsidRPr="00BC00E6">
        <w:rPr>
          <w:highlight w:val="white"/>
        </w:rPr>
        <w:t>;</w:t>
      </w:r>
      <w:r w:rsidRPr="00BC00E6">
        <w:rPr>
          <w:highlight w:val="white"/>
        </w:rPr>
        <w:br/>
        <w:t>writeTempFileRaw(</w:t>
      </w:r>
      <w:r w:rsidRPr="00BC00E6">
        <w:rPr>
          <w:color w:val="A31515"/>
          <w:highlight w:val="white"/>
        </w:rPr>
        <w:t>"data.tmp"</w:t>
      </w:r>
      <w:r w:rsidRPr="00BC00E6">
        <w:rPr>
          <w:highlight w:val="white"/>
        </w:rPr>
        <w:t>, fileContents);</w:t>
      </w:r>
      <w:r>
        <w:br/>
      </w:r>
      <w:r>
        <w:br/>
      </w:r>
      <w:r w:rsidRPr="00BC00E6">
        <w:br/>
      </w:r>
      <w:r w:rsidRPr="00BC00E6">
        <w:rPr>
          <w:color w:val="0000FF"/>
          <w:highlight w:val="white"/>
        </w:rPr>
        <w:t>function</w:t>
      </w:r>
      <w:r w:rsidRPr="00BC00E6">
        <w:rPr>
          <w:highlight w:val="white"/>
        </w:rPr>
        <w:t xml:space="preserve"> writeTempFileRaw(filename, contents) {</w:t>
      </w:r>
      <w:r w:rsidRPr="00BC00E6">
        <w:rPr>
          <w:highlight w:val="white"/>
        </w:rPr>
        <w:br/>
        <w:t xml:space="preserve">    </w:t>
      </w:r>
      <w:r w:rsidRPr="00BC00E6">
        <w:rPr>
          <w:color w:val="0000FF"/>
          <w:highlight w:val="white"/>
        </w:rPr>
        <w:t>var</w:t>
      </w:r>
      <w:r w:rsidRPr="00BC00E6">
        <w:rPr>
          <w:highlight w:val="white"/>
        </w:rPr>
        <w:t xml:space="preserve"> tempFolder = Windows.Storage.ApplicationData.current.temporaryFolder;</w:t>
      </w:r>
      <w:r w:rsidRPr="00BC00E6">
        <w:rPr>
          <w:highlight w:val="white"/>
        </w:rPr>
        <w:br/>
        <w:t xml:space="preserve">    </w:t>
      </w:r>
      <w:r w:rsidRPr="00BC00E6">
        <w:rPr>
          <w:color w:val="0000FF"/>
          <w:highlight w:val="white"/>
        </w:rPr>
        <w:t>var</w:t>
      </w:r>
      <w:r w:rsidRPr="00BC00E6">
        <w:rPr>
          <w:highlight w:val="white"/>
        </w:rPr>
        <w:t xml:space="preserve"> outputStream;</w:t>
      </w:r>
      <w:r w:rsidRPr="00BC00E6">
        <w:rPr>
          <w:highlight w:val="white"/>
        </w:rPr>
        <w:br/>
      </w:r>
      <w:r w:rsidRPr="00BC00E6">
        <w:rPr>
          <w:highlight w:val="white"/>
        </w:rPr>
        <w:br/>
        <w:t xml:space="preserve">    </w:t>
      </w:r>
      <w:r w:rsidRPr="00BC00E6">
        <w:rPr>
          <w:color w:val="008000"/>
          <w:highlight w:val="white"/>
        </w:rPr>
        <w:t>//Egads!</w:t>
      </w:r>
      <w:r w:rsidRPr="00BC00E6">
        <w:rPr>
          <w:highlight w:val="white"/>
        </w:rPr>
        <w:br/>
        <w:t xml:space="preserve">    tempF</w:t>
      </w:r>
      <w:r w:rsidR="003C527B">
        <w:rPr>
          <w:highlight w:val="white"/>
        </w:rPr>
        <w:t>older.createFileAsync(filename,</w:t>
      </w:r>
      <w:r w:rsidR="003833ED">
        <w:rPr>
          <w:highlight w:val="white"/>
        </w:rPr>
        <w:br/>
        <w:t xml:space="preserve">       </w:t>
      </w:r>
      <w:r w:rsidR="003C527B">
        <w:rPr>
          <w:highlight w:val="white"/>
        </w:rPr>
        <w:t xml:space="preserve"> </w:t>
      </w:r>
      <w:r w:rsidRPr="00BC00E6">
        <w:rPr>
          <w:highlight w:val="white"/>
        </w:rPr>
        <w:t>Windows.Storage.CreationCollisionOption.replaceExisting)</w:t>
      </w:r>
      <w:r w:rsidRPr="00BC00E6">
        <w:rPr>
          <w:highlight w:val="white"/>
        </w:rPr>
        <w:br/>
        <w:t xml:space="preserve">    .then(</w:t>
      </w:r>
      <w:r w:rsidRPr="00BC00E6">
        <w:rPr>
          <w:color w:val="0000FF"/>
          <w:highlight w:val="white"/>
        </w:rPr>
        <w:t>function</w:t>
      </w:r>
      <w:r w:rsidRPr="00BC00E6">
        <w:rPr>
          <w:highlight w:val="white"/>
        </w:rPr>
        <w:t xml:space="preserve"> (file) {</w:t>
      </w:r>
      <w:r w:rsidRPr="00BC00E6">
        <w:rPr>
          <w:highlight w:val="white"/>
        </w:rPr>
        <w:br/>
        <w:t xml:space="preserve">        </w:t>
      </w:r>
      <w:r w:rsidRPr="00BC00E6">
        <w:rPr>
          <w:color w:val="0000FF"/>
          <w:highlight w:val="white"/>
        </w:rPr>
        <w:t>return</w:t>
      </w:r>
      <w:r w:rsidRPr="00BC00E6">
        <w:rPr>
          <w:highlight w:val="white"/>
        </w:rPr>
        <w:t xml:space="preserve"> file.openAsync(Windows.Storage.FileAccessMode.readWrite);</w:t>
      </w:r>
      <w:r w:rsidRPr="00BC00E6">
        <w:rPr>
          <w:highlight w:val="white"/>
        </w:rPr>
        <w:br/>
        <w:t xml:space="preserve">    }).then(</w:t>
      </w:r>
      <w:r w:rsidRPr="00BC00E6">
        <w:rPr>
          <w:color w:val="0000FF"/>
          <w:highlight w:val="white"/>
        </w:rPr>
        <w:t>function</w:t>
      </w:r>
      <w:r w:rsidRPr="00BC00E6">
        <w:rPr>
          <w:highlight w:val="white"/>
        </w:rPr>
        <w:t xml:space="preserve"> (stream) {</w:t>
      </w:r>
      <w:r w:rsidRPr="00BC00E6">
        <w:rPr>
          <w:highlight w:val="white"/>
        </w:rPr>
        <w:br/>
        <w:t xml:space="preserve">        outputStream = stream.getOutputStreamAt(0);</w:t>
      </w:r>
      <w:r w:rsidRPr="00BC00E6">
        <w:rPr>
          <w:highlight w:val="white"/>
        </w:rPr>
        <w:br/>
        <w:t xml:space="preserve">        </w:t>
      </w:r>
      <w:r w:rsidRPr="00BC00E6">
        <w:rPr>
          <w:color w:val="0000FF"/>
          <w:highlight w:val="white"/>
        </w:rPr>
        <w:t>var</w:t>
      </w:r>
      <w:r w:rsidRPr="00BC00E6">
        <w:rPr>
          <w:highlight w:val="white"/>
        </w:rPr>
        <w:t xml:space="preserve"> writer = </w:t>
      </w:r>
      <w:r w:rsidRPr="00BC00E6">
        <w:rPr>
          <w:color w:val="0000FF"/>
          <w:highlight w:val="white"/>
        </w:rPr>
        <w:t>new</w:t>
      </w:r>
      <w:r w:rsidRPr="00BC00E6">
        <w:rPr>
          <w:highlight w:val="white"/>
        </w:rPr>
        <w:t xml:space="preserve"> Windows.Storage.Streams.DataWriter(outputStream);</w:t>
      </w:r>
      <w:r w:rsidRPr="00BC00E6">
        <w:rPr>
          <w:highlight w:val="white"/>
        </w:rPr>
        <w:br/>
        <w:t xml:space="preserve">        writer.writeString(contents);</w:t>
      </w:r>
      <w:r w:rsidRPr="00BC00E6">
        <w:rPr>
          <w:highlight w:val="white"/>
        </w:rPr>
        <w:br/>
        <w:t xml:space="preserve">        </w:t>
      </w:r>
      <w:r w:rsidRPr="00BC00E6">
        <w:rPr>
          <w:color w:val="0000FF"/>
          <w:highlight w:val="white"/>
        </w:rPr>
        <w:t>return</w:t>
      </w:r>
      <w:r w:rsidRPr="00BC00E6">
        <w:rPr>
          <w:highlight w:val="white"/>
        </w:rPr>
        <w:t xml:space="preserve"> writer.storeAsync();</w:t>
      </w:r>
      <w:r w:rsidRPr="00BC00E6">
        <w:rPr>
          <w:highlight w:val="white"/>
        </w:rPr>
        <w:br/>
        <w:t xml:space="preserve">    }).done();</w:t>
      </w:r>
      <w:r w:rsidRPr="00BC00E6">
        <w:rPr>
          <w:highlight w:val="white"/>
        </w:rPr>
        <w:br/>
        <w:t>}</w:t>
      </w:r>
    </w:p>
    <w:p w:rsidR="00BC37B9" w:rsidRDefault="00DE1507" w:rsidP="00E94436">
      <w:r>
        <w:t>Good thing we learned about chained async operations a while back! First we create or open the specified file in our app</w:t>
      </w:r>
      <w:r w:rsidR="00E66FE9">
        <w:t xml:space="preserve"> </w:t>
      </w:r>
      <w:r>
        <w:t>data’s temporaryFolder (</w:t>
      </w:r>
      <w:r w:rsidRPr="00DE1507">
        <w:rPr>
          <w:rStyle w:val="InlineCodeColor"/>
        </w:rPr>
        <w:t>createFileAsync</w:t>
      </w:r>
      <w:r>
        <w:t xml:space="preserve">), </w:t>
      </w:r>
      <w:r w:rsidR="00E66FE9">
        <w:t xml:space="preserve">and </w:t>
      </w:r>
      <w:r>
        <w:t>then we obtain an output stream for that file (</w:t>
      </w:r>
      <w:r w:rsidRPr="00DE1507">
        <w:rPr>
          <w:rStyle w:val="InlineCodeColor"/>
        </w:rPr>
        <w:t>openAsync</w:t>
      </w:r>
      <w:r>
        <w:t xml:space="preserve"> and </w:t>
      </w:r>
      <w:r w:rsidRPr="00DE1507">
        <w:rPr>
          <w:rStyle w:val="InlineCodeColor"/>
        </w:rPr>
        <w:t>getOutputStreamAt</w:t>
      </w:r>
      <w:r>
        <w:t xml:space="preserve">). We then create a </w:t>
      </w:r>
      <w:r w:rsidRPr="00DE1507">
        <w:rPr>
          <w:rStyle w:val="InlineCodeColor"/>
        </w:rPr>
        <w:t>DataWriter</w:t>
      </w:r>
      <w:r>
        <w:t xml:space="preserve"> around that stream, write our contents into it (</w:t>
      </w:r>
      <w:r w:rsidRPr="00DE1507">
        <w:rPr>
          <w:rStyle w:val="InlineCodeColor"/>
        </w:rPr>
        <w:t>writeString</w:t>
      </w:r>
      <w:r>
        <w:t>), and make sure it’s stored in the file (</w:t>
      </w:r>
      <w:r w:rsidRPr="00DE1507">
        <w:rPr>
          <w:rStyle w:val="InlineCodeColor"/>
        </w:rPr>
        <w:t>storeAsync</w:t>
      </w:r>
      <w:r w:rsidR="005B1024">
        <w:t>)</w:t>
      </w:r>
      <w:r w:rsidR="00ED5E35">
        <w:t>.</w:t>
      </w:r>
    </w:p>
    <w:p w:rsidR="00F20F45" w:rsidRDefault="00F20F45" w:rsidP="00A151E1">
      <w:r>
        <w:t xml:space="preserve">But, you’re saying, “You’ve got to be kidding me! Four chained async operations just to write a simple string to a file! Who designed this API?” </w:t>
      </w:r>
      <w:r w:rsidR="00DE1507">
        <w:t xml:space="preserve">Indeed, when we started building the very first </w:t>
      </w:r>
      <w:r w:rsidR="00642D8C">
        <w:t xml:space="preserve">Store </w:t>
      </w:r>
      <w:r w:rsidR="002D4CB4">
        <w:t>app</w:t>
      </w:r>
      <w:r w:rsidR="00DE1507">
        <w:t>s within Microsoft, this is all we had, and we asked these questions ourselves! After all, doing some hopefully</w:t>
      </w:r>
      <w:r w:rsidR="0089754D">
        <w:t xml:space="preserve"> </w:t>
      </w:r>
      <w:r w:rsidR="00DE1507">
        <w:t xml:space="preserve">simple file I/O is typically the first thing you add to </w:t>
      </w:r>
      <w:r w:rsidR="00466751">
        <w:t xml:space="preserve">a </w:t>
      </w:r>
      <w:r w:rsidR="00DE1507">
        <w:t xml:space="preserve">Hello World app, and this was anything but simple. </w:t>
      </w:r>
      <w:r w:rsidR="00A5338F">
        <w:t>To make matters worse, a</w:t>
      </w:r>
      <w:r w:rsidR="00DE1507">
        <w:t xml:space="preserve">t that time we didn’t yet have promises for async operations in JavaScript, so we had to write the whole thing with </w:t>
      </w:r>
      <w:r w:rsidR="00A5338F">
        <w:t xml:space="preserve">raw </w:t>
      </w:r>
      <w:r w:rsidR="00DE1507">
        <w:t>nested operations</w:t>
      </w:r>
      <w:r w:rsidR="00A5338F">
        <w:t>. Such were the days.</w:t>
      </w:r>
    </w:p>
    <w:p w:rsidR="00A5338F" w:rsidRDefault="00A5338F" w:rsidP="00A151E1">
      <w:r>
        <w:t xml:space="preserve">Fortunately, simpler APIs </w:t>
      </w:r>
      <w:r w:rsidR="00ED5E35">
        <w:t xml:space="preserve">were already available and more came along shortly thereafter. These are the APIs you’ll </w:t>
      </w:r>
      <w:r>
        <w:t xml:space="preserve">typically use </w:t>
      </w:r>
      <w:r w:rsidR="00ED5E35">
        <w:t xml:space="preserve">when working with files </w:t>
      </w:r>
      <w:r>
        <w:t>as we’ll see in the next section</w:t>
      </w:r>
      <w:r w:rsidR="00ED5E35">
        <w:t xml:space="preserve">. It is nevertheless </w:t>
      </w:r>
      <w:r>
        <w:t xml:space="preserve">important to understand </w:t>
      </w:r>
      <w:r w:rsidR="00ED5E35">
        <w:t xml:space="preserve">the structure of the low-level code above because </w:t>
      </w:r>
      <w:r>
        <w:t xml:space="preserve">the </w:t>
      </w:r>
      <w:hyperlink r:id="rId41" w:history="1">
        <w:r w:rsidRPr="00A5338F">
          <w:rPr>
            <w:rStyle w:val="Hyperlink"/>
            <w:rFonts w:ascii="Lucida Sans Typewriter" w:hAnsi="Lucida Sans Typewriter" w:cs="Consolas"/>
            <w:sz w:val="17"/>
            <w:szCs w:val="16"/>
          </w:rPr>
          <w:t>Window.Storage.</w:t>
        </w:r>
        <w:r w:rsidR="00522D40">
          <w:rPr>
            <w:rStyle w:val="Hyperlink"/>
            <w:rFonts w:ascii="Lucida Sans Typewriter" w:hAnsi="Lucida Sans Typewriter" w:cs="Consolas"/>
            <w:sz w:val="17"/>
            <w:szCs w:val="16"/>
          </w:rPr>
          <w:t>-</w:t>
        </w:r>
        <w:r w:rsidRPr="00A5338F">
          <w:rPr>
            <w:rStyle w:val="Hyperlink"/>
            <w:rFonts w:ascii="Lucida Sans Typewriter" w:hAnsi="Lucida Sans Typewriter" w:cs="Consolas"/>
            <w:sz w:val="17"/>
            <w:szCs w:val="16"/>
          </w:rPr>
          <w:t>Streams.DataWriter</w:t>
        </w:r>
      </w:hyperlink>
      <w:r>
        <w:t xml:space="preserve"> class shown in </w:t>
      </w:r>
      <w:r w:rsidR="00ED5E35">
        <w:t xml:space="preserve">that </w:t>
      </w:r>
      <w:r>
        <w:t xml:space="preserve">code, along with its </w:t>
      </w:r>
      <w:hyperlink r:id="rId42" w:history="1">
        <w:r w:rsidRPr="00A5338F">
          <w:rPr>
            <w:rStyle w:val="Hyperlink"/>
            <w:rFonts w:ascii="Lucida Sans Typewriter" w:hAnsi="Lucida Sans Typewriter" w:cs="Consolas"/>
            <w:sz w:val="17"/>
            <w:szCs w:val="16"/>
          </w:rPr>
          <w:t>DataReader</w:t>
        </w:r>
      </w:hyperlink>
      <w:r>
        <w:t xml:space="preserve"> sibling, are very important mechanisms </w:t>
      </w:r>
      <w:r w:rsidR="00ED5E35">
        <w:t xml:space="preserve">for working </w:t>
      </w:r>
      <w:r>
        <w:t xml:space="preserve">with a variety of different I/O streams and are essential for data encoding processes. </w:t>
      </w:r>
      <w:r w:rsidR="002C6A44">
        <w:t>Having control over the fine details also supports scenarios such as having different components in your app that are all contributing to the file structure. So i</w:t>
      </w:r>
      <w:r>
        <w:t xml:space="preserve">t’s good to take a look at their reference documentation along with the </w:t>
      </w:r>
      <w:hyperlink r:id="rId43" w:history="1">
        <w:r w:rsidRPr="00A5338F">
          <w:rPr>
            <w:rStyle w:val="Hyperlink"/>
          </w:rPr>
          <w:t xml:space="preserve">Reading and </w:t>
        </w:r>
        <w:r w:rsidR="00466751">
          <w:rPr>
            <w:rStyle w:val="Hyperlink"/>
          </w:rPr>
          <w:t>w</w:t>
        </w:r>
        <w:r w:rsidR="00466751" w:rsidRPr="00A5338F">
          <w:rPr>
            <w:rStyle w:val="Hyperlink"/>
          </w:rPr>
          <w:t xml:space="preserve">riting </w:t>
        </w:r>
        <w:r w:rsidRPr="00A5338F">
          <w:rPr>
            <w:rStyle w:val="Hyperlink"/>
          </w:rPr>
          <w:t>data sample</w:t>
        </w:r>
      </w:hyperlink>
      <w:r>
        <w:t xml:space="preserve"> just so </w:t>
      </w:r>
      <w:r w:rsidR="0089754D">
        <w:t xml:space="preserve">that </w:t>
      </w:r>
      <w:r>
        <w:t>you’re familiar with the capabilities.</w:t>
      </w:r>
    </w:p>
    <w:p w:rsidR="00466751" w:rsidRDefault="00466751" w:rsidP="000E6735">
      <w:pPr>
        <w:pStyle w:val="SbarHead"/>
      </w:pPr>
      <w:r>
        <w:lastRenderedPageBreak/>
        <w:t xml:space="preserve">Sidebar: </w:t>
      </w:r>
      <w:r w:rsidR="00CA23E4">
        <w:t>Closing</w:t>
      </w:r>
      <w:r>
        <w:t xml:space="preserve"> Streams </w:t>
      </w:r>
      <w:r w:rsidR="00CA23E4">
        <w:t xml:space="preserve">vs. </w:t>
      </w:r>
      <w:r>
        <w:t>Closing Files</w:t>
      </w:r>
    </w:p>
    <w:p w:rsidR="00466751" w:rsidRDefault="00466751" w:rsidP="000E6735">
      <w:pPr>
        <w:pStyle w:val="SbarParafirst"/>
      </w:pPr>
      <w:r>
        <w:t xml:space="preserve">Developers who have worked with file I/O APIs in the past sometimes ask why the </w:t>
      </w:r>
      <w:r w:rsidRPr="000E6735">
        <w:rPr>
          <w:rStyle w:val="InlineCodeColor"/>
        </w:rPr>
        <w:t>StorageFile</w:t>
      </w:r>
      <w:r>
        <w:t xml:space="preserve"> object doesn’t have some kind of </w:t>
      </w:r>
      <w:r w:rsidRPr="000E6735">
        <w:rPr>
          <w:rStyle w:val="InlineCodeColor"/>
        </w:rPr>
        <w:t>close</w:t>
      </w:r>
      <w:r>
        <w:t xml:space="preserve"> method on it. The reason for this is because the </w:t>
      </w:r>
      <w:r w:rsidRPr="000E6735">
        <w:rPr>
          <w:rStyle w:val="InlineCodeColor"/>
        </w:rPr>
        <w:t>StorageFile</w:t>
      </w:r>
      <w:r>
        <w:t xml:space="preserve"> itself represents a file entity, </w:t>
      </w:r>
      <w:r w:rsidR="00CA23E4">
        <w:t xml:space="preserve">not a data stream through which you can access its contents. It’s when you call methods like </w:t>
      </w:r>
      <w:r w:rsidR="00CA23E4" w:rsidRPr="000E6735">
        <w:rPr>
          <w:rStyle w:val="InlineCodeColor"/>
        </w:rPr>
        <w:t>StorageFile.openAsync</w:t>
      </w:r>
      <w:r w:rsidR="00CA23E4">
        <w:t xml:space="preserve"> to obtain a stream that the file is actually open, and the file is only closed when you close the stream through </w:t>
      </w:r>
      <w:r w:rsidR="00CA23E4">
        <w:rPr>
          <w:i/>
          <w:iCs/>
        </w:rPr>
        <w:t>its</w:t>
      </w:r>
      <w:r w:rsidR="00CA23E4">
        <w:t xml:space="preserve"> particular</w:t>
      </w:r>
      <w:r w:rsidR="00CA23E4">
        <w:rPr>
          <w:i/>
          <w:iCs/>
        </w:rPr>
        <w:t xml:space="preserve"> </w:t>
      </w:r>
      <w:r w:rsidR="00CA23E4" w:rsidRPr="000E6735">
        <w:rPr>
          <w:rStyle w:val="InlineCodeColor"/>
        </w:rPr>
        <w:t>close</w:t>
      </w:r>
      <w:r w:rsidR="00CA23E4">
        <w:t xml:space="preserve"> method.</w:t>
      </w:r>
    </w:p>
    <w:p w:rsidR="00CA23E4" w:rsidRDefault="00CA23E4" w:rsidP="000E6735">
      <w:pPr>
        <w:pStyle w:val="SbarParamid"/>
      </w:pPr>
      <w:r>
        <w:t xml:space="preserve">You don’t see a call to that method in the code above, however, because the </w:t>
      </w:r>
      <w:r w:rsidRPr="000E6735">
        <w:rPr>
          <w:rStyle w:val="InlineCodeColor"/>
        </w:rPr>
        <w:t>DataReader</w:t>
      </w:r>
      <w:r>
        <w:t xml:space="preserve"> and </w:t>
      </w:r>
      <w:r w:rsidRPr="000E6735">
        <w:rPr>
          <w:rStyle w:val="InlineCodeColor"/>
        </w:rPr>
        <w:t>DataWriter</w:t>
      </w:r>
      <w:r>
        <w:t xml:space="preserve"> classes both take care of that detail for you when they are discarded. However, if you separate a stream from these objects through their </w:t>
      </w:r>
      <w:r w:rsidRPr="000E6735">
        <w:rPr>
          <w:rStyle w:val="InlineCodeColor"/>
        </w:rPr>
        <w:t>detachStream</w:t>
      </w:r>
      <w:r>
        <w:t xml:space="preserve"> methods, you’re responsible for calling the stream’s </w:t>
      </w:r>
      <w:r w:rsidRPr="000E6735">
        <w:rPr>
          <w:rStyle w:val="InlineCodeColor"/>
        </w:rPr>
        <w:t>close</w:t>
      </w:r>
      <w:r>
        <w:t xml:space="preserve"> method.</w:t>
      </w:r>
    </w:p>
    <w:p w:rsidR="00CA23E4" w:rsidRDefault="005743DA" w:rsidP="000E6735">
      <w:pPr>
        <w:pStyle w:val="SbarParamid"/>
      </w:pPr>
      <w:r>
        <w:t>When developing apps that write to files, if you see errors indicating that the file is still open, check whether you’ve properly closed the streams involved.</w:t>
      </w:r>
    </w:p>
    <w:p w:rsidR="00BC37B9" w:rsidRDefault="00BC37B9" w:rsidP="00BC37B9">
      <w:pPr>
        <w:pStyle w:val="Heading3"/>
      </w:pPr>
      <w:r>
        <w:t>The FileIO, PathIO, and WinJS helper classes</w:t>
      </w:r>
      <w:r w:rsidR="00ED5E35">
        <w:t xml:space="preserve"> (plus FileReader)</w:t>
      </w:r>
    </w:p>
    <w:p w:rsidR="00122417" w:rsidRDefault="00A5338F" w:rsidP="00A151E1">
      <w:pPr>
        <w:pStyle w:val="Normalunindented"/>
      </w:pPr>
      <w:r>
        <w:t xml:space="preserve">Simplicity is a good thing where File I/O is concerned, and the designers of WinRT made sure that the most common scenarios didn’t require a long chain of async operations like we saw in the </w:t>
      </w:r>
      <w:r w:rsidR="005A2424">
        <w:t>previous</w:t>
      </w:r>
      <w:r>
        <w:t xml:space="preserve"> section. The </w:t>
      </w:r>
      <w:hyperlink r:id="rId44" w:history="1">
        <w:r w:rsidRPr="00D748AB">
          <w:rPr>
            <w:rStyle w:val="Hyperlink"/>
            <w:rFonts w:ascii="Lucida Sans Typewriter" w:hAnsi="Lucida Sans Typewriter" w:cs="Consolas"/>
            <w:sz w:val="17"/>
            <w:szCs w:val="16"/>
          </w:rPr>
          <w:t>Windows.Storage.FileIO</w:t>
        </w:r>
      </w:hyperlink>
      <w:r>
        <w:t xml:space="preserve"> and </w:t>
      </w:r>
      <w:hyperlink r:id="rId45" w:history="1">
        <w:r w:rsidRPr="00D748AB">
          <w:rPr>
            <w:rStyle w:val="Hyperlink"/>
            <w:rFonts w:ascii="Lucida Sans Typewriter" w:hAnsi="Lucida Sans Typewriter" w:cs="Consolas"/>
            <w:sz w:val="17"/>
            <w:szCs w:val="16"/>
          </w:rPr>
          <w:t>PathIO</w:t>
        </w:r>
      </w:hyperlink>
      <w:r>
        <w:t xml:space="preserve"> classes provide such a streamlined interface</w:t>
      </w:r>
      <w:r w:rsidR="00D748AB">
        <w:t xml:space="preserve">, with the only difference between the two being that the </w:t>
      </w:r>
      <w:r w:rsidR="00D748AB" w:rsidRPr="00D748AB">
        <w:rPr>
          <w:rStyle w:val="InlineCodeColor"/>
        </w:rPr>
        <w:t>FileIO</w:t>
      </w:r>
      <w:r w:rsidR="00D748AB">
        <w:t xml:space="preserve"> methods take a </w:t>
      </w:r>
      <w:r w:rsidR="00D748AB" w:rsidRPr="00D748AB">
        <w:rPr>
          <w:rStyle w:val="InlineCodeColor"/>
        </w:rPr>
        <w:t>StorageFile</w:t>
      </w:r>
      <w:r w:rsidR="00D748AB">
        <w:t xml:space="preserve"> parameter whereas the </w:t>
      </w:r>
      <w:r w:rsidR="00D748AB" w:rsidRPr="00D748AB">
        <w:rPr>
          <w:rStyle w:val="InlineCodeColor"/>
        </w:rPr>
        <w:t>PathIO</w:t>
      </w:r>
      <w:r w:rsidR="00D748AB">
        <w:t xml:space="preserve"> methods take a filename string. Otherwise they offer the same methods called</w:t>
      </w:r>
      <w:r w:rsidR="00122417">
        <w:t xml:space="preserve"> </w:t>
      </w:r>
      <w:r w:rsidR="00122417" w:rsidRPr="00122417">
        <w:rPr>
          <w:rStyle w:val="InlineCodeColor"/>
        </w:rPr>
        <w:t>[read | write]BufferAsync</w:t>
      </w:r>
      <w:r w:rsidR="00122417">
        <w:t xml:space="preserve"> (these work with byte arrays), </w:t>
      </w:r>
      <w:r w:rsidR="00D748AB" w:rsidRPr="00122417">
        <w:rPr>
          <w:rStyle w:val="InlineCodeColor"/>
        </w:rPr>
        <w:t>[append | read | write]LinesAsync</w:t>
      </w:r>
      <w:r w:rsidR="00122417">
        <w:t xml:space="preserve"> (these work with arrays of strings)</w:t>
      </w:r>
      <w:r w:rsidR="00D748AB">
        <w:t>,</w:t>
      </w:r>
      <w:r w:rsidR="00122417">
        <w:t xml:space="preserve"> and</w:t>
      </w:r>
      <w:r w:rsidR="00D748AB">
        <w:t xml:space="preserve"> </w:t>
      </w:r>
      <w:r w:rsidR="00D748AB" w:rsidRPr="00122417">
        <w:rPr>
          <w:rStyle w:val="InlineCodeColor"/>
        </w:rPr>
        <w:t>[append |</w:t>
      </w:r>
      <w:r w:rsidR="00D748AB">
        <w:t xml:space="preserve"> </w:t>
      </w:r>
      <w:r w:rsidR="00D748AB" w:rsidRPr="00122417">
        <w:rPr>
          <w:rStyle w:val="InlineCodeColor"/>
        </w:rPr>
        <w:t>read | write]TextAsync</w:t>
      </w:r>
      <w:r w:rsidR="00122417">
        <w:t xml:space="preserve"> (these work with singular strings). In the latter case the </w:t>
      </w:r>
      <w:r w:rsidR="00122417" w:rsidRPr="003943E9">
        <w:rPr>
          <w:rStyle w:val="InlineCodeColor"/>
        </w:rPr>
        <w:t>WinJS.IOHelper</w:t>
      </w:r>
      <w:r w:rsidR="00122417">
        <w:t xml:space="preserve"> class provides an even simpler interface through its </w:t>
      </w:r>
      <w:r w:rsidR="00122417" w:rsidRPr="003943E9">
        <w:rPr>
          <w:rStyle w:val="InlineCodeColor"/>
        </w:rPr>
        <w:t>readText</w:t>
      </w:r>
      <w:r w:rsidR="00122417">
        <w:t xml:space="preserve"> and </w:t>
      </w:r>
      <w:r w:rsidR="00122417" w:rsidRPr="003943E9">
        <w:rPr>
          <w:rStyle w:val="InlineCodeColor"/>
        </w:rPr>
        <w:t>writeText</w:t>
      </w:r>
      <w:r w:rsidR="00122417">
        <w:t xml:space="preserve"> methods.</w:t>
      </w:r>
    </w:p>
    <w:p w:rsidR="00363141" w:rsidRDefault="00A5338F" w:rsidP="00A151E1">
      <w:r>
        <w:t xml:space="preserve">Let’s see how those work, </w:t>
      </w:r>
      <w:r w:rsidR="00122417">
        <w:t xml:space="preserve">starting with a few </w:t>
      </w:r>
      <w:r>
        <w:t xml:space="preserve">examples </w:t>
      </w:r>
      <w:r w:rsidR="00122417">
        <w:t xml:space="preserve">from </w:t>
      </w:r>
      <w:r>
        <w:t>the</w:t>
      </w:r>
      <w:r w:rsidR="00A151E1">
        <w:t xml:space="preserve"> </w:t>
      </w:r>
      <w:hyperlink r:id="rId46" w:history="1">
        <w:r w:rsidR="00A151E1" w:rsidRPr="00A151E1">
          <w:rPr>
            <w:rStyle w:val="Hyperlink"/>
          </w:rPr>
          <w:t>File access sample</w:t>
        </w:r>
      </w:hyperlink>
      <w:r>
        <w:t>.</w:t>
      </w:r>
      <w:r w:rsidR="00122417">
        <w:t xml:space="preserve"> Scenario 2 shows writing a text string from a control to a file (this code is simplified from the sample for clarity):</w:t>
      </w:r>
    </w:p>
    <w:p w:rsidR="00122417" w:rsidRPr="00122417" w:rsidRDefault="00122417" w:rsidP="008D7A3D">
      <w:pPr>
        <w:pStyle w:val="CodeBlock"/>
        <w:rPr>
          <w:highlight w:val="white"/>
        </w:rPr>
      </w:pPr>
      <w:r w:rsidRPr="00122417">
        <w:rPr>
          <w:color w:val="0000FF"/>
          <w:highlight w:val="white"/>
        </w:rPr>
        <w:t>var</w:t>
      </w:r>
      <w:r w:rsidRPr="00122417">
        <w:rPr>
          <w:highlight w:val="white"/>
        </w:rPr>
        <w:t xml:space="preserve"> userContent = textArea.innerText;</w:t>
      </w:r>
      <w:r w:rsidRPr="00122417">
        <w:rPr>
          <w:highlight w:val="white"/>
        </w:rPr>
        <w:br/>
      </w:r>
      <w:r w:rsidR="003C527B">
        <w:rPr>
          <w:highlight w:val="white"/>
        </w:rPr>
        <w:br/>
      </w:r>
      <w:r w:rsidR="003C527B" w:rsidRPr="00BC00E6">
        <w:rPr>
          <w:color w:val="008000"/>
          <w:highlight w:val="white"/>
        </w:rPr>
        <w:t>//</w:t>
      </w:r>
      <w:r w:rsidR="003C527B">
        <w:rPr>
          <w:color w:val="008000"/>
          <w:highlight w:val="white"/>
        </w:rPr>
        <w:t>sampleFile created on start</w:t>
      </w:r>
      <w:r w:rsidR="005743DA">
        <w:rPr>
          <w:color w:val="008000"/>
          <w:highlight w:val="white"/>
        </w:rPr>
        <w:t>u</w:t>
      </w:r>
      <w:r w:rsidR="003C527B">
        <w:rPr>
          <w:color w:val="008000"/>
          <w:highlight w:val="white"/>
        </w:rPr>
        <w:t>p from Windows.Storage.KnownFolders.documentsLibrary.getFileAsync</w:t>
      </w:r>
      <w:r w:rsidR="003C527B" w:rsidRPr="00BC00E6">
        <w:rPr>
          <w:highlight w:val="white"/>
        </w:rPr>
        <w:br/>
      </w:r>
      <w:r w:rsidRPr="00122417">
        <w:rPr>
          <w:highlight w:val="white"/>
        </w:rPr>
        <w:t>Windows.Storage.FileIO.writeTextAsync(sampleFile, userContent).done(</w:t>
      </w:r>
      <w:r w:rsidRPr="00122417">
        <w:rPr>
          <w:color w:val="0000FF"/>
          <w:highlight w:val="white"/>
        </w:rPr>
        <w:t>function</w:t>
      </w:r>
      <w:r w:rsidRPr="00122417">
        <w:rPr>
          <w:highlight w:val="white"/>
        </w:rPr>
        <w:t xml:space="preserve"> () {</w:t>
      </w:r>
      <w:r w:rsidRPr="00122417">
        <w:rPr>
          <w:highlight w:val="white"/>
        </w:rPr>
        <w:br/>
        <w:t xml:space="preserve">    outputDiv.innerHTML = </w:t>
      </w:r>
      <w:r w:rsidRPr="00122417">
        <w:rPr>
          <w:color w:val="A31515"/>
          <w:highlight w:val="white"/>
        </w:rPr>
        <w:t>"The following text was written to '"</w:t>
      </w:r>
      <w:r w:rsidRPr="00122417">
        <w:rPr>
          <w:highlight w:val="white"/>
        </w:rPr>
        <w:t xml:space="preserve"> + sampleFile.name </w:t>
      </w:r>
      <w:r w:rsidR="003C527B">
        <w:rPr>
          <w:highlight w:val="white"/>
        </w:rPr>
        <w:br/>
        <w:t xml:space="preserve">        </w:t>
      </w:r>
      <w:r w:rsidRPr="00122417">
        <w:rPr>
          <w:highlight w:val="white"/>
        </w:rPr>
        <w:t xml:space="preserve">+ </w:t>
      </w:r>
      <w:r w:rsidRPr="00122417">
        <w:rPr>
          <w:color w:val="A31515"/>
          <w:highlight w:val="white"/>
        </w:rPr>
        <w:t>"':&lt;br /&gt;&lt;br /&gt;"</w:t>
      </w:r>
      <w:r w:rsidRPr="00122417">
        <w:rPr>
          <w:highlight w:val="white"/>
        </w:rPr>
        <w:t xml:space="preserve"> + userContent;</w:t>
      </w:r>
      <w:r w:rsidRPr="00122417">
        <w:rPr>
          <w:highlight w:val="white"/>
        </w:rPr>
        <w:br/>
        <w:t xml:space="preserve">    });</w:t>
      </w:r>
    </w:p>
    <w:p w:rsidR="003C527B" w:rsidRDefault="003C527B" w:rsidP="003C527B">
      <w:r>
        <w:t>To compare to the example in the previous section, we can replace all the business with streams and DataWriters with one line of code:</w:t>
      </w:r>
    </w:p>
    <w:p w:rsidR="003C527B" w:rsidRDefault="003C527B" w:rsidP="003C527B">
      <w:pPr>
        <w:pStyle w:val="CodeBlock"/>
      </w:pPr>
      <w:r w:rsidRPr="003C527B">
        <w:rPr>
          <w:highlight w:val="white"/>
        </w:rPr>
        <w:t>tempFolder.createFileAsync(filename, Windows.Storage.CreationCollisionOption.replaceExisting)</w:t>
      </w:r>
      <w:r w:rsidRPr="003C527B">
        <w:rPr>
          <w:highlight w:val="white"/>
        </w:rPr>
        <w:br/>
        <w:t>.then(</w:t>
      </w:r>
      <w:r w:rsidRPr="003C527B">
        <w:rPr>
          <w:color w:val="0000FF"/>
          <w:highlight w:val="white"/>
        </w:rPr>
        <w:t>function</w:t>
      </w:r>
      <w:r w:rsidRPr="003C527B">
        <w:rPr>
          <w:highlight w:val="white"/>
        </w:rPr>
        <w:t xml:space="preserve"> (file) {</w:t>
      </w:r>
      <w:r w:rsidRPr="003C527B">
        <w:rPr>
          <w:highlight w:val="white"/>
        </w:rPr>
        <w:br/>
        <w:t xml:space="preserve">    Windows.Storage.FileIO.writeTextAsync(file, contents).done();</w:t>
      </w:r>
      <w:r w:rsidRPr="003C527B">
        <w:rPr>
          <w:highlight w:val="white"/>
        </w:rPr>
        <w:br/>
        <w:t>})</w:t>
      </w:r>
    </w:p>
    <w:p w:rsidR="00122417" w:rsidRDefault="003C527B" w:rsidP="00A151E1">
      <w:r>
        <w:t xml:space="preserve">To make it even simpler, the </w:t>
      </w:r>
      <w:r w:rsidRPr="003C527B">
        <w:rPr>
          <w:rStyle w:val="InlineCodeColor"/>
        </w:rPr>
        <w:t>WinJS.Application.temp</w:t>
      </w:r>
      <w:r w:rsidR="00DE06F7">
        <w:t xml:space="preserve"> object (</w:t>
      </w:r>
      <w:hyperlink r:id="rId47" w:history="1">
        <w:r w:rsidRPr="00DE06F7">
          <w:rPr>
            <w:rStyle w:val="Hyperlink"/>
            <w:rFonts w:ascii="Lucida Sans Typewriter" w:hAnsi="Lucida Sans Typewriter" w:cs="Consolas"/>
            <w:sz w:val="17"/>
            <w:szCs w:val="16"/>
          </w:rPr>
          <w:t>WinJS.</w:t>
        </w:r>
        <w:r w:rsidR="00DE06F7" w:rsidRPr="00DE06F7">
          <w:rPr>
            <w:rStyle w:val="Hyperlink"/>
            <w:rFonts w:ascii="Lucida Sans Typewriter" w:hAnsi="Lucida Sans Typewriter" w:cs="Consolas"/>
            <w:sz w:val="17"/>
            <w:szCs w:val="16"/>
          </w:rPr>
          <w:t>Application.</w:t>
        </w:r>
        <w:r w:rsidRPr="00DE06F7">
          <w:rPr>
            <w:rStyle w:val="Hyperlink"/>
            <w:rFonts w:ascii="Lucida Sans Typewriter" w:hAnsi="Lucida Sans Typewriter" w:cs="Consolas"/>
            <w:sz w:val="17"/>
            <w:szCs w:val="16"/>
          </w:rPr>
          <w:t>IOHelper</w:t>
        </w:r>
      </w:hyperlink>
      <w:r w:rsidR="00DE06F7">
        <w:t>)</w:t>
      </w:r>
      <w:r>
        <w:t xml:space="preserve"> </w:t>
      </w:r>
      <w:r>
        <w:lastRenderedPageBreak/>
        <w:t>reduces even this down to a single line</w:t>
      </w:r>
      <w:r w:rsidR="002C6A44">
        <w:t xml:space="preserve"> (which is an async call and returns a promise)</w:t>
      </w:r>
      <w:r>
        <w:t>:</w:t>
      </w:r>
    </w:p>
    <w:p w:rsidR="003C527B" w:rsidRPr="00223726" w:rsidRDefault="00223726" w:rsidP="00223726">
      <w:pPr>
        <w:pStyle w:val="CodeBlock"/>
      </w:pPr>
      <w:r w:rsidRPr="00223726">
        <w:rPr>
          <w:highlight w:val="white"/>
        </w:rPr>
        <w:t>WinJS.Application.temp.writeText(</w:t>
      </w:r>
      <w:r>
        <w:rPr>
          <w:highlight w:val="white"/>
        </w:rPr>
        <w:t>file</w:t>
      </w:r>
      <w:r w:rsidRPr="00223726">
        <w:rPr>
          <w:highlight w:val="white"/>
        </w:rPr>
        <w:t>, contents);</w:t>
      </w:r>
    </w:p>
    <w:p w:rsidR="00DE06F7" w:rsidRDefault="00DE06F7" w:rsidP="00223726">
      <w:r>
        <w:t xml:space="preserve">Reading text through the </w:t>
      </w:r>
      <w:r w:rsidR="00BC1556">
        <w:t xml:space="preserve">async </w:t>
      </w:r>
      <w:r w:rsidRPr="00DE06F7">
        <w:rPr>
          <w:rStyle w:val="InlineCodeColor"/>
        </w:rPr>
        <w:t>readText</w:t>
      </w:r>
      <w:r>
        <w:t xml:space="preserve"> method is equally simple, and WinJS provides the same interface for the </w:t>
      </w:r>
      <w:r w:rsidRPr="00DE06F7">
        <w:rPr>
          <w:rStyle w:val="InlineCodeColor"/>
        </w:rPr>
        <w:t>local</w:t>
      </w:r>
      <w:r>
        <w:t xml:space="preserve"> and </w:t>
      </w:r>
      <w:r w:rsidRPr="00DE06F7">
        <w:rPr>
          <w:rStyle w:val="InlineCodeColor"/>
        </w:rPr>
        <w:t>roaming</w:t>
      </w:r>
      <w:r>
        <w:t xml:space="preserve"> folders along with two other methods, </w:t>
      </w:r>
      <w:r w:rsidRPr="00DE06F7">
        <w:rPr>
          <w:rStyle w:val="InlineCodeColor"/>
        </w:rPr>
        <w:t>exists</w:t>
      </w:r>
      <w:r>
        <w:t xml:space="preserve"> and </w:t>
      </w:r>
      <w:r w:rsidRPr="00DE06F7">
        <w:rPr>
          <w:rStyle w:val="InlineCodeColor"/>
        </w:rPr>
        <w:t>remove</w:t>
      </w:r>
      <w:r>
        <w:t>.</w:t>
      </w:r>
      <w:r w:rsidR="00BC1556">
        <w:rPr>
          <w:rStyle w:val="FootnoteReference"/>
        </w:rPr>
        <w:footnoteReference w:id="2"/>
      </w:r>
      <w:r>
        <w:t xml:space="preserve"> That said, these WinJS helpers are available </w:t>
      </w:r>
      <w:r w:rsidR="00401600" w:rsidRPr="00DE06F7">
        <w:rPr>
          <w:rStyle w:val="Italic"/>
        </w:rPr>
        <w:t>only</w:t>
      </w:r>
      <w:r w:rsidR="00401600">
        <w:t xml:space="preserve"> </w:t>
      </w:r>
      <w:r>
        <w:t xml:space="preserve">for your </w:t>
      </w:r>
      <w:r w:rsidR="00D25EC3">
        <w:t>A</w:t>
      </w:r>
      <w:r>
        <w:t>pp</w:t>
      </w:r>
      <w:r w:rsidR="00D25EC3">
        <w:t>D</w:t>
      </w:r>
      <w:r>
        <w:t xml:space="preserve">ata folders and not for the file system more broadly; for that you should be using the </w:t>
      </w:r>
      <w:r w:rsidRPr="00DE06F7">
        <w:rPr>
          <w:rStyle w:val="InlineCodeColor"/>
        </w:rPr>
        <w:t>FileIO</w:t>
      </w:r>
      <w:r>
        <w:t xml:space="preserve"> and </w:t>
      </w:r>
      <w:r w:rsidRPr="00DE06F7">
        <w:rPr>
          <w:rStyle w:val="InlineCodeColor"/>
        </w:rPr>
        <w:t>PathIO</w:t>
      </w:r>
      <w:r>
        <w:t xml:space="preserve"> classes.</w:t>
      </w:r>
      <w:r w:rsidR="002C6A44">
        <w:t xml:space="preserve"> </w:t>
      </w:r>
    </w:p>
    <w:p w:rsidR="00ED5E35" w:rsidRDefault="00ED5E35" w:rsidP="00223726">
      <w:r>
        <w:t xml:space="preserve">You also have the HTML5 </w:t>
      </w:r>
      <w:r w:rsidRPr="00ED5E35">
        <w:rPr>
          <w:rStyle w:val="InlineCodeColor"/>
        </w:rPr>
        <w:t>FileReader</w:t>
      </w:r>
      <w:r>
        <w:t xml:space="preserve"> class available for use in </w:t>
      </w:r>
      <w:r w:rsidR="00642D8C">
        <w:t>Windows Store app</w:t>
      </w:r>
      <w:r>
        <w:t xml:space="preserve">s, which is part of the </w:t>
      </w:r>
      <w:hyperlink r:id="rId48" w:anchor="dfn-filereader" w:history="1">
        <w:r w:rsidRPr="00ED5E35">
          <w:rPr>
            <w:rStyle w:val="Hyperlink"/>
          </w:rPr>
          <w:t>W3C File API specification</w:t>
        </w:r>
      </w:hyperlink>
      <w:r>
        <w:t xml:space="preserve">. As its name implies, it’s suited </w:t>
      </w:r>
      <w:r w:rsidR="00401600">
        <w:t xml:space="preserve">only </w:t>
      </w:r>
      <w:r>
        <w:t>for reading file</w:t>
      </w:r>
      <w:r w:rsidR="00BC1556">
        <w:t>s</w:t>
      </w:r>
      <w:r>
        <w:t xml:space="preserve"> and cannot write them, but one of its strengths is that it can </w:t>
      </w:r>
      <w:r w:rsidR="006E5F53">
        <w:t xml:space="preserve">work both with files and blobs. Some examples of this are found in the </w:t>
      </w:r>
      <w:hyperlink r:id="rId49" w:history="1">
        <w:r w:rsidR="006E5F53" w:rsidRPr="006B3DA5">
          <w:rPr>
            <w:rStyle w:val="Hyperlink"/>
          </w:rPr>
          <w:t>Using a blob to save and load content sample</w:t>
        </w:r>
      </w:hyperlink>
      <w:r w:rsidR="006E5F53">
        <w:rPr>
          <w:rStyle w:val="Hyperlink"/>
        </w:rPr>
        <w:t>.</w:t>
      </w:r>
    </w:p>
    <w:p w:rsidR="00D748AB" w:rsidRDefault="00D748AB" w:rsidP="00D748AB">
      <w:pPr>
        <w:pStyle w:val="Heading3"/>
      </w:pPr>
      <w:r>
        <w:t>Encryption and Compression</w:t>
      </w:r>
    </w:p>
    <w:p w:rsidR="00D748AB" w:rsidRDefault="00DE06F7" w:rsidP="00A151E1">
      <w:pPr>
        <w:pStyle w:val="Normalunindented"/>
      </w:pPr>
      <w:r>
        <w:t>WinRT provides two capabilities that might be very helpful to your state management: encryption and compression.</w:t>
      </w:r>
    </w:p>
    <w:p w:rsidR="00D748AB" w:rsidRDefault="00DE06F7" w:rsidP="00D748AB">
      <w:r>
        <w:t xml:space="preserve">Encryption is provided through the </w:t>
      </w:r>
      <w:hyperlink r:id="rId50" w:history="1">
        <w:r w:rsidRPr="00DE06F7">
          <w:rPr>
            <w:rStyle w:val="Hyperlink"/>
            <w:rFonts w:ascii="Lucida Sans Typewriter" w:hAnsi="Lucida Sans Typewriter" w:cs="Consolas"/>
            <w:sz w:val="17"/>
            <w:szCs w:val="16"/>
          </w:rPr>
          <w:t>Windows.Security.Cryptography</w:t>
        </w:r>
      </w:hyperlink>
      <w:r>
        <w:t xml:space="preserve"> and </w:t>
      </w:r>
      <w:hyperlink r:id="rId51" w:history="1">
        <w:r w:rsidRPr="00DE06F7">
          <w:rPr>
            <w:rStyle w:val="Hyperlink"/>
            <w:rFonts w:ascii="Lucida Sans Typewriter" w:hAnsi="Lucida Sans Typewriter" w:cs="Consolas"/>
            <w:sz w:val="17"/>
            <w:szCs w:val="16"/>
          </w:rPr>
          <w:t>Windows.</w:t>
        </w:r>
        <w:r w:rsidR="00522D40">
          <w:rPr>
            <w:rStyle w:val="Hyperlink"/>
            <w:rFonts w:ascii="Lucida Sans Typewriter" w:hAnsi="Lucida Sans Typewriter" w:cs="Consolas"/>
            <w:sz w:val="17"/>
            <w:szCs w:val="16"/>
          </w:rPr>
          <w:t>-</w:t>
        </w:r>
        <w:r w:rsidRPr="00DE06F7">
          <w:rPr>
            <w:rStyle w:val="Hyperlink"/>
            <w:rFonts w:ascii="Lucida Sans Typewriter" w:hAnsi="Lucida Sans Typewriter" w:cs="Consolas"/>
            <w:sz w:val="17"/>
            <w:szCs w:val="16"/>
          </w:rPr>
          <w:t>Security.Cryptography.Core</w:t>
        </w:r>
      </w:hyperlink>
      <w:r>
        <w:t xml:space="preserve"> API</w:t>
      </w:r>
      <w:r w:rsidR="000772F6">
        <w:t>. T</w:t>
      </w:r>
      <w:r>
        <w:t xml:space="preserve">he former contains methods for basic encoding and decoding </w:t>
      </w:r>
      <w:r w:rsidR="000772F6">
        <w:t xml:space="preserve">(base64, hex, and text formats); </w:t>
      </w:r>
      <w:r>
        <w:t xml:space="preserve">the latter </w:t>
      </w:r>
      <w:r w:rsidR="000772F6">
        <w:t xml:space="preserve">handles actual encryption according to various algorithms. As demonstrated in the </w:t>
      </w:r>
      <w:hyperlink r:id="rId52" w:history="1">
        <w:r w:rsidR="000772F6" w:rsidRPr="000772F6">
          <w:rPr>
            <w:rStyle w:val="Hyperlink"/>
          </w:rPr>
          <w:t>Secret saver encryption sample</w:t>
        </w:r>
      </w:hyperlink>
      <w:r w:rsidR="000772F6">
        <w:t xml:space="preserve">, you typically encode data in some manner with the </w:t>
      </w:r>
      <w:r w:rsidR="000772F6" w:rsidRPr="000772F6">
        <w:rPr>
          <w:rStyle w:val="InlineCodeColor"/>
        </w:rPr>
        <w:t>Windows.Security.Cryptography.CryptographicBuffer.convertStringToBinary</w:t>
      </w:r>
      <w:r w:rsidR="000772F6">
        <w:t xml:space="preserve"> method</w:t>
      </w:r>
      <w:r w:rsidR="008A213B">
        <w:t xml:space="preserve"> and</w:t>
      </w:r>
      <w:r w:rsidR="000772F6">
        <w:t xml:space="preserve"> then create or obtain an algorithm and pass that with the data buffer to </w:t>
      </w:r>
      <w:r w:rsidR="000772F6" w:rsidRPr="000772F6">
        <w:rPr>
          <w:rStyle w:val="InlineCodeColor"/>
        </w:rPr>
        <w:t>Windows.</w:t>
      </w:r>
      <w:r w:rsidR="00522D40">
        <w:rPr>
          <w:rStyle w:val="InlineCodeColor"/>
        </w:rPr>
        <w:t>-</w:t>
      </w:r>
      <w:r w:rsidR="000772F6" w:rsidRPr="000772F6">
        <w:rPr>
          <w:rStyle w:val="InlineCodeColor"/>
        </w:rPr>
        <w:t>Security.Cryptography.Core.CryptographicEngine.encrypt</w:t>
      </w:r>
      <w:r w:rsidR="000772F6">
        <w:t xml:space="preserve">. Methods like </w:t>
      </w:r>
      <w:r w:rsidR="000772F6" w:rsidRPr="000772F6">
        <w:rPr>
          <w:rStyle w:val="InlineCodeColor"/>
        </w:rPr>
        <w:t>decrypt</w:t>
      </w:r>
      <w:r w:rsidR="000772F6">
        <w:t xml:space="preserve"> and </w:t>
      </w:r>
      <w:r w:rsidR="000772F6" w:rsidRPr="000772F6">
        <w:rPr>
          <w:rStyle w:val="InlineCodeColor"/>
        </w:rPr>
        <w:t>convertBinaryToString</w:t>
      </w:r>
      <w:r w:rsidR="000772F6">
        <w:t xml:space="preserve"> perform the reverse.</w:t>
      </w:r>
    </w:p>
    <w:p w:rsidR="000772F6" w:rsidRDefault="000772F6">
      <w:r>
        <w:t>Compression is a little simpler in that its only purpose is to provide a built-in API through which you can make your data smaller</w:t>
      </w:r>
      <w:r w:rsidR="002C6A44">
        <w:t xml:space="preserve"> (say, to decrease the size of your roaming data)</w:t>
      </w:r>
      <w:r>
        <w:t xml:space="preserve">. The API for this in </w:t>
      </w:r>
      <w:hyperlink r:id="rId53" w:history="1">
        <w:r w:rsidRPr="000772F6">
          <w:rPr>
            <w:rStyle w:val="Hyperlink"/>
            <w:rFonts w:ascii="Lucida Sans Typewriter" w:hAnsi="Lucida Sans Typewriter" w:cs="Consolas"/>
            <w:sz w:val="17"/>
            <w:szCs w:val="16"/>
          </w:rPr>
          <w:t>Windows.Storage.Compression</w:t>
        </w:r>
      </w:hyperlink>
      <w:r>
        <w:t xml:space="preserve"> is composed of </w:t>
      </w:r>
      <w:r w:rsidRPr="000772F6">
        <w:rPr>
          <w:rStyle w:val="InlineCodeColor"/>
        </w:rPr>
        <w:t>Compressor</w:t>
      </w:r>
      <w:r>
        <w:t xml:space="preserve"> and </w:t>
      </w:r>
      <w:r w:rsidRPr="000772F6">
        <w:rPr>
          <w:rStyle w:val="InlineCodeColor"/>
        </w:rPr>
        <w:t>Decompressor</w:t>
      </w:r>
      <w:r>
        <w:t xml:space="preserve"> classes, both of which are demonstrated in the </w:t>
      </w:r>
      <w:hyperlink r:id="rId54" w:history="1">
        <w:r w:rsidRPr="000772F6">
          <w:rPr>
            <w:rStyle w:val="Hyperlink"/>
          </w:rPr>
          <w:t>Compression sample</w:t>
        </w:r>
      </w:hyperlink>
      <w:r>
        <w:t>.</w:t>
      </w:r>
      <w:r w:rsidR="007A3B62">
        <w:t xml:space="preserve"> </w:t>
      </w:r>
      <w:r w:rsidR="005743DA">
        <w:t>Although this API can employ different compression algorithms, including one calle</w:t>
      </w:r>
      <w:r w:rsidR="008419BA">
        <w:t>d</w:t>
      </w:r>
      <w:r w:rsidR="005743DA">
        <w:t xml:space="preserve"> MSZIP, it does </w:t>
      </w:r>
      <w:r w:rsidR="005743DA">
        <w:rPr>
          <w:i/>
          <w:iCs/>
        </w:rPr>
        <w:t xml:space="preserve">not </w:t>
      </w:r>
      <w:r w:rsidR="005743DA">
        <w:t xml:space="preserve">provide a means to manage .ZIP </w:t>
      </w:r>
      <w:r w:rsidR="005743DA" w:rsidRPr="000E6735">
        <w:rPr>
          <w:i/>
          <w:iCs/>
        </w:rPr>
        <w:t>files</w:t>
      </w:r>
      <w:r w:rsidR="005743DA">
        <w:t xml:space="preserve"> and the contents therein. For this purpose you’ll need to employ either a third-party JavaScript library or you can write a WinRT component in C# or Visual Basic that can use the </w:t>
      </w:r>
      <w:r w:rsidR="005743DA" w:rsidRPr="00803B69">
        <w:rPr>
          <w:rStyle w:val="InlineCodeColor"/>
        </w:rPr>
        <w:t>System.IO.Compression</w:t>
      </w:r>
      <w:r w:rsidR="005743DA">
        <w:t xml:space="preserve"> APIs (see Chapter 16, “WinRT Components.”)</w:t>
      </w:r>
    </w:p>
    <w:p w:rsidR="00AB48B9" w:rsidRPr="00A151E1" w:rsidRDefault="00AB48B9"/>
    <w:p w:rsidR="00E94436" w:rsidRDefault="00E94436" w:rsidP="007A3B62">
      <w:pPr>
        <w:pStyle w:val="Heading2"/>
      </w:pPr>
      <w:r>
        <w:lastRenderedPageBreak/>
        <w:t>Using App Data APIs</w:t>
      </w:r>
      <w:r w:rsidR="00D748AB">
        <w:t xml:space="preserve"> for State Management</w:t>
      </w:r>
    </w:p>
    <w:p w:rsidR="00E94436" w:rsidRPr="00E94436" w:rsidRDefault="00E94436" w:rsidP="00E94436">
      <w:pPr>
        <w:pStyle w:val="Normalunindented"/>
      </w:pPr>
      <w:r>
        <w:t xml:space="preserve">Now that we’ve seen the nature of the APIs, let’s see how they’re used </w:t>
      </w:r>
      <w:r w:rsidR="007A3B62">
        <w:t>for different kinds of app data and any special considerations that come into play.</w:t>
      </w:r>
    </w:p>
    <w:p w:rsidR="00A96404" w:rsidRDefault="00A96404" w:rsidP="007A3B62">
      <w:pPr>
        <w:pStyle w:val="Heading3"/>
      </w:pPr>
      <w:r>
        <w:t>Session State</w:t>
      </w:r>
    </w:p>
    <w:p w:rsidR="007A3B62" w:rsidRDefault="007A3B62" w:rsidP="00A151E1">
      <w:pPr>
        <w:pStyle w:val="Normalunindented"/>
      </w:pPr>
      <w:r>
        <w:t xml:space="preserve">As described before, session state is whatever an app saves when being suspended so that it can restore itself to that state if it’s terminated by the system and later restarted. Being terminated by the system is again the only time this happens, so what you include in session state should always be scoped to </w:t>
      </w:r>
      <w:r w:rsidR="005743DA">
        <w:t xml:space="preserve">giving </w:t>
      </w:r>
      <w:r>
        <w:t xml:space="preserve">the user the illusion that the app was running the whole time. In some cases, as described in Chapter 3, you </w:t>
      </w:r>
      <w:r w:rsidR="0042013B">
        <w:t>might</w:t>
      </w:r>
      <w:r>
        <w:t xml:space="preserve"> not in fact restore this state, especially if it’s been a long time since the app was suspended </w:t>
      </w:r>
      <w:r w:rsidR="005743DA">
        <w:t xml:space="preserve">and </w:t>
      </w:r>
      <w:r>
        <w:t>it’s unlikely the user would really remember where they left off. That’s a decision you need to make for your own app and the experience you want to provide for your customers.</w:t>
      </w:r>
    </w:p>
    <w:p w:rsidR="007A3B62" w:rsidRDefault="00666325" w:rsidP="007A3B62">
      <w:r>
        <w:t>S</w:t>
      </w:r>
      <w:r w:rsidR="007A3B62">
        <w:t xml:space="preserve">ession state </w:t>
      </w:r>
      <w:r>
        <w:t xml:space="preserve">should be saved within the </w:t>
      </w:r>
      <w:r w:rsidR="007A3B62">
        <w:t xml:space="preserve">appdata </w:t>
      </w:r>
      <w:r w:rsidR="007A3B62" w:rsidRPr="007A3B62">
        <w:rPr>
          <w:rStyle w:val="InlineCodeColor"/>
        </w:rPr>
        <w:t>localFolder</w:t>
      </w:r>
      <w:r w:rsidR="007A3B62">
        <w:t xml:space="preserve"> or</w:t>
      </w:r>
      <w:r>
        <w:t xml:space="preserve"> the</w:t>
      </w:r>
      <w:r w:rsidR="007A3B62">
        <w:t xml:space="preserve"> </w:t>
      </w:r>
      <w:r w:rsidR="007A3B62" w:rsidRPr="007A3B62">
        <w:rPr>
          <w:rStyle w:val="InlineCodeColor"/>
        </w:rPr>
        <w:t>localSettings</w:t>
      </w:r>
      <w:r w:rsidR="007A3B62">
        <w:t xml:space="preserve"> object.</w:t>
      </w:r>
      <w:r>
        <w:t xml:space="preserve"> It should not be saved in a temp area since the user could run the disk cleanup tool while your app is suspended or terminated in which case session state would be deleted</w:t>
      </w:r>
      <w:r w:rsidR="00053282">
        <w:t xml:space="preserve"> (see next section)</w:t>
      </w:r>
      <w:r>
        <w:t>.</w:t>
      </w:r>
    </w:p>
    <w:p w:rsidR="00666325" w:rsidRDefault="00666325" w:rsidP="00A151E1">
      <w:r>
        <w:t xml:space="preserve">The WinJS </w:t>
      </w:r>
      <w:r w:rsidRPr="00666325">
        <w:rPr>
          <w:rStyle w:val="InlineCodeColor"/>
        </w:rPr>
        <w:t>sessionState</w:t>
      </w:r>
      <w:r>
        <w:t xml:space="preserve"> object internally creates a file called _sessionState.json within the </w:t>
      </w:r>
      <w:r w:rsidRPr="00666325">
        <w:rPr>
          <w:rStyle w:val="InlineCodeColor"/>
        </w:rPr>
        <w:t>localFolder</w:t>
      </w:r>
      <w:r w:rsidR="00576724">
        <w:t>. T</w:t>
      </w:r>
      <w:r>
        <w:t xml:space="preserve">he file is just JSON text, so you can examine it any time. You can and should write session state </w:t>
      </w:r>
      <w:r w:rsidR="00576724">
        <w:t xml:space="preserve">variables </w:t>
      </w:r>
      <w:r>
        <w:t xml:space="preserve">to the </w:t>
      </w:r>
      <w:r w:rsidRPr="00666325">
        <w:rPr>
          <w:rStyle w:val="InlineCodeColor"/>
        </w:rPr>
        <w:t>sessionState</w:t>
      </w:r>
      <w:r>
        <w:t xml:space="preserve"> object whenever </w:t>
      </w:r>
      <w:r w:rsidR="00576724">
        <w:t xml:space="preserve">they </w:t>
      </w:r>
      <w:r>
        <w:t xml:space="preserve">change, </w:t>
      </w:r>
      <w:r w:rsidR="00576724">
        <w:t xml:space="preserve">using </w:t>
      </w:r>
      <w:r w:rsidRPr="00666325">
        <w:rPr>
          <w:rStyle w:val="InlineCodeColor"/>
        </w:rPr>
        <w:t>sessionState</w:t>
      </w:r>
      <w:r>
        <w:t xml:space="preserve"> </w:t>
      </w:r>
      <w:r w:rsidR="00576724">
        <w:t xml:space="preserve">essentially as a namespace for those session variables. </w:t>
      </w:r>
      <w:r>
        <w:t xml:space="preserve">This way </w:t>
      </w:r>
      <w:r w:rsidR="00576724">
        <w:t xml:space="preserve">those values </w:t>
      </w:r>
      <w:r>
        <w:t xml:space="preserve">get saved and reloaded automatically without needing </w:t>
      </w:r>
      <w:r w:rsidR="00576724">
        <w:t>to manage variables somewhere else</w:t>
      </w:r>
      <w:r>
        <w:t>.</w:t>
      </w:r>
    </w:p>
    <w:p w:rsidR="00666325" w:rsidRDefault="00666325" w:rsidP="007A3B62">
      <w:r>
        <w:t xml:space="preserve">If you need to store additional values within </w:t>
      </w:r>
      <w:r w:rsidRPr="00666325">
        <w:rPr>
          <w:rStyle w:val="InlineCodeColor"/>
        </w:rPr>
        <w:t>sessionState</w:t>
      </w:r>
      <w:r>
        <w:t xml:space="preserve"> before its written, do that in your handler for </w:t>
      </w:r>
      <w:r w:rsidRPr="00666325">
        <w:rPr>
          <w:rStyle w:val="InlineCodeColor"/>
        </w:rPr>
        <w:t>WinJS.Application.oncheckpoint</w:t>
      </w:r>
      <w:r>
        <w:t xml:space="preserve">. A good example of such data is the navigation stack for your page controls, which is available in </w:t>
      </w:r>
      <w:r w:rsidRPr="00666325">
        <w:rPr>
          <w:rStyle w:val="InlineCodeColor"/>
        </w:rPr>
        <w:t>WinJS.Navigation.history</w:t>
      </w:r>
      <w:r>
        <w:t xml:space="preserve">; you could also copy this data to </w:t>
      </w:r>
      <w:r w:rsidRPr="00666325">
        <w:rPr>
          <w:rStyle w:val="InlineCodeColor"/>
        </w:rPr>
        <w:t>sessionState</w:t>
      </w:r>
      <w:r>
        <w:t xml:space="preserve"> within the </w:t>
      </w:r>
      <w:r w:rsidRPr="00666325">
        <w:rPr>
          <w:rStyle w:val="InlineCodeColor"/>
        </w:rPr>
        <w:t>PageControlNavigator.navigated</w:t>
      </w:r>
      <w:r>
        <w:t xml:space="preserve"> method (in navigator.js as provided by the project templates</w:t>
      </w:r>
      <w:r w:rsidR="00576724">
        <w:t>)</w:t>
      </w:r>
      <w:r>
        <w:t xml:space="preserve">. In any case, WinJS has its own </w:t>
      </w:r>
      <w:r w:rsidRPr="00666325">
        <w:rPr>
          <w:rStyle w:val="InlineCodeColor"/>
        </w:rPr>
        <w:t>checkpoint</w:t>
      </w:r>
      <w:r>
        <w:t xml:space="preserve"> handler that is always called last (after your handler) to make sure that any changes you make to </w:t>
      </w:r>
      <w:r w:rsidRPr="00666325">
        <w:rPr>
          <w:rStyle w:val="InlineCodeColor"/>
        </w:rPr>
        <w:t>sessionState</w:t>
      </w:r>
      <w:r>
        <w:t xml:space="preserve"> in response to that event are saved.</w:t>
      </w:r>
    </w:p>
    <w:p w:rsidR="00666325" w:rsidRDefault="005B6C32" w:rsidP="007A3B62">
      <w:r>
        <w:t xml:space="preserve">If you don’t use the WinJS </w:t>
      </w:r>
      <w:r w:rsidRPr="005B6C32">
        <w:rPr>
          <w:rStyle w:val="InlineCodeColor"/>
        </w:rPr>
        <w:t>sessionState</w:t>
      </w:r>
      <w:r>
        <w:t xml:space="preserve"> object and just us</w:t>
      </w:r>
      <w:r w:rsidR="00BC1556">
        <w:t>e</w:t>
      </w:r>
      <w:r>
        <w:t xml:space="preserve"> the WinRT appdata APIs directly, you can write your session state whenever you like (including within </w:t>
      </w:r>
      <w:r w:rsidRPr="005B6C32">
        <w:rPr>
          <w:rStyle w:val="InlineCodeColor"/>
        </w:rPr>
        <w:t>checkpoint</w:t>
      </w:r>
      <w:r>
        <w:t xml:space="preserve">), and you’ll need to restore it directly within your activated event for </w:t>
      </w:r>
      <w:r w:rsidRPr="005B6C32">
        <w:rPr>
          <w:rStyle w:val="InlineCodeColor"/>
        </w:rPr>
        <w:t>previousExecutionState == terminated</w:t>
      </w:r>
      <w:r>
        <w:t>.</w:t>
      </w:r>
    </w:p>
    <w:p w:rsidR="005B6C32" w:rsidRDefault="005B6C32" w:rsidP="00A151E1">
      <w:r>
        <w:t xml:space="preserve">It’s also a good practice to build some resilience into your handling of session state: if what gets loaded doesn’t seem consistent or has some other problem, revert to default session values. Remember too that you can use the </w:t>
      </w:r>
      <w:r w:rsidRPr="005B6C32">
        <w:rPr>
          <w:rStyle w:val="InlineCodeColor"/>
        </w:rPr>
        <w:t>localSettings</w:t>
      </w:r>
      <w:r>
        <w:t xml:space="preserve"> container with composite settings to guarantee that groups of values will be stored and retrieved as a unit. You might also find it helpful during development to give yourself a simple command to clear your app state in case things get really fouled up, but just uninstalling your app will clear all that out as well. At the same time, it’s not necessary to provide your users with a command to clear session state: if your app fails to launch after being terminated, the </w:t>
      </w:r>
      <w:r w:rsidRPr="005B6C32">
        <w:rPr>
          <w:rStyle w:val="InlineCodeColor"/>
        </w:rPr>
        <w:lastRenderedPageBreak/>
        <w:t>previousExecutionState</w:t>
      </w:r>
      <w:r>
        <w:t xml:space="preserve"> flag will be </w:t>
      </w:r>
      <w:r w:rsidRPr="005B6C32">
        <w:rPr>
          <w:rStyle w:val="InlineCodeColor"/>
        </w:rPr>
        <w:t>notRunning</w:t>
      </w:r>
      <w:r>
        <w:t xml:space="preserve"> the next time the user tries, in which case you won’t attempt to restore the state.</w:t>
      </w:r>
    </w:p>
    <w:p w:rsidR="00666325" w:rsidRDefault="005B6C32" w:rsidP="008D7A3D">
      <w:r>
        <w:t xml:space="preserve">Similarly, it’s not necessary to include a version number in session state. If the user installs an update during the time your app has been suspended and terminated, </w:t>
      </w:r>
      <w:r w:rsidR="00576724">
        <w:t xml:space="preserve">and the appdata version changes, </w:t>
      </w:r>
      <w:r>
        <w:t xml:space="preserve">the </w:t>
      </w:r>
      <w:r w:rsidRPr="005B6C32">
        <w:rPr>
          <w:rStyle w:val="InlineCodeColor"/>
        </w:rPr>
        <w:t>previousExecutionState</w:t>
      </w:r>
      <w:r>
        <w:t xml:space="preserve"> value will be reset. If for some reason you don’t actually change the </w:t>
      </w:r>
      <w:r w:rsidR="00576724">
        <w:t xml:space="preserve">appdata </w:t>
      </w:r>
      <w:r>
        <w:t>version</w:t>
      </w:r>
      <w:r w:rsidR="004D76CC">
        <w:t>—</w:t>
      </w:r>
      <w:r>
        <w:t>for ins</w:t>
      </w:r>
      <w:r w:rsidR="00DA19F1">
        <w:t>tance, if your update is only very minor</w:t>
      </w:r>
      <w:r w:rsidR="004D76CC">
        <w:t>—</w:t>
      </w:r>
      <w:r>
        <w:t>then your session state can carry forward. But in this case it’s essentially the same app</w:t>
      </w:r>
      <w:r w:rsidR="00836BB8">
        <w:t>,</w:t>
      </w:r>
      <w:r>
        <w:t xml:space="preserve"> so versioning the state isn’t an issue.</w:t>
      </w:r>
    </w:p>
    <w:p w:rsidR="003F44DF" w:rsidRDefault="003F44DF" w:rsidP="00876F5E">
      <w:pPr>
        <w:pStyle w:val="SbarHead"/>
      </w:pPr>
      <w:r>
        <w:t xml:space="preserve">Sidebar: </w:t>
      </w:r>
      <w:r w:rsidR="00876F5E">
        <w:t xml:space="preserve">Using </w:t>
      </w:r>
      <w:r>
        <w:t xml:space="preserve">HTML5 </w:t>
      </w:r>
      <w:r w:rsidR="00876F5E">
        <w:t>sessionStorage and localStorage</w:t>
      </w:r>
    </w:p>
    <w:p w:rsidR="00876F5E" w:rsidRDefault="00876F5E" w:rsidP="00A151E1">
      <w:pPr>
        <w:pStyle w:val="SbarParafirst"/>
      </w:pPr>
      <w:r>
        <w:t xml:space="preserve">If you prefer, you can use HTML5 </w:t>
      </w:r>
      <w:r w:rsidRPr="005B6C32">
        <w:rPr>
          <w:rStyle w:val="InlineCodeColor"/>
        </w:rPr>
        <w:t>localStorage</w:t>
      </w:r>
      <w:r>
        <w:t xml:space="preserve"> object for both session and other local app</w:t>
      </w:r>
      <w:r w:rsidR="00836BB8">
        <w:t xml:space="preserve"> </w:t>
      </w:r>
      <w:r>
        <w:t>data; its contents get persisted to the app</w:t>
      </w:r>
      <w:r w:rsidR="00836BB8">
        <w:t xml:space="preserve"> </w:t>
      </w:r>
      <w:r>
        <w:t xml:space="preserve">data </w:t>
      </w:r>
      <w:r w:rsidRPr="005B6C32">
        <w:rPr>
          <w:rStyle w:val="InlineCodeColor"/>
        </w:rPr>
        <w:t>localFolder</w:t>
      </w:r>
      <w:r>
        <w:t xml:space="preserve">. </w:t>
      </w:r>
      <w:r w:rsidR="00667FCF">
        <w:t xml:space="preserve">The contents of </w:t>
      </w:r>
      <w:r w:rsidRPr="00876F5E">
        <w:rPr>
          <w:rStyle w:val="InlineCodeColor"/>
        </w:rPr>
        <w:t>localStorage</w:t>
      </w:r>
      <w:r>
        <w:t xml:space="preserve"> </w:t>
      </w:r>
      <w:r w:rsidR="00667FCF">
        <w:t xml:space="preserve">are </w:t>
      </w:r>
      <w:r w:rsidR="00F24629">
        <w:t>not loaded until first accessed</w:t>
      </w:r>
      <w:r w:rsidR="00667FCF">
        <w:t xml:space="preserve"> and </w:t>
      </w:r>
      <w:r w:rsidR="00645444">
        <w:t>are</w:t>
      </w:r>
      <w:r w:rsidR="00836BB8">
        <w:t xml:space="preserve"> </w:t>
      </w:r>
      <w:r w:rsidR="00667FCF">
        <w:t xml:space="preserve">limited to </w:t>
      </w:r>
      <w:r>
        <w:t>10MB per app</w:t>
      </w:r>
      <w:r w:rsidR="00667FCF">
        <w:t>;</w:t>
      </w:r>
      <w:r>
        <w:t xml:space="preserve"> the WinRT and WinJS APIs</w:t>
      </w:r>
      <w:r w:rsidR="00667FCF">
        <w:t>, on the other hand,</w:t>
      </w:r>
      <w:r>
        <w:t xml:space="preserve"> are limited </w:t>
      </w:r>
      <w:r w:rsidR="00401600">
        <w:t xml:space="preserve">only </w:t>
      </w:r>
      <w:r>
        <w:t xml:space="preserve">by the </w:t>
      </w:r>
      <w:r w:rsidR="00667FCF">
        <w:t xml:space="preserve">capacity of the </w:t>
      </w:r>
      <w:r>
        <w:t>file system.</w:t>
      </w:r>
    </w:p>
    <w:p w:rsidR="00876F5E" w:rsidRDefault="00876F5E" w:rsidP="008D7A3D">
      <w:pPr>
        <w:pStyle w:val="SbarParamid"/>
      </w:pPr>
      <w:r>
        <w:t xml:space="preserve">As for the HTML5 </w:t>
      </w:r>
      <w:r w:rsidRPr="00876F5E">
        <w:rPr>
          <w:rStyle w:val="InlineCodeColor"/>
        </w:rPr>
        <w:t>sessionStorage</w:t>
      </w:r>
      <w:r>
        <w:t xml:space="preserve"> object, it’s not really needed when you’re using page controls and maintaining your script context between app pages—your in-memory variables already do the job. However, if you’re actually changing page contexts </w:t>
      </w:r>
      <w:r w:rsidR="00836BB8">
        <w:t xml:space="preserve">by </w:t>
      </w:r>
      <w:r>
        <w:t xml:space="preserve">using </w:t>
      </w:r>
      <w:r w:rsidRPr="00876F5E">
        <w:rPr>
          <w:rStyle w:val="InlineCodeColor"/>
        </w:rPr>
        <w:t>&lt;a&gt;</w:t>
      </w:r>
      <w:r>
        <w:t xml:space="preserve"> links</w:t>
      </w:r>
      <w:r w:rsidR="00576724">
        <w:t xml:space="preserve"> or setting </w:t>
      </w:r>
      <w:r w:rsidR="00576724" w:rsidRPr="000E6735">
        <w:rPr>
          <w:rStyle w:val="InlineCodeColor"/>
        </w:rPr>
        <w:t>document.location</w:t>
      </w:r>
      <w:r>
        <w:t xml:space="preserve">, </w:t>
      </w:r>
      <w:r w:rsidRPr="00876F5E">
        <w:rPr>
          <w:rStyle w:val="InlineCodeColor"/>
        </w:rPr>
        <w:t>sessionStorage</w:t>
      </w:r>
      <w:r>
        <w:t xml:space="preserve"> can still be useful</w:t>
      </w:r>
      <w:r w:rsidR="00576724">
        <w:t>. Y</w:t>
      </w:r>
      <w:r>
        <w:t xml:space="preserve">ou can also encode information into </w:t>
      </w:r>
      <w:r w:rsidR="002D4CB4">
        <w:t>URI</w:t>
      </w:r>
      <w:r>
        <w:t>s as commonly done with web apps.</w:t>
      </w:r>
    </w:p>
    <w:p w:rsidR="00876F5E" w:rsidRPr="00876F5E" w:rsidRDefault="00876F5E" w:rsidP="008D7A3D">
      <w:pPr>
        <w:pStyle w:val="SbarParalast"/>
      </w:pPr>
      <w:r>
        <w:t xml:space="preserve">Both </w:t>
      </w:r>
      <w:r w:rsidRPr="00876F5E">
        <w:rPr>
          <w:rStyle w:val="InlineCodeColor"/>
        </w:rPr>
        <w:t>sessionStorage</w:t>
      </w:r>
      <w:r>
        <w:t xml:space="preserve"> and </w:t>
      </w:r>
      <w:r w:rsidRPr="00876F5E">
        <w:rPr>
          <w:rStyle w:val="InlineCodeColor"/>
        </w:rPr>
        <w:t>localStorage</w:t>
      </w:r>
      <w:r>
        <w:t xml:space="preserve"> are also useful within </w:t>
      </w:r>
      <w:r w:rsidRPr="00876F5E">
        <w:rPr>
          <w:rStyle w:val="InlineCodeColor"/>
        </w:rPr>
        <w:t>iframe</w:t>
      </w:r>
      <w:r>
        <w:t xml:space="preserve"> pages running in the web context, since the WinRT APIs are not available. At the same time, you can load WinJS into a web context page (this is supported) and the </w:t>
      </w:r>
      <w:r w:rsidRPr="00876F5E">
        <w:rPr>
          <w:rStyle w:val="InlineCodeColor"/>
        </w:rPr>
        <w:t>WinJS.Application.local</w:t>
      </w:r>
      <w:r>
        <w:t xml:space="preserve">, </w:t>
      </w:r>
      <w:r w:rsidRPr="00876F5E">
        <w:rPr>
          <w:rStyle w:val="InlineCodeColor"/>
        </w:rPr>
        <w:t>roaming</w:t>
      </w:r>
      <w:r>
        <w:t xml:space="preserve">, and </w:t>
      </w:r>
      <w:r w:rsidRPr="00876F5E">
        <w:rPr>
          <w:rStyle w:val="InlineCodeColor"/>
        </w:rPr>
        <w:t>temp</w:t>
      </w:r>
      <w:r>
        <w:t xml:space="preserve"> objects still work using in-memory buffer</w:t>
      </w:r>
      <w:r w:rsidR="00576724">
        <w:t>s</w:t>
      </w:r>
      <w:r>
        <w:t xml:space="preserve"> instead of the file system.</w:t>
      </w:r>
    </w:p>
    <w:p w:rsidR="003F44DF" w:rsidRDefault="003F44DF" w:rsidP="007A3B62">
      <w:pPr>
        <w:pStyle w:val="Heading3"/>
      </w:pPr>
      <w:r>
        <w:t>Local and Temporary State</w:t>
      </w:r>
    </w:p>
    <w:p w:rsidR="00876F5E" w:rsidRDefault="00675FE1" w:rsidP="00A151E1">
      <w:pPr>
        <w:pStyle w:val="Normalunindented"/>
      </w:pPr>
      <w:r>
        <w:t>Unlik</w:t>
      </w:r>
      <w:r w:rsidR="00576724">
        <w:t>e</w:t>
      </w:r>
      <w:r>
        <w:t xml:space="preserve"> session state that is restored only in particular circumstances, l</w:t>
      </w:r>
      <w:r w:rsidR="00876F5E">
        <w:t xml:space="preserve">ocal app state is composed of those settings and other values that are </w:t>
      </w:r>
      <w:r w:rsidR="00876F5E">
        <w:rPr>
          <w:i/>
        </w:rPr>
        <w:t xml:space="preserve">always </w:t>
      </w:r>
      <w:r w:rsidR="00576724">
        <w:rPr>
          <w:i/>
        </w:rPr>
        <w:t xml:space="preserve">applied </w:t>
      </w:r>
      <w:r w:rsidR="00876F5E">
        <w:t xml:space="preserve">when an app is launched. Anything that the user can set directly falls into </w:t>
      </w:r>
      <w:r>
        <w:t xml:space="preserve">this </w:t>
      </w:r>
      <w:r w:rsidR="00876F5E">
        <w:t xml:space="preserve">category, unless it’s also part of the roaming experience in which case it </w:t>
      </w:r>
      <w:r w:rsidR="00EB2BCA">
        <w:t xml:space="preserve">is </w:t>
      </w:r>
      <w:r w:rsidR="00876F5E">
        <w:t>still loaded on app startup. Any other cached data, saved searches, recently used items, display units, preferred media formats, and device-specific configurations also fall into this bucket. In short, if it’s not pure session state and not part of your app’s roaming experience, it’s local or temporary state.</w:t>
      </w:r>
      <w:r w:rsidR="00576724">
        <w:t xml:space="preserve"> (Remember again that credentials should be stored in the Credential Locker instead of your appdata.)</w:t>
      </w:r>
    </w:p>
    <w:p w:rsidR="00876F5E" w:rsidRDefault="00876F5E" w:rsidP="008D7A3D">
      <w:r>
        <w:t xml:space="preserve">All the same APIs we’ve seen work for this form of state, including all the WinRT APIs, the </w:t>
      </w:r>
      <w:r w:rsidRPr="00876F5E">
        <w:rPr>
          <w:rStyle w:val="InlineCodeColor"/>
        </w:rPr>
        <w:t>WinJS.Application.local</w:t>
      </w:r>
      <w:r>
        <w:t xml:space="preserve"> and </w:t>
      </w:r>
      <w:r w:rsidRPr="00876F5E">
        <w:rPr>
          <w:rStyle w:val="InlineCodeColor"/>
        </w:rPr>
        <w:t>temp</w:t>
      </w:r>
      <w:r>
        <w:t xml:space="preserve"> objects, and HTML </w:t>
      </w:r>
      <w:r w:rsidRPr="00053282">
        <w:rPr>
          <w:rStyle w:val="InlineCodeColor"/>
        </w:rPr>
        <w:t>localStorage</w:t>
      </w:r>
      <w:r>
        <w:t>.</w:t>
      </w:r>
      <w:r w:rsidR="00053282">
        <w:t xml:space="preserve"> You can also use the HTML5 </w:t>
      </w:r>
      <w:r w:rsidR="00541CE1">
        <w:t>IndexedDB</w:t>
      </w:r>
      <w:r w:rsidR="00053282">
        <w:t xml:space="preserve"> APIs</w:t>
      </w:r>
      <w:r w:rsidR="00576724">
        <w:t xml:space="preserve">, SQLite, </w:t>
      </w:r>
      <w:r w:rsidR="00053282">
        <w:t>and the HTML App Cache—these are just other forms of local app data.</w:t>
      </w:r>
    </w:p>
    <w:p w:rsidR="00053282" w:rsidRDefault="00576724">
      <w:r>
        <w:t>I</w:t>
      </w:r>
      <w:r w:rsidR="00053282">
        <w:t>t’s very important to version-stamp your local and temp app</w:t>
      </w:r>
      <w:r w:rsidR="00EB2BCA">
        <w:t xml:space="preserve"> </w:t>
      </w:r>
      <w:r w:rsidR="00053282">
        <w:t>data because it will always be preserved across an app update</w:t>
      </w:r>
      <w:r w:rsidR="00305569">
        <w:t xml:space="preserve"> (unless temp state has been cleaned up in the meantime)</w:t>
      </w:r>
      <w:r w:rsidR="00053282">
        <w:t xml:space="preserve">. With any </w:t>
      </w:r>
      <w:r w:rsidR="00053282">
        <w:lastRenderedPageBreak/>
        <w:t>app update</w:t>
      </w:r>
      <w:r>
        <w:t xml:space="preserve">, be </w:t>
      </w:r>
      <w:r w:rsidR="00053282">
        <w:t>prepared to load old versions of your state and make the necessary updates, or simply decide that a version is too old and pu</w:t>
      </w:r>
      <w:r w:rsidR="00305569">
        <w:t>r</w:t>
      </w:r>
      <w:r w:rsidR="00053282">
        <w:t>ge it (</w:t>
      </w:r>
      <w:r w:rsidR="00053282" w:rsidRPr="00053282">
        <w:rPr>
          <w:rStyle w:val="InlineCodeColor"/>
        </w:rPr>
        <w:t>Windows.Storage.ApplicationData.current.</w:t>
      </w:r>
      <w:r w:rsidR="004D76CC">
        <w:rPr>
          <w:rStyle w:val="InlineCodeColor"/>
        </w:rPr>
        <w:t>-</w:t>
      </w:r>
      <w:r w:rsidR="00053282" w:rsidRPr="00053282">
        <w:rPr>
          <w:rStyle w:val="InlineCodeColor"/>
        </w:rPr>
        <w:t>clearAsync</w:t>
      </w:r>
      <w:r w:rsidR="00053282">
        <w:t>) before setting up new defaults.</w:t>
      </w:r>
      <w:r>
        <w:t xml:space="preserve"> As mentioned before, it’s also possible to migrate state from a background task. (See Chapter 13.)</w:t>
      </w:r>
    </w:p>
    <w:p w:rsidR="00282629" w:rsidRDefault="00053282">
      <w:r>
        <w:t>Generally speaking, local and temp app</w:t>
      </w:r>
      <w:r w:rsidR="00EB2BCA">
        <w:t xml:space="preserve"> </w:t>
      </w:r>
      <w:r>
        <w:t xml:space="preserve">data are the same—they have the same APIs and are stored in parallel folders. </w:t>
      </w:r>
      <w:r w:rsidR="00576724">
        <w:t>T</w:t>
      </w:r>
      <w:r>
        <w:t>emp</w:t>
      </w:r>
      <w:r w:rsidR="00576724">
        <w:t xml:space="preserve">, however, </w:t>
      </w:r>
      <w:r>
        <w:t xml:space="preserve">doesn’t support settings and settings containers. The other </w:t>
      </w:r>
      <w:r w:rsidR="00576724">
        <w:t xml:space="preserve">difference </w:t>
      </w:r>
      <w:r>
        <w:t xml:space="preserve">is that the contents of your temp folder (along with the HTML5 app cache) are subject to the Windows Disk Cleanup tool. This means that your temp data could disappear at any time when the user wants to free up some disk space. </w:t>
      </w:r>
      <w:r w:rsidR="00282629">
        <w:t xml:space="preserve">You </w:t>
      </w:r>
      <w:r w:rsidR="008419BA">
        <w:t xml:space="preserve">could </w:t>
      </w:r>
      <w:r w:rsidR="00282629">
        <w:t xml:space="preserve">also employ a background task </w:t>
      </w:r>
      <w:r w:rsidR="008419BA">
        <w:t xml:space="preserve">with a maintenance trigger for doing cleanup on your own </w:t>
      </w:r>
      <w:r w:rsidR="00282629">
        <w:t>(</w:t>
      </w:r>
      <w:r w:rsidR="008419BA">
        <w:t xml:space="preserve">again </w:t>
      </w:r>
      <w:r w:rsidR="00282629">
        <w:t>see Chapter 13</w:t>
      </w:r>
      <w:r w:rsidR="008419BA">
        <w:t>, in the section “Tasks for Maintenance Triggers.”</w:t>
      </w:r>
      <w:r w:rsidR="00282629">
        <w:t>)</w:t>
      </w:r>
    </w:p>
    <w:p w:rsidR="00053282" w:rsidRDefault="00053282">
      <w:r>
        <w:t xml:space="preserve">For </w:t>
      </w:r>
      <w:r w:rsidR="008419BA">
        <w:t xml:space="preserve">these </w:t>
      </w:r>
      <w:r>
        <w:t>reason</w:t>
      </w:r>
      <w:r w:rsidR="008419BA">
        <w:t>s</w:t>
      </w:r>
      <w:r>
        <w:t>, temp should be used for storage that optimizes your apps performance but not for anything that’s critical to its operation. For example, if you have a JSON file in your package that you parse</w:t>
      </w:r>
      <w:r w:rsidR="00A91041">
        <w:t xml:space="preserve"> or decompress </w:t>
      </w:r>
      <w:r>
        <w:t xml:space="preserve">on first startup such that the app </w:t>
      </w:r>
      <w:r w:rsidR="00A91041">
        <w:t xml:space="preserve">runs </w:t>
      </w:r>
      <w:r>
        <w:t xml:space="preserve">more quickly afterwards, </w:t>
      </w:r>
      <w:r w:rsidR="007301DD">
        <w:t xml:space="preserve">and you don’t make any changes to that data from the app, </w:t>
      </w:r>
      <w:r>
        <w:t xml:space="preserve">you might elect to </w:t>
      </w:r>
      <w:r w:rsidR="007301DD">
        <w:t xml:space="preserve">store that in temp. The same is true for graphical resources that you </w:t>
      </w:r>
      <w:r w:rsidR="0042013B">
        <w:t>might</w:t>
      </w:r>
      <w:r w:rsidR="007301DD">
        <w:t xml:space="preserve"> have fine-tuned for the specific device you’re running on; you can always repeat that process from the original resources, so it’s another good candidate for temp data. Similarly, if you’ve acquired data from an online service as an optimization (that is, so </w:t>
      </w:r>
      <w:r w:rsidR="00EB2BCA">
        <w:t xml:space="preserve">that </w:t>
      </w:r>
      <w:r w:rsidR="007301DD">
        <w:t xml:space="preserve">you can just update the local copy incrementally), you can always reacquire it. This is especially helpful for providing an offline experience for your app, though in some cases you </w:t>
      </w:r>
      <w:r w:rsidR="002C6A44">
        <w:t xml:space="preserve">might </w:t>
      </w:r>
      <w:r w:rsidR="007301DD">
        <w:t xml:space="preserve">want </w:t>
      </w:r>
      <w:r w:rsidR="002C6A44">
        <w:t xml:space="preserve">to let the user choose to save it in </w:t>
      </w:r>
      <w:r w:rsidR="007301DD">
        <w:t xml:space="preserve">local instead of temp </w:t>
      </w:r>
      <w:r w:rsidR="002C6A44">
        <w:t>(an option that would appear in Settings along with the ability to clear the cache).</w:t>
      </w:r>
    </w:p>
    <w:p w:rsidR="00053282" w:rsidRDefault="00053282" w:rsidP="00053282">
      <w:pPr>
        <w:pStyle w:val="SbarHead"/>
      </w:pPr>
      <w:r>
        <w:t>Sidebar: HTML5 App Cache</w:t>
      </w:r>
    </w:p>
    <w:p w:rsidR="00053282" w:rsidRDefault="00642D8C" w:rsidP="000E6735">
      <w:pPr>
        <w:pStyle w:val="SbarParafirst"/>
      </w:pPr>
      <w:r>
        <w:t xml:space="preserve">Store </w:t>
      </w:r>
      <w:r w:rsidR="002D4CB4">
        <w:t>app</w:t>
      </w:r>
      <w:r w:rsidR="007301DD">
        <w:t xml:space="preserve">s can employ the HTML 5 app cache as part of an offline/caching strategy. It is most useful in </w:t>
      </w:r>
      <w:r w:rsidR="007301DD" w:rsidRPr="007301DD">
        <w:rPr>
          <w:rStyle w:val="InlineCodeColor"/>
        </w:rPr>
        <w:t>iframe</w:t>
      </w:r>
      <w:r w:rsidR="007301DD">
        <w:t xml:space="preserve"> web context elements where it can be used for any kind of content. For example, an app that reads online books can show such content in an </w:t>
      </w:r>
      <w:r w:rsidR="007301DD" w:rsidRPr="007301DD">
        <w:rPr>
          <w:rStyle w:val="InlineCodeColor"/>
        </w:rPr>
        <w:t>iframe</w:t>
      </w:r>
      <w:r w:rsidR="007301DD">
        <w:t xml:space="preserve">, and if those pages include app cache </w:t>
      </w:r>
      <w:r w:rsidR="00A91041">
        <w:t>tags</w:t>
      </w:r>
      <w:r w:rsidR="007301DD">
        <w:t>, they’ll be saved and available offline. In the local context, the app cache works for nonexecutable resources like images, audio, and video, but not for HTML or JavaScript.</w:t>
      </w:r>
    </w:p>
    <w:p w:rsidR="00053282" w:rsidRDefault="00541CE1" w:rsidP="00053282">
      <w:pPr>
        <w:pStyle w:val="Heading3"/>
      </w:pPr>
      <w:r>
        <w:t>IndexedDB</w:t>
      </w:r>
      <w:r w:rsidR="00053282">
        <w:t xml:space="preserve"> and Other Database Options</w:t>
      </w:r>
    </w:p>
    <w:p w:rsidR="00363141" w:rsidRDefault="007301DD" w:rsidP="00A151E1">
      <w:pPr>
        <w:pStyle w:val="Normalunindented"/>
      </w:pPr>
      <w:r>
        <w:t>Many forms of local app</w:t>
      </w:r>
      <w:r w:rsidR="0070069B">
        <w:t xml:space="preserve"> </w:t>
      </w:r>
      <w:r>
        <w:t xml:space="preserve">data are well suited to being managed in a database. In </w:t>
      </w:r>
      <w:r w:rsidR="00642D8C">
        <w:t>Windows Store app</w:t>
      </w:r>
      <w:r>
        <w:t xml:space="preserve">s, the </w:t>
      </w:r>
      <w:r w:rsidR="00541CE1">
        <w:t>IndexedDB</w:t>
      </w:r>
      <w:r>
        <w:t xml:space="preserve"> API is available through the </w:t>
      </w:r>
      <w:r w:rsidRPr="007301DD">
        <w:rPr>
          <w:rStyle w:val="InlineCodeColor"/>
        </w:rPr>
        <w:t>window.indexedDB</w:t>
      </w:r>
      <w:r>
        <w:t xml:space="preserve"> and </w:t>
      </w:r>
      <w:r w:rsidRPr="007301DD">
        <w:rPr>
          <w:rStyle w:val="InlineCodeColor"/>
        </w:rPr>
        <w:t>worker.indexedDB</w:t>
      </w:r>
      <w:r>
        <w:t xml:space="preserve"> objects. For complete details on using this feature, I’ll refer you to the </w:t>
      </w:r>
      <w:hyperlink r:id="rId55" w:history="1">
        <w:r w:rsidRPr="007301DD">
          <w:rPr>
            <w:rStyle w:val="Hyperlink"/>
          </w:rPr>
          <w:t>W3C specifications</w:t>
        </w:r>
      </w:hyperlink>
      <w:r>
        <w:t xml:space="preserve">, the </w:t>
      </w:r>
      <w:hyperlink r:id="rId56" w:history="1">
        <w:r w:rsidRPr="007301DD">
          <w:rPr>
            <w:rStyle w:val="Hyperlink"/>
          </w:rPr>
          <w:t>Indexed Database API reference</w:t>
        </w:r>
      </w:hyperlink>
      <w:r>
        <w:t xml:space="preserve"> for </w:t>
      </w:r>
      <w:r w:rsidR="00642D8C">
        <w:t xml:space="preserve">Store </w:t>
      </w:r>
      <w:r w:rsidR="002D4CB4">
        <w:t>app</w:t>
      </w:r>
      <w:r>
        <w:t xml:space="preserve">s, and the </w:t>
      </w:r>
      <w:hyperlink r:id="rId57" w:history="1">
        <w:r w:rsidR="00363141" w:rsidRPr="007301DD">
          <w:rPr>
            <w:rStyle w:val="Hyperlink"/>
          </w:rPr>
          <w:t>IndexedDB</w:t>
        </w:r>
      </w:hyperlink>
      <w:hyperlink r:id="rId58" w:history="1">
        <w:r w:rsidR="00A91041" w:rsidRPr="007301DD">
          <w:rPr>
            <w:rStyle w:val="Hyperlink"/>
          </w:rPr>
          <w:t xml:space="preserve"> </w:t>
        </w:r>
        <w:r w:rsidR="00A91041">
          <w:rPr>
            <w:rStyle w:val="Hyperlink"/>
          </w:rPr>
          <w:t>s</w:t>
        </w:r>
        <w:r w:rsidR="00A91041" w:rsidRPr="007301DD">
          <w:rPr>
            <w:rStyle w:val="Hyperlink"/>
          </w:rPr>
          <w:t>ample</w:t>
        </w:r>
      </w:hyperlink>
      <w:r>
        <w:t>.</w:t>
      </w:r>
    </w:p>
    <w:p w:rsidR="001C5432" w:rsidRDefault="001C5432" w:rsidP="008D7A3D">
      <w:r>
        <w:t xml:space="preserve">Although an </w:t>
      </w:r>
      <w:r w:rsidR="00541CE1">
        <w:t>IndexedDB</w:t>
      </w:r>
      <w:r>
        <w:t xml:space="preserve"> database is stored within your app’s local app</w:t>
      </w:r>
      <w:r w:rsidR="0070069B">
        <w:t xml:space="preserve"> </w:t>
      </w:r>
      <w:r>
        <w:t>data, be aware that there are some limitations because there isn’t a means through which the app or the system can shrink a database file and reclaim unused space:</w:t>
      </w:r>
    </w:p>
    <w:p w:rsidR="001C5432" w:rsidRDefault="00541CE1">
      <w:pPr>
        <w:pStyle w:val="BullList"/>
      </w:pPr>
      <w:r>
        <w:lastRenderedPageBreak/>
        <w:t>IndexedDB</w:t>
      </w:r>
      <w:r w:rsidR="001C5432">
        <w:t xml:space="preserve"> has a 250MB limit per app and an overall system limit of </w:t>
      </w:r>
      <w:r w:rsidR="00A91041">
        <w:t>375MB on drives smaller than 32GB, or 4% (to a maximum 20GB) for drives over 32GB</w:t>
      </w:r>
      <w:r w:rsidR="001C5432">
        <w:t xml:space="preserve">. So it could be true that your app </w:t>
      </w:r>
      <w:r w:rsidR="0042013B">
        <w:t>might</w:t>
      </w:r>
      <w:r w:rsidR="001C5432">
        <w:t xml:space="preserve"> not have much room to work with anyway, in which case you need to make sure you have a fallback mechanism.</w:t>
      </w:r>
      <w:r w:rsidR="00A91041">
        <w:t xml:space="preserve"> (When the limit is exceeded the APIs will throw a Quota Exceeded exception.)</w:t>
      </w:r>
    </w:p>
    <w:p w:rsidR="001C5432" w:rsidRDefault="00541CE1" w:rsidP="001C5432">
      <w:pPr>
        <w:pStyle w:val="BullList"/>
      </w:pPr>
      <w:r>
        <w:t>IndexedDB</w:t>
      </w:r>
      <w:r w:rsidR="001C5432">
        <w:t xml:space="preserve"> on Windows 8 has no complex key paths</w:t>
      </w:r>
      <w:r w:rsidR="0070069B">
        <w:t>—</w:t>
      </w:r>
      <w:r w:rsidR="001C5432">
        <w:t xml:space="preserve">that is, it does not </w:t>
      </w:r>
      <w:r w:rsidR="00667FCF">
        <w:t xml:space="preserve">presently </w:t>
      </w:r>
      <w:r w:rsidR="001C5432">
        <w:t>support multiple values for a key or index</w:t>
      </w:r>
      <w:r w:rsidR="00667FCF">
        <w:t xml:space="preserve"> (multientry)</w:t>
      </w:r>
      <w:r w:rsidR="001C5432">
        <w:t>.</w:t>
      </w:r>
    </w:p>
    <w:p w:rsidR="001C5432" w:rsidRPr="007301DD" w:rsidRDefault="001C5432" w:rsidP="00A151E1">
      <w:pPr>
        <w:pStyle w:val="BullList"/>
      </w:pPr>
      <w:r>
        <w:t xml:space="preserve">By default, access to </w:t>
      </w:r>
      <w:r w:rsidR="00541CE1">
        <w:t>IndexedDB</w:t>
      </w:r>
      <w:r>
        <w:t xml:space="preserve"> is given only to HTML pages that are part of the app package and those declared as content URIs</w:t>
      </w:r>
      <w:r w:rsidR="0070069B">
        <w:t>.</w:t>
      </w:r>
      <w:r>
        <w:t xml:space="preserve"> (</w:t>
      </w:r>
      <w:r w:rsidR="0070069B">
        <w:t>S</w:t>
      </w:r>
      <w:r>
        <w:t>ee the “Local and Web Contexts within the App Host” section at the beginning of Chapter 3</w:t>
      </w:r>
      <w:r w:rsidR="0070069B">
        <w:t>.</w:t>
      </w:r>
      <w:r>
        <w:t xml:space="preserve">) </w:t>
      </w:r>
      <w:r w:rsidR="00A91041">
        <w:t>R</w:t>
      </w:r>
      <w:r>
        <w:t xml:space="preserve">andom web pages you might host in an </w:t>
      </w:r>
      <w:r w:rsidRPr="001C5432">
        <w:rPr>
          <w:rStyle w:val="InlineCodeColor"/>
        </w:rPr>
        <w:t>iframe</w:t>
      </w:r>
      <w:r>
        <w:t xml:space="preserve"> will not be given access, primarily to preserve space within the 250MB limit for those pages you really care about in your app. However, you can grant access to arbitrary pages by including the following tag in your home page and not setting the </w:t>
      </w:r>
      <w:r w:rsidRPr="001C5432">
        <w:rPr>
          <w:rStyle w:val="InlineCodeColor"/>
        </w:rPr>
        <w:t>iframe</w:t>
      </w:r>
      <w:r>
        <w:t xml:space="preserve"> </w:t>
      </w:r>
      <w:r w:rsidRPr="001C5432">
        <w:rPr>
          <w:rStyle w:val="InlineCodeColor"/>
        </w:rPr>
        <w:t>src</w:t>
      </w:r>
      <w:r>
        <w:t xml:space="preserve"> attribute until the </w:t>
      </w:r>
      <w:r w:rsidRPr="001C5432">
        <w:rPr>
          <w:rStyle w:val="InlineCodeColor"/>
        </w:rPr>
        <w:t>DOMContentLoaded</w:t>
      </w:r>
      <w:r>
        <w:t xml:space="preserve"> or </w:t>
      </w:r>
      <w:r w:rsidRPr="001C5432">
        <w:rPr>
          <w:rStyle w:val="InlineCodeColor"/>
        </w:rPr>
        <w:t>activated</w:t>
      </w:r>
      <w:r>
        <w:t xml:space="preserve"> event has fired:</w:t>
      </w:r>
    </w:p>
    <w:p w:rsidR="00053282" w:rsidRPr="001C5432" w:rsidRDefault="001C5432" w:rsidP="001C5432">
      <w:pPr>
        <w:pStyle w:val="CodeBlock"/>
        <w:ind w:left="1080"/>
      </w:pPr>
      <w:r w:rsidRPr="001C5432">
        <w:rPr>
          <w:color w:val="0000FF"/>
          <w:highlight w:val="white"/>
        </w:rPr>
        <w:t>&lt;</w:t>
      </w:r>
      <w:r w:rsidRPr="001C5432">
        <w:rPr>
          <w:color w:val="800000"/>
          <w:highlight w:val="white"/>
        </w:rPr>
        <w:t>meta</w:t>
      </w:r>
      <w:r w:rsidRPr="001C5432">
        <w:rPr>
          <w:highlight w:val="white"/>
        </w:rPr>
        <w:t xml:space="preserve"> </w:t>
      </w:r>
      <w:r w:rsidRPr="001C5432">
        <w:rPr>
          <w:color w:val="FF0000"/>
          <w:highlight w:val="white"/>
        </w:rPr>
        <w:t>name</w:t>
      </w:r>
      <w:r w:rsidRPr="001C5432">
        <w:rPr>
          <w:color w:val="0000FF"/>
          <w:highlight w:val="white"/>
        </w:rPr>
        <w:t>="ms-enable-external-database-usage"</w:t>
      </w:r>
      <w:r w:rsidRPr="001C5432">
        <w:rPr>
          <w:highlight w:val="white"/>
        </w:rPr>
        <w:t xml:space="preserve"> </w:t>
      </w:r>
      <w:r w:rsidRPr="001C5432">
        <w:rPr>
          <w:color w:val="FF0000"/>
          <w:highlight w:val="white"/>
        </w:rPr>
        <w:t>content</w:t>
      </w:r>
      <w:r w:rsidRPr="001C5432">
        <w:rPr>
          <w:color w:val="0000FF"/>
          <w:highlight w:val="white"/>
        </w:rPr>
        <w:t>="true"/&gt;</w:t>
      </w:r>
    </w:p>
    <w:p w:rsidR="00363141" w:rsidRDefault="001C5432" w:rsidP="00A151E1">
      <w:r>
        <w:t xml:space="preserve">Beyond </w:t>
      </w:r>
      <w:r w:rsidR="00541CE1">
        <w:t>IndexedDB</w:t>
      </w:r>
      <w:r>
        <w:t xml:space="preserve"> </w:t>
      </w:r>
      <w:r w:rsidR="00A91041">
        <w:t xml:space="preserve">there </w:t>
      </w:r>
      <w:r>
        <w:t xml:space="preserve">are a few other </w:t>
      </w:r>
      <w:r w:rsidR="00636EF6">
        <w:t xml:space="preserve">database </w:t>
      </w:r>
      <w:r>
        <w:t xml:space="preserve">options for </w:t>
      </w:r>
      <w:r w:rsidR="00642D8C">
        <w:t xml:space="preserve">Store </w:t>
      </w:r>
      <w:r w:rsidR="002D4CB4">
        <w:t>app</w:t>
      </w:r>
      <w:r w:rsidR="00636EF6">
        <w:t>s</w:t>
      </w:r>
      <w:r>
        <w:t xml:space="preserve">. For a local relational database, </w:t>
      </w:r>
      <w:r w:rsidR="00636EF6">
        <w:t xml:space="preserve">try </w:t>
      </w:r>
      <w:r>
        <w:t xml:space="preserve">SQLite. </w:t>
      </w:r>
      <w:r w:rsidR="00636EF6">
        <w:t>T</w:t>
      </w:r>
      <w:r>
        <w:t xml:space="preserve">his is an API that’s </w:t>
      </w:r>
      <w:r w:rsidR="00363141">
        <w:t xml:space="preserve">suited well for apps written in a language like C#, as described </w:t>
      </w:r>
      <w:r w:rsidR="00363141" w:rsidRPr="005F0E5F">
        <w:t xml:space="preserve">in </w:t>
      </w:r>
      <w:hyperlink r:id="rId59" w:history="1">
        <w:r w:rsidR="00363141" w:rsidRPr="005F0E5F">
          <w:rPr>
            <w:rStyle w:val="Hyperlink"/>
          </w:rPr>
          <w:t>Tim Heuer’s blog on the subject</w:t>
        </w:r>
      </w:hyperlink>
      <w:r w:rsidR="00636EF6">
        <w:t>, but f</w:t>
      </w:r>
      <w:r w:rsidR="00363141">
        <w:t xml:space="preserve">ortunately, there is a version called SQL.js, which is </w:t>
      </w:r>
      <w:hyperlink r:id="rId60" w:history="1">
        <w:r w:rsidR="00363141" w:rsidRPr="00363141">
          <w:rPr>
            <w:rStyle w:val="Hyperlink"/>
          </w:rPr>
          <w:t>SQLite compiled to JavaScript via Emscripten</w:t>
        </w:r>
      </w:hyperlink>
      <w:r w:rsidR="0042013B">
        <w:t>. Very cool! There might</w:t>
      </w:r>
      <w:r w:rsidR="00363141">
        <w:t xml:space="preserve"> also be other JavaScript solutions available in the community.</w:t>
      </w:r>
    </w:p>
    <w:p w:rsidR="00363141" w:rsidRDefault="00363141" w:rsidP="001C5432">
      <w:r>
        <w:t xml:space="preserve">If the storage limits for </w:t>
      </w:r>
      <w:r w:rsidR="00541CE1">
        <w:t>IndexedDB</w:t>
      </w:r>
      <w:r>
        <w:t xml:space="preserve"> are a concern, </w:t>
      </w:r>
      <w:r w:rsidR="00636EF6">
        <w:t xml:space="preserve">you might </w:t>
      </w:r>
      <w:r>
        <w:t xml:space="preserve">use the </w:t>
      </w:r>
      <w:hyperlink r:id="rId61" w:history="1">
        <w:r w:rsidRPr="00363141">
          <w:rPr>
            <w:rStyle w:val="Hyperlink"/>
          </w:rPr>
          <w:t>Win32 “Jet” or Extensible Storage Engine (ESE) APIs</w:t>
        </w:r>
      </w:hyperlink>
      <w:r w:rsidR="0041116C">
        <w:t xml:space="preserve"> (on which the </w:t>
      </w:r>
      <w:r w:rsidR="00541CE1">
        <w:t>IndexedDB</w:t>
      </w:r>
      <w:r w:rsidR="0041116C">
        <w:t xml:space="preserve"> implementation is built)</w:t>
      </w:r>
      <w:r>
        <w:t>. For this</w:t>
      </w:r>
      <w:r w:rsidR="00636EF6">
        <w:t xml:space="preserve"> </w:t>
      </w:r>
      <w:r>
        <w:t>you’ll need to write a WinRT Component wrapper in C# or C++ (</w:t>
      </w:r>
      <w:r w:rsidR="00636EF6">
        <w:t xml:space="preserve">the general process for which is in </w:t>
      </w:r>
      <w:r>
        <w:t>Chapter 16, “WinRT Components”), since JavaScript cannot get to those APIs directly.</w:t>
      </w:r>
    </w:p>
    <w:p w:rsidR="00363141" w:rsidRDefault="00363141" w:rsidP="00642D8C">
      <w:r>
        <w:t xml:space="preserve">The same is true for other third-party database APIs. So long as that engine uses only the Win32 APIs allowable for </w:t>
      </w:r>
      <w:r w:rsidR="00642D8C">
        <w:t xml:space="preserve">Store </w:t>
      </w:r>
      <w:r w:rsidR="002D4CB4">
        <w:t>app</w:t>
      </w:r>
      <w:r>
        <w:t xml:space="preserve">s (listed on the </w:t>
      </w:r>
      <w:hyperlink r:id="rId62" w:history="1">
        <w:r w:rsidRPr="00363141">
          <w:rPr>
            <w:rStyle w:val="Hyperlink"/>
          </w:rPr>
          <w:t xml:space="preserve">Win32 and COM for </w:t>
        </w:r>
        <w:r w:rsidR="00642D8C">
          <w:rPr>
            <w:rStyle w:val="Hyperlink"/>
          </w:rPr>
          <w:t xml:space="preserve">Windows Store </w:t>
        </w:r>
        <w:r w:rsidR="002D4CB4">
          <w:rPr>
            <w:rStyle w:val="Hyperlink"/>
          </w:rPr>
          <w:t>app</w:t>
        </w:r>
        <w:r w:rsidRPr="00363141">
          <w:rPr>
            <w:rStyle w:val="Hyperlink"/>
          </w:rPr>
          <w:t>s</w:t>
        </w:r>
      </w:hyperlink>
      <w:r>
        <w:t xml:space="preserve"> page), they’ll work just fine.</w:t>
      </w:r>
    </w:p>
    <w:p w:rsidR="00363141" w:rsidRDefault="00363141" w:rsidP="00642D8C">
      <w:r>
        <w:t xml:space="preserve">It’s also worth noting that the </w:t>
      </w:r>
      <w:hyperlink r:id="rId63" w:anchor="JavaScript" w:history="1">
        <w:r w:rsidRPr="00363141">
          <w:rPr>
            <w:rStyle w:val="Hyperlink"/>
          </w:rPr>
          <w:t>OData Library for JavaScript</w:t>
        </w:r>
      </w:hyperlink>
      <w:r>
        <w:t xml:space="preserve"> also works great for </w:t>
      </w:r>
      <w:r w:rsidR="00642D8C">
        <w:t xml:space="preserve">Store </w:t>
      </w:r>
      <w:r w:rsidR="002D4CB4">
        <w:t>app</w:t>
      </w:r>
      <w:r>
        <w:t xml:space="preserve">s </w:t>
      </w:r>
      <w:r w:rsidR="00636EF6">
        <w:t xml:space="preserve">to access </w:t>
      </w:r>
      <w:r>
        <w:t xml:space="preserve">online SQL Servers, </w:t>
      </w:r>
      <w:r w:rsidR="00D25EC3">
        <w:t xml:space="preserve">because </w:t>
      </w:r>
      <w:r>
        <w:t>the OData protocol itself just works via REST.</w:t>
      </w:r>
    </w:p>
    <w:p w:rsidR="0041116C" w:rsidRDefault="0041116C" w:rsidP="00363141">
      <w:r>
        <w:t xml:space="preserve">Finally, another option for searchable file-backed data is to use the </w:t>
      </w:r>
      <w:r w:rsidRPr="0041116C">
        <w:rPr>
          <w:rStyle w:val="Italic"/>
        </w:rPr>
        <w:t>system index</w:t>
      </w:r>
      <w:r>
        <w:t xml:space="preserve"> by creating a folder named “indexed” in your local </w:t>
      </w:r>
      <w:r w:rsidR="00D25EC3">
        <w:t>A</w:t>
      </w:r>
      <w:r>
        <w:t>pp</w:t>
      </w:r>
      <w:r w:rsidR="00D25EC3">
        <w:t>D</w:t>
      </w:r>
      <w:r>
        <w:t xml:space="preserve">ata folder. The contents of the files in this folder will be indexed by the system indexer and can be queried using Advanced Query Syntax (AQS) with the APIs explained later in “Rich Enumeration with File Queries.” You can also do property-based searched for </w:t>
      </w:r>
      <w:hyperlink r:id="rId64" w:history="1">
        <w:r w:rsidRPr="0041116C">
          <w:rPr>
            <w:rStyle w:val="Hyperlink"/>
          </w:rPr>
          <w:t>Windows properties</w:t>
        </w:r>
      </w:hyperlink>
      <w:r>
        <w:t>, making this approach a simple alternative to database solutions.</w:t>
      </w:r>
    </w:p>
    <w:p w:rsidR="007769FB" w:rsidRPr="001C5432" w:rsidRDefault="007769FB" w:rsidP="00363141"/>
    <w:p w:rsidR="003F44DF" w:rsidRDefault="003F44DF" w:rsidP="007A3B62">
      <w:pPr>
        <w:pStyle w:val="Heading3"/>
      </w:pPr>
      <w:r>
        <w:lastRenderedPageBreak/>
        <w:t>Roaming State</w:t>
      </w:r>
    </w:p>
    <w:p w:rsidR="00363141" w:rsidRDefault="00363141" w:rsidP="00A151E1">
      <w:pPr>
        <w:pStyle w:val="Normalunindented"/>
      </w:pPr>
      <w:r>
        <w:t>The automatic roaming of app state between a user’s devices is one of the most interesting and enabling features of Windows 8. There are few areas where a small piece of technology like this has so greatly reduced the burden on app</w:t>
      </w:r>
      <w:r w:rsidR="00F21EC7">
        <w:t xml:space="preserve"> developers!</w:t>
      </w:r>
    </w:p>
    <w:p w:rsidR="00126FD7" w:rsidRDefault="00F21EC7" w:rsidP="00F21EC7">
      <w:r>
        <w:t>It works very simpl</w:t>
      </w:r>
      <w:r w:rsidR="00D25EC3">
        <w:t>y</w:t>
      </w:r>
      <w:r>
        <w:t>. First, your app</w:t>
      </w:r>
      <w:r w:rsidR="00A7528B">
        <w:t xml:space="preserve"> </w:t>
      </w:r>
      <w:r>
        <w:t xml:space="preserve">data </w:t>
      </w:r>
      <w:r w:rsidRPr="00F21EC7">
        <w:rPr>
          <w:rStyle w:val="InlineCodeColor"/>
        </w:rPr>
        <w:t>roamingFolder</w:t>
      </w:r>
      <w:r>
        <w:t xml:space="preserve"> and your </w:t>
      </w:r>
      <w:r w:rsidRPr="00F21EC7">
        <w:rPr>
          <w:rStyle w:val="InlineCodeColor"/>
        </w:rPr>
        <w:t>roamingSettings</w:t>
      </w:r>
      <w:r>
        <w:t xml:space="preserve"> container behave exactly like their local counterparts. So long as their combined size is less than </w:t>
      </w:r>
      <w:r w:rsidRPr="00F21EC7">
        <w:rPr>
          <w:rStyle w:val="InlineCodeColor"/>
        </w:rPr>
        <w:t>Windows.</w:t>
      </w:r>
      <w:r w:rsidR="00146958">
        <w:rPr>
          <w:rStyle w:val="InlineCodeColor"/>
        </w:rPr>
        <w:t>-</w:t>
      </w:r>
      <w:r w:rsidRPr="00F21EC7">
        <w:rPr>
          <w:rStyle w:val="InlineCodeColor"/>
        </w:rPr>
        <w:t>Storage.ApplicationData.current.roamingStorageQuota</w:t>
      </w:r>
      <w:r>
        <w:t xml:space="preserve">, Windows will copy that data to other devices where the same </w:t>
      </w:r>
      <w:r w:rsidR="00126FD7">
        <w:t xml:space="preserve">user </w:t>
      </w:r>
      <w:r w:rsidR="007B201B">
        <w:t xml:space="preserve">is logged in </w:t>
      </w:r>
      <w:r w:rsidR="00126FD7">
        <w:t xml:space="preserve">has the same app installed; in fact, when an app is installed, Windows </w:t>
      </w:r>
      <w:r w:rsidR="00507222">
        <w:t xml:space="preserve">attempts to </w:t>
      </w:r>
      <w:r w:rsidR="00126FD7">
        <w:t>copy roaming data so that it’s there when the app is first launched.</w:t>
      </w:r>
    </w:p>
    <w:p w:rsidR="00F21EC7" w:rsidRDefault="00F21EC7">
      <w:r>
        <w:t>If the app is running simultaneously on multiple devices, the last writer of any particular file or setting always wins</w:t>
      </w:r>
      <w:r w:rsidR="00A91041">
        <w:t>. W</w:t>
      </w:r>
      <w:r>
        <w:t>hen data has been roam</w:t>
      </w:r>
      <w:r w:rsidR="00A91041">
        <w:t>ed the other</w:t>
      </w:r>
      <w:r>
        <w:t xml:space="preserve"> apps will receive the </w:t>
      </w:r>
      <w:r w:rsidRPr="000E6735">
        <w:rPr>
          <w:rStyle w:val="InlineCodeColorWinRTEvent"/>
        </w:rPr>
        <w:t>Windows.Storage.</w:t>
      </w:r>
      <w:r w:rsidR="00146958">
        <w:rPr>
          <w:rStyle w:val="InlineCodeColorWinRTEvent"/>
        </w:rPr>
        <w:t>-</w:t>
      </w:r>
      <w:r w:rsidRPr="000E6735">
        <w:rPr>
          <w:rStyle w:val="InlineCodeColorWinRTEvent"/>
        </w:rPr>
        <w:t>ApplicationData.ondatachanged</w:t>
      </w:r>
      <w:r>
        <w:t xml:space="preserve"> event. So your app will always read the appropriate roaming state on startup and refresh that state as needed within </w:t>
      </w:r>
      <w:r w:rsidRPr="000E6735">
        <w:rPr>
          <w:rStyle w:val="InlineCodeColorWinRTEvent"/>
        </w:rPr>
        <w:t>datachanged</w:t>
      </w:r>
      <w:r>
        <w:t>.</w:t>
      </w:r>
      <w:r w:rsidR="00507222">
        <w:t xml:space="preserve"> You should always employ this strategy too in case Windows cannot bring down roaming state for a newly installed app right away (</w:t>
      </w:r>
      <w:r w:rsidR="00D25EC3">
        <w:t>such as when the user</w:t>
      </w:r>
      <w:r w:rsidR="00507222">
        <w:t xml:space="preserve"> installed the app and lost connectivity). As soon as the roaming state appears, you’ll receive the </w:t>
      </w:r>
      <w:r w:rsidR="00507222" w:rsidRPr="000E6735">
        <w:rPr>
          <w:rStyle w:val="InlineCodeColorWinRTEvent"/>
        </w:rPr>
        <w:t>datachanged</w:t>
      </w:r>
      <w:r w:rsidR="00507222">
        <w:t xml:space="preserve"> event.</w:t>
      </w:r>
      <w:r w:rsidR="009D6AFF">
        <w:t xml:space="preserve"> Scenario </w:t>
      </w:r>
      <w:r w:rsidR="009214AE">
        <w:t xml:space="preserve">5 </w:t>
      </w:r>
      <w:r w:rsidR="009D6AFF">
        <w:t xml:space="preserve">of the </w:t>
      </w:r>
      <w:hyperlink r:id="rId65" w:history="1">
        <w:r w:rsidR="009D6AFF" w:rsidRPr="008875C8">
          <w:rPr>
            <w:rStyle w:val="Hyperlink"/>
          </w:rPr>
          <w:t xml:space="preserve">Application </w:t>
        </w:r>
        <w:r w:rsidR="009214AE">
          <w:rPr>
            <w:rStyle w:val="Hyperlink"/>
          </w:rPr>
          <w:t>d</w:t>
        </w:r>
        <w:r w:rsidR="009214AE" w:rsidRPr="008875C8">
          <w:rPr>
            <w:rStyle w:val="Hyperlink"/>
          </w:rPr>
          <w:t xml:space="preserve">ata </w:t>
        </w:r>
        <w:r w:rsidR="009D6AFF" w:rsidRPr="008875C8">
          <w:rPr>
            <w:rStyle w:val="Hyperlink"/>
          </w:rPr>
          <w:t>sample</w:t>
        </w:r>
      </w:hyperlink>
      <w:r w:rsidR="00477451">
        <w:t xml:space="preserve"> provide</w:t>
      </w:r>
      <w:r w:rsidR="00636EF6">
        <w:t>s</w:t>
      </w:r>
      <w:r w:rsidR="00477451">
        <w:t xml:space="preserve"> a basic demonstration of this.</w:t>
      </w:r>
    </w:p>
    <w:p w:rsidR="00F21EC7" w:rsidRDefault="00F21EC7" w:rsidP="00F21EC7">
      <w:r>
        <w:t xml:space="preserve">Deciding what your roaming experience really looks like is really a design question more than a development question. It’s a matter of taking all app settings that are not specific to the device hardware (such as settings that are related to screen size, video capabilities, or the presence of particular peripherals or sensors), and thinking through whether it makes sense for each setting to be roamed. A user’s favorites, for example, are appropriate to roam </w:t>
      </w:r>
      <w:r w:rsidRPr="00F21EC7">
        <w:rPr>
          <w:rStyle w:val="Italic"/>
        </w:rPr>
        <w:t>if</w:t>
      </w:r>
      <w:r>
        <w:t xml:space="preserve"> they refer to data that isn’t local to the device. That is, favorite </w:t>
      </w:r>
      <w:r w:rsidR="002D4CB4">
        <w:t>URI</w:t>
      </w:r>
      <w:r>
        <w:t>s or locations on a cloud storage service like SkyDrive, FaceBook, or Flickr are appropriate to roam; favorites and recently</w:t>
      </w:r>
      <w:r w:rsidR="00D25EC3">
        <w:t xml:space="preserve"> </w:t>
      </w:r>
      <w:r>
        <w:t>used files in a user’s local libraries are not. The viewing position within a cloud-based video, like a streaming movie, would be appropriate to roam, as would be the last reading position in a magazine or book. But again, if that content is local, then maybe not. Account configurations like email settings are often good candidates, so the user doesn’t have to configure the app again on other devices.</w:t>
      </w:r>
    </w:p>
    <w:p w:rsidR="00126FD7" w:rsidRPr="00126FD7" w:rsidRDefault="00F21EC7" w:rsidP="00A151E1">
      <w:r>
        <w:t xml:space="preserve">At the same time, you </w:t>
      </w:r>
      <w:r w:rsidR="0042013B">
        <w:t>might</w:t>
      </w:r>
      <w:r>
        <w:t xml:space="preserve"> not be able to predict whether the user will really want to roam certain settings. In this case, the right choice is to give the user a choice! That is, include options in your Settings UI to allow the user to customize the roaming experience to their liking</w:t>
      </w:r>
      <w:r w:rsidR="00126FD7">
        <w:t>, especially as a user might have devices for both home and work where they want the same app to behave differently. For instance, with a</w:t>
      </w:r>
      <w:r w:rsidR="00A91041">
        <w:t>n</w:t>
      </w:r>
      <w:r w:rsidR="00126FD7">
        <w:t xml:space="preserve"> </w:t>
      </w:r>
      <w:r w:rsidR="00126FD7" w:rsidRPr="00126FD7">
        <w:t xml:space="preserve">RSS Reader </w:t>
      </w:r>
      <w:r w:rsidR="00126FD7">
        <w:t>the user might not want notifications on their work machine whenever new articles arrive, but would want real-time updates at home. The set of feeds itself, on the other hand, would probably always be roamed</w:t>
      </w:r>
      <w:r w:rsidR="00A91041">
        <w:t>, but then again the user might want to keep separate lists.</w:t>
      </w:r>
    </w:p>
    <w:p w:rsidR="00126FD7" w:rsidRDefault="002C6A44" w:rsidP="008D7A3D">
      <w:r>
        <w:t>To minimize the size of your roaming state</w:t>
      </w:r>
      <w:r w:rsidR="00A91041">
        <w:t xml:space="preserve"> and stay below the quota</w:t>
      </w:r>
      <w:r>
        <w:t xml:space="preserve">, </w:t>
      </w:r>
      <w:r w:rsidR="00126FD7">
        <w:t xml:space="preserve">you </w:t>
      </w:r>
      <w:r>
        <w:t xml:space="preserve">might </w:t>
      </w:r>
      <w:r w:rsidR="00A91041">
        <w:t xml:space="preserve">employ </w:t>
      </w:r>
      <w:r w:rsidR="00126FD7">
        <w:t xml:space="preserve">the </w:t>
      </w:r>
      <w:r w:rsidR="00126FD7" w:rsidRPr="00126FD7">
        <w:rPr>
          <w:rStyle w:val="InlineCodeColor"/>
        </w:rPr>
        <w:t>Windows.Storage.Compression</w:t>
      </w:r>
      <w:r w:rsidR="00126FD7">
        <w:t xml:space="preserve"> API for file-based data. For this </w:t>
      </w:r>
      <w:r>
        <w:t xml:space="preserve">same </w:t>
      </w:r>
      <w:r w:rsidR="00126FD7">
        <w:t xml:space="preserve">reason, </w:t>
      </w:r>
      <w:r w:rsidR="00A91041">
        <w:t xml:space="preserve">never use </w:t>
      </w:r>
      <w:r w:rsidR="00126FD7">
        <w:t xml:space="preserve">roaming state </w:t>
      </w:r>
      <w:r w:rsidR="00A91041">
        <w:t xml:space="preserve">for </w:t>
      </w:r>
      <w:r w:rsidR="00126FD7" w:rsidRPr="00D85487">
        <w:rPr>
          <w:rStyle w:val="Italic"/>
        </w:rPr>
        <w:t>user data</w:t>
      </w:r>
      <w:r w:rsidR="00126FD7" w:rsidRPr="00D85487">
        <w:t>.</w:t>
      </w:r>
      <w:r w:rsidR="00126FD7">
        <w:t xml:space="preserve"> Instead, use an online service like SkyDrive to store user data in the cloud, </w:t>
      </w:r>
      <w:r w:rsidR="005F0E5F">
        <w:t xml:space="preserve">and </w:t>
      </w:r>
      <w:r w:rsidR="00126FD7">
        <w:t xml:space="preserve">then roam </w:t>
      </w:r>
      <w:r w:rsidR="002D4CB4">
        <w:t>URI</w:t>
      </w:r>
      <w:r w:rsidR="00126FD7">
        <w:t>s to those files as part of the roaming experience.</w:t>
      </w:r>
      <w:r w:rsidR="00D85487">
        <w:t xml:space="preserve"> </w:t>
      </w:r>
      <w:r w:rsidR="00507222">
        <w:t xml:space="preserve">More details on using SkyDrive through its </w:t>
      </w:r>
      <w:r w:rsidR="00507222">
        <w:lastRenderedPageBreak/>
        <w:t xml:space="preserve">REST API can be found on the </w:t>
      </w:r>
      <w:hyperlink r:id="rId66" w:history="1">
        <w:r w:rsidR="00507222" w:rsidRPr="00507222">
          <w:rPr>
            <w:rStyle w:val="Hyperlink"/>
          </w:rPr>
          <w:t>SkyDrive reference</w:t>
        </w:r>
      </w:hyperlink>
      <w:r w:rsidR="00507222">
        <w:t xml:space="preserve">, on the </w:t>
      </w:r>
      <w:hyperlink r:id="rId67" w:history="1">
        <w:r w:rsidR="00507222" w:rsidRPr="00507222">
          <w:rPr>
            <w:rStyle w:val="Hyperlink"/>
          </w:rPr>
          <w:t>Skydrive core reference</w:t>
        </w:r>
      </w:hyperlink>
      <w:r w:rsidR="00507222">
        <w:t xml:space="preserve"> (which includes a list of supported file types), and in the </w:t>
      </w:r>
      <w:hyperlink r:id="rId68" w:history="1">
        <w:r w:rsidR="00507222" w:rsidRPr="00507222">
          <w:rPr>
            <w:rStyle w:val="Hyperlink"/>
          </w:rPr>
          <w:t>PhotoSky sample</w:t>
        </w:r>
      </w:hyperlink>
      <w:r w:rsidR="00507222">
        <w:t xml:space="preserve">. A backgrounder on this and other Windows Live services can also be found on the Building Windows 8 blog post entitled </w:t>
      </w:r>
      <w:hyperlink r:id="rId69" w:history="1">
        <w:r w:rsidR="00507222" w:rsidRPr="00507222">
          <w:rPr>
            <w:rStyle w:val="Hyperlink"/>
            <w:rFonts w:ascii="Segoe UI" w:hAnsi="Segoe UI" w:cs="Segoe UI"/>
            <w:lang w:val="en"/>
          </w:rPr>
          <w:t>Extending "Windows 8" apps to the cloud with SkyDrive</w:t>
        </w:r>
      </w:hyperlink>
      <w:r w:rsidR="00507222">
        <w:rPr>
          <w:rFonts w:ascii="Segoe UI" w:hAnsi="Segoe UI" w:cs="Segoe UI"/>
          <w:lang w:val="en"/>
        </w:rPr>
        <w:t>.</w:t>
      </w:r>
    </w:p>
    <w:p w:rsidR="00D85487" w:rsidRDefault="00D85487" w:rsidP="00F21EC7">
      <w:r>
        <w:t xml:space="preserve">By now you probably have a number of </w:t>
      </w:r>
      <w:r w:rsidR="007F4731">
        <w:t xml:space="preserve">other </w:t>
      </w:r>
      <w:r>
        <w:t>questions forming in your mind about how roaming actually works: “How often is data synchronized?” “How do I manage different versions?” “What else should I know?” These are good questions, and fortunately there are good answers!</w:t>
      </w:r>
    </w:p>
    <w:p w:rsidR="00D85487" w:rsidRDefault="00D85487">
      <w:pPr>
        <w:pStyle w:val="BullList"/>
      </w:pPr>
      <w:r>
        <w:t xml:space="preserve">Assuming there’s network connectivity, an app’s roaming state is roamed within 30 minutes on an active machine. It’s also roamed immediately when the user logs on or locks the machine. Locking the machine is always the best way to force a sync to the cloud. Note that if the cloud service is only aware of the user (that is, a Microsoft account) having </w:t>
      </w:r>
      <w:r w:rsidR="00401600">
        <w:t xml:space="preserve">only </w:t>
      </w:r>
      <w:r>
        <w:t xml:space="preserve">one device, synchronization with the cloud service happens </w:t>
      </w:r>
      <w:r w:rsidR="00401600">
        <w:t xml:space="preserve">only </w:t>
      </w:r>
      <w:r>
        <w:t>about once per day</w:t>
      </w:r>
      <w:r w:rsidR="00544E0A">
        <w:t>.</w:t>
      </w:r>
      <w:r>
        <w:t xml:space="preserve"> </w:t>
      </w:r>
      <w:r w:rsidR="00544E0A">
        <w:t>W</w:t>
      </w:r>
      <w:r>
        <w:t>hen the service is aware that the user has multiple machines, it begins synchronizing within the 30</w:t>
      </w:r>
      <w:r w:rsidR="00544E0A">
        <w:t>-</w:t>
      </w:r>
      <w:r>
        <w:t>minute period</w:t>
      </w:r>
      <w:r w:rsidR="001442C3">
        <w:t>; if the app is uninstalled on all but one machine, synchronization reverts to the longer period.</w:t>
      </w:r>
    </w:p>
    <w:p w:rsidR="00D85487" w:rsidRDefault="00126FD7" w:rsidP="00D85487">
      <w:pPr>
        <w:pStyle w:val="BullList"/>
      </w:pPr>
      <w:r>
        <w:t xml:space="preserve">When saving roaming state, you can write values whenever you like, such as when those settings are changed. </w:t>
      </w:r>
      <w:r w:rsidR="00D85487">
        <w:t xml:space="preserve">You don’t need to worry about writing settings as a group because Windows has </w:t>
      </w:r>
      <w:r>
        <w:t xml:space="preserve">a built-in debounce period to </w:t>
      </w:r>
      <w:r w:rsidR="00D85487">
        <w:t xml:space="preserve">combine </w:t>
      </w:r>
      <w:r>
        <w:t>changes together</w:t>
      </w:r>
      <w:r w:rsidR="00D85487">
        <w:t xml:space="preserve"> and reduce overall network traffic.</w:t>
      </w:r>
    </w:p>
    <w:p w:rsidR="00126FD7" w:rsidRDefault="00D85487" w:rsidP="00D85487">
      <w:pPr>
        <w:pStyle w:val="BullList"/>
      </w:pPr>
      <w:r>
        <w:t>I</w:t>
      </w:r>
      <w:r w:rsidR="00126FD7">
        <w:t xml:space="preserve">f you have a group of settings that really must be roamed together, manage these as a composite setting in your </w:t>
      </w:r>
      <w:r w:rsidR="00126FD7" w:rsidRPr="00126FD7">
        <w:rPr>
          <w:rStyle w:val="InlineCodeColor"/>
        </w:rPr>
        <w:t>roamingSettings</w:t>
      </w:r>
      <w:r w:rsidR="00126FD7">
        <w:t xml:space="preserve"> container.</w:t>
      </w:r>
    </w:p>
    <w:p w:rsidR="00477451" w:rsidRDefault="00477451">
      <w:pPr>
        <w:pStyle w:val="BullList"/>
      </w:pPr>
      <w:r>
        <w:t xml:space="preserve">With files you create within the </w:t>
      </w:r>
      <w:r w:rsidRPr="00477451">
        <w:rPr>
          <w:rStyle w:val="InlineCodeColor"/>
        </w:rPr>
        <w:t>roamingFolder</w:t>
      </w:r>
      <w:r>
        <w:t>, these will not be roamed so long as you have the file open for writing</w:t>
      </w:r>
      <w:r w:rsidR="00A91041">
        <w:t xml:space="preserve"> (that is, as long as you have an open stream)</w:t>
      </w:r>
      <w:r>
        <w:t>.</w:t>
      </w:r>
      <w:r w:rsidR="001442C3">
        <w:t xml:space="preserve"> It’s a good idea to make sure that all streams are closed when the app is suspended.</w:t>
      </w:r>
    </w:p>
    <w:p w:rsidR="00F21EC7" w:rsidRDefault="00D85487" w:rsidP="00D472D7">
      <w:pPr>
        <w:pStyle w:val="BullList"/>
      </w:pPr>
      <w:r>
        <w:t xml:space="preserve">Windows allows each app to have up to 8K worth of “high priority” settings that will be roamed within one minute, </w:t>
      </w:r>
      <w:r w:rsidR="00126FD7">
        <w:t xml:space="preserve">thereby allowing apps on multiple devices to stay much more closely in sync. To use this, create a </w:t>
      </w:r>
      <w:r w:rsidR="00477451">
        <w:t xml:space="preserve">single or </w:t>
      </w:r>
      <w:r w:rsidR="00126FD7">
        <w:t xml:space="preserve">composite setting </w:t>
      </w:r>
      <w:r w:rsidR="00A91041">
        <w:t xml:space="preserve">in </w:t>
      </w:r>
      <w:r w:rsidR="00126FD7">
        <w:t xml:space="preserve">the root of your </w:t>
      </w:r>
      <w:r w:rsidR="00126FD7" w:rsidRPr="00126FD7">
        <w:rPr>
          <w:rStyle w:val="InlineCodeColor"/>
        </w:rPr>
        <w:t>roamingSettings</w:t>
      </w:r>
      <w:r w:rsidR="00126FD7">
        <w:t xml:space="preserve"> with the name </w:t>
      </w:r>
      <w:r w:rsidR="00126FD7" w:rsidRPr="00126FD7">
        <w:rPr>
          <w:rStyle w:val="Italic"/>
        </w:rPr>
        <w:t>HighPriority</w:t>
      </w:r>
      <w:r w:rsidR="00544E0A">
        <w:rPr>
          <w:rStyle w:val="Italic"/>
        </w:rPr>
        <w:t>—</w:t>
      </w:r>
      <w:r w:rsidR="00477451">
        <w:t xml:space="preserve">that is, </w:t>
      </w:r>
      <w:r w:rsidR="00477451" w:rsidRPr="00477451">
        <w:rPr>
          <w:rStyle w:val="InlineCodeColor"/>
          <w:highlight w:val="white"/>
        </w:rPr>
        <w:t>roamingSettings.values["HighPriority"]</w:t>
      </w:r>
      <w:r w:rsidR="004D5E3E">
        <w:t xml:space="preserve"> (a </w:t>
      </w:r>
      <w:r w:rsidR="004D5E3E" w:rsidRPr="004D5E3E">
        <w:rPr>
          <w:rStyle w:val="Italic"/>
        </w:rPr>
        <w:t>container</w:t>
      </w:r>
      <w:r w:rsidR="004D5E3E">
        <w:t xml:space="preserve"> with this name will roam normally)</w:t>
      </w:r>
      <w:r w:rsidR="00126FD7">
        <w:t xml:space="preserve">. </w:t>
      </w:r>
      <w:r w:rsidR="00C55418">
        <w:t>So long as you keep the size of this setting below 8K, it will be roamed within a minute of being changed; if you exceed that size, it will be roamed with normal priority.</w:t>
      </w:r>
      <w:r w:rsidR="00477451">
        <w:t xml:space="preserve"> See Scenario </w:t>
      </w:r>
      <w:r w:rsidR="009214AE">
        <w:t xml:space="preserve">6 </w:t>
      </w:r>
      <w:r w:rsidR="00477451">
        <w:t xml:space="preserve">of the Application </w:t>
      </w:r>
      <w:r w:rsidR="00D472D7">
        <w:t xml:space="preserve">data </w:t>
      </w:r>
      <w:r w:rsidR="00477451">
        <w:t>sample for a demonstration.</w:t>
      </w:r>
    </w:p>
    <w:p w:rsidR="00D85487" w:rsidRDefault="00EA41A8" w:rsidP="008D7A3D">
      <w:pPr>
        <w:pStyle w:val="BullList"/>
      </w:pPr>
      <w:r>
        <w:t>On a trusted PC, s</w:t>
      </w:r>
      <w:r w:rsidR="00D85487">
        <w:t xml:space="preserve">ystemwide user settings like the Start page configuration are automatically roamed </w:t>
      </w:r>
      <w:r w:rsidR="00A91041">
        <w:t>independent of app</w:t>
      </w:r>
      <w:r w:rsidR="00D85487">
        <w:t xml:space="preserve">. This also includes </w:t>
      </w:r>
      <w:r w:rsidR="00507222">
        <w:t xml:space="preserve">encrypted </w:t>
      </w:r>
      <w:r w:rsidR="00D85487">
        <w:t xml:space="preserve">credentials saved by apps in the </w:t>
      </w:r>
      <w:r w:rsidR="00A91041">
        <w:t>credential locker</w:t>
      </w:r>
      <w:r w:rsidR="00507222">
        <w:t xml:space="preserve">; apps </w:t>
      </w:r>
      <w:r w:rsidR="00A91041">
        <w:t xml:space="preserve">should </w:t>
      </w:r>
      <w:r w:rsidR="00507222">
        <w:t>never attempt to roam passwords.</w:t>
      </w:r>
      <w:r w:rsidR="007B201B">
        <w:t xml:space="preserve"> Apps that create secondary tiles (as we’ll see in Chapter 13) can indicate whether such tiles should be copied to a new device when the app is installed.</w:t>
      </w:r>
    </w:p>
    <w:p w:rsidR="00AB48B9" w:rsidRDefault="00AB48B9" w:rsidP="00AB48B9"/>
    <w:p w:rsidR="008C6D96" w:rsidRDefault="008C6D96" w:rsidP="00D85487">
      <w:pPr>
        <w:pStyle w:val="BullList"/>
      </w:pPr>
      <w:r>
        <w:t>When there are multiple app</w:t>
      </w:r>
      <w:r w:rsidR="00544E0A">
        <w:t xml:space="preserve"> </w:t>
      </w:r>
      <w:r>
        <w:t>data versions in use by the same app</w:t>
      </w:r>
      <w:r w:rsidR="004D5E3E">
        <w:t xml:space="preserve"> (with multiple app versions, </w:t>
      </w:r>
      <w:r w:rsidR="004D5E3E">
        <w:lastRenderedPageBreak/>
        <w:t>of course)</w:t>
      </w:r>
      <w:r>
        <w:t>, Windows will manage each version of the app</w:t>
      </w:r>
      <w:r w:rsidR="00544E0A">
        <w:t xml:space="preserve"> </w:t>
      </w:r>
      <w:r>
        <w:t>data separately</w:t>
      </w:r>
      <w:r w:rsidR="004D5E3E">
        <w:t>, meaning that newer app</w:t>
      </w:r>
      <w:r w:rsidR="00544E0A">
        <w:t xml:space="preserve"> </w:t>
      </w:r>
      <w:r w:rsidR="004D5E3E">
        <w:t xml:space="preserve">data </w:t>
      </w:r>
      <w:r>
        <w:t>won’t be roamed to devices with apps that use older app</w:t>
      </w:r>
      <w:r w:rsidR="00544E0A">
        <w:t xml:space="preserve"> </w:t>
      </w:r>
      <w:r>
        <w:t>data versions. In light of this, it’s a good idea to not be too aggressive in versioning your app</w:t>
      </w:r>
      <w:r w:rsidR="00544E0A">
        <w:t xml:space="preserve"> </w:t>
      </w:r>
      <w:r>
        <w:t>data since it will break the r</w:t>
      </w:r>
      <w:r w:rsidR="004D5E3E">
        <w:t>oaming connection between apps.</w:t>
      </w:r>
    </w:p>
    <w:p w:rsidR="00507222" w:rsidRDefault="00507222">
      <w:pPr>
        <w:pStyle w:val="BullList"/>
      </w:pPr>
      <w:r>
        <w:t xml:space="preserve">The cloud service will retain multiple versions of roaming app data so long as there are multiple versions in use by the same Microsoft account. Only when all instances of the app have been updated will older versions of the roaming state be </w:t>
      </w:r>
      <w:r w:rsidR="001442C3">
        <w:t>eligible for deletion</w:t>
      </w:r>
      <w:r>
        <w:t>.</w:t>
      </w:r>
    </w:p>
    <w:p w:rsidR="008C6D96" w:rsidRDefault="008C6D96" w:rsidP="008C6D96">
      <w:pPr>
        <w:pStyle w:val="BullList"/>
      </w:pPr>
      <w:r>
        <w:t xml:space="preserve">When an updated app encounters an older version of roaming state, it should load it according to the old version but save it as the new version and call </w:t>
      </w:r>
      <w:r w:rsidRPr="008C6D96">
        <w:rPr>
          <w:rStyle w:val="InlineCodeColor"/>
        </w:rPr>
        <w:t>setVersionAsync</w:t>
      </w:r>
      <w:r>
        <w:t>.</w:t>
      </w:r>
    </w:p>
    <w:p w:rsidR="008C6D96" w:rsidRDefault="008C6D96" w:rsidP="00A151E1">
      <w:pPr>
        <w:pStyle w:val="BullList"/>
      </w:pPr>
      <w:r>
        <w:t xml:space="preserve">Avoid using secondary versioning schemes within roaming state such that you introduce structural differences without changing the appdata version through </w:t>
      </w:r>
      <w:r w:rsidRPr="008C6D96">
        <w:rPr>
          <w:rStyle w:val="InlineCodeColor"/>
        </w:rPr>
        <w:t>setVersionAsync</w:t>
      </w:r>
      <w:r>
        <w:t xml:space="preserve">. Because the cloud service is managing the roaming state by this version number, and because the last writer always wins, some version of an app that expects to see some extra bit of data, and in fact saved it there, </w:t>
      </w:r>
      <w:r w:rsidR="00401600">
        <w:t>might</w:t>
      </w:r>
      <w:r>
        <w:t xml:space="preserve"> find that it’s been removed because a slightly older version of the app didn’t write it.</w:t>
      </w:r>
    </w:p>
    <w:p w:rsidR="00507222" w:rsidRDefault="00507222" w:rsidP="00D85487">
      <w:pPr>
        <w:pStyle w:val="BullList"/>
      </w:pPr>
      <w:r>
        <w:t xml:space="preserve">Even if all apps are uninstalled from a user’s devices, the cloud service retains roaming data for “a reasonable time” (maybe 30 days) so that if a user reinstalls the app within that time period they’ll find that their settings are still intact. </w:t>
      </w:r>
      <w:r w:rsidR="002C6A44">
        <w:t>T</w:t>
      </w:r>
      <w:r>
        <w:t xml:space="preserve">o </w:t>
      </w:r>
      <w:r w:rsidR="002C6A44">
        <w:t xml:space="preserve">avoid this retention and explicitly </w:t>
      </w:r>
      <w:r>
        <w:t xml:space="preserve">clear roaming state from the cloud, use the </w:t>
      </w:r>
      <w:r w:rsidRPr="00507222">
        <w:rPr>
          <w:rStyle w:val="InlineCodeColor"/>
        </w:rPr>
        <w:t>clearAsync</w:t>
      </w:r>
      <w:r>
        <w:t xml:space="preserve"> method.</w:t>
      </w:r>
    </w:p>
    <w:p w:rsidR="00FD520C" w:rsidRDefault="00FD520C" w:rsidP="00FD520C">
      <w:pPr>
        <w:pStyle w:val="Heading1"/>
      </w:pPr>
      <w:r>
        <w:t>Settings Pane and UI</w:t>
      </w:r>
    </w:p>
    <w:p w:rsidR="004D5E3E" w:rsidRDefault="004D5E3E" w:rsidP="00A151E1">
      <w:pPr>
        <w:pStyle w:val="Normalunindented"/>
      </w:pPr>
      <w:r>
        <w:t>We’ve now seen all the different APIs that an app can use to manage its state where storage is concerned</w:t>
      </w:r>
      <w:r w:rsidR="00EA41A8">
        <w:t xml:space="preserve">. This </w:t>
      </w:r>
      <w:r>
        <w:t>is all you need for settings and other app</w:t>
      </w:r>
      <w:r w:rsidR="00544E0A">
        <w:t xml:space="preserve"> </w:t>
      </w:r>
      <w:r>
        <w:t xml:space="preserve">data that are managed internally within the app. The question now is how to </w:t>
      </w:r>
      <w:r w:rsidR="00EA41A8">
        <w:t xml:space="preserve">manage user-configurable </w:t>
      </w:r>
      <w:r>
        <w:t>settings</w:t>
      </w:r>
      <w:r w:rsidR="00EA41A8">
        <w:t xml:space="preserve">, and </w:t>
      </w:r>
      <w:r>
        <w:t>for that we turn to the Settings charm.</w:t>
      </w:r>
    </w:p>
    <w:p w:rsidR="004D5E3E" w:rsidRDefault="004F688B" w:rsidP="008D7A3D">
      <w:r>
        <w:t>When the user invokes the Settings charm</w:t>
      </w:r>
      <w:r w:rsidR="00FF2082">
        <w:t xml:space="preserve"> (which can also be done directly with the Win+i key)</w:t>
      </w:r>
      <w:r>
        <w:t>, Windows displays the Settings pane, a piece of UI that is populated with various settings commands as well as system</w:t>
      </w:r>
      <w:r w:rsidR="00544E0A">
        <w:t xml:space="preserve"> </w:t>
      </w:r>
      <w:r>
        <w:t xml:space="preserve">functions along the bottom. Apps can add their own commands </w:t>
      </w:r>
      <w:r w:rsidR="00EA41A8">
        <w:t xml:space="preserve">but are not obligated to do so. </w:t>
      </w:r>
      <w:r w:rsidR="00B54B10">
        <w:t>Windows guarantees that something always shows up for the app in this pane</w:t>
      </w:r>
      <w:r w:rsidR="00EA41A8">
        <w:t>: i</w:t>
      </w:r>
      <w:r w:rsidR="00B54B10">
        <w:t xml:space="preserve">t automatically displays </w:t>
      </w:r>
      <w:r>
        <w:t xml:space="preserve">the app name and publisher, a </w:t>
      </w:r>
      <w:r w:rsidR="004D5E3E">
        <w:t xml:space="preserve">Rate and Review command that takes you to the Windows Store page for the app, </w:t>
      </w:r>
      <w:r>
        <w:t xml:space="preserve">an Update command if an update is available from the Store, </w:t>
      </w:r>
      <w:r w:rsidR="004D5E3E">
        <w:t>and a Permissions command if the app has declared any capabilities in its manifest. (Note that Rate and Review won’t appear for apps you run from Visual Studio since they weren’t acquired from the Store.)</w:t>
      </w:r>
    </w:p>
    <w:p w:rsidR="00B54B10" w:rsidRDefault="004F688B">
      <w:r>
        <w:t>T</w:t>
      </w:r>
      <w:r w:rsidR="004D5E3E">
        <w:t xml:space="preserve">he Settings charm is always available no matter where you are in the app, so you don’t need to think about having such a command on your app bar, nor do you ever need a settings command on your app canvas. That said, you can invoke the Settings charm programmatically, such as when you </w:t>
      </w:r>
      <w:r w:rsidR="004D5E3E">
        <w:lastRenderedPageBreak/>
        <w:t xml:space="preserve">detect that a certain capability is turned off and you prompt the user about that condition. You might ask something like “Do you want to turn on geolocation for this app?” and </w:t>
      </w:r>
      <w:r w:rsidR="00544E0A">
        <w:t xml:space="preserve">if </w:t>
      </w:r>
      <w:r w:rsidR="004D5E3E">
        <w:t xml:space="preserve">the user says Yes, you can invoke the Settings </w:t>
      </w:r>
      <w:r>
        <w:t xml:space="preserve">charm. This is done through the settings pane object returned from </w:t>
      </w:r>
      <w:hyperlink r:id="rId70" w:history="1">
        <w:r w:rsidRPr="004F688B">
          <w:rPr>
            <w:rStyle w:val="Hyperlink"/>
            <w:rFonts w:ascii="Lucida Sans Typewriter" w:hAnsi="Lucida Sans Typewriter" w:cs="Consolas"/>
            <w:sz w:val="17"/>
            <w:szCs w:val="16"/>
          </w:rPr>
          <w:t>Windows.UI.ApplicationSettings.SettingPan</w:t>
        </w:r>
        <w:r>
          <w:rPr>
            <w:rStyle w:val="Hyperlink"/>
            <w:rFonts w:ascii="Lucida Sans Typewriter" w:hAnsi="Lucida Sans Typewriter" w:cs="Consolas"/>
            <w:sz w:val="17"/>
            <w:szCs w:val="16"/>
          </w:rPr>
          <w:t>e.getForCurrentView</w:t>
        </w:r>
      </w:hyperlink>
      <w:r>
        <w:t xml:space="preserve">, whose </w:t>
      </w:r>
      <w:r w:rsidRPr="00DB482C">
        <w:rPr>
          <w:rStyle w:val="InlineCodeColor"/>
        </w:rPr>
        <w:t>show</w:t>
      </w:r>
      <w:r>
        <w:t xml:space="preserve"> method display the UI</w:t>
      </w:r>
      <w:r w:rsidR="00B54B10">
        <w:t xml:space="preserve"> (or throws a kindly exception if the app is in snapped view or doesn’t have the focus, so don’t invoke it under those conditions!).</w:t>
      </w:r>
      <w:r w:rsidR="00DB482C">
        <w:t xml:space="preserve"> The </w:t>
      </w:r>
      <w:r w:rsidR="00DB482C" w:rsidRPr="00DB482C">
        <w:rPr>
          <w:rStyle w:val="InlineCodeColor"/>
        </w:rPr>
        <w:t>edge</w:t>
      </w:r>
      <w:r w:rsidR="00DB482C">
        <w:t xml:space="preserve"> property of the settings pane object also tells you if it’s on the left or right side of the screen, depending on the left-to-right or right-to-left orientation of the system as a whole (a regional variance).</w:t>
      </w:r>
    </w:p>
    <w:p w:rsidR="004F688B" w:rsidRDefault="004F688B" w:rsidP="00B54B10">
      <w:r>
        <w:t>And with that we’ve covered all the methods and properties of this object!</w:t>
      </w:r>
      <w:r w:rsidR="00B54B10">
        <w:t xml:space="preserve"> Yet the most interesting part is how we add our own commands</w:t>
      </w:r>
      <w:r w:rsidR="00636EF6">
        <w:t xml:space="preserve"> to the settings pane</w:t>
      </w:r>
      <w:r>
        <w:t xml:space="preserve">. </w:t>
      </w:r>
      <w:r w:rsidR="00636EF6">
        <w:t xml:space="preserve">But </w:t>
      </w:r>
      <w:r>
        <w:t xml:space="preserve">let’s </w:t>
      </w:r>
      <w:r w:rsidR="00636EF6">
        <w:t xml:space="preserve">first </w:t>
      </w:r>
      <w:r>
        <w:t>look at the guidelines for using Settings.</w:t>
      </w:r>
    </w:p>
    <w:p w:rsidR="004F688B" w:rsidRDefault="004F688B" w:rsidP="004F688B">
      <w:pPr>
        <w:pStyle w:val="Heading2"/>
      </w:pPr>
      <w:r>
        <w:t>Design Guidelines for Settings</w:t>
      </w:r>
    </w:p>
    <w:p w:rsidR="004F688B" w:rsidRDefault="00B54B10" w:rsidP="00CE73E0">
      <w:pPr>
        <w:pStyle w:val="Normalunindented"/>
      </w:pPr>
      <w:r>
        <w:t xml:space="preserve">Beyond the commands that Windows automatically adds to the settings pane, the app can provide </w:t>
      </w:r>
      <w:r w:rsidR="00CE73E0">
        <w:t xml:space="preserve">up to eight </w:t>
      </w:r>
      <w:r>
        <w:t>others, typically around four</w:t>
      </w:r>
      <w:r w:rsidR="007329F3">
        <w:t>;</w:t>
      </w:r>
      <w:r w:rsidR="00CE73E0">
        <w:t xml:space="preserve"> anything more than eight will throw an exception</w:t>
      </w:r>
      <w:r>
        <w:t xml:space="preserve">. Because settings are global to an app, the commands you add are always the same: they are not sensitive to context. To say it another way, the </w:t>
      </w:r>
      <w:r w:rsidRPr="00B54B10">
        <w:rPr>
          <w:rStyle w:val="Italic"/>
        </w:rPr>
        <w:t>only</w:t>
      </w:r>
      <w:r>
        <w:t xml:space="preserve"> commands that should appear on the settings pane are those that are global to the app; commands that apply </w:t>
      </w:r>
      <w:r w:rsidR="00401600">
        <w:t xml:space="preserve">only </w:t>
      </w:r>
      <w:r>
        <w:t>to certain pages or contexts within a page should appear on the app bar or on the app canvas.</w:t>
      </w:r>
      <w:r w:rsidR="00870A66">
        <w:t xml:space="preserve"> Some examples of commands on the top-level settings pane are shown in Figure 8-2.</w:t>
      </w:r>
    </w:p>
    <w:p w:rsidR="00903836" w:rsidRDefault="003627BF" w:rsidP="00903836">
      <w:pPr>
        <w:pStyle w:val="Fig-Graphic"/>
      </w:pPr>
      <w:r w:rsidRPr="003627BF">
        <w:rPr>
          <w:noProof/>
        </w:rPr>
        <w:drawing>
          <wp:inline distT="0" distB="0" distL="0" distR="0" wp14:anchorId="6868654A" wp14:editId="0802C072">
            <wp:extent cx="4818888" cy="2642616"/>
            <wp:effectExtent l="0" t="0" r="1270" b="571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1"/>
                    <a:stretch>
                      <a:fillRect/>
                    </a:stretch>
                  </pic:blipFill>
                  <pic:spPr>
                    <a:xfrm>
                      <a:off x="0" y="0"/>
                      <a:ext cx="4818888" cy="2642616"/>
                    </a:xfrm>
                    <a:prstGeom prst="rect">
                      <a:avLst/>
                    </a:prstGeom>
                  </pic:spPr>
                </pic:pic>
              </a:graphicData>
            </a:graphic>
          </wp:inline>
        </w:drawing>
      </w:r>
    </w:p>
    <w:p w:rsidR="00903836" w:rsidRPr="00BD5FF8" w:rsidRDefault="00CB2F52" w:rsidP="00A151E1">
      <w:pPr>
        <w:pStyle w:val="Num-Caption"/>
        <w:rPr>
          <w:rStyle w:val="FigNum"/>
        </w:rPr>
      </w:pPr>
      <w:r>
        <w:rPr>
          <w:rStyle w:val="FigNum"/>
        </w:rPr>
        <w:t>Figure 8-2</w:t>
      </w:r>
      <w:r>
        <w:t> </w:t>
      </w:r>
      <w:r w:rsidR="00544E0A">
        <w:t>E</w:t>
      </w:r>
      <w:r w:rsidR="00903836">
        <w:t xml:space="preserve">xamples of </w:t>
      </w:r>
      <w:r w:rsidR="00870A66">
        <w:t xml:space="preserve">commands on the top-level settings pane. Notice that the lower section of the pane always has system settings and the app name and publisher always </w:t>
      </w:r>
      <w:r w:rsidR="00EA41A8">
        <w:t xml:space="preserve">appear </w:t>
      </w:r>
      <w:r w:rsidR="00870A66">
        <w:t>at the top. Permissions and Rate and Review are added automatically.</w:t>
      </w:r>
    </w:p>
    <w:p w:rsidR="00C23203" w:rsidRDefault="00870A66" w:rsidP="007769FB">
      <w:r>
        <w:lastRenderedPageBreak/>
        <w:t>Each app-supplied command can do one of two things. First, a command can simply be a hyperlink to a web page. Some apps use links for their Help, Privacy Statement, Terms of Use, License Agreements, and so on, which will open the linked pages in a browser. The other option is to have the command invoke a secondary flyout panel with more specific settings controls</w:t>
      </w:r>
      <w:r w:rsidR="00C23203">
        <w:t xml:space="preserve"> or simply an </w:t>
      </w:r>
      <w:r w:rsidR="00C23203" w:rsidRPr="00C23203">
        <w:rPr>
          <w:rStyle w:val="InlineCodeColor"/>
        </w:rPr>
        <w:t>iframe</w:t>
      </w:r>
      <w:r w:rsidR="00C23203">
        <w:t xml:space="preserve"> to display web-based content</w:t>
      </w:r>
      <w:r>
        <w:t xml:space="preserve">. You can provide Help, Terms of Use, and other textual content in </w:t>
      </w:r>
      <w:r w:rsidR="00C23203">
        <w:t xml:space="preserve">both these </w:t>
      </w:r>
      <w:r>
        <w:t>way</w:t>
      </w:r>
      <w:r w:rsidR="00C23203">
        <w:t>s</w:t>
      </w:r>
      <w:r>
        <w:t xml:space="preserve"> rather than switch to the browser</w:t>
      </w:r>
      <w:r w:rsidR="00C23203">
        <w:t>.</w:t>
      </w:r>
    </w:p>
    <w:p w:rsidR="00C23203" w:rsidRDefault="00C23203" w:rsidP="000E6735">
      <w:pPr>
        <w:pStyle w:val="Readeraidonly"/>
      </w:pPr>
      <w:r w:rsidRPr="00C23203">
        <w:rPr>
          <w:b/>
        </w:rPr>
        <w:t>Note</w:t>
      </w:r>
      <w:r w:rsidR="00544E0A">
        <w:t> </w:t>
      </w:r>
      <w:r w:rsidR="00544E0A">
        <w:t>A</w:t>
      </w:r>
      <w:r>
        <w:t xml:space="preserve">s stated in the </w:t>
      </w:r>
      <w:hyperlink r:id="rId72" w:history="1">
        <w:r w:rsidRPr="00C23203">
          <w:rPr>
            <w:rStyle w:val="Hyperlink"/>
          </w:rPr>
          <w:t>Windows 8 app certification requirements</w:t>
        </w:r>
      </w:hyperlink>
      <w:r>
        <w:t>, section 4.1, apps that collect personal information in any way must have a privacy policy or statement. This must be included on the app’s product description page in the Store as a minimum. Though not required, it is suggested that you also include a command for this in your Settings pane.</w:t>
      </w:r>
    </w:p>
    <w:p w:rsidR="00C23203" w:rsidRDefault="00870A66">
      <w:r>
        <w:t xml:space="preserve">Secondary flyouts </w:t>
      </w:r>
      <w:r w:rsidR="00C23203">
        <w:t>are created with</w:t>
      </w:r>
      <w:r>
        <w:t xml:space="preserve"> the </w:t>
      </w:r>
      <w:r w:rsidRPr="00B54B10">
        <w:rPr>
          <w:rStyle w:val="InlineCodeColor"/>
        </w:rPr>
        <w:t>WinJS.UI.Settings</w:t>
      </w:r>
      <w:r w:rsidR="005F5C69">
        <w:rPr>
          <w:rStyle w:val="InlineCodeColor"/>
        </w:rPr>
        <w:t>Flyout</w:t>
      </w:r>
      <w:r w:rsidRPr="000E6735">
        <w:t xml:space="preserve"> </w:t>
      </w:r>
      <w:r w:rsidRPr="00B54B10">
        <w:t>control</w:t>
      </w:r>
      <w:r>
        <w:t>; some examples are shown in Figure 8-3.</w:t>
      </w:r>
      <w:r w:rsidR="00C23203">
        <w:t xml:space="preserve"> Notice that the secondary settings panes </w:t>
      </w:r>
      <w:r w:rsidR="00EA41A8">
        <w:t xml:space="preserve">come in </w:t>
      </w:r>
      <w:r w:rsidR="00C23203">
        <w:t>two sizes: narrow (346px) and wide (646px)</w:t>
      </w:r>
      <w:r w:rsidR="00544E0A">
        <w:t>.</w:t>
      </w:r>
      <w:r w:rsidR="00C23203">
        <w:t xml:space="preserve"> </w:t>
      </w:r>
      <w:r w:rsidR="00544E0A">
        <w:t>T</w:t>
      </w:r>
      <w:r w:rsidR="00C23203">
        <w:t xml:space="preserve">he design guidelines suggest that all secondary panes </w:t>
      </w:r>
      <w:r w:rsidR="005F5C69">
        <w:t xml:space="preserve">for an app </w:t>
      </w:r>
      <w:r w:rsidR="00C23203">
        <w:t>are the same size</w:t>
      </w:r>
      <w:r w:rsidR="00544E0A">
        <w:t>—</w:t>
      </w:r>
      <w:r w:rsidR="00C23203">
        <w:t xml:space="preserve">that is, don’t make some narrow and some wide. </w:t>
      </w:r>
      <w:r w:rsidR="00544E0A">
        <w:t>Y</w:t>
      </w:r>
      <w:r w:rsidR="00C23203">
        <w:t xml:space="preserve">ou’ll only have a couple of these panes anyway, </w:t>
      </w:r>
      <w:r w:rsidR="00544E0A">
        <w:t xml:space="preserve">so </w:t>
      </w:r>
      <w:r w:rsidR="00C23203">
        <w:t>that shouldn’t be a problem. Also note that the Permissions flyout, shown on the left of Figure 8-3, is provided by Windows automatically and is configured according to capabilities declared in your manifest.</w:t>
      </w:r>
      <w:r w:rsidR="006E5F53">
        <w:t xml:space="preserve"> Some capabilities like geolocation are controlled in this pane; other capabilities</w:t>
      </w:r>
      <w:r w:rsidR="00EA41A8">
        <w:t xml:space="preserve"> like Internet and library access</w:t>
      </w:r>
      <w:r w:rsidR="006E5F53">
        <w:t xml:space="preserve"> are simply listed </w:t>
      </w:r>
      <w:r w:rsidR="00544E0A">
        <w:t xml:space="preserve">because </w:t>
      </w:r>
      <w:r w:rsidR="006E5F53">
        <w:t>the user is not allowed to turn them on or off.</w:t>
      </w:r>
    </w:p>
    <w:p w:rsidR="00870A66" w:rsidRDefault="003627BF" w:rsidP="00870A66">
      <w:pPr>
        <w:pStyle w:val="Fig-Graphic"/>
      </w:pPr>
      <w:r w:rsidRPr="003627BF">
        <w:rPr>
          <w:noProof/>
        </w:rPr>
        <w:drawing>
          <wp:inline distT="0" distB="0" distL="0" distR="0" wp14:anchorId="6C9D92DA" wp14:editId="7417B34C">
            <wp:extent cx="5419255" cy="258051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3"/>
                    <a:stretch>
                      <a:fillRect/>
                    </a:stretch>
                  </pic:blipFill>
                  <pic:spPr>
                    <a:xfrm>
                      <a:off x="0" y="0"/>
                      <a:ext cx="5416699" cy="2579298"/>
                    </a:xfrm>
                    <a:prstGeom prst="rect">
                      <a:avLst/>
                    </a:prstGeom>
                  </pic:spPr>
                </pic:pic>
              </a:graphicData>
            </a:graphic>
          </wp:inline>
        </w:drawing>
      </w:r>
    </w:p>
    <w:p w:rsidR="00870A66" w:rsidRPr="00BD5FF8" w:rsidRDefault="00CB2F52" w:rsidP="00D472D7">
      <w:pPr>
        <w:pStyle w:val="Num-Caption"/>
        <w:rPr>
          <w:rStyle w:val="FigNum"/>
        </w:rPr>
      </w:pPr>
      <w:r>
        <w:rPr>
          <w:rStyle w:val="FigNum"/>
        </w:rPr>
        <w:t>Figure 8-3</w:t>
      </w:r>
      <w:r>
        <w:t> </w:t>
      </w:r>
      <w:r w:rsidR="00544E0A">
        <w:t>E</w:t>
      </w:r>
      <w:r w:rsidR="00870A66">
        <w:t xml:space="preserve">xamples of secondary settings panes in the Travel, Weather, News, and Music apps of Windows 8. The first three are the narrow size; the fourth is wide. Notice that each </w:t>
      </w:r>
      <w:r w:rsidR="00D472D7">
        <w:t xml:space="preserve">app-provided </w:t>
      </w:r>
      <w:r w:rsidR="00870A66">
        <w:t xml:space="preserve">pane is appropriately </w:t>
      </w:r>
      <w:r w:rsidR="00D472D7">
        <w:t xml:space="preserve">branded </w:t>
      </w:r>
      <w:r w:rsidR="00870A66">
        <w:t>and provides a back button to return to the main Settings pane.</w:t>
      </w:r>
      <w:r w:rsidR="00D472D7">
        <w:t xml:space="preserve"> The Permissions pane is provided by the system and thus reflects the system theme</w:t>
      </w:r>
      <w:r w:rsidR="008419BA">
        <w:t>; it cannot be customized.</w:t>
      </w:r>
    </w:p>
    <w:p w:rsidR="001E4094" w:rsidRDefault="001E4094" w:rsidP="00A151E1"/>
    <w:p w:rsidR="00ED5E35" w:rsidRPr="00C23203" w:rsidRDefault="0070439E" w:rsidP="00A151E1">
      <w:r>
        <w:lastRenderedPageBreak/>
        <w:t>A common group of settings are those that allow the user to configure their roaming experience</w:t>
      </w:r>
      <w:r w:rsidR="002329FF">
        <w:t>—</w:t>
      </w:r>
      <w:r w:rsidR="00EA41A8">
        <w:t>that is, a group of settings that determine what state is roamed (you see this on PC Settings &gt; Sync Your Settings)</w:t>
      </w:r>
      <w:r>
        <w:t>. It is also recommended that you include account/profile management commands within Settings, as well as login/logout functionality. As noted in Chapter 7, logins and license agreements that are necessary to run the app at all should be shown upon launch. For ongoing login-related functions, and to review license agreements and such, create the necessary commands and panes within Settings.</w:t>
      </w:r>
      <w:r w:rsidR="00C23203">
        <w:t xml:space="preserve"> Refer to </w:t>
      </w:r>
      <w:hyperlink r:id="rId74" w:history="1">
        <w:r w:rsidR="00ED5E35" w:rsidRPr="00C23203">
          <w:rPr>
            <w:rStyle w:val="Hyperlink"/>
          </w:rPr>
          <w:t>Guidelines and checklist for login controls</w:t>
        </w:r>
      </w:hyperlink>
      <w:r w:rsidR="00C23203">
        <w:t xml:space="preserve"> for more information on this subject. Guidelines for a Help command can also be found on </w:t>
      </w:r>
      <w:hyperlink r:id="rId75" w:history="1">
        <w:r w:rsidR="00C23203" w:rsidRPr="00C23203">
          <w:rPr>
            <w:rStyle w:val="Hyperlink"/>
          </w:rPr>
          <w:t xml:space="preserve">Adding </w:t>
        </w:r>
        <w:r w:rsidR="00EA41A8">
          <w:rPr>
            <w:rStyle w:val="Hyperlink"/>
          </w:rPr>
          <w:t>a</w:t>
        </w:r>
        <w:r w:rsidR="00EA41A8" w:rsidRPr="00C23203">
          <w:rPr>
            <w:rStyle w:val="Hyperlink"/>
          </w:rPr>
          <w:t xml:space="preserve">pp </w:t>
        </w:r>
        <w:r w:rsidR="00EA41A8">
          <w:rPr>
            <w:rStyle w:val="Hyperlink"/>
          </w:rPr>
          <w:t>h</w:t>
        </w:r>
        <w:r w:rsidR="00C23203" w:rsidRPr="00C23203">
          <w:rPr>
            <w:rStyle w:val="Hyperlink"/>
          </w:rPr>
          <w:t>elp</w:t>
        </w:r>
      </w:hyperlink>
      <w:r w:rsidR="00C23203">
        <w:t>.</w:t>
      </w:r>
    </w:p>
    <w:p w:rsidR="0070439E" w:rsidRDefault="00B54B10" w:rsidP="00B54B10">
      <w:r>
        <w:t>Behaviorally, settings panes are light-dismiss but also have a header with a back button to return to the primary settings pane with all the commands. Because of the light</w:t>
      </w:r>
      <w:r w:rsidR="00DC4A60">
        <w:t>-</w:t>
      </w:r>
      <w:r>
        <w:t xml:space="preserve">dismiss behavior, changing a setting on a pane applies the setting immediately: there is no </w:t>
      </w:r>
      <w:r w:rsidR="0070439E">
        <w:t xml:space="preserve">OK or </w:t>
      </w:r>
      <w:r>
        <w:t xml:space="preserve">Apply button or other such UI. If the user wants to revert </w:t>
      </w:r>
      <w:r w:rsidR="00DC4A60">
        <w:t xml:space="preserve">a </w:t>
      </w:r>
      <w:r>
        <w:t xml:space="preserve">change, </w:t>
      </w:r>
      <w:r w:rsidR="00DC4A60">
        <w:t xml:space="preserve">she </w:t>
      </w:r>
      <w:r>
        <w:t>should jus</w:t>
      </w:r>
      <w:r w:rsidR="0070439E">
        <w:t>t restore the original setting.</w:t>
      </w:r>
    </w:p>
    <w:p w:rsidR="00B54B10" w:rsidRDefault="0070439E" w:rsidP="00B54B10">
      <w:r>
        <w:t xml:space="preserve">For this reason </w:t>
      </w:r>
      <w:r w:rsidR="00B54B10">
        <w:t>it’s a good idea to use simple controls that are easy to switch back, rather than complex sets of controls that would be difficult to undo</w:t>
      </w:r>
      <w:r>
        <w:t>. The recommendation is to use toggle switches for on/off values (rather than check</w:t>
      </w:r>
      <w:r w:rsidR="003D109B">
        <w:t xml:space="preserve"> </w:t>
      </w:r>
      <w:r>
        <w:t xml:space="preserve">boxes), a button to apply an action (but without closing the settings UI), hyperlinks (to open the browser), text input boxes (which should be set to the appropriate type such as email address, password, etc.), radio buttons for groups of up to </w:t>
      </w:r>
      <w:r w:rsidR="00DC4A60">
        <w:t>five</w:t>
      </w:r>
      <w:r>
        <w:t xml:space="preserve"> mutually</w:t>
      </w:r>
      <w:r w:rsidR="00DC4A60">
        <w:t xml:space="preserve"> </w:t>
      </w:r>
      <w:r>
        <w:t xml:space="preserve">exclusive items, and a listbox (select) control for </w:t>
      </w:r>
      <w:r w:rsidR="00DC4A60">
        <w:t>four to six</w:t>
      </w:r>
      <w:r>
        <w:t xml:space="preserve"> text-only items.</w:t>
      </w:r>
    </w:p>
    <w:p w:rsidR="0070439E" w:rsidRDefault="0070439E" w:rsidP="00B54B10">
      <w:r>
        <w:t>In all your settings, think in terms of “less is more.” Avoid having all kinds of different settings, because if the user is never going to find the</w:t>
      </w:r>
      <w:r w:rsidR="00DC4A60">
        <w:t>m</w:t>
      </w:r>
      <w:r>
        <w:t>, you probably don’t need to surface them in the first place!</w:t>
      </w:r>
      <w:r w:rsidR="009C578B">
        <w:t xml:space="preserve"> Also, while a settings pane can scroll vertically, try to limit the overall size such that the user has to pan down </w:t>
      </w:r>
      <w:r w:rsidR="00DC4A60">
        <w:t xml:space="preserve">only </w:t>
      </w:r>
      <w:r w:rsidR="009C578B">
        <w:t>once or twice</w:t>
      </w:r>
      <w:r w:rsidR="00EA41A8">
        <w:t>, if at all.</w:t>
      </w:r>
    </w:p>
    <w:p w:rsidR="00B54B10" w:rsidRDefault="0070439E" w:rsidP="00B54B10">
      <w:r>
        <w:t>Some other things to avoid with Settings:</w:t>
      </w:r>
    </w:p>
    <w:p w:rsidR="0070439E" w:rsidRDefault="0070439E" w:rsidP="0070439E">
      <w:pPr>
        <w:pStyle w:val="BullList"/>
      </w:pPr>
      <w:r>
        <w:t>Don’t use Settings for workflow-related commands</w:t>
      </w:r>
      <w:r w:rsidR="00DC4A60">
        <w:t>.</w:t>
      </w:r>
      <w:r>
        <w:t xml:space="preserve"> </w:t>
      </w:r>
      <w:r w:rsidR="00DC4A60">
        <w:t>T</w:t>
      </w:r>
      <w:r>
        <w:t>hose belong on the app bar or on the app canvas</w:t>
      </w:r>
      <w:r w:rsidR="00DC4A60">
        <w:t>,</w:t>
      </w:r>
      <w:r>
        <w:t xml:space="preserve"> as discussed in Chapter 7.</w:t>
      </w:r>
    </w:p>
    <w:p w:rsidR="0070439E" w:rsidRDefault="0070439E" w:rsidP="0070439E">
      <w:pPr>
        <w:pStyle w:val="BullList"/>
      </w:pPr>
      <w:r>
        <w:t xml:space="preserve">Don’t use a top-level command in the Settings pane to perform an action other than linking to another app (like the browser). That is, top-level commands should never execute an action </w:t>
      </w:r>
      <w:r w:rsidRPr="0070439E">
        <w:rPr>
          <w:rStyle w:val="Italic"/>
        </w:rPr>
        <w:t>within</w:t>
      </w:r>
      <w:r>
        <w:t xml:space="preserve"> the app.</w:t>
      </w:r>
    </w:p>
    <w:p w:rsidR="0070439E" w:rsidRDefault="0070439E" w:rsidP="00A151E1">
      <w:pPr>
        <w:pStyle w:val="BullList"/>
      </w:pPr>
      <w:r>
        <w:t>Don’t use settings commands to navigate within the app</w:t>
      </w:r>
      <w:r w:rsidR="00DC4A60">
        <w:t>.</w:t>
      </w:r>
    </w:p>
    <w:p w:rsidR="0070439E" w:rsidRDefault="0070439E" w:rsidP="0070439E">
      <w:pPr>
        <w:pStyle w:val="BullList"/>
      </w:pPr>
      <w:r>
        <w:t xml:space="preserve">Don’t use </w:t>
      </w:r>
      <w:r w:rsidRPr="0070439E">
        <w:rPr>
          <w:rStyle w:val="InlineCodeColor"/>
        </w:rPr>
        <w:t>WinJS.UI.Settings</w:t>
      </w:r>
      <w:r w:rsidR="005F5C69">
        <w:rPr>
          <w:rStyle w:val="InlineCodeColor"/>
        </w:rPr>
        <w:t>Flyout</w:t>
      </w:r>
      <w:r>
        <w:t xml:space="preserve"> as a general-purpose control.</w:t>
      </w:r>
    </w:p>
    <w:p w:rsidR="00903836" w:rsidRPr="004F688B" w:rsidRDefault="00C23203" w:rsidP="00A151E1">
      <w:r>
        <w:t xml:space="preserve">And on that note, let’s now look at the steps to use </w:t>
      </w:r>
      <w:r w:rsidR="00EA41A8">
        <w:t xml:space="preserve">Settings and the </w:t>
      </w:r>
      <w:r w:rsidR="00EA41A8" w:rsidRPr="000E6735">
        <w:rPr>
          <w:rStyle w:val="InlineCodeColor"/>
        </w:rPr>
        <w:t>SettingsFlyout</w:t>
      </w:r>
      <w:r w:rsidR="00EA41A8">
        <w:t xml:space="preserve"> properly!</w:t>
      </w:r>
    </w:p>
    <w:p w:rsidR="0070439E" w:rsidRDefault="00C0683D" w:rsidP="0070439E">
      <w:pPr>
        <w:pStyle w:val="Heading2"/>
      </w:pPr>
      <w:r>
        <w:t>Populating Commands</w:t>
      </w:r>
    </w:p>
    <w:p w:rsidR="0070439E" w:rsidRDefault="00C23203" w:rsidP="0070439E">
      <w:pPr>
        <w:pStyle w:val="Normalunindented"/>
      </w:pPr>
      <w:r>
        <w:t xml:space="preserve">The first part of working with Settings is to provide </w:t>
      </w:r>
      <w:r w:rsidR="00ED5E35">
        <w:t>your specific commands when the Settings charm is invoked. Unlike app bar commands, these should always be the same no matter the state of the app; if you have context-sensitive settings, place commands for those in the app bar.</w:t>
      </w:r>
    </w:p>
    <w:p w:rsidR="006D2D39" w:rsidRDefault="006D2D39" w:rsidP="00642D8C">
      <w:r>
        <w:lastRenderedPageBreak/>
        <w:t>There are two ways to implement this process in a</w:t>
      </w:r>
      <w:r w:rsidR="00642D8C">
        <w:t>n</w:t>
      </w:r>
      <w:r>
        <w:t xml:space="preserve"> </w:t>
      </w:r>
      <w:r w:rsidR="002D4CB4">
        <w:t>app</w:t>
      </w:r>
      <w:r>
        <w:t xml:space="preserve"> written in HTML and JavaScript: using WinRT directly, or using </w:t>
      </w:r>
      <w:r w:rsidR="00C0683D">
        <w:t xml:space="preserve">the helpers in </w:t>
      </w:r>
      <w:r>
        <w:t>WinJS. Let’</w:t>
      </w:r>
      <w:r w:rsidR="00C0683D">
        <w:t>s look at these in turn</w:t>
      </w:r>
      <w:r w:rsidR="00A71930">
        <w:t xml:space="preserve"> for a simple Help command</w:t>
      </w:r>
      <w:r w:rsidR="00C0683D">
        <w:t>.</w:t>
      </w:r>
    </w:p>
    <w:p w:rsidR="00ED5E35" w:rsidRDefault="00ED5E35" w:rsidP="00ED5E35">
      <w:r>
        <w:t>To know when the charm is invoked</w:t>
      </w:r>
      <w:r w:rsidR="006D2D39">
        <w:t xml:space="preserve"> through WinRT</w:t>
      </w:r>
      <w:r>
        <w:t xml:space="preserve">, obtain the settings pane object through </w:t>
      </w:r>
      <w:hyperlink r:id="rId76" w:history="1">
        <w:r w:rsidRPr="00EA41A8">
          <w:rPr>
            <w:rStyle w:val="Hyperlink"/>
            <w:rFonts w:ascii="Lucida Sans Typewriter" w:hAnsi="Lucida Sans Typewriter" w:cs="Consolas"/>
            <w:sz w:val="17"/>
            <w:szCs w:val="16"/>
          </w:rPr>
          <w:t>Windows.UI.ApplicationSettings.SettingsPane.getForCurrentView</w:t>
        </w:r>
      </w:hyperlink>
      <w:r w:rsidRPr="00ED5E35">
        <w:t xml:space="preserve"> </w:t>
      </w:r>
      <w:r>
        <w:t xml:space="preserve">and add a listener for its </w:t>
      </w:r>
      <w:r w:rsidRPr="000E6735">
        <w:rPr>
          <w:rStyle w:val="InlineCodeColorWinRTEvent"/>
        </w:rPr>
        <w:t>commandsrequested</w:t>
      </w:r>
      <w:r>
        <w:t xml:space="preserve"> event</w:t>
      </w:r>
      <w:r w:rsidR="00EA41A8">
        <w:t xml:space="preserve"> (this is a WinRT event, so be sure to remove the listener if necessary)</w:t>
      </w:r>
      <w:r>
        <w:t>:</w:t>
      </w:r>
    </w:p>
    <w:p w:rsidR="006D2D39" w:rsidRPr="006D2D39" w:rsidRDefault="006D2D39" w:rsidP="006D2D39">
      <w:pPr>
        <w:pStyle w:val="CodeBlock"/>
        <w:rPr>
          <w:highlight w:val="white"/>
        </w:rPr>
      </w:pPr>
      <w:r w:rsidRPr="006D2D39">
        <w:rPr>
          <w:color w:val="008000"/>
          <w:highlight w:val="white"/>
        </w:rPr>
        <w:t xml:space="preserve">// </w:t>
      </w:r>
      <w:r>
        <w:rPr>
          <w:color w:val="008000"/>
          <w:highlight w:val="white"/>
        </w:rPr>
        <w:t>The n variable here is a convenient shorthand</w:t>
      </w:r>
      <w:r>
        <w:rPr>
          <w:color w:val="0000FF"/>
          <w:highlight w:val="white"/>
        </w:rPr>
        <w:br/>
      </w:r>
      <w:r w:rsidRPr="006D2D39">
        <w:rPr>
          <w:color w:val="0000FF"/>
          <w:highlight w:val="white"/>
        </w:rPr>
        <w:t>var</w:t>
      </w:r>
      <w:r w:rsidRPr="006D2D39">
        <w:rPr>
          <w:highlight w:val="white"/>
        </w:rPr>
        <w:t xml:space="preserve"> n = Windows.UI.ApplicationSettings;</w:t>
      </w:r>
      <w:r w:rsidRPr="006D2D39">
        <w:rPr>
          <w:color w:val="0000FF"/>
          <w:highlight w:val="white"/>
        </w:rPr>
        <w:br/>
        <w:t>var</w:t>
      </w:r>
      <w:r w:rsidRPr="006D2D39">
        <w:rPr>
          <w:highlight w:val="white"/>
        </w:rPr>
        <w:t xml:space="preserve"> settingsPane = </w:t>
      </w:r>
      <w:r>
        <w:rPr>
          <w:highlight w:val="white"/>
        </w:rPr>
        <w:t>n</w:t>
      </w:r>
      <w:r w:rsidRPr="006D2D39">
        <w:rPr>
          <w:highlight w:val="white"/>
        </w:rPr>
        <w:t>.</w:t>
      </w:r>
      <w:r w:rsidR="00A71930">
        <w:rPr>
          <w:highlight w:val="white"/>
        </w:rPr>
        <w:t>SettingsPane.</w:t>
      </w:r>
      <w:r w:rsidRPr="006D2D39">
        <w:rPr>
          <w:highlight w:val="white"/>
        </w:rPr>
        <w:t>getForCurrentView();</w:t>
      </w:r>
      <w:r w:rsidRPr="006D2D39">
        <w:rPr>
          <w:highlight w:val="white"/>
        </w:rPr>
        <w:br/>
        <w:t>settingsPane.addEventListener(</w:t>
      </w:r>
      <w:r w:rsidRPr="006D2D39">
        <w:rPr>
          <w:color w:val="A31515"/>
          <w:highlight w:val="white"/>
        </w:rPr>
        <w:t>"commandsrequested"</w:t>
      </w:r>
      <w:r w:rsidRPr="006D2D39">
        <w:rPr>
          <w:highlight w:val="white"/>
        </w:rPr>
        <w:t>, onCommandsRequested);</w:t>
      </w:r>
    </w:p>
    <w:p w:rsidR="006D2D39" w:rsidRDefault="006D2D39" w:rsidP="00A151E1">
      <w:r>
        <w:t xml:space="preserve">Within your event handler, create </w:t>
      </w:r>
      <w:hyperlink r:id="rId77" w:history="1">
        <w:r w:rsidRPr="00EA41A8">
          <w:rPr>
            <w:rStyle w:val="Hyperlink"/>
            <w:rFonts w:ascii="Lucida Sans Typewriter" w:hAnsi="Lucida Sans Typewriter" w:cs="Consolas"/>
            <w:sz w:val="17"/>
            <w:szCs w:val="16"/>
          </w:rPr>
          <w:t>Windows.UI.ApplicationSettings.SettingsCommand</w:t>
        </w:r>
      </w:hyperlink>
      <w:r>
        <w:t xml:space="preserve"> objects for each command, where each command has an </w:t>
      </w:r>
      <w:r w:rsidRPr="006D2D39">
        <w:rPr>
          <w:rStyle w:val="InlineCodeColor"/>
        </w:rPr>
        <w:t>id</w:t>
      </w:r>
      <w:r>
        <w:t xml:space="preserve">, a </w:t>
      </w:r>
      <w:r w:rsidRPr="006D2D39">
        <w:rPr>
          <w:rStyle w:val="InlineCodeColor"/>
        </w:rPr>
        <w:t>label</w:t>
      </w:r>
      <w:r>
        <w:t xml:space="preserve">, and an </w:t>
      </w:r>
      <w:r w:rsidRPr="006D2D39">
        <w:rPr>
          <w:rStyle w:val="InlineCodeColor"/>
        </w:rPr>
        <w:t>invoked</w:t>
      </w:r>
      <w:r>
        <w:t xml:space="preserve"> function that’s called when the command is </w:t>
      </w:r>
      <w:r w:rsidR="00EA41A8">
        <w:t>tapped or clicked</w:t>
      </w:r>
      <w:r w:rsidR="00834BDB">
        <w:t>. These can all be specified in the constructor</w:t>
      </w:r>
      <w:r w:rsidR="00A71930">
        <w:t xml:space="preserve"> as shown below:</w:t>
      </w:r>
    </w:p>
    <w:p w:rsidR="00A71930" w:rsidRPr="006D2D39" w:rsidRDefault="00A71930" w:rsidP="00A71930">
      <w:pPr>
        <w:pStyle w:val="CodeBlock"/>
      </w:pPr>
      <w:r w:rsidRPr="00A71930">
        <w:rPr>
          <w:color w:val="0000FF"/>
          <w:highlight w:val="white"/>
        </w:rPr>
        <w:t>function</w:t>
      </w:r>
      <w:r w:rsidRPr="00A71930">
        <w:rPr>
          <w:highlight w:val="white"/>
        </w:rPr>
        <w:t xml:space="preserve"> onCommandsRequested(e) {</w:t>
      </w:r>
      <w:r w:rsidRPr="00A71930">
        <w:rPr>
          <w:highlight w:val="white"/>
        </w:rPr>
        <w:br/>
      </w:r>
      <w:r>
        <w:rPr>
          <w:color w:val="008000"/>
          <w:highlight w:val="white"/>
        </w:rPr>
        <w:t xml:space="preserve">    </w:t>
      </w:r>
      <w:r w:rsidRPr="006D2D39">
        <w:rPr>
          <w:color w:val="008000"/>
          <w:highlight w:val="white"/>
        </w:rPr>
        <w:t xml:space="preserve">// </w:t>
      </w:r>
      <w:r>
        <w:rPr>
          <w:color w:val="008000"/>
          <w:highlight w:val="white"/>
        </w:rPr>
        <w:t>n is still the shortcut variable to Windows.UI.ApplicationSettings</w:t>
      </w:r>
      <w:r>
        <w:rPr>
          <w:color w:val="0000FF"/>
          <w:highlight w:val="white"/>
        </w:rPr>
        <w:br/>
      </w:r>
      <w:r w:rsidRPr="00A71930">
        <w:rPr>
          <w:highlight w:val="white"/>
        </w:rPr>
        <w:t xml:space="preserve">    </w:t>
      </w:r>
      <w:r w:rsidRPr="00A71930">
        <w:rPr>
          <w:color w:val="0000FF"/>
          <w:highlight w:val="white"/>
        </w:rPr>
        <w:t>var</w:t>
      </w:r>
      <w:r w:rsidRPr="00A71930">
        <w:rPr>
          <w:highlight w:val="white"/>
        </w:rPr>
        <w:t xml:space="preserve"> commandHelp = </w:t>
      </w:r>
      <w:r w:rsidRPr="00A71930">
        <w:rPr>
          <w:color w:val="0000FF"/>
          <w:highlight w:val="white"/>
        </w:rPr>
        <w:t>new</w:t>
      </w:r>
      <w:r w:rsidRPr="00A71930">
        <w:rPr>
          <w:highlight w:val="white"/>
        </w:rPr>
        <w:t xml:space="preserve"> n.SettingsCommand(</w:t>
      </w:r>
      <w:r w:rsidRPr="00A71930">
        <w:rPr>
          <w:color w:val="A31515"/>
          <w:highlight w:val="white"/>
        </w:rPr>
        <w:t>"help"</w:t>
      </w:r>
      <w:r w:rsidRPr="00A71930">
        <w:rPr>
          <w:highlight w:val="white"/>
        </w:rPr>
        <w:t xml:space="preserve">, </w:t>
      </w:r>
      <w:r w:rsidRPr="00A71930">
        <w:rPr>
          <w:color w:val="A31515"/>
          <w:highlight w:val="white"/>
        </w:rPr>
        <w:t>"Help"</w:t>
      </w:r>
      <w:r w:rsidRPr="00A71930">
        <w:rPr>
          <w:highlight w:val="white"/>
        </w:rPr>
        <w:t>, helpCommandInvoked);</w:t>
      </w:r>
      <w:r w:rsidRPr="00A71930">
        <w:rPr>
          <w:highlight w:val="white"/>
        </w:rPr>
        <w:br/>
        <w:t xml:space="preserve">    e.request.applicationCommands.append(commandHelp);</w:t>
      </w:r>
      <w:r w:rsidRPr="00A71930">
        <w:rPr>
          <w:highlight w:val="white"/>
        </w:rPr>
        <w:br/>
        <w:t>}</w:t>
      </w:r>
    </w:p>
    <w:p w:rsidR="00095A29" w:rsidRDefault="00A71930" w:rsidP="00A151E1">
      <w:r>
        <w:t xml:space="preserve">The second line of code is where you then add these commands to the settings pane itself. You do this by appending them to the </w:t>
      </w:r>
      <w:hyperlink r:id="rId78" w:history="1">
        <w:r w:rsidR="00834BDB" w:rsidRPr="00A71930">
          <w:rPr>
            <w:rStyle w:val="Hyperlink"/>
            <w:rFonts w:ascii="Lucida Sans Typewriter" w:hAnsi="Lucida Sans Typewriter" w:cs="Consolas"/>
            <w:sz w:val="17"/>
            <w:szCs w:val="16"/>
          </w:rPr>
          <w:t>e.request.</w:t>
        </w:r>
        <w:r w:rsidRPr="00A71930">
          <w:rPr>
            <w:rStyle w:val="Hyperlink"/>
            <w:rFonts w:ascii="Lucida Sans Typewriter" w:hAnsi="Lucida Sans Typewriter" w:cs="Consolas"/>
            <w:sz w:val="17"/>
            <w:szCs w:val="16"/>
          </w:rPr>
          <w:t>a</w:t>
        </w:r>
        <w:r w:rsidR="00834BDB" w:rsidRPr="00A71930">
          <w:rPr>
            <w:rStyle w:val="Hyperlink"/>
            <w:rFonts w:ascii="Lucida Sans Typewriter" w:hAnsi="Lucida Sans Typewriter" w:cs="Consolas"/>
            <w:sz w:val="17"/>
            <w:szCs w:val="16"/>
          </w:rPr>
          <w:t>pplicationCommands</w:t>
        </w:r>
      </w:hyperlink>
      <w:r w:rsidR="00834BDB">
        <w:t xml:space="preserve"> object</w:t>
      </w:r>
      <w:r w:rsidR="009051D0">
        <w:t xml:space="preserve">. This object </w:t>
      </w:r>
      <w:r w:rsidR="00834BDB">
        <w:t xml:space="preserve">is </w:t>
      </w:r>
      <w:r w:rsidR="009051D0">
        <w:t xml:space="preserve">a WinRT construct </w:t>
      </w:r>
      <w:r>
        <w:t xml:space="preserve">called a </w:t>
      </w:r>
      <w:r>
        <w:rPr>
          <w:rStyle w:val="Italic"/>
        </w:rPr>
        <w:t xml:space="preserve">vector </w:t>
      </w:r>
      <w:r w:rsidR="00834BDB">
        <w:t xml:space="preserve">that </w:t>
      </w:r>
      <w:r w:rsidR="009051D0">
        <w:t xml:space="preserve">manages a collection with </w:t>
      </w:r>
      <w:r w:rsidR="00834BDB">
        <w:t xml:space="preserve">commands like </w:t>
      </w:r>
      <w:r w:rsidR="00834BDB" w:rsidRPr="00834BDB">
        <w:rPr>
          <w:rStyle w:val="InlineCodeColor"/>
        </w:rPr>
        <w:t>append</w:t>
      </w:r>
      <w:r w:rsidR="00834BDB">
        <w:t xml:space="preserve"> and </w:t>
      </w:r>
      <w:r w:rsidR="00834BDB" w:rsidRPr="00834BDB">
        <w:rPr>
          <w:rStyle w:val="InlineCodeColor"/>
        </w:rPr>
        <w:t>insertAt</w:t>
      </w:r>
      <w:r w:rsidR="00834BDB">
        <w:t xml:space="preserve">. </w:t>
      </w:r>
      <w:r w:rsidR="009051D0">
        <w:t xml:space="preserve">In this case we have a vector of </w:t>
      </w:r>
      <w:r w:rsidR="009051D0" w:rsidRPr="00095A29">
        <w:rPr>
          <w:rStyle w:val="InlineCodeColor"/>
        </w:rPr>
        <w:t>SettingsCommand</w:t>
      </w:r>
      <w:r w:rsidR="009051D0">
        <w:t xml:space="preserve"> objects, and a</w:t>
      </w:r>
      <w:r w:rsidR="00095A29">
        <w:t>s you can see above, it’s easy enough to append a command</w:t>
      </w:r>
      <w:r w:rsidR="009051D0">
        <w:t>. Y</w:t>
      </w:r>
      <w:r w:rsidR="00095A29">
        <w:t>ou’d make such a call for each command</w:t>
      </w:r>
      <w:r w:rsidR="009051D0">
        <w:t>,</w:t>
      </w:r>
      <w:r w:rsidR="007430CF">
        <w:t xml:space="preserve"> or </w:t>
      </w:r>
      <w:r w:rsidR="009051D0">
        <w:t xml:space="preserve">you can </w:t>
      </w:r>
      <w:r w:rsidR="007430CF">
        <w:t xml:space="preserve">pass an array of such commands to the </w:t>
      </w:r>
      <w:r w:rsidR="007430CF" w:rsidRPr="007430CF">
        <w:rPr>
          <w:rStyle w:val="InlineCodeColor"/>
        </w:rPr>
        <w:t>replaceAll</w:t>
      </w:r>
      <w:r w:rsidR="007430CF">
        <w:t xml:space="preserve"> method instead of </w:t>
      </w:r>
      <w:r w:rsidR="007430CF" w:rsidRPr="007430CF">
        <w:rPr>
          <w:rStyle w:val="InlineCodeColor"/>
        </w:rPr>
        <w:t>append</w:t>
      </w:r>
      <w:r w:rsidR="00095A29">
        <w:t xml:space="preserve">. What then happens within the </w:t>
      </w:r>
      <w:r w:rsidR="00095A29" w:rsidRPr="00095A29">
        <w:rPr>
          <w:rStyle w:val="InlineCodeColor"/>
        </w:rPr>
        <w:t>invoked</w:t>
      </w:r>
      <w:r w:rsidR="00095A29">
        <w:t xml:space="preserve"> handler for each command is the interesting part, and we’ll come back to that in the next section.</w:t>
      </w:r>
    </w:p>
    <w:p w:rsidR="00626207" w:rsidRDefault="00626207" w:rsidP="00095A29">
      <w:r>
        <w:t xml:space="preserve">You can also prepopulate the </w:t>
      </w:r>
      <w:r w:rsidRPr="00626207">
        <w:rPr>
          <w:rStyle w:val="InlineCodeColor"/>
        </w:rPr>
        <w:t>applicationCommands</w:t>
      </w:r>
      <w:r>
        <w:t xml:space="preserve"> vector outside of the </w:t>
      </w:r>
      <w:r w:rsidRPr="000E6735">
        <w:rPr>
          <w:rStyle w:val="InlineCodeColorWinRTEvent"/>
        </w:rPr>
        <w:t>commandsrequested</w:t>
      </w:r>
      <w:r>
        <w:t xml:space="preserve"> event; this is perfectly fine because your settings commands should be constant for the app. The </w:t>
      </w:r>
      <w:hyperlink r:id="rId79" w:history="1">
        <w:r w:rsidRPr="00626207">
          <w:rPr>
            <w:rStyle w:val="Hyperlink"/>
          </w:rPr>
          <w:t>Quickstart: add app help</w:t>
        </w:r>
      </w:hyperlink>
      <w:r>
        <w:t xml:space="preserve"> topic shows an example of this</w:t>
      </w:r>
      <w:r w:rsidR="007430CF">
        <w:t xml:space="preserve">, which I’ve modified here to show the use of </w:t>
      </w:r>
      <w:r w:rsidR="007430CF" w:rsidRPr="007430CF">
        <w:rPr>
          <w:rStyle w:val="InlineCodeColor"/>
        </w:rPr>
        <w:t>replaceAll</w:t>
      </w:r>
      <w:r>
        <w:t>:</w:t>
      </w:r>
    </w:p>
    <w:p w:rsidR="00626207" w:rsidRPr="00626207" w:rsidRDefault="00626207" w:rsidP="00626207">
      <w:pPr>
        <w:pStyle w:val="CodeBlock"/>
      </w:pPr>
      <w:r w:rsidRPr="00626207">
        <w:rPr>
          <w:rFonts w:eastAsia="Times New Roman"/>
          <w:color w:val="0000FF"/>
          <w:szCs w:val="20"/>
        </w:rPr>
        <w:t>var</w:t>
      </w:r>
      <w:r w:rsidRPr="00626207">
        <w:rPr>
          <w:rFonts w:eastAsia="Times New Roman"/>
          <w:szCs w:val="20"/>
        </w:rPr>
        <w:t xml:space="preserve"> n = Windows.UI.ApplicationSettings;</w:t>
      </w:r>
      <w:r w:rsidRPr="00626207">
        <w:rPr>
          <w:rFonts w:eastAsia="Times New Roman"/>
          <w:szCs w:val="20"/>
        </w:rPr>
        <w:br/>
      </w:r>
      <w:r w:rsidRPr="00626207">
        <w:rPr>
          <w:rFonts w:eastAsia="Times New Roman"/>
          <w:color w:val="0000FF"/>
          <w:szCs w:val="20"/>
        </w:rPr>
        <w:t>var</w:t>
      </w:r>
      <w:r w:rsidRPr="00626207">
        <w:rPr>
          <w:rFonts w:eastAsia="Times New Roman"/>
          <w:szCs w:val="20"/>
        </w:rPr>
        <w:t xml:space="preserve"> settingsPane = n.SettingsPane.getForCurrentView();</w:t>
      </w:r>
      <w:r w:rsidRPr="00626207">
        <w:rPr>
          <w:rFonts w:eastAsia="Times New Roman"/>
          <w:szCs w:val="20"/>
        </w:rPr>
        <w:br/>
      </w:r>
      <w:r w:rsidRPr="00626207">
        <w:rPr>
          <w:rFonts w:eastAsia="Times New Roman"/>
          <w:color w:val="0000FF"/>
          <w:szCs w:val="20"/>
        </w:rPr>
        <w:t>var</w:t>
      </w:r>
      <w:r w:rsidRPr="00626207">
        <w:rPr>
          <w:rFonts w:eastAsia="Times New Roman"/>
          <w:szCs w:val="20"/>
        </w:rPr>
        <w:t xml:space="preserve"> vector = settingsPane.applicationCommands;</w:t>
      </w:r>
      <w:r w:rsidRPr="00626207">
        <w:rPr>
          <w:rFonts w:eastAsia="Times New Roman"/>
          <w:szCs w:val="20"/>
        </w:rPr>
        <w:br/>
      </w:r>
      <w:r w:rsidRPr="00626207">
        <w:rPr>
          <w:rFonts w:eastAsia="Times New Roman"/>
          <w:szCs w:val="20"/>
        </w:rPr>
        <w:br/>
      </w:r>
      <w:r w:rsidRPr="00626207">
        <w:rPr>
          <w:rFonts w:eastAsia="Times New Roman"/>
          <w:color w:val="008000"/>
          <w:szCs w:val="20"/>
        </w:rPr>
        <w:t>//Ensure no settings commands are currently spe</w:t>
      </w:r>
      <w:r>
        <w:rPr>
          <w:rFonts w:eastAsia="Times New Roman"/>
          <w:color w:val="008000"/>
          <w:szCs w:val="20"/>
        </w:rPr>
        <w:t>cified in the settings charm</w:t>
      </w:r>
      <w:r w:rsidRPr="00626207">
        <w:rPr>
          <w:rFonts w:eastAsia="Times New Roman"/>
          <w:szCs w:val="20"/>
        </w:rPr>
        <w:br/>
        <w:t>vector.clear();</w:t>
      </w:r>
      <w:r w:rsidRPr="00626207">
        <w:rPr>
          <w:rFonts w:eastAsia="Times New Roman"/>
          <w:szCs w:val="20"/>
        </w:rPr>
        <w:br/>
      </w:r>
      <w:r w:rsidRPr="00626207">
        <w:rPr>
          <w:rFonts w:eastAsia="Times New Roman"/>
          <w:szCs w:val="20"/>
        </w:rPr>
        <w:br/>
      </w:r>
      <w:r w:rsidRPr="00626207">
        <w:rPr>
          <w:rFonts w:eastAsia="Times New Roman"/>
          <w:color w:val="0000FF"/>
          <w:szCs w:val="20"/>
        </w:rPr>
        <w:t>var</w:t>
      </w:r>
      <w:r w:rsidRPr="00626207">
        <w:rPr>
          <w:rFonts w:eastAsia="Times New Roman"/>
          <w:szCs w:val="20"/>
        </w:rPr>
        <w:t xml:space="preserve"> command</w:t>
      </w:r>
      <w:r w:rsidR="007430CF">
        <w:rPr>
          <w:rFonts w:eastAsia="Times New Roman"/>
          <w:szCs w:val="20"/>
        </w:rPr>
        <w:t>s</w:t>
      </w:r>
      <w:r w:rsidRPr="00626207">
        <w:rPr>
          <w:rFonts w:eastAsia="Times New Roman"/>
          <w:szCs w:val="20"/>
        </w:rPr>
        <w:t xml:space="preserve"> =</w:t>
      </w:r>
      <w:r w:rsidR="007430CF">
        <w:rPr>
          <w:rFonts w:eastAsia="Times New Roman"/>
          <w:szCs w:val="20"/>
        </w:rPr>
        <w:t xml:space="preserve"> [</w:t>
      </w:r>
      <w:r w:rsidRPr="00626207">
        <w:rPr>
          <w:rFonts w:eastAsia="Times New Roman"/>
          <w:szCs w:val="20"/>
        </w:rPr>
        <w:t xml:space="preserve"> </w:t>
      </w:r>
      <w:r w:rsidRPr="00626207">
        <w:rPr>
          <w:rFonts w:eastAsia="Times New Roman"/>
          <w:color w:val="0000FF"/>
          <w:szCs w:val="20"/>
        </w:rPr>
        <w:t>new</w:t>
      </w:r>
      <w:r w:rsidRPr="00626207">
        <w:rPr>
          <w:rFonts w:eastAsia="Times New Roman"/>
          <w:szCs w:val="20"/>
        </w:rPr>
        <w:t xml:space="preserve"> settingsSample.SettingsCommand(</w:t>
      </w:r>
      <w:r w:rsidRPr="00626207">
        <w:rPr>
          <w:rFonts w:eastAsia="Times New Roman"/>
          <w:color w:val="A31515"/>
          <w:szCs w:val="20"/>
        </w:rPr>
        <w:t>"Custom.</w:t>
      </w:r>
      <w:r>
        <w:rPr>
          <w:rFonts w:eastAsia="Times New Roman"/>
          <w:color w:val="A31515"/>
          <w:szCs w:val="20"/>
        </w:rPr>
        <w:t>Help</w:t>
      </w:r>
      <w:r w:rsidRPr="00626207">
        <w:rPr>
          <w:rFonts w:eastAsia="Times New Roman"/>
          <w:color w:val="A31515"/>
          <w:szCs w:val="20"/>
        </w:rPr>
        <w:t>"</w:t>
      </w:r>
      <w:r w:rsidRPr="00626207">
        <w:rPr>
          <w:rFonts w:eastAsia="Times New Roman"/>
          <w:szCs w:val="20"/>
        </w:rPr>
        <w:t xml:space="preserve">, </w:t>
      </w:r>
      <w:r w:rsidRPr="00626207">
        <w:rPr>
          <w:rFonts w:eastAsia="Times New Roman"/>
          <w:color w:val="A31515"/>
          <w:szCs w:val="20"/>
        </w:rPr>
        <w:t>"</w:t>
      </w:r>
      <w:r>
        <w:rPr>
          <w:rFonts w:eastAsia="Times New Roman"/>
          <w:color w:val="A31515"/>
          <w:szCs w:val="20"/>
        </w:rPr>
        <w:t>Help</w:t>
      </w:r>
      <w:r w:rsidRPr="00626207">
        <w:rPr>
          <w:rFonts w:eastAsia="Times New Roman"/>
          <w:color w:val="A31515"/>
          <w:szCs w:val="20"/>
        </w:rPr>
        <w:t>"</w:t>
      </w:r>
      <w:r w:rsidRPr="00626207">
        <w:rPr>
          <w:rFonts w:eastAsia="Times New Roman"/>
          <w:szCs w:val="20"/>
        </w:rPr>
        <w:t>, OnHelp)</w:t>
      </w:r>
      <w:r w:rsidR="007430CF">
        <w:rPr>
          <w:rFonts w:eastAsia="Times New Roman"/>
          <w:szCs w:val="20"/>
        </w:rPr>
        <w:t>,</w:t>
      </w:r>
      <w:r w:rsidR="007430CF">
        <w:rPr>
          <w:rFonts w:eastAsia="Times New Roman"/>
          <w:szCs w:val="20"/>
        </w:rPr>
        <w:br/>
      </w:r>
      <w:r w:rsidR="007430CF">
        <w:rPr>
          <w:rFonts w:eastAsia="Times New Roman"/>
          <w:color w:val="0000FF"/>
          <w:szCs w:val="20"/>
        </w:rPr>
        <w:t xml:space="preserve">                 </w:t>
      </w:r>
      <w:r w:rsidR="007430CF" w:rsidRPr="00626207">
        <w:rPr>
          <w:rFonts w:eastAsia="Times New Roman"/>
          <w:color w:val="0000FF"/>
          <w:szCs w:val="20"/>
        </w:rPr>
        <w:t>new</w:t>
      </w:r>
      <w:r w:rsidR="007430CF" w:rsidRPr="00626207">
        <w:rPr>
          <w:rFonts w:eastAsia="Times New Roman"/>
          <w:szCs w:val="20"/>
        </w:rPr>
        <w:t xml:space="preserve"> n.SettingsCommand(</w:t>
      </w:r>
      <w:r w:rsidR="007430CF" w:rsidRPr="00626207">
        <w:rPr>
          <w:rFonts w:eastAsia="Times New Roman"/>
          <w:color w:val="A31515"/>
          <w:szCs w:val="20"/>
        </w:rPr>
        <w:t>"Custom.Parameters"</w:t>
      </w:r>
      <w:r w:rsidR="007430CF" w:rsidRPr="00626207">
        <w:rPr>
          <w:rFonts w:eastAsia="Times New Roman"/>
          <w:szCs w:val="20"/>
        </w:rPr>
        <w:t xml:space="preserve">, </w:t>
      </w:r>
      <w:r w:rsidR="007430CF" w:rsidRPr="00626207">
        <w:rPr>
          <w:rFonts w:eastAsia="Times New Roman"/>
          <w:color w:val="A31515"/>
          <w:szCs w:val="20"/>
        </w:rPr>
        <w:t>"Parameters"</w:t>
      </w:r>
      <w:r w:rsidR="007430CF" w:rsidRPr="00626207">
        <w:rPr>
          <w:rFonts w:eastAsia="Times New Roman"/>
          <w:szCs w:val="20"/>
        </w:rPr>
        <w:t>, OnParameters)</w:t>
      </w:r>
      <w:r w:rsidR="007430CF">
        <w:rPr>
          <w:rFonts w:eastAsia="Times New Roman"/>
          <w:szCs w:val="20"/>
        </w:rPr>
        <w:t>]</w:t>
      </w:r>
      <w:r w:rsidRPr="00626207">
        <w:rPr>
          <w:rFonts w:eastAsia="Times New Roman"/>
          <w:szCs w:val="20"/>
        </w:rPr>
        <w:t>;</w:t>
      </w:r>
      <w:r w:rsidRPr="00626207">
        <w:rPr>
          <w:rFonts w:eastAsia="Times New Roman"/>
          <w:szCs w:val="20"/>
        </w:rPr>
        <w:br/>
        <w:t>vector.</w:t>
      </w:r>
      <w:r w:rsidR="007430CF">
        <w:rPr>
          <w:rFonts w:eastAsia="Times New Roman"/>
          <w:szCs w:val="20"/>
        </w:rPr>
        <w:t>replaceAll</w:t>
      </w:r>
      <w:r w:rsidRPr="00626207">
        <w:rPr>
          <w:rFonts w:eastAsia="Times New Roman"/>
          <w:szCs w:val="20"/>
        </w:rPr>
        <w:t>(command</w:t>
      </w:r>
      <w:r w:rsidR="007430CF">
        <w:rPr>
          <w:rFonts w:eastAsia="Times New Roman"/>
          <w:szCs w:val="20"/>
        </w:rPr>
        <w:t>s</w:t>
      </w:r>
      <w:r w:rsidRPr="00626207">
        <w:rPr>
          <w:rFonts w:eastAsia="Times New Roman"/>
          <w:szCs w:val="20"/>
        </w:rPr>
        <w:t>);</w:t>
      </w:r>
    </w:p>
    <w:p w:rsidR="00626207" w:rsidRDefault="00626207" w:rsidP="00095A29">
      <w:r>
        <w:t xml:space="preserve">This way, you don’t actually need to register for or handle </w:t>
      </w:r>
      <w:r w:rsidRPr="000E6735">
        <w:rPr>
          <w:rStyle w:val="InlineCodeColorWinRTEvent"/>
        </w:rPr>
        <w:t>commandsrequested</w:t>
      </w:r>
      <w:r>
        <w:t xml:space="preserve"> directly.</w:t>
      </w:r>
    </w:p>
    <w:p w:rsidR="00ED3A9B" w:rsidRDefault="00ED3A9B" w:rsidP="00A151E1"/>
    <w:p w:rsidR="00ED5E35" w:rsidRDefault="00095A29" w:rsidP="00A151E1">
      <w:r>
        <w:lastRenderedPageBreak/>
        <w:t xml:space="preserve">Now because most apps will likely use settings in some capacity, WinJS provides some shortcuts to </w:t>
      </w:r>
      <w:r w:rsidR="00774C30">
        <w:t>this whole process</w:t>
      </w:r>
      <w:r>
        <w:t xml:space="preserve">. </w:t>
      </w:r>
      <w:r w:rsidR="00834BDB">
        <w:t xml:space="preserve">First, instead of listening for the WinRT event, simply </w:t>
      </w:r>
      <w:r w:rsidR="00774C30">
        <w:t>assign</w:t>
      </w:r>
      <w:r w:rsidR="00834BDB">
        <w:t xml:space="preserve"> a handler to </w:t>
      </w:r>
      <w:r w:rsidR="006D2D39" w:rsidRPr="006D2D39">
        <w:rPr>
          <w:rStyle w:val="InlineCodeColor"/>
        </w:rPr>
        <w:t>WinJS.Application.onsettings</w:t>
      </w:r>
      <w:r w:rsidR="006D2D39">
        <w:t xml:space="preserve"> </w:t>
      </w:r>
      <w:r>
        <w:t>(</w:t>
      </w:r>
      <w:r w:rsidR="00774C30">
        <w:t xml:space="preserve">which is a wrapper </w:t>
      </w:r>
      <w:r>
        <w:t xml:space="preserve">for </w:t>
      </w:r>
      <w:r w:rsidR="006D2D39" w:rsidRPr="000E6735">
        <w:rPr>
          <w:rStyle w:val="InlineCodeColorWinRTEvent"/>
        </w:rPr>
        <w:t>commandsrequested</w:t>
      </w:r>
      <w:r>
        <w:t>):</w:t>
      </w:r>
    </w:p>
    <w:p w:rsidR="006D2D39" w:rsidRDefault="006D2D39" w:rsidP="006D2D39">
      <w:pPr>
        <w:pStyle w:val="CodeBlock"/>
      </w:pPr>
      <w:r w:rsidRPr="006D2D39">
        <w:rPr>
          <w:highlight w:val="white"/>
        </w:rPr>
        <w:t xml:space="preserve">WinJS.Application.onsettings = </w:t>
      </w:r>
      <w:r w:rsidRPr="006D2D39">
        <w:rPr>
          <w:color w:val="0000FF"/>
          <w:highlight w:val="white"/>
        </w:rPr>
        <w:t>function</w:t>
      </w:r>
      <w:r w:rsidRPr="006D2D39">
        <w:rPr>
          <w:highlight w:val="white"/>
        </w:rPr>
        <w:t xml:space="preserve"> (e) {</w:t>
      </w:r>
      <w:r>
        <w:rPr>
          <w:highlight w:val="white"/>
        </w:rPr>
        <w:br/>
      </w:r>
      <w:r>
        <w:rPr>
          <w:color w:val="008000"/>
          <w:highlight w:val="white"/>
        </w:rPr>
        <w:t xml:space="preserve">    </w:t>
      </w:r>
      <w:r w:rsidRPr="006D2D39">
        <w:rPr>
          <w:color w:val="008000"/>
          <w:highlight w:val="white"/>
        </w:rPr>
        <w:t xml:space="preserve">// </w:t>
      </w:r>
      <w:r>
        <w:rPr>
          <w:color w:val="008000"/>
          <w:highlight w:val="white"/>
        </w:rPr>
        <w:t>...</w:t>
      </w:r>
      <w:r w:rsidRPr="006D2D39">
        <w:rPr>
          <w:highlight w:val="white"/>
        </w:rPr>
        <w:br/>
        <w:t>};</w:t>
      </w:r>
    </w:p>
    <w:p w:rsidR="006D2D39" w:rsidRDefault="0054358E" w:rsidP="00A151E1">
      <w:r>
        <w:t xml:space="preserve">In your handler, create a JSON object describing your commands and store that object in </w:t>
      </w:r>
      <w:r w:rsidR="00F4141A" w:rsidRPr="00F4141A">
        <w:rPr>
          <w:rStyle w:val="InlineCodeColor"/>
        </w:rPr>
        <w:t>e.detail.applicationcommands</w:t>
      </w:r>
      <w:r w:rsidR="00C0683D">
        <w:t xml:space="preserve">. </w:t>
      </w:r>
      <w:r w:rsidR="00095A29">
        <w:t>Mind you, t</w:t>
      </w:r>
      <w:r>
        <w:t xml:space="preserve">his is </w:t>
      </w:r>
      <w:r w:rsidRPr="00095A29">
        <w:rPr>
          <w:rStyle w:val="Italic"/>
        </w:rPr>
        <w:t>different</w:t>
      </w:r>
      <w:r>
        <w:t xml:space="preserve"> </w:t>
      </w:r>
      <w:r w:rsidR="00095A29">
        <w:t>from the WinRT object</w:t>
      </w:r>
      <w:r>
        <w:t xml:space="preserve">—just setting this property accomplishes nothing. What comes next is passing the </w:t>
      </w:r>
      <w:r w:rsidR="00F4141A">
        <w:t xml:space="preserve">now-modified event object to </w:t>
      </w:r>
      <w:r w:rsidR="00F4141A" w:rsidRPr="00F4141A">
        <w:rPr>
          <w:rStyle w:val="InlineCodeColor"/>
        </w:rPr>
        <w:t>WinJS.UI.SettingsFlyout.populateSettings</w:t>
      </w:r>
      <w:r>
        <w:t xml:space="preserve"> </w:t>
      </w:r>
      <w:r w:rsidR="009051D0">
        <w:t xml:space="preserve">as follows </w:t>
      </w:r>
      <w:r w:rsidR="00095A29">
        <w:t xml:space="preserve">(taken from Scenario 2 of the </w:t>
      </w:r>
      <w:hyperlink r:id="rId80" w:history="1">
        <w:r w:rsidR="00095A29" w:rsidRPr="00ED5E35">
          <w:rPr>
            <w:rStyle w:val="Hyperlink"/>
          </w:rPr>
          <w:t xml:space="preserve">App </w:t>
        </w:r>
        <w:r w:rsidR="009051D0">
          <w:rPr>
            <w:rStyle w:val="Hyperlink"/>
          </w:rPr>
          <w:t>s</w:t>
        </w:r>
        <w:r w:rsidR="009051D0" w:rsidRPr="00ED5E35">
          <w:rPr>
            <w:rStyle w:val="Hyperlink"/>
          </w:rPr>
          <w:t xml:space="preserve">ettings </w:t>
        </w:r>
        <w:r w:rsidR="00095A29" w:rsidRPr="00ED5E35">
          <w:rPr>
            <w:rStyle w:val="Hyperlink"/>
          </w:rPr>
          <w:t>sample</w:t>
        </w:r>
      </w:hyperlink>
      <w:r w:rsidR="00095A29">
        <w:t>)</w:t>
      </w:r>
      <w:r w:rsidR="00F4141A">
        <w:t>:</w:t>
      </w:r>
    </w:p>
    <w:p w:rsidR="00F4141A" w:rsidRDefault="00F4141A" w:rsidP="00F4141A">
      <w:pPr>
        <w:pStyle w:val="CodeBlock"/>
      </w:pPr>
      <w:r w:rsidRPr="00F4141A">
        <w:rPr>
          <w:highlight w:val="white"/>
        </w:rPr>
        <w:t xml:space="preserve">WinJS.Application.onsettings = </w:t>
      </w:r>
      <w:r w:rsidRPr="00F4141A">
        <w:rPr>
          <w:color w:val="0000FF"/>
          <w:highlight w:val="white"/>
        </w:rPr>
        <w:t>function</w:t>
      </w:r>
      <w:r w:rsidRPr="00F4141A">
        <w:rPr>
          <w:highlight w:val="white"/>
        </w:rPr>
        <w:t xml:space="preserve"> (e) {</w:t>
      </w:r>
      <w:r w:rsidRPr="00F4141A">
        <w:rPr>
          <w:highlight w:val="white"/>
        </w:rPr>
        <w:br/>
        <w:t xml:space="preserve">    e.detail.applicationcommands = </w:t>
      </w:r>
      <w:r>
        <w:rPr>
          <w:highlight w:val="white"/>
        </w:rPr>
        <w:br/>
        <w:t xml:space="preserve">        </w:t>
      </w:r>
      <w:r w:rsidRPr="00F4141A">
        <w:rPr>
          <w:highlight w:val="white"/>
        </w:rPr>
        <w:t xml:space="preserve">{ </w:t>
      </w:r>
      <w:r w:rsidRPr="00F4141A">
        <w:rPr>
          <w:color w:val="A31515"/>
          <w:highlight w:val="white"/>
        </w:rPr>
        <w:t>"help"</w:t>
      </w:r>
      <w:r w:rsidRPr="00F4141A">
        <w:rPr>
          <w:highlight w:val="white"/>
        </w:rPr>
        <w:t xml:space="preserve">: { title: </w:t>
      </w:r>
      <w:r w:rsidRPr="00F4141A">
        <w:rPr>
          <w:color w:val="A31515"/>
          <w:highlight w:val="white"/>
        </w:rPr>
        <w:t>"Help"</w:t>
      </w:r>
      <w:r w:rsidRPr="00F4141A">
        <w:rPr>
          <w:highlight w:val="white"/>
        </w:rPr>
        <w:t xml:space="preserve">, href: </w:t>
      </w:r>
      <w:r w:rsidRPr="00F4141A">
        <w:rPr>
          <w:color w:val="A31515"/>
          <w:highlight w:val="white"/>
        </w:rPr>
        <w:t>"/html/2-SettingsFlyout-Help.html"</w:t>
      </w:r>
      <w:r w:rsidRPr="00F4141A">
        <w:rPr>
          <w:highlight w:val="white"/>
        </w:rPr>
        <w:t xml:space="preserve"> } };</w:t>
      </w:r>
      <w:r w:rsidRPr="00F4141A">
        <w:rPr>
          <w:highlight w:val="white"/>
        </w:rPr>
        <w:br/>
        <w:t xml:space="preserve">    WinJS.UI.SettingsFlyout.populateSettings(e);</w:t>
      </w:r>
      <w:r w:rsidRPr="00F4141A">
        <w:rPr>
          <w:highlight w:val="white"/>
        </w:rPr>
        <w:br/>
        <w:t>};</w:t>
      </w:r>
    </w:p>
    <w:p w:rsidR="00F4141A" w:rsidRDefault="00F4141A" w:rsidP="00A151E1">
      <w:r>
        <w:t xml:space="preserve">The </w:t>
      </w:r>
      <w:r w:rsidRPr="00F4141A">
        <w:rPr>
          <w:rStyle w:val="InlineCodeColor"/>
        </w:rPr>
        <w:t>populateSettings</w:t>
      </w:r>
      <w:r>
        <w:t xml:space="preserve"> method </w:t>
      </w:r>
      <w:r w:rsidR="009051D0">
        <w:t xml:space="preserve">traverses </w:t>
      </w:r>
      <w:r>
        <w:t xml:space="preserve">the </w:t>
      </w:r>
      <w:r w:rsidR="0054358E" w:rsidRPr="0054358E">
        <w:rPr>
          <w:rStyle w:val="InlineCodeColor"/>
        </w:rPr>
        <w:t>e.details.applicationcommands</w:t>
      </w:r>
      <w:r w:rsidR="0054358E">
        <w:t xml:space="preserve"> object and call</w:t>
      </w:r>
      <w:r w:rsidR="009051D0">
        <w:t>s</w:t>
      </w:r>
      <w:r w:rsidR="0054358E">
        <w:t xml:space="preserve"> the WinRT </w:t>
      </w:r>
      <w:r w:rsidR="00095A29">
        <w:rPr>
          <w:rStyle w:val="InlineCodeColor"/>
        </w:rPr>
        <w:t>a</w:t>
      </w:r>
      <w:r w:rsidRPr="00F4141A">
        <w:rPr>
          <w:rStyle w:val="InlineCodeColor"/>
        </w:rPr>
        <w:t>pplicationCommands.append</w:t>
      </w:r>
      <w:r>
        <w:t xml:space="preserve"> method for each item. </w:t>
      </w:r>
      <w:r w:rsidR="00774C30">
        <w:t xml:space="preserve">This </w:t>
      </w:r>
      <w:r>
        <w:t xml:space="preserve">gives you a more compact method to accomplish </w:t>
      </w:r>
      <w:r w:rsidR="00774C30">
        <w:t xml:space="preserve">what </w:t>
      </w:r>
      <w:r>
        <w:t>you’</w:t>
      </w:r>
      <w:r w:rsidR="00095A29">
        <w:t xml:space="preserve">d do with WinRT, and </w:t>
      </w:r>
      <w:r w:rsidR="00475FE3">
        <w:t xml:space="preserve">it </w:t>
      </w:r>
      <w:r w:rsidR="00095A29">
        <w:t>also simplifies the implementation of settings commands, as we’ll see next.</w:t>
      </w:r>
    </w:p>
    <w:p w:rsidR="009051D0" w:rsidRDefault="009051D0" w:rsidP="000E6735">
      <w:pPr>
        <w:pStyle w:val="Readeraidonly"/>
      </w:pPr>
      <w:r w:rsidRPr="000E6735">
        <w:rPr>
          <w:b/>
          <w:bCs/>
        </w:rPr>
        <w:t>Note</w:t>
      </w:r>
      <w:r w:rsidR="009A3DCA">
        <w:t> </w:t>
      </w:r>
      <w:r>
        <w:t xml:space="preserve">The WinJS helpers are specifically designed for invoking </w:t>
      </w:r>
      <w:r w:rsidRPr="000E6735">
        <w:rPr>
          <w:rStyle w:val="InlineCodeColor"/>
          <w:sz w:val="16"/>
        </w:rPr>
        <w:t>SettingsFlyout</w:t>
      </w:r>
      <w:r>
        <w:t xml:space="preserve"> controls that are populated w</w:t>
      </w:r>
      <w:r w:rsidR="00072778">
        <w:t xml:space="preserve">ith the HTML file you indicate in the </w:t>
      </w:r>
      <w:r w:rsidR="00072778" w:rsidRPr="000E6735">
        <w:rPr>
          <w:rStyle w:val="InlineCodeColor"/>
          <w:sz w:val="16"/>
        </w:rPr>
        <w:t>href</w:t>
      </w:r>
      <w:r w:rsidR="00072778">
        <w:t xml:space="preserve"> property. That property must refer to in-package contents; it cannot be used to create settings commands that launch a URI (commonly used for Terms of Service and Privacy Statement commands). In such cases </w:t>
      </w:r>
      <w:r>
        <w:t>you must use the WinRT API directly</w:t>
      </w:r>
      <w:r w:rsidR="001A72E4">
        <w:t xml:space="preserve"> alongside </w:t>
      </w:r>
      <w:r w:rsidR="001A72E4" w:rsidRPr="001A72E4">
        <w:rPr>
          <w:rStyle w:val="InlineCodeColor"/>
          <w:sz w:val="16"/>
        </w:rPr>
        <w:t>WinJS.UI.SettingsFlyout.populateSettings</w:t>
      </w:r>
      <w:r>
        <w:t>.</w:t>
      </w:r>
      <w:r w:rsidR="00072778">
        <w:t xml:space="preserve"> Then again, it’s a simple matter to bring web content directly into a settings flyout with an </w:t>
      </w:r>
      <w:r w:rsidR="00072778" w:rsidRPr="000E6735">
        <w:rPr>
          <w:rStyle w:val="InlineCodeColor"/>
          <w:sz w:val="16"/>
        </w:rPr>
        <w:t>iframe</w:t>
      </w:r>
      <w:r w:rsidR="00072778">
        <w:t>, which keeps the Settings experience within the app.</w:t>
      </w:r>
    </w:p>
    <w:p w:rsidR="00095A29" w:rsidRDefault="00095A29" w:rsidP="00095A29">
      <w:pPr>
        <w:pStyle w:val="Heading2"/>
      </w:pPr>
      <w:r>
        <w:t>Implementing Commands: Links and Settings Flyouts</w:t>
      </w:r>
    </w:p>
    <w:p w:rsidR="00701C6B" w:rsidRDefault="00701C6B" w:rsidP="00A151E1">
      <w:pPr>
        <w:pStyle w:val="Normalunindented"/>
      </w:pPr>
      <w:r>
        <w:t xml:space="preserve">Technically speaking, within the </w:t>
      </w:r>
      <w:r w:rsidRPr="00701C6B">
        <w:rPr>
          <w:rStyle w:val="InlineCodeColor"/>
        </w:rPr>
        <w:t>invoked</w:t>
      </w:r>
      <w:r>
        <w:t xml:space="preserve"> function </w:t>
      </w:r>
      <w:r w:rsidR="00072778">
        <w:t xml:space="preserve">for a settings command </w:t>
      </w:r>
      <w:r>
        <w:t xml:space="preserve">you can really do anything. </w:t>
      </w:r>
      <w:r w:rsidR="005F5C69">
        <w:t>Truly! Of course, as described in the design guidelines earlier, there are recommendations for how to use settings and how not to use them. For example, settings commands shouldn’t act like app bar commands that affect content, nor should they navigate within the app itself. Ideally, a settings command does one of two things: either launch a hyperlink (to open a browser) or display a secondary settings pa</w:t>
      </w:r>
      <w:r w:rsidR="00516A02">
        <w:t>n</w:t>
      </w:r>
      <w:r w:rsidR="005F5C69">
        <w:t>e.</w:t>
      </w:r>
    </w:p>
    <w:p w:rsidR="00095A29" w:rsidRDefault="00095A29" w:rsidP="005F5C69">
      <w:r>
        <w:t xml:space="preserve">In the </w:t>
      </w:r>
      <w:r w:rsidR="00774C30">
        <w:t xml:space="preserve">base </w:t>
      </w:r>
      <w:r>
        <w:t xml:space="preserve">WinRT model for settings, </w:t>
      </w:r>
      <w:r w:rsidR="005F5C69">
        <w:t xml:space="preserve">launching a hyperlink uses the </w:t>
      </w:r>
      <w:hyperlink r:id="rId81" w:history="1">
        <w:r w:rsidRPr="003A2B4F">
          <w:rPr>
            <w:rStyle w:val="Hyperlink"/>
            <w:rFonts w:ascii="Lucida Sans Typewriter" w:hAnsi="Lucida Sans Typewriter" w:cs="Consolas"/>
            <w:sz w:val="17"/>
            <w:szCs w:val="16"/>
          </w:rPr>
          <w:t>Windows.System.</w:t>
        </w:r>
        <w:r w:rsidR="00AA6BCB">
          <w:rPr>
            <w:rStyle w:val="Hyperlink"/>
            <w:rFonts w:ascii="Lucida Sans Typewriter" w:hAnsi="Lucida Sans Typewriter" w:cs="Consolas"/>
            <w:sz w:val="17"/>
            <w:szCs w:val="16"/>
          </w:rPr>
          <w:t>-</w:t>
        </w:r>
        <w:r w:rsidRPr="003A2B4F">
          <w:rPr>
            <w:rStyle w:val="Hyperlink"/>
            <w:rFonts w:ascii="Lucida Sans Typewriter" w:hAnsi="Lucida Sans Typewriter" w:cs="Consolas"/>
            <w:sz w:val="17"/>
            <w:szCs w:val="16"/>
          </w:rPr>
          <w:t>Launcher.launchUriAsync</w:t>
        </w:r>
      </w:hyperlink>
      <w:r>
        <w:t xml:space="preserve"> </w:t>
      </w:r>
      <w:r w:rsidR="005F5C69">
        <w:t xml:space="preserve">API </w:t>
      </w:r>
      <w:r>
        <w:t>as follows:</w:t>
      </w:r>
      <w:r w:rsidR="001A72E4">
        <w:br/>
      </w:r>
      <w:r w:rsidR="001A72E4">
        <w:br/>
      </w:r>
    </w:p>
    <w:p w:rsidR="00095A29" w:rsidRDefault="00095A29" w:rsidP="00095A29">
      <w:pPr>
        <w:pStyle w:val="CodeBlock"/>
        <w:rPr>
          <w:highlight w:val="white"/>
        </w:rPr>
      </w:pPr>
      <w:r w:rsidRPr="00F4141A">
        <w:rPr>
          <w:color w:val="0000FF"/>
          <w:highlight w:val="white"/>
        </w:rPr>
        <w:lastRenderedPageBreak/>
        <w:t>function</w:t>
      </w:r>
      <w:r w:rsidRPr="00F4141A">
        <w:rPr>
          <w:highlight w:val="white"/>
        </w:rPr>
        <w:t xml:space="preserve"> helpCommandInvoked(e) {</w:t>
      </w:r>
      <w:r>
        <w:rPr>
          <w:highlight w:val="white"/>
        </w:rPr>
        <w:br/>
      </w:r>
      <w:r w:rsidRPr="00F4141A">
        <w:rPr>
          <w:highlight w:val="white"/>
        </w:rPr>
        <w:t xml:space="preserve">    </w:t>
      </w:r>
      <w:r w:rsidRPr="00F4141A">
        <w:rPr>
          <w:color w:val="0000FF"/>
          <w:highlight w:val="white"/>
        </w:rPr>
        <w:t>var</w:t>
      </w:r>
      <w:r w:rsidRPr="00F4141A">
        <w:rPr>
          <w:highlight w:val="white"/>
        </w:rPr>
        <w:t xml:space="preserve"> uri = </w:t>
      </w:r>
      <w:r w:rsidRPr="00F4141A">
        <w:rPr>
          <w:color w:val="0000FF"/>
          <w:highlight w:val="white"/>
        </w:rPr>
        <w:t>new</w:t>
      </w:r>
      <w:r w:rsidRPr="00F4141A">
        <w:rPr>
          <w:highlight w:val="white"/>
        </w:rPr>
        <w:t xml:space="preserve"> Windows.Foundation.Uri(</w:t>
      </w:r>
      <w:r w:rsidRPr="00F4141A">
        <w:rPr>
          <w:color w:val="A31515"/>
          <w:highlight w:val="white"/>
        </w:rPr>
        <w:t>"http://</w:t>
      </w:r>
      <w:r>
        <w:rPr>
          <w:color w:val="A31515"/>
          <w:highlight w:val="white"/>
        </w:rPr>
        <w:t>example</w:t>
      </w:r>
      <w:r w:rsidRPr="00F4141A">
        <w:rPr>
          <w:color w:val="A31515"/>
          <w:highlight w:val="white"/>
        </w:rPr>
        <w:t>.domain.com/help.html"</w:t>
      </w:r>
      <w:r w:rsidRPr="00F4141A">
        <w:rPr>
          <w:highlight w:val="white"/>
        </w:rPr>
        <w:t>);</w:t>
      </w:r>
      <w:r>
        <w:rPr>
          <w:highlight w:val="white"/>
        </w:rPr>
        <w:br/>
      </w:r>
      <w:r w:rsidRPr="00F4141A">
        <w:rPr>
          <w:highlight w:val="white"/>
        </w:rPr>
        <w:t xml:space="preserve">    Windows.System.Launcher.launchUriAsync(uri).done();</w:t>
      </w:r>
      <w:r>
        <w:rPr>
          <w:highlight w:val="white"/>
        </w:rPr>
        <w:br/>
      </w:r>
      <w:r w:rsidRPr="00F4141A">
        <w:rPr>
          <w:highlight w:val="white"/>
        </w:rPr>
        <w:t>}</w:t>
      </w:r>
    </w:p>
    <w:p w:rsidR="005F5C69" w:rsidRDefault="00626207" w:rsidP="00A151E1">
      <w:r>
        <w:t>In the second case, secondary pane</w:t>
      </w:r>
      <w:r w:rsidR="00774C30">
        <w:t>s</w:t>
      </w:r>
      <w:r>
        <w:t xml:space="preserve"> </w:t>
      </w:r>
      <w:r w:rsidR="00774C30">
        <w:t xml:space="preserve">are implemented with </w:t>
      </w:r>
      <w:r>
        <w:t xml:space="preserve">the </w:t>
      </w:r>
      <w:hyperlink r:id="rId82" w:history="1">
        <w:r w:rsidRPr="005F5C69">
          <w:rPr>
            <w:rStyle w:val="Hyperlink"/>
            <w:rFonts w:ascii="Lucida Sans Typewriter" w:hAnsi="Lucida Sans Typewriter" w:cs="Consolas"/>
            <w:sz w:val="17"/>
            <w:szCs w:val="16"/>
          </w:rPr>
          <w:t>WinJS.UI.Settings</w:t>
        </w:r>
        <w:r w:rsidR="005F5C69" w:rsidRPr="005F5C69">
          <w:rPr>
            <w:rStyle w:val="Hyperlink"/>
            <w:rFonts w:ascii="Lucida Sans Typewriter" w:hAnsi="Lucida Sans Typewriter" w:cs="Consolas"/>
            <w:sz w:val="17"/>
            <w:szCs w:val="16"/>
          </w:rPr>
          <w:t>Flyout</w:t>
        </w:r>
      </w:hyperlink>
      <w:r>
        <w:t xml:space="preserve"> </w:t>
      </w:r>
      <w:r w:rsidR="00774C30">
        <w:t xml:space="preserve">control. </w:t>
      </w:r>
      <w:r w:rsidR="005F5C69">
        <w:t xml:space="preserve">Again, technically speaking, you’re not required to use this control: you can display any UI you want within the </w:t>
      </w:r>
      <w:r w:rsidR="005F5C69" w:rsidRPr="005F5C69">
        <w:rPr>
          <w:rStyle w:val="InlineCodeColor"/>
        </w:rPr>
        <w:t>invoked</w:t>
      </w:r>
      <w:r w:rsidR="005F5C69">
        <w:t xml:space="preserve"> handler. The </w:t>
      </w:r>
      <w:r w:rsidR="005F5C69" w:rsidRPr="005F5C69">
        <w:rPr>
          <w:rStyle w:val="InlineCodeColor"/>
        </w:rPr>
        <w:t>SettingsFlyout</w:t>
      </w:r>
      <w:r w:rsidR="005F5C69">
        <w:t xml:space="preserve"> control, however, provides for the recommended narrow and wide sizes, supplies enter and exit animations, </w:t>
      </w:r>
      <w:r w:rsidR="00296174">
        <w:t xml:space="preserve">fires </w:t>
      </w:r>
      <w:r w:rsidR="00072778">
        <w:t xml:space="preserve">events </w:t>
      </w:r>
      <w:r w:rsidR="00296174">
        <w:t xml:space="preserve">like </w:t>
      </w:r>
      <w:r w:rsidR="00296174" w:rsidRPr="00296174">
        <w:rPr>
          <w:rStyle w:val="InlineCodeColor"/>
        </w:rPr>
        <w:t>[before | after][show | hide]</w:t>
      </w:r>
      <w:r w:rsidR="00296174">
        <w:rPr>
          <w:rStyle w:val="FootnoteReference"/>
          <w:rFonts w:ascii="Lucida Sans Typewriter" w:hAnsi="Lucida Sans Typewriter" w:cs="Consolas"/>
          <w:color w:val="318487"/>
          <w:sz w:val="17"/>
          <w:szCs w:val="16"/>
        </w:rPr>
        <w:footnoteReference w:id="3"/>
      </w:r>
      <w:r w:rsidR="00296174">
        <w:t xml:space="preserve"> </w:t>
      </w:r>
      <w:r w:rsidR="005F5C69">
        <w:t>and other such features. And since you can place any HT</w:t>
      </w:r>
      <w:r w:rsidR="009C578B">
        <w:t>ML you want within the control</w:t>
      </w:r>
      <w:r w:rsidR="009B244C">
        <w:t xml:space="preserve">, including other controls, and </w:t>
      </w:r>
      <w:r w:rsidR="009C578B">
        <w:t xml:space="preserve">the </w:t>
      </w:r>
      <w:r w:rsidR="009B244C">
        <w:t xml:space="preserve">flyout </w:t>
      </w:r>
      <w:r w:rsidR="009C578B">
        <w:t xml:space="preserve">will </w:t>
      </w:r>
      <w:r w:rsidR="009B244C">
        <w:t>automatically handle vertical scrolling</w:t>
      </w:r>
      <w:r w:rsidR="009C578B">
        <w:t xml:space="preserve">, </w:t>
      </w:r>
      <w:r w:rsidR="005F5C69">
        <w:t xml:space="preserve">there’s really no reason </w:t>
      </w:r>
      <w:r w:rsidR="00105022" w:rsidRPr="00105022">
        <w:rPr>
          <w:rStyle w:val="Italic"/>
        </w:rPr>
        <w:t>not</w:t>
      </w:r>
      <w:r w:rsidR="00105022">
        <w:t xml:space="preserve"> </w:t>
      </w:r>
      <w:r w:rsidR="005F5C69">
        <w:t>to use it.</w:t>
      </w:r>
    </w:p>
    <w:p w:rsidR="005F5C69" w:rsidRDefault="005F5C69" w:rsidP="008D7A3D">
      <w:r>
        <w:t xml:space="preserve">As a WinJS control, you can declare a </w:t>
      </w:r>
      <w:r w:rsidRPr="005F5C69">
        <w:rPr>
          <w:rStyle w:val="InlineCodeColor"/>
        </w:rPr>
        <w:t>SettingsFlyout</w:t>
      </w:r>
      <w:r>
        <w:t xml:space="preserve"> for each one of your commands in markup</w:t>
      </w:r>
      <w:r w:rsidR="00E41338">
        <w:t xml:space="preserve"> (making sure </w:t>
      </w:r>
      <w:r w:rsidR="00E41338" w:rsidRPr="00E41338">
        <w:rPr>
          <w:rStyle w:val="InlineCodeColor"/>
        </w:rPr>
        <w:t>WinJS.UI.process/processAll</w:t>
      </w:r>
      <w:r w:rsidR="00E41338">
        <w:t xml:space="preserve"> is called</w:t>
      </w:r>
      <w:r w:rsidR="009B244C">
        <w:t>, which handles any other controls in the flyout</w:t>
      </w:r>
      <w:r w:rsidR="00E41338">
        <w:t>)</w:t>
      </w:r>
      <w:r w:rsidR="00203A09">
        <w:t xml:space="preserve">. </w:t>
      </w:r>
      <w:r w:rsidR="00105022">
        <w:t>For example</w:t>
      </w:r>
      <w:r w:rsidR="00203A09">
        <w:t xml:space="preserve">, </w:t>
      </w:r>
      <w:r>
        <w:t xml:space="preserve">Scenario 2 of the </w:t>
      </w:r>
      <w:hyperlink r:id="rId83" w:history="1">
        <w:r w:rsidRPr="00ED5E35">
          <w:rPr>
            <w:rStyle w:val="Hyperlink"/>
          </w:rPr>
          <w:t xml:space="preserve">App </w:t>
        </w:r>
        <w:r w:rsidR="00072778">
          <w:rPr>
            <w:rStyle w:val="Hyperlink"/>
          </w:rPr>
          <w:t>s</w:t>
        </w:r>
        <w:r w:rsidR="00072778" w:rsidRPr="00ED5E35">
          <w:rPr>
            <w:rStyle w:val="Hyperlink"/>
          </w:rPr>
          <w:t xml:space="preserve">ettings </w:t>
        </w:r>
        <w:r w:rsidRPr="00ED5E35">
          <w:rPr>
            <w:rStyle w:val="Hyperlink"/>
          </w:rPr>
          <w:t>sample</w:t>
        </w:r>
      </w:hyperlink>
      <w:r>
        <w:t xml:space="preserve"> </w:t>
      </w:r>
      <w:r w:rsidR="00203A09">
        <w:t xml:space="preserve">has </w:t>
      </w:r>
      <w:r w:rsidR="00072778">
        <w:t xml:space="preserve">the </w:t>
      </w:r>
      <w:r>
        <w:t xml:space="preserve">following </w:t>
      </w:r>
      <w:r w:rsidR="00203A09">
        <w:t xml:space="preserve">flyout </w:t>
      </w:r>
      <w:r>
        <w:t>for help (omitting the text content</w:t>
      </w:r>
      <w:r w:rsidR="00203A09">
        <w:t xml:space="preserve"> and reformatting a bit</w:t>
      </w:r>
      <w:r>
        <w:t>)</w:t>
      </w:r>
      <w:r w:rsidR="00296174">
        <w:t xml:space="preserve">, </w:t>
      </w:r>
      <w:r w:rsidR="00072778">
        <w:t xml:space="preserve">the result of which is </w:t>
      </w:r>
      <w:r w:rsidR="00296174">
        <w:t>shown in Figure 8-4</w:t>
      </w:r>
      <w:r>
        <w:t>:</w:t>
      </w:r>
    </w:p>
    <w:p w:rsidR="005F5C69" w:rsidRDefault="005F5C69" w:rsidP="005F5C69">
      <w:pPr>
        <w:pStyle w:val="CodeBlock"/>
        <w:rPr>
          <w:color w:val="0000FF"/>
        </w:rPr>
      </w:pPr>
      <w:r w:rsidRPr="005F5C69">
        <w:rPr>
          <w:color w:val="0000FF"/>
          <w:highlight w:val="white"/>
        </w:rPr>
        <w:t>&lt;</w:t>
      </w:r>
      <w:r w:rsidRPr="005F5C69">
        <w:rPr>
          <w:color w:val="800000"/>
          <w:highlight w:val="white"/>
        </w:rPr>
        <w:t>div</w:t>
      </w:r>
      <w:r w:rsidRPr="005F5C69">
        <w:rPr>
          <w:highlight w:val="white"/>
        </w:rPr>
        <w:t xml:space="preserve"> </w:t>
      </w:r>
      <w:r w:rsidRPr="005F5C69">
        <w:rPr>
          <w:color w:val="FF0000"/>
          <w:highlight w:val="white"/>
        </w:rPr>
        <w:t>data-win-control</w:t>
      </w:r>
      <w:r w:rsidRPr="005F5C69">
        <w:rPr>
          <w:color w:val="0000FF"/>
          <w:highlight w:val="white"/>
        </w:rPr>
        <w:t>="WinJS.UI.SettingsFlyout"</w:t>
      </w:r>
      <w:r w:rsidRPr="005F5C69">
        <w:rPr>
          <w:highlight w:val="white"/>
        </w:rPr>
        <w:t xml:space="preserve"> </w:t>
      </w:r>
      <w:r w:rsidRPr="005F5C69">
        <w:rPr>
          <w:color w:val="FF0000"/>
          <w:highlight w:val="white"/>
        </w:rPr>
        <w:t>aria-label</w:t>
      </w:r>
      <w:r w:rsidRPr="005F5C69">
        <w:rPr>
          <w:color w:val="0000FF"/>
          <w:highlight w:val="white"/>
        </w:rPr>
        <w:t>="Help settings flyout"</w:t>
      </w:r>
      <w:r w:rsidR="00203A09">
        <w:rPr>
          <w:highlight w:val="white"/>
        </w:rPr>
        <w:br/>
        <w:t xml:space="preserve">    </w:t>
      </w:r>
      <w:r w:rsidRPr="005F5C69">
        <w:rPr>
          <w:color w:val="FF0000"/>
          <w:highlight w:val="white"/>
        </w:rPr>
        <w:t>data-win-options</w:t>
      </w:r>
      <w:r w:rsidRPr="005F5C69">
        <w:rPr>
          <w:color w:val="0000FF"/>
          <w:highlight w:val="white"/>
        </w:rPr>
        <w:t>="{settingsCommandId:'help',</w:t>
      </w:r>
      <w:r w:rsidR="00203A09">
        <w:rPr>
          <w:color w:val="0000FF"/>
          <w:highlight w:val="white"/>
        </w:rPr>
        <w:t xml:space="preserve"> </w:t>
      </w:r>
      <w:r w:rsidRPr="005F5C69">
        <w:rPr>
          <w:color w:val="0000FF"/>
          <w:highlight w:val="white"/>
        </w:rPr>
        <w:t>width:'wide'}"&gt;</w:t>
      </w:r>
      <w:r w:rsidRPr="005F5C69">
        <w:rPr>
          <w:highlight w:val="white"/>
        </w:rPr>
        <w:br/>
        <w:t xml:space="preserve">    </w:t>
      </w:r>
      <w:r w:rsidRPr="005F5C69">
        <w:rPr>
          <w:color w:val="006400"/>
          <w:highlight w:val="white"/>
        </w:rPr>
        <w:t xml:space="preserve">&lt;!-- Use either 'win-ui-light' or 'win-ui-dark' depending on the contrast between </w:t>
      </w:r>
      <w:r w:rsidR="00203A09">
        <w:rPr>
          <w:color w:val="006400"/>
          <w:highlight w:val="white"/>
        </w:rPr>
        <w:br/>
        <w:t xml:space="preserve">         </w:t>
      </w:r>
      <w:r w:rsidRPr="005F5C69">
        <w:rPr>
          <w:color w:val="006400"/>
          <w:highlight w:val="white"/>
        </w:rPr>
        <w:t>the he</w:t>
      </w:r>
      <w:r w:rsidR="00203A09">
        <w:rPr>
          <w:color w:val="006400"/>
          <w:highlight w:val="white"/>
        </w:rPr>
        <w:t>ader title and background color; b</w:t>
      </w:r>
      <w:r w:rsidR="00203A09" w:rsidRPr="005F5C69">
        <w:rPr>
          <w:color w:val="006400"/>
          <w:highlight w:val="white"/>
        </w:rPr>
        <w:t>ackground color reflects app's</w:t>
      </w:r>
      <w:r w:rsidR="003833ED">
        <w:rPr>
          <w:color w:val="006400"/>
          <w:highlight w:val="white"/>
        </w:rPr>
        <w:br/>
        <w:t xml:space="preserve">         </w:t>
      </w:r>
      <w:r w:rsidR="00203A09" w:rsidRPr="005F5C69">
        <w:rPr>
          <w:color w:val="006400"/>
          <w:highlight w:val="white"/>
        </w:rPr>
        <w:t>personality --&gt;</w:t>
      </w:r>
      <w:r w:rsidRPr="005F5C69">
        <w:rPr>
          <w:highlight w:val="white"/>
        </w:rPr>
        <w:br/>
        <w:t xml:space="preserve">    </w:t>
      </w:r>
      <w:r w:rsidRPr="005F5C69">
        <w:rPr>
          <w:color w:val="0000FF"/>
          <w:highlight w:val="white"/>
        </w:rPr>
        <w:t>&lt;</w:t>
      </w:r>
      <w:r w:rsidRPr="005F5C69">
        <w:rPr>
          <w:color w:val="800000"/>
          <w:highlight w:val="white"/>
        </w:rPr>
        <w:t>div</w:t>
      </w:r>
      <w:r w:rsidRPr="005F5C69">
        <w:rPr>
          <w:highlight w:val="white"/>
        </w:rPr>
        <w:t xml:space="preserve"> </w:t>
      </w:r>
      <w:r w:rsidRPr="005F5C69">
        <w:rPr>
          <w:color w:val="FF0000"/>
          <w:highlight w:val="white"/>
        </w:rPr>
        <w:t>class</w:t>
      </w:r>
      <w:r w:rsidRPr="005F5C69">
        <w:rPr>
          <w:color w:val="0000FF"/>
          <w:highlight w:val="white"/>
        </w:rPr>
        <w:t>="win-ui-dark win-header"</w:t>
      </w:r>
      <w:r w:rsidRPr="005F5C69">
        <w:rPr>
          <w:highlight w:val="white"/>
        </w:rPr>
        <w:t xml:space="preserve"> </w:t>
      </w:r>
      <w:r w:rsidRPr="005F5C69">
        <w:rPr>
          <w:color w:val="FF0000"/>
          <w:highlight w:val="white"/>
        </w:rPr>
        <w:t>style</w:t>
      </w:r>
      <w:r w:rsidRPr="005F5C69">
        <w:rPr>
          <w:color w:val="0000FF"/>
          <w:highlight w:val="white"/>
        </w:rPr>
        <w:t>="</w:t>
      </w:r>
      <w:r w:rsidRPr="005F5C69">
        <w:rPr>
          <w:color w:val="FF0000"/>
          <w:highlight w:val="white"/>
        </w:rPr>
        <w:t>background-color</w:t>
      </w:r>
      <w:r w:rsidRPr="005F5C69">
        <w:rPr>
          <w:highlight w:val="white"/>
        </w:rPr>
        <w:t>:</w:t>
      </w:r>
      <w:r w:rsidRPr="005F5C69">
        <w:rPr>
          <w:color w:val="0000FF"/>
          <w:highlight w:val="white"/>
        </w:rPr>
        <w:t>#00b2f0"&gt;</w:t>
      </w:r>
      <w:r w:rsidRPr="005F5C69">
        <w:rPr>
          <w:highlight w:val="white"/>
        </w:rPr>
        <w:t xml:space="preserve"> </w:t>
      </w:r>
      <w:r w:rsidRPr="005F5C69">
        <w:rPr>
          <w:highlight w:val="white"/>
        </w:rPr>
        <w:br/>
        <w:t xml:space="preserve">       </w:t>
      </w:r>
      <w:r w:rsidRPr="005F5C69">
        <w:rPr>
          <w:color w:val="0000FF"/>
          <w:highlight w:val="white"/>
        </w:rPr>
        <w:t>&lt;</w:t>
      </w:r>
      <w:r w:rsidRPr="005F5C69">
        <w:rPr>
          <w:color w:val="800000"/>
          <w:highlight w:val="white"/>
        </w:rPr>
        <w:t>button</w:t>
      </w:r>
      <w:r w:rsidRPr="005F5C69">
        <w:rPr>
          <w:highlight w:val="white"/>
        </w:rPr>
        <w:t xml:space="preserve"> </w:t>
      </w:r>
      <w:r w:rsidRPr="005F5C69">
        <w:rPr>
          <w:color w:val="FF0000"/>
          <w:highlight w:val="white"/>
        </w:rPr>
        <w:t>type</w:t>
      </w:r>
      <w:r w:rsidRPr="005F5C69">
        <w:rPr>
          <w:color w:val="0000FF"/>
          <w:highlight w:val="white"/>
        </w:rPr>
        <w:t>="button"</w:t>
      </w:r>
      <w:r w:rsidRPr="005F5C69">
        <w:rPr>
          <w:highlight w:val="white"/>
        </w:rPr>
        <w:t xml:space="preserve"> </w:t>
      </w:r>
      <w:r w:rsidRPr="005F5C69">
        <w:rPr>
          <w:color w:val="FF0000"/>
          <w:highlight w:val="white"/>
        </w:rPr>
        <w:t>onclick</w:t>
      </w:r>
      <w:r w:rsidRPr="005F5C69">
        <w:rPr>
          <w:color w:val="0000FF"/>
          <w:highlight w:val="white"/>
        </w:rPr>
        <w:t>="WinJS.UI.SettingsFlyout.show()"</w:t>
      </w:r>
      <w:r w:rsidR="00203A09">
        <w:rPr>
          <w:highlight w:val="white"/>
        </w:rPr>
        <w:br/>
        <w:t xml:space="preserve">           </w:t>
      </w:r>
      <w:r w:rsidRPr="005F5C69">
        <w:rPr>
          <w:color w:val="FF0000"/>
          <w:highlight w:val="white"/>
        </w:rPr>
        <w:t>class</w:t>
      </w:r>
      <w:r w:rsidRPr="005F5C69">
        <w:rPr>
          <w:color w:val="0000FF"/>
          <w:highlight w:val="white"/>
        </w:rPr>
        <w:t>="win-backbutton"&gt;&lt;/</w:t>
      </w:r>
      <w:r w:rsidRPr="005F5C69">
        <w:rPr>
          <w:color w:val="800000"/>
          <w:highlight w:val="white"/>
        </w:rPr>
        <w:t>button</w:t>
      </w:r>
      <w:r w:rsidRPr="005F5C69">
        <w:rPr>
          <w:color w:val="0000FF"/>
          <w:highlight w:val="white"/>
        </w:rPr>
        <w:t>&gt;</w:t>
      </w:r>
      <w:r w:rsidRPr="005F5C69">
        <w:rPr>
          <w:highlight w:val="white"/>
        </w:rPr>
        <w:br/>
        <w:t xml:space="preserve">       </w:t>
      </w:r>
      <w:r w:rsidRPr="005F5C69">
        <w:rPr>
          <w:color w:val="0000FF"/>
          <w:highlight w:val="white"/>
        </w:rPr>
        <w:t>&lt;</w:t>
      </w:r>
      <w:r w:rsidRPr="005F5C69">
        <w:rPr>
          <w:color w:val="800000"/>
          <w:highlight w:val="white"/>
        </w:rPr>
        <w:t>div</w:t>
      </w:r>
      <w:r w:rsidRPr="005F5C69">
        <w:rPr>
          <w:highlight w:val="white"/>
        </w:rPr>
        <w:t xml:space="preserve"> </w:t>
      </w:r>
      <w:r w:rsidRPr="005F5C69">
        <w:rPr>
          <w:color w:val="FF0000"/>
          <w:highlight w:val="white"/>
        </w:rPr>
        <w:t>class</w:t>
      </w:r>
      <w:r w:rsidRPr="005F5C69">
        <w:rPr>
          <w:color w:val="0000FF"/>
          <w:highlight w:val="white"/>
        </w:rPr>
        <w:t>="win-label"&gt;</w:t>
      </w:r>
      <w:r w:rsidRPr="005F5C69">
        <w:rPr>
          <w:highlight w:val="white"/>
        </w:rPr>
        <w:t>Help</w:t>
      </w:r>
      <w:r w:rsidRPr="005F5C69">
        <w:rPr>
          <w:color w:val="0000FF"/>
          <w:highlight w:val="white"/>
        </w:rPr>
        <w:t>&lt;/</w:t>
      </w:r>
      <w:r w:rsidRPr="005F5C69">
        <w:rPr>
          <w:color w:val="800000"/>
          <w:highlight w:val="white"/>
        </w:rPr>
        <w:t>div</w:t>
      </w:r>
      <w:r w:rsidRPr="005F5C69">
        <w:rPr>
          <w:color w:val="0000FF"/>
          <w:highlight w:val="white"/>
        </w:rPr>
        <w:t>&gt;</w:t>
      </w:r>
      <w:r w:rsidRPr="005F5C69">
        <w:rPr>
          <w:highlight w:val="white"/>
        </w:rPr>
        <w:br/>
        <w:t xml:space="preserve">       </w:t>
      </w:r>
      <w:r w:rsidRPr="005F5C69">
        <w:rPr>
          <w:color w:val="0000FF"/>
          <w:highlight w:val="white"/>
        </w:rPr>
        <w:t>&lt;</w:t>
      </w:r>
      <w:r w:rsidRPr="005F5C69">
        <w:rPr>
          <w:color w:val="800000"/>
          <w:highlight w:val="white"/>
        </w:rPr>
        <w:t>img</w:t>
      </w:r>
      <w:r w:rsidRPr="005F5C69">
        <w:rPr>
          <w:highlight w:val="white"/>
        </w:rPr>
        <w:t xml:space="preserve"> </w:t>
      </w:r>
      <w:r w:rsidRPr="005F5C69">
        <w:rPr>
          <w:color w:val="FF0000"/>
          <w:highlight w:val="white"/>
        </w:rPr>
        <w:t>src</w:t>
      </w:r>
      <w:r w:rsidRPr="005F5C69">
        <w:rPr>
          <w:color w:val="0000FF"/>
          <w:highlight w:val="white"/>
        </w:rPr>
        <w:t>="../images/smallTile-sdk.png"</w:t>
      </w:r>
      <w:r w:rsidRPr="005F5C69">
        <w:rPr>
          <w:highlight w:val="white"/>
        </w:rPr>
        <w:t xml:space="preserve"> </w:t>
      </w:r>
      <w:r w:rsidRPr="005F5C69">
        <w:rPr>
          <w:color w:val="FF0000"/>
          <w:highlight w:val="white"/>
        </w:rPr>
        <w:t>style</w:t>
      </w:r>
      <w:r w:rsidRPr="005F5C69">
        <w:rPr>
          <w:color w:val="0000FF"/>
          <w:highlight w:val="white"/>
        </w:rPr>
        <w:t>="</w:t>
      </w:r>
      <w:r w:rsidRPr="005F5C69">
        <w:rPr>
          <w:color w:val="FF0000"/>
          <w:highlight w:val="white"/>
        </w:rPr>
        <w:t>position</w:t>
      </w:r>
      <w:r w:rsidRPr="005F5C69">
        <w:rPr>
          <w:highlight w:val="white"/>
        </w:rPr>
        <w:t xml:space="preserve">: </w:t>
      </w:r>
      <w:r w:rsidRPr="005F5C69">
        <w:rPr>
          <w:color w:val="0000FF"/>
          <w:highlight w:val="white"/>
        </w:rPr>
        <w:t>absolute</w:t>
      </w:r>
      <w:r w:rsidRPr="005F5C69">
        <w:rPr>
          <w:highlight w:val="white"/>
        </w:rPr>
        <w:t xml:space="preserve">; </w:t>
      </w:r>
      <w:r w:rsidRPr="005F5C69">
        <w:rPr>
          <w:color w:val="FF0000"/>
          <w:highlight w:val="white"/>
        </w:rPr>
        <w:t>right</w:t>
      </w:r>
      <w:r w:rsidRPr="005F5C69">
        <w:rPr>
          <w:highlight w:val="white"/>
        </w:rPr>
        <w:t xml:space="preserve">: </w:t>
      </w:r>
      <w:r w:rsidRPr="005F5C69">
        <w:rPr>
          <w:color w:val="0000FF"/>
          <w:highlight w:val="white"/>
        </w:rPr>
        <w:t>40px</w:t>
      </w:r>
      <w:r w:rsidRPr="005F5C69">
        <w:rPr>
          <w:highlight w:val="white"/>
        </w:rPr>
        <w:t>;</w:t>
      </w:r>
      <w:r w:rsidRPr="005F5C69">
        <w:rPr>
          <w:color w:val="0000FF"/>
          <w:highlight w:val="white"/>
        </w:rPr>
        <w:t>"/&gt;</w:t>
      </w:r>
      <w:r w:rsidRPr="005F5C69">
        <w:rPr>
          <w:highlight w:val="white"/>
        </w:rPr>
        <w:br/>
        <w:t xml:space="preserve">    </w:t>
      </w:r>
      <w:r w:rsidRPr="005F5C69">
        <w:rPr>
          <w:color w:val="0000FF"/>
          <w:highlight w:val="white"/>
        </w:rPr>
        <w:t>&lt;/</w:t>
      </w:r>
      <w:r w:rsidRPr="005F5C69">
        <w:rPr>
          <w:color w:val="800000"/>
          <w:highlight w:val="white"/>
        </w:rPr>
        <w:t>div</w:t>
      </w:r>
      <w:r w:rsidRPr="005F5C69">
        <w:rPr>
          <w:color w:val="0000FF"/>
          <w:highlight w:val="white"/>
        </w:rPr>
        <w:t>&gt;</w:t>
      </w:r>
      <w:r w:rsidRPr="005F5C69">
        <w:rPr>
          <w:highlight w:val="white"/>
        </w:rPr>
        <w:br/>
        <w:t xml:space="preserve">    </w:t>
      </w:r>
      <w:r w:rsidRPr="005F5C69">
        <w:rPr>
          <w:color w:val="0000FF"/>
          <w:highlight w:val="white"/>
        </w:rPr>
        <w:t>&lt;</w:t>
      </w:r>
      <w:r w:rsidRPr="005F5C69">
        <w:rPr>
          <w:color w:val="800000"/>
          <w:highlight w:val="white"/>
        </w:rPr>
        <w:t>div</w:t>
      </w:r>
      <w:r w:rsidRPr="005F5C69">
        <w:rPr>
          <w:highlight w:val="white"/>
        </w:rPr>
        <w:t xml:space="preserve"> </w:t>
      </w:r>
      <w:r w:rsidRPr="005F5C69">
        <w:rPr>
          <w:color w:val="FF0000"/>
          <w:highlight w:val="white"/>
        </w:rPr>
        <w:t>class</w:t>
      </w:r>
      <w:r w:rsidRPr="005F5C69">
        <w:rPr>
          <w:color w:val="0000FF"/>
          <w:highlight w:val="white"/>
        </w:rPr>
        <w:t>="win-content "&gt;</w:t>
      </w:r>
      <w:r w:rsidRPr="005F5C69">
        <w:rPr>
          <w:highlight w:val="white"/>
        </w:rPr>
        <w:br/>
        <w:t xml:space="preserve">        </w:t>
      </w:r>
      <w:r w:rsidRPr="005F5C69">
        <w:rPr>
          <w:color w:val="0000FF"/>
          <w:highlight w:val="white"/>
        </w:rPr>
        <w:t>&lt;</w:t>
      </w:r>
      <w:r w:rsidRPr="005F5C69">
        <w:rPr>
          <w:color w:val="800000"/>
          <w:highlight w:val="white"/>
        </w:rPr>
        <w:t>div</w:t>
      </w:r>
      <w:r w:rsidRPr="005F5C69">
        <w:rPr>
          <w:highlight w:val="white"/>
        </w:rPr>
        <w:t xml:space="preserve"> </w:t>
      </w:r>
      <w:r w:rsidRPr="005F5C69">
        <w:rPr>
          <w:color w:val="FF0000"/>
          <w:highlight w:val="white"/>
        </w:rPr>
        <w:t>class</w:t>
      </w:r>
      <w:r w:rsidRPr="005F5C69">
        <w:rPr>
          <w:color w:val="0000FF"/>
          <w:highlight w:val="white"/>
        </w:rPr>
        <w:t>="win-settings-section"&gt;</w:t>
      </w:r>
      <w:r w:rsidRPr="005F5C69">
        <w:rPr>
          <w:highlight w:val="white"/>
        </w:rPr>
        <w:br/>
        <w:t xml:space="preserve">            </w:t>
      </w:r>
      <w:r w:rsidRPr="005F5C69">
        <w:rPr>
          <w:color w:val="0000FF"/>
          <w:highlight w:val="white"/>
        </w:rPr>
        <w:t>&lt;</w:t>
      </w:r>
      <w:r w:rsidRPr="005F5C69">
        <w:rPr>
          <w:color w:val="800000"/>
          <w:highlight w:val="white"/>
        </w:rPr>
        <w:t>h3</w:t>
      </w:r>
      <w:r w:rsidRPr="005F5C69">
        <w:rPr>
          <w:color w:val="0000FF"/>
          <w:highlight w:val="white"/>
        </w:rPr>
        <w:t>&gt;</w:t>
      </w:r>
      <w:r w:rsidRPr="005F5C69">
        <w:rPr>
          <w:highlight w:val="white"/>
        </w:rPr>
        <w:t>Settings charm usage guidelines summary</w:t>
      </w:r>
      <w:r w:rsidRPr="005F5C69">
        <w:rPr>
          <w:color w:val="0000FF"/>
          <w:highlight w:val="white"/>
        </w:rPr>
        <w:t>&lt;/</w:t>
      </w:r>
      <w:r w:rsidRPr="005F5C69">
        <w:rPr>
          <w:color w:val="800000"/>
          <w:highlight w:val="white"/>
        </w:rPr>
        <w:t>h3</w:t>
      </w:r>
      <w:r w:rsidRPr="005F5C69">
        <w:rPr>
          <w:color w:val="0000FF"/>
          <w:highlight w:val="white"/>
        </w:rPr>
        <w:t>&gt;</w:t>
      </w:r>
      <w:r w:rsidRPr="005F5C69">
        <w:rPr>
          <w:highlight w:val="white"/>
        </w:rPr>
        <w:br/>
      </w:r>
      <w:r w:rsidR="00203A09">
        <w:rPr>
          <w:highlight w:val="white"/>
        </w:rPr>
        <w:t xml:space="preserve">        </w:t>
      </w:r>
      <w:r w:rsidR="00203A09" w:rsidRPr="005F5C69">
        <w:rPr>
          <w:highlight w:val="white"/>
        </w:rPr>
        <w:t xml:space="preserve">    </w:t>
      </w:r>
      <w:r w:rsidR="00203A09" w:rsidRPr="005F5C69">
        <w:rPr>
          <w:color w:val="006400"/>
          <w:highlight w:val="white"/>
        </w:rPr>
        <w:t xml:space="preserve">&lt;!-- </w:t>
      </w:r>
      <w:r w:rsidR="00203A09">
        <w:rPr>
          <w:color w:val="006400"/>
          <w:highlight w:val="white"/>
        </w:rPr>
        <w:t>Other content omitted</w:t>
      </w:r>
      <w:r w:rsidR="00203A09" w:rsidRPr="005F5C69">
        <w:rPr>
          <w:color w:val="006400"/>
          <w:highlight w:val="white"/>
        </w:rPr>
        <w:t xml:space="preserve"> --&gt;</w:t>
      </w:r>
      <w:r w:rsidR="00072778">
        <w:rPr>
          <w:color w:val="006400"/>
          <w:highlight w:val="white"/>
        </w:rPr>
        <w:br/>
      </w:r>
      <w:r w:rsidR="00072778">
        <w:rPr>
          <w:rFonts w:eastAsiaTheme="minorHAnsi" w:cs="Consolas"/>
          <w:color w:val="0000FF"/>
          <w:highlight w:val="white"/>
        </w:rPr>
        <w:t xml:space="preserve">            </w:t>
      </w:r>
      <w:r w:rsidR="00072778" w:rsidRPr="000E6735">
        <w:rPr>
          <w:rFonts w:eastAsiaTheme="minorHAnsi" w:cs="Consolas"/>
          <w:color w:val="0000FF"/>
          <w:highlight w:val="white"/>
        </w:rPr>
        <w:t>&lt;</w:t>
      </w:r>
      <w:r w:rsidR="00072778" w:rsidRPr="000E6735">
        <w:rPr>
          <w:rFonts w:eastAsiaTheme="minorHAnsi" w:cs="Consolas"/>
          <w:color w:val="800000"/>
          <w:highlight w:val="white"/>
        </w:rPr>
        <w:t>li</w:t>
      </w:r>
      <w:r w:rsidR="00072778" w:rsidRPr="000E6735">
        <w:rPr>
          <w:rFonts w:eastAsiaTheme="minorHAnsi" w:cs="Consolas"/>
          <w:color w:val="0000FF"/>
          <w:highlight w:val="white"/>
        </w:rPr>
        <w:t>&gt;</w:t>
      </w:r>
      <w:r w:rsidR="00072778" w:rsidRPr="000E6735">
        <w:rPr>
          <w:rFonts w:eastAsiaTheme="minorHAnsi" w:cs="Consolas"/>
          <w:highlight w:val="white"/>
        </w:rPr>
        <w:t>For more in-depth usage guidance, refer to the</w:t>
      </w:r>
      <w:r w:rsidR="00072778">
        <w:rPr>
          <w:rFonts w:eastAsiaTheme="minorHAnsi" w:cs="Consolas"/>
          <w:highlight w:val="white"/>
        </w:rPr>
        <w:br/>
        <w:t xml:space="preserve">               </w:t>
      </w:r>
      <w:r w:rsidR="00072778" w:rsidRPr="000E6735">
        <w:rPr>
          <w:rFonts w:eastAsiaTheme="minorHAnsi" w:cs="Consolas"/>
          <w:highlight w:val="white"/>
        </w:rPr>
        <w:t xml:space="preserve"> </w:t>
      </w:r>
      <w:r w:rsidR="00072778" w:rsidRPr="000E6735">
        <w:rPr>
          <w:rFonts w:eastAsiaTheme="minorHAnsi" w:cs="Consolas"/>
          <w:color w:val="0000FF"/>
          <w:highlight w:val="white"/>
        </w:rPr>
        <w:t>&lt;</w:t>
      </w:r>
      <w:r w:rsidR="00072778" w:rsidRPr="000E6735">
        <w:rPr>
          <w:rFonts w:eastAsiaTheme="minorHAnsi" w:cs="Consolas"/>
          <w:color w:val="800000"/>
          <w:highlight w:val="white"/>
        </w:rPr>
        <w:t>a</w:t>
      </w:r>
      <w:r w:rsidR="00072778" w:rsidRPr="000E6735">
        <w:rPr>
          <w:rFonts w:eastAsiaTheme="minorHAnsi" w:cs="Consolas"/>
          <w:highlight w:val="white"/>
        </w:rPr>
        <w:t xml:space="preserve"> </w:t>
      </w:r>
      <w:r w:rsidR="00072778" w:rsidRPr="000E6735">
        <w:rPr>
          <w:rFonts w:eastAsiaTheme="minorHAnsi" w:cs="Consolas"/>
          <w:color w:val="FF0000"/>
          <w:highlight w:val="white"/>
        </w:rPr>
        <w:t>href</w:t>
      </w:r>
      <w:r w:rsidR="00072778" w:rsidRPr="000E6735">
        <w:rPr>
          <w:rFonts w:eastAsiaTheme="minorHAnsi" w:cs="Consolas"/>
          <w:color w:val="0000FF"/>
          <w:highlight w:val="white"/>
        </w:rPr>
        <w:t>="http://msdn.microsoft.com/en-us/library/windows/apps/hh770544"&gt;</w:t>
      </w:r>
      <w:r w:rsidR="00072778">
        <w:rPr>
          <w:rFonts w:eastAsiaTheme="minorHAnsi" w:cs="Consolas"/>
          <w:color w:val="0000FF"/>
          <w:highlight w:val="white"/>
        </w:rPr>
        <w:br/>
        <w:t xml:space="preserve">                </w:t>
      </w:r>
      <w:r w:rsidR="00072778" w:rsidRPr="000E6735">
        <w:rPr>
          <w:rFonts w:eastAsiaTheme="minorHAnsi" w:cs="Consolas"/>
          <w:highlight w:val="white"/>
        </w:rPr>
        <w:t>App settings UX guide</w:t>
      </w:r>
      <w:r w:rsidR="00072778" w:rsidRPr="000E6735">
        <w:rPr>
          <w:rFonts w:eastAsiaTheme="minorHAnsi" w:cs="Consolas"/>
          <w:color w:val="0000FF"/>
          <w:highlight w:val="white"/>
        </w:rPr>
        <w:t>&lt;/</w:t>
      </w:r>
      <w:r w:rsidR="00072778" w:rsidRPr="000E6735">
        <w:rPr>
          <w:rFonts w:eastAsiaTheme="minorHAnsi" w:cs="Consolas"/>
          <w:color w:val="800000"/>
          <w:highlight w:val="white"/>
        </w:rPr>
        <w:t>a</w:t>
      </w:r>
      <w:r w:rsidR="00072778" w:rsidRPr="000E6735">
        <w:rPr>
          <w:rFonts w:eastAsiaTheme="minorHAnsi" w:cs="Consolas"/>
          <w:color w:val="0000FF"/>
          <w:highlight w:val="white"/>
        </w:rPr>
        <w:t>&gt;</w:t>
      </w:r>
      <w:r w:rsidR="00072778" w:rsidRPr="000E6735">
        <w:rPr>
          <w:rFonts w:eastAsiaTheme="minorHAnsi" w:cs="Consolas"/>
          <w:highlight w:val="white"/>
        </w:rPr>
        <w:t>.</w:t>
      </w:r>
      <w:r w:rsidR="00072778" w:rsidRPr="000E6735">
        <w:rPr>
          <w:rFonts w:eastAsiaTheme="minorHAnsi" w:cs="Consolas"/>
          <w:color w:val="0000FF"/>
          <w:highlight w:val="white"/>
        </w:rPr>
        <w:t>&lt;/</w:t>
      </w:r>
      <w:r w:rsidR="00072778" w:rsidRPr="000E6735">
        <w:rPr>
          <w:rFonts w:eastAsiaTheme="minorHAnsi" w:cs="Consolas"/>
          <w:color w:val="800000"/>
          <w:highlight w:val="white"/>
        </w:rPr>
        <w:t>li</w:t>
      </w:r>
      <w:r w:rsidR="00072778" w:rsidRPr="000E6735">
        <w:rPr>
          <w:rFonts w:eastAsiaTheme="minorHAnsi" w:cs="Consolas"/>
          <w:color w:val="0000FF"/>
          <w:highlight w:val="white"/>
        </w:rPr>
        <w:t>&gt;</w:t>
      </w:r>
      <w:r w:rsidR="00203A09" w:rsidRPr="00A151E1">
        <w:rPr>
          <w:highlight w:val="white"/>
        </w:rPr>
        <w:br/>
      </w:r>
      <w:r w:rsidRPr="005F5C69">
        <w:rPr>
          <w:highlight w:val="white"/>
        </w:rPr>
        <w:t xml:space="preserve">        </w:t>
      </w:r>
      <w:r w:rsidRPr="005F5C69">
        <w:rPr>
          <w:color w:val="0000FF"/>
          <w:highlight w:val="white"/>
        </w:rPr>
        <w:t>&lt;/</w:t>
      </w:r>
      <w:r w:rsidRPr="005F5C69">
        <w:rPr>
          <w:color w:val="800000"/>
          <w:highlight w:val="white"/>
        </w:rPr>
        <w:t>div</w:t>
      </w:r>
      <w:r w:rsidRPr="005F5C69">
        <w:rPr>
          <w:color w:val="0000FF"/>
          <w:highlight w:val="white"/>
        </w:rPr>
        <w:t>&gt;</w:t>
      </w:r>
      <w:r w:rsidRPr="005F5C69">
        <w:rPr>
          <w:highlight w:val="white"/>
        </w:rPr>
        <w:br/>
        <w:t xml:space="preserve">    </w:t>
      </w:r>
      <w:r w:rsidRPr="005F5C69">
        <w:rPr>
          <w:color w:val="0000FF"/>
          <w:highlight w:val="white"/>
        </w:rPr>
        <w:t>&lt;/</w:t>
      </w:r>
      <w:r w:rsidRPr="005F5C69">
        <w:rPr>
          <w:color w:val="800000"/>
          <w:highlight w:val="white"/>
        </w:rPr>
        <w:t>div</w:t>
      </w:r>
      <w:r w:rsidRPr="005F5C69">
        <w:rPr>
          <w:color w:val="0000FF"/>
          <w:highlight w:val="white"/>
        </w:rPr>
        <w:t>&gt;</w:t>
      </w:r>
      <w:r w:rsidRPr="005F5C69">
        <w:rPr>
          <w:highlight w:val="white"/>
        </w:rPr>
        <w:br/>
      </w:r>
      <w:r w:rsidRPr="005F5C69">
        <w:rPr>
          <w:color w:val="0000FF"/>
          <w:highlight w:val="white"/>
        </w:rPr>
        <w:t>&lt;/</w:t>
      </w:r>
      <w:r w:rsidRPr="005F5C69">
        <w:rPr>
          <w:color w:val="800000"/>
          <w:highlight w:val="white"/>
        </w:rPr>
        <w:t>div</w:t>
      </w:r>
      <w:r w:rsidRPr="005F5C69">
        <w:rPr>
          <w:color w:val="0000FF"/>
          <w:highlight w:val="white"/>
        </w:rPr>
        <w:t>&gt;</w:t>
      </w:r>
    </w:p>
    <w:p w:rsidR="008A2497" w:rsidRDefault="008A2497" w:rsidP="008A2497">
      <w:pPr>
        <w:ind w:right="-119"/>
      </w:pPr>
      <w:r>
        <w:t xml:space="preserve">As always, there are options for this control as well as a few applicable </w:t>
      </w:r>
      <w:r w:rsidRPr="00203A09">
        <w:rPr>
          <w:rStyle w:val="InlineCodeColor"/>
        </w:rPr>
        <w:t>win-*</w:t>
      </w:r>
      <w:r>
        <w:t xml:space="preserve"> style classes. The only two options are </w:t>
      </w:r>
      <w:r w:rsidRPr="00203A09">
        <w:rPr>
          <w:rStyle w:val="InlineCodeColor"/>
        </w:rPr>
        <w:t>settingsCommandId</w:t>
      </w:r>
      <w:r>
        <w:t xml:space="preserve">, for obvious purpose, and </w:t>
      </w:r>
      <w:r w:rsidRPr="00203A09">
        <w:rPr>
          <w:rStyle w:val="InlineCodeColor"/>
        </w:rPr>
        <w:t>width</w:t>
      </w:r>
      <w:r>
        <w:t xml:space="preserve">, which </w:t>
      </w:r>
      <w:r w:rsidRPr="00203A09">
        <w:t>can</w:t>
      </w:r>
      <w:r>
        <w:t xml:space="preserve"> be </w:t>
      </w:r>
      <w:r>
        <w:rPr>
          <w:rStyle w:val="InlineCodeColor"/>
        </w:rPr>
        <w:t>'</w:t>
      </w:r>
      <w:r w:rsidRPr="00203A09">
        <w:rPr>
          <w:rStyle w:val="InlineCodeColor"/>
        </w:rPr>
        <w:t>narrow</w:t>
      </w:r>
      <w:r>
        <w:rPr>
          <w:rStyle w:val="InlineCodeColor"/>
        </w:rPr>
        <w:t>'</w:t>
      </w:r>
      <w:r>
        <w:t xml:space="preserve"> or </w:t>
      </w:r>
      <w:r>
        <w:rPr>
          <w:rStyle w:val="InlineCodeColor"/>
        </w:rPr>
        <w:t>'</w:t>
      </w:r>
      <w:r w:rsidRPr="00203A09">
        <w:rPr>
          <w:rStyle w:val="InlineCodeColor"/>
        </w:rPr>
        <w:t>wide</w:t>
      </w:r>
      <w:r>
        <w:rPr>
          <w:rStyle w:val="InlineCodeColor"/>
        </w:rPr>
        <w:t>'</w:t>
      </w:r>
      <w:r w:rsidRPr="00203A09">
        <w:t>.</w:t>
      </w:r>
      <w:r>
        <w:t xml:space="preserve"> We see these both in the example above. The styles that apply here are </w:t>
      </w:r>
      <w:r w:rsidRPr="00E744F0">
        <w:rPr>
          <w:rStyle w:val="InlineCodeColor"/>
        </w:rPr>
        <w:t>win-settingsflyout</w:t>
      </w:r>
      <w:r>
        <w:t xml:space="preserve">, which styles the whole control (typically not used except for scoping other style rules), and </w:t>
      </w:r>
      <w:r w:rsidRPr="00E744F0">
        <w:rPr>
          <w:rStyle w:val="InlineCodeColor"/>
        </w:rPr>
        <w:t>win-ui-light</w:t>
      </w:r>
      <w:r>
        <w:t xml:space="preserve"> and </w:t>
      </w:r>
      <w:r w:rsidRPr="00E744F0">
        <w:rPr>
          <w:rStyle w:val="InlineCodeColor"/>
        </w:rPr>
        <w:t>win-ui-dark</w:t>
      </w:r>
      <w:r>
        <w:t>, which apply a light or dark theme to the parts of the flyout. In this example, we use the dark theme for the header while the rest of the flyout uses the default light theme.</w:t>
      </w:r>
    </w:p>
    <w:p w:rsidR="008A2497" w:rsidRPr="005F5C69" w:rsidRDefault="008A2497" w:rsidP="008A2497">
      <w:pPr>
        <w:pStyle w:val="CodeBlock"/>
        <w:ind w:left="0"/>
      </w:pPr>
    </w:p>
    <w:p w:rsidR="00296174" w:rsidRDefault="00296174" w:rsidP="00296174">
      <w:pPr>
        <w:pStyle w:val="Fig-Graphic"/>
      </w:pPr>
      <w:r>
        <w:rPr>
          <w:noProof/>
        </w:rPr>
        <w:drawing>
          <wp:inline distT="0" distB="0" distL="0" distR="0" wp14:anchorId="4C465F6C" wp14:editId="42C792F8">
            <wp:extent cx="3578622" cy="2311576"/>
            <wp:effectExtent l="19050" t="19050" r="22225" b="1270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4"/>
                    <a:stretch>
                      <a:fillRect/>
                    </a:stretch>
                  </pic:blipFill>
                  <pic:spPr>
                    <a:xfrm>
                      <a:off x="0" y="0"/>
                      <a:ext cx="3580577" cy="2312839"/>
                    </a:xfrm>
                    <a:prstGeom prst="rect">
                      <a:avLst/>
                    </a:prstGeom>
                    <a:ln>
                      <a:solidFill>
                        <a:schemeClr val="bg1">
                          <a:lumMod val="85000"/>
                        </a:schemeClr>
                      </a:solidFill>
                    </a:ln>
                  </pic:spPr>
                </pic:pic>
              </a:graphicData>
            </a:graphic>
          </wp:inline>
        </w:drawing>
      </w:r>
    </w:p>
    <w:p w:rsidR="00296174" w:rsidRPr="00BD5FF8" w:rsidRDefault="00342423" w:rsidP="00D472D7">
      <w:pPr>
        <w:pStyle w:val="Num-Caption"/>
        <w:rPr>
          <w:rStyle w:val="FigNum"/>
        </w:rPr>
      </w:pPr>
      <w:r>
        <w:rPr>
          <w:rStyle w:val="FigNum"/>
        </w:rPr>
        <w:t>Figure 8-4</w:t>
      </w:r>
      <w:r>
        <w:t> </w:t>
      </w:r>
      <w:r w:rsidR="00296174">
        <w:t xml:space="preserve">The Help settings flyout (truncated vertically) from Scenario 2 of the App </w:t>
      </w:r>
      <w:r w:rsidR="00D472D7">
        <w:t xml:space="preserve">settings </w:t>
      </w:r>
      <w:r w:rsidR="00296174">
        <w:t>sample.</w:t>
      </w:r>
      <w:r w:rsidR="008A52E2">
        <w:t xml:space="preserve"> Notice the hyperlink on the lower right.</w:t>
      </w:r>
    </w:p>
    <w:p w:rsidR="00E41338" w:rsidRDefault="00E41338" w:rsidP="00A151E1">
      <w:r>
        <w:t xml:space="preserve">In any case, you can see that everything within the control is just markup for the flyout contents, nothing more, and you can wire up events to controls in the markup or in code. </w:t>
      </w:r>
      <w:r w:rsidR="00072778">
        <w:t>Y</w:t>
      </w:r>
      <w:r>
        <w:t>ou’re free to use hyperlinks here, such as to launch the browser to open a fuller Help page</w:t>
      </w:r>
      <w:r w:rsidR="00072778">
        <w:t xml:space="preserve">. You can also </w:t>
      </w:r>
      <w:r>
        <w:t xml:space="preserve">use an </w:t>
      </w:r>
      <w:r w:rsidRPr="00E41338">
        <w:rPr>
          <w:rStyle w:val="InlineCodeColor"/>
        </w:rPr>
        <w:t>iframe</w:t>
      </w:r>
      <w:r>
        <w:t xml:space="preserve"> to directly host web content within a settings flyout</w:t>
      </w:r>
      <w:r w:rsidR="00611532">
        <w:t>,</w:t>
      </w:r>
      <w:r w:rsidR="00072778">
        <w:t xml:space="preserve"> as </w:t>
      </w:r>
      <w:r>
        <w:t>demonstrated in Scenario 3 of the same sample.</w:t>
      </w:r>
    </w:p>
    <w:p w:rsidR="00177D36" w:rsidRDefault="00E41338" w:rsidP="008D7A3D">
      <w:r>
        <w:t xml:space="preserve">So how do we get this flyout to show when a command is invoked on the top-level settings pane? </w:t>
      </w:r>
      <w:r w:rsidR="00177D36">
        <w:t xml:space="preserve">The easy way is to let WinJS take care of the details using the information you provide to </w:t>
      </w:r>
      <w:r w:rsidR="00177D36" w:rsidRPr="00813059">
        <w:rPr>
          <w:rStyle w:val="InlineCodeColor"/>
        </w:rPr>
        <w:t>WinJS.UI.</w:t>
      </w:r>
      <w:r w:rsidR="009C2028">
        <w:rPr>
          <w:rStyle w:val="InlineCodeColor"/>
        </w:rPr>
        <w:t>-</w:t>
      </w:r>
      <w:r w:rsidR="00177D36" w:rsidRPr="00813059">
        <w:rPr>
          <w:rStyle w:val="InlineCodeColor"/>
        </w:rPr>
        <w:t>SettingsFlyout.populateSettings</w:t>
      </w:r>
      <w:r w:rsidR="00177D36">
        <w:t>. Here’s the example again from Scenario 2</w:t>
      </w:r>
      <w:r w:rsidR="00037FC0">
        <w:t>,</w:t>
      </w:r>
      <w:r w:rsidR="00177D36">
        <w:t xml:space="preserve"> as we saw in the previous section:</w:t>
      </w:r>
    </w:p>
    <w:p w:rsidR="00177D36" w:rsidRDefault="00177D36" w:rsidP="00177D36">
      <w:pPr>
        <w:pStyle w:val="CodeBlock"/>
      </w:pPr>
      <w:r w:rsidRPr="00F4141A">
        <w:rPr>
          <w:highlight w:val="white"/>
        </w:rPr>
        <w:t xml:space="preserve">WinJS.Application.onsettings = </w:t>
      </w:r>
      <w:r w:rsidRPr="00F4141A">
        <w:rPr>
          <w:color w:val="0000FF"/>
          <w:highlight w:val="white"/>
        </w:rPr>
        <w:t>function</w:t>
      </w:r>
      <w:r w:rsidRPr="00F4141A">
        <w:rPr>
          <w:highlight w:val="white"/>
        </w:rPr>
        <w:t xml:space="preserve"> (e) {</w:t>
      </w:r>
      <w:r w:rsidRPr="00F4141A">
        <w:rPr>
          <w:highlight w:val="white"/>
        </w:rPr>
        <w:br/>
        <w:t xml:space="preserve">    e.detail.applicationcommands = </w:t>
      </w:r>
      <w:r>
        <w:rPr>
          <w:highlight w:val="white"/>
        </w:rPr>
        <w:br/>
        <w:t xml:space="preserve">        </w:t>
      </w:r>
      <w:r w:rsidRPr="00F4141A">
        <w:rPr>
          <w:highlight w:val="white"/>
        </w:rPr>
        <w:t xml:space="preserve">{ </w:t>
      </w:r>
      <w:r w:rsidRPr="00F4141A">
        <w:rPr>
          <w:color w:val="A31515"/>
          <w:highlight w:val="white"/>
        </w:rPr>
        <w:t>"help"</w:t>
      </w:r>
      <w:r w:rsidRPr="00F4141A">
        <w:rPr>
          <w:highlight w:val="white"/>
        </w:rPr>
        <w:t xml:space="preserve">: { title: </w:t>
      </w:r>
      <w:r w:rsidRPr="00F4141A">
        <w:rPr>
          <w:color w:val="A31515"/>
          <w:highlight w:val="white"/>
        </w:rPr>
        <w:t>"Help"</w:t>
      </w:r>
      <w:r w:rsidRPr="00F4141A">
        <w:rPr>
          <w:highlight w:val="white"/>
        </w:rPr>
        <w:t xml:space="preserve">, href: </w:t>
      </w:r>
      <w:r w:rsidRPr="00F4141A">
        <w:rPr>
          <w:color w:val="A31515"/>
          <w:highlight w:val="white"/>
        </w:rPr>
        <w:t>"/html/2-SettingsFlyout-Help.html"</w:t>
      </w:r>
      <w:r w:rsidRPr="00F4141A">
        <w:rPr>
          <w:highlight w:val="white"/>
        </w:rPr>
        <w:t xml:space="preserve"> } };</w:t>
      </w:r>
      <w:r w:rsidRPr="00F4141A">
        <w:rPr>
          <w:highlight w:val="white"/>
        </w:rPr>
        <w:br/>
        <w:t xml:space="preserve">    WinJS.UI.SettingsFlyout.populateSettings(e);</w:t>
      </w:r>
      <w:r w:rsidRPr="00F4141A">
        <w:rPr>
          <w:highlight w:val="white"/>
        </w:rPr>
        <w:br/>
        <w:t>};</w:t>
      </w:r>
    </w:p>
    <w:p w:rsidR="00177D36" w:rsidRDefault="00177D36" w:rsidP="00177D36">
      <w:r>
        <w:t xml:space="preserve">In the JSON you assign to </w:t>
      </w:r>
      <w:r w:rsidRPr="00813059">
        <w:rPr>
          <w:rStyle w:val="InlineCodeColor"/>
        </w:rPr>
        <w:t>applicat</w:t>
      </w:r>
      <w:r w:rsidR="00A12304">
        <w:rPr>
          <w:rStyle w:val="InlineCodeColor"/>
        </w:rPr>
        <w:t>i</w:t>
      </w:r>
      <w:r w:rsidRPr="00813059">
        <w:rPr>
          <w:rStyle w:val="InlineCodeColor"/>
        </w:rPr>
        <w:t>onCommands</w:t>
      </w:r>
      <w:r>
        <w:t xml:space="preserve">, each object identifies both a command and its associated flyout. The name of the object is the flyout id (“help”), its </w:t>
      </w:r>
      <w:r w:rsidRPr="00177D36">
        <w:rPr>
          <w:rStyle w:val="InlineCodeColor"/>
        </w:rPr>
        <w:t>title</w:t>
      </w:r>
      <w:r>
        <w:t xml:space="preserve"> property provides the command label for the top-level settings pane (“Help” in the above), and its </w:t>
      </w:r>
      <w:r w:rsidRPr="00177D36">
        <w:rPr>
          <w:rStyle w:val="InlineCodeColor"/>
        </w:rPr>
        <w:t>href</w:t>
      </w:r>
      <w:r>
        <w:t xml:space="preserve"> property identifies the HTML page where the flyout with that id is declared (“/html/2-SettingsFlyout-Help.html”).</w:t>
      </w:r>
    </w:p>
    <w:p w:rsidR="00177D36" w:rsidRDefault="00177D36" w:rsidP="00177D36">
      <w:r>
        <w:t xml:space="preserve">With this information, WinJS can both populate the top-level settings pane and provide automatic invocation of the desired flyout </w:t>
      </w:r>
      <w:r w:rsidR="009B244C">
        <w:t xml:space="preserve">(calling </w:t>
      </w:r>
      <w:r w:rsidR="009B244C" w:rsidRPr="009B244C">
        <w:rPr>
          <w:rStyle w:val="InlineCodeColor"/>
        </w:rPr>
        <w:t>WinJS.UI.process</w:t>
      </w:r>
      <w:r w:rsidR="009B244C">
        <w:t xml:space="preserve"> all along the way) </w:t>
      </w:r>
      <w:r>
        <w:t xml:space="preserve">without you having to write any other code. This is why in most of the scenarios of the sample you don’t see any explicit calls to </w:t>
      </w:r>
      <w:r w:rsidRPr="00177D36">
        <w:rPr>
          <w:rStyle w:val="InlineCodeColor"/>
        </w:rPr>
        <w:t>showSettings</w:t>
      </w:r>
      <w:r>
        <w:t xml:space="preserve">, just a call to </w:t>
      </w:r>
      <w:r w:rsidRPr="00177D36">
        <w:rPr>
          <w:rStyle w:val="InlineCodeColor"/>
        </w:rPr>
        <w:t>populateSettings</w:t>
      </w:r>
      <w:r>
        <w:t>.</w:t>
      </w:r>
    </w:p>
    <w:p w:rsidR="008A52E2" w:rsidRDefault="008A52E2" w:rsidP="008A52E2">
      <w:pPr>
        <w:pStyle w:val="Heading3"/>
      </w:pPr>
      <w:r>
        <w:lastRenderedPageBreak/>
        <w:t>Programmatically Invoking Settings Flyouts</w:t>
      </w:r>
    </w:p>
    <w:p w:rsidR="00105022" w:rsidRDefault="009C578B" w:rsidP="00A151E1">
      <w:pPr>
        <w:pStyle w:val="Normalunindented"/>
      </w:pPr>
      <w:r>
        <w:t>L</w:t>
      </w:r>
      <w:r w:rsidR="00177D36">
        <w:t xml:space="preserve">et’s </w:t>
      </w:r>
      <w:r>
        <w:t xml:space="preserve">now </w:t>
      </w:r>
      <w:r w:rsidR="00177D36">
        <w:t>see what’s going on under the covers</w:t>
      </w:r>
      <w:r w:rsidR="006F2DDE">
        <w:t xml:space="preserve">. </w:t>
      </w:r>
      <w:r w:rsidR="00105022">
        <w:t xml:space="preserve">In addition to being a control that you use to define a specific flyout, </w:t>
      </w:r>
      <w:r w:rsidR="00105022" w:rsidRPr="00105022">
        <w:rPr>
          <w:rStyle w:val="InlineCodeColor"/>
        </w:rPr>
        <w:t>WinJS.UI.SettingsFlyout</w:t>
      </w:r>
      <w:r w:rsidR="00105022">
        <w:t xml:space="preserve"> has a couple </w:t>
      </w:r>
      <w:r w:rsidR="006F2DDE">
        <w:t xml:space="preserve">of other </w:t>
      </w:r>
      <w:r w:rsidR="00105022">
        <w:t>static methods</w:t>
      </w:r>
      <w:r w:rsidR="00072778">
        <w:t xml:space="preserve"> besides </w:t>
      </w:r>
      <w:r w:rsidR="00072778" w:rsidRPr="000E6735">
        <w:rPr>
          <w:rStyle w:val="InlineCodeColor"/>
        </w:rPr>
        <w:t>populate</w:t>
      </w:r>
      <w:r w:rsidR="00072778">
        <w:rPr>
          <w:rStyle w:val="InlineCodeColor"/>
        </w:rPr>
        <w:t>Settings</w:t>
      </w:r>
      <w:r w:rsidR="00037FC0">
        <w:t>:</w:t>
      </w:r>
      <w:r w:rsidR="00105022">
        <w:t xml:space="preserve"> </w:t>
      </w:r>
      <w:r w:rsidR="00105022" w:rsidRPr="00105022">
        <w:rPr>
          <w:rStyle w:val="InlineCodeColor"/>
        </w:rPr>
        <w:t>show</w:t>
      </w:r>
      <w:r w:rsidR="00105022">
        <w:t xml:space="preserve"> and </w:t>
      </w:r>
      <w:r w:rsidR="00105022" w:rsidRPr="00105022">
        <w:rPr>
          <w:rStyle w:val="InlineCodeColor"/>
        </w:rPr>
        <w:t>showSettings</w:t>
      </w:r>
      <w:r w:rsidR="00105022">
        <w:t xml:space="preserve">. The </w:t>
      </w:r>
      <w:hyperlink r:id="rId85" w:history="1">
        <w:r w:rsidR="00105022" w:rsidRPr="00B85DBB">
          <w:rPr>
            <w:rStyle w:val="Hyperlink"/>
            <w:rFonts w:ascii="Lucida Sans Typewriter" w:hAnsi="Lucida Sans Typewriter" w:cs="Consolas"/>
            <w:sz w:val="17"/>
            <w:szCs w:val="16"/>
          </w:rPr>
          <w:t>show</w:t>
        </w:r>
      </w:hyperlink>
      <w:r w:rsidR="00105022">
        <w:t xml:space="preserve"> method specifically </w:t>
      </w:r>
      <w:r w:rsidR="0058168B">
        <w:t xml:space="preserve">brings out </w:t>
      </w:r>
      <w:r w:rsidR="00105022">
        <w:t>the top-level Windows settings pane</w:t>
      </w:r>
      <w:r w:rsidR="00037FC0">
        <w:t>—</w:t>
      </w:r>
      <w:r w:rsidR="00105022">
        <w:t xml:space="preserve">that is, </w:t>
      </w:r>
      <w:r w:rsidR="00105022" w:rsidRPr="00105022">
        <w:rPr>
          <w:rStyle w:val="InlineCodeColor"/>
        </w:rPr>
        <w:t>Windows.UI.ApplicationSettings.SettingsPane</w:t>
      </w:r>
      <w:r w:rsidR="00105022">
        <w:t xml:space="preserve">. This is why you see the back button’s </w:t>
      </w:r>
      <w:r w:rsidR="00105022" w:rsidRPr="00105022">
        <w:rPr>
          <w:rStyle w:val="InlineCodeColor"/>
        </w:rPr>
        <w:t>click</w:t>
      </w:r>
      <w:r w:rsidR="00105022">
        <w:t xml:space="preserve"> event in the above markup wired directly to </w:t>
      </w:r>
      <w:r w:rsidR="00105022" w:rsidRPr="00105022">
        <w:rPr>
          <w:rStyle w:val="InlineCodeColor"/>
        </w:rPr>
        <w:t>show</w:t>
      </w:r>
      <w:r w:rsidR="00105022">
        <w:t xml:space="preserve">, because the back button should return to </w:t>
      </w:r>
      <w:r w:rsidR="0058168B">
        <w:t xml:space="preserve">that </w:t>
      </w:r>
      <w:r w:rsidR="00105022">
        <w:t xml:space="preserve">top-level </w:t>
      </w:r>
      <w:r w:rsidR="0058168B">
        <w:t>UI</w:t>
      </w:r>
      <w:r w:rsidR="00105022">
        <w:t>.</w:t>
      </w:r>
    </w:p>
    <w:p w:rsidR="00072778" w:rsidRDefault="00072778" w:rsidP="000E6735">
      <w:pPr>
        <w:pStyle w:val="Readeraidonly"/>
      </w:pPr>
      <w:r w:rsidRPr="000E6735">
        <w:rPr>
          <w:b/>
          <w:bCs/>
        </w:rPr>
        <w:t>Note</w:t>
      </w:r>
      <w:r w:rsidR="00611532">
        <w:t> </w:t>
      </w:r>
      <w:r>
        <w:t>While it’s possible to programmatically invoke your own settings panes, you cannot do so with system</w:t>
      </w:r>
      <w:r w:rsidR="00611532">
        <w:t>-</w:t>
      </w:r>
      <w:r>
        <w:t>provided co</w:t>
      </w:r>
      <w:r w:rsidR="00B85DBB">
        <w:t>mmands like Permissions and Rate and Review. If you have a condition for which you need the user to change a permission, such as enabling geolocation, the recommendation is to display an error message that instructs the user to do so.</w:t>
      </w:r>
    </w:p>
    <w:p w:rsidR="00A50266" w:rsidRDefault="00105022" w:rsidP="00203A09">
      <w:r>
        <w:t xml:space="preserve">The </w:t>
      </w:r>
      <w:hyperlink r:id="rId86" w:history="1">
        <w:r w:rsidRPr="00B85DBB">
          <w:rPr>
            <w:rStyle w:val="Hyperlink"/>
            <w:rFonts w:ascii="Lucida Sans Typewriter" w:hAnsi="Lucida Sans Typewriter" w:cs="Consolas"/>
            <w:sz w:val="17"/>
            <w:szCs w:val="16"/>
          </w:rPr>
          <w:t>showSettings</w:t>
        </w:r>
      </w:hyperlink>
      <w:r>
        <w:t xml:space="preserve"> method, on the other hand, shows a </w:t>
      </w:r>
      <w:r w:rsidRPr="0058168B">
        <w:rPr>
          <w:rStyle w:val="Italic"/>
        </w:rPr>
        <w:t>specific</w:t>
      </w:r>
      <w:r>
        <w:t xml:space="preserve"> setting</w:t>
      </w:r>
      <w:r w:rsidR="0058168B">
        <w:t>s</w:t>
      </w:r>
      <w:r>
        <w:t xml:space="preserve"> flyout</w:t>
      </w:r>
      <w:r w:rsidR="0058168B">
        <w:t xml:space="preserve"> that you define somewhere in your app</w:t>
      </w:r>
      <w:r>
        <w:t xml:space="preserve">. </w:t>
      </w:r>
      <w:r w:rsidR="00A50266">
        <w:t xml:space="preserve">The signature of the method is </w:t>
      </w:r>
      <w:r w:rsidR="00A50266" w:rsidRPr="00A50266">
        <w:rPr>
          <w:rStyle w:val="InlineCodeColor"/>
        </w:rPr>
        <w:t>showSettings(&lt;id&gt; [, &lt;page&gt;</w:t>
      </w:r>
      <w:r w:rsidR="00B85DBB">
        <w:rPr>
          <w:rStyle w:val="InlineCodeColor"/>
        </w:rPr>
        <w:t>]</w:t>
      </w:r>
      <w:r w:rsidR="00A50266" w:rsidRPr="00A50266">
        <w:rPr>
          <w:rStyle w:val="InlineCodeColor"/>
        </w:rPr>
        <w:t>)</w:t>
      </w:r>
      <w:r w:rsidR="00A50266" w:rsidRPr="00A50266">
        <w:t xml:space="preserve"> </w:t>
      </w:r>
      <w:r w:rsidR="00A50266">
        <w:t xml:space="preserve">where </w:t>
      </w:r>
      <w:r w:rsidR="00A50266" w:rsidRPr="00A50266">
        <w:rPr>
          <w:rStyle w:val="InlineCodeColor"/>
        </w:rPr>
        <w:t>&lt;id&gt;</w:t>
      </w:r>
      <w:r w:rsidR="00A50266">
        <w:t xml:space="preserve"> identifies the flyout you’re looking for and the optional </w:t>
      </w:r>
      <w:r w:rsidR="00A50266" w:rsidRPr="00A50266">
        <w:rPr>
          <w:rStyle w:val="InlineCodeColor"/>
        </w:rPr>
        <w:t>&lt;page&gt;</w:t>
      </w:r>
      <w:r w:rsidR="00A50266">
        <w:t xml:space="preserve"> parameter identifies an HTML document to look in if a flyout with </w:t>
      </w:r>
      <w:r w:rsidR="00A50266" w:rsidRPr="00A50266">
        <w:rPr>
          <w:rStyle w:val="InlineCodeColor"/>
        </w:rPr>
        <w:t>&lt;id&gt;</w:t>
      </w:r>
      <w:r w:rsidR="00A50266">
        <w:t xml:space="preserve"> isn’t found in the current document. That is, </w:t>
      </w:r>
      <w:r w:rsidR="00A50266" w:rsidRPr="00A50266">
        <w:rPr>
          <w:rStyle w:val="InlineCodeColor"/>
        </w:rPr>
        <w:t>showSettings</w:t>
      </w:r>
      <w:r w:rsidR="00A50266">
        <w:t xml:space="preserve"> will always start by looking </w:t>
      </w:r>
      <w:r w:rsidR="00516A02">
        <w:t xml:space="preserve">in the current </w:t>
      </w:r>
      <w:r w:rsidR="00516A02" w:rsidRPr="00516A02">
        <w:rPr>
          <w:rStyle w:val="InlineCodeColor"/>
        </w:rPr>
        <w:t>document</w:t>
      </w:r>
      <w:r w:rsidR="00516A02">
        <w:t xml:space="preserve"> </w:t>
      </w:r>
      <w:r w:rsidR="00A50266">
        <w:t xml:space="preserve">for </w:t>
      </w:r>
      <w:r w:rsidR="00516A02">
        <w:t xml:space="preserve">a </w:t>
      </w:r>
      <w:r w:rsidR="00516A02" w:rsidRPr="00516A02">
        <w:rPr>
          <w:rStyle w:val="InlineCodeColor"/>
        </w:rPr>
        <w:t>WinJS.UI.SettingsFlyout</w:t>
      </w:r>
      <w:r w:rsidR="00516A02">
        <w:t xml:space="preserve"> element that </w:t>
      </w:r>
      <w:r w:rsidR="00A50266">
        <w:t xml:space="preserve">has a matching </w:t>
      </w:r>
      <w:r w:rsidR="00A50266" w:rsidRPr="00A50266">
        <w:rPr>
          <w:rStyle w:val="InlineCodeColor"/>
        </w:rPr>
        <w:t>settingsCommandId</w:t>
      </w:r>
      <w:r w:rsidR="00A50266">
        <w:t xml:space="preserve"> property or a matching HTML </w:t>
      </w:r>
      <w:r w:rsidR="00A50266" w:rsidRPr="00516A02">
        <w:rPr>
          <w:rStyle w:val="InlineCodeColor"/>
        </w:rPr>
        <w:t>id</w:t>
      </w:r>
      <w:r w:rsidR="00A50266">
        <w:t xml:space="preserve"> attribute. If such a flyout is found, that UI is shown.</w:t>
      </w:r>
    </w:p>
    <w:p w:rsidR="00A50266" w:rsidRPr="00A50266" w:rsidRDefault="00037FC0" w:rsidP="00A151E1">
      <w:r>
        <w:t>I</w:t>
      </w:r>
      <w:r w:rsidR="00516A02">
        <w:t xml:space="preserve">f the markup </w:t>
      </w:r>
      <w:r w:rsidR="00B85DBB">
        <w:t xml:space="preserve">in the previous section (with Figure 8-4) </w:t>
      </w:r>
      <w:r w:rsidR="00516A02">
        <w:t>was contained in the same HTML page that’s currently loaded in the app, the following line of code will show that flyout:</w:t>
      </w:r>
    </w:p>
    <w:p w:rsidR="00A50266" w:rsidRPr="0058168B" w:rsidRDefault="00A50266" w:rsidP="00A50266">
      <w:pPr>
        <w:pStyle w:val="CodeBlock"/>
      </w:pPr>
      <w:r w:rsidRPr="0058168B">
        <w:rPr>
          <w:highlight w:val="white"/>
        </w:rPr>
        <w:t>WinJS.UI.SettingsFlyout.showSettings(</w:t>
      </w:r>
      <w:r w:rsidRPr="0058168B">
        <w:rPr>
          <w:color w:val="A31515"/>
          <w:highlight w:val="white"/>
        </w:rPr>
        <w:t>"help"</w:t>
      </w:r>
      <w:r w:rsidRPr="0058168B">
        <w:rPr>
          <w:highlight w:val="white"/>
        </w:rPr>
        <w:t>);</w:t>
      </w:r>
    </w:p>
    <w:p w:rsidR="006F2DDE" w:rsidRDefault="006F2DDE" w:rsidP="00516A02">
      <w:r>
        <w:t xml:space="preserve">In this case you could also omit the </w:t>
      </w:r>
      <w:r w:rsidRPr="006F2DDE">
        <w:rPr>
          <w:rStyle w:val="InlineCodeColor"/>
        </w:rPr>
        <w:t>href</w:t>
      </w:r>
      <w:r>
        <w:t xml:space="preserve"> part of the JSON object passed to </w:t>
      </w:r>
      <w:r w:rsidRPr="006F2DDE">
        <w:rPr>
          <w:rStyle w:val="InlineCodeColor"/>
        </w:rPr>
        <w:t>populateCommands</w:t>
      </w:r>
      <w:r>
        <w:t>, but only again if the flyout is contained within the current HTML document already.</w:t>
      </w:r>
    </w:p>
    <w:p w:rsidR="00516A02" w:rsidRDefault="00516A02" w:rsidP="00D472D7">
      <w:r>
        <w:t xml:space="preserve">The </w:t>
      </w:r>
      <w:r w:rsidRPr="00516A02">
        <w:rPr>
          <w:rStyle w:val="InlineCodeColor"/>
        </w:rPr>
        <w:t>&lt;</w:t>
      </w:r>
      <w:r w:rsidR="00B85DBB" w:rsidRPr="00516A02">
        <w:rPr>
          <w:rStyle w:val="InlineCodeColor"/>
        </w:rPr>
        <w:t>pa</w:t>
      </w:r>
      <w:r w:rsidR="00B85DBB">
        <w:rPr>
          <w:rStyle w:val="InlineCodeColor"/>
        </w:rPr>
        <w:t>ge</w:t>
      </w:r>
      <w:r w:rsidRPr="00516A02">
        <w:rPr>
          <w:rStyle w:val="InlineCodeColor"/>
        </w:rPr>
        <w:t>&gt;</w:t>
      </w:r>
      <w:r>
        <w:t xml:space="preserve"> parameter, for its part, allows you to separate your settings flyouts from the rest of your markup; its value is a relative </w:t>
      </w:r>
      <w:r w:rsidR="002D4CB4">
        <w:t>URI</w:t>
      </w:r>
      <w:r>
        <w:t xml:space="preserve"> within your app package. The App </w:t>
      </w:r>
      <w:r w:rsidR="00D472D7">
        <w:t xml:space="preserve">settings </w:t>
      </w:r>
      <w:r>
        <w:t xml:space="preserve">sample uses this to place the flyout for each scenario into a separate HTML file. </w:t>
      </w:r>
      <w:r w:rsidR="006F2DDE">
        <w:t xml:space="preserve">You can also </w:t>
      </w:r>
      <w:r>
        <w:t xml:space="preserve">place all your flyouts in one HTML file, so long as they have unique ids. Either way, if you provide a </w:t>
      </w:r>
      <w:r w:rsidRPr="00516A02">
        <w:rPr>
          <w:rStyle w:val="InlineCodeColor"/>
        </w:rPr>
        <w:t>&lt;</w:t>
      </w:r>
      <w:r w:rsidR="00B85DBB" w:rsidRPr="00516A02">
        <w:rPr>
          <w:rStyle w:val="InlineCodeColor"/>
        </w:rPr>
        <w:t>pa</w:t>
      </w:r>
      <w:r w:rsidR="00B85DBB">
        <w:rPr>
          <w:rStyle w:val="InlineCodeColor"/>
        </w:rPr>
        <w:t>ge</w:t>
      </w:r>
      <w:r w:rsidRPr="00516A02">
        <w:rPr>
          <w:rStyle w:val="InlineCodeColor"/>
        </w:rPr>
        <w:t>&gt;</w:t>
      </w:r>
      <w:r>
        <w:t xml:space="preserve">, </w:t>
      </w:r>
      <w:r w:rsidRPr="00516A02">
        <w:rPr>
          <w:rStyle w:val="InlineCodeColor"/>
        </w:rPr>
        <w:t>showSettings</w:t>
      </w:r>
      <w:r>
        <w:t xml:space="preserve"> will load that HTML into the current page using </w:t>
      </w:r>
      <w:r w:rsidRPr="00516A02">
        <w:rPr>
          <w:rStyle w:val="InlineCodeColor"/>
        </w:rPr>
        <w:t>WinJS.UI.Pages.load</w:t>
      </w:r>
      <w:r>
        <w:t xml:space="preserve"> (which calls </w:t>
      </w:r>
      <w:r w:rsidRPr="00516A02">
        <w:rPr>
          <w:rStyle w:val="InlineCodeColor"/>
        </w:rPr>
        <w:t>WinJS.UI.processAll</w:t>
      </w:r>
      <w:r>
        <w:t xml:space="preserve">), scans </w:t>
      </w:r>
      <w:r w:rsidR="00813059">
        <w:t xml:space="preserve">that DOM tree for a matching flyout with the given </w:t>
      </w:r>
      <w:r w:rsidR="00813059" w:rsidRPr="00813059">
        <w:rPr>
          <w:rStyle w:val="InlineCodeColor"/>
        </w:rPr>
        <w:t>&lt;id&gt;</w:t>
      </w:r>
      <w:r w:rsidR="00813059">
        <w:t xml:space="preserve">, and shows </w:t>
      </w:r>
      <w:r w:rsidR="006F2DDE">
        <w:t>it</w:t>
      </w:r>
      <w:r w:rsidR="00813059">
        <w:t>. Failure to locate the flyout will</w:t>
      </w:r>
      <w:r w:rsidR="006F2DDE">
        <w:t xml:space="preserve"> </w:t>
      </w:r>
      <w:r w:rsidR="00813059">
        <w:t>cause an exception.</w:t>
      </w:r>
    </w:p>
    <w:p w:rsidR="00813059" w:rsidRDefault="00813059" w:rsidP="008D7A3D">
      <w:r>
        <w:t>Scenario 5 of the sample shows this form of programmatic invocation</w:t>
      </w:r>
      <w:r w:rsidR="00B85DBB">
        <w:t>. T</w:t>
      </w:r>
      <w:r w:rsidR="008A52E2">
        <w:t>his is also a good example (see Figure 8-5) of a vertically</w:t>
      </w:r>
      <w:r w:rsidR="00037FC0">
        <w:t xml:space="preserve"> </w:t>
      </w:r>
      <w:r w:rsidR="008A52E2">
        <w:t>scrolling flyout</w:t>
      </w:r>
      <w:r>
        <w:t>:</w:t>
      </w:r>
    </w:p>
    <w:p w:rsidR="00813059" w:rsidRPr="00813059" w:rsidRDefault="00813059" w:rsidP="00813059">
      <w:pPr>
        <w:pStyle w:val="CodeBlock"/>
      </w:pPr>
      <w:r w:rsidRPr="00813059">
        <w:rPr>
          <w:highlight w:val="white"/>
        </w:rPr>
        <w:t>WinJS.UI.SettingsFlyout.showSettings(</w:t>
      </w:r>
      <w:r w:rsidRPr="00813059">
        <w:rPr>
          <w:color w:val="A31515"/>
          <w:highlight w:val="white"/>
        </w:rPr>
        <w:t>"defaults"</w:t>
      </w:r>
      <w:r w:rsidRPr="00813059">
        <w:rPr>
          <w:highlight w:val="white"/>
        </w:rPr>
        <w:t xml:space="preserve">, </w:t>
      </w:r>
      <w:r w:rsidRPr="00813059">
        <w:rPr>
          <w:color w:val="A31515"/>
          <w:highlight w:val="white"/>
        </w:rPr>
        <w:t>"/html/5-SettingsFlyout-Settings.html"</w:t>
      </w:r>
      <w:r w:rsidRPr="00813059">
        <w:rPr>
          <w:highlight w:val="white"/>
        </w:rPr>
        <w:t>);</w:t>
      </w:r>
    </w:p>
    <w:p w:rsidR="008A52E2" w:rsidRDefault="008A52E2" w:rsidP="008A52E2">
      <w:pPr>
        <w:pStyle w:val="Fig-Graphic"/>
      </w:pPr>
      <w:r>
        <w:rPr>
          <w:noProof/>
        </w:rPr>
        <w:lastRenderedPageBreak/>
        <w:drawing>
          <wp:inline distT="0" distB="0" distL="0" distR="0" wp14:anchorId="7D5DFAAC" wp14:editId="19669CBC">
            <wp:extent cx="4352544" cy="2441448"/>
            <wp:effectExtent l="19050" t="19050" r="10160" b="1651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7"/>
                    <a:stretch>
                      <a:fillRect/>
                    </a:stretch>
                  </pic:blipFill>
                  <pic:spPr>
                    <a:xfrm>
                      <a:off x="0" y="0"/>
                      <a:ext cx="4352544" cy="2441448"/>
                    </a:xfrm>
                    <a:prstGeom prst="rect">
                      <a:avLst/>
                    </a:prstGeom>
                    <a:ln>
                      <a:solidFill>
                        <a:schemeClr val="bg1">
                          <a:lumMod val="85000"/>
                        </a:schemeClr>
                      </a:solidFill>
                    </a:ln>
                  </pic:spPr>
                </pic:pic>
              </a:graphicData>
            </a:graphic>
          </wp:inline>
        </w:drawing>
      </w:r>
    </w:p>
    <w:p w:rsidR="008A52E2" w:rsidRPr="00BD5FF8" w:rsidRDefault="00342423" w:rsidP="00A151E1">
      <w:pPr>
        <w:pStyle w:val="Num-Caption"/>
        <w:rPr>
          <w:rStyle w:val="FigNum"/>
        </w:rPr>
      </w:pPr>
      <w:r>
        <w:rPr>
          <w:rStyle w:val="FigNum"/>
        </w:rPr>
        <w:t>Figure 8-5</w:t>
      </w:r>
      <w:r>
        <w:t> </w:t>
      </w:r>
      <w:r w:rsidR="008A52E2">
        <w:t xml:space="preserve">The settings flyout from Scenario 5 of the App </w:t>
      </w:r>
      <w:r w:rsidR="00B85DBB">
        <w:t xml:space="preserve">settings </w:t>
      </w:r>
      <w:r w:rsidR="008A52E2">
        <w:t>sample, showing how a flyout supports vertical scrolling; note the scrollbar positions for the top portion (left) and the bottom portion (right).</w:t>
      </w:r>
    </w:p>
    <w:p w:rsidR="00E85F30" w:rsidRPr="00E85F30" w:rsidRDefault="00813059" w:rsidP="008D7A3D">
      <w:r>
        <w:t xml:space="preserve">A call to </w:t>
      </w:r>
      <w:r w:rsidRPr="00813059">
        <w:rPr>
          <w:rStyle w:val="InlineCodeColor"/>
        </w:rPr>
        <w:t>showSettings</w:t>
      </w:r>
      <w:r>
        <w:t xml:space="preserve"> is thus exactly what you use within any particular command’s </w:t>
      </w:r>
      <w:r w:rsidRPr="00813059">
        <w:rPr>
          <w:rStyle w:val="InlineCodeColor"/>
        </w:rPr>
        <w:t>invoked</w:t>
      </w:r>
      <w:r>
        <w:t xml:space="preserve"> handler </w:t>
      </w:r>
      <w:r w:rsidR="006F2DDE">
        <w:t xml:space="preserve">and is what WinJS sets up within </w:t>
      </w:r>
      <w:r w:rsidR="006F2DDE" w:rsidRPr="006F2DDE">
        <w:rPr>
          <w:rStyle w:val="InlineCodeColor"/>
        </w:rPr>
        <w:t>populateCommands</w:t>
      </w:r>
      <w:r w:rsidR="006F2DDE">
        <w:t xml:space="preserve">. But it also means you can </w:t>
      </w:r>
      <w:r>
        <w:t xml:space="preserve">call </w:t>
      </w:r>
      <w:r w:rsidR="006F2DDE" w:rsidRPr="00E85F30">
        <w:rPr>
          <w:rStyle w:val="InlineCodeColor"/>
        </w:rPr>
        <w:t>showSettings</w:t>
      </w:r>
      <w:r w:rsidR="006F2DDE">
        <w:t xml:space="preserve"> </w:t>
      </w:r>
      <w:r>
        <w:t>from anywhere else in your code when you want to display a particular settings pane</w:t>
      </w:r>
      <w:r w:rsidR="00560726">
        <w:t>.</w:t>
      </w:r>
      <w:r w:rsidR="00E85F30">
        <w:t xml:space="preserve"> </w:t>
      </w:r>
      <w:r>
        <w:t>For example, if you encounter an error condition in the app that could be rectified by changing a</w:t>
      </w:r>
      <w:r w:rsidR="00B85DBB">
        <w:t>n app</w:t>
      </w:r>
      <w:r>
        <w:t xml:space="preserve"> setting, you can provide a button in the message dialog of notification flyout that calls </w:t>
      </w:r>
      <w:r w:rsidRPr="00813059">
        <w:rPr>
          <w:rStyle w:val="InlineCodeColor"/>
        </w:rPr>
        <w:t>showSettings</w:t>
      </w:r>
      <w:r>
        <w:t xml:space="preserve"> to open that particular pane. </w:t>
      </w:r>
      <w:r w:rsidR="00E85F30">
        <w:t xml:space="preserve">And for what it’s worth, the </w:t>
      </w:r>
      <w:r w:rsidR="00E85F30" w:rsidRPr="00E85F30">
        <w:rPr>
          <w:rStyle w:val="InlineCodeColor"/>
        </w:rPr>
        <w:t>hide</w:t>
      </w:r>
      <w:r w:rsidR="00E85F30">
        <w:t xml:space="preserve"> method of that flyout will dismiss it; it doesn’t affect the top-level settings pane for which you must use </w:t>
      </w:r>
      <w:r w:rsidR="00E85F30" w:rsidRPr="00E85F30">
        <w:rPr>
          <w:rStyle w:val="InlineCodeColor"/>
        </w:rPr>
        <w:t>Windows.UI.Application</w:t>
      </w:r>
      <w:r w:rsidR="007B3EBD">
        <w:rPr>
          <w:rStyle w:val="InlineCodeColor"/>
        </w:rPr>
        <w:t>-</w:t>
      </w:r>
      <w:r w:rsidR="00E85F30" w:rsidRPr="00E85F30">
        <w:rPr>
          <w:rStyle w:val="InlineCodeColor"/>
        </w:rPr>
        <w:t>Settings.SettingsPane.getForCurrentView.hide</w:t>
      </w:r>
      <w:r w:rsidR="00E85F30">
        <w:t>.</w:t>
      </w:r>
    </w:p>
    <w:p w:rsidR="00E85F30" w:rsidRDefault="00E85F30" w:rsidP="00E85F30">
      <w:r>
        <w:t xml:space="preserve">You might use </w:t>
      </w:r>
      <w:r w:rsidRPr="00E85F30">
        <w:rPr>
          <w:rStyle w:val="InlineCodeColor"/>
        </w:rPr>
        <w:t>showSettings</w:t>
      </w:r>
      <w:r>
        <w:t xml:space="preserve"> and </w:t>
      </w:r>
      <w:r w:rsidRPr="00E85F30">
        <w:rPr>
          <w:rStyle w:val="InlineCodeColor"/>
        </w:rPr>
        <w:t>hide</w:t>
      </w:r>
      <w:r>
        <w:t xml:space="preserve"> together, in fact, if you need to navigate to a third-level settings pane. That is, one of your own settings flyouts could contain </w:t>
      </w:r>
      <w:r w:rsidR="009C578B">
        <w:t xml:space="preserve">a command </w:t>
      </w:r>
      <w:r>
        <w:t xml:space="preserve">that </w:t>
      </w:r>
      <w:r w:rsidR="009C578B">
        <w:t xml:space="preserve">calls </w:t>
      </w:r>
      <w:r w:rsidR="009C578B" w:rsidRPr="009C578B">
        <w:rPr>
          <w:rStyle w:val="InlineCodeColor"/>
        </w:rPr>
        <w:t>hide</w:t>
      </w:r>
      <w:r w:rsidR="009C578B">
        <w:t xml:space="preserve"> on the current flyout </w:t>
      </w:r>
      <w:r w:rsidR="00560726">
        <w:t xml:space="preserve">and </w:t>
      </w:r>
      <w:r w:rsidR="009C578B">
        <w:t xml:space="preserve">then </w:t>
      </w:r>
      <w:r>
        <w:t>call</w:t>
      </w:r>
      <w:r w:rsidR="009C578B">
        <w:t>s</w:t>
      </w:r>
      <w:r>
        <w:t xml:space="preserve"> </w:t>
      </w:r>
      <w:r w:rsidRPr="00E85F30">
        <w:rPr>
          <w:rStyle w:val="InlineCodeColor"/>
        </w:rPr>
        <w:t>showSettings</w:t>
      </w:r>
      <w:r w:rsidR="009C578B">
        <w:t xml:space="preserve"> to invoke another</w:t>
      </w:r>
      <w:r>
        <w:t xml:space="preserve">. </w:t>
      </w:r>
      <w:r w:rsidR="009C578B">
        <w:t xml:space="preserve">The back button of that subsidiary flyout (and it should always have a back button) would similarly call </w:t>
      </w:r>
      <w:r w:rsidRPr="009C578B">
        <w:rPr>
          <w:rStyle w:val="InlineCodeColor"/>
        </w:rPr>
        <w:t>hide</w:t>
      </w:r>
      <w:r>
        <w:t xml:space="preserve"> </w:t>
      </w:r>
      <w:r w:rsidR="009C578B">
        <w:t xml:space="preserve">on the current flyout and </w:t>
      </w:r>
      <w:r w:rsidRPr="00E85F30">
        <w:rPr>
          <w:rStyle w:val="InlineCodeColor"/>
        </w:rPr>
        <w:t>showSettings</w:t>
      </w:r>
      <w:r>
        <w:t xml:space="preserve"> to make </w:t>
      </w:r>
      <w:r w:rsidR="009C578B">
        <w:t>its second-level parent reappear. That said, we don’t recommend making your settings so complex that third-level flyouts are necessary, but the capability is there if you have a particular scenario that demands it.</w:t>
      </w:r>
    </w:p>
    <w:p w:rsidR="00177D36" w:rsidRDefault="006F2DDE" w:rsidP="00203A09">
      <w:r>
        <w:t xml:space="preserve">Knowing how </w:t>
      </w:r>
      <w:r w:rsidRPr="006F2DDE">
        <w:rPr>
          <w:rStyle w:val="InlineCodeColor"/>
        </w:rPr>
        <w:t>showSettings</w:t>
      </w:r>
      <w:r>
        <w:t xml:space="preserve"> tries to find a flyout is also helpful if you want to create a </w:t>
      </w:r>
      <w:r w:rsidRPr="006F2DDE">
        <w:rPr>
          <w:rStyle w:val="InlineCodeColor"/>
        </w:rPr>
        <w:t>WinJS.</w:t>
      </w:r>
      <w:r w:rsidR="00AF1508">
        <w:rPr>
          <w:rStyle w:val="InlineCodeColor"/>
        </w:rPr>
        <w:t>-</w:t>
      </w:r>
      <w:r w:rsidRPr="006F2DDE">
        <w:rPr>
          <w:rStyle w:val="InlineCodeColor"/>
        </w:rPr>
        <w:t>UI.SettingsFlyout</w:t>
      </w:r>
      <w:r>
        <w:t xml:space="preserve"> programmatically. So long as such a control is in the DOM when you call </w:t>
      </w:r>
      <w:r w:rsidRPr="006F2DDE">
        <w:rPr>
          <w:rStyle w:val="InlineCodeColor"/>
        </w:rPr>
        <w:t>showSettings</w:t>
      </w:r>
      <w:r>
        <w:t xml:space="preserve"> with its id, WinJS will be able to find it and display it like any other. It would also work, though I haven’t tried this and it’s not in the sample, to use a kind of hybrid approach. Because </w:t>
      </w:r>
      <w:r w:rsidRPr="006F2DDE">
        <w:rPr>
          <w:rStyle w:val="InlineCodeColor"/>
        </w:rPr>
        <w:t>showSettings</w:t>
      </w:r>
      <w:r>
        <w:t xml:space="preserve"> load</w:t>
      </w:r>
      <w:r w:rsidR="007020FF">
        <w:t>s</w:t>
      </w:r>
      <w:r>
        <w:t xml:space="preserve"> </w:t>
      </w:r>
      <w:r w:rsidR="007020FF">
        <w:t xml:space="preserve">the </w:t>
      </w:r>
      <w:r>
        <w:t xml:space="preserve">HTML page you </w:t>
      </w:r>
      <w:r w:rsidR="007020FF">
        <w:t xml:space="preserve">specify </w:t>
      </w:r>
      <w:r>
        <w:t xml:space="preserve">as a page control with </w:t>
      </w:r>
      <w:r w:rsidRPr="00E85F30">
        <w:rPr>
          <w:rStyle w:val="InlineCodeColor"/>
        </w:rPr>
        <w:t>WinJS.UI.Pages.load</w:t>
      </w:r>
      <w:r>
        <w:t xml:space="preserve">, that page can also </w:t>
      </w:r>
      <w:r w:rsidR="007020FF">
        <w:t xml:space="preserve">include its own script wherein you define a </w:t>
      </w:r>
      <w:r>
        <w:t xml:space="preserve">page control object with methods like </w:t>
      </w:r>
      <w:r w:rsidR="00E85F30" w:rsidRPr="00E85F30">
        <w:rPr>
          <w:rStyle w:val="InlineCodeColor"/>
        </w:rPr>
        <w:t>processed</w:t>
      </w:r>
      <w:r w:rsidR="00E85F30">
        <w:t xml:space="preserve"> and </w:t>
      </w:r>
      <w:r w:rsidRPr="006F2DDE">
        <w:rPr>
          <w:rStyle w:val="InlineCodeColor"/>
        </w:rPr>
        <w:t>ready</w:t>
      </w:r>
      <w:r>
        <w:t>.</w:t>
      </w:r>
      <w:r w:rsidR="00E85F30">
        <w:t xml:space="preserve"> Within those methods you could then make specific customizations to the settings flyout define</w:t>
      </w:r>
      <w:r w:rsidR="007020FF">
        <w:t>d</w:t>
      </w:r>
      <w:r w:rsidR="00E85F30">
        <w:t xml:space="preserve"> in the markup.</w:t>
      </w:r>
    </w:p>
    <w:p w:rsidR="006E5F53" w:rsidRDefault="006E5F53" w:rsidP="006E5F53">
      <w:pPr>
        <w:pStyle w:val="SbarHead"/>
      </w:pPr>
      <w:r>
        <w:lastRenderedPageBreak/>
        <w:t>Sidebar: Changes to Permissions</w:t>
      </w:r>
    </w:p>
    <w:p w:rsidR="006E5F53" w:rsidRDefault="006E5F53" w:rsidP="000E6735">
      <w:pPr>
        <w:pStyle w:val="SbarParafirst"/>
      </w:pPr>
      <w:r>
        <w:t xml:space="preserve">A common question </w:t>
      </w:r>
      <w:r w:rsidR="00E85F30">
        <w:t xml:space="preserve">along these lines </w:t>
      </w:r>
      <w:r>
        <w:t xml:space="preserve">is whether an app can receive events when the user changes settings within the Permissions pane. The answer is no, which means that you discover whether access is disallowed only by handling Access Denied exceptions when you try to use the capability. To be fair, though, you always have to handle denial of a capability gracefully because the user can always deny access the first time you use </w:t>
      </w:r>
      <w:r w:rsidR="00E85F30">
        <w:t>the API</w:t>
      </w:r>
      <w:r>
        <w:t xml:space="preserve">. When that happens, you </w:t>
      </w:r>
      <w:r w:rsidR="00E85F30">
        <w:t xml:space="preserve">again </w:t>
      </w:r>
      <w:r>
        <w:t xml:space="preserve">display a message about the disabled permission </w:t>
      </w:r>
      <w:r w:rsidR="007E6208">
        <w:t>(</w:t>
      </w:r>
      <w:r>
        <w:t>as shown with the Here My Am! app from Chapter 7</w:t>
      </w:r>
      <w:r w:rsidR="007E6208">
        <w:t>)</w:t>
      </w:r>
      <w:r>
        <w:t xml:space="preserve"> and provide some UI to reattempt the operation. </w:t>
      </w:r>
      <w:r w:rsidR="00E85F30">
        <w:t xml:space="preserve">But the user still needs to invoke the Permissions settings manually. </w:t>
      </w:r>
      <w:r>
        <w:t xml:space="preserve">Refer also to the </w:t>
      </w:r>
      <w:hyperlink r:id="rId88" w:history="1">
        <w:r w:rsidRPr="006E5F53">
          <w:rPr>
            <w:rStyle w:val="Hyperlink"/>
          </w:rPr>
          <w:t>Guidelines for devices that access personal data</w:t>
        </w:r>
      </w:hyperlink>
      <w:r>
        <w:t xml:space="preserve"> for more details.</w:t>
      </w:r>
    </w:p>
    <w:p w:rsidR="002D595C" w:rsidRDefault="002D595C" w:rsidP="002D595C">
      <w:pPr>
        <w:pStyle w:val="Heading1"/>
      </w:pPr>
      <w:r>
        <w:t>User Data: Libraries</w:t>
      </w:r>
      <w:r w:rsidR="00296174">
        <w:t xml:space="preserve">, File </w:t>
      </w:r>
      <w:r w:rsidR="008A52E2">
        <w:t>Pickers</w:t>
      </w:r>
      <w:r w:rsidR="00296174">
        <w:t xml:space="preserve">, and File </w:t>
      </w:r>
      <w:r w:rsidR="008A52E2">
        <w:t>Queries</w:t>
      </w:r>
    </w:p>
    <w:p w:rsidR="003F5F36" w:rsidRDefault="00F81222" w:rsidP="008A52E2">
      <w:pPr>
        <w:pStyle w:val="Normalunindented"/>
      </w:pPr>
      <w:r>
        <w:t>N</w:t>
      </w:r>
      <w:r w:rsidR="003F5F36">
        <w:t xml:space="preserve">ow </w:t>
      </w:r>
      <w:r>
        <w:t xml:space="preserve">that we’ve </w:t>
      </w:r>
      <w:r w:rsidR="003F5F36">
        <w:t>thoroughly explored app</w:t>
      </w:r>
      <w:r>
        <w:t xml:space="preserve"> </w:t>
      </w:r>
      <w:r w:rsidR="003F5F36">
        <w:t>data and app settings, we’re ready to look at the other part of state: user data. User data, again, is all the good stuff an app might use or generate that isn’t specifically tied to the app. Multiple apps might be able to work with the same files, such as pictures and music, and user data always stays on a device regardless of what apps are present.</w:t>
      </w:r>
    </w:p>
    <w:p w:rsidR="003F5F36" w:rsidRDefault="003F5F36" w:rsidP="003F5F36">
      <w:r>
        <w:t xml:space="preserve">Our first concern with user data is where to put it and where to access it, which involves the various user data libraries, removable storage, and the file pickers. Using the access cache is also important to remember the fact that a user once granted access to a file or folder that we’re normally not allowed to touch programmatically. The good thing about all such files and folders is that working with them happens through the same </w:t>
      </w:r>
      <w:r w:rsidRPr="003F5F36">
        <w:rPr>
          <w:rStyle w:val="InlineCodeColor"/>
        </w:rPr>
        <w:t>StorageFolder</w:t>
      </w:r>
      <w:r>
        <w:t xml:space="preserve"> and </w:t>
      </w:r>
      <w:r w:rsidRPr="003F5F36">
        <w:rPr>
          <w:rStyle w:val="InlineCodeColor"/>
        </w:rPr>
        <w:t>StorageFile</w:t>
      </w:r>
      <w:r>
        <w:t xml:space="preserve"> classes we’ve already seen. The other main topic we’ll explore is that of file queries, a richer way to enumerate the contents of folders and libraries that lend very well to visual representations w</w:t>
      </w:r>
      <w:r w:rsidR="00636EF6">
        <w:t>ithin controls like a ListView.</w:t>
      </w:r>
    </w:p>
    <w:p w:rsidR="003F5F36" w:rsidRDefault="003F5F36" w:rsidP="00A151E1">
      <w:r>
        <w:t xml:space="preserve">As we’ve seen, a </w:t>
      </w:r>
      <w:r w:rsidR="00642D8C">
        <w:t>Windows Store app</w:t>
      </w:r>
      <w:r>
        <w:t xml:space="preserve">, by default, has access </w:t>
      </w:r>
      <w:r w:rsidR="00F81222">
        <w:t xml:space="preserve">only </w:t>
      </w:r>
      <w:r>
        <w:t xml:space="preserve">to its package and its </w:t>
      </w:r>
      <w:r w:rsidR="00D25EC3">
        <w:t>A</w:t>
      </w:r>
      <w:r>
        <w:t>pp</w:t>
      </w:r>
      <w:r w:rsidR="00D25EC3">
        <w:t>D</w:t>
      </w:r>
      <w:r>
        <w:t xml:space="preserve">ata folders. This means that, by default, it doesn’t actually have any access to typical locations for user data! There are then two ways that such access </w:t>
      </w:r>
      <w:r w:rsidR="00B85DBB">
        <w:t>is acquired</w:t>
      </w:r>
      <w:r>
        <w:t>:</w:t>
      </w:r>
    </w:p>
    <w:p w:rsidR="003F5F36" w:rsidRDefault="003F5F36" w:rsidP="003F5F36">
      <w:pPr>
        <w:pStyle w:val="BullList"/>
      </w:pPr>
      <w:r>
        <w:t>Declare a library capability in the manifest.</w:t>
      </w:r>
    </w:p>
    <w:p w:rsidR="003F5F36" w:rsidRDefault="003F5F36" w:rsidP="003F5F36">
      <w:pPr>
        <w:pStyle w:val="BullList"/>
      </w:pPr>
      <w:r>
        <w:t>Let the user choose a location through the File Picker.</w:t>
      </w:r>
    </w:p>
    <w:p w:rsidR="00396EB9" w:rsidRDefault="001C279D" w:rsidP="00A151E1">
      <w:r>
        <w:t xml:space="preserve">We’ll look first at the File Picker, because in many cases it’s all you really need in an app! But there are </w:t>
      </w:r>
      <w:r w:rsidR="00BC1556">
        <w:t>other</w:t>
      </w:r>
      <w:r>
        <w:t xml:space="preserve"> scenarios</w:t>
      </w:r>
      <w:r w:rsidR="00BC1556">
        <w:t>—such as gallery-style apps—</w:t>
      </w:r>
      <w:r>
        <w:t xml:space="preserve">where you </w:t>
      </w:r>
      <w:r w:rsidR="00BC1556">
        <w:t xml:space="preserve">need </w:t>
      </w:r>
      <w:r>
        <w:t xml:space="preserve">direct access, so </w:t>
      </w:r>
      <w:r w:rsidR="003F5F36">
        <w:t xml:space="preserve">there are five capabilities </w:t>
      </w:r>
      <w:r>
        <w:t xml:space="preserve">in the manifest </w:t>
      </w:r>
      <w:r w:rsidR="003F5F36">
        <w:t>for this purpose</w:t>
      </w:r>
      <w:r w:rsidR="00F81222">
        <w:t>,</w:t>
      </w:r>
      <w:r w:rsidR="003F5F36">
        <w:t xml:space="preserve"> as shown in Figure 8-6</w:t>
      </w:r>
      <w:r w:rsidR="00396EB9">
        <w:t xml:space="preserve"> (left side)</w:t>
      </w:r>
      <w:r w:rsidR="003F5F36">
        <w:t>. Three of them</w:t>
      </w:r>
      <w:r w:rsidR="00F81222">
        <w:t>—</w:t>
      </w:r>
      <w:r w:rsidR="003F5F36" w:rsidRPr="000E6735">
        <w:rPr>
          <w:i/>
          <w:iCs/>
        </w:rPr>
        <w:t>Music Library</w:t>
      </w:r>
      <w:r w:rsidR="003F5F36">
        <w:t xml:space="preserve">, </w:t>
      </w:r>
      <w:r w:rsidR="003F5F36" w:rsidRPr="000E6735">
        <w:rPr>
          <w:i/>
          <w:iCs/>
        </w:rPr>
        <w:t>Pictures Library</w:t>
      </w:r>
      <w:r w:rsidR="003F5F36">
        <w:t xml:space="preserve">, and </w:t>
      </w:r>
      <w:r w:rsidR="003F5F36" w:rsidRPr="000E6735">
        <w:rPr>
          <w:i/>
          <w:iCs/>
        </w:rPr>
        <w:t>Videos Library</w:t>
      </w:r>
      <w:r w:rsidR="00F81222">
        <w:t>—</w:t>
      </w:r>
      <w:r w:rsidR="003F5F36">
        <w:t xml:space="preserve">grant full read-write access to the user’s Music, Pictures, and Videos folders. </w:t>
      </w:r>
      <w:r>
        <w:t xml:space="preserve">These appear </w:t>
      </w:r>
      <w:r w:rsidR="003F5F36">
        <w:t xml:space="preserve">on the app’s product page in the Windows Store and on the Permissions settings pane, </w:t>
      </w:r>
      <w:r>
        <w:t xml:space="preserve">but </w:t>
      </w:r>
      <w:r w:rsidR="00F81222">
        <w:t xml:space="preserve">they </w:t>
      </w:r>
      <w:r w:rsidR="003F5F36">
        <w:t>are not subject to user consent at run</w:t>
      </w:r>
      <w:r w:rsidR="003D109B">
        <w:t xml:space="preserve"> </w:t>
      </w:r>
      <w:r w:rsidR="003F5F36">
        <w:t xml:space="preserve">time. </w:t>
      </w:r>
      <w:r>
        <w:t xml:space="preserve">Of course, if it’s not obvious why you’re declaring these capabilities, be sure to explain yourself on your product page. And </w:t>
      </w:r>
      <w:r w:rsidR="00ED3A9B">
        <w:br/>
      </w:r>
      <w:r w:rsidR="00ED3A9B">
        <w:br/>
      </w:r>
      <w:r w:rsidR="00ED3A9B">
        <w:br/>
      </w:r>
      <w:r>
        <w:lastRenderedPageBreak/>
        <w:t xml:space="preserve">as for </w:t>
      </w:r>
      <w:r w:rsidR="00396EB9" w:rsidRPr="000E6735">
        <w:rPr>
          <w:i/>
          <w:iCs/>
        </w:rPr>
        <w:t>Documents Library</w:t>
      </w:r>
      <w:r w:rsidR="00396EB9">
        <w:t xml:space="preserve"> and </w:t>
      </w:r>
      <w:r w:rsidR="00396EB9" w:rsidRPr="000E6735">
        <w:rPr>
          <w:i/>
          <w:iCs/>
        </w:rPr>
        <w:t>Removable Storage</w:t>
      </w:r>
      <w:r w:rsidR="00396EB9">
        <w:t>, simply declaring the capability isn’t sufficient: you also need to declare specific file type associations</w:t>
      </w:r>
      <w:r>
        <w:t xml:space="preserve"> to which you’re then limited.</w:t>
      </w:r>
      <w:r w:rsidR="00397E7D">
        <w:t xml:space="preserve"> (The </w:t>
      </w:r>
      <w:r w:rsidR="00397E7D" w:rsidRPr="000E6735">
        <w:rPr>
          <w:i/>
          <w:iCs/>
        </w:rPr>
        <w:t>Documents Library</w:t>
      </w:r>
      <w:r w:rsidR="00397E7D">
        <w:t xml:space="preserve"> capability is intended only for apps that need to open embedded content in another document.)</w:t>
      </w:r>
    </w:p>
    <w:p w:rsidR="00396EB9" w:rsidRDefault="00396EB9" w:rsidP="00396EB9">
      <w:pPr>
        <w:pStyle w:val="Fig-Graphic"/>
      </w:pPr>
      <w:r>
        <w:rPr>
          <w:noProof/>
        </w:rPr>
        <w:drawing>
          <wp:inline distT="0" distB="0" distL="0" distR="0" wp14:anchorId="1097A2B4" wp14:editId="24499508">
            <wp:extent cx="1280157" cy="2030753"/>
            <wp:effectExtent l="0" t="0" r="0"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9"/>
                    <a:stretch>
                      <a:fillRect/>
                    </a:stretch>
                  </pic:blipFill>
                  <pic:spPr>
                    <a:xfrm>
                      <a:off x="0" y="0"/>
                      <a:ext cx="1281494" cy="2032874"/>
                    </a:xfrm>
                    <a:prstGeom prst="rect">
                      <a:avLst/>
                    </a:prstGeom>
                  </pic:spPr>
                </pic:pic>
              </a:graphicData>
            </a:graphic>
          </wp:inline>
        </w:drawing>
      </w:r>
      <w:r>
        <w:tab/>
      </w:r>
      <w:r>
        <w:rPr>
          <w:noProof/>
        </w:rPr>
        <w:drawing>
          <wp:inline distT="0" distB="0" distL="0" distR="0" wp14:anchorId="35E70BE1" wp14:editId="7BBF8483">
            <wp:extent cx="3528574" cy="2369724"/>
            <wp:effectExtent l="19050" t="19050" r="15240" b="1206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0"/>
                    <a:stretch>
                      <a:fillRect/>
                    </a:stretch>
                  </pic:blipFill>
                  <pic:spPr>
                    <a:xfrm>
                      <a:off x="0" y="0"/>
                      <a:ext cx="3528574" cy="2369724"/>
                    </a:xfrm>
                    <a:prstGeom prst="rect">
                      <a:avLst/>
                    </a:prstGeom>
                    <a:ln>
                      <a:solidFill>
                        <a:schemeClr val="bg1">
                          <a:lumMod val="85000"/>
                        </a:schemeClr>
                      </a:solidFill>
                    </a:ln>
                  </pic:spPr>
                </pic:pic>
              </a:graphicData>
            </a:graphic>
          </wp:inline>
        </w:drawing>
      </w:r>
    </w:p>
    <w:p w:rsidR="00396EB9" w:rsidRPr="00BD5FF8" w:rsidRDefault="00342423" w:rsidP="00396EB9">
      <w:pPr>
        <w:pStyle w:val="Num-Caption"/>
        <w:rPr>
          <w:rStyle w:val="FigNum"/>
        </w:rPr>
      </w:pPr>
      <w:r>
        <w:rPr>
          <w:rStyle w:val="FigNum"/>
        </w:rPr>
        <w:t>Figure 8-6</w:t>
      </w:r>
      <w:r>
        <w:t> </w:t>
      </w:r>
      <w:r w:rsidR="00396EB9">
        <w:t>Capabilities related to user data in the manifest editor (left) and the file type association editor (right). Notice that the red X appears on Capabilities when additional declarations are needed in conjunction with this capability. The red X on Declarations indicates that the information is not yet complete.</w:t>
      </w:r>
    </w:p>
    <w:p w:rsidR="00ED3A9B" w:rsidRDefault="00ED3A9B" w:rsidP="00ED3A9B">
      <w:pPr>
        <w:pStyle w:val="SbarHead"/>
      </w:pPr>
      <w:r>
        <w:t>Sidebar: The Background Transfer API</w:t>
      </w:r>
    </w:p>
    <w:p w:rsidR="00ED3A9B" w:rsidRPr="00865B82" w:rsidRDefault="00ED3A9B" w:rsidP="00ED3A9B">
      <w:pPr>
        <w:pStyle w:val="SbarParafirst"/>
      </w:pPr>
      <w:r>
        <w:t xml:space="preserve">A topic that’s relevant to user data, but one that we won’t cover in detail until Chapter 14 is the </w:t>
      </w:r>
      <w:hyperlink r:id="rId91" w:history="1">
        <w:r w:rsidRPr="00905426">
          <w:rPr>
            <w:rStyle w:val="Hyperlink"/>
            <w:rFonts w:ascii="Lucida Sans Typewriter" w:hAnsi="Lucida Sans Typewriter" w:cs="Consolas"/>
            <w:sz w:val="17"/>
            <w:szCs w:val="16"/>
          </w:rPr>
          <w:t>Windows.Networking.BackgroundTransfer</w:t>
        </w:r>
      </w:hyperlink>
      <w:r>
        <w:t xml:space="preserve"> API of WinRT. This API allows you to run downloads and uploads independently of app lifetime—that is, while the app is running, suspended, or not running at all. This API is provided because transfer of large files to and from online resources is a common need for apps but one that doesn’t really need the apps themselves to run in the background and consume power. Instead, apps set up transfer operations with the system that will continue if the app is shut down. When the app is relaunched, it can then check on the status of those transfers.</w:t>
      </w:r>
    </w:p>
    <w:p w:rsidR="000F4742" w:rsidRDefault="000F4742" w:rsidP="000F4742">
      <w:pPr>
        <w:pStyle w:val="Heading2"/>
      </w:pPr>
      <w:r>
        <w:t>Using the File Picker</w:t>
      </w:r>
    </w:p>
    <w:p w:rsidR="000F4742" w:rsidRDefault="000F4742" w:rsidP="00A151E1">
      <w:pPr>
        <w:pStyle w:val="Normalunindented"/>
      </w:pPr>
      <w:r>
        <w:t xml:space="preserve">Although the File Picker doesn’t sound all that glamorous, it’s actually, to my mind, one of the coolest features in Windows 8. “Wait a minute!” you say, “How can a UI to pick a file or folder be, well, </w:t>
      </w:r>
      <w:r w:rsidRPr="000F4742">
        <w:rPr>
          <w:rStyle w:val="Italic"/>
        </w:rPr>
        <w:t>cool</w:t>
      </w:r>
      <w:r>
        <w:t xml:space="preserve">!” The reason is that this is </w:t>
      </w:r>
      <w:r w:rsidRPr="000F4742">
        <w:rPr>
          <w:rStyle w:val="Italic"/>
        </w:rPr>
        <w:t>the</w:t>
      </w:r>
      <w:r>
        <w:t xml:space="preserve"> place where the users can browse and select from their entire world of data. That world includes not only what’s on their local file system or the local network, but also any data that’s made available by what are called </w:t>
      </w:r>
      <w:r w:rsidRPr="000F4742">
        <w:rPr>
          <w:rStyle w:val="Italic"/>
        </w:rPr>
        <w:t>file picker providers</w:t>
      </w:r>
      <w:r>
        <w:t>. These are apps that specifically take a library of data that’s otherwise buried behind a web service</w:t>
      </w:r>
      <w:r w:rsidR="00397E7D">
        <w:t xml:space="preserve">, </w:t>
      </w:r>
      <w:r>
        <w:t>within an app’s own database</w:t>
      </w:r>
      <w:r w:rsidR="00397E7D">
        <w:t>, or even generated on the fly,</w:t>
      </w:r>
      <w:r>
        <w:t xml:space="preserve"> and makes it appear as if it’s part of the local file system.</w:t>
      </w:r>
    </w:p>
    <w:p w:rsidR="000F4742" w:rsidRDefault="000F4742" w:rsidP="000F4742">
      <w:r>
        <w:lastRenderedPageBreak/>
        <w:t>Think about this for a moment</w:t>
      </w:r>
      <w:r w:rsidR="00585E16">
        <w:t xml:space="preserve"> (</w:t>
      </w:r>
      <w:r>
        <w:t xml:space="preserve">as I invited you to do </w:t>
      </w:r>
      <w:r w:rsidR="0043624F">
        <w:t xml:space="preserve">way </w:t>
      </w:r>
      <w:r>
        <w:t>back in Chapter 1</w:t>
      </w:r>
      <w:r w:rsidR="00585E16">
        <w:t>)</w:t>
      </w:r>
      <w:r>
        <w:t>. When you want to work with an image from a photo service like</w:t>
      </w:r>
      <w:r w:rsidR="0043624F">
        <w:t xml:space="preserve"> Flickr or Picasa, for example, </w:t>
      </w:r>
      <w:r>
        <w:t>what do you typically have to do? First step is to download that file to the local file system within some app that gives you an interface to that service (which might be a web app). Then you can make whatever edits and modifi</w:t>
      </w:r>
      <w:r w:rsidR="0043624F">
        <w:t>-</w:t>
      </w:r>
      <w:r>
        <w:t>cations you want, after which you typically need to upload the file back to the service. Well, that’s not so bad, except that it’s time consuming, forces you to switch between multiple apps, and eventually litters your system with a bunch of temporary files, the relationship of which to your online files is quickly forgotten.</w:t>
      </w:r>
    </w:p>
    <w:p w:rsidR="000F4742" w:rsidRDefault="000F4742" w:rsidP="00A151E1">
      <w:r>
        <w:t xml:space="preserve">Having a file picker provider that can surface such data directly, both for reading and writing, eliminates all those intermediate steps, </w:t>
      </w:r>
      <w:r w:rsidR="00397E7D">
        <w:t xml:space="preserve">and eliminates </w:t>
      </w:r>
      <w:r>
        <w:t xml:space="preserve">the need to switch apps. </w:t>
      </w:r>
      <w:r w:rsidR="00397E7D">
        <w:t xml:space="preserve">This means that </w:t>
      </w:r>
      <w:r>
        <w:t xml:space="preserve">a provider </w:t>
      </w:r>
      <w:r w:rsidR="00397E7D">
        <w:t xml:space="preserve">for </w:t>
      </w:r>
      <w:r>
        <w:t>a photo service</w:t>
      </w:r>
      <w:r w:rsidR="00397E7D">
        <w:t xml:space="preserve"> makes it possible for other apps to </w:t>
      </w:r>
      <w:r>
        <w:t xml:space="preserve">load, edit, and save </w:t>
      </w:r>
      <w:r w:rsidR="00397E7D">
        <w:t>online content as if it all existed on the local file system</w:t>
      </w:r>
      <w:r>
        <w:t>.</w:t>
      </w:r>
      <w:r w:rsidR="00225222">
        <w:t xml:space="preserve"> </w:t>
      </w:r>
      <w:r w:rsidR="00BC1556">
        <w:t>Consuming apps</w:t>
      </w:r>
      <w:r w:rsidR="00397E7D">
        <w:t xml:space="preserve"> </w:t>
      </w:r>
      <w:r w:rsidR="00BC1556">
        <w:t xml:space="preserve">don’t need to know anything about those other services, and they automatically have access to more services as more provider apps are installed. </w:t>
      </w:r>
      <w:r w:rsidR="00225222">
        <w:t>What’s more, providers can also make data that isn’t normally stored as file</w:t>
      </w:r>
      <w:r w:rsidR="00BA10FF">
        <w:t>s</w:t>
      </w:r>
      <w:r w:rsidR="00225222">
        <w:t xml:space="preserve"> appear as though they are</w:t>
      </w:r>
      <w:r w:rsidR="004A5527">
        <w:t>. For example, the Windows 8 Camera app is a file picker provider</w:t>
      </w:r>
      <w:r w:rsidR="00511A5A">
        <w:t xml:space="preserve"> that lets you </w:t>
      </w:r>
      <w:r w:rsidR="004A5527">
        <w:t xml:space="preserve">can activate your camera, take a picture, and have it returned as if you loaded it from the file system. All of this gives </w:t>
      </w:r>
      <w:r w:rsidR="00225222">
        <w:t>users a very natural means to flow in and out of data no matter where it’s stored. Like I said, I think this is a very cool feature!</w:t>
      </w:r>
    </w:p>
    <w:p w:rsidR="00225222" w:rsidRDefault="00225222" w:rsidP="008D7A3D">
      <w:r>
        <w:t>We’ll look more at the question of providers in Chapter 12. Our more immediate concern is how we make use of these file pickers</w:t>
      </w:r>
      <w:r w:rsidR="00511A5A">
        <w:t xml:space="preserve"> to obtain </w:t>
      </w:r>
      <w:r>
        <w:t xml:space="preserve">a </w:t>
      </w:r>
      <w:r w:rsidRPr="00BA10FF">
        <w:rPr>
          <w:rStyle w:val="InlineCodeColor"/>
        </w:rPr>
        <w:t>StorageFile</w:t>
      </w:r>
      <w:r>
        <w:t xml:space="preserve"> or </w:t>
      </w:r>
      <w:r w:rsidRPr="00BA10FF">
        <w:rPr>
          <w:rStyle w:val="InlineCodeColor"/>
        </w:rPr>
        <w:t>StorageFolder</w:t>
      </w:r>
      <w:r>
        <w:t xml:space="preserve"> object. </w:t>
      </w:r>
    </w:p>
    <w:p w:rsidR="00E024CE" w:rsidRDefault="00E024CE" w:rsidP="00E024CE">
      <w:pPr>
        <w:pStyle w:val="Heading3"/>
      </w:pPr>
      <w:r>
        <w:t>The File Picker UI</w:t>
      </w:r>
    </w:p>
    <w:p w:rsidR="00E44934" w:rsidRDefault="00E44934" w:rsidP="00A151E1">
      <w:pPr>
        <w:pStyle w:val="Normalunindented"/>
      </w:pPr>
      <w:r>
        <w:t>Before looking at the code, let’s familiarize ourselves with the file picker UI itself. When invoked, you’ll see a full-screen view like that in Figure 8-7, which shows the picker in single-selection mode</w:t>
      </w:r>
      <w:r w:rsidR="00E0748B">
        <w:t xml:space="preserve"> with a “thumbnail” view. In such a view, items are shown as images in a ListView with a rich tooltip control appearing when you hover over an item</w:t>
      </w:r>
      <w:r>
        <w:t xml:space="preserve">. In a way, the file picker itself is like an app that’s invoked for this purpose, and it’s designed to be beautiful and immersive just like other </w:t>
      </w:r>
      <w:r w:rsidR="00642D8C">
        <w:t>Windows Store app</w:t>
      </w:r>
      <w:r>
        <w:t>s.</w:t>
      </w:r>
    </w:p>
    <w:p w:rsidR="0043624F" w:rsidRDefault="0043624F" w:rsidP="0043624F">
      <w:r>
        <w:t xml:space="preserve">In Figure 8-7, the Pictures heading shows the current location of the picker. The Sort By Name drop-down list lets you choose other sorting criteria, and the drop-down list next to the Files header lets you choose other locations, as shown in Figure 8-8. These locations include other areas of the file system (though never protected areas like the Windows folder or Program Files), network locations, </w:t>
      </w:r>
      <w:r w:rsidRPr="004A5527">
        <w:rPr>
          <w:rStyle w:val="Italic"/>
        </w:rPr>
        <w:t>and</w:t>
      </w:r>
      <w:r>
        <w:t xml:space="preserve"> other provider apps. </w:t>
      </w:r>
    </w:p>
    <w:p w:rsidR="0043624F" w:rsidRDefault="0043624F" w:rsidP="00A151E1">
      <w:pPr>
        <w:pStyle w:val="Normalunindented"/>
      </w:pPr>
    </w:p>
    <w:p w:rsidR="00E44934" w:rsidRDefault="00E0748B" w:rsidP="00E0748B">
      <w:pPr>
        <w:pStyle w:val="Fig-Graphic"/>
      </w:pPr>
      <w:r>
        <w:rPr>
          <w:noProof/>
        </w:rPr>
        <w:lastRenderedPageBreak/>
        <w:drawing>
          <wp:inline distT="0" distB="0" distL="0" distR="0" wp14:anchorId="7D4B8441" wp14:editId="551DBCC1">
            <wp:extent cx="4727448" cy="2660904"/>
            <wp:effectExtent l="0" t="0" r="0" b="635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2"/>
                    <a:stretch>
                      <a:fillRect/>
                    </a:stretch>
                  </pic:blipFill>
                  <pic:spPr>
                    <a:xfrm>
                      <a:off x="0" y="0"/>
                      <a:ext cx="4727448" cy="2660904"/>
                    </a:xfrm>
                    <a:prstGeom prst="rect">
                      <a:avLst/>
                    </a:prstGeom>
                  </pic:spPr>
                </pic:pic>
              </a:graphicData>
            </a:graphic>
          </wp:inline>
        </w:drawing>
      </w:r>
    </w:p>
    <w:p w:rsidR="00E0748B" w:rsidRPr="00BD5FF8" w:rsidRDefault="00342423" w:rsidP="00E0748B">
      <w:pPr>
        <w:pStyle w:val="Num-Caption"/>
        <w:rPr>
          <w:rStyle w:val="FigNum"/>
        </w:rPr>
      </w:pPr>
      <w:r>
        <w:rPr>
          <w:rStyle w:val="FigNum"/>
        </w:rPr>
        <w:t>Figure 8-7</w:t>
      </w:r>
      <w:r>
        <w:t> </w:t>
      </w:r>
      <w:r w:rsidR="00E0748B">
        <w:t xml:space="preserve">A single-selection file picker on the Pictures library in thumbnail view mode, with a hover tooltip showing for one of the items (the head of the Sphinx) and the selection frame showing </w:t>
      </w:r>
      <w:r w:rsidR="004A5527">
        <w:t>on another (the Taj Mahal).</w:t>
      </w:r>
    </w:p>
    <w:p w:rsidR="004A5527" w:rsidRDefault="00A4343F" w:rsidP="004A5527">
      <w:pPr>
        <w:pStyle w:val="Fig-Graphic"/>
      </w:pPr>
      <w:r w:rsidRPr="00A4343F">
        <w:rPr>
          <w:noProof/>
        </w:rPr>
        <w:drawing>
          <wp:inline distT="0" distB="0" distL="0" distR="0" wp14:anchorId="70DF1DCA" wp14:editId="3A86BAE1">
            <wp:extent cx="1760192" cy="2293809"/>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3"/>
                    <a:stretch>
                      <a:fillRect/>
                    </a:stretch>
                  </pic:blipFill>
                  <pic:spPr>
                    <a:xfrm>
                      <a:off x="0" y="0"/>
                      <a:ext cx="1757210" cy="2289923"/>
                    </a:xfrm>
                    <a:prstGeom prst="rect">
                      <a:avLst/>
                    </a:prstGeom>
                  </pic:spPr>
                </pic:pic>
              </a:graphicData>
            </a:graphic>
          </wp:inline>
        </w:drawing>
      </w:r>
    </w:p>
    <w:p w:rsidR="004A5527" w:rsidRPr="00BD5FF8" w:rsidRDefault="00342423" w:rsidP="00A151E1">
      <w:pPr>
        <w:pStyle w:val="Num-Caption"/>
        <w:rPr>
          <w:rStyle w:val="FigNum"/>
        </w:rPr>
      </w:pPr>
      <w:r>
        <w:rPr>
          <w:rStyle w:val="FigNum"/>
        </w:rPr>
        <w:t>Figure 8-8</w:t>
      </w:r>
      <w:r>
        <w:t> </w:t>
      </w:r>
      <w:r w:rsidR="004A5527">
        <w:t>Selecting other locations in which to browse files; notice that apps are listed along with file system locations.</w:t>
      </w:r>
    </w:p>
    <w:p w:rsidR="004A5527" w:rsidRDefault="004A5527" w:rsidP="008D7A3D">
      <w:r>
        <w:t>Choosing another file system location navigates there, of course, from which you can browse into other folders. Selecting an app, on the other hand, launches that app through the file picker provider contract</w:t>
      </w:r>
      <w:r w:rsidR="00CC60A5">
        <w:t xml:space="preserve">. In this case it appears within a system-provided (but app-branded) UI like that shown in Figure 8-9. Here the drop-down list next to the heading lets you switch back to other picker locations, and the Open and Cancel buttons act as they do for other picker selections. </w:t>
      </w:r>
      <w:r w:rsidR="009B5476">
        <w:t>In short, a provider app really is just an extension to the File Picker UI, but a very powerful one at that. And u</w:t>
      </w:r>
      <w:r>
        <w:t xml:space="preserve">ltimately </w:t>
      </w:r>
      <w:r w:rsidR="009B5476">
        <w:t xml:space="preserve">such an </w:t>
      </w:r>
      <w:r w:rsidR="009B5476">
        <w:lastRenderedPageBreak/>
        <w:t xml:space="preserve">app just </w:t>
      </w:r>
      <w:r>
        <w:t xml:space="preserve">returns an appropriate </w:t>
      </w:r>
      <w:r w:rsidRPr="009B5476">
        <w:rPr>
          <w:rStyle w:val="InlineCodeColor"/>
        </w:rPr>
        <w:t>StorageFile</w:t>
      </w:r>
      <w:r>
        <w:t xml:space="preserve"> </w:t>
      </w:r>
      <w:r w:rsidR="00176D11">
        <w:t>object</w:t>
      </w:r>
      <w:r>
        <w:t xml:space="preserve"> that makes its way back to the original app. </w:t>
      </w:r>
      <w:r w:rsidR="009B5476">
        <w:t xml:space="preserve">It’s quite a lot happening </w:t>
      </w:r>
      <w:r w:rsidR="00E024CE">
        <w:t>with just a single call to the file picker API!</w:t>
      </w:r>
    </w:p>
    <w:p w:rsidR="004A5527" w:rsidRDefault="00A4343F" w:rsidP="004A5527">
      <w:pPr>
        <w:pStyle w:val="Fig-Graphic"/>
      </w:pPr>
      <w:r w:rsidRPr="00A4343F">
        <w:rPr>
          <w:noProof/>
        </w:rPr>
        <w:drawing>
          <wp:inline distT="0" distB="0" distL="0" distR="0" wp14:anchorId="5DBC242D" wp14:editId="15C4B568">
            <wp:extent cx="4572000" cy="2570285"/>
            <wp:effectExtent l="19050" t="19050" r="19050" b="2095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4"/>
                    <a:stretch>
                      <a:fillRect/>
                    </a:stretch>
                  </pic:blipFill>
                  <pic:spPr>
                    <a:xfrm>
                      <a:off x="0" y="0"/>
                      <a:ext cx="4572000" cy="2570285"/>
                    </a:xfrm>
                    <a:prstGeom prst="rect">
                      <a:avLst/>
                    </a:prstGeom>
                    <a:ln>
                      <a:solidFill>
                        <a:schemeClr val="bg1">
                          <a:lumMod val="85000"/>
                        </a:schemeClr>
                      </a:solidFill>
                    </a:ln>
                  </pic:spPr>
                </pic:pic>
              </a:graphicData>
            </a:graphic>
          </wp:inline>
        </w:drawing>
      </w:r>
    </w:p>
    <w:p w:rsidR="004A5527" w:rsidRPr="00BD5FF8" w:rsidRDefault="00342423" w:rsidP="004A5527">
      <w:pPr>
        <w:pStyle w:val="Num-Caption"/>
        <w:rPr>
          <w:rStyle w:val="FigNum"/>
        </w:rPr>
      </w:pPr>
      <w:r>
        <w:rPr>
          <w:rStyle w:val="FigNum"/>
        </w:rPr>
        <w:t>Figure 8-9</w:t>
      </w:r>
      <w:r>
        <w:t> </w:t>
      </w:r>
      <w:r w:rsidR="004A5527">
        <w:t xml:space="preserve">The camera app invoked through the file picker provider contract. </w:t>
      </w:r>
      <w:r w:rsidR="00F9087A">
        <w:t>Where did that nuthatch come from?</w:t>
      </w:r>
    </w:p>
    <w:p w:rsidR="004A5527" w:rsidRDefault="00E024CE" w:rsidP="00E024CE">
      <w:r>
        <w:t>The file picker has a couple of other modes. One is the a</w:t>
      </w:r>
      <w:r w:rsidR="00176D11">
        <w:t>bility to select multiple files—even from different apps!—</w:t>
      </w:r>
      <w:r>
        <w:t xml:space="preserve">as shown in Figure 8-10, where </w:t>
      </w:r>
      <w:r w:rsidR="00176D11">
        <w:t xml:space="preserve">all the </w:t>
      </w:r>
      <w:r>
        <w:t xml:space="preserve">selections are placed into what’s called the </w:t>
      </w:r>
      <w:r w:rsidRPr="00E024CE">
        <w:rPr>
          <w:rStyle w:val="Italic"/>
        </w:rPr>
        <w:t>basket</w:t>
      </w:r>
      <w:r>
        <w:t xml:space="preserve"> on the bottom of the screen. The picker can also be used to select a folder, as shown in Figure 8-11</w:t>
      </w:r>
      <w:r w:rsidR="00CC60A5">
        <w:t xml:space="preserve"> (provider apps aren’t shown in this case)</w:t>
      </w:r>
      <w:r>
        <w:t>, or a save location</w:t>
      </w:r>
      <w:r w:rsidR="00F9087A">
        <w:t xml:space="preserve"> and filename</w:t>
      </w:r>
      <w:r>
        <w:t>, as shown in Figure 8-12.</w:t>
      </w:r>
    </w:p>
    <w:p w:rsidR="00E024CE" w:rsidRPr="004A5527" w:rsidRDefault="00E024CE" w:rsidP="00E024CE">
      <w:pPr>
        <w:pStyle w:val="Fig-Graphic"/>
      </w:pPr>
      <w:r>
        <w:rPr>
          <w:noProof/>
        </w:rPr>
        <w:drawing>
          <wp:inline distT="0" distB="0" distL="0" distR="0" wp14:anchorId="36700F34" wp14:editId="04040F1E">
            <wp:extent cx="4261104" cy="2395728"/>
            <wp:effectExtent l="0" t="0" r="6350" b="508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5"/>
                    <a:stretch>
                      <a:fillRect/>
                    </a:stretch>
                  </pic:blipFill>
                  <pic:spPr>
                    <a:xfrm>
                      <a:off x="0" y="0"/>
                      <a:ext cx="4261104" cy="2395728"/>
                    </a:xfrm>
                    <a:prstGeom prst="rect">
                      <a:avLst/>
                    </a:prstGeom>
                  </pic:spPr>
                </pic:pic>
              </a:graphicData>
            </a:graphic>
          </wp:inline>
        </w:drawing>
      </w:r>
    </w:p>
    <w:p w:rsidR="00E024CE" w:rsidRPr="00BD5FF8" w:rsidRDefault="00342423" w:rsidP="00E024CE">
      <w:pPr>
        <w:pStyle w:val="Num-Caption"/>
        <w:rPr>
          <w:rStyle w:val="FigNum"/>
        </w:rPr>
      </w:pPr>
      <w:r>
        <w:rPr>
          <w:rStyle w:val="FigNum"/>
        </w:rPr>
        <w:t>Figure 8-10</w:t>
      </w:r>
      <w:r>
        <w:t> </w:t>
      </w:r>
      <w:r w:rsidR="00E024CE">
        <w:t>The file picker in multiselect mode with the selection basket at the bottom.</w:t>
      </w:r>
      <w:r w:rsidR="006E13AC">
        <w:t xml:space="preserve"> What shown here is also the “list” view </w:t>
      </w:r>
      <w:r w:rsidR="000D6842">
        <w:t xml:space="preserve">mode </w:t>
      </w:r>
      <w:r w:rsidR="006E13AC">
        <w:t xml:space="preserve">that’s </w:t>
      </w:r>
      <w:r w:rsidR="000D6842">
        <w:t xml:space="preserve">set </w:t>
      </w:r>
      <w:r w:rsidR="006E13AC">
        <w:t>independent</w:t>
      </w:r>
      <w:r w:rsidR="000D6842">
        <w:t xml:space="preserve">ly from the </w:t>
      </w:r>
      <w:r w:rsidR="006E13AC">
        <w:t>selection mode.</w:t>
      </w:r>
    </w:p>
    <w:p w:rsidR="00E024CE" w:rsidRPr="004A5527" w:rsidRDefault="00E024CE" w:rsidP="00E024CE">
      <w:pPr>
        <w:pStyle w:val="Fig-Graphic"/>
      </w:pPr>
      <w:r>
        <w:rPr>
          <w:noProof/>
        </w:rPr>
        <w:lastRenderedPageBreak/>
        <w:drawing>
          <wp:inline distT="0" distB="0" distL="0" distR="0" wp14:anchorId="2AC4A17B" wp14:editId="5473AC45">
            <wp:extent cx="4261104" cy="2395728"/>
            <wp:effectExtent l="0" t="0" r="6350" b="508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6"/>
                    <a:stretch>
                      <a:fillRect/>
                    </a:stretch>
                  </pic:blipFill>
                  <pic:spPr>
                    <a:xfrm>
                      <a:off x="0" y="0"/>
                      <a:ext cx="4261104" cy="2395728"/>
                    </a:xfrm>
                    <a:prstGeom prst="rect">
                      <a:avLst/>
                    </a:prstGeom>
                  </pic:spPr>
                </pic:pic>
              </a:graphicData>
            </a:graphic>
          </wp:inline>
        </w:drawing>
      </w:r>
    </w:p>
    <w:p w:rsidR="00E024CE" w:rsidRPr="00BD5FF8" w:rsidRDefault="00342423" w:rsidP="00E024CE">
      <w:pPr>
        <w:pStyle w:val="Num-Caption"/>
        <w:rPr>
          <w:rStyle w:val="FigNum"/>
        </w:rPr>
      </w:pPr>
      <w:r>
        <w:rPr>
          <w:rStyle w:val="FigNum"/>
        </w:rPr>
        <w:t>Figure 8-11</w:t>
      </w:r>
      <w:r>
        <w:t> </w:t>
      </w:r>
      <w:r w:rsidR="00E024CE">
        <w:t>The file picker used to select a folder</w:t>
      </w:r>
      <w:r w:rsidR="00CC60A5">
        <w:t xml:space="preserve">—notice </w:t>
      </w:r>
      <w:r w:rsidR="00E92F38">
        <w:t xml:space="preserve">that </w:t>
      </w:r>
      <w:r w:rsidR="00CC60A5">
        <w:t>the button text changed and a preview of the folder contents appear on the right.</w:t>
      </w:r>
    </w:p>
    <w:p w:rsidR="00E024CE" w:rsidRPr="004A5527" w:rsidRDefault="00F9087A" w:rsidP="00E024CE">
      <w:pPr>
        <w:pStyle w:val="Fig-Graphic"/>
      </w:pPr>
      <w:r>
        <w:rPr>
          <w:noProof/>
        </w:rPr>
        <w:drawing>
          <wp:inline distT="0" distB="0" distL="0" distR="0" wp14:anchorId="74A4C2EE" wp14:editId="6FD72BEE">
            <wp:extent cx="4261104" cy="2395728"/>
            <wp:effectExtent l="0" t="0" r="6350" b="508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7"/>
                    <a:stretch>
                      <a:fillRect/>
                    </a:stretch>
                  </pic:blipFill>
                  <pic:spPr>
                    <a:xfrm>
                      <a:off x="0" y="0"/>
                      <a:ext cx="4261104" cy="2395728"/>
                    </a:xfrm>
                    <a:prstGeom prst="rect">
                      <a:avLst/>
                    </a:prstGeom>
                  </pic:spPr>
                </pic:pic>
              </a:graphicData>
            </a:graphic>
          </wp:inline>
        </w:drawing>
      </w:r>
    </w:p>
    <w:p w:rsidR="00E024CE" w:rsidRPr="00BD5FF8" w:rsidRDefault="00342423" w:rsidP="00E024CE">
      <w:pPr>
        <w:pStyle w:val="Num-Caption"/>
        <w:rPr>
          <w:rStyle w:val="FigNum"/>
        </w:rPr>
      </w:pPr>
      <w:r>
        <w:rPr>
          <w:rStyle w:val="FigNum"/>
        </w:rPr>
        <w:t>Figure 8-12</w:t>
      </w:r>
      <w:r>
        <w:t> </w:t>
      </w:r>
      <w:r w:rsidR="00E024CE">
        <w:t xml:space="preserve">The file picker used </w:t>
      </w:r>
      <w:r w:rsidR="00F9087A">
        <w:t>to select a save location and filename.</w:t>
      </w:r>
    </w:p>
    <w:p w:rsidR="00E024CE" w:rsidRDefault="00E024CE" w:rsidP="00151411">
      <w:pPr>
        <w:pStyle w:val="Heading3"/>
        <w:tabs>
          <w:tab w:val="left" w:pos="2520"/>
        </w:tabs>
      </w:pPr>
      <w:r>
        <w:t>The File Picker API</w:t>
      </w:r>
      <w:r w:rsidR="00151411">
        <w:t xml:space="preserve"> (and </w:t>
      </w:r>
      <w:r w:rsidR="0003559D">
        <w:t xml:space="preserve">a Few </w:t>
      </w:r>
      <w:r w:rsidR="00151411">
        <w:t>Friends)</w:t>
      </w:r>
    </w:p>
    <w:p w:rsidR="0043624F" w:rsidRDefault="00F9087A" w:rsidP="0043624F">
      <w:pPr>
        <w:pStyle w:val="Normalunindented"/>
      </w:pPr>
      <w:r>
        <w:t>Now that we’ve seen the visual results of the file picker, let’s see how we invoke it from our app code</w:t>
      </w:r>
      <w:r w:rsidR="00B54A8C">
        <w:t xml:space="preserve"> through the API in </w:t>
      </w:r>
      <w:hyperlink r:id="rId98" w:history="1">
        <w:r w:rsidR="00B54A8C" w:rsidRPr="00B54A8C">
          <w:rPr>
            <w:rStyle w:val="Hyperlink"/>
            <w:rFonts w:ascii="Lucida Sans Typewriter" w:hAnsi="Lucida Sans Typewriter" w:cs="Consolas"/>
            <w:sz w:val="17"/>
            <w:szCs w:val="16"/>
          </w:rPr>
          <w:t>Windows.Storage.Pickers</w:t>
        </w:r>
      </w:hyperlink>
      <w:r>
        <w:t xml:space="preserve">. All the images we just saw came from the </w:t>
      </w:r>
      <w:hyperlink r:id="rId99" w:history="1">
        <w:r w:rsidR="00F96993">
          <w:rPr>
            <w:rStyle w:val="Hyperlink"/>
          </w:rPr>
          <w:t>F</w:t>
        </w:r>
        <w:r w:rsidR="00BA10FF" w:rsidRPr="00BA10FF">
          <w:rPr>
            <w:rStyle w:val="Hyperlink"/>
          </w:rPr>
          <w:t>ile picker sample</w:t>
        </w:r>
      </w:hyperlink>
      <w:r>
        <w:t xml:space="preserve">, </w:t>
      </w:r>
      <w:r w:rsidR="004668DB">
        <w:t xml:space="preserve">so </w:t>
      </w:r>
      <w:r>
        <w:t>we’ll also use that as the source of our code.</w:t>
      </w:r>
    </w:p>
    <w:p w:rsidR="00225222" w:rsidRDefault="00F9087A" w:rsidP="0043624F">
      <w:pPr>
        <w:pStyle w:val="Normalunindented"/>
      </w:pPr>
      <w:r>
        <w:t xml:space="preserve">For starters, </w:t>
      </w:r>
      <w:r w:rsidR="00BA10FF">
        <w:t>Scenario 1</w:t>
      </w:r>
      <w:r>
        <w:t xml:space="preserve"> in its </w:t>
      </w:r>
      <w:r w:rsidRPr="00BA10FF">
        <w:rPr>
          <w:rStyle w:val="InlineCodeColor"/>
        </w:rPr>
        <w:t>pickSinglePhoto</w:t>
      </w:r>
      <w:r>
        <w:t xml:space="preserve"> function (</w:t>
      </w:r>
      <w:r w:rsidR="00CC60A5">
        <w:t>js/</w:t>
      </w:r>
      <w:r>
        <w:t xml:space="preserve">scenario1.js) </w:t>
      </w:r>
      <w:r w:rsidR="00BA10FF">
        <w:t>use</w:t>
      </w:r>
      <w:r w:rsidR="00CC60A5">
        <w:t>s</w:t>
      </w:r>
      <w:r w:rsidR="00BA10FF">
        <w:t xml:space="preserve"> the picker to obtain a single </w:t>
      </w:r>
      <w:r w:rsidR="00BA10FF" w:rsidRPr="00BA10FF">
        <w:rPr>
          <w:rStyle w:val="InlineCodeColor"/>
        </w:rPr>
        <w:t>StorageFile</w:t>
      </w:r>
      <w:r w:rsidR="00BA10FF">
        <w:t xml:space="preserve"> for opening (</w:t>
      </w:r>
      <w:r>
        <w:t>reading and writing):</w:t>
      </w:r>
    </w:p>
    <w:p w:rsidR="00BA10FF" w:rsidRDefault="00BA10FF" w:rsidP="00BA10FF">
      <w:pPr>
        <w:pStyle w:val="CodeBlock"/>
        <w:rPr>
          <w:rFonts w:eastAsiaTheme="minorHAnsi" w:cs="Consolas"/>
        </w:rPr>
      </w:pPr>
      <w:r w:rsidRPr="00BA10FF">
        <w:rPr>
          <w:rFonts w:eastAsiaTheme="minorHAnsi" w:cs="Consolas"/>
          <w:color w:val="0000FF"/>
          <w:highlight w:val="white"/>
        </w:rPr>
        <w:lastRenderedPageBreak/>
        <w:t>function</w:t>
      </w:r>
      <w:r w:rsidRPr="00BA10FF">
        <w:rPr>
          <w:rFonts w:eastAsiaTheme="minorHAnsi" w:cs="Consolas"/>
          <w:highlight w:val="white"/>
        </w:rPr>
        <w:t xml:space="preserve"> pickSinglePhoto() {</w:t>
      </w:r>
      <w:r w:rsidRPr="00BA10FF">
        <w:rPr>
          <w:rFonts w:eastAsiaTheme="minorHAnsi" w:cs="Consolas"/>
          <w:highlight w:val="white"/>
        </w:rPr>
        <w:br/>
        <w:t xml:space="preserve">    </w:t>
      </w:r>
      <w:r w:rsidRPr="00BA10FF">
        <w:rPr>
          <w:rFonts w:eastAsiaTheme="minorHAnsi" w:cs="Consolas"/>
          <w:color w:val="008000"/>
          <w:highlight w:val="white"/>
        </w:rPr>
        <w:t>// Verify that we are currently not snapped, or that we can unsnap to open the picker</w:t>
      </w:r>
      <w:r w:rsidRPr="00BA10FF">
        <w:rPr>
          <w:rFonts w:eastAsiaTheme="minorHAnsi" w:cs="Consolas"/>
          <w:highlight w:val="white"/>
        </w:rPr>
        <w:br/>
        <w:t xml:space="preserve">    </w:t>
      </w:r>
      <w:r w:rsidRPr="00BA10FF">
        <w:rPr>
          <w:rFonts w:eastAsiaTheme="minorHAnsi" w:cs="Consolas"/>
          <w:color w:val="0000FF"/>
          <w:highlight w:val="white"/>
        </w:rPr>
        <w:t>var</w:t>
      </w:r>
      <w:r w:rsidRPr="00BA10FF">
        <w:rPr>
          <w:rFonts w:eastAsiaTheme="minorHAnsi" w:cs="Consolas"/>
          <w:highlight w:val="white"/>
        </w:rPr>
        <w:t xml:space="preserve"> currentState = Windows.UI.ViewManagement.ApplicationView.value;</w:t>
      </w:r>
      <w:r w:rsidRPr="00BA10FF">
        <w:rPr>
          <w:rFonts w:eastAsiaTheme="minorHAnsi" w:cs="Consolas"/>
          <w:highlight w:val="white"/>
        </w:rPr>
        <w:br/>
        <w:t xml:space="preserve">    </w:t>
      </w:r>
      <w:r w:rsidRPr="00BA10FF">
        <w:rPr>
          <w:rFonts w:eastAsiaTheme="minorHAnsi" w:cs="Consolas"/>
          <w:color w:val="0000FF"/>
          <w:highlight w:val="white"/>
        </w:rPr>
        <w:t>if</w:t>
      </w:r>
      <w:r w:rsidRPr="00BA10FF">
        <w:rPr>
          <w:rFonts w:eastAsiaTheme="minorHAnsi" w:cs="Consolas"/>
          <w:highlight w:val="white"/>
        </w:rPr>
        <w:t xml:space="preserve"> (currentState === Windows.UI.ViewManagement.ApplicationViewState.snapped &amp;&amp;</w:t>
      </w:r>
      <w:r w:rsidRPr="00BA10FF">
        <w:rPr>
          <w:rFonts w:eastAsiaTheme="minorHAnsi" w:cs="Consolas"/>
          <w:highlight w:val="white"/>
        </w:rPr>
        <w:br/>
        <w:t xml:space="preserve">        !Windows.UI.ViewManagement.ApplicationView.tryUnsnap()) {</w:t>
      </w:r>
      <w:r w:rsidRPr="00BA10FF">
        <w:rPr>
          <w:rFonts w:eastAsiaTheme="minorHAnsi" w:cs="Consolas"/>
          <w:highlight w:val="white"/>
        </w:rPr>
        <w:br/>
        <w:t xml:space="preserve">        </w:t>
      </w:r>
      <w:r w:rsidRPr="00BA10FF">
        <w:rPr>
          <w:rFonts w:eastAsiaTheme="minorHAnsi" w:cs="Consolas"/>
          <w:color w:val="008000"/>
          <w:highlight w:val="white"/>
        </w:rPr>
        <w:t>// Fail silently if we can't unsnap</w:t>
      </w:r>
      <w:r w:rsidRPr="00BA10FF">
        <w:rPr>
          <w:rFonts w:eastAsiaTheme="minorHAnsi" w:cs="Consolas"/>
          <w:highlight w:val="white"/>
        </w:rPr>
        <w:br/>
        <w:t xml:space="preserve">        </w:t>
      </w:r>
      <w:r w:rsidRPr="00BA10FF">
        <w:rPr>
          <w:rFonts w:eastAsiaTheme="minorHAnsi" w:cs="Consolas"/>
          <w:color w:val="0000FF"/>
          <w:highlight w:val="white"/>
        </w:rPr>
        <w:t>return</w:t>
      </w:r>
      <w:r w:rsidRPr="00BA10FF">
        <w:rPr>
          <w:rFonts w:eastAsiaTheme="minorHAnsi" w:cs="Consolas"/>
          <w:highlight w:val="white"/>
        </w:rPr>
        <w:t>;</w:t>
      </w:r>
      <w:r w:rsidRPr="00BA10FF">
        <w:rPr>
          <w:rFonts w:eastAsiaTheme="minorHAnsi" w:cs="Consolas"/>
          <w:highlight w:val="white"/>
        </w:rPr>
        <w:br/>
        <w:t xml:space="preserve">    }</w:t>
      </w:r>
      <w:r w:rsidRPr="00BA10FF">
        <w:rPr>
          <w:rFonts w:eastAsiaTheme="minorHAnsi" w:cs="Consolas"/>
          <w:highlight w:val="white"/>
        </w:rPr>
        <w:br/>
      </w:r>
      <w:r w:rsidRPr="00BA10FF">
        <w:rPr>
          <w:rFonts w:eastAsiaTheme="minorHAnsi" w:cs="Consolas"/>
          <w:highlight w:val="white"/>
        </w:rPr>
        <w:br/>
        <w:t xml:space="preserve">    </w:t>
      </w:r>
      <w:r w:rsidRPr="00BA10FF">
        <w:rPr>
          <w:rFonts w:eastAsiaTheme="minorHAnsi" w:cs="Consolas"/>
          <w:color w:val="008000"/>
          <w:highlight w:val="white"/>
        </w:rPr>
        <w:t>// Create the picker object and set options</w:t>
      </w:r>
      <w:r w:rsidRPr="00BA10FF">
        <w:rPr>
          <w:rFonts w:eastAsiaTheme="minorHAnsi" w:cs="Consolas"/>
          <w:highlight w:val="white"/>
        </w:rPr>
        <w:br/>
        <w:t xml:space="preserve">    </w:t>
      </w:r>
      <w:r w:rsidRPr="00BA10FF">
        <w:rPr>
          <w:rFonts w:eastAsiaTheme="minorHAnsi" w:cs="Consolas"/>
          <w:color w:val="0000FF"/>
          <w:highlight w:val="white"/>
        </w:rPr>
        <w:t>var</w:t>
      </w:r>
      <w:r w:rsidRPr="00BA10FF">
        <w:rPr>
          <w:rFonts w:eastAsiaTheme="minorHAnsi" w:cs="Consolas"/>
          <w:highlight w:val="white"/>
        </w:rPr>
        <w:t xml:space="preserve"> openPicker = </w:t>
      </w:r>
      <w:r w:rsidRPr="00BA10FF">
        <w:rPr>
          <w:rFonts w:eastAsiaTheme="minorHAnsi" w:cs="Consolas"/>
          <w:color w:val="0000FF"/>
          <w:highlight w:val="white"/>
        </w:rPr>
        <w:t>new</w:t>
      </w:r>
      <w:r w:rsidRPr="00BA10FF">
        <w:rPr>
          <w:rFonts w:eastAsiaTheme="minorHAnsi" w:cs="Consolas"/>
          <w:highlight w:val="white"/>
        </w:rPr>
        <w:t xml:space="preserve"> Windows.Storage.Pickers.FileOpenPicker();</w:t>
      </w:r>
      <w:r w:rsidRPr="00BA10FF">
        <w:rPr>
          <w:rFonts w:eastAsiaTheme="minorHAnsi" w:cs="Consolas"/>
          <w:highlight w:val="white"/>
        </w:rPr>
        <w:br/>
        <w:t xml:space="preserve">    openPicker.viewMode = Windows.Storage.Pickers.PickerViewMode.thumbnail;</w:t>
      </w:r>
      <w:r w:rsidRPr="00BA10FF">
        <w:rPr>
          <w:rFonts w:eastAsiaTheme="minorHAnsi" w:cs="Consolas"/>
          <w:highlight w:val="white"/>
        </w:rPr>
        <w:br/>
        <w:t xml:space="preserve">    openPicker.suggestedStartLocation = </w:t>
      </w:r>
      <w:r w:rsidR="003833ED">
        <w:rPr>
          <w:rFonts w:eastAsiaTheme="minorHAnsi" w:cs="Consolas"/>
          <w:highlight w:val="white"/>
        </w:rPr>
        <w:br/>
        <w:t xml:space="preserve">        </w:t>
      </w:r>
      <w:r w:rsidRPr="00BA10FF">
        <w:rPr>
          <w:rFonts w:eastAsiaTheme="minorHAnsi" w:cs="Consolas"/>
          <w:highlight w:val="white"/>
        </w:rPr>
        <w:t>Windows.Storage.Pickers.PickerLocationId.picturesLibrary;</w:t>
      </w:r>
      <w:r>
        <w:rPr>
          <w:rFonts w:eastAsiaTheme="minorHAnsi" w:cs="Consolas"/>
          <w:highlight w:val="white"/>
        </w:rPr>
        <w:br/>
      </w:r>
      <w:r w:rsidRPr="00BA10FF">
        <w:rPr>
          <w:rFonts w:eastAsiaTheme="minorHAnsi" w:cs="Consolas"/>
          <w:highlight w:val="white"/>
        </w:rPr>
        <w:br/>
        <w:t xml:space="preserve">    </w:t>
      </w:r>
      <w:r w:rsidRPr="00BA10FF">
        <w:rPr>
          <w:rFonts w:eastAsiaTheme="minorHAnsi" w:cs="Consolas"/>
          <w:color w:val="008000"/>
          <w:highlight w:val="white"/>
        </w:rPr>
        <w:t>// Users expect to have a filtered view of their folders depending on the scenario.</w:t>
      </w:r>
      <w:r w:rsidRPr="00BA10FF">
        <w:rPr>
          <w:rFonts w:eastAsiaTheme="minorHAnsi" w:cs="Consolas"/>
          <w:highlight w:val="white"/>
        </w:rPr>
        <w:br/>
        <w:t xml:space="preserve">    </w:t>
      </w:r>
      <w:r w:rsidRPr="00BA10FF">
        <w:rPr>
          <w:rFonts w:eastAsiaTheme="minorHAnsi" w:cs="Consolas"/>
          <w:color w:val="008000"/>
          <w:highlight w:val="white"/>
        </w:rPr>
        <w:t xml:space="preserve">// For example, when choosing a documents folder, restrict the filetypes to documents </w:t>
      </w:r>
      <w:r>
        <w:rPr>
          <w:rFonts w:eastAsiaTheme="minorHAnsi" w:cs="Consolas"/>
          <w:color w:val="008000"/>
          <w:highlight w:val="white"/>
        </w:rPr>
        <w:br/>
        <w:t xml:space="preserve">    // </w:t>
      </w:r>
      <w:r w:rsidRPr="00BA10FF">
        <w:rPr>
          <w:rFonts w:eastAsiaTheme="minorHAnsi" w:cs="Consolas"/>
          <w:color w:val="008000"/>
          <w:highlight w:val="white"/>
        </w:rPr>
        <w:t>for your application.</w:t>
      </w:r>
      <w:r w:rsidRPr="00BA10FF">
        <w:rPr>
          <w:rFonts w:eastAsiaTheme="minorHAnsi" w:cs="Consolas"/>
          <w:highlight w:val="white"/>
        </w:rPr>
        <w:br/>
        <w:t xml:space="preserve">    openPicker.fileTypeFilter.replaceAll([</w:t>
      </w:r>
      <w:r w:rsidRPr="00BA10FF">
        <w:rPr>
          <w:rFonts w:eastAsiaTheme="minorHAnsi" w:cs="Consolas"/>
          <w:color w:val="A31515"/>
          <w:highlight w:val="white"/>
        </w:rPr>
        <w:t>".png"</w:t>
      </w:r>
      <w:r w:rsidRPr="00BA10FF">
        <w:rPr>
          <w:rFonts w:eastAsiaTheme="minorHAnsi" w:cs="Consolas"/>
          <w:highlight w:val="white"/>
        </w:rPr>
        <w:t xml:space="preserve">, </w:t>
      </w:r>
      <w:r w:rsidRPr="00BA10FF">
        <w:rPr>
          <w:rFonts w:eastAsiaTheme="minorHAnsi" w:cs="Consolas"/>
          <w:color w:val="A31515"/>
          <w:highlight w:val="white"/>
        </w:rPr>
        <w:t>".jpg"</w:t>
      </w:r>
      <w:r w:rsidRPr="00BA10FF">
        <w:rPr>
          <w:rFonts w:eastAsiaTheme="minorHAnsi" w:cs="Consolas"/>
          <w:highlight w:val="white"/>
        </w:rPr>
        <w:t xml:space="preserve">, </w:t>
      </w:r>
      <w:r w:rsidRPr="00BA10FF">
        <w:rPr>
          <w:rFonts w:eastAsiaTheme="minorHAnsi" w:cs="Consolas"/>
          <w:color w:val="A31515"/>
          <w:highlight w:val="white"/>
        </w:rPr>
        <w:t>".jpeg"</w:t>
      </w:r>
      <w:r w:rsidRPr="00BA10FF">
        <w:rPr>
          <w:rFonts w:eastAsiaTheme="minorHAnsi" w:cs="Consolas"/>
          <w:highlight w:val="white"/>
        </w:rPr>
        <w:t>]);</w:t>
      </w:r>
      <w:r w:rsidRPr="00BA10FF">
        <w:rPr>
          <w:rFonts w:eastAsiaTheme="minorHAnsi" w:cs="Consolas"/>
          <w:highlight w:val="white"/>
        </w:rPr>
        <w:br/>
      </w:r>
      <w:r w:rsidRPr="00BA10FF">
        <w:rPr>
          <w:rFonts w:eastAsiaTheme="minorHAnsi" w:cs="Consolas"/>
          <w:highlight w:val="white"/>
        </w:rPr>
        <w:br/>
        <w:t xml:space="preserve">    </w:t>
      </w:r>
      <w:r w:rsidRPr="00BA10FF">
        <w:rPr>
          <w:rFonts w:eastAsiaTheme="minorHAnsi" w:cs="Consolas"/>
          <w:color w:val="008000"/>
          <w:highlight w:val="white"/>
        </w:rPr>
        <w:t>// Open the picker for the user to pick a file</w:t>
      </w:r>
      <w:r w:rsidRPr="00BA10FF">
        <w:rPr>
          <w:rFonts w:eastAsiaTheme="minorHAnsi" w:cs="Consolas"/>
          <w:highlight w:val="white"/>
        </w:rPr>
        <w:br/>
        <w:t xml:space="preserve">    openPicker.pickSingleFileAsync().</w:t>
      </w:r>
      <w:r w:rsidR="00E44934">
        <w:rPr>
          <w:rFonts w:eastAsiaTheme="minorHAnsi" w:cs="Consolas"/>
          <w:highlight w:val="white"/>
        </w:rPr>
        <w:t>done</w:t>
      </w:r>
      <w:r w:rsidRPr="00BA10FF">
        <w:rPr>
          <w:rFonts w:eastAsiaTheme="minorHAnsi" w:cs="Consolas"/>
          <w:highlight w:val="white"/>
        </w:rPr>
        <w:t>(</w:t>
      </w:r>
      <w:r w:rsidRPr="00BA10FF">
        <w:rPr>
          <w:rFonts w:eastAsiaTheme="minorHAnsi" w:cs="Consolas"/>
          <w:color w:val="0000FF"/>
          <w:highlight w:val="white"/>
        </w:rPr>
        <w:t>function</w:t>
      </w:r>
      <w:r w:rsidRPr="00BA10FF">
        <w:rPr>
          <w:rFonts w:eastAsiaTheme="minorHAnsi" w:cs="Consolas"/>
          <w:highlight w:val="white"/>
        </w:rPr>
        <w:t xml:space="preserve"> (file) {</w:t>
      </w:r>
      <w:r w:rsidRPr="00BA10FF">
        <w:rPr>
          <w:rFonts w:eastAsiaTheme="minorHAnsi" w:cs="Consolas"/>
          <w:highlight w:val="white"/>
        </w:rPr>
        <w:br/>
        <w:t xml:space="preserve">        </w:t>
      </w:r>
      <w:r w:rsidRPr="00BA10FF">
        <w:rPr>
          <w:rFonts w:eastAsiaTheme="minorHAnsi" w:cs="Consolas"/>
          <w:color w:val="0000FF"/>
          <w:highlight w:val="white"/>
        </w:rPr>
        <w:t>if</w:t>
      </w:r>
      <w:r w:rsidRPr="00BA10FF">
        <w:rPr>
          <w:rFonts w:eastAsiaTheme="minorHAnsi" w:cs="Consolas"/>
          <w:highlight w:val="white"/>
        </w:rPr>
        <w:t xml:space="preserve"> (file) {</w:t>
      </w:r>
      <w:r w:rsidRPr="00BA10FF">
        <w:rPr>
          <w:rFonts w:eastAsiaTheme="minorHAnsi" w:cs="Consolas"/>
          <w:highlight w:val="white"/>
        </w:rPr>
        <w:br/>
        <w:t xml:space="preserve">            </w:t>
      </w:r>
      <w:r w:rsidRPr="00BA10FF">
        <w:rPr>
          <w:rFonts w:eastAsiaTheme="minorHAnsi" w:cs="Consolas"/>
          <w:color w:val="008000"/>
          <w:highlight w:val="white"/>
        </w:rPr>
        <w:t>// Application now has read/write access to the picked file</w:t>
      </w:r>
      <w:r w:rsidRPr="00BA10FF">
        <w:rPr>
          <w:rFonts w:eastAsiaTheme="minorHAnsi" w:cs="Consolas"/>
          <w:highlight w:val="white"/>
        </w:rPr>
        <w:br/>
        <w:t xml:space="preserve">        } </w:t>
      </w:r>
      <w:r w:rsidRPr="00BA10FF">
        <w:rPr>
          <w:rFonts w:eastAsiaTheme="minorHAnsi" w:cs="Consolas"/>
          <w:color w:val="0000FF"/>
          <w:highlight w:val="white"/>
        </w:rPr>
        <w:t>else</w:t>
      </w:r>
      <w:r w:rsidRPr="00BA10FF">
        <w:rPr>
          <w:rFonts w:eastAsiaTheme="minorHAnsi" w:cs="Consolas"/>
          <w:highlight w:val="white"/>
        </w:rPr>
        <w:t xml:space="preserve"> {</w:t>
      </w:r>
      <w:r w:rsidRPr="00BA10FF">
        <w:rPr>
          <w:rFonts w:eastAsiaTheme="minorHAnsi" w:cs="Consolas"/>
          <w:highlight w:val="white"/>
        </w:rPr>
        <w:br/>
        <w:t xml:space="preserve">            </w:t>
      </w:r>
      <w:r w:rsidRPr="00BA10FF">
        <w:rPr>
          <w:rFonts w:eastAsiaTheme="minorHAnsi" w:cs="Consolas"/>
          <w:color w:val="008000"/>
          <w:highlight w:val="white"/>
        </w:rPr>
        <w:t>// The picker was dismissed with no selected file</w:t>
      </w:r>
      <w:r w:rsidRPr="00BA10FF">
        <w:rPr>
          <w:rFonts w:eastAsiaTheme="minorHAnsi" w:cs="Consolas"/>
          <w:highlight w:val="white"/>
        </w:rPr>
        <w:br/>
        <w:t xml:space="preserve">        }</w:t>
      </w:r>
      <w:r w:rsidRPr="00BA10FF">
        <w:rPr>
          <w:rFonts w:eastAsiaTheme="minorHAnsi" w:cs="Consolas"/>
          <w:highlight w:val="white"/>
        </w:rPr>
        <w:br/>
        <w:t xml:space="preserve">    });</w:t>
      </w:r>
      <w:r w:rsidRPr="00BA10FF">
        <w:rPr>
          <w:rFonts w:eastAsiaTheme="minorHAnsi" w:cs="Consolas"/>
          <w:highlight w:val="white"/>
        </w:rPr>
        <w:br/>
        <w:t>}</w:t>
      </w:r>
    </w:p>
    <w:p w:rsidR="00BA10FF" w:rsidRDefault="00E44934" w:rsidP="00BA10FF">
      <w:r>
        <w:t xml:space="preserve">As you can see, you should not try to invoke the File Picker when in snapped view; this will, like the Settings Pane, cause an exception. You can check for such a condition ahead of time, as shown here, or you can add an error handler </w:t>
      </w:r>
      <w:r w:rsidR="00B54A8C">
        <w:t xml:space="preserve">within the </w:t>
      </w:r>
      <w:r w:rsidR="00B54A8C" w:rsidRPr="00B54A8C">
        <w:rPr>
          <w:rStyle w:val="InlineCodeColor"/>
        </w:rPr>
        <w:t>done</w:t>
      </w:r>
      <w:r w:rsidR="00B54A8C">
        <w:t xml:space="preserve"> </w:t>
      </w:r>
      <w:r>
        <w:t>at the end.</w:t>
      </w:r>
      <w:r>
        <w:rPr>
          <w:rStyle w:val="FootnoteReference"/>
        </w:rPr>
        <w:footnoteReference w:id="4"/>
      </w:r>
      <w:r>
        <w:t xml:space="preserve"> </w:t>
      </w:r>
      <w:r w:rsidR="00F9087A">
        <w:t>In any case, to</w:t>
      </w:r>
      <w:r>
        <w:t xml:space="preserve"> </w:t>
      </w:r>
      <w:r w:rsidR="00F9087A">
        <w:t xml:space="preserve">invoke the picker we create </w:t>
      </w:r>
      <w:r>
        <w:t xml:space="preserve">an instance of </w:t>
      </w:r>
      <w:hyperlink r:id="rId100" w:history="1">
        <w:r w:rsidRPr="00B54A8C">
          <w:rPr>
            <w:rStyle w:val="Hyperlink"/>
            <w:rFonts w:ascii="Lucida Sans Typewriter" w:hAnsi="Lucida Sans Typewriter" w:cs="Consolas"/>
            <w:sz w:val="17"/>
            <w:szCs w:val="16"/>
          </w:rPr>
          <w:t>Windows.Storage.Pickers.FileOpenPicker</w:t>
        </w:r>
      </w:hyperlink>
      <w:r>
        <w:t>, configure it</w:t>
      </w:r>
      <w:r w:rsidR="00CC60A5">
        <w:t>,</w:t>
      </w:r>
      <w:r w:rsidR="0001134C">
        <w:t xml:space="preserve"> and</w:t>
      </w:r>
      <w:r>
        <w:t xml:space="preserve"> then call its </w:t>
      </w:r>
      <w:r w:rsidRPr="00B54A8C">
        <w:rPr>
          <w:rStyle w:val="InlineCodeColor"/>
        </w:rPr>
        <w:t>pick</w:t>
      </w:r>
      <w:r w:rsidR="0043624F">
        <w:rPr>
          <w:rStyle w:val="InlineCodeColor"/>
        </w:rPr>
        <w:t>-</w:t>
      </w:r>
      <w:r w:rsidR="00B54A8C" w:rsidRPr="00B54A8C">
        <w:rPr>
          <w:rStyle w:val="InlineCodeColor"/>
        </w:rPr>
        <w:t>Single</w:t>
      </w:r>
      <w:r w:rsidRPr="00B54A8C">
        <w:rPr>
          <w:rStyle w:val="InlineCodeColor"/>
        </w:rPr>
        <w:t>FileAsync</w:t>
      </w:r>
      <w:r>
        <w:t xml:space="preserve"> method. The result of </w:t>
      </w:r>
      <w:r w:rsidRPr="00E44934">
        <w:rPr>
          <w:rStyle w:val="InlineCodeColor"/>
        </w:rPr>
        <w:t>pick</w:t>
      </w:r>
      <w:r w:rsidR="00B54A8C">
        <w:rPr>
          <w:rStyle w:val="InlineCodeColor"/>
        </w:rPr>
        <w:t>Single</w:t>
      </w:r>
      <w:r w:rsidRPr="00E44934">
        <w:rPr>
          <w:rStyle w:val="InlineCodeColor"/>
        </w:rPr>
        <w:t>FileAsync</w:t>
      </w:r>
      <w:r w:rsidR="00F9087A">
        <w:t xml:space="preserve"> is</w:t>
      </w:r>
      <w:r>
        <w:t xml:space="preserve"> the </w:t>
      </w:r>
      <w:r w:rsidRPr="00E44934">
        <w:rPr>
          <w:rStyle w:val="InlineCodeColor"/>
        </w:rPr>
        <w:t>file</w:t>
      </w:r>
      <w:r>
        <w:t xml:space="preserve"> argument </w:t>
      </w:r>
      <w:r w:rsidR="00F9087A">
        <w:t xml:space="preserve">given to </w:t>
      </w:r>
      <w:r>
        <w:t xml:space="preserve">the completed handler, </w:t>
      </w:r>
      <w:r w:rsidR="00F9087A">
        <w:t xml:space="preserve">which </w:t>
      </w:r>
      <w:r>
        <w:t xml:space="preserve">will be </w:t>
      </w:r>
      <w:r w:rsidR="0001134C">
        <w:t xml:space="preserve">either </w:t>
      </w:r>
      <w:r>
        <w:t xml:space="preserve">a </w:t>
      </w:r>
      <w:r w:rsidRPr="00E44934">
        <w:rPr>
          <w:rStyle w:val="InlineCodeColor"/>
        </w:rPr>
        <w:t>StorageFile</w:t>
      </w:r>
      <w:r>
        <w:t xml:space="preserve"> object for the selected file or </w:t>
      </w:r>
      <w:r w:rsidRPr="00F9087A">
        <w:rPr>
          <w:rStyle w:val="InlineCodeColor"/>
        </w:rPr>
        <w:t>null</w:t>
      </w:r>
      <w:r w:rsidR="00F9087A" w:rsidRPr="00F9087A">
        <w:t xml:space="preserve"> </w:t>
      </w:r>
      <w:r w:rsidR="00F9087A">
        <w:t>if the user canceled.</w:t>
      </w:r>
      <w:r w:rsidR="00CC60A5">
        <w:t xml:space="preserve"> This is why you must always check that the picker’s result is not </w:t>
      </w:r>
      <w:r w:rsidR="00CC60A5" w:rsidRPr="000E6735">
        <w:rPr>
          <w:rStyle w:val="InlineCodeColor"/>
        </w:rPr>
        <w:t>null</w:t>
      </w:r>
      <w:r w:rsidR="00CC60A5">
        <w:t>.</w:t>
      </w:r>
    </w:p>
    <w:p w:rsidR="00F9087A" w:rsidRDefault="00E44934" w:rsidP="00BA10FF">
      <w:r>
        <w:t xml:space="preserve">With the configuration, here we’re setting the picker’s </w:t>
      </w:r>
      <w:r w:rsidRPr="00E44934">
        <w:rPr>
          <w:rStyle w:val="InlineCodeColor"/>
        </w:rPr>
        <w:t>viewMode</w:t>
      </w:r>
      <w:r>
        <w:t xml:space="preserve"> to </w:t>
      </w:r>
      <w:r w:rsidRPr="00E44934">
        <w:rPr>
          <w:rStyle w:val="InlineCodeColor"/>
        </w:rPr>
        <w:t>thumbnail</w:t>
      </w:r>
      <w:r>
        <w:t xml:space="preserve"> (from the enumeration </w:t>
      </w:r>
      <w:r w:rsidRPr="00E44934">
        <w:rPr>
          <w:rStyle w:val="InlineCodeColor"/>
        </w:rPr>
        <w:t>Windows.Storage.Pickers.PickerViewMode</w:t>
      </w:r>
      <w:r>
        <w:t>)</w:t>
      </w:r>
      <w:r w:rsidR="00F9087A">
        <w:t>, resulting in the view of Figure 8-7</w:t>
      </w:r>
      <w:r>
        <w:t xml:space="preserve">. </w:t>
      </w:r>
      <w:r w:rsidR="00F9087A">
        <w:t xml:space="preserve">The other possibility here is </w:t>
      </w:r>
      <w:r w:rsidR="00F9087A" w:rsidRPr="00F9087A">
        <w:rPr>
          <w:rStyle w:val="InlineCodeColor"/>
        </w:rPr>
        <w:t>list</w:t>
      </w:r>
      <w:r w:rsidR="00F9087A">
        <w:t>, which gives a view like Figure 8-10.</w:t>
      </w:r>
    </w:p>
    <w:p w:rsidR="00390833" w:rsidRDefault="00E44934" w:rsidP="00BA10FF">
      <w:r>
        <w:t xml:space="preserve">We also set the </w:t>
      </w:r>
      <w:r w:rsidRPr="00E44934">
        <w:rPr>
          <w:rStyle w:val="InlineCodeColor"/>
        </w:rPr>
        <w:t>suggestedStartLocation</w:t>
      </w:r>
      <w:r>
        <w:t xml:space="preserve"> to the </w:t>
      </w:r>
      <w:r w:rsidRPr="00E44934">
        <w:rPr>
          <w:rStyle w:val="InlineCodeColor"/>
        </w:rPr>
        <w:t>picturesLibrary</w:t>
      </w:r>
      <w:r>
        <w:t xml:space="preserve">, </w:t>
      </w:r>
      <w:r w:rsidR="00B54A8C">
        <w:t xml:space="preserve">which is a value from the </w:t>
      </w:r>
      <w:r w:rsidRPr="00E44934">
        <w:rPr>
          <w:rStyle w:val="InlineCodeColor"/>
        </w:rPr>
        <w:t>Window</w:t>
      </w:r>
      <w:r>
        <w:rPr>
          <w:rStyle w:val="InlineCodeColor"/>
        </w:rPr>
        <w:t>s.Storage.Pickers.PickerLocationId</w:t>
      </w:r>
      <w:r>
        <w:t xml:space="preserve"> </w:t>
      </w:r>
      <w:r w:rsidR="00B54A8C">
        <w:t xml:space="preserve">enumeration; </w:t>
      </w:r>
      <w:r>
        <w:t xml:space="preserve">other possibilities are </w:t>
      </w:r>
      <w:r w:rsidR="00B54A8C" w:rsidRPr="00B54A8C">
        <w:rPr>
          <w:rStyle w:val="InlineCodeColor"/>
        </w:rPr>
        <w:t>documentsLibrary</w:t>
      </w:r>
      <w:r w:rsidR="00B54A8C">
        <w:t xml:space="preserve">, </w:t>
      </w:r>
      <w:r w:rsidR="00B54A8C" w:rsidRPr="00B54A8C">
        <w:rPr>
          <w:rStyle w:val="InlineCodeColor"/>
        </w:rPr>
        <w:t>computerFolder</w:t>
      </w:r>
      <w:r w:rsidR="00B54A8C">
        <w:t xml:space="preserve">, </w:t>
      </w:r>
      <w:r w:rsidR="00B54A8C" w:rsidRPr="00B54A8C">
        <w:rPr>
          <w:rStyle w:val="InlineCodeColor"/>
        </w:rPr>
        <w:t>desktop</w:t>
      </w:r>
      <w:r w:rsidR="00B54A8C">
        <w:t xml:space="preserve">, </w:t>
      </w:r>
      <w:r w:rsidR="00B54A8C" w:rsidRPr="00B54A8C">
        <w:rPr>
          <w:rStyle w:val="InlineCodeColor"/>
        </w:rPr>
        <w:t>downloads</w:t>
      </w:r>
      <w:r w:rsidR="00B54A8C">
        <w:t xml:space="preserve">, </w:t>
      </w:r>
      <w:r w:rsidR="00B54A8C" w:rsidRPr="00B54A8C">
        <w:rPr>
          <w:rStyle w:val="InlineCodeColor"/>
        </w:rPr>
        <w:t>homeGroup</w:t>
      </w:r>
      <w:r w:rsidR="00B54A8C">
        <w:t xml:space="preserve">, </w:t>
      </w:r>
      <w:r w:rsidR="00B54A8C" w:rsidRPr="00B54A8C">
        <w:rPr>
          <w:rStyle w:val="InlineCodeColor"/>
        </w:rPr>
        <w:t>musicLibrary</w:t>
      </w:r>
      <w:r w:rsidR="00B54A8C">
        <w:t xml:space="preserve">, and </w:t>
      </w:r>
      <w:r w:rsidR="00B54A8C" w:rsidRPr="00B54A8C">
        <w:rPr>
          <w:rStyle w:val="InlineCodeColor"/>
        </w:rPr>
        <w:t>videosLibrary</w:t>
      </w:r>
      <w:r w:rsidR="00B54A8C">
        <w:t>, basically all the other locations you see in Figure 8-8</w:t>
      </w:r>
      <w:r>
        <w:t xml:space="preserve">. </w:t>
      </w:r>
      <w:r w:rsidR="00390833">
        <w:t xml:space="preserve">Note that using these locations does </w:t>
      </w:r>
      <w:r w:rsidR="00390833" w:rsidRPr="00390833">
        <w:rPr>
          <w:rStyle w:val="Italic"/>
        </w:rPr>
        <w:t>not</w:t>
      </w:r>
      <w:r w:rsidR="00390833">
        <w:t xml:space="preserve"> require you to declare capabilities in your manifest</w:t>
      </w:r>
      <w:r w:rsidR="001B2054">
        <w:t xml:space="preserve"> because by using the picker</w:t>
      </w:r>
      <w:r w:rsidR="007500DD">
        <w:t>,</w:t>
      </w:r>
      <w:r w:rsidR="001B2054">
        <w:t xml:space="preserve"> the user is </w:t>
      </w:r>
      <w:r w:rsidR="001B2054">
        <w:lastRenderedPageBreak/>
        <w:t>giving consent for you to access those files. If you check the manifest in this sample, you’ll see that no capabilities are declared at all.</w:t>
      </w:r>
    </w:p>
    <w:p w:rsidR="00B54A8C" w:rsidRDefault="001B2054" w:rsidP="00A151E1">
      <w:r>
        <w:t xml:space="preserve">The one other property we </w:t>
      </w:r>
      <w:r w:rsidR="00E44934">
        <w:t xml:space="preserve">set </w:t>
      </w:r>
      <w:r>
        <w:t xml:space="preserve">is </w:t>
      </w:r>
      <w:r w:rsidR="00E44934">
        <w:t xml:space="preserve">the </w:t>
      </w:r>
      <w:r w:rsidR="00E44934" w:rsidRPr="00E44934">
        <w:rPr>
          <w:rStyle w:val="InlineCodeColor"/>
        </w:rPr>
        <w:t>fileTypeFilter</w:t>
      </w:r>
      <w:r w:rsidR="00E44934">
        <w:t xml:space="preserve"> </w:t>
      </w:r>
      <w:r w:rsidR="00B54A8C">
        <w:t xml:space="preserve">(a </w:t>
      </w:r>
      <w:hyperlink r:id="rId101" w:history="1">
        <w:r w:rsidR="00B54A8C" w:rsidRPr="00B54A8C">
          <w:rPr>
            <w:rStyle w:val="Hyperlink"/>
            <w:rFonts w:ascii="Lucida Sans Typewriter" w:hAnsi="Lucida Sans Typewriter" w:cs="Consolas"/>
            <w:sz w:val="17"/>
            <w:szCs w:val="16"/>
          </w:rPr>
          <w:t>FileExtensionVector</w:t>
        </w:r>
      </w:hyperlink>
      <w:r w:rsidR="00B54A8C">
        <w:t xml:space="preserve"> object) </w:t>
      </w:r>
      <w:r w:rsidR="00E44934">
        <w:t>to indicate the type of files we’re interested in</w:t>
      </w:r>
      <w:r w:rsidR="00CC60A5">
        <w:t xml:space="preserve"> (</w:t>
      </w:r>
      <w:r w:rsidR="00E44934">
        <w:t>PNG and JPEG</w:t>
      </w:r>
      <w:r w:rsidR="00CC60A5">
        <w:t>)</w:t>
      </w:r>
      <w:r w:rsidR="00E44934">
        <w:t>.</w:t>
      </w:r>
      <w:r>
        <w:t xml:space="preserve"> Beyond that, the </w:t>
      </w:r>
      <w:r w:rsidR="00B54A8C" w:rsidRPr="00B54A8C">
        <w:rPr>
          <w:rStyle w:val="InlineCodeColor"/>
        </w:rPr>
        <w:t>FileOpenPicker</w:t>
      </w:r>
      <w:r w:rsidR="00B54A8C">
        <w:t xml:space="preserve"> </w:t>
      </w:r>
      <w:r>
        <w:t>also ha</w:t>
      </w:r>
      <w:r w:rsidR="00BC1556">
        <w:t>s</w:t>
      </w:r>
      <w:r>
        <w:t xml:space="preserve"> a </w:t>
      </w:r>
      <w:r w:rsidR="00B54A8C" w:rsidRPr="00B54A8C">
        <w:rPr>
          <w:rStyle w:val="InlineCodeColor"/>
        </w:rPr>
        <w:t>commitButtonText</w:t>
      </w:r>
      <w:r>
        <w:t xml:space="preserve"> property</w:t>
      </w:r>
      <w:r w:rsidR="00B54A8C">
        <w:t xml:space="preserve"> </w:t>
      </w:r>
      <w:r w:rsidR="00CC60A5">
        <w:t xml:space="preserve">that sets </w:t>
      </w:r>
      <w:r w:rsidR="00B54A8C">
        <w:t xml:space="preserve">the label of the primary button in the UI (the one that’s not Cancel), and </w:t>
      </w:r>
      <w:r w:rsidR="00B54A8C" w:rsidRPr="00B54A8C">
        <w:rPr>
          <w:rStyle w:val="InlineCodeColor"/>
        </w:rPr>
        <w:t>settingsIdentifier</w:t>
      </w:r>
      <w:r w:rsidR="00B54A8C">
        <w:t xml:space="preserve">, a means to </w:t>
      </w:r>
      <w:r w:rsidR="000D6842">
        <w:t>essentially remember different contexts of the file picker. For example, an app might use one identifier for selecting pictures, where the starting location is set to the pictures library and the view mode to thumbnails, and another id for selecting documents with a different location and perhaps a list view mode.</w:t>
      </w:r>
    </w:p>
    <w:p w:rsidR="00E44934" w:rsidRDefault="007500DD" w:rsidP="008D7A3D">
      <w:r>
        <w:t>T</w:t>
      </w:r>
      <w:r w:rsidR="00E44934">
        <w:t xml:space="preserve">his sample, </w:t>
      </w:r>
      <w:r w:rsidR="00390833">
        <w:t>as you can also see</w:t>
      </w:r>
      <w:r w:rsidR="00E44934">
        <w:t xml:space="preserve">, doesn’t </w:t>
      </w:r>
      <w:r w:rsidR="00390833">
        <w:t xml:space="preserve">actually </w:t>
      </w:r>
      <w:r w:rsidR="00E44934">
        <w:t xml:space="preserve">do anything with the file once </w:t>
      </w:r>
      <w:r w:rsidR="00390833">
        <w:t>it’s obtained, but it’s quite easy to see what we might do</w:t>
      </w:r>
      <w:r w:rsidR="00E44934">
        <w:t xml:space="preserve">. We can, for instance, simply pass </w:t>
      </w:r>
      <w:r w:rsidR="00390833">
        <w:t xml:space="preserve">the </w:t>
      </w:r>
      <w:r w:rsidR="00390833" w:rsidRPr="00390833">
        <w:rPr>
          <w:rStyle w:val="InlineCodeColor"/>
        </w:rPr>
        <w:t>StorageFile</w:t>
      </w:r>
      <w:r w:rsidR="00390833">
        <w:t xml:space="preserve"> </w:t>
      </w:r>
      <w:r w:rsidR="00E44934">
        <w:t xml:space="preserve">to </w:t>
      </w:r>
      <w:r w:rsidR="00E44934" w:rsidRPr="00390833">
        <w:rPr>
          <w:rStyle w:val="InlineCodeColor"/>
        </w:rPr>
        <w:t>URL.</w:t>
      </w:r>
      <w:r w:rsidR="00CC60A5" w:rsidRPr="00390833">
        <w:rPr>
          <w:rStyle w:val="InlineCodeColor"/>
        </w:rPr>
        <w:t>create</w:t>
      </w:r>
      <w:r w:rsidR="00CC60A5">
        <w:rPr>
          <w:rStyle w:val="InlineCodeColor"/>
        </w:rPr>
        <w:t>Object</w:t>
      </w:r>
      <w:r w:rsidR="00CC60A5" w:rsidRPr="00390833">
        <w:rPr>
          <w:rStyle w:val="InlineCodeColor"/>
        </w:rPr>
        <w:t>URL</w:t>
      </w:r>
      <w:r w:rsidR="00CC60A5">
        <w:t xml:space="preserve"> </w:t>
      </w:r>
      <w:r w:rsidR="00E44934">
        <w:t xml:space="preserve">and assign the result to an </w:t>
      </w:r>
      <w:r w:rsidR="00E44934" w:rsidRPr="00390833">
        <w:rPr>
          <w:rStyle w:val="InlineCodeColor"/>
        </w:rPr>
        <w:t>img.src</w:t>
      </w:r>
      <w:r w:rsidR="00E44934">
        <w:t xml:space="preserve"> property </w:t>
      </w:r>
      <w:r w:rsidR="00CC60A5">
        <w:t xml:space="preserve">for </w:t>
      </w:r>
      <w:r w:rsidR="00E44934">
        <w:t xml:space="preserve">display. </w:t>
      </w:r>
      <w:r w:rsidR="00390833">
        <w:t xml:space="preserve">The same thing could be done with audio and video, possibilities that are all demonstrated in Scenario 1 of the </w:t>
      </w:r>
      <w:hyperlink r:id="rId102" w:history="1">
        <w:r w:rsidR="00390833" w:rsidRPr="006B3DA5">
          <w:rPr>
            <w:rStyle w:val="Hyperlink"/>
          </w:rPr>
          <w:t>Using a blob to save and load content sample</w:t>
        </w:r>
      </w:hyperlink>
      <w:r w:rsidR="00390833">
        <w:t xml:space="preserve"> I mentioned earlier in this chapter. That sample also shows reading the file contents through the HTML </w:t>
      </w:r>
      <w:r w:rsidR="00390833" w:rsidRPr="00D719B1">
        <w:rPr>
          <w:rStyle w:val="InlineCodeColor"/>
        </w:rPr>
        <w:t>FileReader</w:t>
      </w:r>
      <w:r w:rsidR="00390833">
        <w:t xml:space="preserve"> API</w:t>
      </w:r>
      <w:r w:rsidR="00CC60A5">
        <w:t xml:space="preserve"> alongside the </w:t>
      </w:r>
      <w:r w:rsidR="00390833">
        <w:t>other WinRT and WinJS APIs</w:t>
      </w:r>
      <w:r w:rsidR="00CC60A5">
        <w:t xml:space="preserve"> </w:t>
      </w:r>
      <w:r w:rsidR="00390833">
        <w:t xml:space="preserve">we’ve seen. You could also transcode an image (or other media) in the </w:t>
      </w:r>
      <w:r w:rsidR="00390833" w:rsidRPr="00390833">
        <w:rPr>
          <w:rStyle w:val="InlineCodeColor"/>
        </w:rPr>
        <w:t>StorageFile</w:t>
      </w:r>
      <w:r w:rsidR="00390833">
        <w:t xml:space="preserve"> to another format</w:t>
      </w:r>
      <w:r>
        <w:t xml:space="preserve"> (</w:t>
      </w:r>
      <w:r w:rsidR="00390833">
        <w:t>as we’ll see in Chapter 10</w:t>
      </w:r>
      <w:r>
        <w:t>)</w:t>
      </w:r>
      <w:r w:rsidR="00390833">
        <w:t xml:space="preserve">, </w:t>
      </w:r>
      <w:r w:rsidR="00D719B1">
        <w:t xml:space="preserve">retrieve thumbnails as shown in the </w:t>
      </w:r>
      <w:hyperlink r:id="rId103" w:history="1">
        <w:r w:rsidR="001A7C67">
          <w:rPr>
            <w:rStyle w:val="Hyperlink"/>
          </w:rPr>
          <w:t xml:space="preserve">File and folder thumbnail </w:t>
        </w:r>
        <w:r w:rsidR="00D719B1" w:rsidRPr="00D719B1">
          <w:rPr>
            <w:rStyle w:val="Hyperlink"/>
          </w:rPr>
          <w:t>sample</w:t>
        </w:r>
      </w:hyperlink>
      <w:r w:rsidR="00D719B1">
        <w:t xml:space="preserve">, </w:t>
      </w:r>
      <w:r w:rsidR="00390833">
        <w:t xml:space="preserve">or use the </w:t>
      </w:r>
      <w:r w:rsidR="00390833" w:rsidRPr="00390833">
        <w:rPr>
          <w:rStyle w:val="InlineCodeColor"/>
        </w:rPr>
        <w:t>StorageFile</w:t>
      </w:r>
      <w:r w:rsidR="00390833">
        <w:t xml:space="preserve"> methods to make a copy in </w:t>
      </w:r>
      <w:r w:rsidR="00E44934">
        <w:t>another location</w:t>
      </w:r>
      <w:r w:rsidR="00390833">
        <w:t xml:space="preserve">, rename the file, and so forth. </w:t>
      </w:r>
      <w:r w:rsidR="00E44934">
        <w:t xml:space="preserve">But from the file picker’s point of view, its </w:t>
      </w:r>
      <w:r w:rsidR="00390833">
        <w:t xml:space="preserve">particular </w:t>
      </w:r>
      <w:r w:rsidR="00E44934">
        <w:t xml:space="preserve">job </w:t>
      </w:r>
      <w:r w:rsidR="00390833">
        <w:t>was well done!</w:t>
      </w:r>
    </w:p>
    <w:p w:rsidR="00E44934" w:rsidRDefault="00390833">
      <w:r>
        <w:t xml:space="preserve">Returning now to the file picker sample, picking multiple files is pretty much the same story as shown in the </w:t>
      </w:r>
      <w:r w:rsidRPr="00390833">
        <w:rPr>
          <w:rStyle w:val="InlineCodeColor"/>
        </w:rPr>
        <w:t>pickMultipleFiles</w:t>
      </w:r>
      <w:r>
        <w:t xml:space="preserve"> function of </w:t>
      </w:r>
      <w:r w:rsidR="00CC60A5">
        <w:t>js/</w:t>
      </w:r>
      <w:r>
        <w:t>scenario2.js</w:t>
      </w:r>
      <w:r w:rsidR="00CC60A5">
        <w:t xml:space="preserve">. Here </w:t>
      </w:r>
      <w:r>
        <w:t xml:space="preserve">we’re using the </w:t>
      </w:r>
      <w:r w:rsidRPr="00176D11">
        <w:rPr>
          <w:rStyle w:val="InlineCodeColor"/>
        </w:rPr>
        <w:t>list</w:t>
      </w:r>
      <w:r>
        <w:t xml:space="preserve"> view </w:t>
      </w:r>
      <w:r w:rsidR="000D6842">
        <w:t xml:space="preserve">mode </w:t>
      </w:r>
      <w:r>
        <w:t xml:space="preserve">and starting off in the </w:t>
      </w:r>
      <w:r w:rsidRPr="00176D11">
        <w:rPr>
          <w:rStyle w:val="InlineCodeColor"/>
        </w:rPr>
        <w:t>documents</w:t>
      </w:r>
      <w:r w:rsidR="00176D11" w:rsidRPr="00176D11">
        <w:rPr>
          <w:rStyle w:val="InlineCodeColor"/>
        </w:rPr>
        <w:t>L</w:t>
      </w:r>
      <w:r w:rsidRPr="00176D11">
        <w:rPr>
          <w:rStyle w:val="InlineCodeColor"/>
        </w:rPr>
        <w:t>ibrary</w:t>
      </w:r>
      <w:r w:rsidR="001B2054">
        <w:t>. Again, these start locations don’t require capability declarations in the manifest</w:t>
      </w:r>
      <w:r>
        <w:t>:</w:t>
      </w:r>
    </w:p>
    <w:p w:rsidR="00390833" w:rsidRDefault="00390833" w:rsidP="00390833">
      <w:pPr>
        <w:pStyle w:val="CodeBlock"/>
        <w:rPr>
          <w:rFonts w:eastAsiaTheme="minorHAnsi" w:cs="Consolas"/>
        </w:rPr>
      </w:pPr>
      <w:r w:rsidRPr="00390833">
        <w:rPr>
          <w:rFonts w:eastAsiaTheme="minorHAnsi" w:cs="Consolas"/>
          <w:color w:val="0000FF"/>
          <w:highlight w:val="white"/>
        </w:rPr>
        <w:t>function</w:t>
      </w:r>
      <w:r w:rsidRPr="00390833">
        <w:rPr>
          <w:rFonts w:eastAsiaTheme="minorHAnsi" w:cs="Consolas"/>
          <w:highlight w:val="white"/>
        </w:rPr>
        <w:t xml:space="preserve"> pickMultipleFiles() {</w:t>
      </w:r>
      <w:r w:rsidRPr="00390833">
        <w:rPr>
          <w:rFonts w:eastAsiaTheme="minorHAnsi" w:cs="Consolas"/>
          <w:highlight w:val="white"/>
        </w:rPr>
        <w:br/>
        <w:t xml:space="preserve">    </w:t>
      </w:r>
      <w:r w:rsidRPr="00390833">
        <w:rPr>
          <w:rFonts w:eastAsiaTheme="minorHAnsi" w:cs="Consolas"/>
          <w:color w:val="008000"/>
          <w:highlight w:val="white"/>
        </w:rPr>
        <w:t xml:space="preserve">// Verify that we are currently not snapped, </w:t>
      </w:r>
      <w:r>
        <w:rPr>
          <w:rFonts w:eastAsiaTheme="minorHAnsi" w:cs="Consolas"/>
          <w:color w:val="008000"/>
          <w:highlight w:val="white"/>
        </w:rPr>
        <w:t>etc... (some code omitted)</w:t>
      </w:r>
      <w:r w:rsidRPr="00390833">
        <w:rPr>
          <w:rFonts w:eastAsiaTheme="minorHAnsi" w:cs="Consolas"/>
          <w:highlight w:val="white"/>
        </w:rPr>
        <w:br/>
      </w:r>
      <w:r w:rsidRPr="00390833">
        <w:rPr>
          <w:rFonts w:eastAsiaTheme="minorHAnsi" w:cs="Consolas"/>
          <w:highlight w:val="white"/>
        </w:rPr>
        <w:br/>
        <w:t xml:space="preserve">    </w:t>
      </w:r>
      <w:r w:rsidRPr="00390833">
        <w:rPr>
          <w:rFonts w:eastAsiaTheme="minorHAnsi" w:cs="Consolas"/>
          <w:color w:val="008000"/>
          <w:highlight w:val="white"/>
        </w:rPr>
        <w:t>// Create the picker object and set options</w:t>
      </w:r>
      <w:r w:rsidRPr="00390833">
        <w:rPr>
          <w:rFonts w:eastAsiaTheme="minorHAnsi" w:cs="Consolas"/>
          <w:highlight w:val="white"/>
        </w:rPr>
        <w:br/>
        <w:t xml:space="preserve">    </w:t>
      </w:r>
      <w:r w:rsidRPr="00390833">
        <w:rPr>
          <w:rFonts w:eastAsiaTheme="minorHAnsi" w:cs="Consolas"/>
          <w:color w:val="0000FF"/>
          <w:highlight w:val="white"/>
        </w:rPr>
        <w:t>var</w:t>
      </w:r>
      <w:r w:rsidRPr="00390833">
        <w:rPr>
          <w:rFonts w:eastAsiaTheme="minorHAnsi" w:cs="Consolas"/>
          <w:highlight w:val="white"/>
        </w:rPr>
        <w:t xml:space="preserve"> openPicker = </w:t>
      </w:r>
      <w:r w:rsidRPr="00390833">
        <w:rPr>
          <w:rFonts w:eastAsiaTheme="minorHAnsi" w:cs="Consolas"/>
          <w:color w:val="0000FF"/>
          <w:highlight w:val="white"/>
        </w:rPr>
        <w:t>new</w:t>
      </w:r>
      <w:r w:rsidRPr="00390833">
        <w:rPr>
          <w:rFonts w:eastAsiaTheme="minorHAnsi" w:cs="Consolas"/>
          <w:highlight w:val="white"/>
        </w:rPr>
        <w:t xml:space="preserve"> Windows.Storage.Pickers.FileOpenPicker();</w:t>
      </w:r>
      <w:r w:rsidRPr="00390833">
        <w:rPr>
          <w:rFonts w:eastAsiaTheme="minorHAnsi" w:cs="Consolas"/>
          <w:highlight w:val="white"/>
        </w:rPr>
        <w:br/>
        <w:t xml:space="preserve">    openPicker.viewMode = Windows.Storage.Pickers.PickerViewMode.list;</w:t>
      </w:r>
      <w:r w:rsidRPr="00390833">
        <w:rPr>
          <w:rFonts w:eastAsiaTheme="minorHAnsi" w:cs="Consolas"/>
          <w:highlight w:val="white"/>
        </w:rPr>
        <w:br/>
        <w:t xml:space="preserve">    openPicker.suggestedStartLocation =</w:t>
      </w:r>
      <w:r w:rsidR="003833ED">
        <w:rPr>
          <w:rFonts w:eastAsiaTheme="minorHAnsi" w:cs="Consolas"/>
          <w:highlight w:val="white"/>
        </w:rPr>
        <w:br/>
      </w:r>
      <w:r w:rsidRPr="00390833">
        <w:rPr>
          <w:rFonts w:eastAsiaTheme="minorHAnsi" w:cs="Consolas"/>
          <w:highlight w:val="white"/>
        </w:rPr>
        <w:t xml:space="preserve"> </w:t>
      </w:r>
      <w:r w:rsidR="003833ED">
        <w:rPr>
          <w:rFonts w:eastAsiaTheme="minorHAnsi" w:cs="Consolas"/>
          <w:highlight w:val="white"/>
        </w:rPr>
        <w:t xml:space="preserve">       </w:t>
      </w:r>
      <w:r w:rsidRPr="00390833">
        <w:rPr>
          <w:rFonts w:eastAsiaTheme="minorHAnsi" w:cs="Consolas"/>
          <w:highlight w:val="white"/>
        </w:rPr>
        <w:t>Windows.Storage.Pickers.PickerLocationId.documentsLibrary;</w:t>
      </w:r>
      <w:r w:rsidRPr="00390833">
        <w:rPr>
          <w:rFonts w:eastAsiaTheme="minorHAnsi" w:cs="Consolas"/>
          <w:highlight w:val="white"/>
        </w:rPr>
        <w:br/>
        <w:t xml:space="preserve">    openPicker.fileTypeFilter.replaceAll([</w:t>
      </w:r>
      <w:r w:rsidRPr="00390833">
        <w:rPr>
          <w:rFonts w:eastAsiaTheme="minorHAnsi" w:cs="Consolas"/>
          <w:color w:val="A31515"/>
          <w:highlight w:val="white"/>
        </w:rPr>
        <w:t>"*"</w:t>
      </w:r>
      <w:r w:rsidRPr="00390833">
        <w:rPr>
          <w:rFonts w:eastAsiaTheme="minorHAnsi" w:cs="Consolas"/>
          <w:highlight w:val="white"/>
        </w:rPr>
        <w:t>]);</w:t>
      </w:r>
      <w:r w:rsidRPr="00390833">
        <w:rPr>
          <w:rFonts w:eastAsiaTheme="minorHAnsi" w:cs="Consolas"/>
          <w:highlight w:val="white"/>
        </w:rPr>
        <w:br/>
      </w:r>
      <w:r w:rsidRPr="00390833">
        <w:rPr>
          <w:rFonts w:eastAsiaTheme="minorHAnsi" w:cs="Consolas"/>
          <w:highlight w:val="white"/>
        </w:rPr>
        <w:br/>
        <w:t xml:space="preserve">    </w:t>
      </w:r>
      <w:r w:rsidRPr="00390833">
        <w:rPr>
          <w:rFonts w:eastAsiaTheme="minorHAnsi" w:cs="Consolas"/>
          <w:color w:val="008000"/>
          <w:highlight w:val="white"/>
        </w:rPr>
        <w:t>// Open the picker for the user to pick a file</w:t>
      </w:r>
      <w:r w:rsidRPr="00390833">
        <w:rPr>
          <w:rFonts w:eastAsiaTheme="minorHAnsi" w:cs="Consolas"/>
          <w:highlight w:val="white"/>
        </w:rPr>
        <w:br/>
        <w:t xml:space="preserve">    openPicker.pickMultipleFilesAsync().</w:t>
      </w:r>
      <w:r>
        <w:rPr>
          <w:rFonts w:eastAsiaTheme="minorHAnsi" w:cs="Consolas"/>
          <w:highlight w:val="white"/>
        </w:rPr>
        <w:t>done</w:t>
      </w:r>
      <w:r w:rsidRPr="00390833">
        <w:rPr>
          <w:rFonts w:eastAsiaTheme="minorHAnsi" w:cs="Consolas"/>
          <w:highlight w:val="white"/>
        </w:rPr>
        <w:t>(</w:t>
      </w:r>
      <w:r w:rsidRPr="00390833">
        <w:rPr>
          <w:rFonts w:eastAsiaTheme="minorHAnsi" w:cs="Consolas"/>
          <w:color w:val="0000FF"/>
          <w:highlight w:val="white"/>
        </w:rPr>
        <w:t>function</w:t>
      </w:r>
      <w:r w:rsidRPr="00390833">
        <w:rPr>
          <w:rFonts w:eastAsiaTheme="minorHAnsi" w:cs="Consolas"/>
          <w:highlight w:val="white"/>
        </w:rPr>
        <w:t xml:space="preserve"> (files) {</w:t>
      </w:r>
      <w:r w:rsidRPr="00390833">
        <w:rPr>
          <w:rFonts w:eastAsiaTheme="minorHAnsi" w:cs="Consolas"/>
          <w:highlight w:val="white"/>
        </w:rPr>
        <w:br/>
        <w:t xml:space="preserve">        </w:t>
      </w:r>
      <w:r w:rsidRPr="00390833">
        <w:rPr>
          <w:rFonts w:eastAsiaTheme="minorHAnsi" w:cs="Consolas"/>
          <w:color w:val="0000FF"/>
          <w:highlight w:val="white"/>
        </w:rPr>
        <w:t>if</w:t>
      </w:r>
      <w:r w:rsidRPr="00390833">
        <w:rPr>
          <w:rFonts w:eastAsiaTheme="minorHAnsi" w:cs="Consolas"/>
          <w:highlight w:val="white"/>
        </w:rPr>
        <w:t xml:space="preserve"> (files.size &gt; 0) {</w:t>
      </w:r>
      <w:r w:rsidRPr="00390833">
        <w:rPr>
          <w:rFonts w:eastAsiaTheme="minorHAnsi" w:cs="Consolas"/>
          <w:highlight w:val="white"/>
        </w:rPr>
        <w:br/>
        <w:t xml:space="preserve">            </w:t>
      </w:r>
      <w:r w:rsidRPr="00390833">
        <w:rPr>
          <w:rFonts w:eastAsiaTheme="minorHAnsi" w:cs="Consolas"/>
          <w:color w:val="008000"/>
          <w:highlight w:val="white"/>
        </w:rPr>
        <w:t>// Application now has read/write access to the picked file(s)</w:t>
      </w:r>
      <w:r w:rsidRPr="00390833">
        <w:rPr>
          <w:rFonts w:eastAsiaTheme="minorHAnsi" w:cs="Consolas"/>
          <w:highlight w:val="white"/>
        </w:rPr>
        <w:br/>
        <w:t xml:space="preserve">        } </w:t>
      </w:r>
      <w:r w:rsidRPr="00390833">
        <w:rPr>
          <w:rFonts w:eastAsiaTheme="minorHAnsi" w:cs="Consolas"/>
          <w:color w:val="0000FF"/>
          <w:highlight w:val="white"/>
        </w:rPr>
        <w:t>else</w:t>
      </w:r>
      <w:r w:rsidRPr="00390833">
        <w:rPr>
          <w:rFonts w:eastAsiaTheme="minorHAnsi" w:cs="Consolas"/>
          <w:highlight w:val="white"/>
        </w:rPr>
        <w:t xml:space="preserve"> {</w:t>
      </w:r>
      <w:r w:rsidRPr="00390833">
        <w:rPr>
          <w:rFonts w:eastAsiaTheme="minorHAnsi" w:cs="Consolas"/>
          <w:highlight w:val="white"/>
        </w:rPr>
        <w:br/>
        <w:t xml:space="preserve">            </w:t>
      </w:r>
      <w:r w:rsidRPr="00390833">
        <w:rPr>
          <w:rFonts w:eastAsiaTheme="minorHAnsi" w:cs="Consolas"/>
          <w:color w:val="008000"/>
          <w:highlight w:val="white"/>
        </w:rPr>
        <w:t>// The picker was dismissed with no selected file</w:t>
      </w:r>
      <w:r w:rsidRPr="00390833">
        <w:rPr>
          <w:rFonts w:eastAsiaTheme="minorHAnsi" w:cs="Consolas"/>
          <w:highlight w:val="white"/>
        </w:rPr>
        <w:br/>
        <w:t xml:space="preserve">        }</w:t>
      </w:r>
      <w:r w:rsidRPr="00390833">
        <w:rPr>
          <w:rFonts w:eastAsiaTheme="minorHAnsi" w:cs="Consolas"/>
          <w:highlight w:val="white"/>
        </w:rPr>
        <w:br/>
        <w:t xml:space="preserve">    });</w:t>
      </w:r>
      <w:r w:rsidRPr="00390833">
        <w:rPr>
          <w:rFonts w:eastAsiaTheme="minorHAnsi" w:cs="Consolas"/>
          <w:highlight w:val="white"/>
        </w:rPr>
        <w:br/>
        <w:t>}</w:t>
      </w:r>
    </w:p>
    <w:p w:rsidR="0043624F" w:rsidRDefault="0043624F" w:rsidP="00390833"/>
    <w:p w:rsidR="00390833" w:rsidRDefault="001B2054" w:rsidP="00390833">
      <w:r>
        <w:lastRenderedPageBreak/>
        <w:t xml:space="preserve">When picking multiple files, the result of </w:t>
      </w:r>
      <w:r w:rsidRPr="001B2054">
        <w:rPr>
          <w:rStyle w:val="InlineCodeColor"/>
        </w:rPr>
        <w:t>pickMultipleFilesAsync</w:t>
      </w:r>
      <w:r>
        <w:t xml:space="preserve"> is a </w:t>
      </w:r>
      <w:hyperlink r:id="rId104" w:history="1">
        <w:r w:rsidRPr="001B2054">
          <w:rPr>
            <w:rStyle w:val="Hyperlink"/>
            <w:rFonts w:ascii="Lucida Sans Typewriter" w:hAnsi="Lucida Sans Typewriter" w:cs="Consolas"/>
            <w:sz w:val="17"/>
            <w:szCs w:val="16"/>
          </w:rPr>
          <w:t>FilePickerSelected</w:t>
        </w:r>
        <w:r w:rsidR="0043624F">
          <w:rPr>
            <w:rStyle w:val="Hyperlink"/>
            <w:rFonts w:ascii="Lucida Sans Typewriter" w:hAnsi="Lucida Sans Typewriter" w:cs="Consolas"/>
            <w:sz w:val="17"/>
            <w:szCs w:val="16"/>
          </w:rPr>
          <w:t>-</w:t>
        </w:r>
        <w:r w:rsidRPr="001B2054">
          <w:rPr>
            <w:rStyle w:val="Hyperlink"/>
            <w:rFonts w:ascii="Lucida Sans Typewriter" w:hAnsi="Lucida Sans Typewriter" w:cs="Consolas"/>
            <w:sz w:val="17"/>
            <w:szCs w:val="16"/>
          </w:rPr>
          <w:t>FilesArray</w:t>
        </w:r>
      </w:hyperlink>
      <w:r>
        <w:t xml:space="preserve"> object, which you can access like any other array using </w:t>
      </w:r>
      <w:r w:rsidRPr="001B2054">
        <w:rPr>
          <w:rStyle w:val="InlineCodeColor"/>
        </w:rPr>
        <w:t>[ ]</w:t>
      </w:r>
      <w:r>
        <w:t xml:space="preserve"> (though it has limited methods otherwise).</w:t>
      </w:r>
    </w:p>
    <w:p w:rsidR="001B2054" w:rsidRDefault="001B2054" w:rsidP="00A151E1">
      <w:r>
        <w:t xml:space="preserve">Scenario 3 of the sample shows a call to </w:t>
      </w:r>
      <w:r w:rsidRPr="001B2054">
        <w:rPr>
          <w:rStyle w:val="InlineCodeColor"/>
        </w:rPr>
        <w:t>pickSingleFolderAsync</w:t>
      </w:r>
      <w:r>
        <w:t xml:space="preserve">, where the result of the operation is a </w:t>
      </w:r>
      <w:r w:rsidRPr="001B2054">
        <w:rPr>
          <w:rStyle w:val="InlineCodeColor"/>
        </w:rPr>
        <w:t>StorageFolder</w:t>
      </w:r>
      <w:r w:rsidR="000D6842">
        <w:t xml:space="preserve">. Here you must indicate a </w:t>
      </w:r>
      <w:r w:rsidR="000D6842" w:rsidRPr="000D6842">
        <w:rPr>
          <w:rStyle w:val="InlineCodeColor"/>
        </w:rPr>
        <w:t>fileTypeFilter</w:t>
      </w:r>
      <w:r w:rsidR="000D6842">
        <w:t xml:space="preserve"> </w:t>
      </w:r>
      <w:r w:rsidR="00CC60A5">
        <w:t xml:space="preserve">that </w:t>
      </w:r>
      <w:r w:rsidR="000D6842">
        <w:t>helps users pick an appropriate location</w:t>
      </w:r>
      <w:r w:rsidR="001511DC">
        <w:t xml:space="preserve"> where some files of that type exist, or where they can create a new one (js/scneario3.js)</w:t>
      </w:r>
      <w:r w:rsidR="000D6842">
        <w:t>:</w:t>
      </w:r>
    </w:p>
    <w:p w:rsidR="001B2054" w:rsidRDefault="001B2054" w:rsidP="001B2054">
      <w:pPr>
        <w:pStyle w:val="CodeBlock"/>
        <w:rPr>
          <w:rFonts w:eastAsiaTheme="minorHAnsi" w:cs="Consolas"/>
        </w:rPr>
      </w:pPr>
      <w:r w:rsidRPr="001B2054">
        <w:rPr>
          <w:rFonts w:eastAsiaTheme="minorHAnsi" w:cs="Consolas"/>
          <w:color w:val="0000FF"/>
          <w:highlight w:val="white"/>
        </w:rPr>
        <w:t>function</w:t>
      </w:r>
      <w:r w:rsidRPr="001B2054">
        <w:rPr>
          <w:rFonts w:eastAsiaTheme="minorHAnsi" w:cs="Consolas"/>
          <w:highlight w:val="white"/>
        </w:rPr>
        <w:t xml:space="preserve"> pickFolder() {</w:t>
      </w:r>
      <w:r>
        <w:rPr>
          <w:rFonts w:eastAsiaTheme="minorHAnsi" w:cs="Consolas"/>
          <w:highlight w:val="white"/>
        </w:rPr>
        <w:br/>
      </w:r>
      <w:r w:rsidRPr="001B2054">
        <w:rPr>
          <w:rFonts w:eastAsiaTheme="minorHAnsi" w:cs="Consolas"/>
          <w:highlight w:val="white"/>
        </w:rPr>
        <w:t xml:space="preserve">    </w:t>
      </w:r>
      <w:r w:rsidRPr="001B2054">
        <w:rPr>
          <w:rFonts w:eastAsiaTheme="minorHAnsi" w:cs="Consolas"/>
          <w:color w:val="008000"/>
          <w:highlight w:val="white"/>
        </w:rPr>
        <w:t>// Verify that we are currently not snapped</w:t>
      </w:r>
      <w:r>
        <w:rPr>
          <w:rFonts w:eastAsiaTheme="minorHAnsi" w:cs="Consolas"/>
          <w:color w:val="008000"/>
          <w:highlight w:val="white"/>
        </w:rPr>
        <w:t>... (some code omitted)</w:t>
      </w:r>
      <w:r>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1B2054">
        <w:rPr>
          <w:rFonts w:eastAsiaTheme="minorHAnsi" w:cs="Consolas"/>
          <w:highlight w:val="white"/>
        </w:rPr>
        <w:t xml:space="preserve">    </w:t>
      </w:r>
      <w:r w:rsidRPr="001B2054">
        <w:rPr>
          <w:rFonts w:eastAsiaTheme="minorHAnsi" w:cs="Consolas"/>
          <w:color w:val="008000"/>
          <w:highlight w:val="white"/>
        </w:rPr>
        <w:t>// Create the picker object and set options</w:t>
      </w:r>
      <w:r>
        <w:rPr>
          <w:rFonts w:eastAsiaTheme="minorHAnsi" w:cs="Consolas"/>
          <w:highlight w:val="white"/>
        </w:rPr>
        <w:br/>
      </w:r>
      <w:r w:rsidRPr="001B2054">
        <w:rPr>
          <w:rFonts w:eastAsiaTheme="minorHAnsi" w:cs="Consolas"/>
          <w:highlight w:val="white"/>
        </w:rPr>
        <w:t xml:space="preserve">    </w:t>
      </w:r>
      <w:r w:rsidRPr="001B2054">
        <w:rPr>
          <w:rFonts w:eastAsiaTheme="minorHAnsi" w:cs="Consolas"/>
          <w:color w:val="0000FF"/>
          <w:highlight w:val="white"/>
        </w:rPr>
        <w:t>var</w:t>
      </w:r>
      <w:r w:rsidRPr="001B2054">
        <w:rPr>
          <w:rFonts w:eastAsiaTheme="minorHAnsi" w:cs="Consolas"/>
          <w:highlight w:val="white"/>
        </w:rPr>
        <w:t xml:space="preserve"> folderPicker = </w:t>
      </w:r>
      <w:r w:rsidRPr="001B2054">
        <w:rPr>
          <w:rFonts w:eastAsiaTheme="minorHAnsi" w:cs="Consolas"/>
          <w:color w:val="0000FF"/>
          <w:highlight w:val="white"/>
        </w:rPr>
        <w:t>new</w:t>
      </w:r>
      <w:r w:rsidRPr="001B2054">
        <w:rPr>
          <w:rFonts w:eastAsiaTheme="minorHAnsi" w:cs="Consolas"/>
          <w:highlight w:val="white"/>
        </w:rPr>
        <w:t xml:space="preserve"> Windows.Storage.Pickers.FolderPicker;</w:t>
      </w:r>
      <w:r>
        <w:rPr>
          <w:rFonts w:eastAsiaTheme="minorHAnsi" w:cs="Consolas"/>
          <w:highlight w:val="white"/>
        </w:rPr>
        <w:br/>
      </w:r>
      <w:r w:rsidRPr="001B2054">
        <w:rPr>
          <w:rFonts w:eastAsiaTheme="minorHAnsi" w:cs="Consolas"/>
          <w:highlight w:val="white"/>
        </w:rPr>
        <w:t xml:space="preserve">    folderPicker.suggestedStartLocation = Windows.Storage.Pickers.PickerLocationId.desktop;</w:t>
      </w:r>
      <w:r>
        <w:rPr>
          <w:rFonts w:eastAsiaTheme="minorHAnsi" w:cs="Consolas"/>
          <w:highlight w:val="white"/>
        </w:rPr>
        <w:br/>
      </w:r>
      <w:r w:rsidRPr="001B2054">
        <w:rPr>
          <w:rFonts w:eastAsiaTheme="minorHAnsi" w:cs="Consolas"/>
          <w:highlight w:val="white"/>
        </w:rPr>
        <w:t xml:space="preserve">    folderPicker.fileTypeFilter.replaceAll([</w:t>
      </w:r>
      <w:r w:rsidRPr="001B2054">
        <w:rPr>
          <w:rFonts w:eastAsiaTheme="minorHAnsi" w:cs="Consolas"/>
          <w:color w:val="A31515"/>
          <w:highlight w:val="white"/>
        </w:rPr>
        <w:t>".docx"</w:t>
      </w:r>
      <w:r w:rsidRPr="001B2054">
        <w:rPr>
          <w:rFonts w:eastAsiaTheme="minorHAnsi" w:cs="Consolas"/>
          <w:highlight w:val="white"/>
        </w:rPr>
        <w:t xml:space="preserve">, </w:t>
      </w:r>
      <w:r w:rsidRPr="001B2054">
        <w:rPr>
          <w:rFonts w:eastAsiaTheme="minorHAnsi" w:cs="Consolas"/>
          <w:color w:val="A31515"/>
          <w:highlight w:val="white"/>
        </w:rPr>
        <w:t>".xlsx"</w:t>
      </w:r>
      <w:r w:rsidRPr="001B2054">
        <w:rPr>
          <w:rFonts w:eastAsiaTheme="minorHAnsi" w:cs="Consolas"/>
          <w:highlight w:val="white"/>
        </w:rPr>
        <w:t xml:space="preserve">, </w:t>
      </w:r>
      <w:r w:rsidRPr="001B2054">
        <w:rPr>
          <w:rFonts w:eastAsiaTheme="minorHAnsi" w:cs="Consolas"/>
          <w:color w:val="A31515"/>
          <w:highlight w:val="white"/>
        </w:rPr>
        <w:t>".pptx"</w:t>
      </w:r>
      <w:r w:rsidRPr="001B2054">
        <w:rPr>
          <w:rFonts w:eastAsiaTheme="minorHAnsi" w:cs="Consolas"/>
          <w:highlight w:val="white"/>
        </w:rPr>
        <w:t>]);</w:t>
      </w:r>
      <w:r>
        <w:rPr>
          <w:rFonts w:eastAsiaTheme="minorHAnsi" w:cs="Consolas"/>
          <w:highlight w:val="white"/>
        </w:rPr>
        <w:br/>
      </w:r>
      <w:r>
        <w:rPr>
          <w:rFonts w:eastAsiaTheme="minorHAnsi" w:cs="Consolas"/>
          <w:highlight w:val="white"/>
        </w:rPr>
        <w:br/>
      </w:r>
      <w:r w:rsidRPr="001B2054">
        <w:rPr>
          <w:rFonts w:eastAsiaTheme="minorHAnsi" w:cs="Consolas"/>
          <w:highlight w:val="white"/>
        </w:rPr>
        <w:t xml:space="preserve">    folderPicker.pickSingleFolderAsync().then(</w:t>
      </w:r>
      <w:r w:rsidRPr="001B2054">
        <w:rPr>
          <w:rFonts w:eastAsiaTheme="minorHAnsi" w:cs="Consolas"/>
          <w:color w:val="0000FF"/>
          <w:highlight w:val="white"/>
        </w:rPr>
        <w:t>function</w:t>
      </w:r>
      <w:r w:rsidRPr="001B2054">
        <w:rPr>
          <w:rFonts w:eastAsiaTheme="minorHAnsi" w:cs="Consolas"/>
          <w:highlight w:val="white"/>
        </w:rPr>
        <w:t xml:space="preserve"> (folder) {</w:t>
      </w:r>
      <w:r>
        <w:rPr>
          <w:rFonts w:eastAsiaTheme="minorHAnsi" w:cs="Consolas"/>
          <w:highlight w:val="white"/>
        </w:rPr>
        <w:br/>
      </w:r>
      <w:r w:rsidRPr="001B2054">
        <w:rPr>
          <w:rFonts w:eastAsiaTheme="minorHAnsi" w:cs="Consolas"/>
          <w:highlight w:val="white"/>
        </w:rPr>
        <w:t xml:space="preserve">        </w:t>
      </w:r>
      <w:r w:rsidRPr="001B2054">
        <w:rPr>
          <w:rFonts w:eastAsiaTheme="minorHAnsi" w:cs="Consolas"/>
          <w:color w:val="0000FF"/>
          <w:highlight w:val="white"/>
        </w:rPr>
        <w:t>if</w:t>
      </w:r>
      <w:r w:rsidRPr="001B2054">
        <w:rPr>
          <w:rFonts w:eastAsiaTheme="minorHAnsi" w:cs="Consolas"/>
          <w:highlight w:val="white"/>
        </w:rPr>
        <w:t xml:space="preserve"> (folder) {</w:t>
      </w:r>
      <w:r>
        <w:rPr>
          <w:rFonts w:eastAsiaTheme="minorHAnsi" w:cs="Consolas"/>
          <w:highlight w:val="white"/>
        </w:rPr>
        <w:br/>
      </w:r>
      <w:r w:rsidRPr="001B2054">
        <w:rPr>
          <w:rFonts w:eastAsiaTheme="minorHAnsi" w:cs="Consolas"/>
          <w:highlight w:val="white"/>
        </w:rPr>
        <w:t xml:space="preserve">            </w:t>
      </w:r>
      <w:r w:rsidRPr="001B2054">
        <w:rPr>
          <w:rFonts w:eastAsiaTheme="minorHAnsi" w:cs="Consolas"/>
          <w:color w:val="008000"/>
          <w:highlight w:val="white"/>
        </w:rPr>
        <w:t>// Cache folder so the contents can be accessed at a later time</w:t>
      </w:r>
      <w:r>
        <w:rPr>
          <w:rFonts w:eastAsiaTheme="minorHAnsi" w:cs="Consolas"/>
          <w:highlight w:val="white"/>
        </w:rPr>
        <w:br/>
      </w:r>
      <w:r w:rsidRPr="001B2054">
        <w:rPr>
          <w:rFonts w:eastAsiaTheme="minorHAnsi" w:cs="Consolas"/>
          <w:highlight w:val="white"/>
        </w:rPr>
        <w:t xml:space="preserve">            Windows.Storage.AccessCache.StorageApplicationPermissions.futureAccessList</w:t>
      </w:r>
      <w:r>
        <w:rPr>
          <w:rFonts w:eastAsiaTheme="minorHAnsi" w:cs="Consolas"/>
          <w:highlight w:val="white"/>
        </w:rPr>
        <w:br/>
        <w:t xml:space="preserve">                </w:t>
      </w:r>
      <w:r w:rsidRPr="001B2054">
        <w:rPr>
          <w:rFonts w:eastAsiaTheme="minorHAnsi" w:cs="Consolas"/>
          <w:highlight w:val="white"/>
        </w:rPr>
        <w:t>.addOrReplace(</w:t>
      </w:r>
      <w:r w:rsidRPr="001B2054">
        <w:rPr>
          <w:rFonts w:eastAsiaTheme="minorHAnsi" w:cs="Consolas"/>
          <w:color w:val="A31515"/>
          <w:highlight w:val="white"/>
        </w:rPr>
        <w:t>"PickedFolderToken"</w:t>
      </w:r>
      <w:r w:rsidRPr="001B2054">
        <w:rPr>
          <w:rFonts w:eastAsiaTheme="minorHAnsi" w:cs="Consolas"/>
          <w:highlight w:val="white"/>
        </w:rPr>
        <w:t>, folder);</w:t>
      </w:r>
      <w:r>
        <w:rPr>
          <w:rFonts w:eastAsiaTheme="minorHAnsi" w:cs="Consolas"/>
          <w:highlight w:val="white"/>
        </w:rPr>
        <w:br/>
      </w:r>
      <w:r w:rsidRPr="001B2054">
        <w:rPr>
          <w:rFonts w:eastAsiaTheme="minorHAnsi" w:cs="Consolas"/>
          <w:highlight w:val="white"/>
        </w:rPr>
        <w:t xml:space="preserve">        } </w:t>
      </w:r>
      <w:r w:rsidRPr="001B2054">
        <w:rPr>
          <w:rFonts w:eastAsiaTheme="minorHAnsi" w:cs="Consolas"/>
          <w:color w:val="0000FF"/>
          <w:highlight w:val="white"/>
        </w:rPr>
        <w:t>else</w:t>
      </w:r>
      <w:r w:rsidRPr="001B2054">
        <w:rPr>
          <w:rFonts w:eastAsiaTheme="minorHAnsi" w:cs="Consolas"/>
          <w:highlight w:val="white"/>
        </w:rPr>
        <w:t xml:space="preserve"> {</w:t>
      </w:r>
      <w:r>
        <w:rPr>
          <w:rFonts w:eastAsiaTheme="minorHAnsi" w:cs="Consolas"/>
          <w:highlight w:val="white"/>
        </w:rPr>
        <w:br/>
      </w:r>
      <w:r w:rsidRPr="001B2054">
        <w:rPr>
          <w:rFonts w:eastAsiaTheme="minorHAnsi" w:cs="Consolas"/>
          <w:highlight w:val="white"/>
        </w:rPr>
        <w:t xml:space="preserve">            </w:t>
      </w:r>
      <w:r w:rsidRPr="001B2054">
        <w:rPr>
          <w:rFonts w:eastAsiaTheme="minorHAnsi" w:cs="Consolas"/>
          <w:color w:val="008000"/>
          <w:highlight w:val="white"/>
        </w:rPr>
        <w:t>// The picker was dismissed with no selected file</w:t>
      </w:r>
      <w:r>
        <w:rPr>
          <w:rFonts w:eastAsiaTheme="minorHAnsi" w:cs="Consolas"/>
          <w:highlight w:val="white"/>
        </w:rPr>
        <w:br/>
      </w:r>
      <w:r w:rsidRPr="001B2054">
        <w:rPr>
          <w:rFonts w:eastAsiaTheme="minorHAnsi" w:cs="Consolas"/>
          <w:highlight w:val="white"/>
        </w:rPr>
        <w:t xml:space="preserve">        }</w:t>
      </w:r>
      <w:r>
        <w:rPr>
          <w:rFonts w:eastAsiaTheme="minorHAnsi" w:cs="Consolas"/>
          <w:highlight w:val="white"/>
        </w:rPr>
        <w:br/>
      </w:r>
      <w:r w:rsidRPr="001B2054">
        <w:rPr>
          <w:rFonts w:eastAsiaTheme="minorHAnsi" w:cs="Consolas"/>
          <w:highlight w:val="white"/>
        </w:rPr>
        <w:t xml:space="preserve">    });</w:t>
      </w:r>
      <w:r>
        <w:rPr>
          <w:rFonts w:eastAsiaTheme="minorHAnsi" w:cs="Consolas"/>
          <w:highlight w:val="white"/>
        </w:rPr>
        <w:br/>
      </w:r>
      <w:r w:rsidRPr="001B2054">
        <w:rPr>
          <w:rFonts w:eastAsiaTheme="minorHAnsi" w:cs="Consolas"/>
          <w:highlight w:val="white"/>
        </w:rPr>
        <w:t>}</w:t>
      </w:r>
    </w:p>
    <w:p w:rsidR="001B2054" w:rsidRDefault="001B2054" w:rsidP="00A151E1">
      <w:r>
        <w:rPr>
          <w:rFonts w:eastAsiaTheme="minorHAnsi"/>
        </w:rPr>
        <w:t xml:space="preserve">In this example we also see how to save that selected </w:t>
      </w:r>
      <w:r w:rsidRPr="001B2054">
        <w:rPr>
          <w:rStyle w:val="InlineCodeColor"/>
        </w:rPr>
        <w:t>StorageFolder</w:t>
      </w:r>
      <w:r>
        <w:rPr>
          <w:rFonts w:eastAsiaTheme="minorHAnsi"/>
        </w:rPr>
        <w:t xml:space="preserve"> in the </w:t>
      </w:r>
      <w:hyperlink r:id="rId105" w:history="1">
        <w:r w:rsidRPr="001B2054">
          <w:rPr>
            <w:rStyle w:val="Hyperlink"/>
            <w:rFonts w:ascii="Lucida Sans Typewriter" w:hAnsi="Lucida Sans Typewriter" w:cs="Consolas"/>
            <w:sz w:val="17"/>
            <w:szCs w:val="16"/>
          </w:rPr>
          <w:t>Windows.Storage.</w:t>
        </w:r>
        <w:r w:rsidR="0043624F">
          <w:rPr>
            <w:rStyle w:val="Hyperlink"/>
            <w:rFonts w:ascii="Lucida Sans Typewriter" w:hAnsi="Lucida Sans Typewriter" w:cs="Consolas"/>
            <w:sz w:val="17"/>
            <w:szCs w:val="16"/>
          </w:rPr>
          <w:t>-</w:t>
        </w:r>
        <w:r w:rsidRPr="001B2054">
          <w:rPr>
            <w:rStyle w:val="Hyperlink"/>
            <w:rFonts w:ascii="Lucida Sans Typewriter" w:hAnsi="Lucida Sans Typewriter" w:cs="Consolas"/>
            <w:sz w:val="17"/>
            <w:szCs w:val="16"/>
          </w:rPr>
          <w:t>AccessCache</w:t>
        </w:r>
      </w:hyperlink>
      <w:r>
        <w:rPr>
          <w:rFonts w:eastAsiaTheme="minorHAnsi"/>
        </w:rPr>
        <w:t xml:space="preserve"> for future use. Again, by selecting this folder the user has granted the app programmatic access to its contents</w:t>
      </w:r>
      <w:r w:rsidR="001511DC">
        <w:rPr>
          <w:rFonts w:eastAsiaTheme="minorHAnsi"/>
        </w:rPr>
        <w:t xml:space="preserve">, but only for </w:t>
      </w:r>
      <w:r>
        <w:rPr>
          <w:rFonts w:eastAsiaTheme="minorHAnsi"/>
        </w:rPr>
        <w:t xml:space="preserve">the current session. To maintain that access, the app must save the storage item in the </w:t>
      </w:r>
      <w:r w:rsidRPr="001B2054">
        <w:rPr>
          <w:rStyle w:val="InlineCodeColor"/>
        </w:rPr>
        <w:t>futureAccessList</w:t>
      </w:r>
      <w:r>
        <w:rPr>
          <w:rFonts w:eastAsiaTheme="minorHAnsi"/>
        </w:rPr>
        <w:t xml:space="preserve"> of the cache, where it can be later retrieved using the </w:t>
      </w:r>
      <w:r w:rsidRPr="001B2054">
        <w:rPr>
          <w:rStyle w:val="InlineCodeColor"/>
        </w:rPr>
        <w:t>futureAccessList.getFolderAsync</w:t>
      </w:r>
      <w:r>
        <w:rPr>
          <w:rFonts w:eastAsiaTheme="minorHAnsi"/>
        </w:rPr>
        <w:t xml:space="preserve">, </w:t>
      </w:r>
      <w:r w:rsidRPr="001B2054">
        <w:rPr>
          <w:rStyle w:val="InlineCodeColor"/>
        </w:rPr>
        <w:t>getItemAsync</w:t>
      </w:r>
      <w:r>
        <w:rPr>
          <w:rFonts w:eastAsiaTheme="minorHAnsi"/>
        </w:rPr>
        <w:t xml:space="preserve">, or </w:t>
      </w:r>
      <w:r w:rsidRPr="001B2054">
        <w:rPr>
          <w:rStyle w:val="InlineCodeColor"/>
        </w:rPr>
        <w:t>getFileAsync</w:t>
      </w:r>
      <w:r>
        <w:rPr>
          <w:rFonts w:eastAsiaTheme="minorHAnsi"/>
        </w:rPr>
        <w:t xml:space="preserve"> methods. </w:t>
      </w:r>
      <w:r w:rsidR="00151411">
        <w:rPr>
          <w:rFonts w:eastAsiaTheme="minorHAnsi"/>
        </w:rPr>
        <w:t xml:space="preserve">As before, refer to </w:t>
      </w:r>
      <w:r w:rsidR="00151411">
        <w:t xml:space="preserve">Scenario 6 of the </w:t>
      </w:r>
      <w:hyperlink r:id="rId106" w:history="1">
        <w:hyperlink r:id="rId107" w:history="1">
          <w:r w:rsidR="00D76A89" w:rsidRPr="00D719B1">
            <w:rPr>
              <w:rStyle w:val="Hyperlink"/>
            </w:rPr>
            <w:t xml:space="preserve">File </w:t>
          </w:r>
          <w:r w:rsidR="00D77685">
            <w:rPr>
              <w:rStyle w:val="Hyperlink"/>
            </w:rPr>
            <w:t>a</w:t>
          </w:r>
          <w:r w:rsidR="00D77685" w:rsidRPr="00D719B1">
            <w:rPr>
              <w:rStyle w:val="Hyperlink"/>
            </w:rPr>
            <w:t xml:space="preserve">ccess </w:t>
          </w:r>
          <w:r w:rsidR="00D76A89" w:rsidRPr="00D719B1">
            <w:rPr>
              <w:rStyle w:val="Hyperlink"/>
            </w:rPr>
            <w:t>sample</w:t>
          </w:r>
        </w:hyperlink>
      </w:hyperlink>
      <w:r w:rsidR="00151411">
        <w:t xml:space="preserve"> </w:t>
      </w:r>
      <w:r w:rsidR="0003559D">
        <w:t>for more on this feature</w:t>
      </w:r>
      <w:r w:rsidR="00541CE1">
        <w:t xml:space="preserve">, and note that the </w:t>
      </w:r>
      <w:r w:rsidR="00541CE1" w:rsidRPr="00541CE1">
        <w:rPr>
          <w:rStyle w:val="InlineCodeColor"/>
        </w:rPr>
        <w:t>AccessCache</w:t>
      </w:r>
      <w:r w:rsidR="00541CE1">
        <w:t xml:space="preserve"> API also provides for recently used items as well.</w:t>
      </w:r>
      <w:r w:rsidR="001511DC">
        <w:t xml:space="preserve"> The key thing to remember here is that for any location outside of your package, app data, or libraries for which you’ve declared access, you must use the </w:t>
      </w:r>
      <w:r w:rsidR="001511DC" w:rsidRPr="000E6735">
        <w:rPr>
          <w:rStyle w:val="InlineCodeColor"/>
        </w:rPr>
        <w:t>AccessCache</w:t>
      </w:r>
      <w:r w:rsidR="001511DC">
        <w:t xml:space="preserve"> to maintain access in the future. It won’t work to save a pathname to such locations and attempt to open files again later.</w:t>
      </w:r>
    </w:p>
    <w:p w:rsidR="00151411" w:rsidRDefault="00151411" w:rsidP="001B2054">
      <w:r>
        <w:t xml:space="preserve">For the final file picker use case, Scenario 4 of the file picker sample creates a </w:t>
      </w:r>
      <w:hyperlink r:id="rId108" w:history="1">
        <w:r w:rsidRPr="00151411">
          <w:rPr>
            <w:rStyle w:val="Hyperlink"/>
            <w:rFonts w:ascii="Lucida Sans Typewriter" w:hAnsi="Lucida Sans Typewriter" w:cs="Consolas"/>
            <w:sz w:val="17"/>
            <w:szCs w:val="16"/>
          </w:rPr>
          <w:t>FileSavePicker</w:t>
        </w:r>
      </w:hyperlink>
      <w:r>
        <w:t xml:space="preserve"> object and calls its </w:t>
      </w:r>
      <w:r>
        <w:rPr>
          <w:rStyle w:val="InlineCodeColor"/>
        </w:rPr>
        <w:t>pickSaveFileAsync</w:t>
      </w:r>
      <w:r>
        <w:t xml:space="preserve"> method, resulting in the UI of Figure 8-12:</w:t>
      </w:r>
    </w:p>
    <w:p w:rsidR="00151411" w:rsidRDefault="00151411" w:rsidP="003833ED">
      <w:pPr>
        <w:pStyle w:val="CodeBlock"/>
        <w:rPr>
          <w:rFonts w:eastAsiaTheme="minorHAnsi" w:cs="Consolas"/>
        </w:rPr>
      </w:pPr>
      <w:r w:rsidRPr="00151411">
        <w:rPr>
          <w:rFonts w:eastAsiaTheme="minorHAnsi" w:cs="Consolas"/>
          <w:color w:val="0000FF"/>
          <w:highlight w:val="white"/>
        </w:rPr>
        <w:t>function</w:t>
      </w:r>
      <w:r w:rsidRPr="00151411">
        <w:rPr>
          <w:rFonts w:eastAsiaTheme="minorHAnsi" w:cs="Consolas"/>
          <w:highlight w:val="white"/>
        </w:rPr>
        <w:t xml:space="preserve"> saveFile() {</w:t>
      </w:r>
      <w:r w:rsidRPr="00151411">
        <w:rPr>
          <w:rFonts w:eastAsiaTheme="minorHAnsi" w:cs="Consolas"/>
          <w:highlight w:val="white"/>
        </w:rPr>
        <w:br/>
      </w:r>
      <w:r w:rsidRPr="001B2054">
        <w:rPr>
          <w:rFonts w:eastAsiaTheme="minorHAnsi" w:cs="Consolas"/>
          <w:highlight w:val="white"/>
        </w:rPr>
        <w:t xml:space="preserve">    </w:t>
      </w:r>
      <w:r w:rsidRPr="001B2054">
        <w:rPr>
          <w:rFonts w:eastAsiaTheme="minorHAnsi" w:cs="Consolas"/>
          <w:color w:val="008000"/>
          <w:highlight w:val="white"/>
        </w:rPr>
        <w:t>// Verify that we are currently not snapped</w:t>
      </w:r>
      <w:r>
        <w:rPr>
          <w:rFonts w:eastAsiaTheme="minorHAnsi" w:cs="Consolas"/>
          <w:color w:val="008000"/>
          <w:highlight w:val="white"/>
        </w:rPr>
        <w:t>... (some code omitted)</w:t>
      </w:r>
      <w:r>
        <w:rPr>
          <w:rFonts w:eastAsiaTheme="minorHAnsi" w:cs="Consolas"/>
          <w:highlight w:val="white"/>
        </w:rPr>
        <w:t xml:space="preserve"> </w:t>
      </w:r>
      <w:r>
        <w:rPr>
          <w:rFonts w:eastAsiaTheme="minorHAnsi" w:cs="Consolas"/>
          <w:highlight w:val="white"/>
        </w:rPr>
        <w:br/>
      </w:r>
      <w:r w:rsidRPr="00151411">
        <w:rPr>
          <w:rFonts w:eastAsiaTheme="minorHAnsi" w:cs="Consolas"/>
          <w:highlight w:val="white"/>
        </w:rPr>
        <w:br/>
        <w:t xml:space="preserve">    </w:t>
      </w:r>
      <w:r w:rsidRPr="00151411">
        <w:rPr>
          <w:rFonts w:eastAsiaTheme="minorHAnsi" w:cs="Consolas"/>
          <w:color w:val="008000"/>
          <w:highlight w:val="white"/>
        </w:rPr>
        <w:t>// Create the picker object and set options</w:t>
      </w:r>
      <w:r w:rsidRPr="00151411">
        <w:rPr>
          <w:rFonts w:eastAsiaTheme="minorHAnsi" w:cs="Consolas"/>
          <w:highlight w:val="white"/>
        </w:rPr>
        <w:br/>
        <w:t xml:space="preserve">    </w:t>
      </w:r>
      <w:r w:rsidRPr="00151411">
        <w:rPr>
          <w:rFonts w:eastAsiaTheme="minorHAnsi" w:cs="Consolas"/>
          <w:color w:val="0000FF"/>
          <w:highlight w:val="white"/>
        </w:rPr>
        <w:t>var</w:t>
      </w:r>
      <w:r w:rsidRPr="00151411">
        <w:rPr>
          <w:rFonts w:eastAsiaTheme="minorHAnsi" w:cs="Consolas"/>
          <w:highlight w:val="white"/>
        </w:rPr>
        <w:t xml:space="preserve"> savePicker = </w:t>
      </w:r>
      <w:r w:rsidRPr="00151411">
        <w:rPr>
          <w:rFonts w:eastAsiaTheme="minorHAnsi" w:cs="Consolas"/>
          <w:color w:val="0000FF"/>
          <w:highlight w:val="white"/>
        </w:rPr>
        <w:t>new</w:t>
      </w:r>
      <w:r w:rsidRPr="00151411">
        <w:rPr>
          <w:rFonts w:eastAsiaTheme="minorHAnsi" w:cs="Consolas"/>
          <w:highlight w:val="white"/>
        </w:rPr>
        <w:t xml:space="preserve"> Windows.Storage.Pickers.FileSavePicker();</w:t>
      </w:r>
      <w:r w:rsidRPr="00151411">
        <w:rPr>
          <w:rFonts w:eastAsiaTheme="minorHAnsi" w:cs="Consolas"/>
          <w:highlight w:val="white"/>
        </w:rPr>
        <w:br/>
        <w:t xml:space="preserve">    savePicker.suggestedStartLocation = </w:t>
      </w:r>
      <w:r w:rsidR="003833ED">
        <w:rPr>
          <w:rFonts w:eastAsiaTheme="minorHAnsi" w:cs="Consolas"/>
          <w:highlight w:val="white"/>
        </w:rPr>
        <w:br/>
        <w:t xml:space="preserve">        </w:t>
      </w:r>
      <w:r w:rsidRPr="00151411">
        <w:rPr>
          <w:rFonts w:eastAsiaTheme="minorHAnsi" w:cs="Consolas"/>
          <w:highlight w:val="white"/>
        </w:rPr>
        <w:t>Windows.Storage.Pickers.PickerLocationId.documentsLibrary;</w:t>
      </w:r>
      <w:r w:rsidRPr="00151411">
        <w:rPr>
          <w:rFonts w:eastAsiaTheme="minorHAnsi" w:cs="Consolas"/>
          <w:highlight w:val="white"/>
        </w:rPr>
        <w:br/>
        <w:t xml:space="preserve">    </w:t>
      </w:r>
      <w:r w:rsidRPr="00151411">
        <w:rPr>
          <w:rFonts w:eastAsiaTheme="minorHAnsi" w:cs="Consolas"/>
          <w:color w:val="008000"/>
          <w:highlight w:val="white"/>
        </w:rPr>
        <w:t>// Dropdown of file types the user can save the file as</w:t>
      </w:r>
      <w:r w:rsidRPr="00151411">
        <w:rPr>
          <w:rFonts w:eastAsiaTheme="minorHAnsi" w:cs="Consolas"/>
          <w:highlight w:val="white"/>
        </w:rPr>
        <w:br/>
      </w:r>
      <w:r w:rsidRPr="00151411">
        <w:rPr>
          <w:rFonts w:eastAsiaTheme="minorHAnsi" w:cs="Consolas"/>
          <w:highlight w:val="white"/>
        </w:rPr>
        <w:lastRenderedPageBreak/>
        <w:t xml:space="preserve">    savePicker.fileTypeChoices.insert(</w:t>
      </w:r>
      <w:r w:rsidRPr="00151411">
        <w:rPr>
          <w:rFonts w:eastAsiaTheme="minorHAnsi" w:cs="Consolas"/>
          <w:color w:val="A31515"/>
          <w:highlight w:val="white"/>
        </w:rPr>
        <w:t>"Plain Text"</w:t>
      </w:r>
      <w:r w:rsidRPr="00151411">
        <w:rPr>
          <w:rFonts w:eastAsiaTheme="minorHAnsi" w:cs="Consolas"/>
          <w:highlight w:val="white"/>
        </w:rPr>
        <w:t>, [</w:t>
      </w:r>
      <w:r w:rsidRPr="00151411">
        <w:rPr>
          <w:rFonts w:eastAsiaTheme="minorHAnsi" w:cs="Consolas"/>
          <w:color w:val="A31515"/>
          <w:highlight w:val="white"/>
        </w:rPr>
        <w:t>".txt"</w:t>
      </w:r>
      <w:r w:rsidRPr="00151411">
        <w:rPr>
          <w:rFonts w:eastAsiaTheme="minorHAnsi" w:cs="Consolas"/>
          <w:highlight w:val="white"/>
        </w:rPr>
        <w:t>]);</w:t>
      </w:r>
      <w:r w:rsidRPr="00151411">
        <w:rPr>
          <w:rFonts w:eastAsiaTheme="minorHAnsi" w:cs="Consolas"/>
          <w:highlight w:val="white"/>
        </w:rPr>
        <w:br/>
        <w:t xml:space="preserve">    </w:t>
      </w:r>
      <w:r w:rsidRPr="00151411">
        <w:rPr>
          <w:rFonts w:eastAsiaTheme="minorHAnsi" w:cs="Consolas"/>
          <w:color w:val="008000"/>
          <w:highlight w:val="white"/>
        </w:rPr>
        <w:t>// Default file name if the user does not type one in or select a file to replace</w:t>
      </w:r>
      <w:r w:rsidRPr="00151411">
        <w:rPr>
          <w:rFonts w:eastAsiaTheme="minorHAnsi" w:cs="Consolas"/>
          <w:highlight w:val="white"/>
        </w:rPr>
        <w:br/>
        <w:t xml:space="preserve">    savePicker.suggestedFileName = </w:t>
      </w:r>
      <w:r w:rsidRPr="00151411">
        <w:rPr>
          <w:rFonts w:eastAsiaTheme="minorHAnsi" w:cs="Consolas"/>
          <w:color w:val="A31515"/>
          <w:highlight w:val="white"/>
        </w:rPr>
        <w:t>"New Document"</w:t>
      </w:r>
      <w:r w:rsidRPr="00151411">
        <w:rPr>
          <w:rFonts w:eastAsiaTheme="minorHAnsi" w:cs="Consolas"/>
          <w:highlight w:val="white"/>
        </w:rPr>
        <w:t>;</w:t>
      </w:r>
      <w:r w:rsidRPr="00151411">
        <w:rPr>
          <w:rFonts w:eastAsiaTheme="minorHAnsi" w:cs="Consolas"/>
          <w:highlight w:val="white"/>
        </w:rPr>
        <w:br/>
      </w:r>
      <w:r w:rsidRPr="00151411">
        <w:rPr>
          <w:rFonts w:eastAsiaTheme="minorHAnsi" w:cs="Consolas"/>
          <w:highlight w:val="white"/>
        </w:rPr>
        <w:br/>
        <w:t xml:space="preserve">    savePicker.pickSaveFileAsync().</w:t>
      </w:r>
      <w:r>
        <w:rPr>
          <w:rFonts w:eastAsiaTheme="minorHAnsi" w:cs="Consolas"/>
          <w:highlight w:val="white"/>
        </w:rPr>
        <w:t>done</w:t>
      </w:r>
      <w:r w:rsidRPr="00151411">
        <w:rPr>
          <w:rFonts w:eastAsiaTheme="minorHAnsi" w:cs="Consolas"/>
          <w:highlight w:val="white"/>
        </w:rPr>
        <w:t>(</w:t>
      </w:r>
      <w:r w:rsidRPr="00151411">
        <w:rPr>
          <w:rFonts w:eastAsiaTheme="minorHAnsi" w:cs="Consolas"/>
          <w:color w:val="0000FF"/>
          <w:highlight w:val="white"/>
        </w:rPr>
        <w:t>function</w:t>
      </w:r>
      <w:r w:rsidRPr="00151411">
        <w:rPr>
          <w:rFonts w:eastAsiaTheme="minorHAnsi" w:cs="Consolas"/>
          <w:highlight w:val="white"/>
        </w:rPr>
        <w:t xml:space="preserve"> (file) {</w:t>
      </w:r>
      <w:r w:rsidRPr="00151411">
        <w:rPr>
          <w:rFonts w:eastAsiaTheme="minorHAnsi" w:cs="Consolas"/>
          <w:highlight w:val="white"/>
        </w:rPr>
        <w:br/>
        <w:t xml:space="preserve">        </w:t>
      </w:r>
      <w:r w:rsidRPr="00151411">
        <w:rPr>
          <w:rFonts w:eastAsiaTheme="minorHAnsi" w:cs="Consolas"/>
          <w:color w:val="0000FF"/>
          <w:highlight w:val="white"/>
        </w:rPr>
        <w:t>if</w:t>
      </w:r>
      <w:r w:rsidRPr="00151411">
        <w:rPr>
          <w:rFonts w:eastAsiaTheme="minorHAnsi" w:cs="Consolas"/>
          <w:highlight w:val="white"/>
        </w:rPr>
        <w:t xml:space="preserve"> (file) {</w:t>
      </w:r>
      <w:r w:rsidRPr="00151411">
        <w:rPr>
          <w:rFonts w:eastAsiaTheme="minorHAnsi" w:cs="Consolas"/>
          <w:highlight w:val="white"/>
        </w:rPr>
        <w:br/>
        <w:t xml:space="preserve">            </w:t>
      </w:r>
      <w:r w:rsidRPr="00151411">
        <w:rPr>
          <w:rFonts w:eastAsiaTheme="minorHAnsi" w:cs="Consolas"/>
          <w:color w:val="008000"/>
          <w:highlight w:val="white"/>
        </w:rPr>
        <w:t>// Prevent updates to the remote version of the file until we finish making</w:t>
      </w:r>
      <w:r w:rsidR="003833ED">
        <w:rPr>
          <w:rFonts w:eastAsiaTheme="minorHAnsi" w:cs="Consolas"/>
          <w:color w:val="008000"/>
          <w:highlight w:val="white"/>
        </w:rPr>
        <w:br/>
      </w:r>
      <w:r>
        <w:rPr>
          <w:rFonts w:eastAsiaTheme="minorHAnsi" w:cs="Consolas"/>
          <w:color w:val="008000"/>
          <w:highlight w:val="white"/>
        </w:rPr>
        <w:t xml:space="preserve">            //</w:t>
      </w:r>
      <w:r w:rsidR="00804956">
        <w:rPr>
          <w:rFonts w:eastAsiaTheme="minorHAnsi" w:cs="Consolas"/>
          <w:color w:val="008000"/>
          <w:highlight w:val="white"/>
        </w:rPr>
        <w:t xml:space="preserve"> </w:t>
      </w:r>
      <w:r w:rsidR="003833ED">
        <w:rPr>
          <w:rFonts w:eastAsiaTheme="minorHAnsi" w:cs="Consolas"/>
          <w:color w:val="008000"/>
          <w:highlight w:val="white"/>
        </w:rPr>
        <w:t xml:space="preserve">changes </w:t>
      </w:r>
      <w:r w:rsidRPr="00151411">
        <w:rPr>
          <w:rFonts w:eastAsiaTheme="minorHAnsi" w:cs="Consolas"/>
          <w:color w:val="008000"/>
          <w:highlight w:val="white"/>
        </w:rPr>
        <w:t>and call CompleteUpdatesAsync.</w:t>
      </w:r>
      <w:r w:rsidRPr="00151411">
        <w:rPr>
          <w:rFonts w:eastAsiaTheme="minorHAnsi" w:cs="Consolas"/>
          <w:highlight w:val="white"/>
        </w:rPr>
        <w:br/>
        <w:t xml:space="preserve">            Windows.Storage.CachedFileManager.deferUpdates(file);</w:t>
      </w:r>
      <w:r>
        <w:rPr>
          <w:rFonts w:eastAsiaTheme="minorHAnsi" w:cs="Consolas"/>
          <w:highlight w:val="white"/>
        </w:rPr>
        <w:br/>
      </w:r>
      <w:r w:rsidRPr="00151411">
        <w:rPr>
          <w:rFonts w:eastAsiaTheme="minorHAnsi" w:cs="Consolas"/>
          <w:highlight w:val="white"/>
        </w:rPr>
        <w:br/>
        <w:t xml:space="preserve">            </w:t>
      </w:r>
      <w:r w:rsidRPr="00151411">
        <w:rPr>
          <w:rFonts w:eastAsiaTheme="minorHAnsi" w:cs="Consolas"/>
          <w:color w:val="008000"/>
          <w:highlight w:val="white"/>
        </w:rPr>
        <w:t>// write to file</w:t>
      </w:r>
      <w:r w:rsidRPr="00151411">
        <w:rPr>
          <w:rFonts w:eastAsiaTheme="minorHAnsi" w:cs="Consolas"/>
          <w:highlight w:val="white"/>
        </w:rPr>
        <w:br/>
        <w:t xml:space="preserve">            Windows.Storage.FileIO.writeTextAsync(file, file.name).done(</w:t>
      </w:r>
      <w:r w:rsidRPr="00151411">
        <w:rPr>
          <w:rFonts w:eastAsiaTheme="minorHAnsi" w:cs="Consolas"/>
          <w:color w:val="0000FF"/>
          <w:highlight w:val="white"/>
        </w:rPr>
        <w:t>function</w:t>
      </w:r>
      <w:r w:rsidRPr="00151411">
        <w:rPr>
          <w:rFonts w:eastAsiaTheme="minorHAnsi" w:cs="Consolas"/>
          <w:highlight w:val="white"/>
        </w:rPr>
        <w:t xml:space="preserve"> () {</w:t>
      </w:r>
      <w:r w:rsidRPr="00151411">
        <w:rPr>
          <w:rFonts w:eastAsiaTheme="minorHAnsi" w:cs="Consolas"/>
          <w:highlight w:val="white"/>
        </w:rPr>
        <w:br/>
        <w:t xml:space="preserve">                </w:t>
      </w:r>
      <w:r w:rsidRPr="00151411">
        <w:rPr>
          <w:rFonts w:eastAsiaTheme="minorHAnsi" w:cs="Consolas"/>
          <w:color w:val="008000"/>
          <w:highlight w:val="white"/>
        </w:rPr>
        <w:t>// Let Windows know that we're finished cha</w:t>
      </w:r>
      <w:r>
        <w:rPr>
          <w:rFonts w:eastAsiaTheme="minorHAnsi" w:cs="Consolas"/>
          <w:color w:val="008000"/>
          <w:highlight w:val="white"/>
        </w:rPr>
        <w:t>nging the file so the other app</w:t>
      </w:r>
      <w:r>
        <w:rPr>
          <w:rFonts w:eastAsiaTheme="minorHAnsi" w:cs="Consolas"/>
          <w:color w:val="008000"/>
          <w:highlight w:val="white"/>
        </w:rPr>
        <w:br/>
        <w:t xml:space="preserve">                // </w:t>
      </w:r>
      <w:r w:rsidRPr="00151411">
        <w:rPr>
          <w:rFonts w:eastAsiaTheme="minorHAnsi" w:cs="Consolas"/>
          <w:color w:val="008000"/>
          <w:highlight w:val="white"/>
        </w:rPr>
        <w:t>can update the remote version of the file.</w:t>
      </w:r>
      <w:r w:rsidRPr="00151411">
        <w:rPr>
          <w:rFonts w:eastAsiaTheme="minorHAnsi" w:cs="Consolas"/>
          <w:highlight w:val="white"/>
        </w:rPr>
        <w:br/>
        <w:t xml:space="preserve">                </w:t>
      </w:r>
      <w:r w:rsidRPr="00151411">
        <w:rPr>
          <w:rFonts w:eastAsiaTheme="minorHAnsi" w:cs="Consolas"/>
          <w:color w:val="008000"/>
          <w:highlight w:val="white"/>
        </w:rPr>
        <w:t xml:space="preserve">// Completing updates </w:t>
      </w:r>
      <w:r w:rsidR="00401600">
        <w:rPr>
          <w:rFonts w:eastAsiaTheme="minorHAnsi" w:cs="Consolas"/>
          <w:color w:val="008000"/>
          <w:highlight w:val="white"/>
        </w:rPr>
        <w:t>might</w:t>
      </w:r>
      <w:r w:rsidRPr="00151411">
        <w:rPr>
          <w:rFonts w:eastAsiaTheme="minorHAnsi" w:cs="Consolas"/>
          <w:color w:val="008000"/>
          <w:highlight w:val="white"/>
        </w:rPr>
        <w:t xml:space="preserve"> require Windows to ask for user input.</w:t>
      </w:r>
      <w:r w:rsidRPr="00151411">
        <w:rPr>
          <w:rFonts w:eastAsiaTheme="minorHAnsi" w:cs="Consolas"/>
          <w:highlight w:val="white"/>
        </w:rPr>
        <w:br/>
        <w:t xml:space="preserve">                Windows.Storage.CachedFileManager.completeUpdatesAsync(file)</w:t>
      </w:r>
      <w:r>
        <w:rPr>
          <w:rFonts w:eastAsiaTheme="minorHAnsi" w:cs="Consolas"/>
          <w:highlight w:val="white"/>
        </w:rPr>
        <w:br/>
        <w:t xml:space="preserve">                    </w:t>
      </w:r>
      <w:r w:rsidRPr="00151411">
        <w:rPr>
          <w:rFonts w:eastAsiaTheme="minorHAnsi" w:cs="Consolas"/>
          <w:highlight w:val="white"/>
        </w:rPr>
        <w:t>.done(</w:t>
      </w:r>
      <w:r w:rsidRPr="00151411">
        <w:rPr>
          <w:rFonts w:eastAsiaTheme="minorHAnsi" w:cs="Consolas"/>
          <w:color w:val="0000FF"/>
          <w:highlight w:val="white"/>
        </w:rPr>
        <w:t>function</w:t>
      </w:r>
      <w:r w:rsidRPr="00151411">
        <w:rPr>
          <w:rFonts w:eastAsiaTheme="minorHAnsi" w:cs="Consolas"/>
          <w:highlight w:val="white"/>
        </w:rPr>
        <w:t xml:space="preserve"> (updateStatus) {</w:t>
      </w:r>
      <w:r w:rsidRPr="00151411">
        <w:rPr>
          <w:rFonts w:eastAsiaTheme="minorHAnsi" w:cs="Consolas"/>
          <w:highlight w:val="white"/>
        </w:rPr>
        <w:br/>
      </w:r>
      <w:r>
        <w:rPr>
          <w:rFonts w:eastAsiaTheme="minorHAnsi" w:cs="Consolas"/>
          <w:highlight w:val="white"/>
        </w:rPr>
        <w:t xml:space="preserve">    </w:t>
      </w:r>
      <w:r w:rsidRPr="00151411">
        <w:rPr>
          <w:rFonts w:eastAsiaTheme="minorHAnsi" w:cs="Consolas"/>
          <w:highlight w:val="white"/>
        </w:rPr>
        <w:t xml:space="preserve">                    </w:t>
      </w:r>
      <w:r w:rsidRPr="00151411">
        <w:rPr>
          <w:rFonts w:eastAsiaTheme="minorHAnsi" w:cs="Consolas"/>
          <w:color w:val="0000FF"/>
          <w:highlight w:val="white"/>
        </w:rPr>
        <w:t>if</w:t>
      </w:r>
      <w:r w:rsidRPr="00151411">
        <w:rPr>
          <w:rFonts w:eastAsiaTheme="minorHAnsi" w:cs="Consolas"/>
          <w:highlight w:val="white"/>
        </w:rPr>
        <w:t xml:space="preserve"> (updateStatus === </w:t>
      </w:r>
      <w:r w:rsidR="003833ED">
        <w:rPr>
          <w:rFonts w:eastAsiaTheme="minorHAnsi" w:cs="Consolas"/>
          <w:highlight w:val="white"/>
        </w:rPr>
        <w:br/>
        <w:t xml:space="preserve">                            </w:t>
      </w:r>
      <w:r w:rsidRPr="00151411">
        <w:rPr>
          <w:rFonts w:eastAsiaTheme="minorHAnsi" w:cs="Consolas"/>
          <w:highlight w:val="white"/>
        </w:rPr>
        <w:t>Windows.Storage.Provider.FileUpdateStatus.complete) {</w:t>
      </w:r>
      <w:r w:rsidRPr="00151411">
        <w:rPr>
          <w:rFonts w:eastAsiaTheme="minorHAnsi" w:cs="Consolas"/>
          <w:highlight w:val="white"/>
        </w:rPr>
        <w:br/>
      </w:r>
      <w:r>
        <w:rPr>
          <w:rFonts w:eastAsiaTheme="minorHAnsi" w:cs="Consolas"/>
          <w:highlight w:val="white"/>
        </w:rPr>
        <w:t xml:space="preserve">    </w:t>
      </w:r>
      <w:r w:rsidRPr="00151411">
        <w:rPr>
          <w:rFonts w:eastAsiaTheme="minorHAnsi" w:cs="Consolas"/>
          <w:highlight w:val="white"/>
        </w:rPr>
        <w:t xml:space="preserve">                    } </w:t>
      </w:r>
      <w:r w:rsidRPr="00151411">
        <w:rPr>
          <w:rFonts w:eastAsiaTheme="minorHAnsi" w:cs="Consolas"/>
          <w:color w:val="0000FF"/>
          <w:highlight w:val="white"/>
        </w:rPr>
        <w:t>else</w:t>
      </w:r>
      <w:r w:rsidRPr="00151411">
        <w:rPr>
          <w:rFonts w:eastAsiaTheme="minorHAnsi" w:cs="Consolas"/>
          <w:highlight w:val="white"/>
        </w:rPr>
        <w:t xml:space="preserve"> {</w:t>
      </w:r>
      <w:r w:rsidR="001E5D43">
        <w:rPr>
          <w:rFonts w:eastAsiaTheme="minorHAnsi" w:cs="Consolas"/>
          <w:highlight w:val="white"/>
        </w:rPr>
        <w:br/>
        <w:t xml:space="preserve">                </w:t>
      </w:r>
      <w:r w:rsidR="001E5D43" w:rsidRPr="001B2054">
        <w:rPr>
          <w:rFonts w:eastAsiaTheme="minorHAnsi" w:cs="Consolas"/>
          <w:highlight w:val="white"/>
        </w:rPr>
        <w:t xml:space="preserve">            </w:t>
      </w:r>
      <w:r w:rsidR="001E5D43" w:rsidRPr="001B2054">
        <w:rPr>
          <w:rFonts w:eastAsiaTheme="minorHAnsi" w:cs="Consolas"/>
          <w:color w:val="008000"/>
          <w:highlight w:val="white"/>
        </w:rPr>
        <w:t xml:space="preserve">// </w:t>
      </w:r>
      <w:r w:rsidR="001E5D43">
        <w:rPr>
          <w:rFonts w:eastAsiaTheme="minorHAnsi" w:cs="Consolas"/>
          <w:color w:val="008000"/>
          <w:highlight w:val="white"/>
        </w:rPr>
        <w:t>...</w:t>
      </w:r>
      <w:r w:rsidR="001E5D43">
        <w:rPr>
          <w:rFonts w:eastAsiaTheme="minorHAnsi" w:cs="Consolas"/>
          <w:highlight w:val="white"/>
        </w:rPr>
        <w:t xml:space="preserve"> </w:t>
      </w:r>
      <w:r w:rsidR="001E5D43">
        <w:rPr>
          <w:rFonts w:eastAsiaTheme="minorHAnsi" w:cs="Consolas"/>
          <w:highlight w:val="white"/>
        </w:rPr>
        <w:br/>
        <w:t xml:space="preserve">    </w:t>
      </w:r>
      <w:r w:rsidR="001E5D43" w:rsidRPr="00151411">
        <w:rPr>
          <w:rFonts w:eastAsiaTheme="minorHAnsi" w:cs="Consolas"/>
          <w:highlight w:val="white"/>
        </w:rPr>
        <w:t xml:space="preserve">                    }</w:t>
      </w:r>
      <w:r w:rsidR="001E5D43" w:rsidRPr="00151411">
        <w:rPr>
          <w:rFonts w:eastAsiaTheme="minorHAnsi" w:cs="Consolas"/>
          <w:highlight w:val="white"/>
        </w:rPr>
        <w:br/>
      </w:r>
      <w:r w:rsidRPr="00151411">
        <w:rPr>
          <w:rFonts w:eastAsiaTheme="minorHAnsi" w:cs="Consolas"/>
          <w:highlight w:val="white"/>
        </w:rPr>
        <w:t xml:space="preserve">                    }</w:t>
      </w:r>
      <w:r w:rsidRPr="00151411">
        <w:rPr>
          <w:rFonts w:eastAsiaTheme="minorHAnsi" w:cs="Consolas"/>
          <w:highlight w:val="white"/>
        </w:rPr>
        <w:br/>
        <w:t xml:space="preserve">                });</w:t>
      </w:r>
      <w:r w:rsidRPr="00151411">
        <w:rPr>
          <w:rFonts w:eastAsiaTheme="minorHAnsi" w:cs="Consolas"/>
          <w:highlight w:val="white"/>
        </w:rPr>
        <w:br/>
        <w:t xml:space="preserve">            });</w:t>
      </w:r>
      <w:r w:rsidRPr="00151411">
        <w:rPr>
          <w:rFonts w:eastAsiaTheme="minorHAnsi" w:cs="Consolas"/>
          <w:highlight w:val="white"/>
        </w:rPr>
        <w:br/>
        <w:t xml:space="preserve">        } </w:t>
      </w:r>
      <w:r w:rsidRPr="00151411">
        <w:rPr>
          <w:rFonts w:eastAsiaTheme="minorHAnsi" w:cs="Consolas"/>
          <w:color w:val="0000FF"/>
          <w:highlight w:val="white"/>
        </w:rPr>
        <w:t>else</w:t>
      </w:r>
      <w:r w:rsidRPr="00151411">
        <w:rPr>
          <w:rFonts w:eastAsiaTheme="minorHAnsi" w:cs="Consolas"/>
          <w:highlight w:val="white"/>
        </w:rPr>
        <w:t xml:space="preserve"> {</w:t>
      </w:r>
      <w:r w:rsidRPr="00151411">
        <w:rPr>
          <w:rFonts w:eastAsiaTheme="minorHAnsi" w:cs="Consolas"/>
          <w:highlight w:val="white"/>
        </w:rPr>
        <w:br/>
      </w:r>
      <w:r w:rsidRPr="001B2054">
        <w:rPr>
          <w:rFonts w:eastAsiaTheme="minorHAnsi" w:cs="Consolas"/>
          <w:highlight w:val="white"/>
        </w:rPr>
        <w:t xml:space="preserve">            </w:t>
      </w:r>
      <w:r w:rsidRPr="001B2054">
        <w:rPr>
          <w:rFonts w:eastAsiaTheme="minorHAnsi" w:cs="Consolas"/>
          <w:color w:val="008000"/>
          <w:highlight w:val="white"/>
        </w:rPr>
        <w:t>// The picker was dismissed</w:t>
      </w:r>
      <w:r>
        <w:rPr>
          <w:rFonts w:eastAsiaTheme="minorHAnsi" w:cs="Consolas"/>
          <w:highlight w:val="white"/>
        </w:rPr>
        <w:t xml:space="preserve"> </w:t>
      </w:r>
      <w:r>
        <w:rPr>
          <w:rFonts w:eastAsiaTheme="minorHAnsi" w:cs="Consolas"/>
          <w:highlight w:val="white"/>
        </w:rPr>
        <w:br/>
      </w:r>
      <w:r w:rsidRPr="00151411">
        <w:rPr>
          <w:rFonts w:eastAsiaTheme="minorHAnsi" w:cs="Consolas"/>
          <w:highlight w:val="white"/>
        </w:rPr>
        <w:t xml:space="preserve">        }</w:t>
      </w:r>
      <w:r w:rsidRPr="00151411">
        <w:rPr>
          <w:rFonts w:eastAsiaTheme="minorHAnsi" w:cs="Consolas"/>
          <w:highlight w:val="white"/>
        </w:rPr>
        <w:br/>
        <w:t xml:space="preserve">    });</w:t>
      </w:r>
      <w:r w:rsidRPr="00151411">
        <w:rPr>
          <w:rFonts w:eastAsiaTheme="minorHAnsi" w:cs="Consolas"/>
          <w:highlight w:val="white"/>
        </w:rPr>
        <w:br/>
        <w:t>}</w:t>
      </w:r>
    </w:p>
    <w:p w:rsidR="0003559D" w:rsidRDefault="00151411" w:rsidP="0011402E">
      <w:pPr>
        <w:rPr>
          <w:rFonts w:eastAsiaTheme="minorHAnsi"/>
        </w:rPr>
      </w:pPr>
      <w:r>
        <w:rPr>
          <w:rFonts w:eastAsiaTheme="minorHAnsi"/>
        </w:rPr>
        <w:t xml:space="preserve">The </w:t>
      </w:r>
      <w:r w:rsidRPr="00151411">
        <w:rPr>
          <w:rStyle w:val="InlineCodeColor"/>
        </w:rPr>
        <w:t>FileSavePicker</w:t>
      </w:r>
      <w:r>
        <w:rPr>
          <w:rFonts w:eastAsiaTheme="minorHAnsi"/>
        </w:rPr>
        <w:t xml:space="preserve"> has many of the same properties as the </w:t>
      </w:r>
      <w:r w:rsidRPr="00151411">
        <w:rPr>
          <w:rStyle w:val="InlineCodeColor"/>
        </w:rPr>
        <w:t>FileOpenPicker</w:t>
      </w:r>
      <w:r>
        <w:rPr>
          <w:rFonts w:eastAsiaTheme="minorHAnsi"/>
        </w:rPr>
        <w:t>, but</w:t>
      </w:r>
      <w:r w:rsidR="00C838D3">
        <w:rPr>
          <w:rFonts w:eastAsiaTheme="minorHAnsi"/>
        </w:rPr>
        <w:t xml:space="preserve"> it</w:t>
      </w:r>
      <w:r>
        <w:rPr>
          <w:rFonts w:eastAsiaTheme="minorHAnsi"/>
        </w:rPr>
        <w:t xml:space="preserve"> replaces </w:t>
      </w:r>
      <w:r w:rsidRPr="00151411">
        <w:rPr>
          <w:rStyle w:val="InlineCodeColor"/>
        </w:rPr>
        <w:t>fileTypeFilter</w:t>
      </w:r>
      <w:r>
        <w:rPr>
          <w:rFonts w:eastAsiaTheme="minorHAnsi"/>
        </w:rPr>
        <w:t xml:space="preserve"> with </w:t>
      </w:r>
      <w:r w:rsidRPr="00151411">
        <w:rPr>
          <w:rStyle w:val="InlineCodeColor"/>
        </w:rPr>
        <w:t>fileTypeChoices</w:t>
      </w:r>
      <w:r>
        <w:rPr>
          <w:rFonts w:eastAsiaTheme="minorHAnsi"/>
        </w:rPr>
        <w:t xml:space="preserve"> (to populate the drop</w:t>
      </w:r>
      <w:r w:rsidR="00C838D3">
        <w:rPr>
          <w:rFonts w:eastAsiaTheme="minorHAnsi"/>
        </w:rPr>
        <w:t>-</w:t>
      </w:r>
      <w:r>
        <w:rPr>
          <w:rFonts w:eastAsiaTheme="minorHAnsi"/>
        </w:rPr>
        <w:t>down</w:t>
      </w:r>
      <w:r w:rsidR="00C838D3">
        <w:rPr>
          <w:rFonts w:eastAsiaTheme="minorHAnsi"/>
        </w:rPr>
        <w:t xml:space="preserve"> list</w:t>
      </w:r>
      <w:r>
        <w:rPr>
          <w:rFonts w:eastAsiaTheme="minorHAnsi"/>
        </w:rPr>
        <w:t xml:space="preserve">) and includes a </w:t>
      </w:r>
      <w:r w:rsidRPr="00151411">
        <w:rPr>
          <w:rStyle w:val="InlineCodeColor"/>
        </w:rPr>
        <w:t>suggestedFileName</w:t>
      </w:r>
      <w:r>
        <w:t xml:space="preserve"> (a string)</w:t>
      </w:r>
      <w:r>
        <w:rPr>
          <w:rFonts w:eastAsiaTheme="minorHAnsi"/>
        </w:rPr>
        <w:t xml:space="preserve">, </w:t>
      </w:r>
      <w:r w:rsidRPr="00151411">
        <w:rPr>
          <w:rStyle w:val="InlineCodeColor"/>
        </w:rPr>
        <w:t>suggestedSaveFile</w:t>
      </w:r>
      <w:r>
        <w:t xml:space="preserve"> (a </w:t>
      </w:r>
      <w:r w:rsidRPr="00151411">
        <w:rPr>
          <w:rStyle w:val="InlineCodeColor"/>
        </w:rPr>
        <w:t>StorageFile</w:t>
      </w:r>
      <w:r>
        <w:t>)</w:t>
      </w:r>
      <w:r>
        <w:rPr>
          <w:rFonts w:eastAsiaTheme="minorHAnsi"/>
        </w:rPr>
        <w:t xml:space="preserve">, and </w:t>
      </w:r>
      <w:r w:rsidRPr="00151411">
        <w:rPr>
          <w:rStyle w:val="InlineCodeColor"/>
        </w:rPr>
        <w:t>default</w:t>
      </w:r>
      <w:r w:rsidR="006114C1">
        <w:rPr>
          <w:rStyle w:val="InlineCodeColor"/>
        </w:rPr>
        <w:t>-</w:t>
      </w:r>
      <w:r w:rsidRPr="00151411">
        <w:rPr>
          <w:rStyle w:val="InlineCodeColor"/>
        </w:rPr>
        <w:t>FileExtension</w:t>
      </w:r>
      <w:r>
        <w:t xml:space="preserve"> (a string)</w:t>
      </w:r>
      <w:r>
        <w:rPr>
          <w:rFonts w:eastAsiaTheme="minorHAnsi"/>
        </w:rPr>
        <w:t xml:space="preserve">. What’s interesting in the code above </w:t>
      </w:r>
      <w:r w:rsidR="00A151E1">
        <w:rPr>
          <w:rFonts w:eastAsiaTheme="minorHAnsi"/>
        </w:rPr>
        <w:t xml:space="preserve">are the interactions with the </w:t>
      </w:r>
      <w:hyperlink r:id="rId109" w:history="1">
        <w:r w:rsidRPr="0003559D">
          <w:rPr>
            <w:rStyle w:val="Hyperlink"/>
            <w:rFonts w:ascii="Lucida Sans Typewriter" w:hAnsi="Lucida Sans Typewriter" w:cs="Consolas"/>
            <w:sz w:val="17"/>
            <w:szCs w:val="16"/>
          </w:rPr>
          <w:t>Windows.Storage.CachedFileManager</w:t>
        </w:r>
      </w:hyperlink>
      <w:r w:rsidR="00A151E1" w:rsidRPr="000E6735">
        <w:t>.</w:t>
      </w:r>
      <w:r w:rsidR="00A151E1">
        <w:t xml:space="preserve"> This object helps file picker providers know when they should synchronize local and remote files, </w:t>
      </w:r>
      <w:r w:rsidR="00EB6648">
        <w:t>which</w:t>
      </w:r>
      <w:r w:rsidR="00A151E1">
        <w:t xml:space="preserve"> would be necessary when a file consumer saves new content as we see here. From the consumer side, what we see here is a typical pattern for files obtained from the file picker (or the access cache if saved there in a previous session): we simply need to let the CachedFileManager know that we’re writing to the file and tell it when we’re done. Of course, this isn’t needed when working with files that you know are local, such as those in your AppData folders. We’ll learn more about this mechanism in Chapter 12 when we look at the provider side. </w:t>
      </w:r>
    </w:p>
    <w:p w:rsidR="00396EB9" w:rsidRDefault="00396EB9" w:rsidP="001B2054">
      <w:pPr>
        <w:pStyle w:val="Heading2"/>
      </w:pPr>
      <w:r>
        <w:t>Media Libraries</w:t>
      </w:r>
    </w:p>
    <w:p w:rsidR="0003559D" w:rsidRDefault="0003559D" w:rsidP="00B43CBA">
      <w:pPr>
        <w:pStyle w:val="Normalunindented"/>
      </w:pPr>
      <w:r>
        <w:t>Now that we’ve seen understood the capabilities of the file picker, we can turn our attention to the other libraries. But before you start checking off capabilities in your manifest, pause for a moment to ask</w:t>
      </w:r>
      <w:r w:rsidR="00C838D3">
        <w:t xml:space="preserve"> this</w:t>
      </w:r>
      <w:r>
        <w:t xml:space="preserve">: are those capabilities actually needed? The file pickers provide </w:t>
      </w:r>
      <w:r w:rsidR="004A3024">
        <w:t xml:space="preserve">very extensive access to all these libraries without needing </w:t>
      </w:r>
      <w:r w:rsidR="00B43CBA">
        <w:t xml:space="preserve">any </w:t>
      </w:r>
      <w:r w:rsidR="004A3024">
        <w:t xml:space="preserve">capabilities at all. Through the pickers you can have the user select </w:t>
      </w:r>
      <w:r w:rsidR="004A3024">
        <w:lastRenderedPageBreak/>
        <w:t xml:space="preserve">one or more files to open, manipulate, and save; the user can </w:t>
      </w:r>
      <w:r w:rsidR="00B43CBA">
        <w:t xml:space="preserve">give you access to </w:t>
      </w:r>
      <w:r w:rsidR="004A3024">
        <w:t>a folder;</w:t>
      </w:r>
      <w:r w:rsidR="00C838D3">
        <w:t xml:space="preserve"> and</w:t>
      </w:r>
      <w:r w:rsidR="004A3024">
        <w:t xml:space="preserve"> the user can indicate a new filename in which to save user data.</w:t>
      </w:r>
    </w:p>
    <w:p w:rsidR="004A3024" w:rsidRDefault="004A3024" w:rsidP="00B43CBA">
      <w:r>
        <w:t xml:space="preserve">You only need specific library access if you’re going to work within any of these libraries </w:t>
      </w:r>
      <w:r w:rsidR="00B43CBA">
        <w:t>outside of the file picker</w:t>
      </w:r>
      <w:r>
        <w:t>. For example, if you want to enumerate the contents of the Pictures o</w:t>
      </w:r>
      <w:r w:rsidR="00B43CBA">
        <w:t>r</w:t>
      </w:r>
      <w:r>
        <w:t xml:space="preserve"> Music folder to </w:t>
      </w:r>
      <w:r w:rsidR="00B43CBA">
        <w:t xml:space="preserve">display a list in </w:t>
      </w:r>
      <w:r>
        <w:t>a ListView o</w:t>
      </w:r>
      <w:r w:rsidR="006C7565">
        <w:t>r</w:t>
      </w:r>
      <w:r>
        <w:t xml:space="preserve"> FlipView control, as we did in Chapter 5, you do need to declare </w:t>
      </w:r>
      <w:r w:rsidR="00B43CBA">
        <w:t xml:space="preserve">a </w:t>
      </w:r>
      <w:r>
        <w:t>capability.</w:t>
      </w:r>
    </w:p>
    <w:p w:rsidR="00AD1DEE" w:rsidRDefault="00B43CBA" w:rsidP="0011402E">
      <w:r>
        <w:t xml:space="preserve">To </w:t>
      </w:r>
      <w:r w:rsidR="004A3024">
        <w:t>be even more specific</w:t>
      </w:r>
      <w:r>
        <w:t>, w</w:t>
      </w:r>
      <w:r w:rsidR="004A3024">
        <w:t xml:space="preserve">ithout going through the file picker there </w:t>
      </w:r>
      <w:r w:rsidR="00AD1DEE">
        <w:t xml:space="preserve">is </w:t>
      </w:r>
      <w:r w:rsidR="004A3024">
        <w:t xml:space="preserve">only </w:t>
      </w:r>
      <w:r w:rsidR="00AD1DEE" w:rsidRPr="00AD1DEE">
        <w:rPr>
          <w:rStyle w:val="Italic"/>
        </w:rPr>
        <w:t>one</w:t>
      </w:r>
      <w:r w:rsidR="00AD1DEE">
        <w:t xml:space="preserve"> </w:t>
      </w:r>
      <w:r w:rsidR="004A3024">
        <w:t xml:space="preserve">way to gain programmatic access to </w:t>
      </w:r>
      <w:r>
        <w:t xml:space="preserve">a </w:t>
      </w:r>
      <w:r w:rsidR="004A3024">
        <w:t xml:space="preserve">media </w:t>
      </w:r>
      <w:r>
        <w:t>library</w:t>
      </w:r>
      <w:r w:rsidR="00AD1DEE">
        <w:t>: obtain</w:t>
      </w:r>
      <w:r w:rsidR="008C2AB7">
        <w:t>ing</w:t>
      </w:r>
      <w:r w:rsidR="00AD1DEE">
        <w:t xml:space="preserve"> </w:t>
      </w:r>
      <w:r w:rsidR="004A3024">
        <w:t xml:space="preserve">a </w:t>
      </w:r>
      <w:r w:rsidR="004A3024" w:rsidRPr="004A3024">
        <w:rPr>
          <w:rStyle w:val="InlineCodeColor"/>
        </w:rPr>
        <w:t>StorageFolder</w:t>
      </w:r>
      <w:r w:rsidR="004A3024">
        <w:t xml:space="preserve"> from the </w:t>
      </w:r>
      <w:hyperlink r:id="rId110" w:history="1">
        <w:r w:rsidR="0003559D" w:rsidRPr="00A968A9">
          <w:rPr>
            <w:rStyle w:val="Hyperlink"/>
            <w:rFonts w:ascii="Lucida Sans Typewriter" w:hAnsi="Lucida Sans Typewriter" w:cs="Consolas"/>
            <w:sz w:val="17"/>
            <w:szCs w:val="16"/>
          </w:rPr>
          <w:t>Windows.</w:t>
        </w:r>
        <w:r w:rsidR="00386E3F">
          <w:rPr>
            <w:rStyle w:val="Hyperlink"/>
            <w:rFonts w:ascii="Lucida Sans Typewriter" w:hAnsi="Lucida Sans Typewriter" w:cs="Consolas"/>
            <w:sz w:val="17"/>
            <w:szCs w:val="16"/>
          </w:rPr>
          <w:t>-</w:t>
        </w:r>
        <w:r w:rsidR="0003559D" w:rsidRPr="00A968A9">
          <w:rPr>
            <w:rStyle w:val="Hyperlink"/>
            <w:rFonts w:ascii="Lucida Sans Typewriter" w:hAnsi="Lucida Sans Typewriter" w:cs="Consolas"/>
            <w:sz w:val="17"/>
            <w:szCs w:val="16"/>
          </w:rPr>
          <w:t>Storage.KnownFolders</w:t>
        </w:r>
      </w:hyperlink>
      <w:r w:rsidR="0003559D" w:rsidRPr="00361F57">
        <w:t xml:space="preserve"> </w:t>
      </w:r>
      <w:r w:rsidR="004A3024">
        <w:t xml:space="preserve">object. For media, the applicable properties here are </w:t>
      </w:r>
      <w:r w:rsidR="004A3024" w:rsidRPr="004A3024">
        <w:rPr>
          <w:rStyle w:val="InlineCodeColor"/>
        </w:rPr>
        <w:t>picture</w:t>
      </w:r>
      <w:r w:rsidR="00AD1DEE">
        <w:rPr>
          <w:rStyle w:val="InlineCodeColor"/>
        </w:rPr>
        <w:t>s</w:t>
      </w:r>
      <w:r w:rsidR="004A3024" w:rsidRPr="004A3024">
        <w:rPr>
          <w:rStyle w:val="InlineCodeColor"/>
        </w:rPr>
        <w:t>Library</w:t>
      </w:r>
      <w:r w:rsidR="004A3024">
        <w:t xml:space="preserve">, </w:t>
      </w:r>
      <w:r w:rsidR="004A3024" w:rsidRPr="004A3024">
        <w:rPr>
          <w:rStyle w:val="InlineCodeColor"/>
        </w:rPr>
        <w:t>musicLibrary</w:t>
      </w:r>
      <w:r w:rsidR="004A3024">
        <w:t xml:space="preserve">, and </w:t>
      </w:r>
      <w:r w:rsidR="004A3024" w:rsidRPr="004A3024">
        <w:rPr>
          <w:rStyle w:val="InlineCodeColor"/>
        </w:rPr>
        <w:t>videosLibrary</w:t>
      </w:r>
      <w:r w:rsidR="004A3024">
        <w:t xml:space="preserve">. </w:t>
      </w:r>
      <w:r w:rsidR="00AD1DEE">
        <w:t xml:space="preserve">Without the appropriate capability, trying to retrieve </w:t>
      </w:r>
      <w:r>
        <w:t xml:space="preserve">one of </w:t>
      </w:r>
      <w:r w:rsidR="00AD1DEE">
        <w:t>these will throw an access denied exception.</w:t>
      </w:r>
    </w:p>
    <w:p w:rsidR="00AD1DEE" w:rsidRDefault="00B43CBA" w:rsidP="0011402E">
      <w:r>
        <w:t>I</w:t>
      </w:r>
      <w:r w:rsidR="00AD1DEE">
        <w:t xml:space="preserve">f you don’t need to access </w:t>
      </w:r>
      <w:r w:rsidR="00AD1DEE" w:rsidRPr="00AD1DEE">
        <w:rPr>
          <w:rStyle w:val="InlineCodeColor"/>
        </w:rPr>
        <w:t>KnownFolders</w:t>
      </w:r>
      <w:r w:rsidR="00AD1DEE">
        <w:t xml:space="preserve">, </w:t>
      </w:r>
      <w:r>
        <w:t xml:space="preserve">then, </w:t>
      </w:r>
      <w:r w:rsidR="00AD1DEE">
        <w:t>you don’t need to declare the capabilities!</w:t>
      </w:r>
      <w:r w:rsidR="006C7565">
        <w:t xml:space="preserve"> And remember that since all your declared capabilities are listed for your app in the Windows Store and might make consumers think twice about installing your app, fewer is definitely better.</w:t>
      </w:r>
    </w:p>
    <w:p w:rsidR="004A3024" w:rsidRDefault="00B43CBA" w:rsidP="008D7A3D">
      <w:r>
        <w:t xml:space="preserve">That said, if you do decide to access media libraries directly, your work there </w:t>
      </w:r>
      <w:r w:rsidR="00AD1DEE">
        <w:t xml:space="preserve">involves </w:t>
      </w:r>
      <w:r w:rsidR="00AD1DEE" w:rsidRPr="00AD1DEE">
        <w:rPr>
          <w:rStyle w:val="InlineCodeColor"/>
        </w:rPr>
        <w:t>StorageFolder</w:t>
      </w:r>
      <w:r w:rsidR="00AD1DEE">
        <w:t xml:space="preserve"> and </w:t>
      </w:r>
      <w:r w:rsidR="00AD1DEE" w:rsidRPr="00AD1DEE">
        <w:rPr>
          <w:rStyle w:val="InlineCodeColor"/>
        </w:rPr>
        <w:t>StorageFile</w:t>
      </w:r>
      <w:r w:rsidR="00AD1DEE">
        <w:t xml:space="preserve"> objects pretty much like any other storage location. One difference, however, is that you can work with the metadata often included with media files</w:t>
      </w:r>
      <w:r w:rsidR="009B5476">
        <w:t>; we’ll see a little more of this in Chapter 10</w:t>
      </w:r>
      <w:r w:rsidR="00AD1DEE">
        <w:t>.</w:t>
      </w:r>
    </w:p>
    <w:p w:rsidR="00396EB9" w:rsidRDefault="00396EB9" w:rsidP="000F4742">
      <w:pPr>
        <w:pStyle w:val="Heading2"/>
      </w:pPr>
      <w:r>
        <w:t>Documents and Removable Storage</w:t>
      </w:r>
    </w:p>
    <w:p w:rsidR="00B43CBA" w:rsidRDefault="007A28D7">
      <w:pPr>
        <w:pStyle w:val="Normalunindented"/>
      </w:pPr>
      <w:r>
        <w:t xml:space="preserve">As with the media libraries, </w:t>
      </w:r>
      <w:r w:rsidR="00B43CBA">
        <w:t xml:space="preserve">programmatic </w:t>
      </w:r>
      <w:r>
        <w:t>access to the user’s documents folder as well as removable storage devices are controlled by capability declarations</w:t>
      </w:r>
      <w:r w:rsidR="00B43CBA">
        <w:t xml:space="preserve">. It’s important once again to understand that both of these capabilities also require you to declare file type associations, meaning that you cannot simply enumerate the contents of these folders directly or write whatever files you want therein. Put another way, going directly to these folders—through </w:t>
      </w:r>
      <w:r w:rsidR="00B43CBA">
        <w:rPr>
          <w:rStyle w:val="InlineCodeColor"/>
        </w:rPr>
        <w:t>Windows.Storage.KnownFolders.</w:t>
      </w:r>
      <w:r w:rsidR="00386E3F">
        <w:rPr>
          <w:rStyle w:val="InlineCodeColor"/>
        </w:rPr>
        <w:t>-</w:t>
      </w:r>
      <w:r w:rsidR="00B43CBA" w:rsidRPr="007A28D7">
        <w:rPr>
          <w:rStyle w:val="InlineCodeColor"/>
        </w:rPr>
        <w:t>documentsLibrary</w:t>
      </w:r>
      <w:r w:rsidR="00B43CBA">
        <w:t xml:space="preserve"> and </w:t>
      </w:r>
      <w:r w:rsidR="00B43CBA" w:rsidRPr="007A28D7">
        <w:rPr>
          <w:rStyle w:val="InlineCodeColor"/>
        </w:rPr>
        <w:t>removableDevices</w:t>
      </w:r>
      <w:r w:rsidR="00B43CBA">
        <w:t xml:space="preserve">, both of which are </w:t>
      </w:r>
      <w:r w:rsidR="00B43CBA" w:rsidRPr="000E6735">
        <w:rPr>
          <w:rStyle w:val="InlineCodeColor"/>
        </w:rPr>
        <w:t>StorageFolder</w:t>
      </w:r>
      <w:r w:rsidR="00B43CBA">
        <w:t xml:space="preserve"> objects</w:t>
      </w:r>
      <w:r w:rsidR="00714977">
        <w:t xml:space="preserve">—just for a limited set of file types is useful </w:t>
      </w:r>
      <w:r w:rsidR="008C2AB7">
        <w:t xml:space="preserve">only </w:t>
      </w:r>
      <w:r w:rsidR="00714977">
        <w:t>in very particular scenarios. For the documents library, in fact, the documentation states that “the only acceptable use of the [capability] is to support the opening of embedded content within another document.” The Windows Store will also ask you to justify your declaration of the capability directly</w:t>
      </w:r>
      <w:r w:rsidR="00282629">
        <w:t xml:space="preserve"> and also requires that you have a “company account” on the Windows Store, not just an individual account</w:t>
      </w:r>
      <w:r w:rsidR="00714977">
        <w:t>.</w:t>
      </w:r>
    </w:p>
    <w:p w:rsidR="00714977" w:rsidRPr="0011402E" w:rsidRDefault="00714977" w:rsidP="000E6735">
      <w:r>
        <w:t>It’s more likely that you simply want to allow the user to open or save a file in these locations, or enumerate their contents, in which case all you need is the file picker. This way you don’t need to associate your app with specific tile types, which also says that your app is available to service such files at any time.</w:t>
      </w:r>
    </w:p>
    <w:p w:rsidR="007A28D7" w:rsidRDefault="007A28D7">
      <w:r>
        <w:t xml:space="preserve">For example, the </w:t>
      </w:r>
      <w:hyperlink r:id="rId111" w:history="1">
        <w:r w:rsidRPr="001F53FD">
          <w:rPr>
            <w:rStyle w:val="Hyperlink"/>
          </w:rPr>
          <w:t>Removable storage sample</w:t>
        </w:r>
      </w:hyperlink>
      <w:r>
        <w:t xml:space="preserve">, in order to demonstrate access to removable devices, declares associations with .gif, .jpg, and .png files. </w:t>
      </w:r>
      <w:r w:rsidR="001F53FD">
        <w:t>As a result, it shows up in Open With lists like the context menu of Windows Explorer on the desktop and the default program selector:</w:t>
      </w:r>
    </w:p>
    <w:p w:rsidR="001F53FD" w:rsidRDefault="001F53FD" w:rsidP="001F53FD">
      <w:pPr>
        <w:pStyle w:val="Fig-Graphic"/>
      </w:pPr>
      <w:r>
        <w:rPr>
          <w:noProof/>
        </w:rPr>
        <w:lastRenderedPageBreak/>
        <w:drawing>
          <wp:inline distT="0" distB="0" distL="0" distR="0" wp14:anchorId="2CBD32E3" wp14:editId="7155F7D1">
            <wp:extent cx="2687102" cy="1335375"/>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2"/>
                    <a:stretch>
                      <a:fillRect/>
                    </a:stretch>
                  </pic:blipFill>
                  <pic:spPr>
                    <a:xfrm>
                      <a:off x="0" y="0"/>
                      <a:ext cx="2687336" cy="1335491"/>
                    </a:xfrm>
                    <a:prstGeom prst="rect">
                      <a:avLst/>
                    </a:prstGeom>
                  </pic:spPr>
                </pic:pic>
              </a:graphicData>
            </a:graphic>
          </wp:inline>
        </w:drawing>
      </w:r>
      <w:r>
        <w:tab/>
      </w:r>
      <w:r>
        <w:rPr>
          <w:noProof/>
        </w:rPr>
        <w:drawing>
          <wp:inline distT="0" distB="0" distL="0" distR="0" wp14:anchorId="0A110677" wp14:editId="4A31A852">
            <wp:extent cx="1484649" cy="1828800"/>
            <wp:effectExtent l="0" t="0" r="127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3"/>
                    <a:stretch>
                      <a:fillRect/>
                    </a:stretch>
                  </pic:blipFill>
                  <pic:spPr>
                    <a:xfrm>
                      <a:off x="0" y="0"/>
                      <a:ext cx="1485243" cy="1829532"/>
                    </a:xfrm>
                    <a:prstGeom prst="rect">
                      <a:avLst/>
                    </a:prstGeom>
                  </pic:spPr>
                </pic:pic>
              </a:graphicData>
            </a:graphic>
          </wp:inline>
        </w:drawing>
      </w:r>
    </w:p>
    <w:p w:rsidR="001F53FD" w:rsidRDefault="001F53FD" w:rsidP="0011402E">
      <w:r>
        <w:t>The same is also true for documents</w:t>
      </w:r>
      <w:r w:rsidR="00D719B1">
        <w:t xml:space="preserve"> (see the </w:t>
      </w:r>
      <w:hyperlink r:id="rId114" w:history="1">
        <w:r w:rsidR="00D719B1" w:rsidRPr="00D719B1">
          <w:rPr>
            <w:rStyle w:val="Hyperlink"/>
          </w:rPr>
          <w:t xml:space="preserve">File </w:t>
        </w:r>
        <w:r w:rsidR="00D77685">
          <w:rPr>
            <w:rStyle w:val="Hyperlink"/>
          </w:rPr>
          <w:t>a</w:t>
        </w:r>
        <w:r w:rsidR="00D77685" w:rsidRPr="00D719B1">
          <w:rPr>
            <w:rStyle w:val="Hyperlink"/>
          </w:rPr>
          <w:t xml:space="preserve">ccess </w:t>
        </w:r>
        <w:r w:rsidR="00D719B1" w:rsidRPr="00D719B1">
          <w:rPr>
            <w:rStyle w:val="Hyperlink"/>
          </w:rPr>
          <w:t>sample</w:t>
        </w:r>
      </w:hyperlink>
      <w:r w:rsidR="00D719B1">
        <w:t xml:space="preserve"> again)</w:t>
      </w:r>
      <w:r>
        <w:t xml:space="preserve">, so unless your app is </w:t>
      </w:r>
      <w:r w:rsidR="00714977">
        <w:t xml:space="preserve">again </w:t>
      </w:r>
      <w:r>
        <w:t xml:space="preserve">positioned to service those file types, you probably don’t need these capabilities. </w:t>
      </w:r>
    </w:p>
    <w:p w:rsidR="001F53FD" w:rsidRDefault="001F53FD" w:rsidP="001F53FD">
      <w:r>
        <w:t>How exactly to declare file type associations is a form of contracts, so we’ll cover the details in Chapter 12.</w:t>
      </w:r>
    </w:p>
    <w:p w:rsidR="000F4742" w:rsidRDefault="000F4742" w:rsidP="000F4742">
      <w:pPr>
        <w:pStyle w:val="Heading2"/>
      </w:pPr>
      <w:r>
        <w:t>Rich Enumeration with File Queries</w:t>
      </w:r>
    </w:p>
    <w:p w:rsidR="00714977" w:rsidRPr="0011402E" w:rsidRDefault="00714977" w:rsidP="0011402E">
      <w:pPr>
        <w:pStyle w:val="Normalunindented"/>
      </w:pPr>
      <w:r>
        <w:t xml:space="preserve">To </w:t>
      </w:r>
      <w:r w:rsidR="00164697">
        <w:t>enumerate files within a particular location</w:t>
      </w:r>
      <w:r>
        <w:t xml:space="preserve"> (capabilities aside)</w:t>
      </w:r>
      <w:r w:rsidR="00164697">
        <w:t xml:space="preserve">, </w:t>
      </w:r>
      <w:r>
        <w:t xml:space="preserve">you employ what’s called a </w:t>
      </w:r>
      <w:r>
        <w:rPr>
          <w:i/>
          <w:iCs/>
        </w:rPr>
        <w:t xml:space="preserve">file query </w:t>
      </w:r>
      <w:r>
        <w:t xml:space="preserve">or, simply, a search. A file query is exactly what Windows Explorer on the desktop uses to search the file system and can involve file contents as well as any number of other properties/metadata. </w:t>
      </w:r>
      <w:r w:rsidR="00446C66">
        <w:t xml:space="preserve">These queries involve what are known as </w:t>
      </w:r>
      <w:hyperlink r:id="rId115" w:history="1">
        <w:r w:rsidRPr="00FD2603">
          <w:rPr>
            <w:rStyle w:val="Hyperlink"/>
          </w:rPr>
          <w:t>Advanced Query Syntax (AQS)</w:t>
        </w:r>
      </w:hyperlink>
      <w:r w:rsidR="00446C66">
        <w:t xml:space="preserve"> strings that are capable of identifying and describing as many specific criteria you desire. As such, the whole </w:t>
      </w:r>
      <w:r>
        <w:t xml:space="preserve">topic </w:t>
      </w:r>
      <w:r w:rsidR="00446C66">
        <w:t xml:space="preserve">is somewhat beyond the scope of this book, but we can at least touch on how WinRT makes the power of file queries available to apps through the </w:t>
      </w:r>
      <w:hyperlink r:id="rId116" w:history="1">
        <w:r w:rsidR="00446C66" w:rsidRPr="00FD2603">
          <w:rPr>
            <w:rStyle w:val="Hyperlink"/>
            <w:rFonts w:ascii="Lucida Sans Typewriter" w:hAnsi="Lucida Sans Typewriter" w:cs="Consolas"/>
            <w:sz w:val="17"/>
            <w:szCs w:val="16"/>
          </w:rPr>
          <w:t>Windows.Storage.Search</w:t>
        </w:r>
      </w:hyperlink>
      <w:r w:rsidR="00446C66">
        <w:t>. One foot in the deep rabbit hole will be enough!</w:t>
      </w:r>
    </w:p>
    <w:p w:rsidR="00D82994" w:rsidRDefault="00D82994" w:rsidP="0011402E">
      <w:r>
        <w:t xml:space="preserve">Indeed, there are literally thousands of options you can use in an AQS string, </w:t>
      </w:r>
      <w:r w:rsidR="00A1742B">
        <w:t>because</w:t>
      </w:r>
      <w:r>
        <w:t xml:space="preserve"> they are built from any number of </w:t>
      </w:r>
      <w:hyperlink r:id="rId117" w:history="1">
        <w:r w:rsidRPr="0041116C">
          <w:rPr>
            <w:rStyle w:val="Hyperlink"/>
          </w:rPr>
          <w:t>Windows properties</w:t>
        </w:r>
      </w:hyperlink>
      <w:r>
        <w:t xml:space="preserve"> such as </w:t>
      </w:r>
      <w:r w:rsidRPr="000E6735">
        <w:rPr>
          <w:rStyle w:val="Italic"/>
        </w:rPr>
        <w:t>System.ItemDate</w:t>
      </w:r>
      <w:r>
        <w:t xml:space="preserve">, </w:t>
      </w:r>
      <w:r w:rsidRPr="000E6735">
        <w:rPr>
          <w:rStyle w:val="Italic"/>
        </w:rPr>
        <w:t>System.Author</w:t>
      </w:r>
      <w:r>
        <w:t xml:space="preserve">, </w:t>
      </w:r>
      <w:r w:rsidRPr="000E6735">
        <w:rPr>
          <w:rStyle w:val="Italic"/>
        </w:rPr>
        <w:t>System.Keywords</w:t>
      </w:r>
      <w:r>
        <w:t xml:space="preserve">, </w:t>
      </w:r>
      <w:r w:rsidRPr="000E6735">
        <w:rPr>
          <w:rStyle w:val="Italic"/>
        </w:rPr>
        <w:t>System.Photo.LightSource</w:t>
      </w:r>
      <w:r>
        <w:t>, and so on.</w:t>
      </w:r>
      <w:r>
        <w:rPr>
          <w:rStyle w:val="FootnoteReference"/>
        </w:rPr>
        <w:footnoteReference w:id="5"/>
      </w:r>
      <w:r>
        <w:t xml:space="preserve"> Each property can contain a target value such as </w:t>
      </w:r>
      <w:r w:rsidRPr="000E6735">
        <w:rPr>
          <w:i/>
          <w:iCs/>
        </w:rPr>
        <w:t>System.</w:t>
      </w:r>
      <w:r w:rsidR="00386E3F">
        <w:rPr>
          <w:i/>
          <w:iCs/>
        </w:rPr>
        <w:t>-</w:t>
      </w:r>
      <w:r w:rsidRPr="000E6735">
        <w:rPr>
          <w:i/>
          <w:iCs/>
        </w:rPr>
        <w:t>Author(Patrick or Bob)</w:t>
      </w:r>
      <w:r>
        <w:t xml:space="preserve"> and </w:t>
      </w:r>
      <w:r>
        <w:rPr>
          <w:rStyle w:val="Italic"/>
        </w:rPr>
        <w:t>System.ItemType</w:t>
      </w:r>
      <w:r w:rsidRPr="00433335">
        <w:rPr>
          <w:rStyle w:val="Italic"/>
        </w:rPr>
        <w:t>: "mp3"</w:t>
      </w:r>
      <w:r>
        <w:t>, and terms can be combined with AND, OR, and NOT operators. We’ll see many more examples in Chapter 10, where we can use queries to retrieve collections of files in many different “shapes” such as a flat list, a hierarchy, and various sort orders</w:t>
      </w:r>
      <w:r w:rsidR="00A1742B">
        <w:t>,</w:t>
      </w:r>
      <w:r>
        <w:t xml:space="preserve"> including those oriented around media properties. In addition, file queries also provide for obtaining thumbnails as well as automatic retrieval of album art for music.</w:t>
      </w:r>
    </w:p>
    <w:p w:rsidR="00D82994" w:rsidRPr="0011402E" w:rsidRDefault="00D82994" w:rsidP="0011402E">
      <w:r>
        <w:t xml:space="preserve">Here, let’s concentrate on understanding how file queries work, starting with the basics that are demonstrated in the FileQuery example included with this chapter’s companion content. This example is a copy of the </w:t>
      </w:r>
      <w:hyperlink r:id="rId118" w:history="1">
        <w:r>
          <w:rPr>
            <w:rStyle w:val="Hyperlink"/>
          </w:rPr>
          <w:t xml:space="preserve">Programmatic file search </w:t>
        </w:r>
        <w:r w:rsidRPr="00310706">
          <w:rPr>
            <w:rStyle w:val="Hyperlink"/>
          </w:rPr>
          <w:t>sample</w:t>
        </w:r>
      </w:hyperlink>
      <w:r>
        <w:t xml:space="preserve"> in the Windows SDK, which itself has only one </w:t>
      </w:r>
      <w:r w:rsidR="00FC0A09">
        <w:br/>
      </w:r>
      <w:r w:rsidR="00FC0A09">
        <w:br/>
      </w:r>
      <w:r>
        <w:lastRenderedPageBreak/>
        <w:t>scenario oriented on the music library that lets you enter in an AQS string directly. However, this isn’t always what you’ll be using in an app, so I wanted to show many other variations.</w:t>
      </w:r>
    </w:p>
    <w:p w:rsidR="00164697" w:rsidRDefault="00164697">
      <w:r>
        <w:t xml:space="preserve">Queries always start with a </w:t>
      </w:r>
      <w:hyperlink r:id="rId119" w:history="1">
        <w:r w:rsidRPr="00D82994">
          <w:rPr>
            <w:rStyle w:val="Hyperlink"/>
            <w:rFonts w:ascii="Lucida Sans Typewriter" w:hAnsi="Lucida Sans Typewriter" w:cs="Consolas"/>
            <w:sz w:val="17"/>
            <w:szCs w:val="16"/>
          </w:rPr>
          <w:t>StorageFolder</w:t>
        </w:r>
      </w:hyperlink>
      <w:r>
        <w:t xml:space="preserve">, whose </w:t>
      </w:r>
      <w:r w:rsidRPr="005B454F">
        <w:rPr>
          <w:rStyle w:val="InlineCodeColor"/>
        </w:rPr>
        <w:t>createFileQuery[WithOptions]</w:t>
      </w:r>
      <w:r>
        <w:t xml:space="preserve">, </w:t>
      </w:r>
      <w:r w:rsidRPr="005B454F">
        <w:rPr>
          <w:rStyle w:val="InlineCodeColor"/>
        </w:rPr>
        <w:t>createFolderQuery[WithOptions]</w:t>
      </w:r>
      <w:r>
        <w:t xml:space="preserve">, and </w:t>
      </w:r>
      <w:r w:rsidRPr="005B454F">
        <w:rPr>
          <w:rStyle w:val="InlineCodeColor"/>
        </w:rPr>
        <w:t>createItemQuery[WithOptions]</w:t>
      </w:r>
      <w:r>
        <w:t xml:space="preserve"> methods (6 total) provide for enumerating files, folders, or both, within whatever folder the </w:t>
      </w:r>
      <w:r w:rsidRPr="00164697">
        <w:rPr>
          <w:rStyle w:val="InlineCodeColor"/>
        </w:rPr>
        <w:t>StorageFolder</w:t>
      </w:r>
      <w:r>
        <w:t xml:space="preserve"> is attached to.</w:t>
      </w:r>
      <w:r w:rsidR="00446C66">
        <w:t xml:space="preserve"> </w:t>
      </w:r>
      <w:r>
        <w:t xml:space="preserve">The simplest queries </w:t>
      </w:r>
      <w:r w:rsidR="0062047D">
        <w:t xml:space="preserve">are created with the </w:t>
      </w:r>
      <w:r>
        <w:t xml:space="preserve">base </w:t>
      </w:r>
      <w:r w:rsidR="0062047D" w:rsidRPr="0062047D">
        <w:rPr>
          <w:rStyle w:val="InlineCodeColor"/>
        </w:rPr>
        <w:t>StorageFolder.create*</w:t>
      </w:r>
      <w:r w:rsidR="0062047D">
        <w:t xml:space="preserve"> </w:t>
      </w:r>
      <w:r>
        <w:t xml:space="preserve">methods </w:t>
      </w:r>
      <w:r w:rsidR="0062047D">
        <w:t xml:space="preserve">and no </w:t>
      </w:r>
      <w:r>
        <w:t>parameters:</w:t>
      </w:r>
    </w:p>
    <w:p w:rsidR="00164697" w:rsidRPr="00164697" w:rsidRDefault="00164697" w:rsidP="00164697">
      <w:pPr>
        <w:pStyle w:val="CodeBlock"/>
      </w:pPr>
      <w:r>
        <w:t>folder.createFileQuery();</w:t>
      </w:r>
      <w:r>
        <w:br/>
        <w:t>folder.createFolderQuery();</w:t>
      </w:r>
      <w:r>
        <w:br/>
        <w:t>folder.createItemQuery();</w:t>
      </w:r>
    </w:p>
    <w:p w:rsidR="004E7322" w:rsidRDefault="00222C2D" w:rsidP="000F4742">
      <w:r>
        <w:t xml:space="preserve">The first two </w:t>
      </w:r>
      <w:r w:rsidR="00164697">
        <w:t xml:space="preserve">methods </w:t>
      </w:r>
      <w:r>
        <w:t xml:space="preserve">here </w:t>
      </w:r>
      <w:r w:rsidR="00164697">
        <w:t xml:space="preserve">are actually just shortcuts for the one-parameter variants with the same names, where that parameter is a value from the </w:t>
      </w:r>
      <w:hyperlink r:id="rId120" w:history="1">
        <w:r w:rsidR="00164697" w:rsidRPr="00D82994">
          <w:rPr>
            <w:rStyle w:val="Hyperlink"/>
            <w:rFonts w:ascii="Lucida Sans Typewriter" w:hAnsi="Lucida Sans Typewriter" w:cs="Consolas"/>
            <w:sz w:val="17"/>
            <w:szCs w:val="16"/>
          </w:rPr>
          <w:t>Windows.Storage.Search.CommonFileQuery</w:t>
        </w:r>
      </w:hyperlink>
      <w:r w:rsidR="00164697">
        <w:t xml:space="preserve"> </w:t>
      </w:r>
      <w:r>
        <w:t xml:space="preserve">or </w:t>
      </w:r>
      <w:hyperlink r:id="rId121" w:history="1">
        <w:r w:rsidRPr="00D82994">
          <w:rPr>
            <w:rStyle w:val="Hyperlink"/>
            <w:rFonts w:ascii="Lucida Sans Typewriter" w:hAnsi="Lucida Sans Typewriter" w:cs="Consolas"/>
            <w:sz w:val="17"/>
            <w:szCs w:val="16"/>
          </w:rPr>
          <w:t>CommonFolderQuery</w:t>
        </w:r>
      </w:hyperlink>
      <w:r>
        <w:t xml:space="preserve"> </w:t>
      </w:r>
      <w:r w:rsidR="00164697">
        <w:t>enumeration</w:t>
      </w:r>
      <w:r>
        <w:t>s</w:t>
      </w:r>
      <w:r w:rsidR="00164697">
        <w:t>. The</w:t>
      </w:r>
      <w:r w:rsidR="0062047D">
        <w:t>se</w:t>
      </w:r>
      <w:r w:rsidR="00164697">
        <w:t xml:space="preserve"> shortcut versions </w:t>
      </w:r>
      <w:r w:rsidR="0062047D">
        <w:t xml:space="preserve">just use </w:t>
      </w:r>
      <w:r w:rsidR="00164697">
        <w:t xml:space="preserve">the </w:t>
      </w:r>
      <w:r w:rsidR="00164697" w:rsidRPr="00164697">
        <w:rPr>
          <w:rStyle w:val="InlineCodeColor"/>
        </w:rPr>
        <w:t>defaultQuery</w:t>
      </w:r>
      <w:r w:rsidR="00164697">
        <w:t xml:space="preserve"> value</w:t>
      </w:r>
      <w:r w:rsidR="0062047D">
        <w:t xml:space="preserve"> for </w:t>
      </w:r>
      <w:r w:rsidR="004E7322">
        <w:t xml:space="preserve">a simple </w:t>
      </w:r>
      <w:r w:rsidR="00EF40BE">
        <w:t>alphabetical</w:t>
      </w:r>
      <w:r w:rsidR="004E7322">
        <w:t>, shallow enumeration of the folder contents.</w:t>
      </w:r>
      <w:r>
        <w:t xml:space="preserve"> </w:t>
      </w:r>
      <w:r w:rsidRPr="00222C2D">
        <w:rPr>
          <w:rStyle w:val="InlineCodeColor"/>
        </w:rPr>
        <w:t>createItemQuery</w:t>
      </w:r>
      <w:r>
        <w:t>, for its part, has only this one form.</w:t>
      </w:r>
    </w:p>
    <w:p w:rsidR="0062047D" w:rsidRDefault="0062047D" w:rsidP="0011402E">
      <w:r>
        <w:t>Creating a query itself doesn’t actually enumerate anything until you ask it to</w:t>
      </w:r>
      <w:r w:rsidR="00222C2D">
        <w:t xml:space="preserve"> through an async method: f</w:t>
      </w:r>
      <w:r>
        <w:t xml:space="preserve">or file queries the method is </w:t>
      </w:r>
      <w:r w:rsidRPr="0062047D">
        <w:rPr>
          <w:rStyle w:val="InlineCodeColor"/>
        </w:rPr>
        <w:t>getFilesAsync</w:t>
      </w:r>
      <w:r w:rsidR="00D82994" w:rsidRPr="0011402E">
        <w:t>,</w:t>
      </w:r>
      <w:r>
        <w:t xml:space="preserve"> for folders it’s </w:t>
      </w:r>
      <w:r w:rsidRPr="0062047D">
        <w:rPr>
          <w:rStyle w:val="InlineCodeColor"/>
        </w:rPr>
        <w:t>getFoldersAsync</w:t>
      </w:r>
      <w:r w:rsidR="00D82994">
        <w:t xml:space="preserve">, </w:t>
      </w:r>
      <w:r>
        <w:t xml:space="preserve">and for items it’s </w:t>
      </w:r>
      <w:r w:rsidRPr="0062047D">
        <w:rPr>
          <w:rStyle w:val="InlineCodeColor"/>
        </w:rPr>
        <w:t>getItemsAsync</w:t>
      </w:r>
      <w:r>
        <w:t>. (See a pattern here?) So</w:t>
      </w:r>
      <w:r w:rsidR="00DC3F5C">
        <w:t>,</w:t>
      </w:r>
      <w:r>
        <w:t xml:space="preserve"> in Scenario 2 of the FileQuery example</w:t>
      </w:r>
      <w:r w:rsidR="00DC3F5C">
        <w:t>,</w:t>
      </w:r>
      <w:r>
        <w:t xml:space="preserve"> I have these three functions attached to buttons:</w:t>
      </w:r>
    </w:p>
    <w:p w:rsidR="0062047D" w:rsidRDefault="0062047D" w:rsidP="0062047D">
      <w:pPr>
        <w:pStyle w:val="CodeBlock"/>
      </w:pPr>
      <w:r w:rsidRPr="0062047D">
        <w:rPr>
          <w:rFonts w:eastAsiaTheme="minorHAnsi" w:cs="Consolas"/>
          <w:color w:val="0000FF"/>
          <w:highlight w:val="white"/>
        </w:rPr>
        <w:t>function</w:t>
      </w:r>
      <w:r w:rsidRPr="0062047D">
        <w:rPr>
          <w:rFonts w:eastAsiaTheme="minorHAnsi" w:cs="Consolas"/>
          <w:highlight w:val="white"/>
        </w:rPr>
        <w:t xml:space="preserve"> fileQuery() {</w:t>
      </w:r>
      <w:r>
        <w:rPr>
          <w:rFonts w:eastAsiaTheme="minorHAnsi" w:cs="Consolas"/>
          <w:highlight w:val="white"/>
        </w:rPr>
        <w:br/>
      </w:r>
      <w:r w:rsidRPr="0062047D">
        <w:rPr>
          <w:rFonts w:eastAsiaTheme="minorHAnsi" w:cs="Consolas"/>
          <w:highlight w:val="white"/>
        </w:rPr>
        <w:t xml:space="preserve">    </w:t>
      </w:r>
      <w:r w:rsidRPr="0062047D">
        <w:rPr>
          <w:rFonts w:eastAsiaTheme="minorHAnsi" w:cs="Consolas"/>
          <w:color w:val="0000FF"/>
          <w:highlight w:val="white"/>
        </w:rPr>
        <w:t>var</w:t>
      </w:r>
      <w:r w:rsidRPr="0062047D">
        <w:rPr>
          <w:rFonts w:eastAsiaTheme="minorHAnsi" w:cs="Consolas"/>
          <w:highlight w:val="white"/>
        </w:rPr>
        <w:t xml:space="preserve"> query = picturesLibrary.createFileQuery();</w:t>
      </w:r>
      <w:r>
        <w:rPr>
          <w:rFonts w:eastAsiaTheme="minorHAnsi" w:cs="Consolas"/>
          <w:highlight w:val="white"/>
        </w:rPr>
        <w:br/>
      </w:r>
      <w:r w:rsidRPr="0062047D">
        <w:rPr>
          <w:rFonts w:eastAsiaTheme="minorHAnsi" w:cs="Consolas"/>
          <w:highlight w:val="white"/>
        </w:rPr>
        <w:t xml:space="preserve">    </w:t>
      </w:r>
      <w:r w:rsidR="006133A6" w:rsidRPr="006133A6">
        <w:rPr>
          <w:rFonts w:eastAsiaTheme="minorHAnsi" w:cs="Consolas"/>
          <w:highlight w:val="white"/>
        </w:rPr>
        <w:t>SdkSample.</w:t>
      </w:r>
      <w:r w:rsidRPr="0062047D">
        <w:rPr>
          <w:rFonts w:eastAsiaTheme="minorHAnsi" w:cs="Consolas"/>
          <w:highlight w:val="white"/>
        </w:rPr>
        <w:t>showResults(query.getFilesAsync());</w:t>
      </w:r>
      <w:r>
        <w:rPr>
          <w:rFonts w:eastAsiaTheme="minorHAnsi" w:cs="Consolas"/>
          <w:highlight w:val="white"/>
        </w:rPr>
        <w:br/>
      </w:r>
      <w:r w:rsidRPr="0062047D">
        <w:rPr>
          <w:rFonts w:eastAsiaTheme="minorHAnsi" w:cs="Consolas"/>
          <w:highlight w:val="white"/>
        </w:rPr>
        <w:t>}</w:t>
      </w:r>
      <w:r>
        <w:rPr>
          <w:rFonts w:eastAsiaTheme="minorHAnsi" w:cs="Consolas"/>
          <w:highlight w:val="white"/>
        </w:rPr>
        <w:br/>
      </w:r>
      <w:r>
        <w:rPr>
          <w:rFonts w:eastAsiaTheme="minorHAnsi" w:cs="Consolas"/>
          <w:highlight w:val="white"/>
        </w:rPr>
        <w:br/>
      </w:r>
      <w:r w:rsidRPr="0062047D">
        <w:rPr>
          <w:rFonts w:eastAsiaTheme="minorHAnsi" w:cs="Consolas"/>
          <w:color w:val="0000FF"/>
          <w:highlight w:val="white"/>
        </w:rPr>
        <w:t>function</w:t>
      </w:r>
      <w:r w:rsidRPr="0062047D">
        <w:rPr>
          <w:rFonts w:eastAsiaTheme="minorHAnsi" w:cs="Consolas"/>
          <w:highlight w:val="white"/>
        </w:rPr>
        <w:t xml:space="preserve"> folderQuery() {</w:t>
      </w:r>
      <w:r>
        <w:rPr>
          <w:rFonts w:eastAsiaTheme="minorHAnsi" w:cs="Consolas"/>
          <w:highlight w:val="white"/>
        </w:rPr>
        <w:br/>
      </w:r>
      <w:r w:rsidRPr="0062047D">
        <w:rPr>
          <w:rFonts w:eastAsiaTheme="minorHAnsi" w:cs="Consolas"/>
          <w:highlight w:val="white"/>
        </w:rPr>
        <w:t xml:space="preserve">    </w:t>
      </w:r>
      <w:r w:rsidRPr="0062047D">
        <w:rPr>
          <w:rFonts w:eastAsiaTheme="minorHAnsi" w:cs="Consolas"/>
          <w:color w:val="0000FF"/>
          <w:highlight w:val="white"/>
        </w:rPr>
        <w:t>var</w:t>
      </w:r>
      <w:r w:rsidRPr="0062047D">
        <w:rPr>
          <w:rFonts w:eastAsiaTheme="minorHAnsi" w:cs="Consolas"/>
          <w:highlight w:val="white"/>
        </w:rPr>
        <w:t xml:space="preserve"> query = picturesLibrary.createFolderQuery();</w:t>
      </w:r>
      <w:r>
        <w:rPr>
          <w:rFonts w:eastAsiaTheme="minorHAnsi" w:cs="Consolas"/>
          <w:highlight w:val="white"/>
        </w:rPr>
        <w:br/>
      </w:r>
      <w:r w:rsidRPr="0062047D">
        <w:rPr>
          <w:rFonts w:eastAsiaTheme="minorHAnsi" w:cs="Consolas"/>
          <w:highlight w:val="white"/>
        </w:rPr>
        <w:t xml:space="preserve">    </w:t>
      </w:r>
      <w:r w:rsidR="006133A6" w:rsidRPr="006133A6">
        <w:rPr>
          <w:rFonts w:eastAsiaTheme="minorHAnsi" w:cs="Consolas"/>
          <w:highlight w:val="white"/>
        </w:rPr>
        <w:t>SdkSample.</w:t>
      </w:r>
      <w:r w:rsidRPr="0062047D">
        <w:rPr>
          <w:rFonts w:eastAsiaTheme="minorHAnsi" w:cs="Consolas"/>
          <w:highlight w:val="white"/>
        </w:rPr>
        <w:t>showResults(query.getFoldersAsync());</w:t>
      </w:r>
      <w:r>
        <w:rPr>
          <w:rFonts w:eastAsiaTheme="minorHAnsi" w:cs="Consolas"/>
          <w:highlight w:val="white"/>
        </w:rPr>
        <w:br/>
      </w:r>
      <w:r w:rsidRPr="0062047D">
        <w:rPr>
          <w:rFonts w:eastAsiaTheme="minorHAnsi" w:cs="Consolas"/>
          <w:highlight w:val="white"/>
        </w:rPr>
        <w:t>}</w:t>
      </w:r>
      <w:r>
        <w:rPr>
          <w:rFonts w:eastAsiaTheme="minorHAnsi" w:cs="Consolas"/>
          <w:highlight w:val="white"/>
        </w:rPr>
        <w:br/>
      </w:r>
      <w:r>
        <w:rPr>
          <w:rFonts w:eastAsiaTheme="minorHAnsi" w:cs="Consolas"/>
          <w:highlight w:val="white"/>
        </w:rPr>
        <w:br/>
      </w:r>
      <w:r w:rsidRPr="0062047D">
        <w:rPr>
          <w:rFonts w:eastAsiaTheme="minorHAnsi" w:cs="Consolas"/>
          <w:color w:val="0000FF"/>
          <w:highlight w:val="white"/>
        </w:rPr>
        <w:t>function</w:t>
      </w:r>
      <w:r w:rsidRPr="0062047D">
        <w:rPr>
          <w:rFonts w:eastAsiaTheme="minorHAnsi" w:cs="Consolas"/>
          <w:highlight w:val="white"/>
        </w:rPr>
        <w:t xml:space="preserve"> itemQuery() {</w:t>
      </w:r>
      <w:r>
        <w:rPr>
          <w:rFonts w:eastAsiaTheme="minorHAnsi" w:cs="Consolas"/>
          <w:highlight w:val="white"/>
        </w:rPr>
        <w:br/>
      </w:r>
      <w:r w:rsidRPr="0062047D">
        <w:rPr>
          <w:rFonts w:eastAsiaTheme="minorHAnsi" w:cs="Consolas"/>
          <w:highlight w:val="white"/>
        </w:rPr>
        <w:t xml:space="preserve">    </w:t>
      </w:r>
      <w:r w:rsidRPr="0062047D">
        <w:rPr>
          <w:rFonts w:eastAsiaTheme="minorHAnsi" w:cs="Consolas"/>
          <w:color w:val="0000FF"/>
          <w:highlight w:val="white"/>
        </w:rPr>
        <w:t>var</w:t>
      </w:r>
      <w:r w:rsidRPr="0062047D">
        <w:rPr>
          <w:rFonts w:eastAsiaTheme="minorHAnsi" w:cs="Consolas"/>
          <w:highlight w:val="white"/>
        </w:rPr>
        <w:t xml:space="preserve"> query = picturesLibrary.createItemQuery();</w:t>
      </w:r>
      <w:r>
        <w:rPr>
          <w:rFonts w:eastAsiaTheme="minorHAnsi" w:cs="Consolas"/>
          <w:highlight w:val="white"/>
        </w:rPr>
        <w:br/>
      </w:r>
      <w:r w:rsidRPr="0062047D">
        <w:rPr>
          <w:rFonts w:eastAsiaTheme="minorHAnsi" w:cs="Consolas"/>
          <w:highlight w:val="white"/>
        </w:rPr>
        <w:t xml:space="preserve">    </w:t>
      </w:r>
      <w:r w:rsidR="006133A6" w:rsidRPr="006133A6">
        <w:rPr>
          <w:rFonts w:eastAsiaTheme="minorHAnsi" w:cs="Consolas"/>
          <w:highlight w:val="white"/>
        </w:rPr>
        <w:t>SdkSample.</w:t>
      </w:r>
      <w:r w:rsidRPr="0062047D">
        <w:rPr>
          <w:rFonts w:eastAsiaTheme="minorHAnsi" w:cs="Consolas"/>
          <w:highlight w:val="white"/>
        </w:rPr>
        <w:t>showResults(query.getItemsAsync());</w:t>
      </w:r>
      <w:r>
        <w:rPr>
          <w:rFonts w:eastAsiaTheme="minorHAnsi" w:cs="Consolas"/>
          <w:highlight w:val="white"/>
        </w:rPr>
        <w:br/>
      </w:r>
      <w:r w:rsidRPr="0062047D">
        <w:rPr>
          <w:rFonts w:eastAsiaTheme="minorHAnsi" w:cs="Consolas"/>
          <w:highlight w:val="white"/>
        </w:rPr>
        <w:t>}</w:t>
      </w:r>
    </w:p>
    <w:p w:rsidR="0062047D" w:rsidRDefault="0062047D" w:rsidP="0011402E">
      <w:pPr>
        <w:pStyle w:val="Normalunindented"/>
      </w:pPr>
      <w:r>
        <w:t xml:space="preserve">where the </w:t>
      </w:r>
      <w:r w:rsidR="006133A6">
        <w:rPr>
          <w:rStyle w:val="InlineCodeColor"/>
        </w:rPr>
        <w:t>SdkSample.s</w:t>
      </w:r>
      <w:r w:rsidRPr="0062047D">
        <w:rPr>
          <w:rStyle w:val="InlineCodeColor"/>
        </w:rPr>
        <w:t>howResults</w:t>
      </w:r>
      <w:r>
        <w:t xml:space="preserve"> function </w:t>
      </w:r>
      <w:r w:rsidR="006133A6">
        <w:t xml:space="preserve">in </w:t>
      </w:r>
      <w:r w:rsidR="00D82994">
        <w:t>js/</w:t>
      </w:r>
      <w:r w:rsidR="006133A6">
        <w:t xml:space="preserve">default.js </w:t>
      </w:r>
      <w:r>
        <w:t>just creates a listing of the items in the collection. Running this sample</w:t>
      </w:r>
      <w:r w:rsidR="00DC3F5C">
        <w:t>,</w:t>
      </w:r>
      <w:r>
        <w:t xml:space="preserve"> you’ll see a list of </w:t>
      </w:r>
      <w:r w:rsidR="00D82994">
        <w:t xml:space="preserve">those </w:t>
      </w:r>
      <w:r>
        <w:t xml:space="preserve">files and/or folders in your </w:t>
      </w:r>
      <w:r w:rsidR="00D82994">
        <w:t xml:space="preserve">Pictures </w:t>
      </w:r>
      <w:r>
        <w:t>library</w:t>
      </w:r>
      <w:r w:rsidR="00222C2D">
        <w:t>.</w:t>
      </w:r>
    </w:p>
    <w:p w:rsidR="00D719B1" w:rsidRDefault="00D719B1" w:rsidP="00D719B1">
      <w:pPr>
        <w:pStyle w:val="Readeraidonly"/>
      </w:pPr>
      <w:r w:rsidRPr="00D719B1">
        <w:rPr>
          <w:b/>
        </w:rPr>
        <w:t>Tip</w:t>
      </w:r>
      <w:r w:rsidR="00A0781F">
        <w:t> </w:t>
      </w:r>
      <w:r>
        <w:t xml:space="preserve">The actual object types returned by these </w:t>
      </w:r>
      <w:r w:rsidRPr="000E6735">
        <w:rPr>
          <w:rStyle w:val="InlineCodeColor"/>
          <w:sz w:val="16"/>
        </w:rPr>
        <w:t>create*Query</w:t>
      </w:r>
      <w:r>
        <w:t xml:space="preserve"> APIs are </w:t>
      </w:r>
      <w:r w:rsidRPr="000E6735">
        <w:rPr>
          <w:rStyle w:val="InlineCodeColor"/>
          <w:sz w:val="16"/>
        </w:rPr>
        <w:t>StorageFileQueryResult</w:t>
      </w:r>
      <w:r>
        <w:t xml:space="preserve">, </w:t>
      </w:r>
      <w:r w:rsidRPr="000E6735">
        <w:rPr>
          <w:rStyle w:val="InlineCodeColor"/>
          <w:sz w:val="16"/>
        </w:rPr>
        <w:t>StorageFolderQueryResult</w:t>
      </w:r>
      <w:r>
        <w:t xml:space="preserve">, and </w:t>
      </w:r>
      <w:r w:rsidRPr="000E6735">
        <w:rPr>
          <w:rStyle w:val="InlineCodeColor"/>
          <w:sz w:val="16"/>
        </w:rPr>
        <w:t>StorageItemQueryResult</w:t>
      </w:r>
      <w:r>
        <w:t xml:space="preserve">, all in the </w:t>
      </w:r>
      <w:r w:rsidRPr="000E6735">
        <w:rPr>
          <w:rStyle w:val="InlineCodeColor"/>
          <w:sz w:val="16"/>
        </w:rPr>
        <w:t>Windows.Storage.</w:t>
      </w:r>
      <w:r w:rsidR="00DC3F5C">
        <w:rPr>
          <w:rStyle w:val="InlineCodeColor"/>
          <w:sz w:val="16"/>
        </w:rPr>
        <w:t>-</w:t>
      </w:r>
      <w:r w:rsidRPr="000E6735">
        <w:rPr>
          <w:rStyle w:val="InlineCodeColor"/>
          <w:sz w:val="16"/>
        </w:rPr>
        <w:t>Search</w:t>
      </w:r>
      <w:r>
        <w:t xml:space="preserve"> namespace. These all provide some additional properties like </w:t>
      </w:r>
      <w:r w:rsidRPr="000E6735">
        <w:rPr>
          <w:rStyle w:val="InlineCodeColor"/>
          <w:sz w:val="16"/>
        </w:rPr>
        <w:t>folder</w:t>
      </w:r>
      <w:r>
        <w:t xml:space="preserve">, methods like </w:t>
      </w:r>
      <w:r w:rsidRPr="000E6735">
        <w:rPr>
          <w:rStyle w:val="InlineCodeColor"/>
          <w:sz w:val="16"/>
        </w:rPr>
        <w:t>findStartIndexAsync</w:t>
      </w:r>
      <w:r>
        <w:t xml:space="preserve"> and </w:t>
      </w:r>
      <w:r w:rsidRPr="000E6735">
        <w:rPr>
          <w:rStyle w:val="InlineCodeColor"/>
          <w:sz w:val="16"/>
        </w:rPr>
        <w:t>getItemCountAsync</w:t>
      </w:r>
      <w:r>
        <w:t xml:space="preserve">, and events like </w:t>
      </w:r>
      <w:r w:rsidRPr="000E6735">
        <w:rPr>
          <w:rStyle w:val="InlineCodeColorWinRTEvent"/>
          <w:sz w:val="16"/>
        </w:rPr>
        <w:t>optionschanged</w:t>
      </w:r>
      <w:r>
        <w:t xml:space="preserve"> and </w:t>
      </w:r>
      <w:r w:rsidRPr="000E6735">
        <w:rPr>
          <w:rStyle w:val="InlineCodeColorWinRTEvent"/>
          <w:sz w:val="16"/>
        </w:rPr>
        <w:t>contentschanged</w:t>
      </w:r>
      <w:r w:rsidR="00D82994">
        <w:t xml:space="preserve"> (both WinRT events)</w:t>
      </w:r>
      <w:r>
        <w:t xml:space="preserve">. The </w:t>
      </w:r>
      <w:r w:rsidRPr="00D719B1">
        <w:t xml:space="preserve">latter </w:t>
      </w:r>
      <w:r>
        <w:t>event especially is something you can use to monitor changes to the file system that affect query results.</w:t>
      </w:r>
    </w:p>
    <w:p w:rsidR="00222C2D" w:rsidRDefault="00222C2D" w:rsidP="000F4742">
      <w:r>
        <w:lastRenderedPageBreak/>
        <w:t xml:space="preserve">Beyond this shallow default behavior, file and folder queries have many other possibilities as expressed in the </w:t>
      </w:r>
      <w:r w:rsidRPr="00222C2D">
        <w:rPr>
          <w:rStyle w:val="InlineCodeColor"/>
        </w:rPr>
        <w:t>CommonFileQuery</w:t>
      </w:r>
      <w:r>
        <w:t xml:space="preserve"> and </w:t>
      </w:r>
      <w:r w:rsidRPr="00222C2D">
        <w:rPr>
          <w:rStyle w:val="InlineCodeColor"/>
        </w:rPr>
        <w:t>CommonFolderQuery</w:t>
      </w:r>
      <w:r>
        <w:t xml:space="preserve"> enumerations:</w:t>
      </w:r>
    </w:p>
    <w:p w:rsidR="000F4742" w:rsidRDefault="00222C2D" w:rsidP="00222C2D">
      <w:pPr>
        <w:pStyle w:val="BullList"/>
      </w:pPr>
      <w:r w:rsidRPr="00222C2D">
        <w:rPr>
          <w:rStyle w:val="InlineCodeColor"/>
        </w:rPr>
        <w:t>CommonFileQuery</w:t>
      </w:r>
      <w:r>
        <w:t xml:space="preserve">: </w:t>
      </w:r>
      <w:r w:rsidR="00164697" w:rsidRPr="00164697">
        <w:rPr>
          <w:rStyle w:val="InlineCodeColor"/>
        </w:rPr>
        <w:t>orderByName</w:t>
      </w:r>
      <w:r w:rsidR="00164697">
        <w:t xml:space="preserve">, </w:t>
      </w:r>
      <w:r w:rsidR="00164697" w:rsidRPr="00164697">
        <w:rPr>
          <w:rStyle w:val="InlineCodeColor"/>
        </w:rPr>
        <w:t>orderByTitle</w:t>
      </w:r>
      <w:r w:rsidR="00164697">
        <w:t xml:space="preserve">, </w:t>
      </w:r>
      <w:r w:rsidR="00164697" w:rsidRPr="00164697">
        <w:rPr>
          <w:rStyle w:val="InlineCodeColor"/>
        </w:rPr>
        <w:t>orderByDate</w:t>
      </w:r>
      <w:r>
        <w:t xml:space="preserve">, </w:t>
      </w:r>
      <w:r w:rsidR="00164697" w:rsidRPr="00164697">
        <w:rPr>
          <w:rStyle w:val="InlineCodeColor"/>
        </w:rPr>
        <w:t>orderByMusic</w:t>
      </w:r>
      <w:r w:rsidR="007B4827">
        <w:rPr>
          <w:rStyle w:val="InlineCodeColor"/>
        </w:rPr>
        <w:t>-</w:t>
      </w:r>
      <w:r w:rsidR="00164697" w:rsidRPr="00164697">
        <w:rPr>
          <w:rStyle w:val="InlineCodeColor"/>
        </w:rPr>
        <w:t>Properties</w:t>
      </w:r>
      <w:r>
        <w:t xml:space="preserve">, </w:t>
      </w:r>
      <w:r w:rsidR="00164697">
        <w:t xml:space="preserve">and </w:t>
      </w:r>
      <w:r w:rsidR="00164697" w:rsidRPr="00164697">
        <w:rPr>
          <w:rStyle w:val="InlineCodeColor"/>
        </w:rPr>
        <w:t>orderBySearchRank</w:t>
      </w:r>
      <w:r>
        <w:t>.</w:t>
      </w:r>
    </w:p>
    <w:p w:rsidR="00222C2D" w:rsidRDefault="00222C2D" w:rsidP="00222C2D">
      <w:pPr>
        <w:pStyle w:val="BullList"/>
      </w:pPr>
      <w:r>
        <w:rPr>
          <w:rStyle w:val="InlineCodeColor"/>
        </w:rPr>
        <w:t>CommonFolderQuery</w:t>
      </w:r>
      <w:r>
        <w:t xml:space="preserve">: </w:t>
      </w:r>
      <w:r w:rsidRPr="00222C2D">
        <w:rPr>
          <w:rStyle w:val="InlineCodeColor"/>
        </w:rPr>
        <w:t>groupByType</w:t>
      </w:r>
      <w:r>
        <w:t xml:space="preserve">, </w:t>
      </w:r>
      <w:r w:rsidRPr="00222C2D">
        <w:rPr>
          <w:rStyle w:val="InlineCodeColor"/>
        </w:rPr>
        <w:t>groupByTag</w:t>
      </w:r>
      <w:r>
        <w:t xml:space="preserve">, </w:t>
      </w:r>
      <w:r w:rsidRPr="00222C2D">
        <w:rPr>
          <w:rStyle w:val="InlineCodeColor"/>
        </w:rPr>
        <w:t>groupByAuthor</w:t>
      </w:r>
      <w:r>
        <w:t xml:space="preserve">, </w:t>
      </w:r>
      <w:r w:rsidRPr="00A96322">
        <w:rPr>
          <w:rStyle w:val="InlineCodeColor"/>
        </w:rPr>
        <w:t>groupByYear</w:t>
      </w:r>
      <w:r>
        <w:t xml:space="preserve">, </w:t>
      </w:r>
      <w:r w:rsidRPr="00A96322">
        <w:rPr>
          <w:rStyle w:val="InlineCodeColor"/>
        </w:rPr>
        <w:t>groupByMonth</w:t>
      </w:r>
      <w:r>
        <w:t xml:space="preserve">, </w:t>
      </w:r>
      <w:r w:rsidRPr="00A96322">
        <w:rPr>
          <w:rStyle w:val="InlineCodeColor"/>
        </w:rPr>
        <w:t>groupByArtist</w:t>
      </w:r>
      <w:r>
        <w:t xml:space="preserve">, </w:t>
      </w:r>
      <w:r w:rsidRPr="00A96322">
        <w:rPr>
          <w:rStyle w:val="InlineCodeColor"/>
        </w:rPr>
        <w:t>groupByComposer</w:t>
      </w:r>
      <w:r>
        <w:t xml:space="preserve">, </w:t>
      </w:r>
      <w:r w:rsidRPr="00A96322">
        <w:rPr>
          <w:rStyle w:val="InlineCodeColor"/>
        </w:rPr>
        <w:t>groupByGenre</w:t>
      </w:r>
      <w:r>
        <w:t xml:space="preserve">, </w:t>
      </w:r>
      <w:r w:rsidRPr="00A96322">
        <w:rPr>
          <w:rStyle w:val="InlineCodeColor"/>
        </w:rPr>
        <w:t>groupByPublishedYear</w:t>
      </w:r>
      <w:r w:rsidR="00A96322">
        <w:t xml:space="preserve">, and </w:t>
      </w:r>
      <w:r w:rsidR="00A96322" w:rsidRPr="00A96322">
        <w:rPr>
          <w:rStyle w:val="InlineCodeColor"/>
        </w:rPr>
        <w:t>groupByRating</w:t>
      </w:r>
      <w:r w:rsidR="00A96322">
        <w:t>.</w:t>
      </w:r>
    </w:p>
    <w:p w:rsidR="002332F1" w:rsidRDefault="00A96322" w:rsidP="0011402E">
      <w:r>
        <w:t>Clearly</w:t>
      </w:r>
      <w:r w:rsidR="00A0781F">
        <w:t>,</w:t>
      </w:r>
      <w:r>
        <w:t xml:space="preserve"> the effect of these choices depends on the queried items actually contain</w:t>
      </w:r>
      <w:r w:rsidR="00AB0349">
        <w:t>ing</w:t>
      </w:r>
      <w:r>
        <w:t xml:space="preserve"> metadata that support</w:t>
      </w:r>
      <w:r w:rsidR="0011402E">
        <w:t>s</w:t>
      </w:r>
      <w:r>
        <w:t xml:space="preserve"> the </w:t>
      </w:r>
      <w:r w:rsidR="000F43C7">
        <w:t xml:space="preserve">ordering or grouping, </w:t>
      </w:r>
      <w:r w:rsidR="006133A6">
        <w:t>but it is allowable to query all folders for all types of file</w:t>
      </w:r>
      <w:r w:rsidR="00963328">
        <w:t>s</w:t>
      </w:r>
      <w:r w:rsidR="006133A6">
        <w:t xml:space="preserve"> and folders. To demonstrate this, Scenario 3 of the FileQuery example lets you choose the music, pictures, or videos library</w:t>
      </w:r>
      <w:r w:rsidR="0011402E">
        <w:t xml:space="preserve">. Then you can choose </w:t>
      </w:r>
      <w:r w:rsidR="006133A6">
        <w:t>whether to query files or folders</w:t>
      </w:r>
      <w:r w:rsidR="0011402E">
        <w:t xml:space="preserve">, choose the </w:t>
      </w:r>
      <w:r w:rsidR="006133A6">
        <w:t>common query to apply</w:t>
      </w:r>
      <w:r w:rsidR="0011402E">
        <w:t>,</w:t>
      </w:r>
      <w:r w:rsidR="00A0781F">
        <w:t xml:space="preserve"> and</w:t>
      </w:r>
      <w:r w:rsidR="00067478">
        <w:t xml:space="preserve"> run a search </w:t>
      </w:r>
      <w:r w:rsidR="00A0781F">
        <w:t>to</w:t>
      </w:r>
      <w:r w:rsidR="00067478">
        <w:t xml:space="preserve"> see the results. </w:t>
      </w:r>
      <w:r w:rsidR="0011402E">
        <w:t>N</w:t>
      </w:r>
      <w:r w:rsidR="002332F1">
        <w:t xml:space="preserve">ote that using </w:t>
      </w:r>
      <w:r w:rsidR="002332F1" w:rsidRPr="002332F1">
        <w:rPr>
          <w:rStyle w:val="InlineCodeColor"/>
        </w:rPr>
        <w:t>orderBySearchRank</w:t>
      </w:r>
      <w:r w:rsidR="002332F1">
        <w:t xml:space="preserve"> with files isn’t really meaningful in this context because it’s meant to work with AQS-based searches. We’ll see this a little later.</w:t>
      </w:r>
      <w:r w:rsidR="009B5476">
        <w:t xml:space="preserve"> (Also—call me a slacker!—the results of a grouped folder query isn’t very interesting when one doesn’t group the display output, but for an example of that you can refer to Scenario 2 of the </w:t>
      </w:r>
      <w:hyperlink r:id="rId122" w:history="1">
        <w:r w:rsidR="00953C52">
          <w:rPr>
            <w:rStyle w:val="Hyperlink"/>
          </w:rPr>
          <w:t xml:space="preserve">Folder enumeration </w:t>
        </w:r>
        <w:r w:rsidR="009B5476" w:rsidRPr="009B5476">
          <w:rPr>
            <w:rStyle w:val="Hyperlink"/>
          </w:rPr>
          <w:t>sample</w:t>
        </w:r>
      </w:hyperlink>
      <w:r w:rsidR="009B5476">
        <w:t>.)</w:t>
      </w:r>
    </w:p>
    <w:p w:rsidR="00067478" w:rsidRDefault="006133A6" w:rsidP="0011402E">
      <w:r>
        <w:t xml:space="preserve">The code in </w:t>
      </w:r>
      <w:r w:rsidR="0011402E">
        <w:t>js/</w:t>
      </w:r>
      <w:r>
        <w:t xml:space="preserve">scenario3.js is pretty much just the mechanics of mapping your UI </w:t>
      </w:r>
      <w:r w:rsidR="00067478">
        <w:t xml:space="preserve">selections to either </w:t>
      </w:r>
      <w:r w:rsidR="00067478" w:rsidRPr="00067478">
        <w:rPr>
          <w:rStyle w:val="InlineCodeColor"/>
        </w:rPr>
        <w:t>createFileQuery</w:t>
      </w:r>
      <w:r w:rsidR="00067478">
        <w:t xml:space="preserve"> or </w:t>
      </w:r>
      <w:r w:rsidR="00067478" w:rsidRPr="00067478">
        <w:rPr>
          <w:rStyle w:val="InlineCodeColor"/>
        </w:rPr>
        <w:t>createFolderQuery</w:t>
      </w:r>
      <w:r w:rsidR="00067478">
        <w:t xml:space="preserve"> with the right parameters, so there’s no need to </w:t>
      </w:r>
      <w:r w:rsidR="00A0781F">
        <w:t xml:space="preserve">look at </w:t>
      </w:r>
      <w:r w:rsidR="00067478">
        <w:t>most of it here.</w:t>
      </w:r>
      <w:r w:rsidR="002332F1">
        <w:t xml:space="preserve"> </w:t>
      </w:r>
      <w:r w:rsidR="0011402E">
        <w:t>O</w:t>
      </w:r>
      <w:r w:rsidR="00067478">
        <w:t xml:space="preserve">ne </w:t>
      </w:r>
      <w:r w:rsidR="0011402E">
        <w:t xml:space="preserve">important </w:t>
      </w:r>
      <w:r w:rsidR="00067478">
        <w:t xml:space="preserve">piece is the use of the </w:t>
      </w:r>
      <w:r w:rsidR="00067478" w:rsidRPr="00067478">
        <w:rPr>
          <w:rStyle w:val="InlineCodeColor"/>
        </w:rPr>
        <w:t>isCommonFileQuerySupported</w:t>
      </w:r>
      <w:r w:rsidR="00067478">
        <w:t xml:space="preserve"> and </w:t>
      </w:r>
      <w:r w:rsidR="00067478" w:rsidRPr="00067478">
        <w:rPr>
          <w:rStyle w:val="InlineCodeColor"/>
        </w:rPr>
        <w:t>isCommonFolderQuerySupported</w:t>
      </w:r>
      <w:r w:rsidR="00067478">
        <w:t xml:space="preserve"> methods of </w:t>
      </w:r>
      <w:r w:rsidR="00067478" w:rsidRPr="00067478">
        <w:rPr>
          <w:rStyle w:val="InlineCodeColor"/>
        </w:rPr>
        <w:t>StorageFolder</w:t>
      </w:r>
      <w:r w:rsidR="00067478">
        <w:t xml:space="preserve">. These are used to test whether the current folder will actually support the particular </w:t>
      </w:r>
      <w:r w:rsidR="00C80028">
        <w:t>query you want to try:</w:t>
      </w:r>
    </w:p>
    <w:p w:rsidR="00C80028" w:rsidRPr="00C80028" w:rsidRDefault="00C80028" w:rsidP="00C80028">
      <w:pPr>
        <w:pStyle w:val="CodeBlock"/>
        <w:rPr>
          <w:rFonts w:eastAsiaTheme="minorHAnsi"/>
        </w:rPr>
      </w:pPr>
      <w:r w:rsidRPr="00C80028">
        <w:rPr>
          <w:rFonts w:eastAsiaTheme="minorHAnsi" w:cs="Consolas"/>
          <w:color w:val="0000FF"/>
          <w:highlight w:val="white"/>
        </w:rPr>
        <w:t>if</w:t>
      </w:r>
      <w:r w:rsidRPr="00C80028">
        <w:rPr>
          <w:rFonts w:eastAsiaTheme="minorHAnsi" w:cs="Consolas"/>
          <w:highlight w:val="white"/>
        </w:rPr>
        <w:t xml:space="preserve"> (folder.isCommonFileQuerySupported(selectedQuery)) {</w:t>
      </w:r>
      <w:r w:rsidRPr="00C80028">
        <w:rPr>
          <w:rFonts w:eastAsiaTheme="minorHAnsi" w:cs="Consolas"/>
          <w:highlight w:val="white"/>
        </w:rPr>
        <w:br/>
        <w:t xml:space="preserve">    query = folder.createFileQuery(selectedQuery);</w:t>
      </w:r>
      <w:r w:rsidRPr="00C80028">
        <w:rPr>
          <w:rFonts w:eastAsiaTheme="minorHAnsi" w:cs="Consolas"/>
          <w:highlight w:val="white"/>
        </w:rPr>
        <w:br/>
        <w:t xml:space="preserve">    </w:t>
      </w:r>
      <w:r w:rsidRPr="00C80028">
        <w:rPr>
          <w:rFonts w:eastAsiaTheme="minorHAnsi" w:cs="Consolas"/>
          <w:color w:val="0000FF"/>
          <w:highlight w:val="white"/>
        </w:rPr>
        <w:t>if</w:t>
      </w:r>
      <w:r w:rsidRPr="00C80028">
        <w:rPr>
          <w:rFonts w:eastAsiaTheme="minorHAnsi" w:cs="Consolas"/>
          <w:highlight w:val="white"/>
        </w:rPr>
        <w:t xml:space="preserve"> (query) {</w:t>
      </w:r>
      <w:r w:rsidRPr="00C80028">
        <w:rPr>
          <w:rFonts w:eastAsiaTheme="minorHAnsi" w:cs="Consolas"/>
          <w:highlight w:val="white"/>
        </w:rPr>
        <w:br/>
        <w:t xml:space="preserve">        promise = query.getFilesAsync();</w:t>
      </w:r>
      <w:r w:rsidRPr="00C80028">
        <w:rPr>
          <w:rFonts w:eastAsiaTheme="minorHAnsi" w:cs="Consolas"/>
          <w:highlight w:val="white"/>
        </w:rPr>
        <w:br/>
        <w:t xml:space="preserve">    }</w:t>
      </w:r>
      <w:r w:rsidRPr="00C80028">
        <w:rPr>
          <w:rFonts w:eastAsiaTheme="minorHAnsi" w:cs="Consolas"/>
          <w:highlight w:val="white"/>
        </w:rPr>
        <w:br/>
        <w:t>}</w:t>
      </w:r>
    </w:p>
    <w:p w:rsidR="00C80028" w:rsidRDefault="00C80028" w:rsidP="0011402E">
      <w:r>
        <w:t xml:space="preserve">You’ll find </w:t>
      </w:r>
      <w:r w:rsidR="0011402E">
        <w:t xml:space="preserve">that </w:t>
      </w:r>
      <w:r>
        <w:t xml:space="preserve">when running the sample in the media libraries, at least, all the common file and folder queries are supported, but that </w:t>
      </w:r>
      <w:r w:rsidR="00401600">
        <w:t>might</w:t>
      </w:r>
      <w:r>
        <w:t xml:space="preserve"> not be true for all </w:t>
      </w:r>
      <w:r w:rsidRPr="00C80028">
        <w:rPr>
          <w:rStyle w:val="InlineCodeColor"/>
        </w:rPr>
        <w:t>StorageFolder</w:t>
      </w:r>
      <w:r>
        <w:t xml:space="preserve"> objects you might encounter. Remember, for example, that the folder picker might give you a </w:t>
      </w:r>
      <w:r w:rsidRPr="00C80028">
        <w:rPr>
          <w:rStyle w:val="InlineCodeColor"/>
        </w:rPr>
        <w:t>StorageFolder</w:t>
      </w:r>
      <w:r>
        <w:t xml:space="preserve"> from a provider whose data is off in some online service or a database, in which case certain queries </w:t>
      </w:r>
      <w:r w:rsidR="00401600">
        <w:t>might</w:t>
      </w:r>
      <w:r>
        <w:t xml:space="preserve"> not work.</w:t>
      </w:r>
    </w:p>
    <w:p w:rsidR="004E7322" w:rsidRPr="00067478" w:rsidRDefault="00C80028" w:rsidP="00C80028">
      <w:r>
        <w:t xml:space="preserve">A similar method, </w:t>
      </w:r>
      <w:r w:rsidRPr="00C80028">
        <w:rPr>
          <w:rStyle w:val="InlineCodeColor"/>
        </w:rPr>
        <w:t>StorageFolder.areQueryOptionsSupported</w:t>
      </w:r>
      <w:r>
        <w:t xml:space="preserve">, also exists to tests support for custom queries beyond the common ones. A custom query is described by a </w:t>
      </w:r>
      <w:hyperlink r:id="rId123" w:history="1">
        <w:r w:rsidRPr="00C80028">
          <w:rPr>
            <w:rStyle w:val="Hyperlink"/>
            <w:rFonts w:ascii="Lucida Sans Typewriter" w:hAnsi="Lucida Sans Typewriter" w:cs="Consolas"/>
            <w:sz w:val="17"/>
            <w:szCs w:val="16"/>
          </w:rPr>
          <w:t>Windows.Storage.</w:t>
        </w:r>
        <w:r w:rsidR="00280B9C">
          <w:rPr>
            <w:rStyle w:val="Hyperlink"/>
            <w:rFonts w:ascii="Lucida Sans Typewriter" w:hAnsi="Lucida Sans Typewriter" w:cs="Consolas"/>
            <w:sz w:val="17"/>
            <w:szCs w:val="16"/>
          </w:rPr>
          <w:t>-</w:t>
        </w:r>
        <w:r w:rsidRPr="00C80028">
          <w:rPr>
            <w:rStyle w:val="Hyperlink"/>
            <w:rFonts w:ascii="Lucida Sans Typewriter" w:hAnsi="Lucida Sans Typewriter" w:cs="Consolas"/>
            <w:sz w:val="17"/>
            <w:szCs w:val="16"/>
          </w:rPr>
          <w:t>Search.QueryOptions</w:t>
        </w:r>
      </w:hyperlink>
      <w:r>
        <w:t xml:space="preserve"> object (the common queries are just prepopulated instances of these) and is created by passing such an object to the </w:t>
      </w:r>
      <w:r w:rsidR="006133A6" w:rsidRPr="006133A6">
        <w:rPr>
          <w:rStyle w:val="InlineCodeColor"/>
        </w:rPr>
        <w:t>createFileQuery</w:t>
      </w:r>
      <w:r w:rsidR="000F43C7" w:rsidRPr="006133A6">
        <w:rPr>
          <w:rStyle w:val="InlineCodeColor"/>
        </w:rPr>
        <w:t>WithOptions</w:t>
      </w:r>
      <w:r>
        <w:t xml:space="preserve">, </w:t>
      </w:r>
      <w:r w:rsidR="00067478" w:rsidRPr="00067478">
        <w:rPr>
          <w:rStyle w:val="InlineCodeColor"/>
        </w:rPr>
        <w:t>createFolderQuery</w:t>
      </w:r>
      <w:r w:rsidR="00280B9C">
        <w:rPr>
          <w:rStyle w:val="InlineCodeColor"/>
        </w:rPr>
        <w:t>-</w:t>
      </w:r>
      <w:r w:rsidR="00067478" w:rsidRPr="00067478">
        <w:rPr>
          <w:rStyle w:val="InlineCodeColor"/>
        </w:rPr>
        <w:t>WithOptions</w:t>
      </w:r>
      <w:r>
        <w:t xml:space="preserve">, </w:t>
      </w:r>
      <w:r w:rsidR="00067478">
        <w:t xml:space="preserve">and </w:t>
      </w:r>
      <w:r>
        <w:rPr>
          <w:rStyle w:val="InlineCodeColor"/>
        </w:rPr>
        <w:t>createItemQueryWithOptions</w:t>
      </w:r>
      <w:r w:rsidRPr="00C80028">
        <w:t>.</w:t>
      </w:r>
    </w:p>
    <w:p w:rsidR="00280B9C" w:rsidRDefault="00280B9C" w:rsidP="000F4742"/>
    <w:p w:rsidR="000F43C7" w:rsidRDefault="00963328" w:rsidP="000F4742">
      <w:r>
        <w:lastRenderedPageBreak/>
        <w:t xml:space="preserve">A </w:t>
      </w:r>
      <w:r w:rsidRPr="00963328">
        <w:rPr>
          <w:rStyle w:val="InlineCodeColor"/>
        </w:rPr>
        <w:t>QueryOptions</w:t>
      </w:r>
      <w:r>
        <w:t xml:space="preserve"> is generally created from scratch using the </w:t>
      </w:r>
      <w:r w:rsidRPr="000E6735">
        <w:rPr>
          <w:rStyle w:val="InlineCodeColor"/>
        </w:rPr>
        <w:t>new</w:t>
      </w:r>
      <w:r>
        <w:t xml:space="preserve"> operator, after which you populate its properties. You can also use </w:t>
      </w:r>
      <w:r w:rsidRPr="00963328">
        <w:rPr>
          <w:rStyle w:val="InlineCodeColor"/>
        </w:rPr>
        <w:t>new QueryOptions(&lt;CommonFolderQuery&gt;)</w:t>
      </w:r>
      <w:r>
        <w:t xml:space="preserve"> to retrieve the object for one of the common folder queries, and </w:t>
      </w:r>
      <w:r w:rsidRPr="00963328">
        <w:rPr>
          <w:rStyle w:val="InlineCodeColor"/>
        </w:rPr>
        <w:t>new QueryOptions(&lt;CommonFileQuery&gt; [, &lt;file type filter&gt;])</w:t>
      </w:r>
      <w:r>
        <w:t xml:space="preserve"> to do the same for common file queries. In this latter case, an optional array of file types can also be given; this is a shortcut to quickly customize a common query with a specific set of file types. Without it, the filter is set to </w:t>
      </w:r>
      <w:r w:rsidRPr="00963328">
        <w:rPr>
          <w:rStyle w:val="InlineCodeColor"/>
        </w:rPr>
        <w:t>"*"</w:t>
      </w:r>
      <w:r>
        <w:t xml:space="preserve"> by default. That is, if you wanted to just find .mp3 files in your music library ordered by title, you would use this </w:t>
      </w:r>
      <w:r w:rsidR="00674A7F">
        <w:t xml:space="preserve">kind of </w:t>
      </w:r>
      <w:r>
        <w:t>code</w:t>
      </w:r>
      <w:r w:rsidR="00DD32F0">
        <w:t xml:space="preserve"> (see </w:t>
      </w:r>
      <w:r w:rsidR="0011402E">
        <w:t>js/</w:t>
      </w:r>
      <w:r w:rsidR="00DD32F0">
        <w:t>scenario4.js in the FileQuery example)</w:t>
      </w:r>
      <w:r>
        <w:t>:</w:t>
      </w:r>
    </w:p>
    <w:p w:rsidR="00DD32F0" w:rsidRDefault="00DD32F0" w:rsidP="00DD32F0">
      <w:pPr>
        <w:pStyle w:val="CodeBlock"/>
        <w:rPr>
          <w:rFonts w:eastAsiaTheme="minorHAnsi"/>
          <w:highlight w:val="white"/>
        </w:rPr>
      </w:pPr>
      <w:r w:rsidRPr="00DD32F0">
        <w:rPr>
          <w:rFonts w:eastAsiaTheme="minorHAnsi" w:cs="Consolas"/>
          <w:color w:val="0000FF"/>
          <w:highlight w:val="white"/>
        </w:rPr>
        <w:t>var</w:t>
      </w:r>
      <w:r w:rsidRPr="00DD32F0">
        <w:rPr>
          <w:rFonts w:eastAsiaTheme="minorHAnsi" w:cs="Consolas"/>
          <w:highlight w:val="white"/>
        </w:rPr>
        <w:t xml:space="preserve"> musicLibrary = Windows.Storage.KnownFolders.musicLibrary;</w:t>
      </w:r>
      <w:r>
        <w:rPr>
          <w:rFonts w:eastAsiaTheme="minorHAnsi" w:cs="Consolas"/>
          <w:highlight w:val="white"/>
        </w:rPr>
        <w:br/>
      </w:r>
      <w:r w:rsidRPr="00DD32F0">
        <w:rPr>
          <w:rFonts w:eastAsiaTheme="minorHAnsi" w:cs="Consolas"/>
          <w:color w:val="0000FF"/>
          <w:highlight w:val="white"/>
        </w:rPr>
        <w:t>var</w:t>
      </w:r>
      <w:r w:rsidRPr="00DD32F0">
        <w:rPr>
          <w:rFonts w:eastAsiaTheme="minorHAnsi" w:cs="Consolas"/>
          <w:highlight w:val="white"/>
        </w:rPr>
        <w:t xml:space="preserve"> options = </w:t>
      </w:r>
      <w:r w:rsidRPr="00DD32F0">
        <w:rPr>
          <w:rFonts w:eastAsiaTheme="minorHAnsi" w:cs="Consolas"/>
          <w:color w:val="0000FF"/>
          <w:highlight w:val="white"/>
        </w:rPr>
        <w:t>new</w:t>
      </w:r>
      <w:r w:rsidRPr="00DD32F0">
        <w:rPr>
          <w:rFonts w:eastAsiaTheme="minorHAnsi" w:cs="Consolas"/>
          <w:highlight w:val="white"/>
        </w:rPr>
        <w:t xml:space="preserve"> Windows.Storage.Search.QueryOptions(</w:t>
      </w:r>
      <w:r>
        <w:rPr>
          <w:rFonts w:eastAsiaTheme="minorHAnsi" w:cs="Consolas"/>
          <w:highlight w:val="white"/>
        </w:rPr>
        <w:br/>
        <w:t xml:space="preserve">    </w:t>
      </w:r>
      <w:r w:rsidRPr="00DD32F0">
        <w:rPr>
          <w:rFonts w:eastAsiaTheme="minorHAnsi" w:cs="Consolas"/>
          <w:highlight w:val="white"/>
        </w:rPr>
        <w:t>Windows.Storage.Search.CommonFileQuery.orderByTitle, [</w:t>
      </w:r>
      <w:r w:rsidRPr="00DD32F0">
        <w:rPr>
          <w:rFonts w:eastAsiaTheme="minorHAnsi" w:cs="Consolas"/>
          <w:color w:val="A31515"/>
          <w:highlight w:val="white"/>
        </w:rPr>
        <w:t>".mp3"</w:t>
      </w:r>
      <w:r w:rsidRPr="00DD32F0">
        <w:rPr>
          <w:rFonts w:eastAsiaTheme="minorHAnsi" w:cs="Consolas"/>
          <w:highlight w:val="white"/>
        </w:rPr>
        <w:t>]);</w:t>
      </w:r>
      <w:r>
        <w:rPr>
          <w:rFonts w:eastAsiaTheme="minorHAnsi" w:cs="Consolas"/>
          <w:highlight w:val="white"/>
        </w:rPr>
        <w:br/>
      </w:r>
      <w:r>
        <w:rPr>
          <w:rFonts w:eastAsiaTheme="minorHAnsi" w:cs="Consolas"/>
          <w:highlight w:val="white"/>
        </w:rPr>
        <w:br/>
      </w:r>
      <w:r w:rsidRPr="00DD32F0">
        <w:rPr>
          <w:rFonts w:eastAsiaTheme="minorHAnsi" w:cs="Consolas"/>
          <w:color w:val="0000FF"/>
          <w:highlight w:val="white"/>
        </w:rPr>
        <w:t>if</w:t>
      </w:r>
      <w:r w:rsidRPr="00DD32F0">
        <w:rPr>
          <w:rFonts w:eastAsiaTheme="minorHAnsi" w:cs="Consolas"/>
          <w:highlight w:val="white"/>
        </w:rPr>
        <w:t xml:space="preserve"> (musicLibrary.areQueryOptionsSupported(options)) {</w:t>
      </w:r>
      <w:r>
        <w:rPr>
          <w:rFonts w:eastAsiaTheme="minorHAnsi" w:cs="Consolas"/>
          <w:highlight w:val="white"/>
        </w:rPr>
        <w:br/>
      </w:r>
      <w:r w:rsidRPr="00DD32F0">
        <w:rPr>
          <w:rFonts w:eastAsiaTheme="minorHAnsi" w:cs="Consolas"/>
          <w:highlight w:val="white"/>
        </w:rPr>
        <w:t xml:space="preserve">    </w:t>
      </w:r>
      <w:r w:rsidRPr="00DD32F0">
        <w:rPr>
          <w:rFonts w:eastAsiaTheme="minorHAnsi" w:cs="Consolas"/>
          <w:color w:val="0000FF"/>
          <w:highlight w:val="white"/>
        </w:rPr>
        <w:t>var</w:t>
      </w:r>
      <w:r w:rsidRPr="00DD32F0">
        <w:rPr>
          <w:rFonts w:eastAsiaTheme="minorHAnsi" w:cs="Consolas"/>
          <w:highlight w:val="white"/>
        </w:rPr>
        <w:t xml:space="preserve"> query = musicLibrary.createFileQueryW</w:t>
      </w:r>
      <w:r>
        <w:rPr>
          <w:rFonts w:eastAsiaTheme="minorHAnsi" w:cs="Consolas"/>
          <w:highlight w:val="white"/>
        </w:rPr>
        <w:t>ithOptions(options);</w:t>
      </w:r>
      <w:r>
        <w:rPr>
          <w:rFonts w:eastAsiaTheme="minorHAnsi" w:cs="Consolas"/>
          <w:highlight w:val="white"/>
        </w:rPr>
        <w:br/>
      </w:r>
      <w:r w:rsidRPr="00DD32F0">
        <w:rPr>
          <w:rFonts w:eastAsiaTheme="minorHAnsi" w:cs="Consolas"/>
          <w:highlight w:val="white"/>
        </w:rPr>
        <w:t xml:space="preserve">    SdkSample.showResults(query.getFilesAsync());</w:t>
      </w:r>
      <w:r>
        <w:rPr>
          <w:rFonts w:eastAsiaTheme="minorHAnsi" w:cs="Consolas"/>
          <w:highlight w:val="white"/>
        </w:rPr>
        <w:br/>
      </w:r>
      <w:r w:rsidRPr="00DD32F0">
        <w:rPr>
          <w:rFonts w:eastAsiaTheme="minorHAnsi" w:cs="Consolas"/>
          <w:highlight w:val="white"/>
        </w:rPr>
        <w:t>}</w:t>
      </w:r>
    </w:p>
    <w:p w:rsidR="00674A7F" w:rsidRDefault="00DD32F0" w:rsidP="000F4742">
      <w:r>
        <w:t>I</w:t>
      </w:r>
      <w:r w:rsidR="00674A7F">
        <w:t xml:space="preserve">f you create a </w:t>
      </w:r>
      <w:r w:rsidR="00674A7F" w:rsidRPr="002332F1">
        <w:rPr>
          <w:rStyle w:val="InlineCodeColor"/>
        </w:rPr>
        <w:t>QueryOptions</w:t>
      </w:r>
      <w:r w:rsidR="00674A7F">
        <w:t xml:space="preserve"> from scratch, you can set </w:t>
      </w:r>
      <w:r w:rsidR="002332F1">
        <w:t>a number of options. The more general or basic ones are as follows:</w:t>
      </w:r>
      <w:r w:rsidR="00EF40BE">
        <w:rPr>
          <w:rStyle w:val="FootnoteReference"/>
        </w:rPr>
        <w:footnoteReference w:id="6"/>
      </w:r>
    </w:p>
    <w:p w:rsidR="00674A7F" w:rsidRPr="00674A7F" w:rsidRDefault="00674A7F" w:rsidP="00674A7F">
      <w:pPr>
        <w:pStyle w:val="BullList"/>
        <w:rPr>
          <w:rStyle w:val="InlineCodeColor"/>
          <w:rFonts w:ascii="Segoe" w:hAnsi="Segoe" w:cs="Segoe"/>
          <w:color w:val="000000"/>
          <w:sz w:val="18"/>
          <w:szCs w:val="19"/>
        </w:rPr>
      </w:pPr>
      <w:r w:rsidRPr="00674A7F">
        <w:rPr>
          <w:rStyle w:val="InlineCodeColor"/>
        </w:rPr>
        <w:t>fileTypeFilter</w:t>
      </w:r>
      <w:r w:rsidR="00046DC0" w:rsidRPr="00DE6AC7">
        <w:t> </w:t>
      </w:r>
      <w:r w:rsidR="00046DC0">
        <w:t>A</w:t>
      </w:r>
      <w:r>
        <w:rPr>
          <w:rStyle w:val="InlineCodeColor"/>
          <w:rFonts w:ascii="Segoe" w:hAnsi="Segoe" w:cs="Segoe"/>
          <w:color w:val="000000"/>
          <w:sz w:val="18"/>
          <w:szCs w:val="19"/>
        </w:rPr>
        <w:t xml:space="preserve">n </w:t>
      </w:r>
      <w:r w:rsidR="00EF40BE">
        <w:rPr>
          <w:rStyle w:val="InlineCodeColor"/>
          <w:rFonts w:ascii="Segoe" w:hAnsi="Segoe" w:cs="Segoe"/>
          <w:color w:val="000000"/>
          <w:sz w:val="18"/>
          <w:szCs w:val="19"/>
        </w:rPr>
        <w:t xml:space="preserve">vector </w:t>
      </w:r>
      <w:r>
        <w:rPr>
          <w:rStyle w:val="InlineCodeColor"/>
          <w:rFonts w:ascii="Segoe" w:hAnsi="Segoe" w:cs="Segoe"/>
          <w:color w:val="000000"/>
          <w:sz w:val="18"/>
          <w:szCs w:val="19"/>
        </w:rPr>
        <w:t xml:space="preserve">of strings that describe the desired file type extensions, as in </w:t>
      </w:r>
      <w:r w:rsidRPr="00674A7F">
        <w:rPr>
          <w:rStyle w:val="InlineCodeColor"/>
        </w:rPr>
        <w:t>".mp3"</w:t>
      </w:r>
      <w:r>
        <w:rPr>
          <w:rStyle w:val="InlineCodeColor"/>
          <w:rFonts w:ascii="Segoe" w:hAnsi="Segoe" w:cs="Segoe"/>
          <w:color w:val="000000"/>
          <w:sz w:val="18"/>
          <w:szCs w:val="19"/>
        </w:rPr>
        <w:t>. The default is an empty list (no filtering)</w:t>
      </w:r>
      <w:r w:rsidR="00046DC0">
        <w:rPr>
          <w:rStyle w:val="InlineCodeColor"/>
          <w:rFonts w:ascii="Segoe" w:hAnsi="Segoe" w:cs="Segoe"/>
          <w:color w:val="000000"/>
          <w:sz w:val="18"/>
          <w:szCs w:val="19"/>
        </w:rPr>
        <w:t>.</w:t>
      </w:r>
    </w:p>
    <w:p w:rsidR="00674A7F" w:rsidRDefault="00674A7F" w:rsidP="00674A7F">
      <w:pPr>
        <w:pStyle w:val="BullList"/>
      </w:pPr>
      <w:r w:rsidRPr="00674A7F">
        <w:rPr>
          <w:rStyle w:val="InlineCodeColor"/>
        </w:rPr>
        <w:t>folderDepth</w:t>
      </w:r>
      <w:r w:rsidR="00046DC0" w:rsidRPr="00DE6AC7">
        <w:t> </w:t>
      </w:r>
      <w:r w:rsidR="00046DC0">
        <w:t>E</w:t>
      </w:r>
      <w:r>
        <w:t xml:space="preserve">ither </w:t>
      </w:r>
      <w:r w:rsidRPr="00674A7F">
        <w:rPr>
          <w:rStyle w:val="InlineCodeColor"/>
        </w:rPr>
        <w:t>Windows.Storage.Search.FolderDepth.shallow</w:t>
      </w:r>
      <w:r>
        <w:t xml:space="preserve"> (the default) or </w:t>
      </w:r>
      <w:r w:rsidRPr="00674A7F">
        <w:rPr>
          <w:rStyle w:val="InlineCodeColor"/>
        </w:rPr>
        <w:t>deep</w:t>
      </w:r>
      <w:r>
        <w:t>.</w:t>
      </w:r>
    </w:p>
    <w:p w:rsidR="00674A7F" w:rsidRDefault="00674A7F" w:rsidP="00674A7F">
      <w:pPr>
        <w:pStyle w:val="BullList"/>
      </w:pPr>
      <w:r>
        <w:rPr>
          <w:rStyle w:val="InlineCodeColor"/>
        </w:rPr>
        <w:t>indexerOption</w:t>
      </w:r>
      <w:r w:rsidR="00046DC0" w:rsidRPr="00DE6AC7">
        <w:t> </w:t>
      </w:r>
      <w:r w:rsidR="00046DC0">
        <w:t>A</w:t>
      </w:r>
      <w:r>
        <w:t xml:space="preserve"> value from </w:t>
      </w:r>
      <w:r w:rsidRPr="00674A7F">
        <w:rPr>
          <w:rStyle w:val="InlineCodeColor"/>
        </w:rPr>
        <w:t>Windows.Storage.Search.IndexerOption</w:t>
      </w:r>
      <w:r>
        <w:t xml:space="preserve">, which is one of </w:t>
      </w:r>
      <w:r w:rsidRPr="00674A7F">
        <w:rPr>
          <w:rStyle w:val="InlineCodeColor"/>
        </w:rPr>
        <w:t>useIndexerWhenAvailable</w:t>
      </w:r>
      <w:r>
        <w:t xml:space="preserve">, </w:t>
      </w:r>
      <w:r w:rsidRPr="00674A7F">
        <w:rPr>
          <w:rStyle w:val="InlineCodeColor"/>
        </w:rPr>
        <w:t>onlyUseIndexer</w:t>
      </w:r>
      <w:r>
        <w:t xml:space="preserve"> (limit the search to indexed content only), and </w:t>
      </w:r>
      <w:r w:rsidRPr="00674A7F">
        <w:rPr>
          <w:rStyle w:val="InlineCodeColor"/>
        </w:rPr>
        <w:t>doNotUseIndexer</w:t>
      </w:r>
      <w:r>
        <w:t xml:space="preserve"> (query the file system directly bypassing the indexer)</w:t>
      </w:r>
      <w:r w:rsidR="00EF40BE">
        <w:t xml:space="preserve">. As the latter is the default, you’ll typically want to explicitly set this property to </w:t>
      </w:r>
      <w:r w:rsidR="00EF40BE" w:rsidRPr="00674A7F">
        <w:rPr>
          <w:rStyle w:val="InlineCodeColor"/>
        </w:rPr>
        <w:t>useIndexerWhenAvailable</w:t>
      </w:r>
      <w:r w:rsidR="00EF40BE">
        <w:t>.</w:t>
      </w:r>
    </w:p>
    <w:p w:rsidR="00674A7F" w:rsidRDefault="00674A7F" w:rsidP="00674A7F">
      <w:pPr>
        <w:pStyle w:val="BullList"/>
      </w:pPr>
      <w:r w:rsidRPr="002332F1">
        <w:rPr>
          <w:rStyle w:val="InlineCodeColor"/>
        </w:rPr>
        <w:t>sortOrder</w:t>
      </w:r>
      <w:r w:rsidR="00046DC0" w:rsidRPr="00DE6AC7">
        <w:t> </w:t>
      </w:r>
      <w:r w:rsidR="00046DC0">
        <w:t>A</w:t>
      </w:r>
      <w:r w:rsidR="002332F1">
        <w:t xml:space="preserve"> vector of </w:t>
      </w:r>
      <w:r w:rsidR="002332F1" w:rsidRPr="002332F1">
        <w:rPr>
          <w:rStyle w:val="InlineCodeColor"/>
        </w:rPr>
        <w:t>Windows.Storage.Search.SortEntry</w:t>
      </w:r>
      <w:r w:rsidR="002332F1">
        <w:t xml:space="preserve"> structures that each contain a Boolean named </w:t>
      </w:r>
      <w:r w:rsidR="002332F1" w:rsidRPr="002332F1">
        <w:rPr>
          <w:rStyle w:val="InlineCodeColor"/>
        </w:rPr>
        <w:t>ascendingOrder</w:t>
      </w:r>
      <w:r w:rsidR="002332F1">
        <w:t xml:space="preserve"> (false for descending order) and a </w:t>
      </w:r>
      <w:r w:rsidR="002332F1" w:rsidRPr="002332F1">
        <w:rPr>
          <w:rStyle w:val="InlineCodeColor"/>
        </w:rPr>
        <w:t>propertyName</w:t>
      </w:r>
      <w:r w:rsidR="002332F1">
        <w:t xml:space="preserve"> string. Each entry in the vector defines a sort criteri</w:t>
      </w:r>
      <w:r w:rsidR="003403FC">
        <w:t>on;</w:t>
      </w:r>
      <w:r w:rsidR="002332F1">
        <w:t xml:space="preserve"> </w:t>
      </w:r>
      <w:r w:rsidR="003403FC">
        <w:t xml:space="preserve">these </w:t>
      </w:r>
      <w:r w:rsidR="002332F1">
        <w:t>are applied in the order they appear in the vector.</w:t>
      </w:r>
      <w:r w:rsidR="00495D4E">
        <w:t xml:space="preserve"> An example of this will be given a little later.</w:t>
      </w:r>
    </w:p>
    <w:p w:rsidR="002332F1" w:rsidRPr="002332F1" w:rsidRDefault="002332F1" w:rsidP="002332F1">
      <w:pPr>
        <w:pStyle w:val="BullList"/>
        <w:numPr>
          <w:ilvl w:val="0"/>
          <w:numId w:val="0"/>
        </w:numPr>
        <w:ind w:left="691"/>
      </w:pPr>
      <w:r>
        <w:t xml:space="preserve">Three of the </w:t>
      </w:r>
      <w:r w:rsidRPr="002332F1">
        <w:rPr>
          <w:rStyle w:val="InlineCodeColor"/>
        </w:rPr>
        <w:t>QueryOptions</w:t>
      </w:r>
      <w:r>
        <w:t xml:space="preserve"> properties then apply to searches with AQS strings:</w:t>
      </w:r>
    </w:p>
    <w:p w:rsidR="002332F1" w:rsidRDefault="002332F1" w:rsidP="002332F1">
      <w:pPr>
        <w:pStyle w:val="BullList"/>
        <w:rPr>
          <w:rStyle w:val="InlineCodeColor"/>
          <w:rFonts w:ascii="Segoe" w:hAnsi="Segoe" w:cs="Segoe"/>
          <w:color w:val="000000"/>
          <w:sz w:val="18"/>
          <w:szCs w:val="19"/>
        </w:rPr>
      </w:pPr>
      <w:r w:rsidRPr="002332F1">
        <w:rPr>
          <w:rStyle w:val="InlineCodeColor"/>
        </w:rPr>
        <w:t>applicationSearchFilter</w:t>
      </w:r>
      <w:r w:rsidR="00F07F93" w:rsidRPr="00DE6AC7">
        <w:t> </w:t>
      </w:r>
      <w:r w:rsidR="00F07F93">
        <w:t>A</w:t>
      </w:r>
      <w:r>
        <w:rPr>
          <w:rStyle w:val="InlineCodeColor"/>
          <w:rFonts w:ascii="Segoe" w:hAnsi="Segoe" w:cs="Segoe"/>
          <w:color w:val="000000"/>
          <w:sz w:val="18"/>
          <w:szCs w:val="19"/>
        </w:rPr>
        <w:t>n AQS string.</w:t>
      </w:r>
    </w:p>
    <w:p w:rsidR="00674A7F" w:rsidRDefault="002332F1" w:rsidP="00674A7F">
      <w:pPr>
        <w:pStyle w:val="BullList"/>
      </w:pPr>
      <w:r w:rsidRPr="002332F1">
        <w:rPr>
          <w:rStyle w:val="InlineCodeColor"/>
        </w:rPr>
        <w:t>userSearchFilter</w:t>
      </w:r>
      <w:r w:rsidR="00F07F93" w:rsidRPr="00DE6AC7">
        <w:t> </w:t>
      </w:r>
      <w:r w:rsidR="00F07F93">
        <w:t>A</w:t>
      </w:r>
      <w:r>
        <w:t>nother AQS string.</w:t>
      </w:r>
    </w:p>
    <w:p w:rsidR="002332F1" w:rsidRDefault="002332F1" w:rsidP="002332F1">
      <w:pPr>
        <w:pStyle w:val="BullList"/>
      </w:pPr>
      <w:r>
        <w:rPr>
          <w:rStyle w:val="InlineCodeColor"/>
        </w:rPr>
        <w:t>language</w:t>
      </w:r>
      <w:r w:rsidR="00F07F93" w:rsidRPr="00DE6AC7">
        <w:t> </w:t>
      </w:r>
      <w:r w:rsidR="00F07F93">
        <w:t>A</w:t>
      </w:r>
      <w:r>
        <w:t xml:space="preserve"> string containing the BCP-47 language tag associated with the AQS string</w:t>
      </w:r>
      <w:r w:rsidR="001F638D">
        <w:t>s</w:t>
      </w:r>
      <w:r>
        <w:t>.</w:t>
      </w:r>
    </w:p>
    <w:p w:rsidR="00280B9C" w:rsidRDefault="00280B9C" w:rsidP="000F4742"/>
    <w:p w:rsidR="001F638D" w:rsidRDefault="001F638D" w:rsidP="000F4742">
      <w:r>
        <w:lastRenderedPageBreak/>
        <w:t xml:space="preserve">When the query is built through a method like </w:t>
      </w:r>
      <w:r w:rsidRPr="001F638D">
        <w:rPr>
          <w:rStyle w:val="InlineCodeColor"/>
        </w:rPr>
        <w:t>createFileQueryWithOptions</w:t>
      </w:r>
      <w:r>
        <w:t>, the application and user filter strings here are combined. What this means is that you can separately manage any filter you want to apply generally for your app (</w:t>
      </w:r>
      <w:r w:rsidRPr="001F638D">
        <w:rPr>
          <w:rStyle w:val="InlineCodeColor"/>
        </w:rPr>
        <w:t>applicationSearchFilter</w:t>
      </w:r>
      <w:r>
        <w:t>) from user-supplied search terms (</w:t>
      </w:r>
      <w:r w:rsidRPr="001F638D">
        <w:rPr>
          <w:rStyle w:val="InlineCodeColor"/>
        </w:rPr>
        <w:t>userSearchFilter</w:t>
      </w:r>
      <w:r>
        <w:t xml:space="preserve">). This way you can </w:t>
      </w:r>
      <w:r w:rsidR="00433335">
        <w:t xml:space="preserve">enforce some search filters without requiring the user to type them in, and without </w:t>
      </w:r>
      <w:r>
        <w:t xml:space="preserve">always having to combine strings </w:t>
      </w:r>
      <w:r w:rsidR="00433335">
        <w:t>yourself.</w:t>
      </w:r>
    </w:p>
    <w:p w:rsidR="00164697" w:rsidRDefault="002332F1" w:rsidP="000F4742">
      <w:r>
        <w:t xml:space="preserve">As noted before, the </w:t>
      </w:r>
      <w:r w:rsidRPr="002332F1">
        <w:rPr>
          <w:rStyle w:val="InlineCodeColor"/>
        </w:rPr>
        <w:t>CommonFileQuery.orderBySearchRank</w:t>
      </w:r>
      <w:r>
        <w:t xml:space="preserve"> query is meaningful </w:t>
      </w:r>
      <w:r w:rsidR="00401600">
        <w:t xml:space="preserve">only </w:t>
      </w:r>
      <w:r>
        <w:t xml:space="preserve">when combined with </w:t>
      </w:r>
      <w:r w:rsidR="001F638D">
        <w:t xml:space="preserve">an AQS string, which is to say that keyword-based searches return ranked results for which this common file query would apply. Returning to Scenario 1 of the </w:t>
      </w:r>
      <w:r w:rsidR="001A7C67">
        <w:t xml:space="preserve">Programmatic file search </w:t>
      </w:r>
      <w:r w:rsidR="001F638D">
        <w:t xml:space="preserve">sample, then, we see how it uses this ordering along with the </w:t>
      </w:r>
      <w:r w:rsidR="001F638D" w:rsidRPr="001F638D">
        <w:rPr>
          <w:rStyle w:val="InlineCodeColor"/>
        </w:rPr>
        <w:t>userSearchFilter</w:t>
      </w:r>
      <w:r w:rsidR="001F638D">
        <w:t xml:space="preserve"> property:</w:t>
      </w:r>
    </w:p>
    <w:p w:rsidR="001F638D" w:rsidRPr="001F638D" w:rsidRDefault="001F638D" w:rsidP="001F638D">
      <w:pPr>
        <w:pStyle w:val="CodeBlock"/>
        <w:rPr>
          <w:rFonts w:eastAsiaTheme="minorHAnsi"/>
          <w:highlight w:val="white"/>
        </w:rPr>
      </w:pPr>
      <w:r w:rsidRPr="001F638D">
        <w:rPr>
          <w:rFonts w:eastAsiaTheme="minorHAnsi" w:cs="Consolas"/>
          <w:color w:val="0000FF"/>
          <w:highlight w:val="white"/>
        </w:rPr>
        <w:t>var</w:t>
      </w:r>
      <w:r w:rsidRPr="001F638D">
        <w:rPr>
          <w:rFonts w:eastAsiaTheme="minorHAnsi" w:cs="Consolas"/>
          <w:highlight w:val="white"/>
        </w:rPr>
        <w:t xml:space="preserve"> musicLibrary = Windows.Storage.KnownFolders.musicLibrary;</w:t>
      </w:r>
      <w:r w:rsidRPr="001F638D">
        <w:rPr>
          <w:rFonts w:eastAsiaTheme="minorHAnsi" w:cs="Consolas"/>
          <w:highlight w:val="white"/>
        </w:rPr>
        <w:br/>
      </w:r>
      <w:r w:rsidRPr="001F638D">
        <w:rPr>
          <w:rFonts w:eastAsiaTheme="minorHAnsi" w:cs="Consolas"/>
          <w:color w:val="0000FF"/>
          <w:highlight w:val="white"/>
        </w:rPr>
        <w:t>var</w:t>
      </w:r>
      <w:r w:rsidRPr="001F638D">
        <w:rPr>
          <w:rFonts w:eastAsiaTheme="minorHAnsi" w:cs="Consolas"/>
          <w:highlight w:val="white"/>
        </w:rPr>
        <w:t xml:space="preserve"> options = </w:t>
      </w:r>
      <w:r w:rsidRPr="001F638D">
        <w:rPr>
          <w:rFonts w:eastAsiaTheme="minorHAnsi" w:cs="Consolas"/>
          <w:color w:val="0000FF"/>
          <w:highlight w:val="white"/>
        </w:rPr>
        <w:t>new</w:t>
      </w:r>
      <w:r w:rsidRPr="001F638D">
        <w:rPr>
          <w:rFonts w:eastAsiaTheme="minorHAnsi" w:cs="Consolas"/>
          <w:highlight w:val="white"/>
        </w:rPr>
        <w:t xml:space="preserve"> Windows.Storage.Search.QueryOptions(</w:t>
      </w:r>
      <w:r>
        <w:rPr>
          <w:rFonts w:eastAsiaTheme="minorHAnsi" w:cs="Consolas"/>
          <w:highlight w:val="white"/>
        </w:rPr>
        <w:br/>
        <w:t xml:space="preserve">    </w:t>
      </w:r>
      <w:r w:rsidRPr="001F638D">
        <w:rPr>
          <w:rFonts w:eastAsiaTheme="minorHAnsi" w:cs="Consolas"/>
          <w:highlight w:val="white"/>
        </w:rPr>
        <w:t>Windows.Storage.Search.CommonFileQuery.orderBySearchRank, [</w:t>
      </w:r>
      <w:r w:rsidRPr="001F638D">
        <w:rPr>
          <w:rFonts w:eastAsiaTheme="minorHAnsi" w:cs="Consolas"/>
          <w:color w:val="A31515"/>
          <w:highlight w:val="white"/>
        </w:rPr>
        <w:t>"*"</w:t>
      </w:r>
      <w:r w:rsidRPr="001F638D">
        <w:rPr>
          <w:rFonts w:eastAsiaTheme="minorHAnsi" w:cs="Consolas"/>
          <w:highlight w:val="white"/>
        </w:rPr>
        <w:t>]);</w:t>
      </w:r>
      <w:r w:rsidRPr="001F638D">
        <w:rPr>
          <w:rFonts w:eastAsiaTheme="minorHAnsi" w:cs="Consolas"/>
          <w:highlight w:val="white"/>
        </w:rPr>
        <w:br/>
        <w:t>options.userSearchFilter = searchFilter;</w:t>
      </w:r>
      <w:r w:rsidRPr="001F638D">
        <w:rPr>
          <w:rFonts w:eastAsiaTheme="minorHAnsi" w:cs="Consolas"/>
          <w:highlight w:val="white"/>
        </w:rPr>
        <w:br/>
      </w:r>
      <w:r w:rsidRPr="001F638D">
        <w:rPr>
          <w:rFonts w:eastAsiaTheme="minorHAnsi" w:cs="Consolas"/>
          <w:color w:val="0000FF"/>
          <w:highlight w:val="white"/>
        </w:rPr>
        <w:t>var</w:t>
      </w:r>
      <w:r w:rsidRPr="001F638D">
        <w:rPr>
          <w:rFonts w:eastAsiaTheme="minorHAnsi" w:cs="Consolas"/>
          <w:highlight w:val="white"/>
        </w:rPr>
        <w:t xml:space="preserve"> fileQuery = musicLibrary.createFileQueryWithOptions(options);</w:t>
      </w:r>
    </w:p>
    <w:p w:rsidR="001F638D" w:rsidRPr="00433335" w:rsidRDefault="001F638D" w:rsidP="0011402E">
      <w:r>
        <w:t xml:space="preserve">On my machine, where I have a number of songs with “Nightingale” in the title, as well as an album called “Nightingale Lullaby,” a search using the string </w:t>
      </w:r>
      <w:r w:rsidRPr="00433335">
        <w:rPr>
          <w:rStyle w:val="Italic"/>
        </w:rPr>
        <w:t xml:space="preserve">"Nightingale" </w:t>
      </w:r>
      <w:r w:rsidR="00EF40BE">
        <w:rPr>
          <w:rStyle w:val="Italic"/>
        </w:rPr>
        <w:t>System.Item</w:t>
      </w:r>
      <w:r w:rsidR="00176D11">
        <w:rPr>
          <w:rStyle w:val="Italic"/>
        </w:rPr>
        <w:t>Type</w:t>
      </w:r>
      <w:r w:rsidRPr="00433335">
        <w:rPr>
          <w:rStyle w:val="Italic"/>
        </w:rPr>
        <w:t>: "mp3"</w:t>
      </w:r>
      <w:r w:rsidR="00433335">
        <w:t xml:space="preserve"> in the above code gives me results that look like this in the sample:</w:t>
      </w:r>
    </w:p>
    <w:p w:rsidR="002332F1" w:rsidRDefault="00433335" w:rsidP="00433335">
      <w:pPr>
        <w:pStyle w:val="Fig-Graphic"/>
      </w:pPr>
      <w:r>
        <w:rPr>
          <w:noProof/>
        </w:rPr>
        <w:drawing>
          <wp:inline distT="0" distB="0" distL="0" distR="0" wp14:anchorId="6E132841" wp14:editId="6FFC36FA">
            <wp:extent cx="1974655" cy="1352898"/>
            <wp:effectExtent l="19050" t="19050" r="26035" b="190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4"/>
                    <a:stretch>
                      <a:fillRect/>
                    </a:stretch>
                  </pic:blipFill>
                  <pic:spPr>
                    <a:xfrm>
                      <a:off x="0" y="0"/>
                      <a:ext cx="1977808" cy="1355058"/>
                    </a:xfrm>
                    <a:prstGeom prst="rect">
                      <a:avLst/>
                    </a:prstGeom>
                    <a:ln>
                      <a:solidFill>
                        <a:schemeClr val="bg1">
                          <a:lumMod val="95000"/>
                        </a:schemeClr>
                      </a:solidFill>
                    </a:ln>
                  </pic:spPr>
                </pic:pic>
              </a:graphicData>
            </a:graphic>
          </wp:inline>
        </w:drawing>
      </w:r>
    </w:p>
    <w:p w:rsidR="00433335" w:rsidRDefault="00433335" w:rsidP="000F4742">
      <w:r>
        <w:t>This shows that the search ranking favors songs with “Nightingale” directly in the title, but also include</w:t>
      </w:r>
      <w:r w:rsidR="0011402E">
        <w:t>s</w:t>
      </w:r>
      <w:r>
        <w:t xml:space="preserve"> those from an album with that name.</w:t>
      </w:r>
    </w:p>
    <w:p w:rsidR="00433335" w:rsidRPr="006C7565" w:rsidRDefault="00433335" w:rsidP="0011402E">
      <w:r>
        <w:t xml:space="preserve">My search string here, by the way, shows how you might use the </w:t>
      </w:r>
      <w:r w:rsidRPr="00433335">
        <w:rPr>
          <w:rStyle w:val="InlineCodeColor"/>
        </w:rPr>
        <w:t>applicat</w:t>
      </w:r>
      <w:r w:rsidR="00C907A0">
        <w:rPr>
          <w:rStyle w:val="InlineCodeColor"/>
        </w:rPr>
        <w:t>i</w:t>
      </w:r>
      <w:r w:rsidRPr="00433335">
        <w:rPr>
          <w:rStyle w:val="InlineCodeColor"/>
        </w:rPr>
        <w:t>onSearchFilter</w:t>
      </w:r>
      <w:r>
        <w:t xml:space="preserve"> and </w:t>
      </w:r>
      <w:r w:rsidRPr="00433335">
        <w:rPr>
          <w:rStyle w:val="InlineCodeColor"/>
        </w:rPr>
        <w:t>userSearchFilter</w:t>
      </w:r>
      <w:r>
        <w:t xml:space="preserve"> properties together. If my app was capable of working </w:t>
      </w:r>
      <w:r w:rsidR="00260F46">
        <w:t xml:space="preserve">only </w:t>
      </w:r>
      <w:r>
        <w:t xml:space="preserve">with mp3 or some other formats, I could store </w:t>
      </w:r>
      <w:r w:rsidRPr="00433335">
        <w:rPr>
          <w:rStyle w:val="InlineCodeColor"/>
        </w:rPr>
        <w:t>"</w:t>
      </w:r>
      <w:r w:rsidR="0011402E">
        <w:rPr>
          <w:rStyle w:val="InlineCodeColor"/>
        </w:rPr>
        <w:t>System.Item.Type</w:t>
      </w:r>
      <w:r w:rsidRPr="00433335">
        <w:rPr>
          <w:rStyle w:val="InlineCodeColor"/>
        </w:rPr>
        <w:t>: 'mp3'"</w:t>
      </w:r>
      <w:r>
        <w:t xml:space="preserve"> in </w:t>
      </w:r>
      <w:r w:rsidRPr="00433335">
        <w:rPr>
          <w:rStyle w:val="InlineCodeColor"/>
        </w:rPr>
        <w:t>applicationSearchFilter</w:t>
      </w:r>
      <w:r>
        <w:t xml:space="preserve"> and store user-provided terms like </w:t>
      </w:r>
      <w:r w:rsidRPr="00433335">
        <w:rPr>
          <w:rStyle w:val="InlineCodeColor"/>
        </w:rPr>
        <w:t>"Nightingale"</w:t>
      </w:r>
      <w:r>
        <w:t xml:space="preserve"> in </w:t>
      </w:r>
      <w:r w:rsidRPr="00433335">
        <w:rPr>
          <w:rStyle w:val="InlineCodeColor"/>
        </w:rPr>
        <w:t>userSearchFilter</w:t>
      </w:r>
      <w:r>
        <w:t>.</w:t>
      </w:r>
      <w:r w:rsidR="006C7565">
        <w:t xml:space="preserve"> This way I avoid having to join them manually in my code.</w:t>
      </w:r>
    </w:p>
    <w:p w:rsidR="001F638D" w:rsidRDefault="00433335" w:rsidP="0011402E">
      <w:r>
        <w:t xml:space="preserve">Beyond the properties that you set within a </w:t>
      </w:r>
      <w:r w:rsidRPr="00433335">
        <w:rPr>
          <w:rStyle w:val="InlineCodeColor"/>
        </w:rPr>
        <w:t>QueryOptions</w:t>
      </w:r>
      <w:r>
        <w:t xml:space="preserve"> object, it also has some information and capabilities of its own. The </w:t>
      </w:r>
      <w:r w:rsidRPr="00433335">
        <w:rPr>
          <w:rStyle w:val="InlineCodeColor"/>
        </w:rPr>
        <w:t>groupPropertyName</w:t>
      </w:r>
      <w:r>
        <w:t xml:space="preserve">, for one, is a string property that indicates the type of property that the query is being </w:t>
      </w:r>
      <w:r w:rsidR="0011402E">
        <w:t xml:space="preserve">grouped </w:t>
      </w:r>
      <w:r>
        <w:t xml:space="preserve">by. You can also retrieve the query options as a string using the </w:t>
      </w:r>
      <w:r w:rsidRPr="00433335">
        <w:rPr>
          <w:rStyle w:val="InlineCodeColor"/>
        </w:rPr>
        <w:t>saveToString</w:t>
      </w:r>
      <w:r>
        <w:t xml:space="preserve"> method and recreate the object from a string using </w:t>
      </w:r>
      <w:r w:rsidRPr="00433335">
        <w:rPr>
          <w:rStyle w:val="InlineCodeColor"/>
        </w:rPr>
        <w:t>loadFromString</w:t>
      </w:r>
      <w:r>
        <w:t xml:space="preserve"> (that is, the analog of </w:t>
      </w:r>
      <w:r w:rsidRPr="00433335">
        <w:rPr>
          <w:rStyle w:val="InlineCodeColor"/>
        </w:rPr>
        <w:t>JSON.stringify</w:t>
      </w:r>
      <w:r>
        <w:t xml:space="preserve"> and </w:t>
      </w:r>
      <w:r w:rsidRPr="00433335">
        <w:rPr>
          <w:rStyle w:val="InlineCodeColor"/>
        </w:rPr>
        <w:t>JSON.parse</w:t>
      </w:r>
      <w:r>
        <w:t>).</w:t>
      </w:r>
    </w:p>
    <w:p w:rsidR="00280B9C" w:rsidRDefault="00280B9C" w:rsidP="0011402E"/>
    <w:p w:rsidR="00AF0657" w:rsidRDefault="00433335" w:rsidP="0011402E">
      <w:r>
        <w:lastRenderedPageBreak/>
        <w:t xml:space="preserve">The </w:t>
      </w:r>
      <w:r w:rsidRPr="001D6AD5">
        <w:rPr>
          <w:rStyle w:val="InlineCodeColor"/>
        </w:rPr>
        <w:t>setPropertyPrefetch</w:t>
      </w:r>
      <w:r>
        <w:t xml:space="preserve"> method goes even deeper still, allowing you to indicate a group of </w:t>
      </w:r>
      <w:r w:rsidR="001D6AD5">
        <w:t xml:space="preserve">file properties that you want to </w:t>
      </w:r>
      <w:r w:rsidR="00AF0657">
        <w:t>optimize for fast retrieval—they’re access</w:t>
      </w:r>
      <w:r w:rsidR="00176D11">
        <w:t>ed</w:t>
      </w:r>
      <w:r w:rsidR="00AF0657">
        <w:t xml:space="preserve"> through the same APIs as file properties in general, but they come back faster, meaning that if you’re displaying a collection of files in a ListView using </w:t>
      </w:r>
      <w:r w:rsidR="00176D11">
        <w:t xml:space="preserve">a custom data source with </w:t>
      </w:r>
      <w:r w:rsidR="00AF0657">
        <w:t>certain properties from enumerated files, you’d want to set those up for prefetch so</w:t>
      </w:r>
      <w:r w:rsidR="00CE1E93">
        <w:t xml:space="preserve"> that</w:t>
      </w:r>
      <w:r w:rsidR="00AF0657">
        <w:t xml:space="preserve"> the control renders faster</w:t>
      </w:r>
      <w:r w:rsidR="00CE1E93">
        <w:t>.</w:t>
      </w:r>
      <w:r w:rsidR="00176D11">
        <w:t xml:space="preserve"> (</w:t>
      </w:r>
      <w:r w:rsidR="00CE1E93">
        <w:t>T</w:t>
      </w:r>
      <w:r w:rsidR="00176D11">
        <w:t xml:space="preserve">he </w:t>
      </w:r>
      <w:r w:rsidR="00176D11" w:rsidRPr="00176D11">
        <w:rPr>
          <w:rStyle w:val="InlineCodeColor"/>
        </w:rPr>
        <w:t>WinJS.UI.StorageDataSource</w:t>
      </w:r>
      <w:r w:rsidR="00176D11">
        <w:t xml:space="preserve"> does this already</w:t>
      </w:r>
      <w:r w:rsidR="00CE1E93">
        <w:t>.</w:t>
      </w:r>
      <w:r w:rsidR="00176D11">
        <w:t>)</w:t>
      </w:r>
      <w:r w:rsidR="00AF0657">
        <w:t xml:space="preserve"> Similarly, </w:t>
      </w:r>
      <w:r w:rsidR="00AF0657" w:rsidRPr="00AF0657">
        <w:rPr>
          <w:rStyle w:val="InlineCodeColor"/>
        </w:rPr>
        <w:t>setThumbnailPrefetch</w:t>
      </w:r>
      <w:r w:rsidR="00AF0657">
        <w:t xml:space="preserve"> tells Windows what kinds of thumbnails you want to include in the enumeration—again, you can ask for these without setting the prefetch, but they come back faster when you do. This helps you optimize the display of a file collection.</w:t>
      </w:r>
      <w:r w:rsidR="00AF0657">
        <w:rPr>
          <w:rStyle w:val="FootnoteReference"/>
        </w:rPr>
        <w:footnoteReference w:id="7"/>
      </w:r>
    </w:p>
    <w:p w:rsidR="001D6AD5" w:rsidRDefault="001D6AD5" w:rsidP="000F4742">
      <w:r>
        <w:t xml:space="preserve">We </w:t>
      </w:r>
      <w:r w:rsidR="00495D4E">
        <w:t xml:space="preserve">briefly </w:t>
      </w:r>
      <w:r>
        <w:t xml:space="preserve">saw </w:t>
      </w:r>
      <w:r w:rsidR="00495D4E">
        <w:t xml:space="preserve">similar usage of thumbnail properties </w:t>
      </w:r>
      <w:r>
        <w:t xml:space="preserve">back in Chapter 5, </w:t>
      </w:r>
      <w:r w:rsidR="00CE1E93">
        <w:t xml:space="preserve">when </w:t>
      </w:r>
      <w:r>
        <w:t xml:space="preserve">we took advantage of a shortcut to the pictures library with </w:t>
      </w:r>
      <w:r w:rsidRPr="001D6AD5">
        <w:rPr>
          <w:rStyle w:val="InlineCodeColor"/>
        </w:rPr>
        <w:t>WinJS.UI.StorageDataSource</w:t>
      </w:r>
      <w:r w:rsidR="00495D4E">
        <w:t xml:space="preserve"> and could specify a thumbnail size option:</w:t>
      </w:r>
    </w:p>
    <w:p w:rsidR="001D6AD5" w:rsidRPr="00EE31E1" w:rsidRDefault="001D6AD5" w:rsidP="001D6AD5">
      <w:pPr>
        <w:pStyle w:val="CodeBlock"/>
      </w:pPr>
      <w:r>
        <w:rPr>
          <w:highlight w:val="white"/>
        </w:rPr>
        <w:t>myFlipView</w:t>
      </w:r>
      <w:r w:rsidRPr="00EE31E1">
        <w:rPr>
          <w:highlight w:val="white"/>
        </w:rPr>
        <w:t xml:space="preserve">.itemDataSource = </w:t>
      </w:r>
      <w:r w:rsidRPr="00EE31E1">
        <w:rPr>
          <w:color w:val="0000FF"/>
          <w:highlight w:val="white"/>
        </w:rPr>
        <w:t>new</w:t>
      </w:r>
      <w:r w:rsidRPr="00EE31E1">
        <w:rPr>
          <w:highlight w:val="white"/>
        </w:rPr>
        <w:t xml:space="preserve"> WinJS.UI.StorageDataSource(</w:t>
      </w:r>
      <w:r w:rsidRPr="00EE31E1">
        <w:rPr>
          <w:color w:val="A31515"/>
          <w:highlight w:val="white"/>
        </w:rPr>
        <w:t>"Pictures"</w:t>
      </w:r>
      <w:r w:rsidRPr="00EE31E1">
        <w:rPr>
          <w:highlight w:val="white"/>
        </w:rPr>
        <w:t>,</w:t>
      </w:r>
      <w:r w:rsidRPr="00EE31E1">
        <w:rPr>
          <w:highlight w:val="white"/>
        </w:rPr>
        <w:br/>
        <w:t xml:space="preserve">    { requestedThumbnailSize: </w:t>
      </w:r>
      <w:r>
        <w:rPr>
          <w:highlight w:val="white"/>
        </w:rPr>
        <w:t>48</w:t>
      </w:r>
      <w:r w:rsidRPr="00EE31E1">
        <w:rPr>
          <w:highlight w:val="white"/>
        </w:rPr>
        <w:t>0 });</w:t>
      </w:r>
    </w:p>
    <w:p w:rsidR="00495D4E" w:rsidRPr="003403FC" w:rsidRDefault="00495D4E" w:rsidP="0011402E">
      <w:r>
        <w:t xml:space="preserve">A more general example that also includes the </w:t>
      </w:r>
      <w:r w:rsidRPr="00495D4E">
        <w:rPr>
          <w:rStyle w:val="InlineCodeColor"/>
        </w:rPr>
        <w:t>QueryOptions.sortOrder</w:t>
      </w:r>
      <w:r>
        <w:t xml:space="preserve"> vector can be found in the </w:t>
      </w:r>
      <w:hyperlink r:id="rId125" w:history="1">
        <w:r w:rsidRPr="00C04E33">
          <w:rPr>
            <w:rStyle w:val="Hyperlink"/>
          </w:rPr>
          <w:t xml:space="preserve">StorageDataSource </w:t>
        </w:r>
        <w:r>
          <w:rPr>
            <w:rStyle w:val="Hyperlink"/>
          </w:rPr>
          <w:t>and GetVirt</w:t>
        </w:r>
        <w:r w:rsidR="000465C6">
          <w:rPr>
            <w:rStyle w:val="Hyperlink"/>
          </w:rPr>
          <w:t>u</w:t>
        </w:r>
        <w:r>
          <w:rPr>
            <w:rStyle w:val="Hyperlink"/>
          </w:rPr>
          <w:t>alizedFilesVector</w:t>
        </w:r>
        <w:r w:rsidR="0011402E">
          <w:rPr>
            <w:rStyle w:val="Hyperlink"/>
          </w:rPr>
          <w:t xml:space="preserve"> </w:t>
        </w:r>
        <w:r w:rsidRPr="00C04E33">
          <w:rPr>
            <w:rStyle w:val="Hyperlink"/>
          </w:rPr>
          <w:t>sample</w:t>
        </w:r>
      </w:hyperlink>
      <w:r w:rsidR="00CE1E93">
        <w:t>, which</w:t>
      </w:r>
      <w:r>
        <w:t xml:space="preserve"> got a footnote in Chapter 5. In its </w:t>
      </w:r>
      <w:r w:rsidR="0011402E">
        <w:t>js/</w:t>
      </w:r>
      <w:r>
        <w:t xml:space="preserve">scenario2.js we see the creation of a </w:t>
      </w:r>
      <w:r w:rsidRPr="00495D4E">
        <w:rPr>
          <w:rStyle w:val="InlineCodeColor"/>
        </w:rPr>
        <w:t>QueryOptions</w:t>
      </w:r>
      <w:r>
        <w:t xml:space="preserve"> from scratch, setting up two </w:t>
      </w:r>
      <w:r w:rsidRPr="00495D4E">
        <w:rPr>
          <w:rStyle w:val="InlineCodeColor"/>
        </w:rPr>
        <w:t>sortOrder</w:t>
      </w:r>
      <w:r>
        <w:t xml:space="preserve"> criteria, and setting up thumbnail options in the data source:</w:t>
      </w:r>
    </w:p>
    <w:p w:rsidR="003403FC" w:rsidRDefault="003403FC" w:rsidP="003833ED">
      <w:pPr>
        <w:pStyle w:val="CodeBlock"/>
      </w:pPr>
      <w:r w:rsidRPr="003403FC">
        <w:rPr>
          <w:rFonts w:eastAsiaTheme="minorHAnsi" w:cs="Consolas"/>
          <w:color w:val="0000FF"/>
          <w:highlight w:val="white"/>
        </w:rPr>
        <w:t>function</w:t>
      </w:r>
      <w:r w:rsidRPr="003403FC">
        <w:rPr>
          <w:rFonts w:eastAsiaTheme="minorHAnsi" w:cs="Consolas"/>
          <w:highlight w:val="white"/>
        </w:rPr>
        <w:t xml:space="preserve"> loadListViewControl() {</w:t>
      </w:r>
      <w:r>
        <w:rPr>
          <w:rFonts w:eastAsiaTheme="minorHAnsi" w:cs="Consolas"/>
          <w:highlight w:val="white"/>
        </w:rPr>
        <w:br/>
      </w:r>
      <w:r w:rsidRPr="003403FC">
        <w:rPr>
          <w:rFonts w:eastAsiaTheme="minorHAnsi" w:cs="Consolas"/>
          <w:highlight w:val="white"/>
        </w:rPr>
        <w:t xml:space="preserve">    </w:t>
      </w:r>
      <w:r w:rsidRPr="003403FC">
        <w:rPr>
          <w:rFonts w:eastAsiaTheme="minorHAnsi" w:cs="Consolas"/>
          <w:color w:val="008000"/>
          <w:highlight w:val="white"/>
        </w:rPr>
        <w:t>// Build datasource from the pictures library</w:t>
      </w:r>
      <w:r>
        <w:rPr>
          <w:rFonts w:eastAsiaTheme="minorHAnsi" w:cs="Consolas"/>
          <w:highlight w:val="white"/>
        </w:rPr>
        <w:br/>
      </w:r>
      <w:r w:rsidRPr="003403FC">
        <w:rPr>
          <w:rFonts w:eastAsiaTheme="minorHAnsi" w:cs="Consolas"/>
          <w:highlight w:val="white"/>
        </w:rPr>
        <w:t xml:space="preserve">    </w:t>
      </w:r>
      <w:r w:rsidRPr="003403FC">
        <w:rPr>
          <w:rFonts w:eastAsiaTheme="minorHAnsi" w:cs="Consolas"/>
          <w:color w:val="0000FF"/>
          <w:highlight w:val="white"/>
        </w:rPr>
        <w:t>var</w:t>
      </w:r>
      <w:r w:rsidRPr="003403FC">
        <w:rPr>
          <w:rFonts w:eastAsiaTheme="minorHAnsi" w:cs="Consolas"/>
          <w:highlight w:val="white"/>
        </w:rPr>
        <w:t xml:space="preserve"> library = Windows.Storage.KnownFolders.picturesLibrary;</w:t>
      </w:r>
      <w:r>
        <w:rPr>
          <w:rFonts w:eastAsiaTheme="minorHAnsi" w:cs="Consolas"/>
          <w:highlight w:val="white"/>
        </w:rPr>
        <w:br/>
      </w:r>
      <w:r w:rsidRPr="003403FC">
        <w:rPr>
          <w:rFonts w:eastAsiaTheme="minorHAnsi" w:cs="Consolas"/>
          <w:highlight w:val="white"/>
        </w:rPr>
        <w:t xml:space="preserve">    </w:t>
      </w:r>
      <w:r w:rsidRPr="003403FC">
        <w:rPr>
          <w:rFonts w:eastAsiaTheme="minorHAnsi" w:cs="Consolas"/>
          <w:color w:val="0000FF"/>
          <w:highlight w:val="white"/>
        </w:rPr>
        <w:t>var</w:t>
      </w:r>
      <w:r w:rsidRPr="003403FC">
        <w:rPr>
          <w:rFonts w:eastAsiaTheme="minorHAnsi" w:cs="Consolas"/>
          <w:highlight w:val="white"/>
        </w:rPr>
        <w:t xml:space="preserve"> queryOptions = </w:t>
      </w:r>
      <w:r w:rsidRPr="003403FC">
        <w:rPr>
          <w:rFonts w:eastAsiaTheme="minorHAnsi" w:cs="Consolas"/>
          <w:color w:val="0000FF"/>
          <w:highlight w:val="white"/>
        </w:rPr>
        <w:t>new</w:t>
      </w:r>
      <w:r w:rsidRPr="003403FC">
        <w:rPr>
          <w:rFonts w:eastAsiaTheme="minorHAnsi" w:cs="Consolas"/>
          <w:highlight w:val="white"/>
        </w:rPr>
        <w:t xml:space="preserve"> Windows.Storage.Search.QueryOptions;</w:t>
      </w:r>
      <w:r>
        <w:rPr>
          <w:rFonts w:eastAsiaTheme="minorHAnsi" w:cs="Consolas"/>
          <w:highlight w:val="white"/>
        </w:rPr>
        <w:br/>
      </w:r>
      <w:r w:rsidRPr="003403FC">
        <w:rPr>
          <w:rFonts w:eastAsiaTheme="minorHAnsi" w:cs="Consolas"/>
          <w:highlight w:val="white"/>
        </w:rPr>
        <w:t xml:space="preserve">    </w:t>
      </w:r>
      <w:r w:rsidRPr="003403FC">
        <w:rPr>
          <w:rFonts w:eastAsiaTheme="minorHAnsi" w:cs="Consolas"/>
          <w:color w:val="008000"/>
          <w:highlight w:val="white"/>
        </w:rPr>
        <w:t>// Shallow query to get the file hierarchy</w:t>
      </w:r>
      <w:r>
        <w:rPr>
          <w:rFonts w:eastAsiaTheme="minorHAnsi" w:cs="Consolas"/>
          <w:highlight w:val="white"/>
        </w:rPr>
        <w:br/>
      </w:r>
      <w:r w:rsidRPr="003403FC">
        <w:rPr>
          <w:rFonts w:eastAsiaTheme="minorHAnsi" w:cs="Consolas"/>
          <w:highlight w:val="white"/>
        </w:rPr>
        <w:t xml:space="preserve">    queryOptions.folderDepth = Windows.Storage.Search.FolderDepth.shallow;</w:t>
      </w:r>
      <w:r>
        <w:rPr>
          <w:rFonts w:eastAsiaTheme="minorHAnsi" w:cs="Consolas"/>
          <w:highlight w:val="white"/>
        </w:rPr>
        <w:br/>
      </w:r>
      <w:r w:rsidRPr="003403FC">
        <w:rPr>
          <w:rFonts w:eastAsiaTheme="minorHAnsi" w:cs="Consolas"/>
          <w:highlight w:val="white"/>
        </w:rPr>
        <w:t xml:space="preserve">    queryOptions.sortOrder.clear();</w:t>
      </w:r>
      <w:r>
        <w:rPr>
          <w:rFonts w:eastAsiaTheme="minorHAnsi" w:cs="Consolas"/>
          <w:highlight w:val="white"/>
        </w:rPr>
        <w:br/>
      </w:r>
      <w:r w:rsidRPr="003403FC">
        <w:rPr>
          <w:rFonts w:eastAsiaTheme="minorHAnsi" w:cs="Consolas"/>
          <w:highlight w:val="white"/>
        </w:rPr>
        <w:t xml:space="preserve">    </w:t>
      </w:r>
      <w:r w:rsidRPr="003403FC">
        <w:rPr>
          <w:rFonts w:eastAsiaTheme="minorHAnsi" w:cs="Consolas"/>
          <w:color w:val="008000"/>
          <w:highlight w:val="white"/>
        </w:rPr>
        <w:t>// Order items by type so folders come first</w:t>
      </w:r>
      <w:r>
        <w:rPr>
          <w:rFonts w:eastAsiaTheme="minorHAnsi" w:cs="Consolas"/>
          <w:highlight w:val="white"/>
        </w:rPr>
        <w:br/>
      </w:r>
      <w:r w:rsidRPr="003403FC">
        <w:rPr>
          <w:rFonts w:eastAsiaTheme="minorHAnsi" w:cs="Consolas"/>
          <w:highlight w:val="white"/>
        </w:rPr>
        <w:t xml:space="preserve">    queryOptions.sortOrder.append({ascendingOrder: </w:t>
      </w:r>
      <w:r w:rsidRPr="003403FC">
        <w:rPr>
          <w:rFonts w:eastAsiaTheme="minorHAnsi" w:cs="Consolas"/>
          <w:color w:val="0000FF"/>
          <w:highlight w:val="white"/>
        </w:rPr>
        <w:t>false</w:t>
      </w:r>
      <w:r w:rsidRPr="003403FC">
        <w:rPr>
          <w:rFonts w:eastAsiaTheme="minorHAnsi" w:cs="Consolas"/>
          <w:highlight w:val="white"/>
        </w:rPr>
        <w:t xml:space="preserve">, propertyName: </w:t>
      </w:r>
      <w:r w:rsidRPr="003403FC">
        <w:rPr>
          <w:rFonts w:eastAsiaTheme="minorHAnsi" w:cs="Consolas"/>
          <w:color w:val="A31515"/>
          <w:highlight w:val="white"/>
        </w:rPr>
        <w:t>"System.IsFolder"</w:t>
      </w:r>
      <w:r w:rsidRPr="003403FC">
        <w:rPr>
          <w:rFonts w:eastAsiaTheme="minorHAnsi" w:cs="Consolas"/>
          <w:highlight w:val="white"/>
        </w:rPr>
        <w:t>});</w:t>
      </w:r>
      <w:r>
        <w:rPr>
          <w:rFonts w:eastAsiaTheme="minorHAnsi" w:cs="Consolas"/>
          <w:highlight w:val="white"/>
        </w:rPr>
        <w:br/>
      </w:r>
      <w:r w:rsidRPr="003403FC">
        <w:rPr>
          <w:rFonts w:eastAsiaTheme="minorHAnsi" w:cs="Consolas"/>
          <w:highlight w:val="white"/>
        </w:rPr>
        <w:t xml:space="preserve">    queryOptions.sortOrder.append({ascendingOrder: </w:t>
      </w:r>
      <w:r w:rsidRPr="003403FC">
        <w:rPr>
          <w:rFonts w:eastAsiaTheme="minorHAnsi" w:cs="Consolas"/>
          <w:color w:val="0000FF"/>
          <w:highlight w:val="white"/>
        </w:rPr>
        <w:t>true</w:t>
      </w:r>
      <w:r w:rsidRPr="003403FC">
        <w:rPr>
          <w:rFonts w:eastAsiaTheme="minorHAnsi" w:cs="Consolas"/>
          <w:highlight w:val="white"/>
        </w:rPr>
        <w:t xml:space="preserve">, propertyName: </w:t>
      </w:r>
      <w:r w:rsidRPr="003403FC">
        <w:rPr>
          <w:rFonts w:eastAsiaTheme="minorHAnsi" w:cs="Consolas"/>
          <w:color w:val="A31515"/>
          <w:highlight w:val="white"/>
        </w:rPr>
        <w:t>"System.ItemName"</w:t>
      </w:r>
      <w:r w:rsidRPr="003403FC">
        <w:rPr>
          <w:rFonts w:eastAsiaTheme="minorHAnsi" w:cs="Consolas"/>
          <w:highlight w:val="white"/>
        </w:rPr>
        <w:t>});</w:t>
      </w:r>
      <w:r>
        <w:rPr>
          <w:rFonts w:eastAsiaTheme="minorHAnsi" w:cs="Consolas"/>
          <w:highlight w:val="white"/>
        </w:rPr>
        <w:br/>
      </w:r>
      <w:r w:rsidRPr="003403FC">
        <w:rPr>
          <w:rFonts w:eastAsiaTheme="minorHAnsi" w:cs="Consolas"/>
          <w:highlight w:val="white"/>
        </w:rPr>
        <w:t xml:space="preserve">    queryOptions.indexerOption = </w:t>
      </w:r>
      <w:r w:rsidR="003833ED">
        <w:rPr>
          <w:rFonts w:eastAsiaTheme="minorHAnsi" w:cs="Consolas"/>
          <w:highlight w:val="white"/>
        </w:rPr>
        <w:br/>
        <w:t xml:space="preserve">        </w:t>
      </w:r>
      <w:r w:rsidRPr="003403FC">
        <w:rPr>
          <w:rFonts w:eastAsiaTheme="minorHAnsi" w:cs="Consolas"/>
          <w:highlight w:val="white"/>
        </w:rPr>
        <w:t>Windows.Storage.Search.IndexerOption.useIndexerWhenAvailable;</w:t>
      </w:r>
      <w:r>
        <w:rPr>
          <w:rFonts w:eastAsiaTheme="minorHAnsi" w:cs="Consolas"/>
          <w:highlight w:val="white"/>
        </w:rPr>
        <w:br/>
      </w:r>
      <w:r>
        <w:rPr>
          <w:rFonts w:eastAsiaTheme="minorHAnsi" w:cs="Consolas"/>
          <w:highlight w:val="white"/>
        </w:rPr>
        <w:br/>
      </w:r>
      <w:r w:rsidRPr="003403FC">
        <w:rPr>
          <w:rFonts w:eastAsiaTheme="minorHAnsi" w:cs="Consolas"/>
          <w:highlight w:val="white"/>
        </w:rPr>
        <w:t xml:space="preserve">    </w:t>
      </w:r>
      <w:r w:rsidRPr="003403FC">
        <w:rPr>
          <w:rFonts w:eastAsiaTheme="minorHAnsi" w:cs="Consolas"/>
          <w:color w:val="0000FF"/>
          <w:highlight w:val="white"/>
        </w:rPr>
        <w:t>var</w:t>
      </w:r>
      <w:r w:rsidRPr="003403FC">
        <w:rPr>
          <w:rFonts w:eastAsiaTheme="minorHAnsi" w:cs="Consolas"/>
          <w:highlight w:val="white"/>
        </w:rPr>
        <w:t xml:space="preserve"> fileQuery = library.createItemQueryWithOptions(queryOptions);</w:t>
      </w:r>
      <w:r>
        <w:rPr>
          <w:rFonts w:eastAsiaTheme="minorHAnsi" w:cs="Consolas"/>
          <w:highlight w:val="white"/>
        </w:rPr>
        <w:br/>
      </w:r>
      <w:r w:rsidRPr="003403FC">
        <w:rPr>
          <w:rFonts w:eastAsiaTheme="minorHAnsi" w:cs="Consolas"/>
          <w:highlight w:val="white"/>
        </w:rPr>
        <w:t xml:space="preserve">    </w:t>
      </w:r>
      <w:r w:rsidRPr="003403FC">
        <w:rPr>
          <w:rFonts w:eastAsiaTheme="minorHAnsi" w:cs="Consolas"/>
          <w:color w:val="0000FF"/>
          <w:highlight w:val="white"/>
        </w:rPr>
        <w:t>var</w:t>
      </w:r>
      <w:r w:rsidRPr="003403FC">
        <w:rPr>
          <w:rFonts w:eastAsiaTheme="minorHAnsi" w:cs="Consolas"/>
          <w:highlight w:val="white"/>
        </w:rPr>
        <w:t xml:space="preserve"> dataSourceOptions = {</w:t>
      </w:r>
      <w:r>
        <w:rPr>
          <w:rFonts w:eastAsiaTheme="minorHAnsi" w:cs="Consolas"/>
          <w:highlight w:val="white"/>
        </w:rPr>
        <w:br/>
      </w:r>
      <w:r w:rsidRPr="003403FC">
        <w:rPr>
          <w:rFonts w:eastAsiaTheme="minorHAnsi" w:cs="Consolas"/>
          <w:highlight w:val="white"/>
        </w:rPr>
        <w:t xml:space="preserve">        mode: Windows.Storage.FileProperties.ThumbnailMode.picturesView,</w:t>
      </w:r>
      <w:r>
        <w:rPr>
          <w:rFonts w:eastAsiaTheme="minorHAnsi" w:cs="Consolas"/>
          <w:highlight w:val="white"/>
        </w:rPr>
        <w:br/>
      </w:r>
      <w:r w:rsidRPr="003403FC">
        <w:rPr>
          <w:rFonts w:eastAsiaTheme="minorHAnsi" w:cs="Consolas"/>
          <w:highlight w:val="white"/>
        </w:rPr>
        <w:t xml:space="preserve">        requestedThumbnailSize: 190,</w:t>
      </w:r>
      <w:r>
        <w:rPr>
          <w:rFonts w:eastAsiaTheme="minorHAnsi" w:cs="Consolas"/>
          <w:highlight w:val="white"/>
        </w:rPr>
        <w:br/>
      </w:r>
      <w:r w:rsidRPr="003403FC">
        <w:rPr>
          <w:rFonts w:eastAsiaTheme="minorHAnsi" w:cs="Consolas"/>
          <w:highlight w:val="white"/>
        </w:rPr>
        <w:t xml:space="preserve">        thumbnailOptions: Windows.Storage.FileProperties.ThumbnailOptions.none</w:t>
      </w:r>
      <w:r>
        <w:rPr>
          <w:rFonts w:eastAsiaTheme="minorHAnsi" w:cs="Consolas"/>
          <w:highlight w:val="white"/>
        </w:rPr>
        <w:br/>
      </w:r>
      <w:r w:rsidRPr="003403FC">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3403FC">
        <w:rPr>
          <w:rFonts w:eastAsiaTheme="minorHAnsi" w:cs="Consolas"/>
          <w:highlight w:val="white"/>
        </w:rPr>
        <w:t xml:space="preserve">    </w:t>
      </w:r>
      <w:r w:rsidRPr="003403FC">
        <w:rPr>
          <w:rFonts w:eastAsiaTheme="minorHAnsi" w:cs="Consolas"/>
          <w:color w:val="0000FF"/>
          <w:highlight w:val="white"/>
        </w:rPr>
        <w:t>var</w:t>
      </w:r>
      <w:r w:rsidRPr="003403FC">
        <w:rPr>
          <w:rFonts w:eastAsiaTheme="minorHAnsi" w:cs="Consolas"/>
          <w:highlight w:val="white"/>
        </w:rPr>
        <w:t xml:space="preserve"> dataSource = </w:t>
      </w:r>
      <w:r w:rsidRPr="003403FC">
        <w:rPr>
          <w:rFonts w:eastAsiaTheme="minorHAnsi" w:cs="Consolas"/>
          <w:color w:val="0000FF"/>
          <w:highlight w:val="white"/>
        </w:rPr>
        <w:t>new</w:t>
      </w:r>
      <w:r w:rsidRPr="003403FC">
        <w:rPr>
          <w:rFonts w:eastAsiaTheme="minorHAnsi" w:cs="Consolas"/>
          <w:highlight w:val="white"/>
        </w:rPr>
        <w:t xml:space="preserve"> WinJS.UI.StorageDataSource(fileQuery, dataSourceOptions);</w:t>
      </w:r>
      <w:r>
        <w:rPr>
          <w:rFonts w:eastAsiaTheme="minorHAnsi" w:cs="Consolas"/>
          <w:highlight w:val="white"/>
        </w:rPr>
        <w:br/>
      </w:r>
      <w:r w:rsidR="00D8040F">
        <w:rPr>
          <w:rFonts w:eastAsiaTheme="minorHAnsi" w:cs="Consolas"/>
          <w:highlight w:val="white"/>
        </w:rPr>
        <w:br/>
      </w:r>
      <w:r w:rsidR="00D8040F" w:rsidRPr="003403FC">
        <w:rPr>
          <w:rFonts w:eastAsiaTheme="minorHAnsi" w:cs="Consolas"/>
          <w:highlight w:val="white"/>
        </w:rPr>
        <w:t xml:space="preserve">    </w:t>
      </w:r>
      <w:r w:rsidR="00D8040F" w:rsidRPr="003403FC">
        <w:rPr>
          <w:rFonts w:eastAsiaTheme="minorHAnsi" w:cs="Consolas"/>
          <w:color w:val="008000"/>
          <w:highlight w:val="white"/>
        </w:rPr>
        <w:t xml:space="preserve">// </w:t>
      </w:r>
      <w:r w:rsidR="00D8040F">
        <w:rPr>
          <w:rFonts w:eastAsiaTheme="minorHAnsi" w:cs="Consolas"/>
          <w:color w:val="008000"/>
          <w:highlight w:val="white"/>
        </w:rPr>
        <w:t>Create the ListView...</w:t>
      </w:r>
      <w:r w:rsidR="00D8040F">
        <w:rPr>
          <w:rFonts w:eastAsiaTheme="minorHAnsi" w:cs="Consolas"/>
          <w:highlight w:val="white"/>
        </w:rPr>
        <w:br/>
      </w:r>
      <w:r w:rsidRPr="003403FC">
        <w:rPr>
          <w:rFonts w:eastAsiaTheme="minorHAnsi" w:cs="Consolas"/>
          <w:highlight w:val="white"/>
        </w:rPr>
        <w:t>};</w:t>
      </w:r>
    </w:p>
    <w:p w:rsidR="00176D11" w:rsidRDefault="00495D4E" w:rsidP="000F4742">
      <w:r>
        <w:t xml:space="preserve">If you’re really interested in digging deeper here, you can look at how </w:t>
      </w:r>
      <w:r w:rsidRPr="001D6AD5">
        <w:rPr>
          <w:rStyle w:val="InlineCodeColor"/>
        </w:rPr>
        <w:t>StorageDataSource</w:t>
      </w:r>
      <w:r>
        <w:t xml:space="preserve"> sets up </w:t>
      </w:r>
      <w:r>
        <w:lastRenderedPageBreak/>
        <w:t xml:space="preserve">file queries; just search for this class in the ui.js file of WinJS and you’ll find it. </w:t>
      </w:r>
      <w:r w:rsidR="001D6AD5">
        <w:t xml:space="preserve">Along the way, you’ll run </w:t>
      </w:r>
      <w:r>
        <w:t>into one more set of WinRT APIs—perhaps the bottom of the hole!—</w:t>
      </w:r>
      <w:r w:rsidR="001D6AD5">
        <w:t>that I want</w:t>
      </w:r>
      <w:r w:rsidR="00D8040F">
        <w:t>ed</w:t>
      </w:r>
      <w:r w:rsidR="001D6AD5">
        <w:t xml:space="preserve"> to mention before wrapping up this subject: </w:t>
      </w:r>
      <w:r w:rsidR="001D6AD5" w:rsidRPr="001D6AD5">
        <w:rPr>
          <w:rStyle w:val="InlineCodeColor"/>
        </w:rPr>
        <w:t>Windows.Storage.BulkAccess</w:t>
      </w:r>
      <w:r w:rsidR="001D6AD5">
        <w:t xml:space="preserve">. </w:t>
      </w:r>
      <w:r w:rsidR="00176D11">
        <w:t xml:space="preserve">These actually exist solely for use by </w:t>
      </w:r>
      <w:r w:rsidR="00176D11" w:rsidRPr="00176D11">
        <w:rPr>
          <w:rStyle w:val="InlineCodeColor"/>
        </w:rPr>
        <w:t>StorageDataSource</w:t>
      </w:r>
      <w:r w:rsidR="00176D11">
        <w:t xml:space="preserve"> and are not intended for direct use in apps. Even if you create your own data source or collection control, it’s best to just use the enumeration and prefetch APIs we’ve already discussed, as they give identical performance.</w:t>
      </w:r>
    </w:p>
    <w:p w:rsidR="005A2424" w:rsidRDefault="005A2424" w:rsidP="005A2424">
      <w:pPr>
        <w:pStyle w:val="Heading1"/>
      </w:pPr>
      <w:r>
        <w:t>Here My Am! Update</w:t>
      </w:r>
    </w:p>
    <w:p w:rsidR="00495D4E" w:rsidRDefault="00495D4E" w:rsidP="0011402E">
      <w:pPr>
        <w:pStyle w:val="Normalunindented"/>
      </w:pPr>
      <w:r>
        <w:t>To bring together some of the topics we’ve covered in this chapter, the companion content includes another revision of the Here My Am! app with the</w:t>
      </w:r>
      <w:r w:rsidR="00B41E87">
        <w:t xml:space="preserve"> following</w:t>
      </w:r>
      <w:r>
        <w:t xml:space="preserve"> changes and additions</w:t>
      </w:r>
      <w:r w:rsidR="007430CF">
        <w:t xml:space="preserve"> (mostly to </w:t>
      </w:r>
      <w:r w:rsidR="0011402E">
        <w:t>pages/home/</w:t>
      </w:r>
      <w:r w:rsidR="007430CF">
        <w:t>home.js unless note</w:t>
      </w:r>
      <w:r w:rsidR="0011402E">
        <w:t>d</w:t>
      </w:r>
      <w:r w:rsidR="007430CF">
        <w:t>)</w:t>
      </w:r>
      <w:r>
        <w:t>:</w:t>
      </w:r>
    </w:p>
    <w:p w:rsidR="006B4958" w:rsidRDefault="00495D4E" w:rsidP="00495D4E">
      <w:pPr>
        <w:pStyle w:val="BullList"/>
      </w:pPr>
      <w:r>
        <w:t xml:space="preserve">It now incorporates the </w:t>
      </w:r>
      <w:hyperlink r:id="rId126" w:history="1">
        <w:r w:rsidRPr="00D56908">
          <w:rPr>
            <w:rStyle w:val="Hyperlink"/>
          </w:rPr>
          <w:t>Bing Maps SDK</w:t>
        </w:r>
      </w:hyperlink>
      <w:r>
        <w:t xml:space="preserve"> so that the control is part of the package rather th</w:t>
      </w:r>
      <w:r w:rsidR="006B4958">
        <w:t>a</w:t>
      </w:r>
      <w:r w:rsidR="00B41E87">
        <w:t>n</w:t>
      </w:r>
      <w:r w:rsidR="006B4958">
        <w:t xml:space="preserve"> loaded from a remote source.</w:t>
      </w:r>
      <w:r w:rsidR="00681342">
        <w:t xml:space="preserve"> This eliminates the </w:t>
      </w:r>
      <w:r w:rsidR="00681342" w:rsidRPr="00681342">
        <w:rPr>
          <w:rStyle w:val="InlineCodeColor"/>
        </w:rPr>
        <w:t>iframe</w:t>
      </w:r>
      <w:r w:rsidR="00681342">
        <w:t xml:space="preserve"> we’ve been using to host the map, so all the code from html/map.html can move into </w:t>
      </w:r>
      <w:r w:rsidR="00D472D7">
        <w:t>js/</w:t>
      </w:r>
      <w:r w:rsidR="00681342">
        <w:t>default.js. Note that to run this sample in Visual Studio you need to download and install the SDK yourself.</w:t>
      </w:r>
    </w:p>
    <w:p w:rsidR="00495D4E" w:rsidRDefault="00495D4E" w:rsidP="003833ED">
      <w:pPr>
        <w:pStyle w:val="BullList"/>
      </w:pPr>
      <w:r>
        <w:t>Instead of copying pictures take</w:t>
      </w:r>
      <w:bookmarkStart w:id="0" w:name="_GoBack"/>
      <w:bookmarkEnd w:id="0"/>
      <w:r>
        <w:t>n with the camera to app</w:t>
      </w:r>
      <w:r w:rsidR="00B41E87">
        <w:t xml:space="preserve"> </w:t>
      </w:r>
      <w:r>
        <w:t xml:space="preserve">data, those are now copied to </w:t>
      </w:r>
      <w:r w:rsidR="005A2318">
        <w:t xml:space="preserve">a HereMyAm folder in </w:t>
      </w:r>
      <w:r>
        <w:t xml:space="preserve">the Pictures </w:t>
      </w:r>
      <w:r w:rsidR="005A2318">
        <w:t>library</w:t>
      </w:r>
      <w:r>
        <w:t>.</w:t>
      </w:r>
      <w:r w:rsidR="00681342">
        <w:t xml:space="preserve"> The </w:t>
      </w:r>
      <w:r w:rsidR="00681342" w:rsidRPr="000E6735">
        <w:rPr>
          <w:i/>
          <w:iCs/>
        </w:rPr>
        <w:t>Pictures Library</w:t>
      </w:r>
      <w:r w:rsidR="00681342">
        <w:t xml:space="preserve"> capability has been </w:t>
      </w:r>
      <w:r w:rsidR="003833ED">
        <w:t>declared</w:t>
      </w:r>
      <w:r w:rsidR="00681342">
        <w:t>.</w:t>
      </w:r>
    </w:p>
    <w:p w:rsidR="00045CCF" w:rsidRDefault="00045CCF" w:rsidP="00045CCF">
      <w:pPr>
        <w:pStyle w:val="BullList"/>
      </w:pPr>
      <w:r>
        <w:t xml:space="preserve">Instead of saving a pathname to the last captured image file, which is used when the app is terminated and restarted, the </w:t>
      </w:r>
      <w:r w:rsidRPr="00E96AF8">
        <w:rPr>
          <w:rStyle w:val="InlineCodeColor"/>
        </w:rPr>
        <w:t>StorageFile</w:t>
      </w:r>
      <w:r>
        <w:t xml:space="preserve"> is saved in </w:t>
      </w:r>
      <w:r w:rsidRPr="00E96AF8">
        <w:rPr>
          <w:rStyle w:val="InlineCodeColor"/>
        </w:rPr>
        <w:t>Windows.Storage.AccessCache</w:t>
      </w:r>
      <w:r>
        <w:t xml:space="preserve"> to guarantee future programmatic access.</w:t>
      </w:r>
    </w:p>
    <w:p w:rsidR="00495D4E" w:rsidRDefault="0011402E" w:rsidP="0011402E">
      <w:pPr>
        <w:pStyle w:val="BullList"/>
      </w:pPr>
      <w:r>
        <w:t xml:space="preserve">An added </w:t>
      </w:r>
      <w:r w:rsidR="00495D4E">
        <w:t xml:space="preserve">appbar command allows you to use the File Picker to </w:t>
      </w:r>
      <w:r w:rsidR="00DD32F0">
        <w:t xml:space="preserve">select an image to load instead of relying </w:t>
      </w:r>
      <w:r w:rsidR="00FD5E0D">
        <w:t xml:space="preserve">solely </w:t>
      </w:r>
      <w:r w:rsidR="00DD32F0">
        <w:t>on the camera.</w:t>
      </w:r>
      <w:r w:rsidR="00FD5E0D">
        <w:t xml:space="preserve"> This also allows you to use a camera app, if desired. Note that we use a particular </w:t>
      </w:r>
      <w:r w:rsidR="00FD5E0D" w:rsidRPr="00FD5E0D">
        <w:rPr>
          <w:rStyle w:val="InlineCodeColor"/>
        </w:rPr>
        <w:t>settingsIdentifier</w:t>
      </w:r>
      <w:r w:rsidR="00FD5E0D">
        <w:t xml:space="preserve"> with the picker in this case to distinguish from the picker for recent images.</w:t>
      </w:r>
    </w:p>
    <w:p w:rsidR="00DD32F0" w:rsidRDefault="00DD32F0" w:rsidP="00495D4E">
      <w:pPr>
        <w:pStyle w:val="BullList"/>
      </w:pPr>
      <w:r>
        <w:t>Another appbar command allows you to choose from recent pictures from the camera.</w:t>
      </w:r>
      <w:r w:rsidR="00FD5E0D">
        <w:t xml:space="preserve"> This defaults to our folder in the Pictures library and uses a different </w:t>
      </w:r>
      <w:r w:rsidR="00FD5E0D" w:rsidRPr="00FD5E0D">
        <w:rPr>
          <w:rStyle w:val="InlineCodeColor"/>
        </w:rPr>
        <w:t>settingsIdentifier</w:t>
      </w:r>
      <w:r w:rsidR="00FD5E0D">
        <w:t>.</w:t>
      </w:r>
    </w:p>
    <w:p w:rsidR="00DD32F0" w:rsidRDefault="00DD32F0" w:rsidP="00495D4E">
      <w:pPr>
        <w:pStyle w:val="BullList"/>
      </w:pPr>
      <w:r>
        <w:t>Additional commands for About, Help, and a Privacy Statement are included on the Settings pane</w:t>
      </w:r>
      <w:r w:rsidR="007430CF">
        <w:t xml:space="preserve"> using the </w:t>
      </w:r>
      <w:r w:rsidR="007430CF" w:rsidRPr="007430CF">
        <w:rPr>
          <w:rStyle w:val="InlineCodeColor"/>
        </w:rPr>
        <w:t>WinJS.Application.onsettings</w:t>
      </w:r>
      <w:r w:rsidR="007430CF">
        <w:t xml:space="preserve"> event (see </w:t>
      </w:r>
      <w:r w:rsidR="0011402E">
        <w:t>js/</w:t>
      </w:r>
      <w:r w:rsidR="007430CF">
        <w:t>default.js). T</w:t>
      </w:r>
      <w:r>
        <w:t xml:space="preserve">he first two display content from within the app whereas the third pulls down web content in an </w:t>
      </w:r>
      <w:r w:rsidRPr="00FD5E0D">
        <w:rPr>
          <w:rStyle w:val="InlineCodeColor"/>
        </w:rPr>
        <w:t>iframe</w:t>
      </w:r>
      <w:r w:rsidR="007430CF">
        <w:t>; all the settings pages are found in the html folder of the project.</w:t>
      </w:r>
      <w:r w:rsidR="00045CCF">
        <w:br/>
      </w:r>
      <w:r w:rsidR="00045CCF">
        <w:br/>
      </w:r>
    </w:p>
    <w:p w:rsidR="00495D4E" w:rsidRDefault="00CA55AC" w:rsidP="00495D4E">
      <w:pPr>
        <w:pStyle w:val="Heading1"/>
      </w:pPr>
      <w:r>
        <w:lastRenderedPageBreak/>
        <w:t>What We’ve Just Learned</w:t>
      </w:r>
    </w:p>
    <w:p w:rsidR="00495D4E" w:rsidRDefault="00F114E1" w:rsidP="00DD32F0">
      <w:pPr>
        <w:pStyle w:val="BullList"/>
      </w:pPr>
      <w:r>
        <w:t xml:space="preserve">Statefulness is important to </w:t>
      </w:r>
      <w:r w:rsidR="00642D8C">
        <w:t>Windows Store app</w:t>
      </w:r>
      <w:r>
        <w:t>s, to maintain a sense of continuity between sessions even if the app is suspended and terminated.</w:t>
      </w:r>
    </w:p>
    <w:p w:rsidR="00F114E1" w:rsidRDefault="00F114E1" w:rsidP="00DD32F0">
      <w:pPr>
        <w:pStyle w:val="BullList"/>
      </w:pPr>
      <w:r>
        <w:t>App</w:t>
      </w:r>
      <w:r w:rsidR="00B41E87">
        <w:t xml:space="preserve"> </w:t>
      </w:r>
      <w:r>
        <w:t xml:space="preserve">data is session, local, temporary, and roaming state that is tied to the existence of an app; it is accessible </w:t>
      </w:r>
      <w:r w:rsidR="00401600">
        <w:t xml:space="preserve">only </w:t>
      </w:r>
      <w:r>
        <w:t>by that app.</w:t>
      </w:r>
    </w:p>
    <w:p w:rsidR="003943E9" w:rsidRPr="000F4742" w:rsidRDefault="003943E9" w:rsidP="003943E9">
      <w:pPr>
        <w:pStyle w:val="BullList"/>
      </w:pPr>
      <w:r>
        <w:t>User data is stored in locations other than app</w:t>
      </w:r>
      <w:r w:rsidR="00B41E87">
        <w:t xml:space="preserve"> </w:t>
      </w:r>
      <w:r>
        <w:t>data (such as the user’s music, pictures, videos, and documents libraries</w:t>
      </w:r>
      <w:r w:rsidR="0011402E">
        <w:t>, along with removable storage</w:t>
      </w:r>
      <w:r>
        <w:t xml:space="preserve">) and persists independent of any given app, and multiple apps </w:t>
      </w:r>
      <w:r w:rsidR="00401600">
        <w:t>might</w:t>
      </w:r>
      <w:r>
        <w:t xml:space="preserve"> be able to open and manipulate user files.</w:t>
      </w:r>
    </w:p>
    <w:p w:rsidR="003943E9" w:rsidRDefault="003943E9" w:rsidP="00DD32F0">
      <w:pPr>
        <w:pStyle w:val="BullList"/>
      </w:pPr>
      <w:r>
        <w:t>App</w:t>
      </w:r>
      <w:r w:rsidR="00B41E87">
        <w:t xml:space="preserve"> </w:t>
      </w:r>
      <w:r>
        <w:t xml:space="preserve">data is accessed through the </w:t>
      </w:r>
      <w:r w:rsidRPr="003943E9">
        <w:rPr>
          <w:rStyle w:val="InlineCodeColor"/>
        </w:rPr>
        <w:t>Windows.Storage.ApplicationData</w:t>
      </w:r>
      <w:r>
        <w:t xml:space="preserve"> API and accommodates both structured settings containers as well as file-based data. Additional APIs like </w:t>
      </w:r>
      <w:r w:rsidR="00541CE1">
        <w:t>IndexedDB</w:t>
      </w:r>
      <w:r>
        <w:t xml:space="preserve"> and HTML5 </w:t>
      </w:r>
      <w:r w:rsidRPr="000E6735">
        <w:rPr>
          <w:rStyle w:val="InlineCodeColor"/>
        </w:rPr>
        <w:t>localStorage</w:t>
      </w:r>
      <w:r>
        <w:t xml:space="preserve"> are also available. </w:t>
      </w:r>
    </w:p>
    <w:p w:rsidR="003943E9" w:rsidRDefault="003943E9" w:rsidP="00DD32F0">
      <w:pPr>
        <w:pStyle w:val="BullList"/>
      </w:pPr>
      <w:r>
        <w:t>It is important to version app state, especially where roaming is concerned, as versioning is how the roaming service manages what app state gets roamed to which devices based on what version apps are looking for.</w:t>
      </w:r>
    </w:p>
    <w:p w:rsidR="003943E9" w:rsidRDefault="001442C3">
      <w:pPr>
        <w:pStyle w:val="BullList"/>
      </w:pPr>
      <w:r>
        <w:t>The size of r</w:t>
      </w:r>
      <w:r w:rsidR="003943E9">
        <w:t xml:space="preserve">oaming state is limited to </w:t>
      </w:r>
      <w:r>
        <w:t xml:space="preserve">a quota (provided by an API), </w:t>
      </w:r>
      <w:r w:rsidR="003943E9">
        <w:t>otherwise Windows will not roam the data. Services like SkyDrive can be used to roam larger files, including user data.</w:t>
      </w:r>
    </w:p>
    <w:p w:rsidR="003943E9" w:rsidRDefault="003943E9" w:rsidP="00DD32F0">
      <w:pPr>
        <w:pStyle w:val="BullList"/>
      </w:pPr>
      <w:r>
        <w:t>The typical roaming period is 30 minutes or less</w:t>
      </w:r>
      <w:r w:rsidR="00B41E87">
        <w:t>.</w:t>
      </w:r>
      <w:r>
        <w:t xml:space="preserve"> </w:t>
      </w:r>
      <w:r w:rsidR="00B41E87">
        <w:t>A</w:t>
      </w:r>
      <w:r>
        <w:t xml:space="preserve"> single setting or composite named “HighPriority,” so long as it’s under 8K, will be roamed within a minute.</w:t>
      </w:r>
    </w:p>
    <w:p w:rsidR="003943E9" w:rsidRDefault="003943E9" w:rsidP="0011402E">
      <w:pPr>
        <w:pStyle w:val="BullList"/>
      </w:pPr>
      <w:r>
        <w:t xml:space="preserve">The </w:t>
      </w:r>
      <w:r w:rsidRPr="003943E9">
        <w:rPr>
          <w:rStyle w:val="InlineCodeColor"/>
        </w:rPr>
        <w:t>StorageFolder</w:t>
      </w:r>
      <w:r>
        <w:t xml:space="preserve"> and </w:t>
      </w:r>
      <w:r w:rsidRPr="003943E9">
        <w:rPr>
          <w:rStyle w:val="InlineCodeColor"/>
        </w:rPr>
        <w:t>StorageFile</w:t>
      </w:r>
      <w:r>
        <w:t xml:space="preserve"> classes in WinRT are the core object</w:t>
      </w:r>
      <w:r w:rsidR="0011402E">
        <w:t>s</w:t>
      </w:r>
      <w:r>
        <w:t xml:space="preserve"> for working with folders and files. All programmatic access to the file system begins, in fact, with a </w:t>
      </w:r>
      <w:r w:rsidRPr="003943E9">
        <w:rPr>
          <w:rStyle w:val="InlineCodeColor"/>
        </w:rPr>
        <w:t>StorageFolder</w:t>
      </w:r>
      <w:r w:rsidRPr="003943E9">
        <w:t>.</w:t>
      </w:r>
      <w:r w:rsidR="00E92391">
        <w:t xml:space="preserve"> Otherwise</w:t>
      </w:r>
      <w:r w:rsidR="00BA5EFA">
        <w:t>,</w:t>
      </w:r>
      <w:r w:rsidR="00E92391">
        <w:t xml:space="preserve"> the user can point to files and folders through the file picker API, which is really the first choice for file access.</w:t>
      </w:r>
    </w:p>
    <w:p w:rsidR="003943E9" w:rsidRDefault="003943E9" w:rsidP="0011402E">
      <w:pPr>
        <w:pStyle w:val="BullList"/>
      </w:pPr>
      <w:r>
        <w:t xml:space="preserve">Blobs are useful aids in working with files, </w:t>
      </w:r>
      <w:r w:rsidR="0011402E">
        <w:t xml:space="preserve">as are the </w:t>
      </w:r>
      <w:r>
        <w:t xml:space="preserve">WinRT APIs in the </w:t>
      </w:r>
      <w:r w:rsidRPr="003943E9">
        <w:rPr>
          <w:rStyle w:val="InlineCodeColor"/>
        </w:rPr>
        <w:t>Windows.Storage.</w:t>
      </w:r>
      <w:r w:rsidR="00280B9C">
        <w:rPr>
          <w:rStyle w:val="InlineCodeColor"/>
        </w:rPr>
        <w:t>-</w:t>
      </w:r>
      <w:r w:rsidRPr="003943E9">
        <w:rPr>
          <w:rStyle w:val="InlineCodeColor"/>
        </w:rPr>
        <w:t>FileIO</w:t>
      </w:r>
      <w:r>
        <w:t xml:space="preserve"> and </w:t>
      </w:r>
      <w:r w:rsidRPr="003943E9">
        <w:rPr>
          <w:rStyle w:val="InlineCodeColor"/>
        </w:rPr>
        <w:t>PathIO</w:t>
      </w:r>
      <w:r>
        <w:t xml:space="preserve"> classes. WinJS offers some simplified methods for reading and writing text files (especially in conjunction with app state), and the HTML5 </w:t>
      </w:r>
      <w:r w:rsidRPr="003943E9">
        <w:rPr>
          <w:rStyle w:val="InlineCodeColor"/>
        </w:rPr>
        <w:t>FileReader</w:t>
      </w:r>
      <w:r>
        <w:t xml:space="preserve"> is supported.</w:t>
      </w:r>
    </w:p>
    <w:p w:rsidR="003943E9" w:rsidRDefault="003943E9" w:rsidP="00DD32F0">
      <w:pPr>
        <w:pStyle w:val="BullList"/>
      </w:pPr>
      <w:r>
        <w:t xml:space="preserve">WinRT offers encryption services through </w:t>
      </w:r>
      <w:r w:rsidRPr="003943E9">
        <w:rPr>
          <w:rStyle w:val="InlineCodeColor"/>
        </w:rPr>
        <w:t>Windows.Security.Cryptography</w:t>
      </w:r>
      <w:r>
        <w:t xml:space="preserve">, as well as a built-in compression mechanism in </w:t>
      </w:r>
      <w:r w:rsidRPr="003943E9">
        <w:rPr>
          <w:rStyle w:val="InlineCodeColor"/>
        </w:rPr>
        <w:t>Windows.Storage.Compression</w:t>
      </w:r>
      <w:r>
        <w:t>.</w:t>
      </w:r>
    </w:p>
    <w:p w:rsidR="00E92391" w:rsidRDefault="00E92391" w:rsidP="00DD32F0">
      <w:pPr>
        <w:pStyle w:val="BullList"/>
      </w:pPr>
      <w:r>
        <w:t xml:space="preserve">To use the Settings pane, an app populates the top-level pane provided by Windows with specific commands. Those commands map to handlers that either open a hyperlink (in a browser) or display a settings flyout using the </w:t>
      </w:r>
      <w:r w:rsidRPr="00E92391">
        <w:rPr>
          <w:rStyle w:val="InlineCodeColor"/>
        </w:rPr>
        <w:t>WinJS.UI.SettingsFlyout</w:t>
      </w:r>
      <w:r>
        <w:t xml:space="preserve"> control. Those flyouts can contain any HTML desired, including </w:t>
      </w:r>
      <w:r w:rsidRPr="00E92391">
        <w:rPr>
          <w:rStyle w:val="InlineCodeColor"/>
        </w:rPr>
        <w:t>iframe</w:t>
      </w:r>
      <w:r>
        <w:t xml:space="preserve"> elements that load remote content.</w:t>
      </w:r>
    </w:p>
    <w:p w:rsidR="00E92391" w:rsidRDefault="00E92391" w:rsidP="00DD32F0">
      <w:pPr>
        <w:pStyle w:val="BullList"/>
      </w:pPr>
      <w:r>
        <w:t xml:space="preserve">Access to user data folders, such as media libraries, documents, and removable storage, is controlled by manifest capabilities. Such capabilities need be declared </w:t>
      </w:r>
      <w:r w:rsidR="00401600">
        <w:t xml:space="preserve">only </w:t>
      </w:r>
      <w:r>
        <w:t>if the app needs to access the file system in some way other than using the file picker.</w:t>
      </w:r>
    </w:p>
    <w:p w:rsidR="000D6842" w:rsidRDefault="000D6842" w:rsidP="00DD32F0">
      <w:pPr>
        <w:pStyle w:val="BullList"/>
      </w:pPr>
      <w:r>
        <w:lastRenderedPageBreak/>
        <w:t xml:space="preserve">The file picker is the way that users can select files from any safe location in the file system, as well as files that are provided by other apps (where those files might be remote, stored in a database, or otherwise not present as file entities on the local file system). The ability to select files directly from other apps—including files that another app might generate on demand—is one of the most convenient and powerful features of </w:t>
      </w:r>
      <w:r w:rsidR="00642D8C">
        <w:t>Windows Store app</w:t>
      </w:r>
      <w:r>
        <w:t>s.</w:t>
      </w:r>
    </w:p>
    <w:p w:rsidR="00E92391" w:rsidRDefault="00E92391" w:rsidP="00DD32F0">
      <w:pPr>
        <w:pStyle w:val="BullList"/>
      </w:pPr>
      <w:r w:rsidRPr="00E92391">
        <w:rPr>
          <w:rStyle w:val="InlineCodeColor"/>
        </w:rPr>
        <w:t>StorageFolder</w:t>
      </w:r>
      <w:r>
        <w:t xml:space="preserve"> objects provide a very rich an</w:t>
      </w:r>
      <w:r w:rsidR="00BA5EFA">
        <w:t>d</w:t>
      </w:r>
      <w:r>
        <w:t xml:space="preserve"> extensive capability to query and search its contents through file queries. These queries can be simple to complex and can employ Advanced Query Syntax (AQS) search strings.</w:t>
      </w:r>
    </w:p>
    <w:sectPr w:rsidR="00E92391" w:rsidSect="00C060EA">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80DCE" w:rsidRDefault="00380DCE" w:rsidP="0098450C">
      <w:pPr>
        <w:spacing w:after="0" w:line="240" w:lineRule="auto"/>
      </w:pPr>
      <w:r>
        <w:separator/>
      </w:r>
    </w:p>
  </w:endnote>
  <w:endnote w:type="continuationSeparator" w:id="0">
    <w:p w:rsidR="00380DCE" w:rsidRDefault="00380DCE" w:rsidP="0098450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Segoe">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Lucida Sans Typewriter">
    <w:altName w:val="Consolas"/>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Segoe UI">
    <w:panose1 w:val="020B0502040204020203"/>
    <w:charset w:val="00"/>
    <w:family w:val="swiss"/>
    <w:pitch w:val="variable"/>
    <w:sig w:usb0="E10022FF" w:usb1="C000E47F" w:usb2="00000029" w:usb3="00000000" w:csb0="000001D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80DCE" w:rsidRDefault="00380DCE" w:rsidP="0098450C">
      <w:pPr>
        <w:spacing w:after="0" w:line="240" w:lineRule="auto"/>
      </w:pPr>
      <w:r>
        <w:separator/>
      </w:r>
    </w:p>
  </w:footnote>
  <w:footnote w:type="continuationSeparator" w:id="0">
    <w:p w:rsidR="00380DCE" w:rsidRDefault="00380DCE" w:rsidP="0098450C">
      <w:pPr>
        <w:spacing w:after="0" w:line="240" w:lineRule="auto"/>
      </w:pPr>
      <w:r>
        <w:continuationSeparator/>
      </w:r>
    </w:p>
  </w:footnote>
  <w:footnote w:id="1">
    <w:p w:rsidR="008D7A3D" w:rsidRDefault="008D7A3D" w:rsidP="000E6735">
      <w:pPr>
        <w:pStyle w:val="Footnote"/>
      </w:pPr>
      <w:r>
        <w:rPr>
          <w:rStyle w:val="FootnoteReference"/>
        </w:rPr>
        <w:footnoteRef/>
      </w:r>
      <w:r>
        <w:t xml:space="preserve"> Obtaining folder properties happens through a storage item’s </w:t>
      </w:r>
      <w:hyperlink r:id="rId1" w:history="1">
        <w:r w:rsidRPr="000E6735">
          <w:rPr>
            <w:rStyle w:val="Hyperlink"/>
            <w:rFonts w:ascii="Lucida Sans Typewriter" w:hAnsi="Lucida Sans Typewriter" w:cs="Consolas"/>
            <w:sz w:val="14"/>
            <w:szCs w:val="12"/>
          </w:rPr>
          <w:t>getBasicPropertiesAsync</w:t>
        </w:r>
      </w:hyperlink>
      <w:r w:rsidR="001442C3">
        <w:t xml:space="preserve"> method (linked here for </w:t>
      </w:r>
      <w:r w:rsidR="001442C3" w:rsidRPr="000E6735">
        <w:rPr>
          <w:rStyle w:val="InlineCodeColor"/>
          <w:sz w:val="14"/>
          <w:szCs w:val="12"/>
        </w:rPr>
        <w:t>StorageFolder</w:t>
      </w:r>
      <w:r w:rsidR="001442C3">
        <w:t xml:space="preserve"> but also available on </w:t>
      </w:r>
      <w:r w:rsidR="001442C3" w:rsidRPr="000E6735">
        <w:rPr>
          <w:rStyle w:val="InlineCodeColor"/>
          <w:sz w:val="14"/>
          <w:szCs w:val="12"/>
        </w:rPr>
        <w:t>StorageFile</w:t>
      </w:r>
      <w:r w:rsidR="001442C3">
        <w:t>.)</w:t>
      </w:r>
      <w:r>
        <w:t xml:space="preserve"> This provides a </w:t>
      </w:r>
      <w:hyperlink r:id="rId2" w:history="1">
        <w:r w:rsidRPr="000E6735">
          <w:rPr>
            <w:rStyle w:val="Hyperlink"/>
            <w:rFonts w:ascii="Lucida Sans Typewriter" w:hAnsi="Lucida Sans Typewriter" w:cs="Consolas"/>
            <w:sz w:val="14"/>
            <w:szCs w:val="12"/>
          </w:rPr>
          <w:t>Windows.Storage.FileProperties.</w:t>
        </w:r>
        <w:r w:rsidR="001F7546">
          <w:rPr>
            <w:rStyle w:val="Hyperlink"/>
            <w:rFonts w:ascii="Lucida Sans Typewriter" w:hAnsi="Lucida Sans Typewriter" w:cs="Consolas"/>
            <w:sz w:val="14"/>
            <w:szCs w:val="12"/>
          </w:rPr>
          <w:t>-</w:t>
        </w:r>
        <w:r w:rsidRPr="000E6735">
          <w:rPr>
            <w:rStyle w:val="Hyperlink"/>
            <w:rFonts w:ascii="Lucida Sans Typewriter" w:hAnsi="Lucida Sans Typewriter" w:cs="Consolas"/>
            <w:sz w:val="14"/>
            <w:szCs w:val="12"/>
          </w:rPr>
          <w:t>BasicPropertiesClass</w:t>
        </w:r>
      </w:hyperlink>
      <w:r>
        <w:t xml:space="preserve">, which then has a </w:t>
      </w:r>
      <w:hyperlink r:id="rId3" w:history="1">
        <w:r w:rsidRPr="000E6735">
          <w:rPr>
            <w:rStyle w:val="Hyperlink"/>
            <w:rFonts w:ascii="Lucida Sans Typewriter" w:hAnsi="Lucida Sans Typewriter" w:cs="Consolas"/>
            <w:sz w:val="14"/>
            <w:szCs w:val="12"/>
          </w:rPr>
          <w:t>retrievePropertiesAsync</w:t>
        </w:r>
      </w:hyperlink>
      <w:r>
        <w:t xml:space="preserve"> method.</w:t>
      </w:r>
      <w:r w:rsidR="001442C3">
        <w:t xml:space="preserve"> Through this you can retrieve any number of </w:t>
      </w:r>
      <w:hyperlink r:id="rId4" w:history="1">
        <w:r w:rsidR="001442C3" w:rsidRPr="001442C3">
          <w:rPr>
            <w:rStyle w:val="Hyperlink"/>
          </w:rPr>
          <w:t>Windows properties</w:t>
        </w:r>
      </w:hyperlink>
      <w:r w:rsidR="001442C3">
        <w:t xml:space="preserve">. A property like </w:t>
      </w:r>
      <w:r w:rsidR="001442C3" w:rsidRPr="000E6735">
        <w:rPr>
          <w:i/>
          <w:iCs/>
        </w:rPr>
        <w:t>System.FreeSpace</w:t>
      </w:r>
      <w:r w:rsidR="001442C3">
        <w:t xml:space="preserve"> will actually give you the free space on the drive where the </w:t>
      </w:r>
      <w:r w:rsidR="001442C3" w:rsidRPr="000E6735">
        <w:rPr>
          <w:rStyle w:val="InlineCodeColor"/>
          <w:sz w:val="14"/>
          <w:szCs w:val="12"/>
        </w:rPr>
        <w:t>StorageFolder</w:t>
      </w:r>
      <w:r w:rsidR="001442C3">
        <w:t xml:space="preserve"> lives.</w:t>
      </w:r>
    </w:p>
  </w:footnote>
  <w:footnote w:id="2">
    <w:p w:rsidR="00B43CBA" w:rsidRDefault="00B43CBA" w:rsidP="005743DA">
      <w:pPr>
        <w:pStyle w:val="Footnote"/>
      </w:pPr>
      <w:r>
        <w:rPr>
          <w:rStyle w:val="FootnoteReference"/>
        </w:rPr>
        <w:footnoteRef/>
      </w:r>
      <w:r>
        <w:t xml:space="preserve"> If you’re curious as to why async methods like </w:t>
      </w:r>
      <w:r w:rsidRPr="00BC1556">
        <w:rPr>
          <w:rStyle w:val="InlineCodeColor"/>
          <w:sz w:val="14"/>
        </w:rPr>
        <w:t>readText</w:t>
      </w:r>
      <w:r w:rsidRPr="00BC1556">
        <w:rPr>
          <w:sz w:val="11"/>
        </w:rPr>
        <w:t xml:space="preserve"> </w:t>
      </w:r>
      <w:r>
        <w:t xml:space="preserve">and </w:t>
      </w:r>
      <w:r w:rsidRPr="00BC1556">
        <w:rPr>
          <w:rStyle w:val="InlineCodeColor"/>
          <w:sz w:val="14"/>
        </w:rPr>
        <w:t>writeText</w:t>
      </w:r>
      <w:r w:rsidRPr="00BC1556">
        <w:rPr>
          <w:sz w:val="11"/>
        </w:rPr>
        <w:t xml:space="preserve"> </w:t>
      </w:r>
      <w:r>
        <w:t xml:space="preserve">don’t have </w:t>
      </w:r>
      <w:r>
        <w:rPr>
          <w:rStyle w:val="Italic"/>
        </w:rPr>
        <w:t>A</w:t>
      </w:r>
      <w:r w:rsidRPr="00BC1556">
        <w:rPr>
          <w:rStyle w:val="Italic"/>
        </w:rPr>
        <w:t>sync</w:t>
      </w:r>
      <w:r>
        <w:t xml:space="preserve"> in their names, this was a conscious choice on the part of the WinJS designers to follow existing JavaScript conventions where such a suffix isn’t typically used. The WinRT API, on the other hand, is language-independent and thus has its own convention with the </w:t>
      </w:r>
      <w:r w:rsidRPr="00BC1556">
        <w:rPr>
          <w:rStyle w:val="Italic"/>
        </w:rPr>
        <w:t>Async</w:t>
      </w:r>
      <w:r>
        <w:t xml:space="preserve"> suffix.</w:t>
      </w:r>
    </w:p>
  </w:footnote>
  <w:footnote w:id="3">
    <w:p w:rsidR="00B43CBA" w:rsidRDefault="00B43CBA" w:rsidP="008D7A3D">
      <w:pPr>
        <w:pStyle w:val="Footnote"/>
      </w:pPr>
      <w:r>
        <w:rPr>
          <w:rStyle w:val="FootnoteReference"/>
        </w:rPr>
        <w:footnoteRef/>
      </w:r>
      <w:r>
        <w:t xml:space="preserve"> How’s that for a terse combination of four event names?</w:t>
      </w:r>
      <w:r w:rsidR="008D7A3D">
        <w:t xml:space="preserve"> It’s also worth noting that the </w:t>
      </w:r>
      <w:r w:rsidR="008D7A3D">
        <w:rPr>
          <w:rStyle w:val="InlineCodeColor"/>
          <w:sz w:val="14"/>
          <w:szCs w:val="12"/>
        </w:rPr>
        <w:t>document.body.</w:t>
      </w:r>
      <w:r w:rsidR="00817201">
        <w:rPr>
          <w:rStyle w:val="InlineCodeColor"/>
          <w:sz w:val="14"/>
          <w:szCs w:val="12"/>
        </w:rPr>
        <w:t>-</w:t>
      </w:r>
      <w:r w:rsidR="008D7A3D">
        <w:rPr>
          <w:rStyle w:val="InlineCodeColor"/>
          <w:sz w:val="14"/>
          <w:szCs w:val="12"/>
        </w:rPr>
        <w:t>D</w:t>
      </w:r>
      <w:r w:rsidR="008D7A3D" w:rsidRPr="000E6735">
        <w:rPr>
          <w:rStyle w:val="InlineCodeColor"/>
          <w:sz w:val="14"/>
          <w:szCs w:val="12"/>
        </w:rPr>
        <w:t>OMNodeInserted</w:t>
      </w:r>
      <w:r w:rsidR="008D7A3D">
        <w:t xml:space="preserve"> event will also fire when a flyout appears.</w:t>
      </w:r>
    </w:p>
  </w:footnote>
  <w:footnote w:id="4">
    <w:p w:rsidR="00B43CBA" w:rsidRDefault="00B43CBA" w:rsidP="00E44934">
      <w:pPr>
        <w:pStyle w:val="Footnote"/>
      </w:pPr>
      <w:r>
        <w:rPr>
          <w:rStyle w:val="FootnoteReference"/>
        </w:rPr>
        <w:footnoteRef/>
      </w:r>
      <w:r>
        <w:t xml:space="preserve"> The sample, it should be noted, uses </w:t>
      </w:r>
      <w:r w:rsidRPr="0041116C">
        <w:rPr>
          <w:rStyle w:val="InlineCodeColor"/>
          <w:sz w:val="14"/>
        </w:rPr>
        <w:t>then</w:t>
      </w:r>
      <w:r w:rsidRPr="0041116C">
        <w:rPr>
          <w:sz w:val="11"/>
        </w:rPr>
        <w:t xml:space="preserve"> </w:t>
      </w:r>
      <w:r>
        <w:t xml:space="preserve">instead of </w:t>
      </w:r>
      <w:r w:rsidRPr="0041116C">
        <w:rPr>
          <w:rStyle w:val="InlineCodeColor"/>
          <w:sz w:val="14"/>
        </w:rPr>
        <w:t>done</w:t>
      </w:r>
      <w:r w:rsidRPr="0041116C">
        <w:rPr>
          <w:sz w:val="11"/>
        </w:rPr>
        <w:t xml:space="preserve"> </w:t>
      </w:r>
      <w:r>
        <w:t xml:space="preserve">on that last async call; while </w:t>
      </w:r>
      <w:r w:rsidRPr="0041116C">
        <w:rPr>
          <w:rStyle w:val="InlineCodeColor"/>
          <w:sz w:val="14"/>
        </w:rPr>
        <w:t>then</w:t>
      </w:r>
      <w:r w:rsidRPr="0041116C">
        <w:rPr>
          <w:sz w:val="11"/>
        </w:rPr>
        <w:t xml:space="preserve"> </w:t>
      </w:r>
      <w:r>
        <w:t xml:space="preserve">works, it should actually be </w:t>
      </w:r>
      <w:r w:rsidRPr="0041116C">
        <w:rPr>
          <w:rStyle w:val="InlineCodeColor"/>
          <w:sz w:val="14"/>
        </w:rPr>
        <w:t>done</w:t>
      </w:r>
      <w:r w:rsidRPr="0041116C">
        <w:rPr>
          <w:sz w:val="11"/>
        </w:rPr>
        <w:t xml:space="preserve"> </w:t>
      </w:r>
      <w:r>
        <w:t>especially if you’re going to handle exceptions there.</w:t>
      </w:r>
    </w:p>
  </w:footnote>
  <w:footnote w:id="5">
    <w:p w:rsidR="00D82994" w:rsidRPr="0041116C" w:rsidRDefault="00D82994" w:rsidP="0011402E">
      <w:pPr>
        <w:pStyle w:val="Footnote"/>
      </w:pPr>
      <w:r>
        <w:rPr>
          <w:rStyle w:val="FootnoteReference"/>
        </w:rPr>
        <w:footnoteRef/>
      </w:r>
      <w:r>
        <w:t xml:space="preserve"> Contrary to any examples in the docs, queries should </w:t>
      </w:r>
      <w:r w:rsidRPr="00176D11">
        <w:rPr>
          <w:rStyle w:val="Italic"/>
        </w:rPr>
        <w:t>always</w:t>
      </w:r>
      <w:r>
        <w:t xml:space="preserve"> use the full name of Windows properties such as </w:t>
      </w:r>
      <w:r w:rsidRPr="0041116C">
        <w:rPr>
          <w:rStyle w:val="Italic"/>
        </w:rPr>
        <w:t>System.ItemDate:</w:t>
      </w:r>
      <w:r>
        <w:t xml:space="preserve"> rather than the user-friendly shorthand </w:t>
      </w:r>
      <w:r w:rsidRPr="00EF40BE">
        <w:rPr>
          <w:rStyle w:val="Italic"/>
        </w:rPr>
        <w:t>date:</w:t>
      </w:r>
      <w:r>
        <w:t xml:space="preserve"> because the latter will not work on localized builds of Windows.</w:t>
      </w:r>
    </w:p>
  </w:footnote>
  <w:footnote w:id="6">
    <w:p w:rsidR="00B43CBA" w:rsidRDefault="00B43CBA" w:rsidP="00EF40BE">
      <w:pPr>
        <w:pStyle w:val="Footnote"/>
      </w:pPr>
      <w:r>
        <w:rPr>
          <w:rStyle w:val="FootnoteReference"/>
        </w:rPr>
        <w:footnoteRef/>
      </w:r>
      <w:r>
        <w:t xml:space="preserve"> Another property, </w:t>
      </w:r>
      <w:r w:rsidRPr="00EF40BE">
        <w:rPr>
          <w:rStyle w:val="InlineCodeColor"/>
          <w:sz w:val="14"/>
        </w:rPr>
        <w:t>dateStackOption</w:t>
      </w:r>
      <w:r w:rsidRPr="00F24629">
        <w:t xml:space="preserve"> </w:t>
      </w:r>
      <w:r w:rsidRPr="00BA5EFA">
        <w:t>(</w:t>
      </w:r>
      <w:r w:rsidRPr="00F24629">
        <w:rPr>
          <w:rStyle w:val="InlineCodeColor"/>
          <w:rFonts w:ascii="Segoe" w:hAnsi="Segoe" w:cs="Segoe"/>
          <w:color w:val="000000"/>
          <w:sz w:val="15"/>
          <w:szCs w:val="15"/>
        </w:rPr>
        <w:t xml:space="preserve">a value from </w:t>
      </w:r>
      <w:r w:rsidRPr="00EF40BE">
        <w:rPr>
          <w:rStyle w:val="InlineCodeColor"/>
          <w:sz w:val="14"/>
        </w:rPr>
        <w:t>Windows.Storage.Search.DateStackOption</w:t>
      </w:r>
      <w:r>
        <w:t xml:space="preserve">), is read-only within this structure but can be set when creating a </w:t>
      </w:r>
      <w:r w:rsidRPr="00EF40BE">
        <w:rPr>
          <w:rStyle w:val="InlineCodeColor"/>
          <w:sz w:val="14"/>
        </w:rPr>
        <w:t>QueryOptions</w:t>
      </w:r>
      <w:r>
        <w:t xml:space="preserve"> from a </w:t>
      </w:r>
      <w:r w:rsidRPr="00EF40BE">
        <w:rPr>
          <w:rStyle w:val="InlineCodeColor"/>
          <w:sz w:val="14"/>
        </w:rPr>
        <w:t>CommonFolderQuery</w:t>
      </w:r>
      <w:r>
        <w:t>.</w:t>
      </w:r>
    </w:p>
  </w:footnote>
  <w:footnote w:id="7">
    <w:p w:rsidR="00B43CBA" w:rsidRDefault="00B43CBA" w:rsidP="00A151E1">
      <w:pPr>
        <w:pStyle w:val="Footnote"/>
      </w:pPr>
      <w:r>
        <w:rPr>
          <w:rStyle w:val="FootnoteReference"/>
        </w:rPr>
        <w:footnoteRef/>
      </w:r>
      <w:r>
        <w:t xml:space="preserve"> See </w:t>
      </w:r>
      <w:hyperlink r:id="rId5" w:history="1">
        <w:r w:rsidRPr="00AF0657">
          <w:rPr>
            <w:rStyle w:val="Hyperlink"/>
          </w:rPr>
          <w:t xml:space="preserve">What’s Changed for App Developers </w:t>
        </w:r>
        <w:r>
          <w:rPr>
            <w:rStyle w:val="Hyperlink"/>
          </w:rPr>
          <w:t>s</w:t>
        </w:r>
        <w:r w:rsidRPr="00AF0657">
          <w:rPr>
            <w:rStyle w:val="Hyperlink"/>
          </w:rPr>
          <w:t>ince the Consumer Preview</w:t>
        </w:r>
      </w:hyperlink>
      <w:r>
        <w:t xml:space="preserve"> on the Windows 8 Developer Blog for a few more details on these.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004501C3"/>
    <w:multiLevelType w:val="hybridMultilevel"/>
    <w:tmpl w:val="9C3654CA"/>
    <w:lvl w:ilvl="0" w:tplc="4E38274A">
      <w:start w:val="1"/>
      <w:numFmt w:val="bullet"/>
      <w:lvlText w:val="•"/>
      <w:lvlJc w:val="left"/>
      <w:pPr>
        <w:tabs>
          <w:tab w:val="num" w:pos="720"/>
        </w:tabs>
        <w:ind w:left="720" w:hanging="360"/>
      </w:pPr>
      <w:rPr>
        <w:rFonts w:ascii="Arial" w:hAnsi="Arial" w:hint="default"/>
      </w:rPr>
    </w:lvl>
    <w:lvl w:ilvl="1" w:tplc="A20A0700">
      <w:numFmt w:val="bullet"/>
      <w:lvlText w:val=""/>
      <w:lvlJc w:val="left"/>
      <w:pPr>
        <w:tabs>
          <w:tab w:val="num" w:pos="1440"/>
        </w:tabs>
        <w:ind w:left="1440" w:hanging="360"/>
      </w:pPr>
      <w:rPr>
        <w:rFonts w:ascii="Wingdings" w:hAnsi="Wingdings" w:hint="default"/>
      </w:rPr>
    </w:lvl>
    <w:lvl w:ilvl="2" w:tplc="DF901AC0" w:tentative="1">
      <w:start w:val="1"/>
      <w:numFmt w:val="bullet"/>
      <w:lvlText w:val="•"/>
      <w:lvlJc w:val="left"/>
      <w:pPr>
        <w:tabs>
          <w:tab w:val="num" w:pos="2160"/>
        </w:tabs>
        <w:ind w:left="2160" w:hanging="360"/>
      </w:pPr>
      <w:rPr>
        <w:rFonts w:ascii="Arial" w:hAnsi="Arial" w:hint="default"/>
      </w:rPr>
    </w:lvl>
    <w:lvl w:ilvl="3" w:tplc="91B42D54" w:tentative="1">
      <w:start w:val="1"/>
      <w:numFmt w:val="bullet"/>
      <w:lvlText w:val="•"/>
      <w:lvlJc w:val="left"/>
      <w:pPr>
        <w:tabs>
          <w:tab w:val="num" w:pos="2880"/>
        </w:tabs>
        <w:ind w:left="2880" w:hanging="360"/>
      </w:pPr>
      <w:rPr>
        <w:rFonts w:ascii="Arial" w:hAnsi="Arial" w:hint="default"/>
      </w:rPr>
    </w:lvl>
    <w:lvl w:ilvl="4" w:tplc="351AAA7C" w:tentative="1">
      <w:start w:val="1"/>
      <w:numFmt w:val="bullet"/>
      <w:lvlText w:val="•"/>
      <w:lvlJc w:val="left"/>
      <w:pPr>
        <w:tabs>
          <w:tab w:val="num" w:pos="3600"/>
        </w:tabs>
        <w:ind w:left="3600" w:hanging="360"/>
      </w:pPr>
      <w:rPr>
        <w:rFonts w:ascii="Arial" w:hAnsi="Arial" w:hint="default"/>
      </w:rPr>
    </w:lvl>
    <w:lvl w:ilvl="5" w:tplc="C1D6C686" w:tentative="1">
      <w:start w:val="1"/>
      <w:numFmt w:val="bullet"/>
      <w:lvlText w:val="•"/>
      <w:lvlJc w:val="left"/>
      <w:pPr>
        <w:tabs>
          <w:tab w:val="num" w:pos="4320"/>
        </w:tabs>
        <w:ind w:left="4320" w:hanging="360"/>
      </w:pPr>
      <w:rPr>
        <w:rFonts w:ascii="Arial" w:hAnsi="Arial" w:hint="default"/>
      </w:rPr>
    </w:lvl>
    <w:lvl w:ilvl="6" w:tplc="76622244" w:tentative="1">
      <w:start w:val="1"/>
      <w:numFmt w:val="bullet"/>
      <w:lvlText w:val="•"/>
      <w:lvlJc w:val="left"/>
      <w:pPr>
        <w:tabs>
          <w:tab w:val="num" w:pos="5040"/>
        </w:tabs>
        <w:ind w:left="5040" w:hanging="360"/>
      </w:pPr>
      <w:rPr>
        <w:rFonts w:ascii="Arial" w:hAnsi="Arial" w:hint="default"/>
      </w:rPr>
    </w:lvl>
    <w:lvl w:ilvl="7" w:tplc="D4F0AB14" w:tentative="1">
      <w:start w:val="1"/>
      <w:numFmt w:val="bullet"/>
      <w:lvlText w:val="•"/>
      <w:lvlJc w:val="left"/>
      <w:pPr>
        <w:tabs>
          <w:tab w:val="num" w:pos="5760"/>
        </w:tabs>
        <w:ind w:left="5760" w:hanging="360"/>
      </w:pPr>
      <w:rPr>
        <w:rFonts w:ascii="Arial" w:hAnsi="Arial" w:hint="default"/>
      </w:rPr>
    </w:lvl>
    <w:lvl w:ilvl="8" w:tplc="9FCA8B36" w:tentative="1">
      <w:start w:val="1"/>
      <w:numFmt w:val="bullet"/>
      <w:lvlText w:val="•"/>
      <w:lvlJc w:val="left"/>
      <w:pPr>
        <w:tabs>
          <w:tab w:val="num" w:pos="6480"/>
        </w:tabs>
        <w:ind w:left="6480" w:hanging="360"/>
      </w:pPr>
      <w:rPr>
        <w:rFonts w:ascii="Arial" w:hAnsi="Arial" w:hint="default"/>
      </w:rPr>
    </w:lvl>
  </w:abstractNum>
  <w:abstractNum w:abstractNumId="6">
    <w:nsid w:val="03657681"/>
    <w:multiLevelType w:val="hybridMultilevel"/>
    <w:tmpl w:val="048496E6"/>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7">
    <w:nsid w:val="0F141AC4"/>
    <w:multiLevelType w:val="hybridMultilevel"/>
    <w:tmpl w:val="05EEBA52"/>
    <w:lvl w:ilvl="0" w:tplc="49D2513A">
      <w:start w:val="1"/>
      <w:numFmt w:val="bullet"/>
      <w:lvlText w:val="•"/>
      <w:lvlJc w:val="left"/>
      <w:pPr>
        <w:tabs>
          <w:tab w:val="num" w:pos="720"/>
        </w:tabs>
        <w:ind w:left="720" w:hanging="360"/>
      </w:pPr>
      <w:rPr>
        <w:rFonts w:ascii="Arial" w:hAnsi="Arial" w:hint="default"/>
      </w:rPr>
    </w:lvl>
    <w:lvl w:ilvl="1" w:tplc="8494B3C0">
      <w:numFmt w:val="bullet"/>
      <w:lvlText w:val=""/>
      <w:lvlJc w:val="left"/>
      <w:pPr>
        <w:tabs>
          <w:tab w:val="num" w:pos="1440"/>
        </w:tabs>
        <w:ind w:left="1440" w:hanging="360"/>
      </w:pPr>
      <w:rPr>
        <w:rFonts w:ascii="Wingdings" w:hAnsi="Wingdings" w:hint="default"/>
      </w:rPr>
    </w:lvl>
    <w:lvl w:ilvl="2" w:tplc="5B5EB696" w:tentative="1">
      <w:start w:val="1"/>
      <w:numFmt w:val="bullet"/>
      <w:lvlText w:val="•"/>
      <w:lvlJc w:val="left"/>
      <w:pPr>
        <w:tabs>
          <w:tab w:val="num" w:pos="2160"/>
        </w:tabs>
        <w:ind w:left="2160" w:hanging="360"/>
      </w:pPr>
      <w:rPr>
        <w:rFonts w:ascii="Arial" w:hAnsi="Arial" w:hint="default"/>
      </w:rPr>
    </w:lvl>
    <w:lvl w:ilvl="3" w:tplc="4DA653F2" w:tentative="1">
      <w:start w:val="1"/>
      <w:numFmt w:val="bullet"/>
      <w:lvlText w:val="•"/>
      <w:lvlJc w:val="left"/>
      <w:pPr>
        <w:tabs>
          <w:tab w:val="num" w:pos="2880"/>
        </w:tabs>
        <w:ind w:left="2880" w:hanging="360"/>
      </w:pPr>
      <w:rPr>
        <w:rFonts w:ascii="Arial" w:hAnsi="Arial" w:hint="default"/>
      </w:rPr>
    </w:lvl>
    <w:lvl w:ilvl="4" w:tplc="CDD4BCD4" w:tentative="1">
      <w:start w:val="1"/>
      <w:numFmt w:val="bullet"/>
      <w:lvlText w:val="•"/>
      <w:lvlJc w:val="left"/>
      <w:pPr>
        <w:tabs>
          <w:tab w:val="num" w:pos="3600"/>
        </w:tabs>
        <w:ind w:left="3600" w:hanging="360"/>
      </w:pPr>
      <w:rPr>
        <w:rFonts w:ascii="Arial" w:hAnsi="Arial" w:hint="default"/>
      </w:rPr>
    </w:lvl>
    <w:lvl w:ilvl="5" w:tplc="83F4900E" w:tentative="1">
      <w:start w:val="1"/>
      <w:numFmt w:val="bullet"/>
      <w:lvlText w:val="•"/>
      <w:lvlJc w:val="left"/>
      <w:pPr>
        <w:tabs>
          <w:tab w:val="num" w:pos="4320"/>
        </w:tabs>
        <w:ind w:left="4320" w:hanging="360"/>
      </w:pPr>
      <w:rPr>
        <w:rFonts w:ascii="Arial" w:hAnsi="Arial" w:hint="default"/>
      </w:rPr>
    </w:lvl>
    <w:lvl w:ilvl="6" w:tplc="EE3C1734" w:tentative="1">
      <w:start w:val="1"/>
      <w:numFmt w:val="bullet"/>
      <w:lvlText w:val="•"/>
      <w:lvlJc w:val="left"/>
      <w:pPr>
        <w:tabs>
          <w:tab w:val="num" w:pos="5040"/>
        </w:tabs>
        <w:ind w:left="5040" w:hanging="360"/>
      </w:pPr>
      <w:rPr>
        <w:rFonts w:ascii="Arial" w:hAnsi="Arial" w:hint="default"/>
      </w:rPr>
    </w:lvl>
    <w:lvl w:ilvl="7" w:tplc="68249810" w:tentative="1">
      <w:start w:val="1"/>
      <w:numFmt w:val="bullet"/>
      <w:lvlText w:val="•"/>
      <w:lvlJc w:val="left"/>
      <w:pPr>
        <w:tabs>
          <w:tab w:val="num" w:pos="5760"/>
        </w:tabs>
        <w:ind w:left="5760" w:hanging="360"/>
      </w:pPr>
      <w:rPr>
        <w:rFonts w:ascii="Arial" w:hAnsi="Arial" w:hint="default"/>
      </w:rPr>
    </w:lvl>
    <w:lvl w:ilvl="8" w:tplc="0D7CCB86" w:tentative="1">
      <w:start w:val="1"/>
      <w:numFmt w:val="bullet"/>
      <w:lvlText w:val="•"/>
      <w:lvlJc w:val="left"/>
      <w:pPr>
        <w:tabs>
          <w:tab w:val="num" w:pos="6480"/>
        </w:tabs>
        <w:ind w:left="6480" w:hanging="360"/>
      </w:pPr>
      <w:rPr>
        <w:rFonts w:ascii="Arial" w:hAnsi="Arial" w:hint="default"/>
      </w:rPr>
    </w:lvl>
  </w:abstractNum>
  <w:abstractNum w:abstractNumId="8">
    <w:nsid w:val="123C4998"/>
    <w:multiLevelType w:val="hybridMultilevel"/>
    <w:tmpl w:val="FF4212F2"/>
    <w:lvl w:ilvl="0" w:tplc="3D82F96A">
      <w:start w:val="1"/>
      <w:numFmt w:val="bullet"/>
      <w:lvlText w:val="•"/>
      <w:lvlJc w:val="left"/>
      <w:pPr>
        <w:tabs>
          <w:tab w:val="num" w:pos="720"/>
        </w:tabs>
        <w:ind w:left="720" w:hanging="360"/>
      </w:pPr>
      <w:rPr>
        <w:rFonts w:ascii="Arial" w:hAnsi="Arial" w:hint="default"/>
      </w:rPr>
    </w:lvl>
    <w:lvl w:ilvl="1" w:tplc="F26814A0">
      <w:numFmt w:val="bullet"/>
      <w:lvlText w:val=""/>
      <w:lvlJc w:val="left"/>
      <w:pPr>
        <w:tabs>
          <w:tab w:val="num" w:pos="1440"/>
        </w:tabs>
        <w:ind w:left="1440" w:hanging="360"/>
      </w:pPr>
      <w:rPr>
        <w:rFonts w:ascii="Wingdings" w:hAnsi="Wingdings" w:hint="default"/>
      </w:rPr>
    </w:lvl>
    <w:lvl w:ilvl="2" w:tplc="9600FD9A">
      <w:start w:val="1"/>
      <w:numFmt w:val="bullet"/>
      <w:lvlText w:val="•"/>
      <w:lvlJc w:val="left"/>
      <w:pPr>
        <w:tabs>
          <w:tab w:val="num" w:pos="2160"/>
        </w:tabs>
        <w:ind w:left="2160" w:hanging="360"/>
      </w:pPr>
      <w:rPr>
        <w:rFonts w:ascii="Arial" w:hAnsi="Arial" w:hint="default"/>
      </w:rPr>
    </w:lvl>
    <w:lvl w:ilvl="3" w:tplc="91887A16" w:tentative="1">
      <w:start w:val="1"/>
      <w:numFmt w:val="bullet"/>
      <w:lvlText w:val="•"/>
      <w:lvlJc w:val="left"/>
      <w:pPr>
        <w:tabs>
          <w:tab w:val="num" w:pos="2880"/>
        </w:tabs>
        <w:ind w:left="2880" w:hanging="360"/>
      </w:pPr>
      <w:rPr>
        <w:rFonts w:ascii="Arial" w:hAnsi="Arial" w:hint="default"/>
      </w:rPr>
    </w:lvl>
    <w:lvl w:ilvl="4" w:tplc="0B5E711C" w:tentative="1">
      <w:start w:val="1"/>
      <w:numFmt w:val="bullet"/>
      <w:lvlText w:val="•"/>
      <w:lvlJc w:val="left"/>
      <w:pPr>
        <w:tabs>
          <w:tab w:val="num" w:pos="3600"/>
        </w:tabs>
        <w:ind w:left="3600" w:hanging="360"/>
      </w:pPr>
      <w:rPr>
        <w:rFonts w:ascii="Arial" w:hAnsi="Arial" w:hint="default"/>
      </w:rPr>
    </w:lvl>
    <w:lvl w:ilvl="5" w:tplc="BFA0079A" w:tentative="1">
      <w:start w:val="1"/>
      <w:numFmt w:val="bullet"/>
      <w:lvlText w:val="•"/>
      <w:lvlJc w:val="left"/>
      <w:pPr>
        <w:tabs>
          <w:tab w:val="num" w:pos="4320"/>
        </w:tabs>
        <w:ind w:left="4320" w:hanging="360"/>
      </w:pPr>
      <w:rPr>
        <w:rFonts w:ascii="Arial" w:hAnsi="Arial" w:hint="default"/>
      </w:rPr>
    </w:lvl>
    <w:lvl w:ilvl="6" w:tplc="DA9AF3D6" w:tentative="1">
      <w:start w:val="1"/>
      <w:numFmt w:val="bullet"/>
      <w:lvlText w:val="•"/>
      <w:lvlJc w:val="left"/>
      <w:pPr>
        <w:tabs>
          <w:tab w:val="num" w:pos="5040"/>
        </w:tabs>
        <w:ind w:left="5040" w:hanging="360"/>
      </w:pPr>
      <w:rPr>
        <w:rFonts w:ascii="Arial" w:hAnsi="Arial" w:hint="default"/>
      </w:rPr>
    </w:lvl>
    <w:lvl w:ilvl="7" w:tplc="1D909D8C" w:tentative="1">
      <w:start w:val="1"/>
      <w:numFmt w:val="bullet"/>
      <w:lvlText w:val="•"/>
      <w:lvlJc w:val="left"/>
      <w:pPr>
        <w:tabs>
          <w:tab w:val="num" w:pos="5760"/>
        </w:tabs>
        <w:ind w:left="5760" w:hanging="360"/>
      </w:pPr>
      <w:rPr>
        <w:rFonts w:ascii="Arial" w:hAnsi="Arial" w:hint="default"/>
      </w:rPr>
    </w:lvl>
    <w:lvl w:ilvl="8" w:tplc="9704E7EA" w:tentative="1">
      <w:start w:val="1"/>
      <w:numFmt w:val="bullet"/>
      <w:lvlText w:val="•"/>
      <w:lvlJc w:val="left"/>
      <w:pPr>
        <w:tabs>
          <w:tab w:val="num" w:pos="6480"/>
        </w:tabs>
        <w:ind w:left="6480" w:hanging="360"/>
      </w:pPr>
      <w:rPr>
        <w:rFonts w:ascii="Arial" w:hAnsi="Arial" w:hint="default"/>
      </w:rPr>
    </w:lvl>
  </w:abstractNum>
  <w:abstractNum w:abstractNumId="9">
    <w:nsid w:val="14C04EA3"/>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nsid w:val="160857C5"/>
    <w:multiLevelType w:val="hybridMultilevel"/>
    <w:tmpl w:val="BBC4FA28"/>
    <w:lvl w:ilvl="0" w:tplc="7C10F150">
      <w:start w:val="1"/>
      <w:numFmt w:val="bullet"/>
      <w:lvlText w:val=""/>
      <w:lvlJc w:val="left"/>
      <w:pPr>
        <w:tabs>
          <w:tab w:val="num" w:pos="720"/>
        </w:tabs>
        <w:ind w:left="720" w:hanging="360"/>
      </w:pPr>
      <w:rPr>
        <w:rFonts w:ascii="Wingdings" w:hAnsi="Wingdings" w:hint="default"/>
      </w:rPr>
    </w:lvl>
    <w:lvl w:ilvl="1" w:tplc="2214D708">
      <w:start w:val="1"/>
      <w:numFmt w:val="bullet"/>
      <w:lvlText w:val=""/>
      <w:lvlJc w:val="left"/>
      <w:pPr>
        <w:tabs>
          <w:tab w:val="num" w:pos="1440"/>
        </w:tabs>
        <w:ind w:left="1440" w:hanging="360"/>
      </w:pPr>
      <w:rPr>
        <w:rFonts w:ascii="Wingdings" w:hAnsi="Wingdings" w:hint="default"/>
      </w:rPr>
    </w:lvl>
    <w:lvl w:ilvl="2" w:tplc="CEE839B4" w:tentative="1">
      <w:start w:val="1"/>
      <w:numFmt w:val="bullet"/>
      <w:lvlText w:val=""/>
      <w:lvlJc w:val="left"/>
      <w:pPr>
        <w:tabs>
          <w:tab w:val="num" w:pos="2160"/>
        </w:tabs>
        <w:ind w:left="2160" w:hanging="360"/>
      </w:pPr>
      <w:rPr>
        <w:rFonts w:ascii="Wingdings" w:hAnsi="Wingdings" w:hint="default"/>
      </w:rPr>
    </w:lvl>
    <w:lvl w:ilvl="3" w:tplc="1E308118" w:tentative="1">
      <w:start w:val="1"/>
      <w:numFmt w:val="bullet"/>
      <w:lvlText w:val=""/>
      <w:lvlJc w:val="left"/>
      <w:pPr>
        <w:tabs>
          <w:tab w:val="num" w:pos="2880"/>
        </w:tabs>
        <w:ind w:left="2880" w:hanging="360"/>
      </w:pPr>
      <w:rPr>
        <w:rFonts w:ascii="Wingdings" w:hAnsi="Wingdings" w:hint="default"/>
      </w:rPr>
    </w:lvl>
    <w:lvl w:ilvl="4" w:tplc="006A2192" w:tentative="1">
      <w:start w:val="1"/>
      <w:numFmt w:val="bullet"/>
      <w:lvlText w:val=""/>
      <w:lvlJc w:val="left"/>
      <w:pPr>
        <w:tabs>
          <w:tab w:val="num" w:pos="3600"/>
        </w:tabs>
        <w:ind w:left="3600" w:hanging="360"/>
      </w:pPr>
      <w:rPr>
        <w:rFonts w:ascii="Wingdings" w:hAnsi="Wingdings" w:hint="default"/>
      </w:rPr>
    </w:lvl>
    <w:lvl w:ilvl="5" w:tplc="242C0B2C" w:tentative="1">
      <w:start w:val="1"/>
      <w:numFmt w:val="bullet"/>
      <w:lvlText w:val=""/>
      <w:lvlJc w:val="left"/>
      <w:pPr>
        <w:tabs>
          <w:tab w:val="num" w:pos="4320"/>
        </w:tabs>
        <w:ind w:left="4320" w:hanging="360"/>
      </w:pPr>
      <w:rPr>
        <w:rFonts w:ascii="Wingdings" w:hAnsi="Wingdings" w:hint="default"/>
      </w:rPr>
    </w:lvl>
    <w:lvl w:ilvl="6" w:tplc="FD346112" w:tentative="1">
      <w:start w:val="1"/>
      <w:numFmt w:val="bullet"/>
      <w:lvlText w:val=""/>
      <w:lvlJc w:val="left"/>
      <w:pPr>
        <w:tabs>
          <w:tab w:val="num" w:pos="5040"/>
        </w:tabs>
        <w:ind w:left="5040" w:hanging="360"/>
      </w:pPr>
      <w:rPr>
        <w:rFonts w:ascii="Wingdings" w:hAnsi="Wingdings" w:hint="default"/>
      </w:rPr>
    </w:lvl>
    <w:lvl w:ilvl="7" w:tplc="76F899CA" w:tentative="1">
      <w:start w:val="1"/>
      <w:numFmt w:val="bullet"/>
      <w:lvlText w:val=""/>
      <w:lvlJc w:val="left"/>
      <w:pPr>
        <w:tabs>
          <w:tab w:val="num" w:pos="5760"/>
        </w:tabs>
        <w:ind w:left="5760" w:hanging="360"/>
      </w:pPr>
      <w:rPr>
        <w:rFonts w:ascii="Wingdings" w:hAnsi="Wingdings" w:hint="default"/>
      </w:rPr>
    </w:lvl>
    <w:lvl w:ilvl="8" w:tplc="6BDC4F3E" w:tentative="1">
      <w:start w:val="1"/>
      <w:numFmt w:val="bullet"/>
      <w:lvlText w:val=""/>
      <w:lvlJc w:val="left"/>
      <w:pPr>
        <w:tabs>
          <w:tab w:val="num" w:pos="6480"/>
        </w:tabs>
        <w:ind w:left="6480" w:hanging="360"/>
      </w:pPr>
      <w:rPr>
        <w:rFonts w:ascii="Wingdings" w:hAnsi="Wingdings" w:hint="default"/>
      </w:rPr>
    </w:lvl>
  </w:abstractNum>
  <w:abstractNum w:abstractNumId="11">
    <w:nsid w:val="1E05608E"/>
    <w:multiLevelType w:val="hybridMultilevel"/>
    <w:tmpl w:val="03E0FA8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20D376DC"/>
    <w:multiLevelType w:val="hybridMultilevel"/>
    <w:tmpl w:val="35B268CA"/>
    <w:lvl w:ilvl="0" w:tplc="916A20FC">
      <w:start w:val="1"/>
      <w:numFmt w:val="bullet"/>
      <w:lvlText w:val=""/>
      <w:lvlJc w:val="left"/>
      <w:pPr>
        <w:tabs>
          <w:tab w:val="num" w:pos="720"/>
        </w:tabs>
        <w:ind w:left="720" w:hanging="360"/>
      </w:pPr>
      <w:rPr>
        <w:rFonts w:ascii="Wingdings" w:hAnsi="Wingdings" w:hint="default"/>
      </w:rPr>
    </w:lvl>
    <w:lvl w:ilvl="1" w:tplc="DD14D31C">
      <w:start w:val="1"/>
      <w:numFmt w:val="bullet"/>
      <w:lvlText w:val=""/>
      <w:lvlJc w:val="left"/>
      <w:pPr>
        <w:tabs>
          <w:tab w:val="num" w:pos="1440"/>
        </w:tabs>
        <w:ind w:left="1440" w:hanging="360"/>
      </w:pPr>
      <w:rPr>
        <w:rFonts w:ascii="Wingdings" w:hAnsi="Wingdings" w:hint="default"/>
      </w:rPr>
    </w:lvl>
    <w:lvl w:ilvl="2" w:tplc="8390B7CA" w:tentative="1">
      <w:start w:val="1"/>
      <w:numFmt w:val="bullet"/>
      <w:lvlText w:val=""/>
      <w:lvlJc w:val="left"/>
      <w:pPr>
        <w:tabs>
          <w:tab w:val="num" w:pos="2160"/>
        </w:tabs>
        <w:ind w:left="2160" w:hanging="360"/>
      </w:pPr>
      <w:rPr>
        <w:rFonts w:ascii="Wingdings" w:hAnsi="Wingdings" w:hint="default"/>
      </w:rPr>
    </w:lvl>
    <w:lvl w:ilvl="3" w:tplc="2E72449E" w:tentative="1">
      <w:start w:val="1"/>
      <w:numFmt w:val="bullet"/>
      <w:lvlText w:val=""/>
      <w:lvlJc w:val="left"/>
      <w:pPr>
        <w:tabs>
          <w:tab w:val="num" w:pos="2880"/>
        </w:tabs>
        <w:ind w:left="2880" w:hanging="360"/>
      </w:pPr>
      <w:rPr>
        <w:rFonts w:ascii="Wingdings" w:hAnsi="Wingdings" w:hint="default"/>
      </w:rPr>
    </w:lvl>
    <w:lvl w:ilvl="4" w:tplc="E7F6532A" w:tentative="1">
      <w:start w:val="1"/>
      <w:numFmt w:val="bullet"/>
      <w:lvlText w:val=""/>
      <w:lvlJc w:val="left"/>
      <w:pPr>
        <w:tabs>
          <w:tab w:val="num" w:pos="3600"/>
        </w:tabs>
        <w:ind w:left="3600" w:hanging="360"/>
      </w:pPr>
      <w:rPr>
        <w:rFonts w:ascii="Wingdings" w:hAnsi="Wingdings" w:hint="default"/>
      </w:rPr>
    </w:lvl>
    <w:lvl w:ilvl="5" w:tplc="DCA8C5C8" w:tentative="1">
      <w:start w:val="1"/>
      <w:numFmt w:val="bullet"/>
      <w:lvlText w:val=""/>
      <w:lvlJc w:val="left"/>
      <w:pPr>
        <w:tabs>
          <w:tab w:val="num" w:pos="4320"/>
        </w:tabs>
        <w:ind w:left="4320" w:hanging="360"/>
      </w:pPr>
      <w:rPr>
        <w:rFonts w:ascii="Wingdings" w:hAnsi="Wingdings" w:hint="default"/>
      </w:rPr>
    </w:lvl>
    <w:lvl w:ilvl="6" w:tplc="3CE23EC6" w:tentative="1">
      <w:start w:val="1"/>
      <w:numFmt w:val="bullet"/>
      <w:lvlText w:val=""/>
      <w:lvlJc w:val="left"/>
      <w:pPr>
        <w:tabs>
          <w:tab w:val="num" w:pos="5040"/>
        </w:tabs>
        <w:ind w:left="5040" w:hanging="360"/>
      </w:pPr>
      <w:rPr>
        <w:rFonts w:ascii="Wingdings" w:hAnsi="Wingdings" w:hint="default"/>
      </w:rPr>
    </w:lvl>
    <w:lvl w:ilvl="7" w:tplc="B07ADC7C" w:tentative="1">
      <w:start w:val="1"/>
      <w:numFmt w:val="bullet"/>
      <w:lvlText w:val=""/>
      <w:lvlJc w:val="left"/>
      <w:pPr>
        <w:tabs>
          <w:tab w:val="num" w:pos="5760"/>
        </w:tabs>
        <w:ind w:left="5760" w:hanging="360"/>
      </w:pPr>
      <w:rPr>
        <w:rFonts w:ascii="Wingdings" w:hAnsi="Wingdings" w:hint="default"/>
      </w:rPr>
    </w:lvl>
    <w:lvl w:ilvl="8" w:tplc="3C0ADBFA" w:tentative="1">
      <w:start w:val="1"/>
      <w:numFmt w:val="bullet"/>
      <w:lvlText w:val=""/>
      <w:lvlJc w:val="left"/>
      <w:pPr>
        <w:tabs>
          <w:tab w:val="num" w:pos="6480"/>
        </w:tabs>
        <w:ind w:left="6480" w:hanging="360"/>
      </w:pPr>
      <w:rPr>
        <w:rFonts w:ascii="Wingdings" w:hAnsi="Wingdings" w:hint="default"/>
      </w:rPr>
    </w:lvl>
  </w:abstractNum>
  <w:abstractNum w:abstractNumId="13">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5">
    <w:nsid w:val="2ACE6812"/>
    <w:multiLevelType w:val="hybridMultilevel"/>
    <w:tmpl w:val="6C1A81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2E3305A8"/>
    <w:multiLevelType w:val="hybridMultilevel"/>
    <w:tmpl w:val="50543B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32E71862"/>
    <w:multiLevelType w:val="hybridMultilevel"/>
    <w:tmpl w:val="318E5C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9">
    <w:nsid w:val="35C05724"/>
    <w:multiLevelType w:val="hybridMultilevel"/>
    <w:tmpl w:val="6ABC082C"/>
    <w:lvl w:ilvl="0" w:tplc="D67E600E">
      <w:start w:val="1"/>
      <w:numFmt w:val="bullet"/>
      <w:lvlText w:val="•"/>
      <w:lvlJc w:val="left"/>
      <w:pPr>
        <w:tabs>
          <w:tab w:val="num" w:pos="720"/>
        </w:tabs>
        <w:ind w:left="720" w:hanging="360"/>
      </w:pPr>
      <w:rPr>
        <w:rFonts w:ascii="Arial" w:hAnsi="Arial" w:hint="default"/>
      </w:rPr>
    </w:lvl>
    <w:lvl w:ilvl="1" w:tplc="7820FCEE" w:tentative="1">
      <w:start w:val="1"/>
      <w:numFmt w:val="bullet"/>
      <w:lvlText w:val="•"/>
      <w:lvlJc w:val="left"/>
      <w:pPr>
        <w:tabs>
          <w:tab w:val="num" w:pos="1440"/>
        </w:tabs>
        <w:ind w:left="1440" w:hanging="360"/>
      </w:pPr>
      <w:rPr>
        <w:rFonts w:ascii="Arial" w:hAnsi="Arial" w:hint="default"/>
      </w:rPr>
    </w:lvl>
    <w:lvl w:ilvl="2" w:tplc="B86CA458" w:tentative="1">
      <w:start w:val="1"/>
      <w:numFmt w:val="bullet"/>
      <w:lvlText w:val="•"/>
      <w:lvlJc w:val="left"/>
      <w:pPr>
        <w:tabs>
          <w:tab w:val="num" w:pos="2160"/>
        </w:tabs>
        <w:ind w:left="2160" w:hanging="360"/>
      </w:pPr>
      <w:rPr>
        <w:rFonts w:ascii="Arial" w:hAnsi="Arial" w:hint="default"/>
      </w:rPr>
    </w:lvl>
    <w:lvl w:ilvl="3" w:tplc="50DC972E" w:tentative="1">
      <w:start w:val="1"/>
      <w:numFmt w:val="bullet"/>
      <w:lvlText w:val="•"/>
      <w:lvlJc w:val="left"/>
      <w:pPr>
        <w:tabs>
          <w:tab w:val="num" w:pos="2880"/>
        </w:tabs>
        <w:ind w:left="2880" w:hanging="360"/>
      </w:pPr>
      <w:rPr>
        <w:rFonts w:ascii="Arial" w:hAnsi="Arial" w:hint="default"/>
      </w:rPr>
    </w:lvl>
    <w:lvl w:ilvl="4" w:tplc="3AE0FFE2" w:tentative="1">
      <w:start w:val="1"/>
      <w:numFmt w:val="bullet"/>
      <w:lvlText w:val="•"/>
      <w:lvlJc w:val="left"/>
      <w:pPr>
        <w:tabs>
          <w:tab w:val="num" w:pos="3600"/>
        </w:tabs>
        <w:ind w:left="3600" w:hanging="360"/>
      </w:pPr>
      <w:rPr>
        <w:rFonts w:ascii="Arial" w:hAnsi="Arial" w:hint="default"/>
      </w:rPr>
    </w:lvl>
    <w:lvl w:ilvl="5" w:tplc="09B028DA" w:tentative="1">
      <w:start w:val="1"/>
      <w:numFmt w:val="bullet"/>
      <w:lvlText w:val="•"/>
      <w:lvlJc w:val="left"/>
      <w:pPr>
        <w:tabs>
          <w:tab w:val="num" w:pos="4320"/>
        </w:tabs>
        <w:ind w:left="4320" w:hanging="360"/>
      </w:pPr>
      <w:rPr>
        <w:rFonts w:ascii="Arial" w:hAnsi="Arial" w:hint="default"/>
      </w:rPr>
    </w:lvl>
    <w:lvl w:ilvl="6" w:tplc="9D5ECA7A" w:tentative="1">
      <w:start w:val="1"/>
      <w:numFmt w:val="bullet"/>
      <w:lvlText w:val="•"/>
      <w:lvlJc w:val="left"/>
      <w:pPr>
        <w:tabs>
          <w:tab w:val="num" w:pos="5040"/>
        </w:tabs>
        <w:ind w:left="5040" w:hanging="360"/>
      </w:pPr>
      <w:rPr>
        <w:rFonts w:ascii="Arial" w:hAnsi="Arial" w:hint="default"/>
      </w:rPr>
    </w:lvl>
    <w:lvl w:ilvl="7" w:tplc="2104E766" w:tentative="1">
      <w:start w:val="1"/>
      <w:numFmt w:val="bullet"/>
      <w:lvlText w:val="•"/>
      <w:lvlJc w:val="left"/>
      <w:pPr>
        <w:tabs>
          <w:tab w:val="num" w:pos="5760"/>
        </w:tabs>
        <w:ind w:left="5760" w:hanging="360"/>
      </w:pPr>
      <w:rPr>
        <w:rFonts w:ascii="Arial" w:hAnsi="Arial" w:hint="default"/>
      </w:rPr>
    </w:lvl>
    <w:lvl w:ilvl="8" w:tplc="F86E34E2" w:tentative="1">
      <w:start w:val="1"/>
      <w:numFmt w:val="bullet"/>
      <w:lvlText w:val="•"/>
      <w:lvlJc w:val="left"/>
      <w:pPr>
        <w:tabs>
          <w:tab w:val="num" w:pos="6480"/>
        </w:tabs>
        <w:ind w:left="6480" w:hanging="360"/>
      </w:pPr>
      <w:rPr>
        <w:rFonts w:ascii="Arial" w:hAnsi="Arial" w:hint="default"/>
      </w:rPr>
    </w:lvl>
  </w:abstractNum>
  <w:abstractNum w:abstractNumId="20">
    <w:nsid w:val="3B100B8E"/>
    <w:multiLevelType w:val="hybridMultilevel"/>
    <w:tmpl w:val="E13C7F6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265625C"/>
    <w:multiLevelType w:val="hybridMultilevel"/>
    <w:tmpl w:val="4F8898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3">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4">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5">
    <w:nsid w:val="567A3B69"/>
    <w:multiLevelType w:val="hybridMultilevel"/>
    <w:tmpl w:val="D1BE1468"/>
    <w:lvl w:ilvl="0" w:tplc="52C0E732">
      <w:start w:val="1"/>
      <w:numFmt w:val="bullet"/>
      <w:lvlText w:val="•"/>
      <w:lvlJc w:val="left"/>
      <w:pPr>
        <w:tabs>
          <w:tab w:val="num" w:pos="720"/>
        </w:tabs>
        <w:ind w:left="720" w:hanging="360"/>
      </w:pPr>
      <w:rPr>
        <w:rFonts w:ascii="Arial" w:hAnsi="Arial" w:hint="default"/>
      </w:rPr>
    </w:lvl>
    <w:lvl w:ilvl="1" w:tplc="0E08849C" w:tentative="1">
      <w:start w:val="1"/>
      <w:numFmt w:val="bullet"/>
      <w:lvlText w:val="•"/>
      <w:lvlJc w:val="left"/>
      <w:pPr>
        <w:tabs>
          <w:tab w:val="num" w:pos="1440"/>
        </w:tabs>
        <w:ind w:left="1440" w:hanging="360"/>
      </w:pPr>
      <w:rPr>
        <w:rFonts w:ascii="Arial" w:hAnsi="Arial" w:hint="default"/>
      </w:rPr>
    </w:lvl>
    <w:lvl w:ilvl="2" w:tplc="FA10E666" w:tentative="1">
      <w:start w:val="1"/>
      <w:numFmt w:val="bullet"/>
      <w:lvlText w:val="•"/>
      <w:lvlJc w:val="left"/>
      <w:pPr>
        <w:tabs>
          <w:tab w:val="num" w:pos="2160"/>
        </w:tabs>
        <w:ind w:left="2160" w:hanging="360"/>
      </w:pPr>
      <w:rPr>
        <w:rFonts w:ascii="Arial" w:hAnsi="Arial" w:hint="default"/>
      </w:rPr>
    </w:lvl>
    <w:lvl w:ilvl="3" w:tplc="916C65CC" w:tentative="1">
      <w:start w:val="1"/>
      <w:numFmt w:val="bullet"/>
      <w:lvlText w:val="•"/>
      <w:lvlJc w:val="left"/>
      <w:pPr>
        <w:tabs>
          <w:tab w:val="num" w:pos="2880"/>
        </w:tabs>
        <w:ind w:left="2880" w:hanging="360"/>
      </w:pPr>
      <w:rPr>
        <w:rFonts w:ascii="Arial" w:hAnsi="Arial" w:hint="default"/>
      </w:rPr>
    </w:lvl>
    <w:lvl w:ilvl="4" w:tplc="BD18C6AA" w:tentative="1">
      <w:start w:val="1"/>
      <w:numFmt w:val="bullet"/>
      <w:lvlText w:val="•"/>
      <w:lvlJc w:val="left"/>
      <w:pPr>
        <w:tabs>
          <w:tab w:val="num" w:pos="3600"/>
        </w:tabs>
        <w:ind w:left="3600" w:hanging="360"/>
      </w:pPr>
      <w:rPr>
        <w:rFonts w:ascii="Arial" w:hAnsi="Arial" w:hint="default"/>
      </w:rPr>
    </w:lvl>
    <w:lvl w:ilvl="5" w:tplc="EDB4C114" w:tentative="1">
      <w:start w:val="1"/>
      <w:numFmt w:val="bullet"/>
      <w:lvlText w:val="•"/>
      <w:lvlJc w:val="left"/>
      <w:pPr>
        <w:tabs>
          <w:tab w:val="num" w:pos="4320"/>
        </w:tabs>
        <w:ind w:left="4320" w:hanging="360"/>
      </w:pPr>
      <w:rPr>
        <w:rFonts w:ascii="Arial" w:hAnsi="Arial" w:hint="default"/>
      </w:rPr>
    </w:lvl>
    <w:lvl w:ilvl="6" w:tplc="BA2A5000" w:tentative="1">
      <w:start w:val="1"/>
      <w:numFmt w:val="bullet"/>
      <w:lvlText w:val="•"/>
      <w:lvlJc w:val="left"/>
      <w:pPr>
        <w:tabs>
          <w:tab w:val="num" w:pos="5040"/>
        </w:tabs>
        <w:ind w:left="5040" w:hanging="360"/>
      </w:pPr>
      <w:rPr>
        <w:rFonts w:ascii="Arial" w:hAnsi="Arial" w:hint="default"/>
      </w:rPr>
    </w:lvl>
    <w:lvl w:ilvl="7" w:tplc="66B2438A" w:tentative="1">
      <w:start w:val="1"/>
      <w:numFmt w:val="bullet"/>
      <w:lvlText w:val="•"/>
      <w:lvlJc w:val="left"/>
      <w:pPr>
        <w:tabs>
          <w:tab w:val="num" w:pos="5760"/>
        </w:tabs>
        <w:ind w:left="5760" w:hanging="360"/>
      </w:pPr>
      <w:rPr>
        <w:rFonts w:ascii="Arial" w:hAnsi="Arial" w:hint="default"/>
      </w:rPr>
    </w:lvl>
    <w:lvl w:ilvl="8" w:tplc="59CA272E" w:tentative="1">
      <w:start w:val="1"/>
      <w:numFmt w:val="bullet"/>
      <w:lvlText w:val="•"/>
      <w:lvlJc w:val="left"/>
      <w:pPr>
        <w:tabs>
          <w:tab w:val="num" w:pos="6480"/>
        </w:tabs>
        <w:ind w:left="6480" w:hanging="360"/>
      </w:pPr>
      <w:rPr>
        <w:rFonts w:ascii="Arial" w:hAnsi="Arial" w:hint="default"/>
      </w:rPr>
    </w:lvl>
  </w:abstractNum>
  <w:abstractNum w:abstractNumId="26">
    <w:nsid w:val="5AEC4FF4"/>
    <w:multiLevelType w:val="hybridMultilevel"/>
    <w:tmpl w:val="F5EE2DEC"/>
    <w:lvl w:ilvl="0" w:tplc="013E05F8">
      <w:start w:val="1"/>
      <w:numFmt w:val="bullet"/>
      <w:lvlText w:val="•"/>
      <w:lvlJc w:val="left"/>
      <w:pPr>
        <w:tabs>
          <w:tab w:val="num" w:pos="720"/>
        </w:tabs>
        <w:ind w:left="720" w:hanging="360"/>
      </w:pPr>
      <w:rPr>
        <w:rFonts w:ascii="Arial" w:hAnsi="Arial" w:hint="default"/>
      </w:rPr>
    </w:lvl>
    <w:lvl w:ilvl="1" w:tplc="3D205EDE">
      <w:numFmt w:val="bullet"/>
      <w:lvlText w:val=""/>
      <w:lvlJc w:val="left"/>
      <w:pPr>
        <w:tabs>
          <w:tab w:val="num" w:pos="1440"/>
        </w:tabs>
        <w:ind w:left="1440" w:hanging="360"/>
      </w:pPr>
      <w:rPr>
        <w:rFonts w:ascii="Wingdings" w:hAnsi="Wingdings" w:hint="default"/>
      </w:rPr>
    </w:lvl>
    <w:lvl w:ilvl="2" w:tplc="BEAA022C" w:tentative="1">
      <w:start w:val="1"/>
      <w:numFmt w:val="bullet"/>
      <w:lvlText w:val="•"/>
      <w:lvlJc w:val="left"/>
      <w:pPr>
        <w:tabs>
          <w:tab w:val="num" w:pos="2160"/>
        </w:tabs>
        <w:ind w:left="2160" w:hanging="360"/>
      </w:pPr>
      <w:rPr>
        <w:rFonts w:ascii="Arial" w:hAnsi="Arial" w:hint="default"/>
      </w:rPr>
    </w:lvl>
    <w:lvl w:ilvl="3" w:tplc="C16E37A4" w:tentative="1">
      <w:start w:val="1"/>
      <w:numFmt w:val="bullet"/>
      <w:lvlText w:val="•"/>
      <w:lvlJc w:val="left"/>
      <w:pPr>
        <w:tabs>
          <w:tab w:val="num" w:pos="2880"/>
        </w:tabs>
        <w:ind w:left="2880" w:hanging="360"/>
      </w:pPr>
      <w:rPr>
        <w:rFonts w:ascii="Arial" w:hAnsi="Arial" w:hint="default"/>
      </w:rPr>
    </w:lvl>
    <w:lvl w:ilvl="4" w:tplc="04546B00" w:tentative="1">
      <w:start w:val="1"/>
      <w:numFmt w:val="bullet"/>
      <w:lvlText w:val="•"/>
      <w:lvlJc w:val="left"/>
      <w:pPr>
        <w:tabs>
          <w:tab w:val="num" w:pos="3600"/>
        </w:tabs>
        <w:ind w:left="3600" w:hanging="360"/>
      </w:pPr>
      <w:rPr>
        <w:rFonts w:ascii="Arial" w:hAnsi="Arial" w:hint="default"/>
      </w:rPr>
    </w:lvl>
    <w:lvl w:ilvl="5" w:tplc="5FF0FF48" w:tentative="1">
      <w:start w:val="1"/>
      <w:numFmt w:val="bullet"/>
      <w:lvlText w:val="•"/>
      <w:lvlJc w:val="left"/>
      <w:pPr>
        <w:tabs>
          <w:tab w:val="num" w:pos="4320"/>
        </w:tabs>
        <w:ind w:left="4320" w:hanging="360"/>
      </w:pPr>
      <w:rPr>
        <w:rFonts w:ascii="Arial" w:hAnsi="Arial" w:hint="default"/>
      </w:rPr>
    </w:lvl>
    <w:lvl w:ilvl="6" w:tplc="0C1861BC" w:tentative="1">
      <w:start w:val="1"/>
      <w:numFmt w:val="bullet"/>
      <w:lvlText w:val="•"/>
      <w:lvlJc w:val="left"/>
      <w:pPr>
        <w:tabs>
          <w:tab w:val="num" w:pos="5040"/>
        </w:tabs>
        <w:ind w:left="5040" w:hanging="360"/>
      </w:pPr>
      <w:rPr>
        <w:rFonts w:ascii="Arial" w:hAnsi="Arial" w:hint="default"/>
      </w:rPr>
    </w:lvl>
    <w:lvl w:ilvl="7" w:tplc="E2489404" w:tentative="1">
      <w:start w:val="1"/>
      <w:numFmt w:val="bullet"/>
      <w:lvlText w:val="•"/>
      <w:lvlJc w:val="left"/>
      <w:pPr>
        <w:tabs>
          <w:tab w:val="num" w:pos="5760"/>
        </w:tabs>
        <w:ind w:left="5760" w:hanging="360"/>
      </w:pPr>
      <w:rPr>
        <w:rFonts w:ascii="Arial" w:hAnsi="Arial" w:hint="default"/>
      </w:rPr>
    </w:lvl>
    <w:lvl w:ilvl="8" w:tplc="CD50F342" w:tentative="1">
      <w:start w:val="1"/>
      <w:numFmt w:val="bullet"/>
      <w:lvlText w:val="•"/>
      <w:lvlJc w:val="left"/>
      <w:pPr>
        <w:tabs>
          <w:tab w:val="num" w:pos="6480"/>
        </w:tabs>
        <w:ind w:left="6480" w:hanging="360"/>
      </w:pPr>
      <w:rPr>
        <w:rFonts w:ascii="Arial" w:hAnsi="Arial" w:hint="default"/>
      </w:rPr>
    </w:lvl>
  </w:abstractNum>
  <w:abstractNum w:abstractNumId="27">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8">
    <w:nsid w:val="649F6DB0"/>
    <w:multiLevelType w:val="hybridMultilevel"/>
    <w:tmpl w:val="6EBCB804"/>
    <w:lvl w:ilvl="0" w:tplc="1A6ADCDE">
      <w:start w:val="1"/>
      <w:numFmt w:val="bullet"/>
      <w:lvlText w:val="•"/>
      <w:lvlJc w:val="left"/>
      <w:pPr>
        <w:tabs>
          <w:tab w:val="num" w:pos="720"/>
        </w:tabs>
        <w:ind w:left="720" w:hanging="360"/>
      </w:pPr>
      <w:rPr>
        <w:rFonts w:ascii="Arial" w:hAnsi="Arial" w:hint="default"/>
      </w:rPr>
    </w:lvl>
    <w:lvl w:ilvl="1" w:tplc="CACCA586" w:tentative="1">
      <w:start w:val="1"/>
      <w:numFmt w:val="bullet"/>
      <w:lvlText w:val="•"/>
      <w:lvlJc w:val="left"/>
      <w:pPr>
        <w:tabs>
          <w:tab w:val="num" w:pos="1440"/>
        </w:tabs>
        <w:ind w:left="1440" w:hanging="360"/>
      </w:pPr>
      <w:rPr>
        <w:rFonts w:ascii="Arial" w:hAnsi="Arial" w:hint="default"/>
      </w:rPr>
    </w:lvl>
    <w:lvl w:ilvl="2" w:tplc="B7E21276" w:tentative="1">
      <w:start w:val="1"/>
      <w:numFmt w:val="bullet"/>
      <w:lvlText w:val="•"/>
      <w:lvlJc w:val="left"/>
      <w:pPr>
        <w:tabs>
          <w:tab w:val="num" w:pos="2160"/>
        </w:tabs>
        <w:ind w:left="2160" w:hanging="360"/>
      </w:pPr>
      <w:rPr>
        <w:rFonts w:ascii="Arial" w:hAnsi="Arial" w:hint="default"/>
      </w:rPr>
    </w:lvl>
    <w:lvl w:ilvl="3" w:tplc="B022ADA8" w:tentative="1">
      <w:start w:val="1"/>
      <w:numFmt w:val="bullet"/>
      <w:lvlText w:val="•"/>
      <w:lvlJc w:val="left"/>
      <w:pPr>
        <w:tabs>
          <w:tab w:val="num" w:pos="2880"/>
        </w:tabs>
        <w:ind w:left="2880" w:hanging="360"/>
      </w:pPr>
      <w:rPr>
        <w:rFonts w:ascii="Arial" w:hAnsi="Arial" w:hint="default"/>
      </w:rPr>
    </w:lvl>
    <w:lvl w:ilvl="4" w:tplc="85BA97C4" w:tentative="1">
      <w:start w:val="1"/>
      <w:numFmt w:val="bullet"/>
      <w:lvlText w:val="•"/>
      <w:lvlJc w:val="left"/>
      <w:pPr>
        <w:tabs>
          <w:tab w:val="num" w:pos="3600"/>
        </w:tabs>
        <w:ind w:left="3600" w:hanging="360"/>
      </w:pPr>
      <w:rPr>
        <w:rFonts w:ascii="Arial" w:hAnsi="Arial" w:hint="default"/>
      </w:rPr>
    </w:lvl>
    <w:lvl w:ilvl="5" w:tplc="AA6A4616" w:tentative="1">
      <w:start w:val="1"/>
      <w:numFmt w:val="bullet"/>
      <w:lvlText w:val="•"/>
      <w:lvlJc w:val="left"/>
      <w:pPr>
        <w:tabs>
          <w:tab w:val="num" w:pos="4320"/>
        </w:tabs>
        <w:ind w:left="4320" w:hanging="360"/>
      </w:pPr>
      <w:rPr>
        <w:rFonts w:ascii="Arial" w:hAnsi="Arial" w:hint="default"/>
      </w:rPr>
    </w:lvl>
    <w:lvl w:ilvl="6" w:tplc="45C64C9E" w:tentative="1">
      <w:start w:val="1"/>
      <w:numFmt w:val="bullet"/>
      <w:lvlText w:val="•"/>
      <w:lvlJc w:val="left"/>
      <w:pPr>
        <w:tabs>
          <w:tab w:val="num" w:pos="5040"/>
        </w:tabs>
        <w:ind w:left="5040" w:hanging="360"/>
      </w:pPr>
      <w:rPr>
        <w:rFonts w:ascii="Arial" w:hAnsi="Arial" w:hint="default"/>
      </w:rPr>
    </w:lvl>
    <w:lvl w:ilvl="7" w:tplc="DE003BE4" w:tentative="1">
      <w:start w:val="1"/>
      <w:numFmt w:val="bullet"/>
      <w:lvlText w:val="•"/>
      <w:lvlJc w:val="left"/>
      <w:pPr>
        <w:tabs>
          <w:tab w:val="num" w:pos="5760"/>
        </w:tabs>
        <w:ind w:left="5760" w:hanging="360"/>
      </w:pPr>
      <w:rPr>
        <w:rFonts w:ascii="Arial" w:hAnsi="Arial" w:hint="default"/>
      </w:rPr>
    </w:lvl>
    <w:lvl w:ilvl="8" w:tplc="2B803384" w:tentative="1">
      <w:start w:val="1"/>
      <w:numFmt w:val="bullet"/>
      <w:lvlText w:val="•"/>
      <w:lvlJc w:val="left"/>
      <w:pPr>
        <w:tabs>
          <w:tab w:val="num" w:pos="6480"/>
        </w:tabs>
        <w:ind w:left="6480" w:hanging="360"/>
      </w:pPr>
      <w:rPr>
        <w:rFonts w:ascii="Arial" w:hAnsi="Arial" w:hint="default"/>
      </w:rPr>
    </w:lvl>
  </w:abstractNum>
  <w:abstractNum w:abstractNumId="29">
    <w:nsid w:val="688466DC"/>
    <w:multiLevelType w:val="hybridMultilevel"/>
    <w:tmpl w:val="9C9C879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nsid w:val="6B2773B3"/>
    <w:multiLevelType w:val="hybridMultilevel"/>
    <w:tmpl w:val="F8A80368"/>
    <w:lvl w:ilvl="0" w:tplc="01080AF2">
      <w:start w:val="1"/>
      <w:numFmt w:val="bullet"/>
      <w:lvlText w:val="•"/>
      <w:lvlJc w:val="left"/>
      <w:pPr>
        <w:tabs>
          <w:tab w:val="num" w:pos="720"/>
        </w:tabs>
        <w:ind w:left="720" w:hanging="360"/>
      </w:pPr>
      <w:rPr>
        <w:rFonts w:ascii="Arial" w:hAnsi="Arial" w:hint="default"/>
      </w:rPr>
    </w:lvl>
    <w:lvl w:ilvl="1" w:tplc="3E3E2366" w:tentative="1">
      <w:start w:val="1"/>
      <w:numFmt w:val="bullet"/>
      <w:lvlText w:val="•"/>
      <w:lvlJc w:val="left"/>
      <w:pPr>
        <w:tabs>
          <w:tab w:val="num" w:pos="1440"/>
        </w:tabs>
        <w:ind w:left="1440" w:hanging="360"/>
      </w:pPr>
      <w:rPr>
        <w:rFonts w:ascii="Arial" w:hAnsi="Arial" w:hint="default"/>
      </w:rPr>
    </w:lvl>
    <w:lvl w:ilvl="2" w:tplc="5EDA2EA6" w:tentative="1">
      <w:start w:val="1"/>
      <w:numFmt w:val="bullet"/>
      <w:lvlText w:val="•"/>
      <w:lvlJc w:val="left"/>
      <w:pPr>
        <w:tabs>
          <w:tab w:val="num" w:pos="2160"/>
        </w:tabs>
        <w:ind w:left="2160" w:hanging="360"/>
      </w:pPr>
      <w:rPr>
        <w:rFonts w:ascii="Arial" w:hAnsi="Arial" w:hint="default"/>
      </w:rPr>
    </w:lvl>
    <w:lvl w:ilvl="3" w:tplc="EA8CAD6C" w:tentative="1">
      <w:start w:val="1"/>
      <w:numFmt w:val="bullet"/>
      <w:lvlText w:val="•"/>
      <w:lvlJc w:val="left"/>
      <w:pPr>
        <w:tabs>
          <w:tab w:val="num" w:pos="2880"/>
        </w:tabs>
        <w:ind w:left="2880" w:hanging="360"/>
      </w:pPr>
      <w:rPr>
        <w:rFonts w:ascii="Arial" w:hAnsi="Arial" w:hint="default"/>
      </w:rPr>
    </w:lvl>
    <w:lvl w:ilvl="4" w:tplc="9230BE44" w:tentative="1">
      <w:start w:val="1"/>
      <w:numFmt w:val="bullet"/>
      <w:lvlText w:val="•"/>
      <w:lvlJc w:val="left"/>
      <w:pPr>
        <w:tabs>
          <w:tab w:val="num" w:pos="3600"/>
        </w:tabs>
        <w:ind w:left="3600" w:hanging="360"/>
      </w:pPr>
      <w:rPr>
        <w:rFonts w:ascii="Arial" w:hAnsi="Arial" w:hint="default"/>
      </w:rPr>
    </w:lvl>
    <w:lvl w:ilvl="5" w:tplc="E21A9D0C" w:tentative="1">
      <w:start w:val="1"/>
      <w:numFmt w:val="bullet"/>
      <w:lvlText w:val="•"/>
      <w:lvlJc w:val="left"/>
      <w:pPr>
        <w:tabs>
          <w:tab w:val="num" w:pos="4320"/>
        </w:tabs>
        <w:ind w:left="4320" w:hanging="360"/>
      </w:pPr>
      <w:rPr>
        <w:rFonts w:ascii="Arial" w:hAnsi="Arial" w:hint="default"/>
      </w:rPr>
    </w:lvl>
    <w:lvl w:ilvl="6" w:tplc="40764FF2" w:tentative="1">
      <w:start w:val="1"/>
      <w:numFmt w:val="bullet"/>
      <w:lvlText w:val="•"/>
      <w:lvlJc w:val="left"/>
      <w:pPr>
        <w:tabs>
          <w:tab w:val="num" w:pos="5040"/>
        </w:tabs>
        <w:ind w:left="5040" w:hanging="360"/>
      </w:pPr>
      <w:rPr>
        <w:rFonts w:ascii="Arial" w:hAnsi="Arial" w:hint="default"/>
      </w:rPr>
    </w:lvl>
    <w:lvl w:ilvl="7" w:tplc="52E6AC3C" w:tentative="1">
      <w:start w:val="1"/>
      <w:numFmt w:val="bullet"/>
      <w:lvlText w:val="•"/>
      <w:lvlJc w:val="left"/>
      <w:pPr>
        <w:tabs>
          <w:tab w:val="num" w:pos="5760"/>
        </w:tabs>
        <w:ind w:left="5760" w:hanging="360"/>
      </w:pPr>
      <w:rPr>
        <w:rFonts w:ascii="Arial" w:hAnsi="Arial" w:hint="default"/>
      </w:rPr>
    </w:lvl>
    <w:lvl w:ilvl="8" w:tplc="EF788026" w:tentative="1">
      <w:start w:val="1"/>
      <w:numFmt w:val="bullet"/>
      <w:lvlText w:val="•"/>
      <w:lvlJc w:val="left"/>
      <w:pPr>
        <w:tabs>
          <w:tab w:val="num" w:pos="6480"/>
        </w:tabs>
        <w:ind w:left="6480" w:hanging="360"/>
      </w:pPr>
      <w:rPr>
        <w:rFonts w:ascii="Arial" w:hAnsi="Arial" w:hint="default"/>
      </w:rPr>
    </w:lvl>
  </w:abstractNum>
  <w:abstractNum w:abstractNumId="31">
    <w:nsid w:val="7A3D3FE1"/>
    <w:multiLevelType w:val="hybridMultilevel"/>
    <w:tmpl w:val="AA5E59C8"/>
    <w:lvl w:ilvl="0" w:tplc="C4244B36">
      <w:start w:val="1"/>
      <w:numFmt w:val="bullet"/>
      <w:lvlText w:val=""/>
      <w:lvlJc w:val="left"/>
      <w:pPr>
        <w:tabs>
          <w:tab w:val="num" w:pos="720"/>
        </w:tabs>
        <w:ind w:left="720" w:hanging="360"/>
      </w:pPr>
      <w:rPr>
        <w:rFonts w:ascii="Wingdings" w:hAnsi="Wingdings" w:hint="default"/>
      </w:rPr>
    </w:lvl>
    <w:lvl w:ilvl="1" w:tplc="AB0A2D46">
      <w:start w:val="1"/>
      <w:numFmt w:val="bullet"/>
      <w:lvlText w:val=""/>
      <w:lvlJc w:val="left"/>
      <w:pPr>
        <w:tabs>
          <w:tab w:val="num" w:pos="1440"/>
        </w:tabs>
        <w:ind w:left="1440" w:hanging="360"/>
      </w:pPr>
      <w:rPr>
        <w:rFonts w:ascii="Wingdings" w:hAnsi="Wingdings" w:hint="default"/>
      </w:rPr>
    </w:lvl>
    <w:lvl w:ilvl="2" w:tplc="2244D75A" w:tentative="1">
      <w:start w:val="1"/>
      <w:numFmt w:val="bullet"/>
      <w:lvlText w:val=""/>
      <w:lvlJc w:val="left"/>
      <w:pPr>
        <w:tabs>
          <w:tab w:val="num" w:pos="2160"/>
        </w:tabs>
        <w:ind w:left="2160" w:hanging="360"/>
      </w:pPr>
      <w:rPr>
        <w:rFonts w:ascii="Wingdings" w:hAnsi="Wingdings" w:hint="default"/>
      </w:rPr>
    </w:lvl>
    <w:lvl w:ilvl="3" w:tplc="382C55D4" w:tentative="1">
      <w:start w:val="1"/>
      <w:numFmt w:val="bullet"/>
      <w:lvlText w:val=""/>
      <w:lvlJc w:val="left"/>
      <w:pPr>
        <w:tabs>
          <w:tab w:val="num" w:pos="2880"/>
        </w:tabs>
        <w:ind w:left="2880" w:hanging="360"/>
      </w:pPr>
      <w:rPr>
        <w:rFonts w:ascii="Wingdings" w:hAnsi="Wingdings" w:hint="default"/>
      </w:rPr>
    </w:lvl>
    <w:lvl w:ilvl="4" w:tplc="3356BAB0" w:tentative="1">
      <w:start w:val="1"/>
      <w:numFmt w:val="bullet"/>
      <w:lvlText w:val=""/>
      <w:lvlJc w:val="left"/>
      <w:pPr>
        <w:tabs>
          <w:tab w:val="num" w:pos="3600"/>
        </w:tabs>
        <w:ind w:left="3600" w:hanging="360"/>
      </w:pPr>
      <w:rPr>
        <w:rFonts w:ascii="Wingdings" w:hAnsi="Wingdings" w:hint="default"/>
      </w:rPr>
    </w:lvl>
    <w:lvl w:ilvl="5" w:tplc="6BD08FD4" w:tentative="1">
      <w:start w:val="1"/>
      <w:numFmt w:val="bullet"/>
      <w:lvlText w:val=""/>
      <w:lvlJc w:val="left"/>
      <w:pPr>
        <w:tabs>
          <w:tab w:val="num" w:pos="4320"/>
        </w:tabs>
        <w:ind w:left="4320" w:hanging="360"/>
      </w:pPr>
      <w:rPr>
        <w:rFonts w:ascii="Wingdings" w:hAnsi="Wingdings" w:hint="default"/>
      </w:rPr>
    </w:lvl>
    <w:lvl w:ilvl="6" w:tplc="5D2AB23E" w:tentative="1">
      <w:start w:val="1"/>
      <w:numFmt w:val="bullet"/>
      <w:lvlText w:val=""/>
      <w:lvlJc w:val="left"/>
      <w:pPr>
        <w:tabs>
          <w:tab w:val="num" w:pos="5040"/>
        </w:tabs>
        <w:ind w:left="5040" w:hanging="360"/>
      </w:pPr>
      <w:rPr>
        <w:rFonts w:ascii="Wingdings" w:hAnsi="Wingdings" w:hint="default"/>
      </w:rPr>
    </w:lvl>
    <w:lvl w:ilvl="7" w:tplc="9274FFA2" w:tentative="1">
      <w:start w:val="1"/>
      <w:numFmt w:val="bullet"/>
      <w:lvlText w:val=""/>
      <w:lvlJc w:val="left"/>
      <w:pPr>
        <w:tabs>
          <w:tab w:val="num" w:pos="5760"/>
        </w:tabs>
        <w:ind w:left="5760" w:hanging="360"/>
      </w:pPr>
      <w:rPr>
        <w:rFonts w:ascii="Wingdings" w:hAnsi="Wingdings" w:hint="default"/>
      </w:rPr>
    </w:lvl>
    <w:lvl w:ilvl="8" w:tplc="78E0C450" w:tentative="1">
      <w:start w:val="1"/>
      <w:numFmt w:val="bullet"/>
      <w:lvlText w:val=""/>
      <w:lvlJc w:val="left"/>
      <w:pPr>
        <w:tabs>
          <w:tab w:val="num" w:pos="6480"/>
        </w:tabs>
        <w:ind w:left="6480" w:hanging="360"/>
      </w:pPr>
      <w:rPr>
        <w:rFonts w:ascii="Wingdings" w:hAnsi="Wingdings" w:hint="default"/>
      </w:rPr>
    </w:lvl>
  </w:abstractNum>
  <w:abstractNum w:abstractNumId="32">
    <w:nsid w:val="7B2351B8"/>
    <w:multiLevelType w:val="hybridMultilevel"/>
    <w:tmpl w:val="A37AEBAA"/>
    <w:lvl w:ilvl="0" w:tplc="687CFD7C">
      <w:start w:val="1"/>
      <w:numFmt w:val="bullet"/>
      <w:lvlText w:val=""/>
      <w:lvlJc w:val="left"/>
      <w:pPr>
        <w:tabs>
          <w:tab w:val="num" w:pos="720"/>
        </w:tabs>
        <w:ind w:left="720" w:hanging="360"/>
      </w:pPr>
      <w:rPr>
        <w:rFonts w:ascii="Wingdings" w:hAnsi="Wingdings" w:hint="default"/>
      </w:rPr>
    </w:lvl>
    <w:lvl w:ilvl="1" w:tplc="08C0F23A">
      <w:start w:val="1"/>
      <w:numFmt w:val="bullet"/>
      <w:lvlText w:val=""/>
      <w:lvlJc w:val="left"/>
      <w:pPr>
        <w:tabs>
          <w:tab w:val="num" w:pos="1440"/>
        </w:tabs>
        <w:ind w:left="1440" w:hanging="360"/>
      </w:pPr>
      <w:rPr>
        <w:rFonts w:ascii="Wingdings" w:hAnsi="Wingdings" w:hint="default"/>
      </w:rPr>
    </w:lvl>
    <w:lvl w:ilvl="2" w:tplc="2676CECC" w:tentative="1">
      <w:start w:val="1"/>
      <w:numFmt w:val="bullet"/>
      <w:lvlText w:val=""/>
      <w:lvlJc w:val="left"/>
      <w:pPr>
        <w:tabs>
          <w:tab w:val="num" w:pos="2160"/>
        </w:tabs>
        <w:ind w:left="2160" w:hanging="360"/>
      </w:pPr>
      <w:rPr>
        <w:rFonts w:ascii="Wingdings" w:hAnsi="Wingdings" w:hint="default"/>
      </w:rPr>
    </w:lvl>
    <w:lvl w:ilvl="3" w:tplc="0B447268" w:tentative="1">
      <w:start w:val="1"/>
      <w:numFmt w:val="bullet"/>
      <w:lvlText w:val=""/>
      <w:lvlJc w:val="left"/>
      <w:pPr>
        <w:tabs>
          <w:tab w:val="num" w:pos="2880"/>
        </w:tabs>
        <w:ind w:left="2880" w:hanging="360"/>
      </w:pPr>
      <w:rPr>
        <w:rFonts w:ascii="Wingdings" w:hAnsi="Wingdings" w:hint="default"/>
      </w:rPr>
    </w:lvl>
    <w:lvl w:ilvl="4" w:tplc="7228E98A" w:tentative="1">
      <w:start w:val="1"/>
      <w:numFmt w:val="bullet"/>
      <w:lvlText w:val=""/>
      <w:lvlJc w:val="left"/>
      <w:pPr>
        <w:tabs>
          <w:tab w:val="num" w:pos="3600"/>
        </w:tabs>
        <w:ind w:left="3600" w:hanging="360"/>
      </w:pPr>
      <w:rPr>
        <w:rFonts w:ascii="Wingdings" w:hAnsi="Wingdings" w:hint="default"/>
      </w:rPr>
    </w:lvl>
    <w:lvl w:ilvl="5" w:tplc="E90AB03C" w:tentative="1">
      <w:start w:val="1"/>
      <w:numFmt w:val="bullet"/>
      <w:lvlText w:val=""/>
      <w:lvlJc w:val="left"/>
      <w:pPr>
        <w:tabs>
          <w:tab w:val="num" w:pos="4320"/>
        </w:tabs>
        <w:ind w:left="4320" w:hanging="360"/>
      </w:pPr>
      <w:rPr>
        <w:rFonts w:ascii="Wingdings" w:hAnsi="Wingdings" w:hint="default"/>
      </w:rPr>
    </w:lvl>
    <w:lvl w:ilvl="6" w:tplc="6B96C5E2" w:tentative="1">
      <w:start w:val="1"/>
      <w:numFmt w:val="bullet"/>
      <w:lvlText w:val=""/>
      <w:lvlJc w:val="left"/>
      <w:pPr>
        <w:tabs>
          <w:tab w:val="num" w:pos="5040"/>
        </w:tabs>
        <w:ind w:left="5040" w:hanging="360"/>
      </w:pPr>
      <w:rPr>
        <w:rFonts w:ascii="Wingdings" w:hAnsi="Wingdings" w:hint="default"/>
      </w:rPr>
    </w:lvl>
    <w:lvl w:ilvl="7" w:tplc="FE12B882" w:tentative="1">
      <w:start w:val="1"/>
      <w:numFmt w:val="bullet"/>
      <w:lvlText w:val=""/>
      <w:lvlJc w:val="left"/>
      <w:pPr>
        <w:tabs>
          <w:tab w:val="num" w:pos="5760"/>
        </w:tabs>
        <w:ind w:left="5760" w:hanging="360"/>
      </w:pPr>
      <w:rPr>
        <w:rFonts w:ascii="Wingdings" w:hAnsi="Wingdings" w:hint="default"/>
      </w:rPr>
    </w:lvl>
    <w:lvl w:ilvl="8" w:tplc="015EB49C" w:tentative="1">
      <w:start w:val="1"/>
      <w:numFmt w:val="bullet"/>
      <w:lvlText w:val=""/>
      <w:lvlJc w:val="left"/>
      <w:pPr>
        <w:tabs>
          <w:tab w:val="num" w:pos="6480"/>
        </w:tabs>
        <w:ind w:left="6480" w:hanging="360"/>
      </w:pPr>
      <w:rPr>
        <w:rFonts w:ascii="Wingdings" w:hAnsi="Wingdings" w:hint="default"/>
      </w:rPr>
    </w:lvl>
  </w:abstractNum>
  <w:num w:numId="1">
    <w:abstractNumId w:val="11"/>
  </w:num>
  <w:num w:numId="2">
    <w:abstractNumId w:val="15"/>
  </w:num>
  <w:num w:numId="3">
    <w:abstractNumId w:val="16"/>
  </w:num>
  <w:num w:numId="4">
    <w:abstractNumId w:val="17"/>
  </w:num>
  <w:num w:numId="5">
    <w:abstractNumId w:val="29"/>
  </w:num>
  <w:num w:numId="6">
    <w:abstractNumId w:val="20"/>
  </w:num>
  <w:num w:numId="7">
    <w:abstractNumId w:val="27"/>
  </w:num>
  <w:num w:numId="8">
    <w:abstractNumId w:val="14"/>
  </w:num>
  <w:num w:numId="9">
    <w:abstractNumId w:val="14"/>
    <w:lvlOverride w:ilvl="0">
      <w:startOverride w:val="1"/>
    </w:lvlOverride>
  </w:num>
  <w:num w:numId="10">
    <w:abstractNumId w:val="14"/>
    <w:lvlOverride w:ilvl="0">
      <w:startOverride w:val="1"/>
    </w:lvlOverride>
  </w:num>
  <w:num w:numId="11">
    <w:abstractNumId w:val="14"/>
    <w:lvlOverride w:ilvl="0">
      <w:startOverride w:val="1"/>
    </w:lvlOverride>
  </w:num>
  <w:num w:numId="12">
    <w:abstractNumId w:val="14"/>
    <w:lvlOverride w:ilvl="0">
      <w:startOverride w:val="1"/>
    </w:lvlOverride>
  </w:num>
  <w:num w:numId="13">
    <w:abstractNumId w:val="14"/>
    <w:lvlOverride w:ilvl="0">
      <w:startOverride w:val="1"/>
    </w:lvlOverride>
  </w:num>
  <w:num w:numId="14">
    <w:abstractNumId w:val="14"/>
    <w:lvlOverride w:ilvl="0">
      <w:startOverride w:val="1"/>
    </w:lvlOverride>
  </w:num>
  <w:num w:numId="15">
    <w:abstractNumId w:val="14"/>
    <w:lvlOverride w:ilvl="0">
      <w:startOverride w:val="1"/>
    </w:lvlOverride>
  </w:num>
  <w:num w:numId="16">
    <w:abstractNumId w:val="14"/>
    <w:lvlOverride w:ilvl="0">
      <w:startOverride w:val="1"/>
    </w:lvlOverride>
  </w:num>
  <w:num w:numId="17">
    <w:abstractNumId w:val="14"/>
    <w:lvlOverride w:ilvl="0">
      <w:startOverride w:val="1"/>
    </w:lvlOverride>
  </w:num>
  <w:num w:numId="18">
    <w:abstractNumId w:val="14"/>
    <w:lvlOverride w:ilvl="0">
      <w:startOverride w:val="1"/>
    </w:lvlOverride>
  </w:num>
  <w:num w:numId="19">
    <w:abstractNumId w:val="14"/>
    <w:lvlOverride w:ilvl="0">
      <w:startOverride w:val="1"/>
    </w:lvlOverride>
  </w:num>
  <w:num w:numId="20">
    <w:abstractNumId w:val="14"/>
    <w:lvlOverride w:ilvl="0">
      <w:startOverride w:val="1"/>
    </w:lvlOverride>
  </w:num>
  <w:num w:numId="21">
    <w:abstractNumId w:val="14"/>
    <w:lvlOverride w:ilvl="0">
      <w:startOverride w:val="1"/>
    </w:lvlOverride>
  </w:num>
  <w:num w:numId="22">
    <w:abstractNumId w:val="14"/>
    <w:lvlOverride w:ilvl="0">
      <w:startOverride w:val="1"/>
    </w:lvlOverride>
  </w:num>
  <w:num w:numId="23">
    <w:abstractNumId w:val="14"/>
    <w:lvlOverride w:ilvl="0">
      <w:startOverride w:val="1"/>
    </w:lvlOverride>
  </w:num>
  <w:num w:numId="24">
    <w:abstractNumId w:val="23"/>
  </w:num>
  <w:num w:numId="25">
    <w:abstractNumId w:val="18"/>
  </w:num>
  <w:num w:numId="26">
    <w:abstractNumId w:val="24"/>
  </w:num>
  <w:num w:numId="27">
    <w:abstractNumId w:val="13"/>
  </w:num>
  <w:num w:numId="28">
    <w:abstractNumId w:val="22"/>
  </w:num>
  <w:num w:numId="29">
    <w:abstractNumId w:val="4"/>
  </w:num>
  <w:num w:numId="30">
    <w:abstractNumId w:val="3"/>
  </w:num>
  <w:num w:numId="31">
    <w:abstractNumId w:val="2"/>
  </w:num>
  <w:num w:numId="32">
    <w:abstractNumId w:val="1"/>
  </w:num>
  <w:num w:numId="33">
    <w:abstractNumId w:val="0"/>
  </w:num>
  <w:num w:numId="34">
    <w:abstractNumId w:val="12"/>
  </w:num>
  <w:num w:numId="35">
    <w:abstractNumId w:val="32"/>
  </w:num>
  <w:num w:numId="36">
    <w:abstractNumId w:val="30"/>
  </w:num>
  <w:num w:numId="37">
    <w:abstractNumId w:val="7"/>
  </w:num>
  <w:num w:numId="38">
    <w:abstractNumId w:val="8"/>
  </w:num>
  <w:num w:numId="39">
    <w:abstractNumId w:val="5"/>
  </w:num>
  <w:num w:numId="40">
    <w:abstractNumId w:val="26"/>
  </w:num>
  <w:num w:numId="41">
    <w:abstractNumId w:val="10"/>
  </w:num>
  <w:num w:numId="42">
    <w:abstractNumId w:val="28"/>
  </w:num>
  <w:num w:numId="43">
    <w:abstractNumId w:val="31"/>
  </w:num>
  <w:num w:numId="44">
    <w:abstractNumId w:val="21"/>
  </w:num>
  <w:num w:numId="45">
    <w:abstractNumId w:val="6"/>
  </w:num>
  <w:num w:numId="46">
    <w:abstractNumId w:val="25"/>
  </w:num>
  <w:num w:numId="47">
    <w:abstractNumId w:val="19"/>
  </w:num>
  <w:num w:numId="48">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attachedTemplate r:id="rId1"/>
  <w:linkStyles/>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36CA6"/>
    <w:rsid w:val="00000308"/>
    <w:rsid w:val="000064D1"/>
    <w:rsid w:val="0001134C"/>
    <w:rsid w:val="00022E4E"/>
    <w:rsid w:val="00025AA4"/>
    <w:rsid w:val="0003559D"/>
    <w:rsid w:val="00037FC0"/>
    <w:rsid w:val="00041119"/>
    <w:rsid w:val="00042D41"/>
    <w:rsid w:val="00045CCF"/>
    <w:rsid w:val="000465C6"/>
    <w:rsid w:val="00046DC0"/>
    <w:rsid w:val="000521FE"/>
    <w:rsid w:val="00053282"/>
    <w:rsid w:val="00062B8E"/>
    <w:rsid w:val="00067478"/>
    <w:rsid w:val="00072778"/>
    <w:rsid w:val="000769D4"/>
    <w:rsid w:val="000772F6"/>
    <w:rsid w:val="000848CE"/>
    <w:rsid w:val="00095A29"/>
    <w:rsid w:val="000A187B"/>
    <w:rsid w:val="000B31B9"/>
    <w:rsid w:val="000B7A76"/>
    <w:rsid w:val="000C4C57"/>
    <w:rsid w:val="000C68ED"/>
    <w:rsid w:val="000D6842"/>
    <w:rsid w:val="000E6735"/>
    <w:rsid w:val="000E6940"/>
    <w:rsid w:val="000F256C"/>
    <w:rsid w:val="000F2949"/>
    <w:rsid w:val="000F3061"/>
    <w:rsid w:val="000F4233"/>
    <w:rsid w:val="000F43C7"/>
    <w:rsid w:val="000F4742"/>
    <w:rsid w:val="00105022"/>
    <w:rsid w:val="0011402E"/>
    <w:rsid w:val="00120242"/>
    <w:rsid w:val="00120CD1"/>
    <w:rsid w:val="00122417"/>
    <w:rsid w:val="00126FD7"/>
    <w:rsid w:val="00127DC6"/>
    <w:rsid w:val="00132AF5"/>
    <w:rsid w:val="001442C3"/>
    <w:rsid w:val="00146958"/>
    <w:rsid w:val="00146FBE"/>
    <w:rsid w:val="001511DC"/>
    <w:rsid w:val="00151411"/>
    <w:rsid w:val="00164697"/>
    <w:rsid w:val="0016572C"/>
    <w:rsid w:val="001721B3"/>
    <w:rsid w:val="0017536A"/>
    <w:rsid w:val="00176D11"/>
    <w:rsid w:val="00177D36"/>
    <w:rsid w:val="00191479"/>
    <w:rsid w:val="001A72E4"/>
    <w:rsid w:val="001A7C67"/>
    <w:rsid w:val="001B2054"/>
    <w:rsid w:val="001B2999"/>
    <w:rsid w:val="001C279D"/>
    <w:rsid w:val="001C5432"/>
    <w:rsid w:val="001D6661"/>
    <w:rsid w:val="001D6AD5"/>
    <w:rsid w:val="001E4094"/>
    <w:rsid w:val="001E4A86"/>
    <w:rsid w:val="001E5D43"/>
    <w:rsid w:val="001F3228"/>
    <w:rsid w:val="001F53FD"/>
    <w:rsid w:val="001F638D"/>
    <w:rsid w:val="001F7546"/>
    <w:rsid w:val="0020044D"/>
    <w:rsid w:val="00203A09"/>
    <w:rsid w:val="00216B4D"/>
    <w:rsid w:val="00222C2D"/>
    <w:rsid w:val="00223726"/>
    <w:rsid w:val="00225222"/>
    <w:rsid w:val="002329FF"/>
    <w:rsid w:val="002332F1"/>
    <w:rsid w:val="00236991"/>
    <w:rsid w:val="00236CA6"/>
    <w:rsid w:val="00240F69"/>
    <w:rsid w:val="00253360"/>
    <w:rsid w:val="00260F46"/>
    <w:rsid w:val="00280B9C"/>
    <w:rsid w:val="00282629"/>
    <w:rsid w:val="0029127F"/>
    <w:rsid w:val="00296174"/>
    <w:rsid w:val="002B4134"/>
    <w:rsid w:val="002B4C0E"/>
    <w:rsid w:val="002C6889"/>
    <w:rsid w:val="002C6A44"/>
    <w:rsid w:val="002D1075"/>
    <w:rsid w:val="002D4CB4"/>
    <w:rsid w:val="002D5291"/>
    <w:rsid w:val="002D595C"/>
    <w:rsid w:val="002F0AD7"/>
    <w:rsid w:val="002F3EF4"/>
    <w:rsid w:val="002F4293"/>
    <w:rsid w:val="0030067E"/>
    <w:rsid w:val="00305569"/>
    <w:rsid w:val="0030621D"/>
    <w:rsid w:val="00310706"/>
    <w:rsid w:val="003313DB"/>
    <w:rsid w:val="003403FC"/>
    <w:rsid w:val="00342423"/>
    <w:rsid w:val="00361F57"/>
    <w:rsid w:val="003627BF"/>
    <w:rsid w:val="00363141"/>
    <w:rsid w:val="00367551"/>
    <w:rsid w:val="0037347F"/>
    <w:rsid w:val="00376FBF"/>
    <w:rsid w:val="00380100"/>
    <w:rsid w:val="00380DCE"/>
    <w:rsid w:val="003833ED"/>
    <w:rsid w:val="0038405C"/>
    <w:rsid w:val="00386E3F"/>
    <w:rsid w:val="0039037D"/>
    <w:rsid w:val="00390833"/>
    <w:rsid w:val="00391D27"/>
    <w:rsid w:val="003943E9"/>
    <w:rsid w:val="00396EB9"/>
    <w:rsid w:val="00397E7D"/>
    <w:rsid w:val="003A2B4F"/>
    <w:rsid w:val="003A4EF3"/>
    <w:rsid w:val="003A664D"/>
    <w:rsid w:val="003B6C01"/>
    <w:rsid w:val="003C47C3"/>
    <w:rsid w:val="003C527B"/>
    <w:rsid w:val="003D109B"/>
    <w:rsid w:val="003E1D7C"/>
    <w:rsid w:val="003E4AFF"/>
    <w:rsid w:val="003F44DF"/>
    <w:rsid w:val="003F5F36"/>
    <w:rsid w:val="003F7891"/>
    <w:rsid w:val="00401600"/>
    <w:rsid w:val="004028C7"/>
    <w:rsid w:val="00402C33"/>
    <w:rsid w:val="0041116C"/>
    <w:rsid w:val="0042013B"/>
    <w:rsid w:val="00427452"/>
    <w:rsid w:val="00431DAB"/>
    <w:rsid w:val="00433335"/>
    <w:rsid w:val="0043624F"/>
    <w:rsid w:val="00445D11"/>
    <w:rsid w:val="00446C66"/>
    <w:rsid w:val="00466751"/>
    <w:rsid w:val="004668DB"/>
    <w:rsid w:val="00475FE3"/>
    <w:rsid w:val="00477451"/>
    <w:rsid w:val="00484BA2"/>
    <w:rsid w:val="00491362"/>
    <w:rsid w:val="00495D4E"/>
    <w:rsid w:val="004A3024"/>
    <w:rsid w:val="004A5527"/>
    <w:rsid w:val="004B275C"/>
    <w:rsid w:val="004D14FC"/>
    <w:rsid w:val="004D5234"/>
    <w:rsid w:val="004D5E3E"/>
    <w:rsid w:val="004D76CC"/>
    <w:rsid w:val="004E7322"/>
    <w:rsid w:val="004F688B"/>
    <w:rsid w:val="0050040E"/>
    <w:rsid w:val="00507222"/>
    <w:rsid w:val="00511A5A"/>
    <w:rsid w:val="00515AAD"/>
    <w:rsid w:val="00515B60"/>
    <w:rsid w:val="00516A02"/>
    <w:rsid w:val="00522D40"/>
    <w:rsid w:val="00524393"/>
    <w:rsid w:val="00537833"/>
    <w:rsid w:val="00541CE1"/>
    <w:rsid w:val="0054358E"/>
    <w:rsid w:val="00544E0A"/>
    <w:rsid w:val="00560726"/>
    <w:rsid w:val="005743DA"/>
    <w:rsid w:val="00574FEB"/>
    <w:rsid w:val="00576724"/>
    <w:rsid w:val="0058168B"/>
    <w:rsid w:val="00585E16"/>
    <w:rsid w:val="005A2318"/>
    <w:rsid w:val="005A2424"/>
    <w:rsid w:val="005B1024"/>
    <w:rsid w:val="005B37D9"/>
    <w:rsid w:val="005B454F"/>
    <w:rsid w:val="005B6C32"/>
    <w:rsid w:val="005D624D"/>
    <w:rsid w:val="005E1BBE"/>
    <w:rsid w:val="005E4741"/>
    <w:rsid w:val="005E5E99"/>
    <w:rsid w:val="005F0E5F"/>
    <w:rsid w:val="005F4A43"/>
    <w:rsid w:val="005F5C69"/>
    <w:rsid w:val="0060187F"/>
    <w:rsid w:val="006114C1"/>
    <w:rsid w:val="00611532"/>
    <w:rsid w:val="006133A6"/>
    <w:rsid w:val="0062047D"/>
    <w:rsid w:val="00626207"/>
    <w:rsid w:val="00636EF6"/>
    <w:rsid w:val="00642D8C"/>
    <w:rsid w:val="006441E5"/>
    <w:rsid w:val="00645444"/>
    <w:rsid w:val="006517FE"/>
    <w:rsid w:val="00666325"/>
    <w:rsid w:val="00667FCF"/>
    <w:rsid w:val="00672370"/>
    <w:rsid w:val="00672B1E"/>
    <w:rsid w:val="00674A7F"/>
    <w:rsid w:val="00675FE1"/>
    <w:rsid w:val="00681342"/>
    <w:rsid w:val="006B3DA5"/>
    <w:rsid w:val="006B4958"/>
    <w:rsid w:val="006C4236"/>
    <w:rsid w:val="006C7565"/>
    <w:rsid w:val="006D2D39"/>
    <w:rsid w:val="006E13AC"/>
    <w:rsid w:val="006E40B2"/>
    <w:rsid w:val="006E5F53"/>
    <w:rsid w:val="006F2DDE"/>
    <w:rsid w:val="0070069B"/>
    <w:rsid w:val="00701C6B"/>
    <w:rsid w:val="007020FF"/>
    <w:rsid w:val="0070439E"/>
    <w:rsid w:val="00714977"/>
    <w:rsid w:val="00714CA9"/>
    <w:rsid w:val="00720787"/>
    <w:rsid w:val="00722E04"/>
    <w:rsid w:val="007301DD"/>
    <w:rsid w:val="007329F3"/>
    <w:rsid w:val="00741C1F"/>
    <w:rsid w:val="007430CF"/>
    <w:rsid w:val="00746FC2"/>
    <w:rsid w:val="00747DE6"/>
    <w:rsid w:val="007500DD"/>
    <w:rsid w:val="00774C30"/>
    <w:rsid w:val="0077650B"/>
    <w:rsid w:val="007769FB"/>
    <w:rsid w:val="007A28D7"/>
    <w:rsid w:val="007A3B62"/>
    <w:rsid w:val="007B201B"/>
    <w:rsid w:val="007B3EBD"/>
    <w:rsid w:val="007B4827"/>
    <w:rsid w:val="007C2E64"/>
    <w:rsid w:val="007C3D87"/>
    <w:rsid w:val="007D4E27"/>
    <w:rsid w:val="007D4F68"/>
    <w:rsid w:val="007E6208"/>
    <w:rsid w:val="007F4731"/>
    <w:rsid w:val="00800B2E"/>
    <w:rsid w:val="00804956"/>
    <w:rsid w:val="00804D7D"/>
    <w:rsid w:val="00813059"/>
    <w:rsid w:val="00817201"/>
    <w:rsid w:val="008174FA"/>
    <w:rsid w:val="00821C0B"/>
    <w:rsid w:val="00822A5F"/>
    <w:rsid w:val="00825DF3"/>
    <w:rsid w:val="00831299"/>
    <w:rsid w:val="008346EE"/>
    <w:rsid w:val="00834BDB"/>
    <w:rsid w:val="00836BB8"/>
    <w:rsid w:val="008419BA"/>
    <w:rsid w:val="008634BF"/>
    <w:rsid w:val="00865B82"/>
    <w:rsid w:val="00867572"/>
    <w:rsid w:val="00870A66"/>
    <w:rsid w:val="008717DF"/>
    <w:rsid w:val="00872C35"/>
    <w:rsid w:val="00873BCA"/>
    <w:rsid w:val="00875133"/>
    <w:rsid w:val="00876F5E"/>
    <w:rsid w:val="0088751B"/>
    <w:rsid w:val="008875C8"/>
    <w:rsid w:val="00892DDA"/>
    <w:rsid w:val="0089754D"/>
    <w:rsid w:val="008A213B"/>
    <w:rsid w:val="008A2497"/>
    <w:rsid w:val="008A4F07"/>
    <w:rsid w:val="008A52E2"/>
    <w:rsid w:val="008C232B"/>
    <w:rsid w:val="008C2AB7"/>
    <w:rsid w:val="008C6D96"/>
    <w:rsid w:val="008C7B5B"/>
    <w:rsid w:val="008C7C4A"/>
    <w:rsid w:val="008D7A3D"/>
    <w:rsid w:val="008F24CC"/>
    <w:rsid w:val="00903836"/>
    <w:rsid w:val="00904F69"/>
    <w:rsid w:val="009051D0"/>
    <w:rsid w:val="0090697C"/>
    <w:rsid w:val="00911002"/>
    <w:rsid w:val="009201D5"/>
    <w:rsid w:val="009214AE"/>
    <w:rsid w:val="00933F51"/>
    <w:rsid w:val="00953C52"/>
    <w:rsid w:val="00963328"/>
    <w:rsid w:val="009758FA"/>
    <w:rsid w:val="009843A1"/>
    <w:rsid w:val="0098450C"/>
    <w:rsid w:val="009929BD"/>
    <w:rsid w:val="009A3DCA"/>
    <w:rsid w:val="009B244C"/>
    <w:rsid w:val="009B5476"/>
    <w:rsid w:val="009B5E07"/>
    <w:rsid w:val="009C2028"/>
    <w:rsid w:val="009C578B"/>
    <w:rsid w:val="009D6AFF"/>
    <w:rsid w:val="009F2777"/>
    <w:rsid w:val="009F631E"/>
    <w:rsid w:val="00A05F2A"/>
    <w:rsid w:val="00A0781F"/>
    <w:rsid w:val="00A12304"/>
    <w:rsid w:val="00A151E1"/>
    <w:rsid w:val="00A1742B"/>
    <w:rsid w:val="00A20BB8"/>
    <w:rsid w:val="00A24CBB"/>
    <w:rsid w:val="00A4343F"/>
    <w:rsid w:val="00A50266"/>
    <w:rsid w:val="00A5338F"/>
    <w:rsid w:val="00A6130D"/>
    <w:rsid w:val="00A633FE"/>
    <w:rsid w:val="00A71930"/>
    <w:rsid w:val="00A72559"/>
    <w:rsid w:val="00A7528B"/>
    <w:rsid w:val="00A91041"/>
    <w:rsid w:val="00A9262C"/>
    <w:rsid w:val="00A92B53"/>
    <w:rsid w:val="00A96322"/>
    <w:rsid w:val="00A96404"/>
    <w:rsid w:val="00A968A9"/>
    <w:rsid w:val="00AA6BCB"/>
    <w:rsid w:val="00AB0349"/>
    <w:rsid w:val="00AB48B9"/>
    <w:rsid w:val="00AB7922"/>
    <w:rsid w:val="00AC1100"/>
    <w:rsid w:val="00AC3E57"/>
    <w:rsid w:val="00AC754F"/>
    <w:rsid w:val="00AD1DEE"/>
    <w:rsid w:val="00AD2F9A"/>
    <w:rsid w:val="00AD2FA5"/>
    <w:rsid w:val="00AF0657"/>
    <w:rsid w:val="00AF1508"/>
    <w:rsid w:val="00AF5E33"/>
    <w:rsid w:val="00B120D5"/>
    <w:rsid w:val="00B12961"/>
    <w:rsid w:val="00B158C1"/>
    <w:rsid w:val="00B1797B"/>
    <w:rsid w:val="00B27DA5"/>
    <w:rsid w:val="00B41E87"/>
    <w:rsid w:val="00B43CBA"/>
    <w:rsid w:val="00B4583B"/>
    <w:rsid w:val="00B54A8C"/>
    <w:rsid w:val="00B54B10"/>
    <w:rsid w:val="00B55D8B"/>
    <w:rsid w:val="00B74AC6"/>
    <w:rsid w:val="00B85DBB"/>
    <w:rsid w:val="00BA10FF"/>
    <w:rsid w:val="00BA508D"/>
    <w:rsid w:val="00BA5EFA"/>
    <w:rsid w:val="00BB0EE1"/>
    <w:rsid w:val="00BC00E6"/>
    <w:rsid w:val="00BC1556"/>
    <w:rsid w:val="00BC37B9"/>
    <w:rsid w:val="00BD2954"/>
    <w:rsid w:val="00BE282B"/>
    <w:rsid w:val="00BE65D1"/>
    <w:rsid w:val="00C060EA"/>
    <w:rsid w:val="00C0683D"/>
    <w:rsid w:val="00C22BBF"/>
    <w:rsid w:val="00C23203"/>
    <w:rsid w:val="00C23A25"/>
    <w:rsid w:val="00C50623"/>
    <w:rsid w:val="00C55418"/>
    <w:rsid w:val="00C67C4B"/>
    <w:rsid w:val="00C72279"/>
    <w:rsid w:val="00C72F82"/>
    <w:rsid w:val="00C80028"/>
    <w:rsid w:val="00C80693"/>
    <w:rsid w:val="00C8381D"/>
    <w:rsid w:val="00C838D3"/>
    <w:rsid w:val="00C907A0"/>
    <w:rsid w:val="00C95ADB"/>
    <w:rsid w:val="00C96307"/>
    <w:rsid w:val="00C97A0F"/>
    <w:rsid w:val="00CA23E4"/>
    <w:rsid w:val="00CA55AC"/>
    <w:rsid w:val="00CB2F52"/>
    <w:rsid w:val="00CB4245"/>
    <w:rsid w:val="00CC1106"/>
    <w:rsid w:val="00CC60A5"/>
    <w:rsid w:val="00CE1E93"/>
    <w:rsid w:val="00CE73E0"/>
    <w:rsid w:val="00CF09FA"/>
    <w:rsid w:val="00D03A7F"/>
    <w:rsid w:val="00D03DF7"/>
    <w:rsid w:val="00D074A9"/>
    <w:rsid w:val="00D127D3"/>
    <w:rsid w:val="00D25EC3"/>
    <w:rsid w:val="00D472D7"/>
    <w:rsid w:val="00D56908"/>
    <w:rsid w:val="00D57D50"/>
    <w:rsid w:val="00D663F1"/>
    <w:rsid w:val="00D706C2"/>
    <w:rsid w:val="00D719B1"/>
    <w:rsid w:val="00D748AB"/>
    <w:rsid w:val="00D76A89"/>
    <w:rsid w:val="00D77685"/>
    <w:rsid w:val="00D802DD"/>
    <w:rsid w:val="00D8040F"/>
    <w:rsid w:val="00D82994"/>
    <w:rsid w:val="00D85487"/>
    <w:rsid w:val="00D92610"/>
    <w:rsid w:val="00DA19F1"/>
    <w:rsid w:val="00DB482C"/>
    <w:rsid w:val="00DC3231"/>
    <w:rsid w:val="00DC3F5C"/>
    <w:rsid w:val="00DC4337"/>
    <w:rsid w:val="00DC4A60"/>
    <w:rsid w:val="00DD32F0"/>
    <w:rsid w:val="00DE06F7"/>
    <w:rsid w:val="00DE1507"/>
    <w:rsid w:val="00DE54E4"/>
    <w:rsid w:val="00E024CE"/>
    <w:rsid w:val="00E03CFA"/>
    <w:rsid w:val="00E05664"/>
    <w:rsid w:val="00E0748B"/>
    <w:rsid w:val="00E22091"/>
    <w:rsid w:val="00E37E74"/>
    <w:rsid w:val="00E41338"/>
    <w:rsid w:val="00E44934"/>
    <w:rsid w:val="00E459AE"/>
    <w:rsid w:val="00E47446"/>
    <w:rsid w:val="00E5262D"/>
    <w:rsid w:val="00E66FE9"/>
    <w:rsid w:val="00E67186"/>
    <w:rsid w:val="00E744F0"/>
    <w:rsid w:val="00E82023"/>
    <w:rsid w:val="00E85F30"/>
    <w:rsid w:val="00E92391"/>
    <w:rsid w:val="00E92F38"/>
    <w:rsid w:val="00E94436"/>
    <w:rsid w:val="00EA0429"/>
    <w:rsid w:val="00EA41A8"/>
    <w:rsid w:val="00EB12B2"/>
    <w:rsid w:val="00EB2BCA"/>
    <w:rsid w:val="00EB6648"/>
    <w:rsid w:val="00EC11D2"/>
    <w:rsid w:val="00EC5D42"/>
    <w:rsid w:val="00ED3A9B"/>
    <w:rsid w:val="00ED45A1"/>
    <w:rsid w:val="00ED566D"/>
    <w:rsid w:val="00ED5E35"/>
    <w:rsid w:val="00EF40BE"/>
    <w:rsid w:val="00F02D8A"/>
    <w:rsid w:val="00F07F93"/>
    <w:rsid w:val="00F114E1"/>
    <w:rsid w:val="00F20F45"/>
    <w:rsid w:val="00F21EC7"/>
    <w:rsid w:val="00F24629"/>
    <w:rsid w:val="00F27268"/>
    <w:rsid w:val="00F4141A"/>
    <w:rsid w:val="00F426DF"/>
    <w:rsid w:val="00F42979"/>
    <w:rsid w:val="00F4591E"/>
    <w:rsid w:val="00F46FA4"/>
    <w:rsid w:val="00F623D2"/>
    <w:rsid w:val="00F67A90"/>
    <w:rsid w:val="00F74F23"/>
    <w:rsid w:val="00F81222"/>
    <w:rsid w:val="00F81AEE"/>
    <w:rsid w:val="00F9087A"/>
    <w:rsid w:val="00F96993"/>
    <w:rsid w:val="00FC0A09"/>
    <w:rsid w:val="00FC487E"/>
    <w:rsid w:val="00FC6ADB"/>
    <w:rsid w:val="00FC7222"/>
    <w:rsid w:val="00FD2603"/>
    <w:rsid w:val="00FD520C"/>
    <w:rsid w:val="00FD5E0D"/>
    <w:rsid w:val="00FF2082"/>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833ED"/>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3833ED"/>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3833ED"/>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3833ED"/>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3833ED"/>
    <w:pPr>
      <w:numPr>
        <w:ilvl w:val="3"/>
        <w:numId w:val="28"/>
      </w:numPr>
      <w:spacing w:before="40" w:line="240" w:lineRule="atLeast"/>
      <w:outlineLvl w:val="3"/>
    </w:pPr>
  </w:style>
  <w:style w:type="paragraph" w:styleId="Heading5">
    <w:name w:val="heading 5"/>
    <w:basedOn w:val="Normal"/>
    <w:next w:val="Normal"/>
    <w:link w:val="Heading5Char"/>
    <w:rsid w:val="003833ED"/>
    <w:pPr>
      <w:keepNext/>
      <w:keepLines/>
      <w:numPr>
        <w:ilvl w:val="4"/>
        <w:numId w:val="28"/>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236CA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236CA6"/>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rsid w:val="003833ED"/>
    <w:rPr>
      <w:rFonts w:ascii="Segoe" w:eastAsiaTheme="minorEastAsia" w:hAnsi="Segoe" w:cs="Segoe"/>
      <w:b/>
      <w:bCs/>
      <w:color w:val="000000"/>
      <w:sz w:val="29"/>
      <w:szCs w:val="32"/>
    </w:rPr>
  </w:style>
  <w:style w:type="paragraph" w:styleId="ListParagraph">
    <w:name w:val="List Paragraph"/>
    <w:basedOn w:val="Normal"/>
    <w:uiPriority w:val="34"/>
    <w:qFormat/>
    <w:rsid w:val="003833ED"/>
    <w:pPr>
      <w:ind w:left="720"/>
      <w:contextualSpacing/>
    </w:pPr>
  </w:style>
  <w:style w:type="character" w:styleId="Hyperlink">
    <w:name w:val="Hyperlink"/>
    <w:basedOn w:val="DefaultParagraphFont"/>
    <w:uiPriority w:val="99"/>
    <w:unhideWhenUsed/>
    <w:rsid w:val="003A4EF3"/>
    <w:rPr>
      <w:color w:val="0000FF" w:themeColor="hyperlink"/>
      <w:u w:val="single"/>
    </w:rPr>
  </w:style>
  <w:style w:type="character" w:customStyle="1" w:styleId="Heading2Char">
    <w:name w:val="Heading 2 Char"/>
    <w:basedOn w:val="DefaultParagraphFont"/>
    <w:link w:val="Heading2"/>
    <w:rsid w:val="003833ED"/>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3833ED"/>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3833ED"/>
    <w:rPr>
      <w:rFonts w:ascii="Segoe" w:eastAsiaTheme="minorEastAsia" w:hAnsi="Segoe" w:cs="Segoe"/>
      <w:color w:val="000000"/>
      <w:sz w:val="18"/>
      <w:szCs w:val="19"/>
    </w:rPr>
  </w:style>
  <w:style w:type="character" w:customStyle="1" w:styleId="Heading5Char">
    <w:name w:val="Heading 5 Char"/>
    <w:basedOn w:val="DefaultParagraphFont"/>
    <w:link w:val="Heading5"/>
    <w:rsid w:val="003833ED"/>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3833ED"/>
    <w:rPr>
      <w:sz w:val="16"/>
      <w:szCs w:val="16"/>
    </w:rPr>
  </w:style>
  <w:style w:type="paragraph" w:customStyle="1" w:styleId="ChTitle">
    <w:name w:val="Ch Title"/>
    <w:basedOn w:val="Normal"/>
    <w:next w:val="Normal"/>
    <w:rsid w:val="003833ED"/>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3833ED"/>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3833ED"/>
    <w:pPr>
      <w:suppressAutoHyphens/>
    </w:pPr>
    <w:rPr>
      <w:i/>
      <w:iCs/>
    </w:rPr>
  </w:style>
  <w:style w:type="paragraph" w:customStyle="1" w:styleId="BlockQuote">
    <w:name w:val="Block Quote"/>
    <w:basedOn w:val="Normal"/>
    <w:uiPriority w:val="10"/>
    <w:rsid w:val="003833ED"/>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3833ED"/>
    <w:pPr>
      <w:spacing w:before="0" w:after="240"/>
      <w:jc w:val="right"/>
    </w:pPr>
    <w:rPr>
      <w:sz w:val="16"/>
    </w:rPr>
  </w:style>
  <w:style w:type="paragraph" w:customStyle="1" w:styleId="NumList">
    <w:name w:val="Num List"/>
    <w:basedOn w:val="Normal"/>
    <w:uiPriority w:val="3"/>
    <w:qFormat/>
    <w:rsid w:val="003833ED"/>
    <w:pPr>
      <w:numPr>
        <w:numId w:val="8"/>
      </w:numPr>
    </w:pPr>
  </w:style>
  <w:style w:type="paragraph" w:customStyle="1" w:styleId="Fig-Graphic">
    <w:name w:val="Fig-Graphic"/>
    <w:basedOn w:val="Normal"/>
    <w:next w:val="Num-Caption"/>
    <w:uiPriority w:val="1"/>
    <w:qFormat/>
    <w:rsid w:val="003833ED"/>
    <w:pPr>
      <w:suppressAutoHyphens/>
      <w:spacing w:before="180" w:after="80" w:line="240" w:lineRule="atLeast"/>
      <w:ind w:left="480" w:firstLine="0"/>
    </w:pPr>
    <w:rPr>
      <w:iCs/>
    </w:rPr>
  </w:style>
  <w:style w:type="paragraph" w:customStyle="1" w:styleId="BullList">
    <w:name w:val="Bull List"/>
    <w:basedOn w:val="NumList"/>
    <w:uiPriority w:val="2"/>
    <w:qFormat/>
    <w:rsid w:val="003833ED"/>
    <w:pPr>
      <w:numPr>
        <w:numId w:val="7"/>
      </w:numPr>
      <w:ind w:left="1051"/>
    </w:pPr>
  </w:style>
  <w:style w:type="paragraph" w:customStyle="1" w:styleId="ListFig-Graphic">
    <w:name w:val="List Fig-Graphic"/>
    <w:basedOn w:val="Fig-Graphic"/>
    <w:uiPriority w:val="12"/>
    <w:rsid w:val="003833ED"/>
    <w:pPr>
      <w:ind w:left="1022"/>
    </w:pPr>
    <w:rPr>
      <w:sz w:val="20"/>
      <w:szCs w:val="20"/>
    </w:rPr>
  </w:style>
  <w:style w:type="paragraph" w:customStyle="1" w:styleId="Num-Caption">
    <w:name w:val="Num-Caption"/>
    <w:basedOn w:val="Normal"/>
    <w:next w:val="Normal"/>
    <w:uiPriority w:val="1"/>
    <w:qFormat/>
    <w:rsid w:val="003833ED"/>
    <w:pPr>
      <w:keepLines/>
      <w:spacing w:after="240" w:line="200" w:lineRule="atLeast"/>
      <w:ind w:firstLine="0"/>
    </w:pPr>
    <w:rPr>
      <w:sz w:val="16"/>
      <w:szCs w:val="16"/>
    </w:rPr>
  </w:style>
  <w:style w:type="paragraph" w:customStyle="1" w:styleId="ListNum-Caption">
    <w:name w:val="List Num-Caption"/>
    <w:basedOn w:val="Num-Caption"/>
    <w:uiPriority w:val="12"/>
    <w:rsid w:val="003833ED"/>
    <w:pPr>
      <w:spacing w:after="280"/>
      <w:ind w:left="1018"/>
    </w:pPr>
  </w:style>
  <w:style w:type="paragraph" w:customStyle="1" w:styleId="ReaderaidFig-Graphic">
    <w:name w:val="Readeraid Fig-Graphic"/>
    <w:basedOn w:val="Fig-Graphic"/>
    <w:next w:val="Readeraidmid"/>
    <w:uiPriority w:val="14"/>
    <w:rsid w:val="003833ED"/>
    <w:pPr>
      <w:spacing w:before="0"/>
      <w:ind w:left="720"/>
    </w:pPr>
  </w:style>
  <w:style w:type="paragraph" w:customStyle="1" w:styleId="ReaderaidNum-Caption">
    <w:name w:val="Readeraid Num-Caption"/>
    <w:basedOn w:val="Num-Caption"/>
    <w:next w:val="Readeraidmid"/>
    <w:uiPriority w:val="14"/>
    <w:rsid w:val="003833ED"/>
    <w:pPr>
      <w:spacing w:after="80"/>
      <w:ind w:left="720"/>
    </w:pPr>
  </w:style>
  <w:style w:type="paragraph" w:customStyle="1" w:styleId="SbarHead">
    <w:name w:val="Sbar Head"/>
    <w:basedOn w:val="Heading2"/>
    <w:next w:val="SbarParafirst"/>
    <w:uiPriority w:val="7"/>
    <w:qFormat/>
    <w:rsid w:val="003833ED"/>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3833ED"/>
    <w:pPr>
      <w:ind w:firstLine="240"/>
    </w:pPr>
  </w:style>
  <w:style w:type="paragraph" w:customStyle="1" w:styleId="SbarFig-Graphic">
    <w:name w:val="Sbar Fig-Graphic"/>
    <w:basedOn w:val="Fig-Graphic"/>
    <w:next w:val="SbarParalast"/>
    <w:uiPriority w:val="16"/>
    <w:qFormat/>
    <w:rsid w:val="003833ED"/>
    <w:pPr>
      <w:ind w:left="720" w:right="240"/>
    </w:pPr>
  </w:style>
  <w:style w:type="paragraph" w:customStyle="1" w:styleId="SbarListFig-Graphic">
    <w:name w:val="Sbar List Fig-Graphic"/>
    <w:basedOn w:val="SbarFig-Graphic"/>
    <w:next w:val="SbarNumList"/>
    <w:uiPriority w:val="18"/>
    <w:rsid w:val="003833ED"/>
    <w:pPr>
      <w:ind w:left="1195" w:right="245"/>
    </w:pPr>
  </w:style>
  <w:style w:type="paragraph" w:customStyle="1" w:styleId="SbarNum-Caption">
    <w:name w:val="Sbar Num-Caption"/>
    <w:basedOn w:val="Num-Caption"/>
    <w:next w:val="Normal"/>
    <w:uiPriority w:val="16"/>
    <w:rsid w:val="003833ED"/>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3833ED"/>
    <w:pPr>
      <w:spacing w:after="480"/>
      <w:ind w:firstLine="240"/>
    </w:pPr>
  </w:style>
  <w:style w:type="paragraph" w:customStyle="1" w:styleId="SbarParafirst">
    <w:name w:val="Sbar Para (first)"/>
    <w:basedOn w:val="Normalunindented"/>
    <w:next w:val="SbarParamid"/>
    <w:uiPriority w:val="7"/>
    <w:qFormat/>
    <w:rsid w:val="003833ED"/>
    <w:pPr>
      <w:ind w:left="720" w:right="240"/>
    </w:pPr>
  </w:style>
  <w:style w:type="paragraph" w:customStyle="1" w:styleId="SbarBullList">
    <w:name w:val="Sbar Bull List"/>
    <w:basedOn w:val="BullList"/>
    <w:uiPriority w:val="17"/>
    <w:rsid w:val="003833ED"/>
    <w:pPr>
      <w:numPr>
        <w:numId w:val="27"/>
      </w:numPr>
      <w:ind w:left="1080" w:right="245"/>
    </w:pPr>
  </w:style>
  <w:style w:type="paragraph" w:customStyle="1" w:styleId="SbarListFig-Graphic2">
    <w:name w:val="Sbar List Fig-Graphic 2"/>
    <w:basedOn w:val="SbarListFig-Graphic"/>
    <w:uiPriority w:val="18"/>
    <w:rsid w:val="003833ED"/>
    <w:pPr>
      <w:ind w:left="1500"/>
    </w:pPr>
  </w:style>
  <w:style w:type="paragraph" w:customStyle="1" w:styleId="SbarListNum-Caption">
    <w:name w:val="Sbar List Num-Caption"/>
    <w:basedOn w:val="SbarNum-Caption"/>
    <w:next w:val="SbarNumList"/>
    <w:uiPriority w:val="18"/>
    <w:rsid w:val="003833ED"/>
    <w:pPr>
      <w:spacing w:after="100"/>
      <w:ind w:left="1200"/>
    </w:pPr>
  </w:style>
  <w:style w:type="paragraph" w:customStyle="1" w:styleId="ChTOCHead">
    <w:name w:val="Ch TOC Head"/>
    <w:basedOn w:val="Normal"/>
    <w:next w:val="Normal"/>
    <w:uiPriority w:val="11"/>
    <w:rsid w:val="003833ED"/>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autoRedefine/>
    <w:uiPriority w:val="5"/>
    <w:qFormat/>
    <w:rsid w:val="00C060E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3833ED"/>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3833ED"/>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3833ED"/>
    <w:pPr>
      <w:spacing w:before="300" w:after="0"/>
      <w:ind w:left="720" w:right="240"/>
    </w:pPr>
  </w:style>
  <w:style w:type="paragraph" w:customStyle="1" w:styleId="CodeBlockNum-Caption">
    <w:name w:val="Code Block Num-Caption"/>
    <w:basedOn w:val="Num-Caption"/>
    <w:uiPriority w:val="13"/>
    <w:rsid w:val="003833ED"/>
    <w:pPr>
      <w:spacing w:before="100" w:after="120"/>
    </w:pPr>
  </w:style>
  <w:style w:type="paragraph" w:customStyle="1" w:styleId="CodeBlockScreenedafterHead">
    <w:name w:val="Code Block Screened (after Head)"/>
    <w:basedOn w:val="CodeBlockScreened"/>
    <w:uiPriority w:val="13"/>
    <w:rsid w:val="003833ED"/>
    <w:pPr>
      <w:spacing w:before="80"/>
    </w:pPr>
  </w:style>
  <w:style w:type="paragraph" w:customStyle="1" w:styleId="CodeBlockScreenedHeadmid">
    <w:name w:val="Code Block Screened Head (mid)"/>
    <w:basedOn w:val="CodeBlockScreenedHead"/>
    <w:uiPriority w:val="13"/>
    <w:rsid w:val="003833ED"/>
    <w:pPr>
      <w:spacing w:before="120"/>
    </w:pPr>
  </w:style>
  <w:style w:type="paragraph" w:customStyle="1" w:styleId="ListCodeBlock">
    <w:name w:val="List Code Block"/>
    <w:basedOn w:val="CodeBlock"/>
    <w:uiPriority w:val="12"/>
    <w:rsid w:val="003833ED"/>
    <w:pPr>
      <w:ind w:left="720"/>
    </w:pPr>
  </w:style>
  <w:style w:type="paragraph" w:customStyle="1" w:styleId="ListCodeBlockScreened">
    <w:name w:val="List Code Block Screened"/>
    <w:basedOn w:val="CodeBlockScreened"/>
    <w:next w:val="Normal"/>
    <w:uiPriority w:val="12"/>
    <w:rsid w:val="003833ED"/>
    <w:pPr>
      <w:spacing w:before="320"/>
      <w:ind w:left="1080"/>
    </w:pPr>
  </w:style>
  <w:style w:type="paragraph" w:customStyle="1" w:styleId="Readeraidfirst">
    <w:name w:val="Readeraid (first)"/>
    <w:basedOn w:val="Readeraidonly"/>
    <w:next w:val="Readeraidmid"/>
    <w:uiPriority w:val="6"/>
    <w:rsid w:val="003833ED"/>
    <w:pPr>
      <w:spacing w:after="80"/>
    </w:pPr>
  </w:style>
  <w:style w:type="paragraph" w:customStyle="1" w:styleId="ReaderaidCodeBlock">
    <w:name w:val="Readeraid Code Block"/>
    <w:basedOn w:val="CodeBlock"/>
    <w:uiPriority w:val="15"/>
    <w:rsid w:val="003833ED"/>
    <w:pPr>
      <w:spacing w:before="40" w:after="80"/>
      <w:ind w:left="720" w:right="240"/>
    </w:pPr>
  </w:style>
  <w:style w:type="paragraph" w:customStyle="1" w:styleId="SbarCodeBlock">
    <w:name w:val="Sbar Code Block"/>
    <w:basedOn w:val="ReaderaidCodeBlock"/>
    <w:next w:val="SbarParalast"/>
    <w:uiPriority w:val="17"/>
    <w:rsid w:val="003833ED"/>
    <w:pPr>
      <w:spacing w:before="0" w:after="100"/>
    </w:pPr>
  </w:style>
  <w:style w:type="paragraph" w:customStyle="1" w:styleId="SbarListCodeBlock">
    <w:name w:val="Sbar List Code Block"/>
    <w:basedOn w:val="SbarCodeBlock"/>
    <w:uiPriority w:val="18"/>
    <w:rsid w:val="003833ED"/>
    <w:pPr>
      <w:spacing w:before="40" w:after="80"/>
      <w:ind w:left="1200"/>
    </w:pPr>
  </w:style>
  <w:style w:type="paragraph" w:customStyle="1" w:styleId="ListPara">
    <w:name w:val="List Para"/>
    <w:basedOn w:val="Normal"/>
    <w:uiPriority w:val="2"/>
    <w:qFormat/>
    <w:rsid w:val="003833ED"/>
    <w:pPr>
      <w:ind w:left="1080" w:firstLine="0"/>
    </w:pPr>
  </w:style>
  <w:style w:type="paragraph" w:customStyle="1" w:styleId="ListSet-OffLine">
    <w:name w:val="List Set-Off Line"/>
    <w:basedOn w:val="Set-OffLine"/>
    <w:uiPriority w:val="12"/>
    <w:rsid w:val="003833ED"/>
    <w:pPr>
      <w:ind w:left="1080"/>
    </w:pPr>
  </w:style>
  <w:style w:type="paragraph" w:customStyle="1" w:styleId="NumList2">
    <w:name w:val="Num List 2"/>
    <w:basedOn w:val="NumList"/>
    <w:uiPriority w:val="3"/>
    <w:rsid w:val="003833ED"/>
    <w:pPr>
      <w:numPr>
        <w:numId w:val="24"/>
      </w:numPr>
    </w:pPr>
  </w:style>
  <w:style w:type="paragraph" w:customStyle="1" w:styleId="BullList2">
    <w:name w:val="Bull List 2"/>
    <w:basedOn w:val="BullList"/>
    <w:uiPriority w:val="2"/>
    <w:rsid w:val="003833ED"/>
    <w:pPr>
      <w:tabs>
        <w:tab w:val="left" w:pos="1152"/>
      </w:tabs>
      <w:ind w:left="1440"/>
    </w:pPr>
  </w:style>
  <w:style w:type="paragraph" w:customStyle="1" w:styleId="ProcedureListHead">
    <w:name w:val="Procedure List Head"/>
    <w:basedOn w:val="Normal"/>
    <w:next w:val="Normal"/>
    <w:uiPriority w:val="2"/>
    <w:rsid w:val="003833ED"/>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3833ED"/>
    <w:pPr>
      <w:ind w:left="1560"/>
    </w:pPr>
  </w:style>
  <w:style w:type="paragraph" w:customStyle="1" w:styleId="ListReaderaidfirst">
    <w:name w:val="List Readeraid (first)"/>
    <w:basedOn w:val="ListReaderaidonly"/>
    <w:next w:val="ListReaderaidmid"/>
    <w:uiPriority w:val="12"/>
    <w:rsid w:val="003833ED"/>
    <w:pPr>
      <w:spacing w:after="140"/>
      <w:ind w:left="1080" w:right="245"/>
    </w:pPr>
  </w:style>
  <w:style w:type="paragraph" w:customStyle="1" w:styleId="ListReaderaidmid">
    <w:name w:val="List Readeraid (mid)"/>
    <w:basedOn w:val="ListReaderaidfirst"/>
    <w:uiPriority w:val="12"/>
    <w:rsid w:val="003833ED"/>
    <w:pPr>
      <w:spacing w:before="0"/>
    </w:pPr>
  </w:style>
  <w:style w:type="paragraph" w:customStyle="1" w:styleId="ListReaderaidlast">
    <w:name w:val="List Readeraid (last)"/>
    <w:basedOn w:val="ListReaderaidonly"/>
    <w:next w:val="Normal"/>
    <w:uiPriority w:val="12"/>
    <w:rsid w:val="003833ED"/>
    <w:pPr>
      <w:spacing w:before="0"/>
      <w:ind w:left="1080" w:right="245"/>
    </w:pPr>
  </w:style>
  <w:style w:type="paragraph" w:customStyle="1" w:styleId="ReaderaidHead">
    <w:name w:val="Readeraid Head"/>
    <w:basedOn w:val="SbarHead"/>
    <w:uiPriority w:val="15"/>
    <w:rsid w:val="003833ED"/>
  </w:style>
  <w:style w:type="paragraph" w:customStyle="1" w:styleId="SbarReaderaidonly">
    <w:name w:val="Sbar Readeraid (only)"/>
    <w:basedOn w:val="Readeraidonly"/>
    <w:next w:val="SbarParamid"/>
    <w:uiPriority w:val="17"/>
    <w:rsid w:val="003833ED"/>
    <w:pPr>
      <w:ind w:left="1138" w:right="475"/>
    </w:pPr>
  </w:style>
  <w:style w:type="paragraph" w:customStyle="1" w:styleId="SeeAlso">
    <w:name w:val="See Also"/>
    <w:basedOn w:val="Normal"/>
    <w:next w:val="Normal"/>
    <w:uiPriority w:val="3"/>
    <w:qFormat/>
    <w:rsid w:val="003833ED"/>
    <w:pPr>
      <w:keepLines/>
      <w:suppressAutoHyphens/>
      <w:spacing w:before="40" w:line="240" w:lineRule="atLeast"/>
      <w:ind w:left="480" w:firstLine="0"/>
    </w:pPr>
    <w:rPr>
      <w:i/>
      <w:iCs/>
      <w:sz w:val="17"/>
    </w:rPr>
  </w:style>
  <w:style w:type="paragraph" w:customStyle="1" w:styleId="ChTOC">
    <w:name w:val="Ch TOC"/>
    <w:basedOn w:val="Normal"/>
    <w:uiPriority w:val="11"/>
    <w:rsid w:val="003833ED"/>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3833ED"/>
    <w:pPr>
      <w:spacing w:before="0" w:after="0"/>
    </w:pPr>
    <w:rPr>
      <w:sz w:val="20"/>
      <w:szCs w:val="20"/>
    </w:rPr>
  </w:style>
  <w:style w:type="paragraph" w:customStyle="1" w:styleId="SbarSet-OffLine">
    <w:name w:val="Sbar Set-Off Line"/>
    <w:basedOn w:val="Set-OffLine"/>
    <w:next w:val="SbarParamid"/>
    <w:uiPriority w:val="17"/>
    <w:rsid w:val="003833ED"/>
    <w:pPr>
      <w:ind w:left="840" w:right="240"/>
    </w:pPr>
  </w:style>
  <w:style w:type="paragraph" w:customStyle="1" w:styleId="SbarNumList">
    <w:name w:val="Sbar Num List"/>
    <w:basedOn w:val="NumList"/>
    <w:uiPriority w:val="17"/>
    <w:rsid w:val="003833ED"/>
    <w:pPr>
      <w:numPr>
        <w:numId w:val="26"/>
      </w:numPr>
      <w:ind w:left="1080" w:right="245"/>
    </w:pPr>
  </w:style>
  <w:style w:type="paragraph" w:customStyle="1" w:styleId="SbarListSet-OffLine">
    <w:name w:val="Sbar List Set-Off Line"/>
    <w:basedOn w:val="SbarSet-OffLine"/>
    <w:next w:val="SbarNumList"/>
    <w:uiPriority w:val="18"/>
    <w:rsid w:val="003833ED"/>
    <w:pPr>
      <w:spacing w:after="80"/>
      <w:ind w:left="1200"/>
    </w:pPr>
  </w:style>
  <w:style w:type="paragraph" w:customStyle="1" w:styleId="SbarBullList2">
    <w:name w:val="Sbar Bull List 2"/>
    <w:basedOn w:val="BullList2"/>
    <w:uiPriority w:val="17"/>
    <w:rsid w:val="003833ED"/>
    <w:pPr>
      <w:tabs>
        <w:tab w:val="clear" w:pos="1152"/>
        <w:tab w:val="left" w:pos="1080"/>
      </w:tabs>
    </w:pPr>
  </w:style>
  <w:style w:type="paragraph" w:customStyle="1" w:styleId="BasicParagraph">
    <w:name w:val="[Basic Paragraph]"/>
    <w:basedOn w:val="Normal"/>
    <w:uiPriority w:val="99"/>
    <w:semiHidden/>
    <w:locked/>
    <w:rsid w:val="003833ED"/>
    <w:pPr>
      <w:spacing w:after="0"/>
      <w:ind w:left="0"/>
      <w:textAlignment w:val="center"/>
    </w:pPr>
    <w:rPr>
      <w:color w:val="ED1C24"/>
    </w:rPr>
  </w:style>
  <w:style w:type="paragraph" w:customStyle="1" w:styleId="TableNum-Title">
    <w:name w:val="Table Num-Title"/>
    <w:basedOn w:val="BasicParagraph"/>
    <w:next w:val="Table"/>
    <w:uiPriority w:val="8"/>
    <w:rsid w:val="003833ED"/>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3833ED"/>
    <w:pPr>
      <w:spacing w:before="180"/>
    </w:pPr>
  </w:style>
  <w:style w:type="paragraph" w:customStyle="1" w:styleId="Table">
    <w:name w:val="Table"/>
    <w:basedOn w:val="ListTable"/>
    <w:uiPriority w:val="8"/>
    <w:rsid w:val="003833ED"/>
    <w:pPr>
      <w:spacing w:before="60" w:after="160"/>
      <w:ind w:left="480"/>
    </w:pPr>
  </w:style>
  <w:style w:type="paragraph" w:customStyle="1" w:styleId="ListTableNum-Title">
    <w:name w:val="List Table Num-Title"/>
    <w:basedOn w:val="TableNum-Title"/>
    <w:uiPriority w:val="12"/>
    <w:rsid w:val="003833ED"/>
    <w:pPr>
      <w:spacing w:before="40"/>
      <w:ind w:left="720"/>
    </w:pPr>
  </w:style>
  <w:style w:type="paragraph" w:customStyle="1" w:styleId="SbarTableNum-Title">
    <w:name w:val="Sbar Table Num-Title"/>
    <w:basedOn w:val="TableNum-Title"/>
    <w:uiPriority w:val="17"/>
    <w:rsid w:val="003833ED"/>
    <w:pPr>
      <w:ind w:left="720" w:right="240"/>
    </w:pPr>
  </w:style>
  <w:style w:type="paragraph" w:customStyle="1" w:styleId="ReaderaidTable">
    <w:name w:val="Readeraid Table"/>
    <w:basedOn w:val="Table"/>
    <w:next w:val="Readeraidlast"/>
    <w:uiPriority w:val="15"/>
    <w:rsid w:val="003833ED"/>
    <w:pPr>
      <w:spacing w:before="100" w:after="80" w:line="220" w:lineRule="atLeast"/>
      <w:ind w:left="720"/>
    </w:pPr>
    <w:rPr>
      <w:szCs w:val="18"/>
    </w:rPr>
  </w:style>
  <w:style w:type="paragraph" w:customStyle="1" w:styleId="SbarTable">
    <w:name w:val="Sbar Table"/>
    <w:basedOn w:val="ReaderaidTable"/>
    <w:uiPriority w:val="17"/>
    <w:rsid w:val="003833ED"/>
    <w:pPr>
      <w:spacing w:line="280" w:lineRule="atLeast"/>
    </w:pPr>
    <w:rPr>
      <w:sz w:val="20"/>
      <w:szCs w:val="20"/>
    </w:rPr>
  </w:style>
  <w:style w:type="paragraph" w:customStyle="1" w:styleId="Footnote">
    <w:name w:val="Footnote"/>
    <w:basedOn w:val="BasicParagraph"/>
    <w:uiPriority w:val="10"/>
    <w:rsid w:val="003833ED"/>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3833ED"/>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3833ED"/>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3833ED"/>
    <w:pPr>
      <w:spacing w:after="100"/>
      <w:ind w:left="0"/>
    </w:pPr>
  </w:style>
  <w:style w:type="paragraph" w:customStyle="1" w:styleId="TableBullList">
    <w:name w:val="Table Bull List"/>
    <w:basedOn w:val="BullList"/>
    <w:uiPriority w:val="9"/>
    <w:rsid w:val="003833ED"/>
    <w:pPr>
      <w:spacing w:after="40" w:line="160" w:lineRule="atLeast"/>
      <w:ind w:left="300"/>
    </w:pPr>
    <w:rPr>
      <w:sz w:val="14"/>
      <w:szCs w:val="14"/>
    </w:rPr>
  </w:style>
  <w:style w:type="paragraph" w:customStyle="1" w:styleId="TableCodeBlock">
    <w:name w:val="Table Code Block"/>
    <w:basedOn w:val="CodeBlock"/>
    <w:uiPriority w:val="9"/>
    <w:rsid w:val="003833ED"/>
    <w:pPr>
      <w:spacing w:line="160" w:lineRule="atLeast"/>
      <w:ind w:left="0"/>
    </w:pPr>
    <w:rPr>
      <w:sz w:val="13"/>
      <w:szCs w:val="13"/>
    </w:rPr>
  </w:style>
  <w:style w:type="paragraph" w:customStyle="1" w:styleId="Table2Head">
    <w:name w:val="Table 2 Head"/>
    <w:basedOn w:val="Normal"/>
    <w:uiPriority w:val="9"/>
    <w:locked/>
    <w:rsid w:val="003833ED"/>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3833ED"/>
    <w:pPr>
      <w:spacing w:before="0" w:after="80"/>
    </w:pPr>
  </w:style>
  <w:style w:type="paragraph" w:customStyle="1" w:styleId="ChNumber">
    <w:name w:val="Ch Number"/>
    <w:basedOn w:val="Normalunindented"/>
    <w:next w:val="ChTitle"/>
    <w:rsid w:val="003833ED"/>
    <w:pPr>
      <w:spacing w:after="0" w:line="360" w:lineRule="exact"/>
      <w:ind w:left="0"/>
    </w:pPr>
    <w:rPr>
      <w:sz w:val="32"/>
    </w:rPr>
  </w:style>
  <w:style w:type="character" w:customStyle="1" w:styleId="Bold">
    <w:name w:val="Bold"/>
    <w:uiPriority w:val="4"/>
    <w:qFormat/>
    <w:rsid w:val="003833ED"/>
    <w:rPr>
      <w:rFonts w:ascii="Segoe" w:hAnsi="Segoe"/>
      <w:b/>
      <w:bCs/>
    </w:rPr>
  </w:style>
  <w:style w:type="character" w:customStyle="1" w:styleId="SemiboldItalic">
    <w:name w:val="Semibold Italic"/>
    <w:uiPriority w:val="19"/>
    <w:rsid w:val="003833ED"/>
    <w:rPr>
      <w:rFonts w:ascii="Segoe Semibold" w:hAnsi="Segoe Semibold" w:cs="Segoe Semibold"/>
      <w:i/>
      <w:iCs/>
    </w:rPr>
  </w:style>
  <w:style w:type="character" w:customStyle="1" w:styleId="SemiboldReaderaidPrefix">
    <w:name w:val="Semibold (Readeraid Prefix)"/>
    <w:uiPriority w:val="99"/>
    <w:rsid w:val="003833ED"/>
    <w:rPr>
      <w:rFonts w:ascii="Segoe Semibold" w:hAnsi="Segoe Semibold" w:cs="Segoe Semibold"/>
      <w:sz w:val="19"/>
      <w:szCs w:val="19"/>
    </w:rPr>
  </w:style>
  <w:style w:type="character" w:customStyle="1" w:styleId="Italic">
    <w:name w:val="Italic"/>
    <w:uiPriority w:val="4"/>
    <w:qFormat/>
    <w:rsid w:val="003833ED"/>
    <w:rPr>
      <w:rFonts w:ascii="Segoe" w:hAnsi="Segoe"/>
      <w:i/>
      <w:iCs/>
    </w:rPr>
  </w:style>
  <w:style w:type="character" w:customStyle="1" w:styleId="BoldItalic">
    <w:name w:val="Bold Italic"/>
    <w:uiPriority w:val="4"/>
    <w:rsid w:val="003833ED"/>
    <w:rPr>
      <w:rFonts w:ascii="Segoe" w:hAnsi="Segoe"/>
      <w:b/>
      <w:bCs/>
      <w:i/>
      <w:iCs/>
    </w:rPr>
  </w:style>
  <w:style w:type="character" w:customStyle="1" w:styleId="InlineCode">
    <w:name w:val="Inline Code"/>
    <w:uiPriority w:val="4"/>
    <w:rsid w:val="003833ED"/>
    <w:rPr>
      <w:rFonts w:ascii="Lucida Sans Typewriter Std" w:hAnsi="Lucida Sans Typewriter Std" w:cs="Lucida Sans Typewriter Std"/>
      <w:spacing w:val="0"/>
      <w:sz w:val="17"/>
      <w:szCs w:val="17"/>
    </w:rPr>
  </w:style>
  <w:style w:type="character" w:customStyle="1" w:styleId="FigNum">
    <w:name w:val="Fig Num"/>
    <w:uiPriority w:val="8"/>
    <w:rsid w:val="003833ED"/>
    <w:rPr>
      <w:b/>
      <w:bCs/>
      <w:caps/>
      <w:sz w:val="15"/>
      <w:szCs w:val="15"/>
    </w:rPr>
  </w:style>
  <w:style w:type="character" w:customStyle="1" w:styleId="Footnote1">
    <w:name w:val="Footnote1"/>
    <w:uiPriority w:val="99"/>
    <w:semiHidden/>
    <w:locked/>
    <w:rsid w:val="003833ED"/>
    <w:rPr>
      <w:position w:val="4"/>
      <w:sz w:val="12"/>
      <w:szCs w:val="12"/>
      <w:vertAlign w:val="baseline"/>
    </w:rPr>
  </w:style>
  <w:style w:type="character" w:customStyle="1" w:styleId="BullList2Bullet">
    <w:name w:val="Bull List 2 Bullet"/>
    <w:uiPriority w:val="99"/>
    <w:semiHidden/>
    <w:locked/>
    <w:rsid w:val="003833ED"/>
    <w:rPr>
      <w:sz w:val="28"/>
      <w:szCs w:val="28"/>
    </w:rPr>
  </w:style>
  <w:style w:type="paragraph" w:styleId="BalloonText">
    <w:name w:val="Balloon Text"/>
    <w:basedOn w:val="Normal"/>
    <w:link w:val="BalloonTextChar"/>
    <w:uiPriority w:val="99"/>
    <w:semiHidden/>
    <w:unhideWhenUsed/>
    <w:rsid w:val="003833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833ED"/>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3833ED"/>
    <w:pPr>
      <w:spacing w:line="240" w:lineRule="auto"/>
    </w:pPr>
    <w:rPr>
      <w:sz w:val="20"/>
      <w:szCs w:val="20"/>
    </w:rPr>
  </w:style>
  <w:style w:type="character" w:customStyle="1" w:styleId="CommentTextChar">
    <w:name w:val="Comment Text Char"/>
    <w:basedOn w:val="DefaultParagraphFont"/>
    <w:link w:val="CommentText"/>
    <w:uiPriority w:val="99"/>
    <w:semiHidden/>
    <w:rsid w:val="003833ED"/>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3833ED"/>
    <w:rPr>
      <w:b/>
      <w:bCs/>
    </w:rPr>
  </w:style>
  <w:style w:type="character" w:customStyle="1" w:styleId="CommentSubjectChar">
    <w:name w:val="Comment Subject Char"/>
    <w:basedOn w:val="CommentTextChar"/>
    <w:link w:val="CommentSubject"/>
    <w:uiPriority w:val="99"/>
    <w:semiHidden/>
    <w:rsid w:val="003833ED"/>
    <w:rPr>
      <w:rFonts w:ascii="Segoe" w:eastAsiaTheme="minorEastAsia" w:hAnsi="Segoe" w:cs="Segoe"/>
      <w:b/>
      <w:bCs/>
      <w:color w:val="000000"/>
      <w:sz w:val="20"/>
      <w:szCs w:val="20"/>
    </w:rPr>
  </w:style>
  <w:style w:type="table" w:styleId="TableGrid">
    <w:name w:val="Table Grid"/>
    <w:basedOn w:val="TableNormal"/>
    <w:uiPriority w:val="59"/>
    <w:rsid w:val="003833ED"/>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3833ED"/>
    <w:rPr>
      <w:color w:val="FF0000"/>
      <w:sz w:val="16"/>
      <w:szCs w:val="16"/>
    </w:rPr>
  </w:style>
  <w:style w:type="paragraph" w:customStyle="1" w:styleId="MarginText">
    <w:name w:val="Margin Text"/>
    <w:basedOn w:val="Normal"/>
    <w:next w:val="Normal"/>
    <w:uiPriority w:val="10"/>
    <w:rsid w:val="003833ED"/>
    <w:pPr>
      <w:ind w:left="0"/>
    </w:pPr>
    <w:rPr>
      <w:sz w:val="16"/>
      <w:szCs w:val="16"/>
    </w:rPr>
  </w:style>
  <w:style w:type="paragraph" w:customStyle="1" w:styleId="Normalunindented">
    <w:name w:val="Normal (unindented)"/>
    <w:basedOn w:val="Normal"/>
    <w:qFormat/>
    <w:rsid w:val="003833ED"/>
    <w:pPr>
      <w:ind w:firstLine="0"/>
    </w:pPr>
  </w:style>
  <w:style w:type="paragraph" w:customStyle="1" w:styleId="Readeraidlast">
    <w:name w:val="Readeraid (last)"/>
    <w:basedOn w:val="Readeraidonly"/>
    <w:next w:val="Normal"/>
    <w:uiPriority w:val="6"/>
    <w:rsid w:val="003833ED"/>
    <w:pPr>
      <w:spacing w:before="0"/>
    </w:pPr>
  </w:style>
  <w:style w:type="paragraph" w:customStyle="1" w:styleId="SbarParaonly">
    <w:name w:val="Sbar Para (only)"/>
    <w:basedOn w:val="SbarParafirst"/>
    <w:next w:val="Normal"/>
    <w:uiPriority w:val="7"/>
    <w:qFormat/>
    <w:rsid w:val="003833ED"/>
    <w:pPr>
      <w:spacing w:after="480"/>
    </w:pPr>
  </w:style>
  <w:style w:type="character" w:customStyle="1" w:styleId="H4">
    <w:name w:val="H4"/>
    <w:basedOn w:val="Bold"/>
    <w:uiPriority w:val="1"/>
    <w:qFormat/>
    <w:locked/>
    <w:rsid w:val="003833ED"/>
    <w:rPr>
      <w:rFonts w:ascii="Segoe" w:hAnsi="Segoe"/>
      <w:b/>
      <w:bCs/>
      <w:sz w:val="17"/>
      <w:szCs w:val="17"/>
    </w:rPr>
  </w:style>
  <w:style w:type="paragraph" w:customStyle="1" w:styleId="ListPara2">
    <w:name w:val="List Para 2"/>
    <w:basedOn w:val="ListPara"/>
    <w:uiPriority w:val="2"/>
    <w:rsid w:val="003833ED"/>
    <w:pPr>
      <w:ind w:left="1440"/>
    </w:pPr>
  </w:style>
  <w:style w:type="paragraph" w:styleId="EndnoteText">
    <w:name w:val="endnote text"/>
    <w:basedOn w:val="Normal"/>
    <w:link w:val="EndnoteTextChar"/>
    <w:uiPriority w:val="99"/>
    <w:semiHidden/>
    <w:unhideWhenUsed/>
    <w:rsid w:val="003833E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3833ED"/>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3833ED"/>
    <w:rPr>
      <w:vertAlign w:val="superscript"/>
    </w:rPr>
  </w:style>
  <w:style w:type="paragraph" w:customStyle="1" w:styleId="NumList2inBullList">
    <w:name w:val="Num List 2 (in Bull List)"/>
    <w:basedOn w:val="NumList2"/>
    <w:uiPriority w:val="3"/>
    <w:rsid w:val="003833ED"/>
    <w:pPr>
      <w:numPr>
        <w:numId w:val="25"/>
      </w:numPr>
      <w:ind w:left="1440"/>
    </w:pPr>
  </w:style>
  <w:style w:type="paragraph" w:customStyle="1" w:styleId="Correct">
    <w:name w:val="Correct"/>
    <w:basedOn w:val="ListPara"/>
    <w:next w:val="ListPara"/>
    <w:uiPriority w:val="19"/>
    <w:semiHidden/>
    <w:rsid w:val="003833ED"/>
    <w:rPr>
      <w:b/>
    </w:rPr>
  </w:style>
  <w:style w:type="paragraph" w:customStyle="1" w:styleId="Incorrect">
    <w:name w:val="Incorrect"/>
    <w:basedOn w:val="Correct"/>
    <w:next w:val="ListPara"/>
    <w:uiPriority w:val="19"/>
    <w:semiHidden/>
    <w:rsid w:val="003833ED"/>
  </w:style>
  <w:style w:type="character" w:customStyle="1" w:styleId="PlaceHolderText">
    <w:name w:val="PlaceHolderText"/>
    <w:uiPriority w:val="19"/>
    <w:rsid w:val="003833ED"/>
    <w:rPr>
      <w:color w:val="FF0000"/>
    </w:rPr>
  </w:style>
  <w:style w:type="character" w:customStyle="1" w:styleId="BoldCode">
    <w:name w:val="Bold Code"/>
    <w:uiPriority w:val="4"/>
    <w:rsid w:val="003833ED"/>
    <w:rPr>
      <w:b/>
    </w:rPr>
  </w:style>
  <w:style w:type="character" w:customStyle="1" w:styleId="InlineCodeColor">
    <w:name w:val="Inline Code Color"/>
    <w:uiPriority w:val="1"/>
    <w:qFormat/>
    <w:rsid w:val="00C060EA"/>
    <w:rPr>
      <w:rFonts w:ascii="Lucida Sans Typewriter" w:hAnsi="Lucida Sans Typewriter" w:cs="Consolas"/>
      <w:color w:val="016699"/>
      <w:sz w:val="17"/>
      <w:szCs w:val="16"/>
    </w:rPr>
  </w:style>
  <w:style w:type="paragraph" w:styleId="FootnoteText">
    <w:name w:val="footnote text"/>
    <w:basedOn w:val="Normal"/>
    <w:link w:val="FootnoteTextChar"/>
    <w:uiPriority w:val="99"/>
    <w:semiHidden/>
    <w:unhideWhenUsed/>
    <w:rsid w:val="0098450C"/>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98450C"/>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98450C"/>
    <w:rPr>
      <w:vertAlign w:val="superscript"/>
    </w:rPr>
  </w:style>
  <w:style w:type="character" w:styleId="FollowedHyperlink">
    <w:name w:val="FollowedHyperlink"/>
    <w:basedOn w:val="DefaultParagraphFont"/>
    <w:uiPriority w:val="99"/>
    <w:semiHidden/>
    <w:unhideWhenUsed/>
    <w:rsid w:val="00C72279"/>
    <w:rPr>
      <w:color w:val="800080" w:themeColor="followedHyperlink"/>
      <w:u w:val="single"/>
    </w:rPr>
  </w:style>
  <w:style w:type="paragraph" w:styleId="HTMLPreformatted">
    <w:name w:val="HTML Preformatted"/>
    <w:basedOn w:val="Normal"/>
    <w:link w:val="HTMLPreformattedChar"/>
    <w:uiPriority w:val="99"/>
    <w:semiHidden/>
    <w:unhideWhenUsed/>
    <w:rsid w:val="00626207"/>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626207"/>
    <w:rPr>
      <w:rFonts w:ascii="Courier New" w:eastAsia="Times New Roman" w:hAnsi="Courier New" w:cs="Courier New"/>
      <w:sz w:val="20"/>
      <w:szCs w:val="20"/>
    </w:rPr>
  </w:style>
  <w:style w:type="numbering" w:styleId="1ai">
    <w:name w:val="Outline List 1"/>
    <w:basedOn w:val="NoList"/>
    <w:uiPriority w:val="99"/>
    <w:semiHidden/>
    <w:unhideWhenUsed/>
    <w:rsid w:val="001D6AD5"/>
    <w:pPr>
      <w:numPr>
        <w:numId w:val="48"/>
      </w:numPr>
    </w:pPr>
  </w:style>
  <w:style w:type="paragraph" w:styleId="Header">
    <w:name w:val="header"/>
    <w:basedOn w:val="Normal"/>
    <w:link w:val="HeaderChar"/>
    <w:uiPriority w:val="99"/>
    <w:unhideWhenUsed/>
    <w:rsid w:val="00E459AE"/>
    <w:pPr>
      <w:tabs>
        <w:tab w:val="center" w:pos="4680"/>
        <w:tab w:val="right" w:pos="9360"/>
      </w:tabs>
      <w:spacing w:after="0" w:line="240" w:lineRule="auto"/>
    </w:pPr>
  </w:style>
  <w:style w:type="character" w:customStyle="1" w:styleId="HeaderChar">
    <w:name w:val="Header Char"/>
    <w:basedOn w:val="DefaultParagraphFont"/>
    <w:link w:val="Header"/>
    <w:uiPriority w:val="99"/>
    <w:rsid w:val="00E459AE"/>
    <w:rPr>
      <w:rFonts w:ascii="Segoe" w:eastAsiaTheme="minorEastAsia" w:hAnsi="Segoe" w:cs="Segoe"/>
      <w:color w:val="000000"/>
      <w:sz w:val="18"/>
      <w:szCs w:val="19"/>
    </w:rPr>
  </w:style>
  <w:style w:type="paragraph" w:styleId="Footer">
    <w:name w:val="footer"/>
    <w:basedOn w:val="Normal"/>
    <w:link w:val="FooterChar"/>
    <w:uiPriority w:val="99"/>
    <w:unhideWhenUsed/>
    <w:rsid w:val="00E459AE"/>
    <w:pPr>
      <w:tabs>
        <w:tab w:val="center" w:pos="4680"/>
        <w:tab w:val="right" w:pos="9360"/>
      </w:tabs>
      <w:spacing w:after="0" w:line="240" w:lineRule="auto"/>
    </w:pPr>
  </w:style>
  <w:style w:type="character" w:customStyle="1" w:styleId="FooterChar">
    <w:name w:val="Footer Char"/>
    <w:basedOn w:val="DefaultParagraphFont"/>
    <w:link w:val="Footer"/>
    <w:uiPriority w:val="99"/>
    <w:rsid w:val="00E459AE"/>
    <w:rPr>
      <w:rFonts w:ascii="Segoe" w:eastAsiaTheme="minorEastAsia" w:hAnsi="Segoe" w:cs="Segoe"/>
      <w:color w:val="000000"/>
      <w:sz w:val="18"/>
      <w:szCs w:val="19"/>
    </w:rPr>
  </w:style>
  <w:style w:type="character" w:customStyle="1" w:styleId="InlineCodeColorWinRTEvent">
    <w:name w:val="Inline Code Color (WinRT Event)"/>
    <w:uiPriority w:val="1"/>
    <w:qFormat/>
    <w:rsid w:val="00BA508D"/>
    <w:rPr>
      <w:rFonts w:ascii="Lucida Sans Typewriter" w:hAnsi="Lucida Sans Typewriter"/>
      <w:color w:val="993300"/>
      <w:sz w:val="17"/>
    </w:rPr>
  </w:style>
  <w:style w:type="paragraph" w:styleId="Revision">
    <w:name w:val="Revision"/>
    <w:hidden/>
    <w:uiPriority w:val="99"/>
    <w:semiHidden/>
    <w:rsid w:val="003833ED"/>
    <w:pPr>
      <w:spacing w:after="0" w:line="240" w:lineRule="auto"/>
    </w:pPr>
    <w:rPr>
      <w:rFonts w:ascii="Segoe" w:eastAsiaTheme="minorEastAsia" w:hAnsi="Segoe" w:cs="Segoe"/>
      <w:color w:val="000000"/>
      <w:sz w:val="18"/>
      <w:szCs w:val="1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4"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833ED"/>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3833ED"/>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3833ED"/>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3833ED"/>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3833ED"/>
    <w:pPr>
      <w:numPr>
        <w:ilvl w:val="3"/>
        <w:numId w:val="28"/>
      </w:numPr>
      <w:spacing w:before="40" w:line="240" w:lineRule="atLeast"/>
      <w:outlineLvl w:val="3"/>
    </w:pPr>
  </w:style>
  <w:style w:type="paragraph" w:styleId="Heading5">
    <w:name w:val="heading 5"/>
    <w:basedOn w:val="Normal"/>
    <w:next w:val="Normal"/>
    <w:link w:val="Heading5Char"/>
    <w:rsid w:val="003833ED"/>
    <w:pPr>
      <w:keepNext/>
      <w:keepLines/>
      <w:numPr>
        <w:ilvl w:val="4"/>
        <w:numId w:val="28"/>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236CA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236CA6"/>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rsid w:val="003833ED"/>
    <w:rPr>
      <w:rFonts w:ascii="Segoe" w:eastAsiaTheme="minorEastAsia" w:hAnsi="Segoe" w:cs="Segoe"/>
      <w:b/>
      <w:bCs/>
      <w:color w:val="000000"/>
      <w:sz w:val="29"/>
      <w:szCs w:val="32"/>
    </w:rPr>
  </w:style>
  <w:style w:type="paragraph" w:styleId="ListParagraph">
    <w:name w:val="List Paragraph"/>
    <w:basedOn w:val="Normal"/>
    <w:uiPriority w:val="34"/>
    <w:qFormat/>
    <w:rsid w:val="003833ED"/>
    <w:pPr>
      <w:ind w:left="720"/>
      <w:contextualSpacing/>
    </w:pPr>
  </w:style>
  <w:style w:type="character" w:styleId="Hyperlink">
    <w:name w:val="Hyperlink"/>
    <w:basedOn w:val="DefaultParagraphFont"/>
    <w:uiPriority w:val="99"/>
    <w:unhideWhenUsed/>
    <w:rsid w:val="003A4EF3"/>
    <w:rPr>
      <w:color w:val="0000FF" w:themeColor="hyperlink"/>
      <w:u w:val="single"/>
    </w:rPr>
  </w:style>
  <w:style w:type="character" w:customStyle="1" w:styleId="Heading2Char">
    <w:name w:val="Heading 2 Char"/>
    <w:basedOn w:val="DefaultParagraphFont"/>
    <w:link w:val="Heading2"/>
    <w:rsid w:val="003833ED"/>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3833ED"/>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3833ED"/>
    <w:rPr>
      <w:rFonts w:ascii="Segoe" w:eastAsiaTheme="minorEastAsia" w:hAnsi="Segoe" w:cs="Segoe"/>
      <w:color w:val="000000"/>
      <w:sz w:val="18"/>
      <w:szCs w:val="19"/>
    </w:rPr>
  </w:style>
  <w:style w:type="character" w:customStyle="1" w:styleId="Heading5Char">
    <w:name w:val="Heading 5 Char"/>
    <w:basedOn w:val="DefaultParagraphFont"/>
    <w:link w:val="Heading5"/>
    <w:rsid w:val="003833ED"/>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3833ED"/>
    <w:rPr>
      <w:sz w:val="16"/>
      <w:szCs w:val="16"/>
    </w:rPr>
  </w:style>
  <w:style w:type="paragraph" w:customStyle="1" w:styleId="ChTitle">
    <w:name w:val="Ch Title"/>
    <w:basedOn w:val="Normal"/>
    <w:next w:val="Normal"/>
    <w:rsid w:val="003833ED"/>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3833ED"/>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3833ED"/>
    <w:pPr>
      <w:suppressAutoHyphens/>
    </w:pPr>
    <w:rPr>
      <w:i/>
      <w:iCs/>
    </w:rPr>
  </w:style>
  <w:style w:type="paragraph" w:customStyle="1" w:styleId="BlockQuote">
    <w:name w:val="Block Quote"/>
    <w:basedOn w:val="Normal"/>
    <w:uiPriority w:val="10"/>
    <w:rsid w:val="003833ED"/>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3833ED"/>
    <w:pPr>
      <w:spacing w:before="0" w:after="240"/>
      <w:jc w:val="right"/>
    </w:pPr>
    <w:rPr>
      <w:sz w:val="16"/>
    </w:rPr>
  </w:style>
  <w:style w:type="paragraph" w:customStyle="1" w:styleId="NumList">
    <w:name w:val="Num List"/>
    <w:basedOn w:val="Normal"/>
    <w:uiPriority w:val="3"/>
    <w:qFormat/>
    <w:rsid w:val="003833ED"/>
    <w:pPr>
      <w:numPr>
        <w:numId w:val="8"/>
      </w:numPr>
    </w:pPr>
  </w:style>
  <w:style w:type="paragraph" w:customStyle="1" w:styleId="Fig-Graphic">
    <w:name w:val="Fig-Graphic"/>
    <w:basedOn w:val="Normal"/>
    <w:next w:val="Num-Caption"/>
    <w:uiPriority w:val="1"/>
    <w:qFormat/>
    <w:rsid w:val="003833ED"/>
    <w:pPr>
      <w:suppressAutoHyphens/>
      <w:spacing w:before="180" w:after="80" w:line="240" w:lineRule="atLeast"/>
      <w:ind w:left="480" w:firstLine="0"/>
    </w:pPr>
    <w:rPr>
      <w:iCs/>
    </w:rPr>
  </w:style>
  <w:style w:type="paragraph" w:customStyle="1" w:styleId="BullList">
    <w:name w:val="Bull List"/>
    <w:basedOn w:val="NumList"/>
    <w:uiPriority w:val="2"/>
    <w:qFormat/>
    <w:rsid w:val="003833ED"/>
    <w:pPr>
      <w:numPr>
        <w:numId w:val="7"/>
      </w:numPr>
      <w:ind w:left="1051"/>
    </w:pPr>
  </w:style>
  <w:style w:type="paragraph" w:customStyle="1" w:styleId="ListFig-Graphic">
    <w:name w:val="List Fig-Graphic"/>
    <w:basedOn w:val="Fig-Graphic"/>
    <w:uiPriority w:val="12"/>
    <w:rsid w:val="003833ED"/>
    <w:pPr>
      <w:ind w:left="1022"/>
    </w:pPr>
    <w:rPr>
      <w:sz w:val="20"/>
      <w:szCs w:val="20"/>
    </w:rPr>
  </w:style>
  <w:style w:type="paragraph" w:customStyle="1" w:styleId="Num-Caption">
    <w:name w:val="Num-Caption"/>
    <w:basedOn w:val="Normal"/>
    <w:next w:val="Normal"/>
    <w:uiPriority w:val="1"/>
    <w:qFormat/>
    <w:rsid w:val="003833ED"/>
    <w:pPr>
      <w:keepLines/>
      <w:spacing w:after="240" w:line="200" w:lineRule="atLeast"/>
      <w:ind w:firstLine="0"/>
    </w:pPr>
    <w:rPr>
      <w:sz w:val="16"/>
      <w:szCs w:val="16"/>
    </w:rPr>
  </w:style>
  <w:style w:type="paragraph" w:customStyle="1" w:styleId="ListNum-Caption">
    <w:name w:val="List Num-Caption"/>
    <w:basedOn w:val="Num-Caption"/>
    <w:uiPriority w:val="12"/>
    <w:rsid w:val="003833ED"/>
    <w:pPr>
      <w:spacing w:after="280"/>
      <w:ind w:left="1018"/>
    </w:pPr>
  </w:style>
  <w:style w:type="paragraph" w:customStyle="1" w:styleId="ReaderaidFig-Graphic">
    <w:name w:val="Readeraid Fig-Graphic"/>
    <w:basedOn w:val="Fig-Graphic"/>
    <w:next w:val="Readeraidmid"/>
    <w:uiPriority w:val="14"/>
    <w:rsid w:val="003833ED"/>
    <w:pPr>
      <w:spacing w:before="0"/>
      <w:ind w:left="720"/>
    </w:pPr>
  </w:style>
  <w:style w:type="paragraph" w:customStyle="1" w:styleId="ReaderaidNum-Caption">
    <w:name w:val="Readeraid Num-Caption"/>
    <w:basedOn w:val="Num-Caption"/>
    <w:next w:val="Readeraidmid"/>
    <w:uiPriority w:val="14"/>
    <w:rsid w:val="003833ED"/>
    <w:pPr>
      <w:spacing w:after="80"/>
      <w:ind w:left="720"/>
    </w:pPr>
  </w:style>
  <w:style w:type="paragraph" w:customStyle="1" w:styleId="SbarHead">
    <w:name w:val="Sbar Head"/>
    <w:basedOn w:val="Heading2"/>
    <w:next w:val="SbarParafirst"/>
    <w:uiPriority w:val="7"/>
    <w:qFormat/>
    <w:rsid w:val="003833ED"/>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3833ED"/>
    <w:pPr>
      <w:ind w:firstLine="240"/>
    </w:pPr>
  </w:style>
  <w:style w:type="paragraph" w:customStyle="1" w:styleId="SbarFig-Graphic">
    <w:name w:val="Sbar Fig-Graphic"/>
    <w:basedOn w:val="Fig-Graphic"/>
    <w:next w:val="SbarParalast"/>
    <w:uiPriority w:val="16"/>
    <w:qFormat/>
    <w:rsid w:val="003833ED"/>
    <w:pPr>
      <w:ind w:left="720" w:right="240"/>
    </w:pPr>
  </w:style>
  <w:style w:type="paragraph" w:customStyle="1" w:styleId="SbarListFig-Graphic">
    <w:name w:val="Sbar List Fig-Graphic"/>
    <w:basedOn w:val="SbarFig-Graphic"/>
    <w:next w:val="SbarNumList"/>
    <w:uiPriority w:val="18"/>
    <w:rsid w:val="003833ED"/>
    <w:pPr>
      <w:ind w:left="1195" w:right="245"/>
    </w:pPr>
  </w:style>
  <w:style w:type="paragraph" w:customStyle="1" w:styleId="SbarNum-Caption">
    <w:name w:val="Sbar Num-Caption"/>
    <w:basedOn w:val="Num-Caption"/>
    <w:next w:val="Normal"/>
    <w:uiPriority w:val="16"/>
    <w:rsid w:val="003833ED"/>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3833ED"/>
    <w:pPr>
      <w:spacing w:after="480"/>
      <w:ind w:firstLine="240"/>
    </w:pPr>
  </w:style>
  <w:style w:type="paragraph" w:customStyle="1" w:styleId="SbarParafirst">
    <w:name w:val="Sbar Para (first)"/>
    <w:basedOn w:val="Normalunindented"/>
    <w:next w:val="SbarParamid"/>
    <w:uiPriority w:val="7"/>
    <w:qFormat/>
    <w:rsid w:val="003833ED"/>
    <w:pPr>
      <w:ind w:left="720" w:right="240"/>
    </w:pPr>
  </w:style>
  <w:style w:type="paragraph" w:customStyle="1" w:styleId="SbarBullList">
    <w:name w:val="Sbar Bull List"/>
    <w:basedOn w:val="BullList"/>
    <w:uiPriority w:val="17"/>
    <w:rsid w:val="003833ED"/>
    <w:pPr>
      <w:numPr>
        <w:numId w:val="27"/>
      </w:numPr>
      <w:ind w:left="1080" w:right="245"/>
    </w:pPr>
  </w:style>
  <w:style w:type="paragraph" w:customStyle="1" w:styleId="SbarListFig-Graphic2">
    <w:name w:val="Sbar List Fig-Graphic 2"/>
    <w:basedOn w:val="SbarListFig-Graphic"/>
    <w:uiPriority w:val="18"/>
    <w:rsid w:val="003833ED"/>
    <w:pPr>
      <w:ind w:left="1500"/>
    </w:pPr>
  </w:style>
  <w:style w:type="paragraph" w:customStyle="1" w:styleId="SbarListNum-Caption">
    <w:name w:val="Sbar List Num-Caption"/>
    <w:basedOn w:val="SbarNum-Caption"/>
    <w:next w:val="SbarNumList"/>
    <w:uiPriority w:val="18"/>
    <w:rsid w:val="003833ED"/>
    <w:pPr>
      <w:spacing w:after="100"/>
      <w:ind w:left="1200"/>
    </w:pPr>
  </w:style>
  <w:style w:type="paragraph" w:customStyle="1" w:styleId="ChTOCHead">
    <w:name w:val="Ch TOC Head"/>
    <w:basedOn w:val="Normal"/>
    <w:next w:val="Normal"/>
    <w:uiPriority w:val="11"/>
    <w:rsid w:val="003833ED"/>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autoRedefine/>
    <w:uiPriority w:val="5"/>
    <w:qFormat/>
    <w:rsid w:val="00C060E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3833ED"/>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3833ED"/>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3833ED"/>
    <w:pPr>
      <w:spacing w:before="300" w:after="0"/>
      <w:ind w:left="720" w:right="240"/>
    </w:pPr>
  </w:style>
  <w:style w:type="paragraph" w:customStyle="1" w:styleId="CodeBlockNum-Caption">
    <w:name w:val="Code Block Num-Caption"/>
    <w:basedOn w:val="Num-Caption"/>
    <w:uiPriority w:val="13"/>
    <w:rsid w:val="003833ED"/>
    <w:pPr>
      <w:spacing w:before="100" w:after="120"/>
    </w:pPr>
  </w:style>
  <w:style w:type="paragraph" w:customStyle="1" w:styleId="CodeBlockScreenedafterHead">
    <w:name w:val="Code Block Screened (after Head)"/>
    <w:basedOn w:val="CodeBlockScreened"/>
    <w:uiPriority w:val="13"/>
    <w:rsid w:val="003833ED"/>
    <w:pPr>
      <w:spacing w:before="80"/>
    </w:pPr>
  </w:style>
  <w:style w:type="paragraph" w:customStyle="1" w:styleId="CodeBlockScreenedHeadmid">
    <w:name w:val="Code Block Screened Head (mid)"/>
    <w:basedOn w:val="CodeBlockScreenedHead"/>
    <w:uiPriority w:val="13"/>
    <w:rsid w:val="003833ED"/>
    <w:pPr>
      <w:spacing w:before="120"/>
    </w:pPr>
  </w:style>
  <w:style w:type="paragraph" w:customStyle="1" w:styleId="ListCodeBlock">
    <w:name w:val="List Code Block"/>
    <w:basedOn w:val="CodeBlock"/>
    <w:uiPriority w:val="12"/>
    <w:rsid w:val="003833ED"/>
    <w:pPr>
      <w:ind w:left="720"/>
    </w:pPr>
  </w:style>
  <w:style w:type="paragraph" w:customStyle="1" w:styleId="ListCodeBlockScreened">
    <w:name w:val="List Code Block Screened"/>
    <w:basedOn w:val="CodeBlockScreened"/>
    <w:next w:val="Normal"/>
    <w:uiPriority w:val="12"/>
    <w:rsid w:val="003833ED"/>
    <w:pPr>
      <w:spacing w:before="320"/>
      <w:ind w:left="1080"/>
    </w:pPr>
  </w:style>
  <w:style w:type="paragraph" w:customStyle="1" w:styleId="Readeraidfirst">
    <w:name w:val="Readeraid (first)"/>
    <w:basedOn w:val="Readeraidonly"/>
    <w:next w:val="Readeraidmid"/>
    <w:uiPriority w:val="6"/>
    <w:rsid w:val="003833ED"/>
    <w:pPr>
      <w:spacing w:after="80"/>
    </w:pPr>
  </w:style>
  <w:style w:type="paragraph" w:customStyle="1" w:styleId="ReaderaidCodeBlock">
    <w:name w:val="Readeraid Code Block"/>
    <w:basedOn w:val="CodeBlock"/>
    <w:uiPriority w:val="15"/>
    <w:rsid w:val="003833ED"/>
    <w:pPr>
      <w:spacing w:before="40" w:after="80"/>
      <w:ind w:left="720" w:right="240"/>
    </w:pPr>
  </w:style>
  <w:style w:type="paragraph" w:customStyle="1" w:styleId="SbarCodeBlock">
    <w:name w:val="Sbar Code Block"/>
    <w:basedOn w:val="ReaderaidCodeBlock"/>
    <w:next w:val="SbarParalast"/>
    <w:uiPriority w:val="17"/>
    <w:rsid w:val="003833ED"/>
    <w:pPr>
      <w:spacing w:before="0" w:after="100"/>
    </w:pPr>
  </w:style>
  <w:style w:type="paragraph" w:customStyle="1" w:styleId="SbarListCodeBlock">
    <w:name w:val="Sbar List Code Block"/>
    <w:basedOn w:val="SbarCodeBlock"/>
    <w:uiPriority w:val="18"/>
    <w:rsid w:val="003833ED"/>
    <w:pPr>
      <w:spacing w:before="40" w:after="80"/>
      <w:ind w:left="1200"/>
    </w:pPr>
  </w:style>
  <w:style w:type="paragraph" w:customStyle="1" w:styleId="ListPara">
    <w:name w:val="List Para"/>
    <w:basedOn w:val="Normal"/>
    <w:uiPriority w:val="2"/>
    <w:qFormat/>
    <w:rsid w:val="003833ED"/>
    <w:pPr>
      <w:ind w:left="1080" w:firstLine="0"/>
    </w:pPr>
  </w:style>
  <w:style w:type="paragraph" w:customStyle="1" w:styleId="ListSet-OffLine">
    <w:name w:val="List Set-Off Line"/>
    <w:basedOn w:val="Set-OffLine"/>
    <w:uiPriority w:val="12"/>
    <w:rsid w:val="003833ED"/>
    <w:pPr>
      <w:ind w:left="1080"/>
    </w:pPr>
  </w:style>
  <w:style w:type="paragraph" w:customStyle="1" w:styleId="NumList2">
    <w:name w:val="Num List 2"/>
    <w:basedOn w:val="NumList"/>
    <w:uiPriority w:val="3"/>
    <w:rsid w:val="003833ED"/>
    <w:pPr>
      <w:numPr>
        <w:numId w:val="24"/>
      </w:numPr>
    </w:pPr>
  </w:style>
  <w:style w:type="paragraph" w:customStyle="1" w:styleId="BullList2">
    <w:name w:val="Bull List 2"/>
    <w:basedOn w:val="BullList"/>
    <w:uiPriority w:val="2"/>
    <w:rsid w:val="003833ED"/>
    <w:pPr>
      <w:tabs>
        <w:tab w:val="left" w:pos="1152"/>
      </w:tabs>
      <w:ind w:left="1440"/>
    </w:pPr>
  </w:style>
  <w:style w:type="paragraph" w:customStyle="1" w:styleId="ProcedureListHead">
    <w:name w:val="Procedure List Head"/>
    <w:basedOn w:val="Normal"/>
    <w:next w:val="Normal"/>
    <w:uiPriority w:val="2"/>
    <w:rsid w:val="003833ED"/>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3833ED"/>
    <w:pPr>
      <w:ind w:left="1560"/>
    </w:pPr>
  </w:style>
  <w:style w:type="paragraph" w:customStyle="1" w:styleId="ListReaderaidfirst">
    <w:name w:val="List Readeraid (first)"/>
    <w:basedOn w:val="ListReaderaidonly"/>
    <w:next w:val="ListReaderaidmid"/>
    <w:uiPriority w:val="12"/>
    <w:rsid w:val="003833ED"/>
    <w:pPr>
      <w:spacing w:after="140"/>
      <w:ind w:left="1080" w:right="245"/>
    </w:pPr>
  </w:style>
  <w:style w:type="paragraph" w:customStyle="1" w:styleId="ListReaderaidmid">
    <w:name w:val="List Readeraid (mid)"/>
    <w:basedOn w:val="ListReaderaidfirst"/>
    <w:uiPriority w:val="12"/>
    <w:rsid w:val="003833ED"/>
    <w:pPr>
      <w:spacing w:before="0"/>
    </w:pPr>
  </w:style>
  <w:style w:type="paragraph" w:customStyle="1" w:styleId="ListReaderaidlast">
    <w:name w:val="List Readeraid (last)"/>
    <w:basedOn w:val="ListReaderaidonly"/>
    <w:next w:val="Normal"/>
    <w:uiPriority w:val="12"/>
    <w:rsid w:val="003833ED"/>
    <w:pPr>
      <w:spacing w:before="0"/>
      <w:ind w:left="1080" w:right="245"/>
    </w:pPr>
  </w:style>
  <w:style w:type="paragraph" w:customStyle="1" w:styleId="ReaderaidHead">
    <w:name w:val="Readeraid Head"/>
    <w:basedOn w:val="SbarHead"/>
    <w:uiPriority w:val="15"/>
    <w:rsid w:val="003833ED"/>
  </w:style>
  <w:style w:type="paragraph" w:customStyle="1" w:styleId="SbarReaderaidonly">
    <w:name w:val="Sbar Readeraid (only)"/>
    <w:basedOn w:val="Readeraidonly"/>
    <w:next w:val="SbarParamid"/>
    <w:uiPriority w:val="17"/>
    <w:rsid w:val="003833ED"/>
    <w:pPr>
      <w:ind w:left="1138" w:right="475"/>
    </w:pPr>
  </w:style>
  <w:style w:type="paragraph" w:customStyle="1" w:styleId="SeeAlso">
    <w:name w:val="See Also"/>
    <w:basedOn w:val="Normal"/>
    <w:next w:val="Normal"/>
    <w:uiPriority w:val="3"/>
    <w:qFormat/>
    <w:rsid w:val="003833ED"/>
    <w:pPr>
      <w:keepLines/>
      <w:suppressAutoHyphens/>
      <w:spacing w:before="40" w:line="240" w:lineRule="atLeast"/>
      <w:ind w:left="480" w:firstLine="0"/>
    </w:pPr>
    <w:rPr>
      <w:i/>
      <w:iCs/>
      <w:sz w:val="17"/>
    </w:rPr>
  </w:style>
  <w:style w:type="paragraph" w:customStyle="1" w:styleId="ChTOC">
    <w:name w:val="Ch TOC"/>
    <w:basedOn w:val="Normal"/>
    <w:uiPriority w:val="11"/>
    <w:rsid w:val="003833ED"/>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3833ED"/>
    <w:pPr>
      <w:spacing w:before="0" w:after="0"/>
    </w:pPr>
    <w:rPr>
      <w:sz w:val="20"/>
      <w:szCs w:val="20"/>
    </w:rPr>
  </w:style>
  <w:style w:type="paragraph" w:customStyle="1" w:styleId="SbarSet-OffLine">
    <w:name w:val="Sbar Set-Off Line"/>
    <w:basedOn w:val="Set-OffLine"/>
    <w:next w:val="SbarParamid"/>
    <w:uiPriority w:val="17"/>
    <w:rsid w:val="003833ED"/>
    <w:pPr>
      <w:ind w:left="840" w:right="240"/>
    </w:pPr>
  </w:style>
  <w:style w:type="paragraph" w:customStyle="1" w:styleId="SbarNumList">
    <w:name w:val="Sbar Num List"/>
    <w:basedOn w:val="NumList"/>
    <w:uiPriority w:val="17"/>
    <w:rsid w:val="003833ED"/>
    <w:pPr>
      <w:numPr>
        <w:numId w:val="26"/>
      </w:numPr>
      <w:ind w:left="1080" w:right="245"/>
    </w:pPr>
  </w:style>
  <w:style w:type="paragraph" w:customStyle="1" w:styleId="SbarListSet-OffLine">
    <w:name w:val="Sbar List Set-Off Line"/>
    <w:basedOn w:val="SbarSet-OffLine"/>
    <w:next w:val="SbarNumList"/>
    <w:uiPriority w:val="18"/>
    <w:rsid w:val="003833ED"/>
    <w:pPr>
      <w:spacing w:after="80"/>
      <w:ind w:left="1200"/>
    </w:pPr>
  </w:style>
  <w:style w:type="paragraph" w:customStyle="1" w:styleId="SbarBullList2">
    <w:name w:val="Sbar Bull List 2"/>
    <w:basedOn w:val="BullList2"/>
    <w:uiPriority w:val="17"/>
    <w:rsid w:val="003833ED"/>
    <w:pPr>
      <w:tabs>
        <w:tab w:val="clear" w:pos="1152"/>
        <w:tab w:val="left" w:pos="1080"/>
      </w:tabs>
    </w:pPr>
  </w:style>
  <w:style w:type="paragraph" w:customStyle="1" w:styleId="BasicParagraph">
    <w:name w:val="[Basic Paragraph]"/>
    <w:basedOn w:val="Normal"/>
    <w:uiPriority w:val="99"/>
    <w:semiHidden/>
    <w:locked/>
    <w:rsid w:val="003833ED"/>
    <w:pPr>
      <w:spacing w:after="0"/>
      <w:ind w:left="0"/>
      <w:textAlignment w:val="center"/>
    </w:pPr>
    <w:rPr>
      <w:color w:val="ED1C24"/>
    </w:rPr>
  </w:style>
  <w:style w:type="paragraph" w:customStyle="1" w:styleId="TableNum-Title">
    <w:name w:val="Table Num-Title"/>
    <w:basedOn w:val="BasicParagraph"/>
    <w:next w:val="Table"/>
    <w:uiPriority w:val="8"/>
    <w:rsid w:val="003833ED"/>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3833ED"/>
    <w:pPr>
      <w:spacing w:before="180"/>
    </w:pPr>
  </w:style>
  <w:style w:type="paragraph" w:customStyle="1" w:styleId="Table">
    <w:name w:val="Table"/>
    <w:basedOn w:val="ListTable"/>
    <w:uiPriority w:val="8"/>
    <w:rsid w:val="003833ED"/>
    <w:pPr>
      <w:spacing w:before="60" w:after="160"/>
      <w:ind w:left="480"/>
    </w:pPr>
  </w:style>
  <w:style w:type="paragraph" w:customStyle="1" w:styleId="ListTableNum-Title">
    <w:name w:val="List Table Num-Title"/>
    <w:basedOn w:val="TableNum-Title"/>
    <w:uiPriority w:val="12"/>
    <w:rsid w:val="003833ED"/>
    <w:pPr>
      <w:spacing w:before="40"/>
      <w:ind w:left="720"/>
    </w:pPr>
  </w:style>
  <w:style w:type="paragraph" w:customStyle="1" w:styleId="SbarTableNum-Title">
    <w:name w:val="Sbar Table Num-Title"/>
    <w:basedOn w:val="TableNum-Title"/>
    <w:uiPriority w:val="17"/>
    <w:rsid w:val="003833ED"/>
    <w:pPr>
      <w:ind w:left="720" w:right="240"/>
    </w:pPr>
  </w:style>
  <w:style w:type="paragraph" w:customStyle="1" w:styleId="ReaderaidTable">
    <w:name w:val="Readeraid Table"/>
    <w:basedOn w:val="Table"/>
    <w:next w:val="Readeraidlast"/>
    <w:uiPriority w:val="15"/>
    <w:rsid w:val="003833ED"/>
    <w:pPr>
      <w:spacing w:before="100" w:after="80" w:line="220" w:lineRule="atLeast"/>
      <w:ind w:left="720"/>
    </w:pPr>
    <w:rPr>
      <w:szCs w:val="18"/>
    </w:rPr>
  </w:style>
  <w:style w:type="paragraph" w:customStyle="1" w:styleId="SbarTable">
    <w:name w:val="Sbar Table"/>
    <w:basedOn w:val="ReaderaidTable"/>
    <w:uiPriority w:val="17"/>
    <w:rsid w:val="003833ED"/>
    <w:pPr>
      <w:spacing w:line="280" w:lineRule="atLeast"/>
    </w:pPr>
    <w:rPr>
      <w:sz w:val="20"/>
      <w:szCs w:val="20"/>
    </w:rPr>
  </w:style>
  <w:style w:type="paragraph" w:customStyle="1" w:styleId="Footnote">
    <w:name w:val="Footnote"/>
    <w:basedOn w:val="BasicParagraph"/>
    <w:uiPriority w:val="10"/>
    <w:rsid w:val="003833ED"/>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3833ED"/>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3833ED"/>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3833ED"/>
    <w:pPr>
      <w:spacing w:after="100"/>
      <w:ind w:left="0"/>
    </w:pPr>
  </w:style>
  <w:style w:type="paragraph" w:customStyle="1" w:styleId="TableBullList">
    <w:name w:val="Table Bull List"/>
    <w:basedOn w:val="BullList"/>
    <w:uiPriority w:val="9"/>
    <w:rsid w:val="003833ED"/>
    <w:pPr>
      <w:spacing w:after="40" w:line="160" w:lineRule="atLeast"/>
      <w:ind w:left="300"/>
    </w:pPr>
    <w:rPr>
      <w:sz w:val="14"/>
      <w:szCs w:val="14"/>
    </w:rPr>
  </w:style>
  <w:style w:type="paragraph" w:customStyle="1" w:styleId="TableCodeBlock">
    <w:name w:val="Table Code Block"/>
    <w:basedOn w:val="CodeBlock"/>
    <w:uiPriority w:val="9"/>
    <w:rsid w:val="003833ED"/>
    <w:pPr>
      <w:spacing w:line="160" w:lineRule="atLeast"/>
      <w:ind w:left="0"/>
    </w:pPr>
    <w:rPr>
      <w:sz w:val="13"/>
      <w:szCs w:val="13"/>
    </w:rPr>
  </w:style>
  <w:style w:type="paragraph" w:customStyle="1" w:styleId="Table2Head">
    <w:name w:val="Table 2 Head"/>
    <w:basedOn w:val="Normal"/>
    <w:uiPriority w:val="9"/>
    <w:locked/>
    <w:rsid w:val="003833ED"/>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3833ED"/>
    <w:pPr>
      <w:spacing w:before="0" w:after="80"/>
    </w:pPr>
  </w:style>
  <w:style w:type="paragraph" w:customStyle="1" w:styleId="ChNumber">
    <w:name w:val="Ch Number"/>
    <w:basedOn w:val="Normalunindented"/>
    <w:next w:val="ChTitle"/>
    <w:rsid w:val="003833ED"/>
    <w:pPr>
      <w:spacing w:after="0" w:line="360" w:lineRule="exact"/>
      <w:ind w:left="0"/>
    </w:pPr>
    <w:rPr>
      <w:sz w:val="32"/>
    </w:rPr>
  </w:style>
  <w:style w:type="character" w:customStyle="1" w:styleId="Bold">
    <w:name w:val="Bold"/>
    <w:uiPriority w:val="4"/>
    <w:qFormat/>
    <w:rsid w:val="003833ED"/>
    <w:rPr>
      <w:rFonts w:ascii="Segoe" w:hAnsi="Segoe"/>
      <w:b/>
      <w:bCs/>
    </w:rPr>
  </w:style>
  <w:style w:type="character" w:customStyle="1" w:styleId="SemiboldItalic">
    <w:name w:val="Semibold Italic"/>
    <w:uiPriority w:val="19"/>
    <w:rsid w:val="003833ED"/>
    <w:rPr>
      <w:rFonts w:ascii="Segoe Semibold" w:hAnsi="Segoe Semibold" w:cs="Segoe Semibold"/>
      <w:i/>
      <w:iCs/>
    </w:rPr>
  </w:style>
  <w:style w:type="character" w:customStyle="1" w:styleId="SemiboldReaderaidPrefix">
    <w:name w:val="Semibold (Readeraid Prefix)"/>
    <w:uiPriority w:val="99"/>
    <w:rsid w:val="003833ED"/>
    <w:rPr>
      <w:rFonts w:ascii="Segoe Semibold" w:hAnsi="Segoe Semibold" w:cs="Segoe Semibold"/>
      <w:sz w:val="19"/>
      <w:szCs w:val="19"/>
    </w:rPr>
  </w:style>
  <w:style w:type="character" w:customStyle="1" w:styleId="Italic">
    <w:name w:val="Italic"/>
    <w:uiPriority w:val="4"/>
    <w:qFormat/>
    <w:rsid w:val="003833ED"/>
    <w:rPr>
      <w:rFonts w:ascii="Segoe" w:hAnsi="Segoe"/>
      <w:i/>
      <w:iCs/>
    </w:rPr>
  </w:style>
  <w:style w:type="character" w:customStyle="1" w:styleId="BoldItalic">
    <w:name w:val="Bold Italic"/>
    <w:uiPriority w:val="4"/>
    <w:rsid w:val="003833ED"/>
    <w:rPr>
      <w:rFonts w:ascii="Segoe" w:hAnsi="Segoe"/>
      <w:b/>
      <w:bCs/>
      <w:i/>
      <w:iCs/>
    </w:rPr>
  </w:style>
  <w:style w:type="character" w:customStyle="1" w:styleId="InlineCode">
    <w:name w:val="Inline Code"/>
    <w:uiPriority w:val="4"/>
    <w:rsid w:val="003833ED"/>
    <w:rPr>
      <w:rFonts w:ascii="Lucida Sans Typewriter Std" w:hAnsi="Lucida Sans Typewriter Std" w:cs="Lucida Sans Typewriter Std"/>
      <w:spacing w:val="0"/>
      <w:sz w:val="17"/>
      <w:szCs w:val="17"/>
    </w:rPr>
  </w:style>
  <w:style w:type="character" w:customStyle="1" w:styleId="FigNum">
    <w:name w:val="Fig Num"/>
    <w:uiPriority w:val="8"/>
    <w:rsid w:val="003833ED"/>
    <w:rPr>
      <w:b/>
      <w:bCs/>
      <w:caps/>
      <w:sz w:val="15"/>
      <w:szCs w:val="15"/>
    </w:rPr>
  </w:style>
  <w:style w:type="character" w:customStyle="1" w:styleId="Footnote1">
    <w:name w:val="Footnote1"/>
    <w:uiPriority w:val="99"/>
    <w:semiHidden/>
    <w:locked/>
    <w:rsid w:val="003833ED"/>
    <w:rPr>
      <w:position w:val="4"/>
      <w:sz w:val="12"/>
      <w:szCs w:val="12"/>
      <w:vertAlign w:val="baseline"/>
    </w:rPr>
  </w:style>
  <w:style w:type="character" w:customStyle="1" w:styleId="BullList2Bullet">
    <w:name w:val="Bull List 2 Bullet"/>
    <w:uiPriority w:val="99"/>
    <w:semiHidden/>
    <w:locked/>
    <w:rsid w:val="003833ED"/>
    <w:rPr>
      <w:sz w:val="28"/>
      <w:szCs w:val="28"/>
    </w:rPr>
  </w:style>
  <w:style w:type="paragraph" w:styleId="BalloonText">
    <w:name w:val="Balloon Text"/>
    <w:basedOn w:val="Normal"/>
    <w:link w:val="BalloonTextChar"/>
    <w:uiPriority w:val="99"/>
    <w:semiHidden/>
    <w:unhideWhenUsed/>
    <w:rsid w:val="003833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833ED"/>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3833ED"/>
    <w:pPr>
      <w:spacing w:line="240" w:lineRule="auto"/>
    </w:pPr>
    <w:rPr>
      <w:sz w:val="20"/>
      <w:szCs w:val="20"/>
    </w:rPr>
  </w:style>
  <w:style w:type="character" w:customStyle="1" w:styleId="CommentTextChar">
    <w:name w:val="Comment Text Char"/>
    <w:basedOn w:val="DefaultParagraphFont"/>
    <w:link w:val="CommentText"/>
    <w:uiPriority w:val="99"/>
    <w:semiHidden/>
    <w:rsid w:val="003833ED"/>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3833ED"/>
    <w:rPr>
      <w:b/>
      <w:bCs/>
    </w:rPr>
  </w:style>
  <w:style w:type="character" w:customStyle="1" w:styleId="CommentSubjectChar">
    <w:name w:val="Comment Subject Char"/>
    <w:basedOn w:val="CommentTextChar"/>
    <w:link w:val="CommentSubject"/>
    <w:uiPriority w:val="99"/>
    <w:semiHidden/>
    <w:rsid w:val="003833ED"/>
    <w:rPr>
      <w:rFonts w:ascii="Segoe" w:eastAsiaTheme="minorEastAsia" w:hAnsi="Segoe" w:cs="Segoe"/>
      <w:b/>
      <w:bCs/>
      <w:color w:val="000000"/>
      <w:sz w:val="20"/>
      <w:szCs w:val="20"/>
    </w:rPr>
  </w:style>
  <w:style w:type="table" w:styleId="TableGrid">
    <w:name w:val="Table Grid"/>
    <w:basedOn w:val="TableNormal"/>
    <w:uiPriority w:val="59"/>
    <w:rsid w:val="003833ED"/>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3833ED"/>
    <w:rPr>
      <w:color w:val="FF0000"/>
      <w:sz w:val="16"/>
      <w:szCs w:val="16"/>
    </w:rPr>
  </w:style>
  <w:style w:type="paragraph" w:customStyle="1" w:styleId="MarginText">
    <w:name w:val="Margin Text"/>
    <w:basedOn w:val="Normal"/>
    <w:next w:val="Normal"/>
    <w:uiPriority w:val="10"/>
    <w:rsid w:val="003833ED"/>
    <w:pPr>
      <w:ind w:left="0"/>
    </w:pPr>
    <w:rPr>
      <w:sz w:val="16"/>
      <w:szCs w:val="16"/>
    </w:rPr>
  </w:style>
  <w:style w:type="paragraph" w:customStyle="1" w:styleId="Normalunindented">
    <w:name w:val="Normal (unindented)"/>
    <w:basedOn w:val="Normal"/>
    <w:qFormat/>
    <w:rsid w:val="003833ED"/>
    <w:pPr>
      <w:ind w:firstLine="0"/>
    </w:pPr>
  </w:style>
  <w:style w:type="paragraph" w:customStyle="1" w:styleId="Readeraidlast">
    <w:name w:val="Readeraid (last)"/>
    <w:basedOn w:val="Readeraidonly"/>
    <w:next w:val="Normal"/>
    <w:uiPriority w:val="6"/>
    <w:rsid w:val="003833ED"/>
    <w:pPr>
      <w:spacing w:before="0"/>
    </w:pPr>
  </w:style>
  <w:style w:type="paragraph" w:customStyle="1" w:styleId="SbarParaonly">
    <w:name w:val="Sbar Para (only)"/>
    <w:basedOn w:val="SbarParafirst"/>
    <w:next w:val="Normal"/>
    <w:uiPriority w:val="7"/>
    <w:qFormat/>
    <w:rsid w:val="003833ED"/>
    <w:pPr>
      <w:spacing w:after="480"/>
    </w:pPr>
  </w:style>
  <w:style w:type="character" w:customStyle="1" w:styleId="H4">
    <w:name w:val="H4"/>
    <w:basedOn w:val="Bold"/>
    <w:uiPriority w:val="1"/>
    <w:qFormat/>
    <w:locked/>
    <w:rsid w:val="003833ED"/>
    <w:rPr>
      <w:rFonts w:ascii="Segoe" w:hAnsi="Segoe"/>
      <w:b/>
      <w:bCs/>
      <w:sz w:val="17"/>
      <w:szCs w:val="17"/>
    </w:rPr>
  </w:style>
  <w:style w:type="paragraph" w:customStyle="1" w:styleId="ListPara2">
    <w:name w:val="List Para 2"/>
    <w:basedOn w:val="ListPara"/>
    <w:uiPriority w:val="2"/>
    <w:rsid w:val="003833ED"/>
    <w:pPr>
      <w:ind w:left="1440"/>
    </w:pPr>
  </w:style>
  <w:style w:type="paragraph" w:styleId="EndnoteText">
    <w:name w:val="endnote text"/>
    <w:basedOn w:val="Normal"/>
    <w:link w:val="EndnoteTextChar"/>
    <w:uiPriority w:val="99"/>
    <w:semiHidden/>
    <w:unhideWhenUsed/>
    <w:rsid w:val="003833E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3833ED"/>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3833ED"/>
    <w:rPr>
      <w:vertAlign w:val="superscript"/>
    </w:rPr>
  </w:style>
  <w:style w:type="paragraph" w:customStyle="1" w:styleId="NumList2inBullList">
    <w:name w:val="Num List 2 (in Bull List)"/>
    <w:basedOn w:val="NumList2"/>
    <w:uiPriority w:val="3"/>
    <w:rsid w:val="003833ED"/>
    <w:pPr>
      <w:numPr>
        <w:numId w:val="25"/>
      </w:numPr>
      <w:ind w:left="1440"/>
    </w:pPr>
  </w:style>
  <w:style w:type="paragraph" w:customStyle="1" w:styleId="Correct">
    <w:name w:val="Correct"/>
    <w:basedOn w:val="ListPara"/>
    <w:next w:val="ListPara"/>
    <w:uiPriority w:val="19"/>
    <w:semiHidden/>
    <w:rsid w:val="003833ED"/>
    <w:rPr>
      <w:b/>
    </w:rPr>
  </w:style>
  <w:style w:type="paragraph" w:customStyle="1" w:styleId="Incorrect">
    <w:name w:val="Incorrect"/>
    <w:basedOn w:val="Correct"/>
    <w:next w:val="ListPara"/>
    <w:uiPriority w:val="19"/>
    <w:semiHidden/>
    <w:rsid w:val="003833ED"/>
  </w:style>
  <w:style w:type="character" w:customStyle="1" w:styleId="PlaceHolderText">
    <w:name w:val="PlaceHolderText"/>
    <w:uiPriority w:val="19"/>
    <w:rsid w:val="003833ED"/>
    <w:rPr>
      <w:color w:val="FF0000"/>
    </w:rPr>
  </w:style>
  <w:style w:type="character" w:customStyle="1" w:styleId="BoldCode">
    <w:name w:val="Bold Code"/>
    <w:uiPriority w:val="4"/>
    <w:rsid w:val="003833ED"/>
    <w:rPr>
      <w:b/>
    </w:rPr>
  </w:style>
  <w:style w:type="character" w:customStyle="1" w:styleId="InlineCodeColor">
    <w:name w:val="Inline Code Color"/>
    <w:uiPriority w:val="1"/>
    <w:qFormat/>
    <w:rsid w:val="00C060EA"/>
    <w:rPr>
      <w:rFonts w:ascii="Lucida Sans Typewriter" w:hAnsi="Lucida Sans Typewriter" w:cs="Consolas"/>
      <w:color w:val="016699"/>
      <w:sz w:val="17"/>
      <w:szCs w:val="16"/>
    </w:rPr>
  </w:style>
  <w:style w:type="paragraph" w:styleId="FootnoteText">
    <w:name w:val="footnote text"/>
    <w:basedOn w:val="Normal"/>
    <w:link w:val="FootnoteTextChar"/>
    <w:uiPriority w:val="99"/>
    <w:semiHidden/>
    <w:unhideWhenUsed/>
    <w:rsid w:val="0098450C"/>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98450C"/>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98450C"/>
    <w:rPr>
      <w:vertAlign w:val="superscript"/>
    </w:rPr>
  </w:style>
  <w:style w:type="character" w:styleId="FollowedHyperlink">
    <w:name w:val="FollowedHyperlink"/>
    <w:basedOn w:val="DefaultParagraphFont"/>
    <w:uiPriority w:val="99"/>
    <w:semiHidden/>
    <w:unhideWhenUsed/>
    <w:rsid w:val="00C72279"/>
    <w:rPr>
      <w:color w:val="800080" w:themeColor="followedHyperlink"/>
      <w:u w:val="single"/>
    </w:rPr>
  </w:style>
  <w:style w:type="paragraph" w:styleId="HTMLPreformatted">
    <w:name w:val="HTML Preformatted"/>
    <w:basedOn w:val="Normal"/>
    <w:link w:val="HTMLPreformattedChar"/>
    <w:uiPriority w:val="99"/>
    <w:semiHidden/>
    <w:unhideWhenUsed/>
    <w:rsid w:val="00626207"/>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626207"/>
    <w:rPr>
      <w:rFonts w:ascii="Courier New" w:eastAsia="Times New Roman" w:hAnsi="Courier New" w:cs="Courier New"/>
      <w:sz w:val="20"/>
      <w:szCs w:val="20"/>
    </w:rPr>
  </w:style>
  <w:style w:type="numbering" w:styleId="1ai">
    <w:name w:val="Outline List 1"/>
    <w:basedOn w:val="NoList"/>
    <w:uiPriority w:val="99"/>
    <w:semiHidden/>
    <w:unhideWhenUsed/>
    <w:rsid w:val="001D6AD5"/>
    <w:pPr>
      <w:numPr>
        <w:numId w:val="48"/>
      </w:numPr>
    </w:pPr>
  </w:style>
  <w:style w:type="paragraph" w:styleId="Header">
    <w:name w:val="header"/>
    <w:basedOn w:val="Normal"/>
    <w:link w:val="HeaderChar"/>
    <w:uiPriority w:val="99"/>
    <w:unhideWhenUsed/>
    <w:rsid w:val="00E459AE"/>
    <w:pPr>
      <w:tabs>
        <w:tab w:val="center" w:pos="4680"/>
        <w:tab w:val="right" w:pos="9360"/>
      </w:tabs>
      <w:spacing w:after="0" w:line="240" w:lineRule="auto"/>
    </w:pPr>
  </w:style>
  <w:style w:type="character" w:customStyle="1" w:styleId="HeaderChar">
    <w:name w:val="Header Char"/>
    <w:basedOn w:val="DefaultParagraphFont"/>
    <w:link w:val="Header"/>
    <w:uiPriority w:val="99"/>
    <w:rsid w:val="00E459AE"/>
    <w:rPr>
      <w:rFonts w:ascii="Segoe" w:eastAsiaTheme="minorEastAsia" w:hAnsi="Segoe" w:cs="Segoe"/>
      <w:color w:val="000000"/>
      <w:sz w:val="18"/>
      <w:szCs w:val="19"/>
    </w:rPr>
  </w:style>
  <w:style w:type="paragraph" w:styleId="Footer">
    <w:name w:val="footer"/>
    <w:basedOn w:val="Normal"/>
    <w:link w:val="FooterChar"/>
    <w:uiPriority w:val="99"/>
    <w:unhideWhenUsed/>
    <w:rsid w:val="00E459AE"/>
    <w:pPr>
      <w:tabs>
        <w:tab w:val="center" w:pos="4680"/>
        <w:tab w:val="right" w:pos="9360"/>
      </w:tabs>
      <w:spacing w:after="0" w:line="240" w:lineRule="auto"/>
    </w:pPr>
  </w:style>
  <w:style w:type="character" w:customStyle="1" w:styleId="FooterChar">
    <w:name w:val="Footer Char"/>
    <w:basedOn w:val="DefaultParagraphFont"/>
    <w:link w:val="Footer"/>
    <w:uiPriority w:val="99"/>
    <w:rsid w:val="00E459AE"/>
    <w:rPr>
      <w:rFonts w:ascii="Segoe" w:eastAsiaTheme="minorEastAsia" w:hAnsi="Segoe" w:cs="Segoe"/>
      <w:color w:val="000000"/>
      <w:sz w:val="18"/>
      <w:szCs w:val="19"/>
    </w:rPr>
  </w:style>
  <w:style w:type="character" w:customStyle="1" w:styleId="InlineCodeColorWinRTEvent">
    <w:name w:val="Inline Code Color (WinRT Event)"/>
    <w:uiPriority w:val="1"/>
    <w:qFormat/>
    <w:rsid w:val="00BA508D"/>
    <w:rPr>
      <w:rFonts w:ascii="Lucida Sans Typewriter" w:hAnsi="Lucida Sans Typewriter"/>
      <w:color w:val="993300"/>
      <w:sz w:val="17"/>
    </w:rPr>
  </w:style>
  <w:style w:type="paragraph" w:styleId="Revision">
    <w:name w:val="Revision"/>
    <w:hidden/>
    <w:uiPriority w:val="99"/>
    <w:semiHidden/>
    <w:rsid w:val="003833ED"/>
    <w:pPr>
      <w:spacing w:after="0" w:line="240" w:lineRule="auto"/>
    </w:pPr>
    <w:rPr>
      <w:rFonts w:ascii="Segoe" w:eastAsiaTheme="minorEastAsia" w:hAnsi="Segoe" w:cs="Segoe"/>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62881317">
      <w:bodyDiv w:val="1"/>
      <w:marLeft w:val="0"/>
      <w:marRight w:val="0"/>
      <w:marTop w:val="0"/>
      <w:marBottom w:val="0"/>
      <w:divBdr>
        <w:top w:val="none" w:sz="0" w:space="0" w:color="auto"/>
        <w:left w:val="none" w:sz="0" w:space="0" w:color="auto"/>
        <w:bottom w:val="none" w:sz="0" w:space="0" w:color="auto"/>
        <w:right w:val="none" w:sz="0" w:space="0" w:color="auto"/>
      </w:divBdr>
      <w:divsChild>
        <w:div w:id="142895889">
          <w:marLeft w:val="533"/>
          <w:marRight w:val="0"/>
          <w:marTop w:val="125"/>
          <w:marBottom w:val="0"/>
          <w:divBdr>
            <w:top w:val="none" w:sz="0" w:space="0" w:color="auto"/>
            <w:left w:val="none" w:sz="0" w:space="0" w:color="auto"/>
            <w:bottom w:val="none" w:sz="0" w:space="0" w:color="auto"/>
            <w:right w:val="none" w:sz="0" w:space="0" w:color="auto"/>
          </w:divBdr>
        </w:div>
      </w:divsChild>
    </w:div>
    <w:div w:id="269817485">
      <w:bodyDiv w:val="1"/>
      <w:marLeft w:val="0"/>
      <w:marRight w:val="0"/>
      <w:marTop w:val="0"/>
      <w:marBottom w:val="0"/>
      <w:divBdr>
        <w:top w:val="none" w:sz="0" w:space="0" w:color="auto"/>
        <w:left w:val="none" w:sz="0" w:space="0" w:color="auto"/>
        <w:bottom w:val="none" w:sz="0" w:space="0" w:color="auto"/>
        <w:right w:val="none" w:sz="0" w:space="0" w:color="auto"/>
      </w:divBdr>
    </w:div>
    <w:div w:id="321587282">
      <w:bodyDiv w:val="1"/>
      <w:marLeft w:val="0"/>
      <w:marRight w:val="0"/>
      <w:marTop w:val="0"/>
      <w:marBottom w:val="0"/>
      <w:divBdr>
        <w:top w:val="none" w:sz="0" w:space="0" w:color="auto"/>
        <w:left w:val="none" w:sz="0" w:space="0" w:color="auto"/>
        <w:bottom w:val="none" w:sz="0" w:space="0" w:color="auto"/>
        <w:right w:val="none" w:sz="0" w:space="0" w:color="auto"/>
      </w:divBdr>
    </w:div>
    <w:div w:id="400639403">
      <w:bodyDiv w:val="1"/>
      <w:marLeft w:val="0"/>
      <w:marRight w:val="0"/>
      <w:marTop w:val="0"/>
      <w:marBottom w:val="0"/>
      <w:divBdr>
        <w:top w:val="none" w:sz="0" w:space="0" w:color="auto"/>
        <w:left w:val="none" w:sz="0" w:space="0" w:color="auto"/>
        <w:bottom w:val="none" w:sz="0" w:space="0" w:color="auto"/>
        <w:right w:val="none" w:sz="0" w:space="0" w:color="auto"/>
      </w:divBdr>
      <w:divsChild>
        <w:div w:id="1810708941">
          <w:marLeft w:val="907"/>
          <w:marRight w:val="0"/>
          <w:marTop w:val="86"/>
          <w:marBottom w:val="0"/>
          <w:divBdr>
            <w:top w:val="none" w:sz="0" w:space="0" w:color="auto"/>
            <w:left w:val="none" w:sz="0" w:space="0" w:color="auto"/>
            <w:bottom w:val="none" w:sz="0" w:space="0" w:color="auto"/>
            <w:right w:val="none" w:sz="0" w:space="0" w:color="auto"/>
          </w:divBdr>
        </w:div>
      </w:divsChild>
    </w:div>
    <w:div w:id="404688282">
      <w:bodyDiv w:val="1"/>
      <w:marLeft w:val="0"/>
      <w:marRight w:val="0"/>
      <w:marTop w:val="0"/>
      <w:marBottom w:val="0"/>
      <w:divBdr>
        <w:top w:val="none" w:sz="0" w:space="0" w:color="auto"/>
        <w:left w:val="none" w:sz="0" w:space="0" w:color="auto"/>
        <w:bottom w:val="none" w:sz="0" w:space="0" w:color="auto"/>
        <w:right w:val="none" w:sz="0" w:space="0" w:color="auto"/>
      </w:divBdr>
      <w:divsChild>
        <w:div w:id="1712145777">
          <w:marLeft w:val="533"/>
          <w:marRight w:val="0"/>
          <w:marTop w:val="134"/>
          <w:marBottom w:val="0"/>
          <w:divBdr>
            <w:top w:val="none" w:sz="0" w:space="0" w:color="auto"/>
            <w:left w:val="none" w:sz="0" w:space="0" w:color="auto"/>
            <w:bottom w:val="none" w:sz="0" w:space="0" w:color="auto"/>
            <w:right w:val="none" w:sz="0" w:space="0" w:color="auto"/>
          </w:divBdr>
        </w:div>
      </w:divsChild>
    </w:div>
    <w:div w:id="614486842">
      <w:bodyDiv w:val="1"/>
      <w:marLeft w:val="0"/>
      <w:marRight w:val="0"/>
      <w:marTop w:val="0"/>
      <w:marBottom w:val="0"/>
      <w:divBdr>
        <w:top w:val="none" w:sz="0" w:space="0" w:color="auto"/>
        <w:left w:val="none" w:sz="0" w:space="0" w:color="auto"/>
        <w:bottom w:val="none" w:sz="0" w:space="0" w:color="auto"/>
        <w:right w:val="none" w:sz="0" w:space="0" w:color="auto"/>
      </w:divBdr>
      <w:divsChild>
        <w:div w:id="1638799513">
          <w:marLeft w:val="446"/>
          <w:marRight w:val="0"/>
          <w:marTop w:val="0"/>
          <w:marBottom w:val="0"/>
          <w:divBdr>
            <w:top w:val="none" w:sz="0" w:space="0" w:color="auto"/>
            <w:left w:val="none" w:sz="0" w:space="0" w:color="auto"/>
            <w:bottom w:val="none" w:sz="0" w:space="0" w:color="auto"/>
            <w:right w:val="none" w:sz="0" w:space="0" w:color="auto"/>
          </w:divBdr>
        </w:div>
        <w:div w:id="1699812763">
          <w:marLeft w:val="446"/>
          <w:marRight w:val="0"/>
          <w:marTop w:val="0"/>
          <w:marBottom w:val="0"/>
          <w:divBdr>
            <w:top w:val="none" w:sz="0" w:space="0" w:color="auto"/>
            <w:left w:val="none" w:sz="0" w:space="0" w:color="auto"/>
            <w:bottom w:val="none" w:sz="0" w:space="0" w:color="auto"/>
            <w:right w:val="none" w:sz="0" w:space="0" w:color="auto"/>
          </w:divBdr>
        </w:div>
      </w:divsChild>
    </w:div>
    <w:div w:id="615018492">
      <w:bodyDiv w:val="1"/>
      <w:marLeft w:val="0"/>
      <w:marRight w:val="0"/>
      <w:marTop w:val="0"/>
      <w:marBottom w:val="0"/>
      <w:divBdr>
        <w:top w:val="none" w:sz="0" w:space="0" w:color="auto"/>
        <w:left w:val="none" w:sz="0" w:space="0" w:color="auto"/>
        <w:bottom w:val="none" w:sz="0" w:space="0" w:color="auto"/>
        <w:right w:val="none" w:sz="0" w:space="0" w:color="auto"/>
      </w:divBdr>
      <w:divsChild>
        <w:div w:id="972250276">
          <w:marLeft w:val="533"/>
          <w:marRight w:val="0"/>
          <w:marTop w:val="134"/>
          <w:marBottom w:val="0"/>
          <w:divBdr>
            <w:top w:val="none" w:sz="0" w:space="0" w:color="auto"/>
            <w:left w:val="none" w:sz="0" w:space="0" w:color="auto"/>
            <w:bottom w:val="none" w:sz="0" w:space="0" w:color="auto"/>
            <w:right w:val="none" w:sz="0" w:space="0" w:color="auto"/>
          </w:divBdr>
        </w:div>
      </w:divsChild>
    </w:div>
    <w:div w:id="651132459">
      <w:bodyDiv w:val="1"/>
      <w:marLeft w:val="0"/>
      <w:marRight w:val="0"/>
      <w:marTop w:val="0"/>
      <w:marBottom w:val="0"/>
      <w:divBdr>
        <w:top w:val="none" w:sz="0" w:space="0" w:color="auto"/>
        <w:left w:val="none" w:sz="0" w:space="0" w:color="auto"/>
        <w:bottom w:val="none" w:sz="0" w:space="0" w:color="auto"/>
        <w:right w:val="none" w:sz="0" w:space="0" w:color="auto"/>
      </w:divBdr>
      <w:divsChild>
        <w:div w:id="725838082">
          <w:marLeft w:val="907"/>
          <w:marRight w:val="0"/>
          <w:marTop w:val="86"/>
          <w:marBottom w:val="0"/>
          <w:divBdr>
            <w:top w:val="none" w:sz="0" w:space="0" w:color="auto"/>
            <w:left w:val="none" w:sz="0" w:space="0" w:color="auto"/>
            <w:bottom w:val="none" w:sz="0" w:space="0" w:color="auto"/>
            <w:right w:val="none" w:sz="0" w:space="0" w:color="auto"/>
          </w:divBdr>
        </w:div>
        <w:div w:id="1326587165">
          <w:marLeft w:val="533"/>
          <w:marRight w:val="0"/>
          <w:marTop w:val="134"/>
          <w:marBottom w:val="0"/>
          <w:divBdr>
            <w:top w:val="none" w:sz="0" w:space="0" w:color="auto"/>
            <w:left w:val="none" w:sz="0" w:space="0" w:color="auto"/>
            <w:bottom w:val="none" w:sz="0" w:space="0" w:color="auto"/>
            <w:right w:val="none" w:sz="0" w:space="0" w:color="auto"/>
          </w:divBdr>
        </w:div>
        <w:div w:id="1909418260">
          <w:marLeft w:val="907"/>
          <w:marRight w:val="0"/>
          <w:marTop w:val="86"/>
          <w:marBottom w:val="0"/>
          <w:divBdr>
            <w:top w:val="none" w:sz="0" w:space="0" w:color="auto"/>
            <w:left w:val="none" w:sz="0" w:space="0" w:color="auto"/>
            <w:bottom w:val="none" w:sz="0" w:space="0" w:color="auto"/>
            <w:right w:val="none" w:sz="0" w:space="0" w:color="auto"/>
          </w:divBdr>
        </w:div>
        <w:div w:id="2024237505">
          <w:marLeft w:val="907"/>
          <w:marRight w:val="0"/>
          <w:marTop w:val="86"/>
          <w:marBottom w:val="0"/>
          <w:divBdr>
            <w:top w:val="none" w:sz="0" w:space="0" w:color="auto"/>
            <w:left w:val="none" w:sz="0" w:space="0" w:color="auto"/>
            <w:bottom w:val="none" w:sz="0" w:space="0" w:color="auto"/>
            <w:right w:val="none" w:sz="0" w:space="0" w:color="auto"/>
          </w:divBdr>
        </w:div>
      </w:divsChild>
    </w:div>
    <w:div w:id="779878578">
      <w:bodyDiv w:val="1"/>
      <w:marLeft w:val="0"/>
      <w:marRight w:val="0"/>
      <w:marTop w:val="0"/>
      <w:marBottom w:val="0"/>
      <w:divBdr>
        <w:top w:val="none" w:sz="0" w:space="0" w:color="auto"/>
        <w:left w:val="none" w:sz="0" w:space="0" w:color="auto"/>
        <w:bottom w:val="none" w:sz="0" w:space="0" w:color="auto"/>
        <w:right w:val="none" w:sz="0" w:space="0" w:color="auto"/>
      </w:divBdr>
    </w:div>
    <w:div w:id="861893379">
      <w:bodyDiv w:val="1"/>
      <w:marLeft w:val="0"/>
      <w:marRight w:val="0"/>
      <w:marTop w:val="0"/>
      <w:marBottom w:val="0"/>
      <w:divBdr>
        <w:top w:val="none" w:sz="0" w:space="0" w:color="auto"/>
        <w:left w:val="none" w:sz="0" w:space="0" w:color="auto"/>
        <w:bottom w:val="none" w:sz="0" w:space="0" w:color="auto"/>
        <w:right w:val="none" w:sz="0" w:space="0" w:color="auto"/>
      </w:divBdr>
    </w:div>
    <w:div w:id="977029383">
      <w:bodyDiv w:val="1"/>
      <w:marLeft w:val="0"/>
      <w:marRight w:val="0"/>
      <w:marTop w:val="0"/>
      <w:marBottom w:val="0"/>
      <w:divBdr>
        <w:top w:val="none" w:sz="0" w:space="0" w:color="auto"/>
        <w:left w:val="none" w:sz="0" w:space="0" w:color="auto"/>
        <w:bottom w:val="none" w:sz="0" w:space="0" w:color="auto"/>
        <w:right w:val="none" w:sz="0" w:space="0" w:color="auto"/>
      </w:divBdr>
      <w:divsChild>
        <w:div w:id="1276137619">
          <w:marLeft w:val="907"/>
          <w:marRight w:val="0"/>
          <w:marTop w:val="86"/>
          <w:marBottom w:val="0"/>
          <w:divBdr>
            <w:top w:val="none" w:sz="0" w:space="0" w:color="auto"/>
            <w:left w:val="none" w:sz="0" w:space="0" w:color="auto"/>
            <w:bottom w:val="none" w:sz="0" w:space="0" w:color="auto"/>
            <w:right w:val="none" w:sz="0" w:space="0" w:color="auto"/>
          </w:divBdr>
        </w:div>
      </w:divsChild>
    </w:div>
    <w:div w:id="1133014076">
      <w:bodyDiv w:val="1"/>
      <w:marLeft w:val="0"/>
      <w:marRight w:val="0"/>
      <w:marTop w:val="0"/>
      <w:marBottom w:val="0"/>
      <w:divBdr>
        <w:top w:val="none" w:sz="0" w:space="0" w:color="auto"/>
        <w:left w:val="none" w:sz="0" w:space="0" w:color="auto"/>
        <w:bottom w:val="none" w:sz="0" w:space="0" w:color="auto"/>
        <w:right w:val="none" w:sz="0" w:space="0" w:color="auto"/>
      </w:divBdr>
    </w:div>
    <w:div w:id="1460612807">
      <w:bodyDiv w:val="1"/>
      <w:marLeft w:val="0"/>
      <w:marRight w:val="0"/>
      <w:marTop w:val="0"/>
      <w:marBottom w:val="0"/>
      <w:divBdr>
        <w:top w:val="none" w:sz="0" w:space="0" w:color="auto"/>
        <w:left w:val="none" w:sz="0" w:space="0" w:color="auto"/>
        <w:bottom w:val="none" w:sz="0" w:space="0" w:color="auto"/>
        <w:right w:val="none" w:sz="0" w:space="0" w:color="auto"/>
      </w:divBdr>
      <w:divsChild>
        <w:div w:id="73743715">
          <w:marLeft w:val="907"/>
          <w:marRight w:val="0"/>
          <w:marTop w:val="53"/>
          <w:marBottom w:val="0"/>
          <w:divBdr>
            <w:top w:val="none" w:sz="0" w:space="0" w:color="auto"/>
            <w:left w:val="none" w:sz="0" w:space="0" w:color="auto"/>
            <w:bottom w:val="none" w:sz="0" w:space="0" w:color="auto"/>
            <w:right w:val="none" w:sz="0" w:space="0" w:color="auto"/>
          </w:divBdr>
        </w:div>
        <w:div w:id="124157061">
          <w:marLeft w:val="907"/>
          <w:marRight w:val="0"/>
          <w:marTop w:val="53"/>
          <w:marBottom w:val="0"/>
          <w:divBdr>
            <w:top w:val="none" w:sz="0" w:space="0" w:color="auto"/>
            <w:left w:val="none" w:sz="0" w:space="0" w:color="auto"/>
            <w:bottom w:val="none" w:sz="0" w:space="0" w:color="auto"/>
            <w:right w:val="none" w:sz="0" w:space="0" w:color="auto"/>
          </w:divBdr>
        </w:div>
        <w:div w:id="195461095">
          <w:marLeft w:val="907"/>
          <w:marRight w:val="0"/>
          <w:marTop w:val="53"/>
          <w:marBottom w:val="0"/>
          <w:divBdr>
            <w:top w:val="none" w:sz="0" w:space="0" w:color="auto"/>
            <w:left w:val="none" w:sz="0" w:space="0" w:color="auto"/>
            <w:bottom w:val="none" w:sz="0" w:space="0" w:color="auto"/>
            <w:right w:val="none" w:sz="0" w:space="0" w:color="auto"/>
          </w:divBdr>
        </w:div>
        <w:div w:id="486635708">
          <w:marLeft w:val="533"/>
          <w:marRight w:val="0"/>
          <w:marTop w:val="86"/>
          <w:marBottom w:val="0"/>
          <w:divBdr>
            <w:top w:val="none" w:sz="0" w:space="0" w:color="auto"/>
            <w:left w:val="none" w:sz="0" w:space="0" w:color="auto"/>
            <w:bottom w:val="none" w:sz="0" w:space="0" w:color="auto"/>
            <w:right w:val="none" w:sz="0" w:space="0" w:color="auto"/>
          </w:divBdr>
        </w:div>
        <w:div w:id="561914358">
          <w:marLeft w:val="907"/>
          <w:marRight w:val="0"/>
          <w:marTop w:val="53"/>
          <w:marBottom w:val="0"/>
          <w:divBdr>
            <w:top w:val="none" w:sz="0" w:space="0" w:color="auto"/>
            <w:left w:val="none" w:sz="0" w:space="0" w:color="auto"/>
            <w:bottom w:val="none" w:sz="0" w:space="0" w:color="auto"/>
            <w:right w:val="none" w:sz="0" w:space="0" w:color="auto"/>
          </w:divBdr>
        </w:div>
        <w:div w:id="609045455">
          <w:marLeft w:val="533"/>
          <w:marRight w:val="0"/>
          <w:marTop w:val="86"/>
          <w:marBottom w:val="0"/>
          <w:divBdr>
            <w:top w:val="none" w:sz="0" w:space="0" w:color="auto"/>
            <w:left w:val="none" w:sz="0" w:space="0" w:color="auto"/>
            <w:bottom w:val="none" w:sz="0" w:space="0" w:color="auto"/>
            <w:right w:val="none" w:sz="0" w:space="0" w:color="auto"/>
          </w:divBdr>
        </w:div>
        <w:div w:id="619729507">
          <w:marLeft w:val="907"/>
          <w:marRight w:val="0"/>
          <w:marTop w:val="53"/>
          <w:marBottom w:val="0"/>
          <w:divBdr>
            <w:top w:val="none" w:sz="0" w:space="0" w:color="auto"/>
            <w:left w:val="none" w:sz="0" w:space="0" w:color="auto"/>
            <w:bottom w:val="none" w:sz="0" w:space="0" w:color="auto"/>
            <w:right w:val="none" w:sz="0" w:space="0" w:color="auto"/>
          </w:divBdr>
        </w:div>
        <w:div w:id="619803429">
          <w:marLeft w:val="907"/>
          <w:marRight w:val="0"/>
          <w:marTop w:val="53"/>
          <w:marBottom w:val="0"/>
          <w:divBdr>
            <w:top w:val="none" w:sz="0" w:space="0" w:color="auto"/>
            <w:left w:val="none" w:sz="0" w:space="0" w:color="auto"/>
            <w:bottom w:val="none" w:sz="0" w:space="0" w:color="auto"/>
            <w:right w:val="none" w:sz="0" w:space="0" w:color="auto"/>
          </w:divBdr>
        </w:div>
        <w:div w:id="627665050">
          <w:marLeft w:val="533"/>
          <w:marRight w:val="0"/>
          <w:marTop w:val="86"/>
          <w:marBottom w:val="0"/>
          <w:divBdr>
            <w:top w:val="none" w:sz="0" w:space="0" w:color="auto"/>
            <w:left w:val="none" w:sz="0" w:space="0" w:color="auto"/>
            <w:bottom w:val="none" w:sz="0" w:space="0" w:color="auto"/>
            <w:right w:val="none" w:sz="0" w:space="0" w:color="auto"/>
          </w:divBdr>
        </w:div>
        <w:div w:id="734088567">
          <w:marLeft w:val="907"/>
          <w:marRight w:val="0"/>
          <w:marTop w:val="53"/>
          <w:marBottom w:val="0"/>
          <w:divBdr>
            <w:top w:val="none" w:sz="0" w:space="0" w:color="auto"/>
            <w:left w:val="none" w:sz="0" w:space="0" w:color="auto"/>
            <w:bottom w:val="none" w:sz="0" w:space="0" w:color="auto"/>
            <w:right w:val="none" w:sz="0" w:space="0" w:color="auto"/>
          </w:divBdr>
        </w:div>
        <w:div w:id="735470565">
          <w:marLeft w:val="907"/>
          <w:marRight w:val="0"/>
          <w:marTop w:val="53"/>
          <w:marBottom w:val="0"/>
          <w:divBdr>
            <w:top w:val="none" w:sz="0" w:space="0" w:color="auto"/>
            <w:left w:val="none" w:sz="0" w:space="0" w:color="auto"/>
            <w:bottom w:val="none" w:sz="0" w:space="0" w:color="auto"/>
            <w:right w:val="none" w:sz="0" w:space="0" w:color="auto"/>
          </w:divBdr>
        </w:div>
        <w:div w:id="740055562">
          <w:marLeft w:val="907"/>
          <w:marRight w:val="0"/>
          <w:marTop w:val="53"/>
          <w:marBottom w:val="0"/>
          <w:divBdr>
            <w:top w:val="none" w:sz="0" w:space="0" w:color="auto"/>
            <w:left w:val="none" w:sz="0" w:space="0" w:color="auto"/>
            <w:bottom w:val="none" w:sz="0" w:space="0" w:color="auto"/>
            <w:right w:val="none" w:sz="0" w:space="0" w:color="auto"/>
          </w:divBdr>
        </w:div>
        <w:div w:id="830372423">
          <w:marLeft w:val="533"/>
          <w:marRight w:val="0"/>
          <w:marTop w:val="86"/>
          <w:marBottom w:val="0"/>
          <w:divBdr>
            <w:top w:val="none" w:sz="0" w:space="0" w:color="auto"/>
            <w:left w:val="none" w:sz="0" w:space="0" w:color="auto"/>
            <w:bottom w:val="none" w:sz="0" w:space="0" w:color="auto"/>
            <w:right w:val="none" w:sz="0" w:space="0" w:color="auto"/>
          </w:divBdr>
        </w:div>
        <w:div w:id="1043558952">
          <w:marLeft w:val="907"/>
          <w:marRight w:val="0"/>
          <w:marTop w:val="53"/>
          <w:marBottom w:val="0"/>
          <w:divBdr>
            <w:top w:val="none" w:sz="0" w:space="0" w:color="auto"/>
            <w:left w:val="none" w:sz="0" w:space="0" w:color="auto"/>
            <w:bottom w:val="none" w:sz="0" w:space="0" w:color="auto"/>
            <w:right w:val="none" w:sz="0" w:space="0" w:color="auto"/>
          </w:divBdr>
        </w:div>
        <w:div w:id="1083912671">
          <w:marLeft w:val="907"/>
          <w:marRight w:val="0"/>
          <w:marTop w:val="53"/>
          <w:marBottom w:val="0"/>
          <w:divBdr>
            <w:top w:val="none" w:sz="0" w:space="0" w:color="auto"/>
            <w:left w:val="none" w:sz="0" w:space="0" w:color="auto"/>
            <w:bottom w:val="none" w:sz="0" w:space="0" w:color="auto"/>
            <w:right w:val="none" w:sz="0" w:space="0" w:color="auto"/>
          </w:divBdr>
        </w:div>
        <w:div w:id="1325013790">
          <w:marLeft w:val="907"/>
          <w:marRight w:val="0"/>
          <w:marTop w:val="53"/>
          <w:marBottom w:val="0"/>
          <w:divBdr>
            <w:top w:val="none" w:sz="0" w:space="0" w:color="auto"/>
            <w:left w:val="none" w:sz="0" w:space="0" w:color="auto"/>
            <w:bottom w:val="none" w:sz="0" w:space="0" w:color="auto"/>
            <w:right w:val="none" w:sz="0" w:space="0" w:color="auto"/>
          </w:divBdr>
        </w:div>
        <w:div w:id="1362436646">
          <w:marLeft w:val="533"/>
          <w:marRight w:val="0"/>
          <w:marTop w:val="86"/>
          <w:marBottom w:val="0"/>
          <w:divBdr>
            <w:top w:val="none" w:sz="0" w:space="0" w:color="auto"/>
            <w:left w:val="none" w:sz="0" w:space="0" w:color="auto"/>
            <w:bottom w:val="none" w:sz="0" w:space="0" w:color="auto"/>
            <w:right w:val="none" w:sz="0" w:space="0" w:color="auto"/>
          </w:divBdr>
        </w:div>
        <w:div w:id="1437140970">
          <w:marLeft w:val="907"/>
          <w:marRight w:val="0"/>
          <w:marTop w:val="53"/>
          <w:marBottom w:val="0"/>
          <w:divBdr>
            <w:top w:val="none" w:sz="0" w:space="0" w:color="auto"/>
            <w:left w:val="none" w:sz="0" w:space="0" w:color="auto"/>
            <w:bottom w:val="none" w:sz="0" w:space="0" w:color="auto"/>
            <w:right w:val="none" w:sz="0" w:space="0" w:color="auto"/>
          </w:divBdr>
        </w:div>
        <w:div w:id="1524858080">
          <w:marLeft w:val="907"/>
          <w:marRight w:val="0"/>
          <w:marTop w:val="53"/>
          <w:marBottom w:val="0"/>
          <w:divBdr>
            <w:top w:val="none" w:sz="0" w:space="0" w:color="auto"/>
            <w:left w:val="none" w:sz="0" w:space="0" w:color="auto"/>
            <w:bottom w:val="none" w:sz="0" w:space="0" w:color="auto"/>
            <w:right w:val="none" w:sz="0" w:space="0" w:color="auto"/>
          </w:divBdr>
        </w:div>
        <w:div w:id="1746950132">
          <w:marLeft w:val="533"/>
          <w:marRight w:val="0"/>
          <w:marTop w:val="86"/>
          <w:marBottom w:val="0"/>
          <w:divBdr>
            <w:top w:val="none" w:sz="0" w:space="0" w:color="auto"/>
            <w:left w:val="none" w:sz="0" w:space="0" w:color="auto"/>
            <w:bottom w:val="none" w:sz="0" w:space="0" w:color="auto"/>
            <w:right w:val="none" w:sz="0" w:space="0" w:color="auto"/>
          </w:divBdr>
        </w:div>
        <w:div w:id="1753962861">
          <w:marLeft w:val="907"/>
          <w:marRight w:val="0"/>
          <w:marTop w:val="53"/>
          <w:marBottom w:val="0"/>
          <w:divBdr>
            <w:top w:val="none" w:sz="0" w:space="0" w:color="auto"/>
            <w:left w:val="none" w:sz="0" w:space="0" w:color="auto"/>
            <w:bottom w:val="none" w:sz="0" w:space="0" w:color="auto"/>
            <w:right w:val="none" w:sz="0" w:space="0" w:color="auto"/>
          </w:divBdr>
        </w:div>
        <w:div w:id="1837502084">
          <w:marLeft w:val="907"/>
          <w:marRight w:val="0"/>
          <w:marTop w:val="53"/>
          <w:marBottom w:val="0"/>
          <w:divBdr>
            <w:top w:val="none" w:sz="0" w:space="0" w:color="auto"/>
            <w:left w:val="none" w:sz="0" w:space="0" w:color="auto"/>
            <w:bottom w:val="none" w:sz="0" w:space="0" w:color="auto"/>
            <w:right w:val="none" w:sz="0" w:space="0" w:color="auto"/>
          </w:divBdr>
        </w:div>
        <w:div w:id="1843934934">
          <w:marLeft w:val="907"/>
          <w:marRight w:val="0"/>
          <w:marTop w:val="53"/>
          <w:marBottom w:val="0"/>
          <w:divBdr>
            <w:top w:val="none" w:sz="0" w:space="0" w:color="auto"/>
            <w:left w:val="none" w:sz="0" w:space="0" w:color="auto"/>
            <w:bottom w:val="none" w:sz="0" w:space="0" w:color="auto"/>
            <w:right w:val="none" w:sz="0" w:space="0" w:color="auto"/>
          </w:divBdr>
        </w:div>
        <w:div w:id="1999918760">
          <w:marLeft w:val="533"/>
          <w:marRight w:val="0"/>
          <w:marTop w:val="86"/>
          <w:marBottom w:val="0"/>
          <w:divBdr>
            <w:top w:val="none" w:sz="0" w:space="0" w:color="auto"/>
            <w:left w:val="none" w:sz="0" w:space="0" w:color="auto"/>
            <w:bottom w:val="none" w:sz="0" w:space="0" w:color="auto"/>
            <w:right w:val="none" w:sz="0" w:space="0" w:color="auto"/>
          </w:divBdr>
        </w:div>
        <w:div w:id="2134329038">
          <w:marLeft w:val="907"/>
          <w:marRight w:val="0"/>
          <w:marTop w:val="53"/>
          <w:marBottom w:val="0"/>
          <w:divBdr>
            <w:top w:val="none" w:sz="0" w:space="0" w:color="auto"/>
            <w:left w:val="none" w:sz="0" w:space="0" w:color="auto"/>
            <w:bottom w:val="none" w:sz="0" w:space="0" w:color="auto"/>
            <w:right w:val="none" w:sz="0" w:space="0" w:color="auto"/>
          </w:divBdr>
        </w:div>
      </w:divsChild>
    </w:div>
    <w:div w:id="1477146276">
      <w:bodyDiv w:val="1"/>
      <w:marLeft w:val="0"/>
      <w:marRight w:val="0"/>
      <w:marTop w:val="0"/>
      <w:marBottom w:val="0"/>
      <w:divBdr>
        <w:top w:val="none" w:sz="0" w:space="0" w:color="auto"/>
        <w:left w:val="none" w:sz="0" w:space="0" w:color="auto"/>
        <w:bottom w:val="none" w:sz="0" w:space="0" w:color="auto"/>
        <w:right w:val="none" w:sz="0" w:space="0" w:color="auto"/>
      </w:divBdr>
    </w:div>
    <w:div w:id="1479573073">
      <w:bodyDiv w:val="1"/>
      <w:marLeft w:val="0"/>
      <w:marRight w:val="0"/>
      <w:marTop w:val="0"/>
      <w:marBottom w:val="0"/>
      <w:divBdr>
        <w:top w:val="none" w:sz="0" w:space="0" w:color="auto"/>
        <w:left w:val="none" w:sz="0" w:space="0" w:color="auto"/>
        <w:bottom w:val="none" w:sz="0" w:space="0" w:color="auto"/>
        <w:right w:val="none" w:sz="0" w:space="0" w:color="auto"/>
      </w:divBdr>
      <w:divsChild>
        <w:div w:id="811556900">
          <w:marLeft w:val="907"/>
          <w:marRight w:val="0"/>
          <w:marTop w:val="82"/>
          <w:marBottom w:val="0"/>
          <w:divBdr>
            <w:top w:val="none" w:sz="0" w:space="0" w:color="auto"/>
            <w:left w:val="none" w:sz="0" w:space="0" w:color="auto"/>
            <w:bottom w:val="none" w:sz="0" w:space="0" w:color="auto"/>
            <w:right w:val="none" w:sz="0" w:space="0" w:color="auto"/>
          </w:divBdr>
        </w:div>
        <w:div w:id="1418478946">
          <w:marLeft w:val="907"/>
          <w:marRight w:val="0"/>
          <w:marTop w:val="82"/>
          <w:marBottom w:val="0"/>
          <w:divBdr>
            <w:top w:val="none" w:sz="0" w:space="0" w:color="auto"/>
            <w:left w:val="none" w:sz="0" w:space="0" w:color="auto"/>
            <w:bottom w:val="none" w:sz="0" w:space="0" w:color="auto"/>
            <w:right w:val="none" w:sz="0" w:space="0" w:color="auto"/>
          </w:divBdr>
        </w:div>
        <w:div w:id="1589844382">
          <w:marLeft w:val="907"/>
          <w:marRight w:val="0"/>
          <w:marTop w:val="82"/>
          <w:marBottom w:val="0"/>
          <w:divBdr>
            <w:top w:val="none" w:sz="0" w:space="0" w:color="auto"/>
            <w:left w:val="none" w:sz="0" w:space="0" w:color="auto"/>
            <w:bottom w:val="none" w:sz="0" w:space="0" w:color="auto"/>
            <w:right w:val="none" w:sz="0" w:space="0" w:color="auto"/>
          </w:divBdr>
        </w:div>
        <w:div w:id="1961255647">
          <w:marLeft w:val="907"/>
          <w:marRight w:val="0"/>
          <w:marTop w:val="82"/>
          <w:marBottom w:val="0"/>
          <w:divBdr>
            <w:top w:val="none" w:sz="0" w:space="0" w:color="auto"/>
            <w:left w:val="none" w:sz="0" w:space="0" w:color="auto"/>
            <w:bottom w:val="none" w:sz="0" w:space="0" w:color="auto"/>
            <w:right w:val="none" w:sz="0" w:space="0" w:color="auto"/>
          </w:divBdr>
        </w:div>
      </w:divsChild>
    </w:div>
    <w:div w:id="1579365357">
      <w:bodyDiv w:val="1"/>
      <w:marLeft w:val="0"/>
      <w:marRight w:val="0"/>
      <w:marTop w:val="0"/>
      <w:marBottom w:val="0"/>
      <w:divBdr>
        <w:top w:val="none" w:sz="0" w:space="0" w:color="auto"/>
        <w:left w:val="none" w:sz="0" w:space="0" w:color="auto"/>
        <w:bottom w:val="none" w:sz="0" w:space="0" w:color="auto"/>
        <w:right w:val="none" w:sz="0" w:space="0" w:color="auto"/>
      </w:divBdr>
      <w:divsChild>
        <w:div w:id="243686674">
          <w:marLeft w:val="533"/>
          <w:marRight w:val="0"/>
          <w:marTop w:val="134"/>
          <w:marBottom w:val="0"/>
          <w:divBdr>
            <w:top w:val="none" w:sz="0" w:space="0" w:color="auto"/>
            <w:left w:val="none" w:sz="0" w:space="0" w:color="auto"/>
            <w:bottom w:val="none" w:sz="0" w:space="0" w:color="auto"/>
            <w:right w:val="none" w:sz="0" w:space="0" w:color="auto"/>
          </w:divBdr>
        </w:div>
        <w:div w:id="860361388">
          <w:marLeft w:val="907"/>
          <w:marRight w:val="0"/>
          <w:marTop w:val="86"/>
          <w:marBottom w:val="0"/>
          <w:divBdr>
            <w:top w:val="none" w:sz="0" w:space="0" w:color="auto"/>
            <w:left w:val="none" w:sz="0" w:space="0" w:color="auto"/>
            <w:bottom w:val="none" w:sz="0" w:space="0" w:color="auto"/>
            <w:right w:val="none" w:sz="0" w:space="0" w:color="auto"/>
          </w:divBdr>
        </w:div>
        <w:div w:id="931737359">
          <w:marLeft w:val="907"/>
          <w:marRight w:val="0"/>
          <w:marTop w:val="86"/>
          <w:marBottom w:val="0"/>
          <w:divBdr>
            <w:top w:val="none" w:sz="0" w:space="0" w:color="auto"/>
            <w:left w:val="none" w:sz="0" w:space="0" w:color="auto"/>
            <w:bottom w:val="none" w:sz="0" w:space="0" w:color="auto"/>
            <w:right w:val="none" w:sz="0" w:space="0" w:color="auto"/>
          </w:divBdr>
        </w:div>
        <w:div w:id="1981692631">
          <w:marLeft w:val="907"/>
          <w:marRight w:val="0"/>
          <w:marTop w:val="86"/>
          <w:marBottom w:val="0"/>
          <w:divBdr>
            <w:top w:val="none" w:sz="0" w:space="0" w:color="auto"/>
            <w:left w:val="none" w:sz="0" w:space="0" w:color="auto"/>
            <w:bottom w:val="none" w:sz="0" w:space="0" w:color="auto"/>
            <w:right w:val="none" w:sz="0" w:space="0" w:color="auto"/>
          </w:divBdr>
        </w:div>
      </w:divsChild>
    </w:div>
    <w:div w:id="1600025466">
      <w:bodyDiv w:val="1"/>
      <w:marLeft w:val="0"/>
      <w:marRight w:val="0"/>
      <w:marTop w:val="0"/>
      <w:marBottom w:val="0"/>
      <w:divBdr>
        <w:top w:val="none" w:sz="0" w:space="0" w:color="auto"/>
        <w:left w:val="none" w:sz="0" w:space="0" w:color="auto"/>
        <w:bottom w:val="none" w:sz="0" w:space="0" w:color="auto"/>
        <w:right w:val="none" w:sz="0" w:space="0" w:color="auto"/>
      </w:divBdr>
      <w:divsChild>
        <w:div w:id="865289827">
          <w:marLeft w:val="0"/>
          <w:marRight w:val="0"/>
          <w:marTop w:val="0"/>
          <w:marBottom w:val="0"/>
          <w:divBdr>
            <w:top w:val="none" w:sz="0" w:space="0" w:color="auto"/>
            <w:left w:val="none" w:sz="0" w:space="0" w:color="auto"/>
            <w:bottom w:val="none" w:sz="0" w:space="0" w:color="auto"/>
            <w:right w:val="none" w:sz="0" w:space="0" w:color="auto"/>
          </w:divBdr>
          <w:divsChild>
            <w:div w:id="819229202">
              <w:marLeft w:val="0"/>
              <w:marRight w:val="0"/>
              <w:marTop w:val="0"/>
              <w:marBottom w:val="0"/>
              <w:divBdr>
                <w:top w:val="none" w:sz="0" w:space="0" w:color="auto"/>
                <w:left w:val="none" w:sz="0" w:space="0" w:color="auto"/>
                <w:bottom w:val="none" w:sz="0" w:space="0" w:color="auto"/>
                <w:right w:val="none" w:sz="0" w:space="0" w:color="auto"/>
              </w:divBdr>
              <w:divsChild>
                <w:div w:id="1705520306">
                  <w:marLeft w:val="0"/>
                  <w:marRight w:val="0"/>
                  <w:marTop w:val="0"/>
                  <w:marBottom w:val="0"/>
                  <w:divBdr>
                    <w:top w:val="none" w:sz="0" w:space="0" w:color="auto"/>
                    <w:left w:val="none" w:sz="0" w:space="0" w:color="auto"/>
                    <w:bottom w:val="none" w:sz="0" w:space="0" w:color="auto"/>
                    <w:right w:val="none" w:sz="0" w:space="0" w:color="auto"/>
                  </w:divBdr>
                  <w:divsChild>
                    <w:div w:id="2037805270">
                      <w:marLeft w:val="0"/>
                      <w:marRight w:val="0"/>
                      <w:marTop w:val="0"/>
                      <w:marBottom w:val="0"/>
                      <w:divBdr>
                        <w:top w:val="none" w:sz="0" w:space="0" w:color="auto"/>
                        <w:left w:val="none" w:sz="0" w:space="0" w:color="auto"/>
                        <w:bottom w:val="none" w:sz="0" w:space="0" w:color="auto"/>
                        <w:right w:val="none" w:sz="0" w:space="0" w:color="auto"/>
                      </w:divBdr>
                      <w:divsChild>
                        <w:div w:id="816461911">
                          <w:marLeft w:val="0"/>
                          <w:marRight w:val="0"/>
                          <w:marTop w:val="0"/>
                          <w:marBottom w:val="0"/>
                          <w:divBdr>
                            <w:top w:val="none" w:sz="0" w:space="0" w:color="auto"/>
                            <w:left w:val="none" w:sz="0" w:space="0" w:color="auto"/>
                            <w:bottom w:val="none" w:sz="0" w:space="0" w:color="auto"/>
                            <w:right w:val="none" w:sz="0" w:space="0" w:color="auto"/>
                          </w:divBdr>
                          <w:divsChild>
                            <w:div w:id="1580745761">
                              <w:marLeft w:val="0"/>
                              <w:marRight w:val="0"/>
                              <w:marTop w:val="0"/>
                              <w:marBottom w:val="0"/>
                              <w:divBdr>
                                <w:top w:val="none" w:sz="0" w:space="0" w:color="auto"/>
                                <w:left w:val="none" w:sz="0" w:space="0" w:color="auto"/>
                                <w:bottom w:val="none" w:sz="0" w:space="0" w:color="auto"/>
                                <w:right w:val="none" w:sz="0" w:space="0" w:color="auto"/>
                              </w:divBdr>
                              <w:divsChild>
                                <w:div w:id="1337609447">
                                  <w:marLeft w:val="0"/>
                                  <w:marRight w:val="0"/>
                                  <w:marTop w:val="0"/>
                                  <w:marBottom w:val="0"/>
                                  <w:divBdr>
                                    <w:top w:val="none" w:sz="0" w:space="0" w:color="auto"/>
                                    <w:left w:val="none" w:sz="0" w:space="0" w:color="auto"/>
                                    <w:bottom w:val="none" w:sz="0" w:space="0" w:color="auto"/>
                                    <w:right w:val="none" w:sz="0" w:space="0" w:color="auto"/>
                                  </w:divBdr>
                                  <w:divsChild>
                                    <w:div w:id="787354944">
                                      <w:marLeft w:val="0"/>
                                      <w:marRight w:val="0"/>
                                      <w:marTop w:val="0"/>
                                      <w:marBottom w:val="0"/>
                                      <w:divBdr>
                                        <w:top w:val="none" w:sz="0" w:space="0" w:color="auto"/>
                                        <w:left w:val="none" w:sz="0" w:space="0" w:color="auto"/>
                                        <w:bottom w:val="none" w:sz="0" w:space="0" w:color="auto"/>
                                        <w:right w:val="none" w:sz="0" w:space="0" w:color="auto"/>
                                      </w:divBdr>
                                      <w:divsChild>
                                        <w:div w:id="4137428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655334538">
      <w:bodyDiv w:val="1"/>
      <w:marLeft w:val="0"/>
      <w:marRight w:val="0"/>
      <w:marTop w:val="0"/>
      <w:marBottom w:val="0"/>
      <w:divBdr>
        <w:top w:val="none" w:sz="0" w:space="0" w:color="auto"/>
        <w:left w:val="none" w:sz="0" w:space="0" w:color="auto"/>
        <w:bottom w:val="none" w:sz="0" w:space="0" w:color="auto"/>
        <w:right w:val="none" w:sz="0" w:space="0" w:color="auto"/>
      </w:divBdr>
      <w:divsChild>
        <w:div w:id="418983487">
          <w:marLeft w:val="907"/>
          <w:marRight w:val="0"/>
          <w:marTop w:val="86"/>
          <w:marBottom w:val="0"/>
          <w:divBdr>
            <w:top w:val="none" w:sz="0" w:space="0" w:color="auto"/>
            <w:left w:val="none" w:sz="0" w:space="0" w:color="auto"/>
            <w:bottom w:val="none" w:sz="0" w:space="0" w:color="auto"/>
            <w:right w:val="none" w:sz="0" w:space="0" w:color="auto"/>
          </w:divBdr>
        </w:div>
        <w:div w:id="1362591242">
          <w:marLeft w:val="907"/>
          <w:marRight w:val="0"/>
          <w:marTop w:val="86"/>
          <w:marBottom w:val="0"/>
          <w:divBdr>
            <w:top w:val="none" w:sz="0" w:space="0" w:color="auto"/>
            <w:left w:val="none" w:sz="0" w:space="0" w:color="auto"/>
            <w:bottom w:val="none" w:sz="0" w:space="0" w:color="auto"/>
            <w:right w:val="none" w:sz="0" w:space="0" w:color="auto"/>
          </w:divBdr>
        </w:div>
        <w:div w:id="1822497363">
          <w:marLeft w:val="907"/>
          <w:marRight w:val="0"/>
          <w:marTop w:val="86"/>
          <w:marBottom w:val="0"/>
          <w:divBdr>
            <w:top w:val="none" w:sz="0" w:space="0" w:color="auto"/>
            <w:left w:val="none" w:sz="0" w:space="0" w:color="auto"/>
            <w:bottom w:val="none" w:sz="0" w:space="0" w:color="auto"/>
            <w:right w:val="none" w:sz="0" w:space="0" w:color="auto"/>
          </w:divBdr>
        </w:div>
        <w:div w:id="1854152073">
          <w:marLeft w:val="907"/>
          <w:marRight w:val="0"/>
          <w:marTop w:val="86"/>
          <w:marBottom w:val="0"/>
          <w:divBdr>
            <w:top w:val="none" w:sz="0" w:space="0" w:color="auto"/>
            <w:left w:val="none" w:sz="0" w:space="0" w:color="auto"/>
            <w:bottom w:val="none" w:sz="0" w:space="0" w:color="auto"/>
            <w:right w:val="none" w:sz="0" w:space="0" w:color="auto"/>
          </w:divBdr>
        </w:div>
      </w:divsChild>
    </w:div>
    <w:div w:id="1743865999">
      <w:bodyDiv w:val="1"/>
      <w:marLeft w:val="0"/>
      <w:marRight w:val="0"/>
      <w:marTop w:val="0"/>
      <w:marBottom w:val="0"/>
      <w:divBdr>
        <w:top w:val="none" w:sz="0" w:space="0" w:color="auto"/>
        <w:left w:val="none" w:sz="0" w:space="0" w:color="auto"/>
        <w:bottom w:val="none" w:sz="0" w:space="0" w:color="auto"/>
        <w:right w:val="none" w:sz="0" w:space="0" w:color="auto"/>
      </w:divBdr>
      <w:divsChild>
        <w:div w:id="426199478">
          <w:marLeft w:val="907"/>
          <w:marRight w:val="0"/>
          <w:marTop w:val="72"/>
          <w:marBottom w:val="0"/>
          <w:divBdr>
            <w:top w:val="none" w:sz="0" w:space="0" w:color="auto"/>
            <w:left w:val="none" w:sz="0" w:space="0" w:color="auto"/>
            <w:bottom w:val="none" w:sz="0" w:space="0" w:color="auto"/>
            <w:right w:val="none" w:sz="0" w:space="0" w:color="auto"/>
          </w:divBdr>
        </w:div>
        <w:div w:id="438834263">
          <w:marLeft w:val="533"/>
          <w:marRight w:val="0"/>
          <w:marTop w:val="115"/>
          <w:marBottom w:val="0"/>
          <w:divBdr>
            <w:top w:val="none" w:sz="0" w:space="0" w:color="auto"/>
            <w:left w:val="none" w:sz="0" w:space="0" w:color="auto"/>
            <w:bottom w:val="none" w:sz="0" w:space="0" w:color="auto"/>
            <w:right w:val="none" w:sz="0" w:space="0" w:color="auto"/>
          </w:divBdr>
        </w:div>
        <w:div w:id="1991320342">
          <w:marLeft w:val="533"/>
          <w:marRight w:val="0"/>
          <w:marTop w:val="115"/>
          <w:marBottom w:val="0"/>
          <w:divBdr>
            <w:top w:val="none" w:sz="0" w:space="0" w:color="auto"/>
            <w:left w:val="none" w:sz="0" w:space="0" w:color="auto"/>
            <w:bottom w:val="none" w:sz="0" w:space="0" w:color="auto"/>
            <w:right w:val="none" w:sz="0" w:space="0" w:color="auto"/>
          </w:divBdr>
        </w:div>
      </w:divsChild>
    </w:div>
    <w:div w:id="1791630289">
      <w:bodyDiv w:val="1"/>
      <w:marLeft w:val="0"/>
      <w:marRight w:val="0"/>
      <w:marTop w:val="0"/>
      <w:marBottom w:val="0"/>
      <w:divBdr>
        <w:top w:val="none" w:sz="0" w:space="0" w:color="auto"/>
        <w:left w:val="none" w:sz="0" w:space="0" w:color="auto"/>
        <w:bottom w:val="none" w:sz="0" w:space="0" w:color="auto"/>
        <w:right w:val="none" w:sz="0" w:space="0" w:color="auto"/>
      </w:divBdr>
    </w:div>
    <w:div w:id="2061903905">
      <w:bodyDiv w:val="1"/>
      <w:marLeft w:val="0"/>
      <w:marRight w:val="0"/>
      <w:marTop w:val="0"/>
      <w:marBottom w:val="0"/>
      <w:divBdr>
        <w:top w:val="none" w:sz="0" w:space="0" w:color="auto"/>
        <w:left w:val="none" w:sz="0" w:space="0" w:color="auto"/>
        <w:bottom w:val="none" w:sz="0" w:space="0" w:color="auto"/>
        <w:right w:val="none" w:sz="0" w:space="0" w:color="auto"/>
      </w:divBdr>
      <w:divsChild>
        <w:div w:id="6904549">
          <w:marLeft w:val="907"/>
          <w:marRight w:val="0"/>
          <w:marTop w:val="82"/>
          <w:marBottom w:val="0"/>
          <w:divBdr>
            <w:top w:val="none" w:sz="0" w:space="0" w:color="auto"/>
            <w:left w:val="none" w:sz="0" w:space="0" w:color="auto"/>
            <w:bottom w:val="none" w:sz="0" w:space="0" w:color="auto"/>
            <w:right w:val="none" w:sz="0" w:space="0" w:color="auto"/>
          </w:divBdr>
        </w:div>
        <w:div w:id="423381678">
          <w:marLeft w:val="907"/>
          <w:marRight w:val="0"/>
          <w:marTop w:val="82"/>
          <w:marBottom w:val="0"/>
          <w:divBdr>
            <w:top w:val="none" w:sz="0" w:space="0" w:color="auto"/>
            <w:left w:val="none" w:sz="0" w:space="0" w:color="auto"/>
            <w:bottom w:val="none" w:sz="0" w:space="0" w:color="auto"/>
            <w:right w:val="none" w:sz="0" w:space="0" w:color="auto"/>
          </w:divBdr>
        </w:div>
        <w:div w:id="435641563">
          <w:marLeft w:val="907"/>
          <w:marRight w:val="0"/>
          <w:marTop w:val="82"/>
          <w:marBottom w:val="0"/>
          <w:divBdr>
            <w:top w:val="none" w:sz="0" w:space="0" w:color="auto"/>
            <w:left w:val="none" w:sz="0" w:space="0" w:color="auto"/>
            <w:bottom w:val="none" w:sz="0" w:space="0" w:color="auto"/>
            <w:right w:val="none" w:sz="0" w:space="0" w:color="auto"/>
          </w:divBdr>
        </w:div>
        <w:div w:id="476841347">
          <w:marLeft w:val="907"/>
          <w:marRight w:val="0"/>
          <w:marTop w:val="82"/>
          <w:marBottom w:val="0"/>
          <w:divBdr>
            <w:top w:val="none" w:sz="0" w:space="0" w:color="auto"/>
            <w:left w:val="none" w:sz="0" w:space="0" w:color="auto"/>
            <w:bottom w:val="none" w:sz="0" w:space="0" w:color="auto"/>
            <w:right w:val="none" w:sz="0" w:space="0" w:color="auto"/>
          </w:divBdr>
        </w:div>
        <w:div w:id="544870816">
          <w:marLeft w:val="907"/>
          <w:marRight w:val="0"/>
          <w:marTop w:val="82"/>
          <w:marBottom w:val="0"/>
          <w:divBdr>
            <w:top w:val="none" w:sz="0" w:space="0" w:color="auto"/>
            <w:left w:val="none" w:sz="0" w:space="0" w:color="auto"/>
            <w:bottom w:val="none" w:sz="0" w:space="0" w:color="auto"/>
            <w:right w:val="none" w:sz="0" w:space="0" w:color="auto"/>
          </w:divBdr>
        </w:div>
        <w:div w:id="664670195">
          <w:marLeft w:val="907"/>
          <w:marRight w:val="0"/>
          <w:marTop w:val="82"/>
          <w:marBottom w:val="0"/>
          <w:divBdr>
            <w:top w:val="none" w:sz="0" w:space="0" w:color="auto"/>
            <w:left w:val="none" w:sz="0" w:space="0" w:color="auto"/>
            <w:bottom w:val="none" w:sz="0" w:space="0" w:color="auto"/>
            <w:right w:val="none" w:sz="0" w:space="0" w:color="auto"/>
          </w:divBdr>
        </w:div>
        <w:div w:id="1365717160">
          <w:marLeft w:val="907"/>
          <w:marRight w:val="0"/>
          <w:marTop w:val="82"/>
          <w:marBottom w:val="0"/>
          <w:divBdr>
            <w:top w:val="none" w:sz="0" w:space="0" w:color="auto"/>
            <w:left w:val="none" w:sz="0" w:space="0" w:color="auto"/>
            <w:bottom w:val="none" w:sz="0" w:space="0" w:color="auto"/>
            <w:right w:val="none" w:sz="0" w:space="0" w:color="auto"/>
          </w:divBdr>
        </w:div>
        <w:div w:id="1809514598">
          <w:marLeft w:val="907"/>
          <w:marRight w:val="0"/>
          <w:marTop w:val="82"/>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msdn.microsoft.com/library/windows/apps/windows.storage.pickers.folderpicker.aspx" TargetMode="External"/><Relationship Id="rId117" Type="http://schemas.openxmlformats.org/officeDocument/2006/relationships/hyperlink" Target="http://msdn.microsoft.com/library/windows/desktop/dd561977.aspx" TargetMode="External"/><Relationship Id="rId21" Type="http://schemas.openxmlformats.org/officeDocument/2006/relationships/hyperlink" Target="http://code.msdn.microsoft.com/windowsapps/File-access-sample-d723e597" TargetMode="External"/><Relationship Id="rId42" Type="http://schemas.openxmlformats.org/officeDocument/2006/relationships/hyperlink" Target="http://msdn.microsoft.com/library/windows/apps/windows.storage.streams.datareader.aspx" TargetMode="External"/><Relationship Id="rId47" Type="http://schemas.openxmlformats.org/officeDocument/2006/relationships/hyperlink" Target="http://msdn.microsoft.com/library/windows/apps/br211764.aspx" TargetMode="External"/><Relationship Id="rId63" Type="http://schemas.openxmlformats.org/officeDocument/2006/relationships/hyperlink" Target="http://www.odata.org/libraries" TargetMode="External"/><Relationship Id="rId68" Type="http://schemas.openxmlformats.org/officeDocument/2006/relationships/hyperlink" Target="http://code.msdn.microsoft.com/Live-SDK-Windows-Developer-8ad35141/" TargetMode="External"/><Relationship Id="rId84" Type="http://schemas.openxmlformats.org/officeDocument/2006/relationships/image" Target="media/image4.png"/><Relationship Id="rId89" Type="http://schemas.openxmlformats.org/officeDocument/2006/relationships/image" Target="media/image6.png"/><Relationship Id="rId112" Type="http://schemas.openxmlformats.org/officeDocument/2006/relationships/image" Target="media/image14.png"/><Relationship Id="rId16" Type="http://schemas.openxmlformats.org/officeDocument/2006/relationships/hyperlink" Target="http://msdn.microsoft.com/library/windows/apps/windows.storage.applicationdatacompositevalue.aspx" TargetMode="External"/><Relationship Id="rId107" Type="http://schemas.openxmlformats.org/officeDocument/2006/relationships/hyperlink" Target="http://code.msdn.microsoft.com/windowsapps/File-access-sample-d723e597" TargetMode="External"/><Relationship Id="rId11" Type="http://schemas.openxmlformats.org/officeDocument/2006/relationships/image" Target="media/image1.png"/><Relationship Id="rId32" Type="http://schemas.openxmlformats.org/officeDocument/2006/relationships/hyperlink" Target="http://msdn.microsoft.com/library/windows/apps/windows.storage.storagefile.getfilefrompathasync.aspx" TargetMode="External"/><Relationship Id="rId37" Type="http://schemas.openxmlformats.org/officeDocument/2006/relationships/hyperlink" Target="http://msdn.microsoft.com/library/windows/apps/hh438400.aspx" TargetMode="External"/><Relationship Id="rId53" Type="http://schemas.openxmlformats.org/officeDocument/2006/relationships/hyperlink" Target="http://msdn.microsoft.com/library/windows/apps/windows.storage.compression.aspx" TargetMode="External"/><Relationship Id="rId58" Type="http://schemas.openxmlformats.org/officeDocument/2006/relationships/hyperlink" Target="http://code.msdn.microsoft.com/windowsapps/IndexedDB-sample-eb1e95af" TargetMode="External"/><Relationship Id="rId74" Type="http://schemas.openxmlformats.org/officeDocument/2006/relationships/hyperlink" Target="http://msdn.microsoft.com/library/windows/apps/hh965453.aspx" TargetMode="External"/><Relationship Id="rId79" Type="http://schemas.openxmlformats.org/officeDocument/2006/relationships/hyperlink" Target="http://msdn.microsoft.com/library/windows/apps/hh465062.aspx" TargetMode="External"/><Relationship Id="rId102" Type="http://schemas.openxmlformats.org/officeDocument/2006/relationships/hyperlink" Target="http://code.msdn.microsoft.com/windowsapps/Blob-Sample-0e35889e" TargetMode="External"/><Relationship Id="rId123" Type="http://schemas.openxmlformats.org/officeDocument/2006/relationships/hyperlink" Target="http://msdn.microsoft.com/library/windows/apps/windows.storage.search.queryoptions.aspx" TargetMode="External"/><Relationship Id="rId128" Type="http://schemas.openxmlformats.org/officeDocument/2006/relationships/theme" Target="theme/theme1.xml"/><Relationship Id="rId5" Type="http://schemas.openxmlformats.org/officeDocument/2006/relationships/settings" Target="settings.xml"/><Relationship Id="rId90" Type="http://schemas.openxmlformats.org/officeDocument/2006/relationships/image" Target="media/image7.png"/><Relationship Id="rId95" Type="http://schemas.openxmlformats.org/officeDocument/2006/relationships/image" Target="media/image11.png"/><Relationship Id="rId19" Type="http://schemas.openxmlformats.org/officeDocument/2006/relationships/hyperlink" Target="http://code.msdn.microsoft.com/windowsapps/ApplicationData-sample-fb043eb2" TargetMode="External"/><Relationship Id="rId14" Type="http://schemas.openxmlformats.org/officeDocument/2006/relationships/hyperlink" Target="http://msdn.microsoft.com/library/windows/apps/br226037.aspx" TargetMode="External"/><Relationship Id="rId22" Type="http://schemas.openxmlformats.org/officeDocument/2006/relationships/hyperlink" Target="http://msdn.microsoft.com/library/windows/apps/windows.storage.storagefolder.aspx" TargetMode="External"/><Relationship Id="rId27" Type="http://schemas.openxmlformats.org/officeDocument/2006/relationships/hyperlink" Target="http://msdn.microsoft.com/library/windows/apps/windows.storage.pickers.fileopenpicker.aspx" TargetMode="External"/><Relationship Id="rId30" Type="http://schemas.openxmlformats.org/officeDocument/2006/relationships/hyperlink" Target="http://msdn.microsoft.com/library/windows/apps/windows.storage.downloadsfolder.aspx" TargetMode="External"/><Relationship Id="rId35" Type="http://schemas.openxmlformats.org/officeDocument/2006/relationships/hyperlink" Target="http://msdn.microsoft.com/library/windows/apps/hh452684.aspx" TargetMode="External"/><Relationship Id="rId43" Type="http://schemas.openxmlformats.org/officeDocument/2006/relationships/hyperlink" Target="http://code.msdn.microsoft.com/windowsapps/Reading-and-writing-data-75ea10a3" TargetMode="External"/><Relationship Id="rId48" Type="http://schemas.openxmlformats.org/officeDocument/2006/relationships/hyperlink" Target="http://www.w3.org/TR/FileAPI/" TargetMode="External"/><Relationship Id="rId56" Type="http://schemas.openxmlformats.org/officeDocument/2006/relationships/hyperlink" Target="http://msdn.microsoft.com/library/windows/apps/hh466139.aspx" TargetMode="External"/><Relationship Id="rId64" Type="http://schemas.openxmlformats.org/officeDocument/2006/relationships/hyperlink" Target="http://msdn.microsoft.com/library/windows/desktop/dd561977.aspx" TargetMode="External"/><Relationship Id="rId69" Type="http://schemas.openxmlformats.org/officeDocument/2006/relationships/hyperlink" Target="http://blogs.msdn.com/b/b8/archive/2011/09/28/extending-quot-windows-8-quot-apps-to-the-cloud-with-skydrive.aspx" TargetMode="External"/><Relationship Id="rId77" Type="http://schemas.openxmlformats.org/officeDocument/2006/relationships/hyperlink" Target="http://msdn.microsoft.com/library/windows/apps/windows.ui.applicationsettings.settingscommand.aspx" TargetMode="External"/><Relationship Id="rId100" Type="http://schemas.openxmlformats.org/officeDocument/2006/relationships/hyperlink" Target="http://msdn.microsoft.com/library/windows/apps/br207847.aspx" TargetMode="External"/><Relationship Id="rId105" Type="http://schemas.openxmlformats.org/officeDocument/2006/relationships/hyperlink" Target="http://msdn.microsoft.com/library/windows/apps/windows.storage.accesscache.aspx" TargetMode="External"/><Relationship Id="rId113" Type="http://schemas.openxmlformats.org/officeDocument/2006/relationships/image" Target="media/image15.png"/><Relationship Id="rId118" Type="http://schemas.openxmlformats.org/officeDocument/2006/relationships/hyperlink" Target="http://code.msdn.microsoft.com/windowsapps/Programmatically-searching-25e1a56b" TargetMode="External"/><Relationship Id="rId126" Type="http://schemas.openxmlformats.org/officeDocument/2006/relationships/hyperlink" Target="http://msdn.microsoft.com/library/hh846481.aspx" TargetMode="External"/><Relationship Id="rId8" Type="http://schemas.openxmlformats.org/officeDocument/2006/relationships/endnotes" Target="endnotes.xml"/><Relationship Id="rId51" Type="http://schemas.openxmlformats.org/officeDocument/2006/relationships/hyperlink" Target="http://msdn.microsoft.com/library/windows/apps/windows.security.cryptography.core.aspx" TargetMode="External"/><Relationship Id="rId72" Type="http://schemas.openxmlformats.org/officeDocument/2006/relationships/hyperlink" Target="http://msdn.microsoft.com/library/windows/apps/hh694083.aspx" TargetMode="External"/><Relationship Id="rId80" Type="http://schemas.openxmlformats.org/officeDocument/2006/relationships/hyperlink" Target="http://code.msdn.microsoft.com/windowsapps/App-settings-sample-1f762f49" TargetMode="External"/><Relationship Id="rId85" Type="http://schemas.openxmlformats.org/officeDocument/2006/relationships/hyperlink" Target="http://msdn.microsoft.com/library/windows/apps/hh701277.aspx" TargetMode="External"/><Relationship Id="rId93" Type="http://schemas.openxmlformats.org/officeDocument/2006/relationships/image" Target="media/image9.png"/><Relationship Id="rId98" Type="http://schemas.openxmlformats.org/officeDocument/2006/relationships/hyperlink" Target="http://msdn.microsoft.com/library/windows/apps/br207928.aspx" TargetMode="External"/><Relationship Id="rId121" Type="http://schemas.openxmlformats.org/officeDocument/2006/relationships/hyperlink" Target="http://msdn.microsoft.com/library/windows/apps/windows.storage.search.commonfolderquery.aspx" TargetMode="External"/><Relationship Id="rId3" Type="http://schemas.openxmlformats.org/officeDocument/2006/relationships/styles" Target="styles.xml"/><Relationship Id="rId12" Type="http://schemas.openxmlformats.org/officeDocument/2006/relationships/hyperlink" Target="http://msdn.microsoft.com/library/windows/apps/br241587.aspx" TargetMode="External"/><Relationship Id="rId17" Type="http://schemas.openxmlformats.org/officeDocument/2006/relationships/hyperlink" Target="http://msdn.microsoft.com/library/windows/apps/windows.storage.applicationdata.setversionasync.aspx" TargetMode="External"/><Relationship Id="rId25" Type="http://schemas.openxmlformats.org/officeDocument/2006/relationships/hyperlink" Target="http://msdn.microsoft.com/library/windows/apps/windows.applicationmodel.package.installedlocation.aspx" TargetMode="External"/><Relationship Id="rId33" Type="http://schemas.openxmlformats.org/officeDocument/2006/relationships/hyperlink" Target="http://msdn.microsoft.com/library/windows/apps/windows.storage.storagefile.getfilefromapplicationuriasync.aspx" TargetMode="External"/><Relationship Id="rId38" Type="http://schemas.openxmlformats.org/officeDocument/2006/relationships/hyperlink" Target="http://msdn.microsoft.com/library/windows/apps/windows.storage.streams.irandomaccessstreamwithcontenttype.aspx" TargetMode="External"/><Relationship Id="rId46" Type="http://schemas.openxmlformats.org/officeDocument/2006/relationships/hyperlink" Target="http://code.msdn.microsoft.com/windowsapps/File-access-sample-d723e597" TargetMode="External"/><Relationship Id="rId59" Type="http://schemas.openxmlformats.org/officeDocument/2006/relationships/hyperlink" Target="http://timheuer.com/blog/archive/2012/08/07/updated-how-to-using-sqlite-from-windows-store-apps.aspx" TargetMode="External"/><Relationship Id="rId67" Type="http://schemas.openxmlformats.org/officeDocument/2006/relationships/hyperlink" Target="http://msdn.microsoft.com/library/live/hh826545.aspx" TargetMode="External"/><Relationship Id="rId103" Type="http://schemas.openxmlformats.org/officeDocument/2006/relationships/hyperlink" Target="http://code.msdn.microsoft.com/windowsapps/File-thumbnails-sample-17575959" TargetMode="External"/><Relationship Id="rId108" Type="http://schemas.openxmlformats.org/officeDocument/2006/relationships/hyperlink" Target="http://msdn.microsoft.com/library/windows/apps/br207871.aspx" TargetMode="External"/><Relationship Id="rId116" Type="http://schemas.openxmlformats.org/officeDocument/2006/relationships/hyperlink" Target="http://msdn.microsoft.com/library/windows/apps/br208106.aspx" TargetMode="External"/><Relationship Id="rId124" Type="http://schemas.openxmlformats.org/officeDocument/2006/relationships/image" Target="media/image16.png"/><Relationship Id="rId20" Type="http://schemas.openxmlformats.org/officeDocument/2006/relationships/hyperlink" Target="http://code.msdn.microsoft.com/windowsapps/Blob-Sample-0e35889e" TargetMode="External"/><Relationship Id="rId41" Type="http://schemas.openxmlformats.org/officeDocument/2006/relationships/hyperlink" Target="http://msdn.microsoft.com/library/windows/apps/br208154.aspx" TargetMode="External"/><Relationship Id="rId54" Type="http://schemas.openxmlformats.org/officeDocument/2006/relationships/hyperlink" Target="http://code.msdn.microsoft.com/windowsapps/Compression-sample-9d57900f" TargetMode="External"/><Relationship Id="rId62" Type="http://schemas.openxmlformats.org/officeDocument/2006/relationships/hyperlink" Target="http://msdn.microsoft.com/library/windows/apps/br205757.aspx" TargetMode="External"/><Relationship Id="rId70" Type="http://schemas.openxmlformats.org/officeDocument/2006/relationships/hyperlink" Target="http://msdn.microsoft.com/library/windows/apps/windows.ui.applicationsettings.settingspane.getforcurrentview.aspx" TargetMode="External"/><Relationship Id="rId75" Type="http://schemas.openxmlformats.org/officeDocument/2006/relationships/hyperlink" Target="http://msdn.microsoft.com/library/windows/apps/hh465043.aspx" TargetMode="External"/><Relationship Id="rId83" Type="http://schemas.openxmlformats.org/officeDocument/2006/relationships/hyperlink" Target="http://code.msdn.microsoft.com/windowsapps/App-settings-sample-1f762f49" TargetMode="External"/><Relationship Id="rId88" Type="http://schemas.openxmlformats.org/officeDocument/2006/relationships/hyperlink" Target="http://msdn.microsoft.com/library/windows/apps/Hh768223.aspx" TargetMode="External"/><Relationship Id="rId91" Type="http://schemas.openxmlformats.org/officeDocument/2006/relationships/hyperlink" Target="http://msdn.microsoft.com/library/windows/apps/windows.networking.backgroundtransfer.aspx" TargetMode="External"/><Relationship Id="rId96" Type="http://schemas.openxmlformats.org/officeDocument/2006/relationships/image" Target="media/image12.png"/><Relationship Id="rId111" Type="http://schemas.openxmlformats.org/officeDocument/2006/relationships/hyperlink" Target="http://code.msdn.microsoft.com/windowsapps/Removable-Storage-52cc49f0" TargetMode="Externa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hyperlink" Target="http://code.msdn.microsoft.com/windowsapps/ApplicationData-sample-fb043eb2" TargetMode="External"/><Relationship Id="rId23" Type="http://schemas.openxmlformats.org/officeDocument/2006/relationships/hyperlink" Target="http://msdn.microsoft.com/library/windows/apps/windows.storage.storagefile.aspx" TargetMode="External"/><Relationship Id="rId28" Type="http://schemas.openxmlformats.org/officeDocument/2006/relationships/hyperlink" Target="http://msdn.microsoft.com/library/windows/apps/windows.storage.pickers.filesavepicker.aspx" TargetMode="External"/><Relationship Id="rId36" Type="http://schemas.openxmlformats.org/officeDocument/2006/relationships/hyperlink" Target="http://msdn.microsoft.com/library/windows/apps/br227171.aspx" TargetMode="External"/><Relationship Id="rId49" Type="http://schemas.openxmlformats.org/officeDocument/2006/relationships/hyperlink" Target="http://code.msdn.microsoft.com/windowsapps/Blob-Sample-0e35889e" TargetMode="External"/><Relationship Id="rId57" Type="http://schemas.openxmlformats.org/officeDocument/2006/relationships/hyperlink" Target="http://code.msdn.microsoft.com/windowsapps/IndexedDB-sample-eb1e95af" TargetMode="External"/><Relationship Id="rId106" Type="http://schemas.openxmlformats.org/officeDocument/2006/relationships/hyperlink" Target="http://code.msdn.microsoft.com/windowsapps/File-access-sample-d723e597" TargetMode="External"/><Relationship Id="rId114" Type="http://schemas.openxmlformats.org/officeDocument/2006/relationships/hyperlink" Target="http://code.msdn.microsoft.com/windowsapps/Folder-enumeration-sample-33ebd000" TargetMode="External"/><Relationship Id="rId119" Type="http://schemas.openxmlformats.org/officeDocument/2006/relationships/hyperlink" Target="http://msdn.microsoft.com/library/windows/apps/br227230.aspx" TargetMode="External"/><Relationship Id="rId127" Type="http://schemas.openxmlformats.org/officeDocument/2006/relationships/fontTable" Target="fontTable.xml"/><Relationship Id="rId10" Type="http://schemas.openxmlformats.org/officeDocument/2006/relationships/hyperlink" Target="http://msdn.microsoft.com/library/windows/apps/windows.security.credentials.passwordvault.aspx" TargetMode="External"/><Relationship Id="rId31" Type="http://schemas.openxmlformats.org/officeDocument/2006/relationships/hyperlink" Target="http://msdn.microsoft.com/library/windows/apps/windows.storage.storagefolder.getfolderfrompathasync.aspx" TargetMode="External"/><Relationship Id="rId44" Type="http://schemas.openxmlformats.org/officeDocument/2006/relationships/hyperlink" Target="http://msdn.microsoft.com/library/windows/apps/windows.storage.fileio.aspx" TargetMode="External"/><Relationship Id="rId52" Type="http://schemas.openxmlformats.org/officeDocument/2006/relationships/hyperlink" Target="http://code.msdn.microsoft.com/windowsapps/Secret-Saver-f8a69623" TargetMode="External"/><Relationship Id="rId60" Type="http://schemas.openxmlformats.org/officeDocument/2006/relationships/hyperlink" Target="http://badassjs.com/post/18857332551/sql-js-sqlite-compiled-to-javascript-via-emscriptenhttp:/badassjs.com/post/18857332551/sql-js-sqlite-compiled-to-javascript-via-emscripten" TargetMode="External"/><Relationship Id="rId65" Type="http://schemas.openxmlformats.org/officeDocument/2006/relationships/hyperlink" Target="http://code.msdn.microsoft.com/windowsapps/ApplicationData-sample-fb043eb2" TargetMode="External"/><Relationship Id="rId73" Type="http://schemas.openxmlformats.org/officeDocument/2006/relationships/image" Target="media/image3.png"/><Relationship Id="rId78" Type="http://schemas.openxmlformats.org/officeDocument/2006/relationships/hyperlink" Target="http://msdn.microsoft.com/library/windows/apps/windows.ui.applicationsettings.settingspanecommandsrequest.applicationcommands.aspx" TargetMode="External"/><Relationship Id="rId81" Type="http://schemas.openxmlformats.org/officeDocument/2006/relationships/hyperlink" Target="http://msdn.microsoft.com/library/windows/apps/hh701480.aspx" TargetMode="External"/><Relationship Id="rId86" Type="http://schemas.openxmlformats.org/officeDocument/2006/relationships/hyperlink" Target="http://msdn.microsoft.com/library/windows/apps/hh770581.aspx" TargetMode="External"/><Relationship Id="rId94" Type="http://schemas.openxmlformats.org/officeDocument/2006/relationships/image" Target="media/image10.png"/><Relationship Id="rId99" Type="http://schemas.openxmlformats.org/officeDocument/2006/relationships/hyperlink" Target="http://code.msdn.microsoft.com/windowsapps/File-picker-sample-9f294cba" TargetMode="External"/><Relationship Id="rId101" Type="http://schemas.openxmlformats.org/officeDocument/2006/relationships/hyperlink" Target="http://msdn.microsoft.com/library/windows/apps/windows.storage.pickers.fileextensionvector.aspx" TargetMode="External"/><Relationship Id="rId122" Type="http://schemas.openxmlformats.org/officeDocument/2006/relationships/hyperlink" Target="http://code.msdn.microsoft.com/windowsapps/Folder-enumeration-sample-33ebd000" TargetMode="External"/><Relationship Id="rId4" Type="http://schemas.microsoft.com/office/2007/relationships/stylesWithEffects" Target="stylesWithEffects.xml"/><Relationship Id="rId9" Type="http://schemas.openxmlformats.org/officeDocument/2006/relationships/hyperlink" Target="http://msdn.microsoft.com/library/windows/apps/windows.storage.accesscache.aspx" TargetMode="External"/><Relationship Id="rId13" Type="http://schemas.openxmlformats.org/officeDocument/2006/relationships/hyperlink" Target="http://msdn.microsoft.com/library/windows/apps/windows.storage.applicationdatacontainer.aspx" TargetMode="External"/><Relationship Id="rId18" Type="http://schemas.openxmlformats.org/officeDocument/2006/relationships/hyperlink" Target="http://msdn.microsoft.com/library/windows/apps/windows.storage.setversionrequest.aspx" TargetMode="External"/><Relationship Id="rId39" Type="http://schemas.openxmlformats.org/officeDocument/2006/relationships/hyperlink" Target="http://msdn.microsoft.com/library/windows/apps/br241718.aspx" TargetMode="External"/><Relationship Id="rId109" Type="http://schemas.openxmlformats.org/officeDocument/2006/relationships/hyperlink" Target="http://msdn.microsoft.com/library/windows/apps/windows.storage.cachedfilemanager.aspx" TargetMode="External"/><Relationship Id="rId34" Type="http://schemas.openxmlformats.org/officeDocument/2006/relationships/hyperlink" Target="http://msdn.microsoft.com/library/windows/apps/windows.storage.accesscache.aspx" TargetMode="External"/><Relationship Id="rId50" Type="http://schemas.openxmlformats.org/officeDocument/2006/relationships/hyperlink" Target="http://msdn.microsoft.com/library/windows/apps/br241404.aspx" TargetMode="External"/><Relationship Id="rId55" Type="http://schemas.openxmlformats.org/officeDocument/2006/relationships/hyperlink" Target="http://dvcs.w3.org/hg/IndexedDB/" TargetMode="External"/><Relationship Id="rId76" Type="http://schemas.openxmlformats.org/officeDocument/2006/relationships/hyperlink" Target="http://msdn.microsoft.com/library/windows/apps/windows.ui.applicationsettings.settingspane.getforcurrentview.aspx" TargetMode="External"/><Relationship Id="rId97" Type="http://schemas.openxmlformats.org/officeDocument/2006/relationships/image" Target="media/image13.png"/><Relationship Id="rId104" Type="http://schemas.openxmlformats.org/officeDocument/2006/relationships/hyperlink" Target="http://msdn.microsoft.com/library/windows/apps/windows.storage.pickers.filepickerselectedfilesarray.aspx" TargetMode="External"/><Relationship Id="rId120" Type="http://schemas.openxmlformats.org/officeDocument/2006/relationships/hyperlink" Target="http://msdn.microsoft.com/library/windows/apps/windows.storage.search.commonfilequery.aspx" TargetMode="External"/><Relationship Id="rId125" Type="http://schemas.openxmlformats.org/officeDocument/2006/relationships/hyperlink" Target="http://code.msdn.microsoft.com/windowsapps/Data-source-adapter-sample-3d32e535" TargetMode="External"/><Relationship Id="rId7" Type="http://schemas.openxmlformats.org/officeDocument/2006/relationships/footnotes" Target="footnotes.xml"/><Relationship Id="rId71" Type="http://schemas.openxmlformats.org/officeDocument/2006/relationships/image" Target="media/image2.png"/><Relationship Id="rId92" Type="http://schemas.openxmlformats.org/officeDocument/2006/relationships/image" Target="media/image8.png"/><Relationship Id="rId2" Type="http://schemas.openxmlformats.org/officeDocument/2006/relationships/numbering" Target="numbering.xml"/><Relationship Id="rId29" Type="http://schemas.openxmlformats.org/officeDocument/2006/relationships/hyperlink" Target="http://msdn.microsoft.com/library/windows/apps/windows.storage.knownfolders.aspx" TargetMode="External"/><Relationship Id="rId24" Type="http://schemas.openxmlformats.org/officeDocument/2006/relationships/hyperlink" Target="http://msdn.microsoft.com/library/windows/apps/windows.storage.istorageitem.aspx" TargetMode="External"/><Relationship Id="rId40" Type="http://schemas.openxmlformats.org/officeDocument/2006/relationships/hyperlink" Target="http://msdn.microsoft.com/library/windows/apps/hh996767.aspx" TargetMode="External"/><Relationship Id="rId45" Type="http://schemas.openxmlformats.org/officeDocument/2006/relationships/hyperlink" Target="http://msdn.microsoft.com/library/windows/apps/windows.storage.pathio.aspx" TargetMode="External"/><Relationship Id="rId66" Type="http://schemas.openxmlformats.org/officeDocument/2006/relationships/hyperlink" Target="http://msdn.microsoft.com/library/live/hh826531" TargetMode="External"/><Relationship Id="rId87" Type="http://schemas.openxmlformats.org/officeDocument/2006/relationships/image" Target="media/image5.png"/><Relationship Id="rId110" Type="http://schemas.openxmlformats.org/officeDocument/2006/relationships/hyperlink" Target="http://msdn.microsoft.com/library/windows/apps/windows.storage.knownfolders.aspx" TargetMode="External"/><Relationship Id="rId115" Type="http://schemas.openxmlformats.org/officeDocument/2006/relationships/hyperlink" Target="http://msdn.microsoft.com/library/windows/desktop/bb266512.aspx" TargetMode="External"/><Relationship Id="rId61" Type="http://schemas.openxmlformats.org/officeDocument/2006/relationships/hyperlink" Target="http://msdn.microsoft.com/library/windows/apps/br205753.aspx" TargetMode="External"/><Relationship Id="rId82" Type="http://schemas.openxmlformats.org/officeDocument/2006/relationships/hyperlink" Target="http://msdn.microsoft.com/library/windows/apps/hh701253.aspx"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msdn.microsoft.com/en-us/library/windows/apps/br212124.aspx" TargetMode="External"/><Relationship Id="rId2" Type="http://schemas.openxmlformats.org/officeDocument/2006/relationships/hyperlink" Target="http://msdn.microsoft.com/library/windows/apps/windows.storage.fileproperties.basicproperties.aspx" TargetMode="External"/><Relationship Id="rId1" Type="http://schemas.openxmlformats.org/officeDocument/2006/relationships/hyperlink" Target="http://msdn.microsoft.com/library/windows/apps/windows.storage.storagefolder.getbasicpropertiesasync.aspx" TargetMode="External"/><Relationship Id="rId5" Type="http://schemas.openxmlformats.org/officeDocument/2006/relationships/hyperlink" Target="http://blogs.msdn.com/b/windowsappdev/archive/2012/05/31/what-s-changed-for-app-developers-since-the-consumer-preview.aspx" TargetMode="External"/><Relationship Id="rId4" Type="http://schemas.openxmlformats.org/officeDocument/2006/relationships/hyperlink" Target="http://msdn.microsoft.com/library/windows/desktop/dd561977.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6C7307A-8D37-43E7-81C1-F1D3947B0F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1</TotalTime>
  <Pages>52</Pages>
  <Words>21520</Words>
  <Characters>122669</Characters>
  <Application>Microsoft Office Word</Application>
  <DocSecurity>0</DocSecurity>
  <Lines>1022</Lines>
  <Paragraphs>287</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143902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Satyaki</dc:creator>
  <cp:lastModifiedBy>Devon Musgrave</cp:lastModifiedBy>
  <cp:revision>3</cp:revision>
  <dcterms:created xsi:type="dcterms:W3CDTF">2012-10-19T14:45:00Z</dcterms:created>
  <dcterms:modified xsi:type="dcterms:W3CDTF">2012-10-23T15:21:00Z</dcterms:modified>
</cp:coreProperties>
</file>