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AB6EE" w14:textId="29DB9CAD" w:rsidR="008B5A81" w:rsidRDefault="000972BE" w:rsidP="00C87926">
      <w:pPr>
        <w:pStyle w:val="Heading1"/>
      </w:pPr>
      <w:r>
        <w:t xml:space="preserve">All </w:t>
      </w:r>
      <w:proofErr w:type="gramStart"/>
      <w:r>
        <w:t>About</w:t>
      </w:r>
      <w:proofErr w:type="gramEnd"/>
      <w:r>
        <w:t xml:space="preserve"> Promises</w:t>
      </w:r>
    </w:p>
    <w:p w14:paraId="33FE709B" w14:textId="25702071" w:rsidR="005D5514" w:rsidRPr="00F914C2" w:rsidRDefault="005D5514" w:rsidP="00395EEF">
      <w:pPr>
        <w:pStyle w:val="Normalunindented"/>
      </w:pPr>
      <w:r>
        <w:t xml:space="preserve">When writing Windows </w:t>
      </w:r>
      <w:r w:rsidR="00F914C2">
        <w:t xml:space="preserve">Store apps in JavaScript, you encounter these constructs called </w:t>
      </w:r>
      <w:r w:rsidR="00F914C2">
        <w:rPr>
          <w:i/>
        </w:rPr>
        <w:t xml:space="preserve">promises </w:t>
      </w:r>
      <w:r w:rsidR="00F914C2">
        <w:t>as soon as you do anything that involves an asynchronous API. It also doesn’t take very long before writing promise chains for sequential asynchronous operations becomes second nature.</w:t>
      </w:r>
    </w:p>
    <w:p w14:paraId="30ED0187" w14:textId="2E58F7FC" w:rsidR="004202E5" w:rsidRDefault="00F914C2" w:rsidP="00F914C2">
      <w:r>
        <w:t>I</w:t>
      </w:r>
      <w:r w:rsidR="005D5514">
        <w:t xml:space="preserve">n the course of your development </w:t>
      </w:r>
      <w:r>
        <w:t xml:space="preserve">work, however, </w:t>
      </w:r>
      <w:r w:rsidR="005D5514">
        <w:t xml:space="preserve">you’ll probably encounter other uses of promises </w:t>
      </w:r>
      <w:r>
        <w:t xml:space="preserve">where it’s not entirely clear to see what’s going on. A good example of this is optimizing item rendering functions for a ListView control as demonstrated in the </w:t>
      </w:r>
      <w:hyperlink r:id="rId8" w:history="1">
        <w:r>
          <w:rPr>
            <w:rStyle w:val="Hyperlink"/>
          </w:rPr>
          <w:t>HTML ListView optimizing p</w:t>
        </w:r>
        <w:r w:rsidRPr="00B50046">
          <w:rPr>
            <w:rStyle w:val="Hyperlink"/>
          </w:rPr>
          <w:t>erformanc</w:t>
        </w:r>
        <w:r>
          <w:rPr>
            <w:rStyle w:val="Hyperlink"/>
          </w:rPr>
          <w:t>e sample</w:t>
        </w:r>
      </w:hyperlink>
      <w:r w:rsidR="004202E5">
        <w:t>, the details of which we’ll explore in a subsequent post.</w:t>
      </w:r>
      <w:r>
        <w:t xml:space="preserve"> </w:t>
      </w:r>
      <w:r w:rsidR="004202E5">
        <w:t xml:space="preserve">Or consider this little gem that Josh Williams showed in his </w:t>
      </w:r>
      <w:hyperlink r:id="rId9" w:history="1">
        <w:r w:rsidR="004202E5" w:rsidRPr="00B46415">
          <w:rPr>
            <w:rStyle w:val="Hyperlink"/>
          </w:rPr>
          <w:t xml:space="preserve">Deep Dive </w:t>
        </w:r>
        <w:r w:rsidR="00B46415" w:rsidRPr="00B46415">
          <w:rPr>
            <w:rStyle w:val="Hyperlink"/>
          </w:rPr>
          <w:t>into</w:t>
        </w:r>
        <w:r w:rsidR="004202E5" w:rsidRPr="00B46415">
          <w:rPr>
            <w:rStyle w:val="Hyperlink"/>
          </w:rPr>
          <w:t xml:space="preserve"> WinJS</w:t>
        </w:r>
      </w:hyperlink>
      <w:r w:rsidR="004202E5">
        <w:t xml:space="preserve"> talk at //build 2012</w:t>
      </w:r>
      <w:r w:rsidR="00CE2559">
        <w:t xml:space="preserve"> (slightly modified)</w:t>
      </w:r>
      <w:r w:rsidR="004202E5">
        <w:t>:</w:t>
      </w:r>
    </w:p>
    <w:p w14:paraId="6FE5ED2A" w14:textId="77777777" w:rsidR="004202E5" w:rsidRPr="001F53F9" w:rsidRDefault="004202E5" w:rsidP="002E52CB">
      <w:pPr>
        <w:spacing w:after="0" w:line="240" w:lineRule="auto"/>
        <w:ind w:left="720" w:firstLine="0"/>
        <w:rPr>
          <w:rFonts w:ascii="Consolas" w:hAnsi="Consolas" w:cs="Consolas"/>
          <w:sz w:val="16"/>
          <w:highlight w:val="white"/>
        </w:rPr>
      </w:pPr>
      <w:proofErr w:type="spellStart"/>
      <w:proofErr w:type="gramStart"/>
      <w:r w:rsidRPr="001F53F9">
        <w:rPr>
          <w:rFonts w:ascii="Consolas" w:hAnsi="Consolas" w:cs="Consolas"/>
          <w:sz w:val="16"/>
          <w:highlight w:val="white"/>
        </w:rPr>
        <w:t>list.reduce</w:t>
      </w:r>
      <w:proofErr w:type="spellEnd"/>
      <w:r w:rsidRPr="001F53F9">
        <w:rPr>
          <w:rFonts w:ascii="Consolas" w:hAnsi="Consolas" w:cs="Consolas"/>
          <w:sz w:val="16"/>
          <w:highlight w:val="white"/>
        </w:rPr>
        <w:t>(</w:t>
      </w:r>
      <w:proofErr w:type="gramEnd"/>
      <w:r w:rsidRPr="001F53F9">
        <w:rPr>
          <w:rFonts w:ascii="Consolas" w:hAnsi="Consolas" w:cs="Consolas"/>
          <w:color w:val="0000FF"/>
          <w:sz w:val="16"/>
          <w:highlight w:val="white"/>
        </w:rPr>
        <w:t>function</w:t>
      </w:r>
      <w:r w:rsidRPr="001F53F9">
        <w:rPr>
          <w:rFonts w:ascii="Consolas" w:hAnsi="Consolas" w:cs="Consolas"/>
          <w:sz w:val="16"/>
          <w:highlight w:val="white"/>
        </w:rPr>
        <w:t xml:space="preserve"> callback (</w:t>
      </w:r>
      <w:proofErr w:type="spellStart"/>
      <w:r w:rsidRPr="001F53F9">
        <w:rPr>
          <w:rFonts w:ascii="Consolas" w:hAnsi="Consolas" w:cs="Consolas"/>
          <w:sz w:val="16"/>
          <w:highlight w:val="white"/>
        </w:rPr>
        <w:t>prev</w:t>
      </w:r>
      <w:proofErr w:type="spellEnd"/>
      <w:r w:rsidRPr="001F53F9">
        <w:rPr>
          <w:rFonts w:ascii="Consolas" w:hAnsi="Consolas" w:cs="Consolas"/>
          <w:sz w:val="16"/>
          <w:highlight w:val="white"/>
        </w:rPr>
        <w:t xml:space="preserve">, item, </w:t>
      </w:r>
      <w:proofErr w:type="spellStart"/>
      <w:r w:rsidRPr="001F53F9">
        <w:rPr>
          <w:rFonts w:ascii="Consolas" w:hAnsi="Consolas" w:cs="Consolas"/>
          <w:sz w:val="16"/>
          <w:highlight w:val="white"/>
        </w:rPr>
        <w:t>i</w:t>
      </w:r>
      <w:proofErr w:type="spellEnd"/>
      <w:r w:rsidRPr="001F53F9">
        <w:rPr>
          <w:rFonts w:ascii="Consolas" w:hAnsi="Consolas" w:cs="Consolas"/>
          <w:sz w:val="16"/>
          <w:highlight w:val="white"/>
        </w:rPr>
        <w:t>) {</w:t>
      </w:r>
    </w:p>
    <w:p w14:paraId="62C85C11" w14:textId="166AB2C8" w:rsidR="004202E5" w:rsidRPr="001F53F9" w:rsidRDefault="004202E5" w:rsidP="002E52CB">
      <w:pPr>
        <w:spacing w:after="0" w:line="240" w:lineRule="auto"/>
        <w:ind w:left="720" w:firstLine="0"/>
        <w:rPr>
          <w:rFonts w:ascii="Consolas" w:hAnsi="Consolas" w:cs="Consolas"/>
          <w:sz w:val="16"/>
          <w:highlight w:val="white"/>
        </w:rPr>
      </w:pPr>
      <w:r w:rsidRPr="001F53F9">
        <w:rPr>
          <w:rFonts w:ascii="Consolas" w:hAnsi="Consolas" w:cs="Consolas"/>
          <w:sz w:val="16"/>
          <w:highlight w:val="white"/>
        </w:rPr>
        <w:t xml:space="preserve">    </w:t>
      </w:r>
      <w:proofErr w:type="spellStart"/>
      <w:proofErr w:type="gramStart"/>
      <w:r w:rsidRPr="001F53F9">
        <w:rPr>
          <w:rFonts w:ascii="Consolas" w:hAnsi="Consolas" w:cs="Consolas"/>
          <w:color w:val="0000FF"/>
          <w:sz w:val="16"/>
          <w:highlight w:val="white"/>
        </w:rPr>
        <w:t>var</w:t>
      </w:r>
      <w:proofErr w:type="spellEnd"/>
      <w:proofErr w:type="gramEnd"/>
      <w:r w:rsidRPr="001F53F9">
        <w:rPr>
          <w:rFonts w:ascii="Consolas" w:hAnsi="Consolas" w:cs="Consolas"/>
          <w:sz w:val="16"/>
          <w:highlight w:val="white"/>
        </w:rPr>
        <w:t xml:space="preserve"> result = </w:t>
      </w:r>
      <w:proofErr w:type="spellStart"/>
      <w:r w:rsidRPr="001F53F9">
        <w:rPr>
          <w:rFonts w:ascii="Consolas" w:hAnsi="Consolas" w:cs="Consolas"/>
          <w:sz w:val="16"/>
          <w:highlight w:val="white"/>
        </w:rPr>
        <w:t>doOperation</w:t>
      </w:r>
      <w:r w:rsidR="0048161E">
        <w:rPr>
          <w:rFonts w:ascii="Consolas" w:hAnsi="Consolas" w:cs="Consolas"/>
          <w:sz w:val="16"/>
          <w:highlight w:val="white"/>
        </w:rPr>
        <w:t>Async</w:t>
      </w:r>
      <w:proofErr w:type="spellEnd"/>
      <w:r w:rsidRPr="001F53F9">
        <w:rPr>
          <w:rFonts w:ascii="Consolas" w:hAnsi="Consolas" w:cs="Consolas"/>
          <w:sz w:val="16"/>
          <w:highlight w:val="white"/>
        </w:rPr>
        <w:t>(item);</w:t>
      </w:r>
    </w:p>
    <w:p w14:paraId="3B80E319" w14:textId="77777777" w:rsidR="004202E5" w:rsidRPr="001F53F9" w:rsidRDefault="004202E5" w:rsidP="002E52CB">
      <w:pPr>
        <w:spacing w:after="0" w:line="240" w:lineRule="auto"/>
        <w:ind w:left="720" w:firstLine="0"/>
        <w:rPr>
          <w:rFonts w:ascii="Consolas" w:hAnsi="Consolas" w:cs="Consolas"/>
          <w:sz w:val="16"/>
          <w:highlight w:val="white"/>
        </w:rPr>
      </w:pPr>
      <w:r w:rsidRPr="001F53F9">
        <w:rPr>
          <w:rFonts w:ascii="Consolas" w:hAnsi="Consolas" w:cs="Consolas"/>
          <w:sz w:val="16"/>
          <w:highlight w:val="white"/>
        </w:rPr>
        <w:t xml:space="preserve">    </w:t>
      </w:r>
      <w:proofErr w:type="gramStart"/>
      <w:r w:rsidRPr="001F53F9">
        <w:rPr>
          <w:rFonts w:ascii="Consolas" w:hAnsi="Consolas" w:cs="Consolas"/>
          <w:color w:val="0000FF"/>
          <w:sz w:val="16"/>
          <w:highlight w:val="white"/>
        </w:rPr>
        <w:t>return</w:t>
      </w:r>
      <w:proofErr w:type="gramEnd"/>
      <w:r w:rsidRPr="001F53F9">
        <w:rPr>
          <w:rFonts w:ascii="Consolas" w:hAnsi="Consolas" w:cs="Consolas"/>
          <w:sz w:val="16"/>
          <w:highlight w:val="white"/>
        </w:rPr>
        <w:t xml:space="preserve"> </w:t>
      </w:r>
      <w:proofErr w:type="spellStart"/>
      <w:r w:rsidRPr="001F53F9">
        <w:rPr>
          <w:rFonts w:ascii="Consolas" w:hAnsi="Consolas" w:cs="Consolas"/>
          <w:sz w:val="16"/>
          <w:highlight w:val="white"/>
        </w:rPr>
        <w:t>WinJS.Promise.join</w:t>
      </w:r>
      <w:proofErr w:type="spellEnd"/>
      <w:r w:rsidRPr="001F53F9">
        <w:rPr>
          <w:rFonts w:ascii="Consolas" w:hAnsi="Consolas" w:cs="Consolas"/>
          <w:sz w:val="16"/>
          <w:highlight w:val="white"/>
        </w:rPr>
        <w:t xml:space="preserve">({ </w:t>
      </w:r>
      <w:proofErr w:type="spellStart"/>
      <w:r w:rsidRPr="001F53F9">
        <w:rPr>
          <w:rFonts w:ascii="Consolas" w:hAnsi="Consolas" w:cs="Consolas"/>
          <w:sz w:val="16"/>
          <w:highlight w:val="white"/>
        </w:rPr>
        <w:t>prev</w:t>
      </w:r>
      <w:proofErr w:type="spellEnd"/>
      <w:r w:rsidRPr="001F53F9">
        <w:rPr>
          <w:rFonts w:ascii="Consolas" w:hAnsi="Consolas" w:cs="Consolas"/>
          <w:sz w:val="16"/>
          <w:highlight w:val="white"/>
        </w:rPr>
        <w:t xml:space="preserve">: </w:t>
      </w:r>
      <w:proofErr w:type="spellStart"/>
      <w:r w:rsidRPr="001F53F9">
        <w:rPr>
          <w:rFonts w:ascii="Consolas" w:hAnsi="Consolas" w:cs="Consolas"/>
          <w:sz w:val="16"/>
          <w:highlight w:val="white"/>
        </w:rPr>
        <w:t>prev</w:t>
      </w:r>
      <w:proofErr w:type="spellEnd"/>
      <w:r w:rsidRPr="001F53F9">
        <w:rPr>
          <w:rFonts w:ascii="Consolas" w:hAnsi="Consolas" w:cs="Consolas"/>
          <w:sz w:val="16"/>
          <w:highlight w:val="white"/>
        </w:rPr>
        <w:t>, result: result}).then(</w:t>
      </w:r>
      <w:r w:rsidRPr="001F53F9">
        <w:rPr>
          <w:rFonts w:ascii="Consolas" w:hAnsi="Consolas" w:cs="Consolas"/>
          <w:color w:val="0000FF"/>
          <w:sz w:val="16"/>
          <w:highlight w:val="white"/>
        </w:rPr>
        <w:t>function</w:t>
      </w:r>
      <w:r w:rsidRPr="001F53F9">
        <w:rPr>
          <w:rFonts w:ascii="Consolas" w:hAnsi="Consolas" w:cs="Consolas"/>
          <w:sz w:val="16"/>
          <w:highlight w:val="white"/>
        </w:rPr>
        <w:t xml:space="preserve"> (v) {</w:t>
      </w:r>
    </w:p>
    <w:p w14:paraId="5A9517A3" w14:textId="77777777" w:rsidR="004202E5" w:rsidRPr="001F53F9" w:rsidRDefault="004202E5" w:rsidP="002E52CB">
      <w:pPr>
        <w:spacing w:after="0" w:line="240" w:lineRule="auto"/>
        <w:ind w:left="720" w:firstLine="0"/>
        <w:rPr>
          <w:rFonts w:ascii="Consolas" w:hAnsi="Consolas" w:cs="Consolas"/>
          <w:sz w:val="16"/>
          <w:highlight w:val="white"/>
        </w:rPr>
      </w:pPr>
      <w:r w:rsidRPr="001F53F9">
        <w:rPr>
          <w:rFonts w:ascii="Consolas" w:hAnsi="Consolas" w:cs="Consolas"/>
          <w:sz w:val="16"/>
          <w:highlight w:val="white"/>
        </w:rPr>
        <w:t xml:space="preserve">        </w:t>
      </w:r>
      <w:proofErr w:type="gramStart"/>
      <w:r w:rsidRPr="001F53F9">
        <w:rPr>
          <w:rFonts w:ascii="Consolas" w:hAnsi="Consolas" w:cs="Consolas"/>
          <w:sz w:val="16"/>
          <w:highlight w:val="white"/>
        </w:rPr>
        <w:t>console.log(</w:t>
      </w:r>
      <w:proofErr w:type="spellStart"/>
      <w:proofErr w:type="gramEnd"/>
      <w:r w:rsidRPr="001F53F9">
        <w:rPr>
          <w:rFonts w:ascii="Consolas" w:hAnsi="Consolas" w:cs="Consolas"/>
          <w:sz w:val="16"/>
          <w:highlight w:val="white"/>
        </w:rPr>
        <w:t>i</w:t>
      </w:r>
      <w:proofErr w:type="spellEnd"/>
      <w:r w:rsidRPr="001F53F9">
        <w:rPr>
          <w:rFonts w:ascii="Consolas" w:hAnsi="Consolas" w:cs="Consolas"/>
          <w:sz w:val="16"/>
          <w:highlight w:val="white"/>
        </w:rPr>
        <w:t xml:space="preserve"> + </w:t>
      </w:r>
      <w:r w:rsidRPr="001F53F9">
        <w:rPr>
          <w:rFonts w:ascii="Consolas" w:hAnsi="Consolas" w:cs="Consolas"/>
          <w:color w:val="A31515"/>
          <w:sz w:val="16"/>
          <w:highlight w:val="white"/>
        </w:rPr>
        <w:t>", item: "</w:t>
      </w:r>
      <w:r w:rsidRPr="001F53F9">
        <w:rPr>
          <w:rFonts w:ascii="Consolas" w:hAnsi="Consolas" w:cs="Consolas"/>
          <w:sz w:val="16"/>
          <w:highlight w:val="white"/>
        </w:rPr>
        <w:t xml:space="preserve"> + item+ </w:t>
      </w:r>
      <w:r w:rsidRPr="001F53F9">
        <w:rPr>
          <w:rFonts w:ascii="Consolas" w:hAnsi="Consolas" w:cs="Consolas"/>
          <w:color w:val="A31515"/>
          <w:sz w:val="16"/>
          <w:highlight w:val="white"/>
        </w:rPr>
        <w:t>", "</w:t>
      </w:r>
      <w:r w:rsidRPr="001F53F9">
        <w:rPr>
          <w:rFonts w:ascii="Consolas" w:hAnsi="Consolas" w:cs="Consolas"/>
          <w:sz w:val="16"/>
          <w:highlight w:val="white"/>
        </w:rPr>
        <w:t xml:space="preserve"> + </w:t>
      </w:r>
      <w:proofErr w:type="spellStart"/>
      <w:r w:rsidRPr="001F53F9">
        <w:rPr>
          <w:rFonts w:ascii="Consolas" w:hAnsi="Consolas" w:cs="Consolas"/>
          <w:sz w:val="16"/>
          <w:highlight w:val="white"/>
        </w:rPr>
        <w:t>v.result</w:t>
      </w:r>
      <w:proofErr w:type="spellEnd"/>
      <w:r w:rsidRPr="001F53F9">
        <w:rPr>
          <w:rFonts w:ascii="Consolas" w:hAnsi="Consolas" w:cs="Consolas"/>
          <w:sz w:val="16"/>
          <w:highlight w:val="white"/>
        </w:rPr>
        <w:t>);</w:t>
      </w:r>
    </w:p>
    <w:p w14:paraId="24B8B516" w14:textId="77777777" w:rsidR="004202E5" w:rsidRPr="001F53F9" w:rsidRDefault="004202E5" w:rsidP="002E52CB">
      <w:pPr>
        <w:spacing w:after="0" w:line="240" w:lineRule="auto"/>
        <w:ind w:left="720" w:firstLine="0"/>
        <w:rPr>
          <w:rFonts w:ascii="Consolas" w:hAnsi="Consolas" w:cs="Consolas"/>
          <w:sz w:val="16"/>
          <w:highlight w:val="white"/>
        </w:rPr>
      </w:pPr>
      <w:r w:rsidRPr="001F53F9">
        <w:rPr>
          <w:rFonts w:ascii="Consolas" w:hAnsi="Consolas" w:cs="Consolas"/>
          <w:sz w:val="16"/>
          <w:highlight w:val="white"/>
        </w:rPr>
        <w:t xml:space="preserve">    });</w:t>
      </w:r>
    </w:p>
    <w:p w14:paraId="5D07E3E8" w14:textId="77777777" w:rsidR="004202E5" w:rsidRDefault="004202E5" w:rsidP="002E52CB">
      <w:pPr>
        <w:spacing w:after="0" w:line="240" w:lineRule="auto"/>
        <w:ind w:left="720" w:firstLine="0"/>
        <w:rPr>
          <w:rFonts w:ascii="Consolas" w:hAnsi="Consolas" w:cs="Consolas"/>
          <w:sz w:val="16"/>
        </w:rPr>
      </w:pPr>
      <w:r w:rsidRPr="001F53F9">
        <w:rPr>
          <w:rFonts w:ascii="Consolas" w:hAnsi="Consolas" w:cs="Consolas"/>
          <w:sz w:val="16"/>
          <w:highlight w:val="white"/>
        </w:rPr>
        <w:t>})</w:t>
      </w:r>
    </w:p>
    <w:p w14:paraId="3CB2E60A" w14:textId="77777777" w:rsidR="001F53F9" w:rsidRPr="001F53F9" w:rsidRDefault="001F53F9" w:rsidP="002E52CB">
      <w:pPr>
        <w:spacing w:after="0" w:line="240" w:lineRule="auto"/>
        <w:ind w:left="720" w:firstLine="0"/>
        <w:rPr>
          <w:rFonts w:ascii="Consolas" w:hAnsi="Consolas" w:cs="Consolas"/>
          <w:sz w:val="16"/>
        </w:rPr>
      </w:pPr>
    </w:p>
    <w:p w14:paraId="10F46230" w14:textId="7DCBFC55" w:rsidR="004202E5" w:rsidRDefault="00CE2559" w:rsidP="004202E5">
      <w:r>
        <w:t xml:space="preserve">This </w:t>
      </w:r>
      <w:r w:rsidR="00B46415">
        <w:t>snippet</w:t>
      </w:r>
      <w:r>
        <w:t xml:space="preserve"> </w:t>
      </w:r>
      <w:r w:rsidR="00201510">
        <w:t xml:space="preserve">joins </w:t>
      </w:r>
      <w:r>
        <w:t>promises for parallel async operations and deliver</w:t>
      </w:r>
      <w:r w:rsidR="00201510">
        <w:t>s</w:t>
      </w:r>
      <w:r>
        <w:t xml:space="preserve"> their results sequentially according to the order in </w:t>
      </w:r>
      <w:r w:rsidRPr="00201510">
        <w:rPr>
          <w:i/>
        </w:rPr>
        <w:t>list</w:t>
      </w:r>
      <w:r>
        <w:t xml:space="preserve">. </w:t>
      </w:r>
      <w:r w:rsidR="004202E5">
        <w:t xml:space="preserve">If you can look at this code and immediately understand what it does, then </w:t>
      </w:r>
      <w:r>
        <w:t xml:space="preserve">feel free to skip this post </w:t>
      </w:r>
      <w:r w:rsidR="004202E5">
        <w:t>altogether</w:t>
      </w:r>
      <w:r>
        <w:t>!</w:t>
      </w:r>
      <w:r w:rsidR="004202E5">
        <w:t xml:space="preserve"> If not, let’s </w:t>
      </w:r>
      <w:r w:rsidR="00B105FA">
        <w:t>take a closer look at how promises really work</w:t>
      </w:r>
      <w:r>
        <w:t>, and their expression in WinJS</w:t>
      </w:r>
      <w:r w:rsidR="00B46415">
        <w:t>—the Windows Library for JavaScript—</w:t>
      </w:r>
      <w:r>
        <w:t>so we can understand these kinds of patterns</w:t>
      </w:r>
      <w:r w:rsidR="00B105FA">
        <w:t>.</w:t>
      </w:r>
    </w:p>
    <w:p w14:paraId="05D2876E" w14:textId="549CAB0D" w:rsidR="00395EEF" w:rsidRDefault="004F79FA" w:rsidP="00A00A14">
      <w:pPr>
        <w:pStyle w:val="Heading2"/>
        <w:rPr>
          <w:lang w:val="en"/>
        </w:rPr>
      </w:pPr>
      <w:r>
        <w:rPr>
          <w:lang w:val="en"/>
        </w:rPr>
        <w:t>What is a Promise, Exactly?</w:t>
      </w:r>
      <w:r w:rsidR="00C65E33">
        <w:rPr>
          <w:lang w:val="en"/>
        </w:rPr>
        <w:t xml:space="preserve"> The Promise Relationships</w:t>
      </w:r>
    </w:p>
    <w:p w14:paraId="0A6FABD9" w14:textId="619286EB" w:rsidR="00C65E33" w:rsidRDefault="00A53C5A" w:rsidP="00A00A14">
      <w:pPr>
        <w:pStyle w:val="Normalunindented"/>
      </w:pPr>
      <w:r>
        <w:t xml:space="preserve">Let’s begin with a fundamental truth: </w:t>
      </w:r>
      <w:r w:rsidR="00F84833">
        <w:t xml:space="preserve">a promise </w:t>
      </w:r>
      <w:r w:rsidR="004F79FA">
        <w:t xml:space="preserve">is </w:t>
      </w:r>
      <w:r w:rsidR="00F84833">
        <w:t xml:space="preserve">really </w:t>
      </w:r>
      <w:r w:rsidR="004F79FA">
        <w:t xml:space="preserve">nothing more than a code construct. As such, promises have no inherent relationship to async operations—they just so happen to be very </w:t>
      </w:r>
      <w:r w:rsidR="004F79FA">
        <w:rPr>
          <w:i/>
        </w:rPr>
        <w:t xml:space="preserve">useful </w:t>
      </w:r>
      <w:r w:rsidR="004F79FA">
        <w:t xml:space="preserve">in that regard! </w:t>
      </w:r>
      <w:r w:rsidR="00F84833">
        <w:t>A</w:t>
      </w:r>
      <w:r w:rsidR="004F79FA">
        <w:t xml:space="preserve"> promise is simply an object that represents a value that might be available at some point in the future</w:t>
      </w:r>
      <w:r w:rsidR="00CE2559">
        <w:t>, or</w:t>
      </w:r>
      <w:r w:rsidR="004F79FA">
        <w:t xml:space="preserve"> </w:t>
      </w:r>
      <w:r w:rsidR="00CE2559">
        <w:t xml:space="preserve">may </w:t>
      </w:r>
      <w:r w:rsidR="004F79FA">
        <w:t xml:space="preserve">be available already. </w:t>
      </w:r>
      <w:r w:rsidR="00C65E33">
        <w:t xml:space="preserve">In this way, a promise </w:t>
      </w:r>
      <w:r w:rsidR="00CE2559">
        <w:t xml:space="preserve">just like how we </w:t>
      </w:r>
      <w:r w:rsidR="00C65E33">
        <w:t xml:space="preserve">use the term in human relationships. If I say, “I promise to deliver </w:t>
      </w:r>
      <w:r w:rsidR="00CE2559">
        <w:t xml:space="preserve">you </w:t>
      </w:r>
      <w:r w:rsidR="00C65E33">
        <w:t xml:space="preserve">a dozen donuts,” then clearly I don’t </w:t>
      </w:r>
      <w:r w:rsidR="00B105FA">
        <w:t xml:space="preserve">need to </w:t>
      </w:r>
      <w:r w:rsidR="00C65E33">
        <w:t xml:space="preserve">have those donuts </w:t>
      </w:r>
      <w:r w:rsidR="00B105FA">
        <w:t>in my possession</w:t>
      </w:r>
      <w:r w:rsidR="00CE2559">
        <w:t xml:space="preserve"> right now</w:t>
      </w:r>
      <w:r w:rsidR="00C65E33">
        <w:t xml:space="preserve">, but </w:t>
      </w:r>
      <w:r w:rsidR="00CE2559">
        <w:t xml:space="preserve">I certainly </w:t>
      </w:r>
      <w:r w:rsidR="00C65E33">
        <w:t xml:space="preserve">assume that </w:t>
      </w:r>
      <w:r w:rsidR="00B105FA">
        <w:t xml:space="preserve">I </w:t>
      </w:r>
      <w:r w:rsidR="00B105FA">
        <w:rPr>
          <w:i/>
        </w:rPr>
        <w:t xml:space="preserve">will </w:t>
      </w:r>
      <w:r w:rsidR="00C65E33">
        <w:t>have them some time in the future</w:t>
      </w:r>
      <w:r w:rsidR="00B105FA">
        <w:t>.</w:t>
      </w:r>
      <w:r w:rsidR="00C65E33">
        <w:t xml:space="preserve"> </w:t>
      </w:r>
      <w:r w:rsidR="00B105FA">
        <w:t>A</w:t>
      </w:r>
      <w:r w:rsidR="00C65E33">
        <w:t>nd when I do, I’ll deliver them.</w:t>
      </w:r>
    </w:p>
    <w:p w14:paraId="3393650B" w14:textId="74749008" w:rsidR="00F84833" w:rsidRDefault="00A53C5A" w:rsidP="00C65E33">
      <w:r>
        <w:t xml:space="preserve">A promise thus </w:t>
      </w:r>
      <w:r w:rsidR="00C65E33">
        <w:t xml:space="preserve">implies a relationship between two </w:t>
      </w:r>
      <w:r w:rsidR="00C65E33" w:rsidRPr="00CE2559">
        <w:t>agents</w:t>
      </w:r>
      <w:r w:rsidR="00CE2559">
        <w:t xml:space="preserve">: </w:t>
      </w:r>
      <w:r w:rsidR="00C65E33">
        <w:t xml:space="preserve">the </w:t>
      </w:r>
      <w:r w:rsidR="00C65E33" w:rsidRPr="00A00A14">
        <w:rPr>
          <w:i/>
        </w:rPr>
        <w:t>originator</w:t>
      </w:r>
      <w:r w:rsidR="00C65E33" w:rsidRPr="00D21023">
        <w:t xml:space="preserve"> </w:t>
      </w:r>
      <w:r w:rsidR="00C65E33">
        <w:t>who makes the promise</w:t>
      </w:r>
      <w:r w:rsidR="00CE2559">
        <w:t xml:space="preserve"> to deliver some goods</w:t>
      </w:r>
      <w:r w:rsidR="00C65E33">
        <w:t xml:space="preserve">, and the </w:t>
      </w:r>
      <w:r w:rsidR="00C65E33" w:rsidRPr="00A00A14">
        <w:rPr>
          <w:i/>
        </w:rPr>
        <w:t xml:space="preserve">consumer </w:t>
      </w:r>
      <w:r w:rsidR="00CE2559">
        <w:t>who is both the recipient of that promise and the goods themselves. How the originator goes about obtaining those goods is its own business. Similarly, t</w:t>
      </w:r>
      <w:r w:rsidR="00F84833">
        <w:t xml:space="preserve">he consumer can do whatever it wants </w:t>
      </w:r>
      <w:r w:rsidR="00CE2559">
        <w:t xml:space="preserve">with the promise itself and the delivered </w:t>
      </w:r>
      <w:r w:rsidR="00F84833">
        <w:t>goods</w:t>
      </w:r>
      <w:r w:rsidR="00CE2559">
        <w:t>. It can even share the promise with other consumers.</w:t>
      </w:r>
    </w:p>
    <w:p w14:paraId="41B8358C" w14:textId="278F797F" w:rsidR="00C65E33" w:rsidRPr="00B26AA3" w:rsidRDefault="00F84833" w:rsidP="00C65E33">
      <w:r>
        <w:t>Between originator and consumer, t</w:t>
      </w:r>
      <w:r w:rsidR="00C65E33">
        <w:t xml:space="preserve">here are also two </w:t>
      </w:r>
      <w:r w:rsidR="00C65E33" w:rsidRPr="00CE2559">
        <w:t>stages</w:t>
      </w:r>
      <w:r w:rsidR="00C65E33">
        <w:t xml:space="preserve"> of this relationship, </w:t>
      </w:r>
      <w:r w:rsidR="00C65E33" w:rsidRPr="00A00A14">
        <w:rPr>
          <w:i/>
        </w:rPr>
        <w:t>creation</w:t>
      </w:r>
      <w:r w:rsidR="00C65E33">
        <w:t xml:space="preserve"> and </w:t>
      </w:r>
      <w:r w:rsidR="00C65E33" w:rsidRPr="00A00A14">
        <w:rPr>
          <w:i/>
        </w:rPr>
        <w:t>fulfillment</w:t>
      </w:r>
      <w:r w:rsidR="00C65E33">
        <w:t xml:space="preserve">. All this is illustrated in </w:t>
      </w:r>
      <w:r w:rsidR="00A53C5A">
        <w:t>the following figure</w:t>
      </w:r>
      <w:r w:rsidR="00C65E33">
        <w:t>.</w:t>
      </w:r>
    </w:p>
    <w:p w14:paraId="3469E024" w14:textId="43288DAC" w:rsidR="00C65E33" w:rsidRDefault="00C65E33" w:rsidP="00C65E33">
      <w:pPr>
        <w:pStyle w:val="Fig-Graphic"/>
      </w:pPr>
      <w:r>
        <w:rPr>
          <w:noProof/>
        </w:rPr>
        <w:lastRenderedPageBreak/>
        <w:drawing>
          <wp:inline distT="0" distB="0" distL="0" distR="0" wp14:anchorId="05CFCD44" wp14:editId="6C1A9347">
            <wp:extent cx="5129248" cy="2497855"/>
            <wp:effectExtent l="19050" t="19050" r="14605" b="171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9531" cy="2502863"/>
                    </a:xfrm>
                    <a:prstGeom prst="rect">
                      <a:avLst/>
                    </a:prstGeom>
                    <a:noFill/>
                    <a:ln>
                      <a:solidFill>
                        <a:schemeClr val="bg1">
                          <a:lumMod val="95000"/>
                        </a:schemeClr>
                      </a:solidFill>
                    </a:ln>
                  </pic:spPr>
                </pic:pic>
              </a:graphicData>
            </a:graphic>
          </wp:inline>
        </w:drawing>
      </w:r>
    </w:p>
    <w:p w14:paraId="4634B555" w14:textId="77777777" w:rsidR="00A53C5A" w:rsidRDefault="00A53C5A" w:rsidP="00C65E33"/>
    <w:p w14:paraId="402A801B" w14:textId="1D134173" w:rsidR="00C65E33" w:rsidRDefault="00C65E33" w:rsidP="00C65E33">
      <w:r>
        <w:t xml:space="preserve">Having two stages of the relationship is </w:t>
      </w:r>
      <w:r w:rsidR="00CE2559">
        <w:t xml:space="preserve">why promises work well with </w:t>
      </w:r>
      <w:r>
        <w:t xml:space="preserve">asynchronous </w:t>
      </w:r>
      <w:r w:rsidR="00CE2559">
        <w:t>delivery, as we can see when we follow the flow in the diagram</w:t>
      </w:r>
      <w:r>
        <w:t>:</w:t>
      </w:r>
    </w:p>
    <w:p w14:paraId="3981511E" w14:textId="1FFAD3DA" w:rsidR="00C65E33" w:rsidRPr="007B498E" w:rsidRDefault="00C65E33" w:rsidP="00A00A14">
      <w:pPr>
        <w:pStyle w:val="ListParagraph"/>
        <w:numPr>
          <w:ilvl w:val="0"/>
          <w:numId w:val="36"/>
        </w:numPr>
      </w:pPr>
      <w:r w:rsidRPr="00F84833">
        <w:t xml:space="preserve">The relationship begins when the consumer asks an originator for something, </w:t>
      </w:r>
      <w:r w:rsidR="00CE2559">
        <w:t xml:space="preserve">as when </w:t>
      </w:r>
      <w:r w:rsidRPr="00F84833">
        <w:t>an app calls some API</w:t>
      </w:r>
      <w:r w:rsidRPr="009E7EDB">
        <w:t xml:space="preserve"> that </w:t>
      </w:r>
      <w:r w:rsidR="00F84833">
        <w:t>provides</w:t>
      </w:r>
      <w:r w:rsidRPr="00F84833">
        <w:t xml:space="preserve"> a promise rather than an immediate value</w:t>
      </w:r>
      <w:r w:rsidRPr="007B498E">
        <w:t>.</w:t>
      </w:r>
    </w:p>
    <w:p w14:paraId="3111C66A" w14:textId="01947837" w:rsidR="00C65E33" w:rsidRPr="005B7CE8" w:rsidRDefault="00C65E33" w:rsidP="00A00A14">
      <w:pPr>
        <w:pStyle w:val="ListParagraph"/>
        <w:numPr>
          <w:ilvl w:val="0"/>
          <w:numId w:val="36"/>
        </w:numPr>
      </w:pPr>
      <w:r w:rsidRPr="005B7CE8">
        <w:t xml:space="preserve">The originator creates a promise for the goods in question and </w:t>
      </w:r>
      <w:r w:rsidR="00CE2559">
        <w:t xml:space="preserve">returns </w:t>
      </w:r>
      <w:r w:rsidRPr="005B7CE8">
        <w:t>that promise to the consumer.</w:t>
      </w:r>
    </w:p>
    <w:p w14:paraId="11F5942C" w14:textId="4EF5CE96" w:rsidR="00C65E33" w:rsidRPr="00C65E33" w:rsidRDefault="00C65E33" w:rsidP="00A00A14">
      <w:pPr>
        <w:pStyle w:val="ListParagraph"/>
        <w:numPr>
          <w:ilvl w:val="0"/>
          <w:numId w:val="36"/>
        </w:numPr>
      </w:pPr>
      <w:r w:rsidRPr="00C65E33">
        <w:t>The consumer acknowledges receipt of the promise</w:t>
      </w:r>
      <w:r w:rsidR="00CE2559">
        <w:t xml:space="preserve"> by saying in some way, “tell me when the goods are ready.” A</w:t>
      </w:r>
      <w:r w:rsidRPr="00C65E33">
        <w:t xml:space="preserve">fter </w:t>
      </w:r>
      <w:r w:rsidR="00CE2559">
        <w:t xml:space="preserve">this </w:t>
      </w:r>
      <w:r w:rsidRPr="00C65E33">
        <w:t xml:space="preserve">the consumer </w:t>
      </w:r>
      <w:r w:rsidR="00CE2559">
        <w:t xml:space="preserve">can go on with its life </w:t>
      </w:r>
      <w:r w:rsidRPr="00C65E33">
        <w:t>(asynchronously) instead of waiting (synchronously).</w:t>
      </w:r>
    </w:p>
    <w:p w14:paraId="1542104A" w14:textId="688B701B" w:rsidR="00C65E33" w:rsidRPr="00C65E33" w:rsidRDefault="00C65E33" w:rsidP="00A00A14">
      <w:pPr>
        <w:pStyle w:val="ListParagraph"/>
        <w:numPr>
          <w:ilvl w:val="0"/>
          <w:numId w:val="36"/>
        </w:numPr>
      </w:pPr>
      <w:r w:rsidRPr="00C65E33">
        <w:t>Meanwhile, the originator works to acquire the promised goods</w:t>
      </w:r>
      <w:r w:rsidR="00CE2559">
        <w:t xml:space="preserve">. Again, they might already be available, or they might take some indeterminate </w:t>
      </w:r>
      <w:r w:rsidR="00BD726A">
        <w:t xml:space="preserve">(asynchronous) </w:t>
      </w:r>
      <w:r w:rsidR="00CE2559">
        <w:t>amount of time to obtain</w:t>
      </w:r>
      <w:r w:rsidRPr="00C65E33">
        <w:t>.</w:t>
      </w:r>
    </w:p>
    <w:p w14:paraId="2277921E" w14:textId="05D13258" w:rsidR="00C65E33" w:rsidRPr="00C65E33" w:rsidRDefault="00C65E33" w:rsidP="00A00A14">
      <w:pPr>
        <w:pStyle w:val="ListParagraph"/>
        <w:numPr>
          <w:ilvl w:val="0"/>
          <w:numId w:val="36"/>
        </w:numPr>
      </w:pPr>
      <w:r w:rsidRPr="00C65E33">
        <w:t xml:space="preserve">Once the originator has the goods, it </w:t>
      </w:r>
      <w:r w:rsidR="00BD726A">
        <w:t xml:space="preserve">delivers them to the consumer, </w:t>
      </w:r>
      <w:r w:rsidR="00BD726A" w:rsidRPr="00BD726A">
        <w:rPr>
          <w:i/>
        </w:rPr>
        <w:t>fulfilling</w:t>
      </w:r>
      <w:r w:rsidR="00BD726A">
        <w:t xml:space="preserve"> the promise.</w:t>
      </w:r>
    </w:p>
    <w:p w14:paraId="602D5B51" w14:textId="3C9CF760" w:rsidR="00C65E33" w:rsidRPr="00C65E33" w:rsidRDefault="00C65E33" w:rsidP="00A00A14">
      <w:pPr>
        <w:pStyle w:val="ListParagraph"/>
        <w:numPr>
          <w:ilvl w:val="0"/>
          <w:numId w:val="36"/>
        </w:numPr>
      </w:pPr>
      <w:r w:rsidRPr="00C65E33">
        <w:t>The consumer consume</w:t>
      </w:r>
      <w:r w:rsidR="00BD726A">
        <w:t>s</w:t>
      </w:r>
      <w:r w:rsidRPr="00C65E33">
        <w:t xml:space="preserve"> the goods as desired.</w:t>
      </w:r>
    </w:p>
    <w:p w14:paraId="13DA65F7" w14:textId="70A1693F" w:rsidR="00C65E33" w:rsidRDefault="00BD726A" w:rsidP="00C65E33">
      <w:r>
        <w:t>I</w:t>
      </w:r>
      <w:r w:rsidR="00C65E33">
        <w:t xml:space="preserve">f you’re clever enough, you might have noticed that </w:t>
      </w:r>
      <w:r w:rsidR="00F84833">
        <w:t>by</w:t>
      </w:r>
      <w:r w:rsidR="00C65E33">
        <w:t xml:space="preserve"> eliminat</w:t>
      </w:r>
      <w:r w:rsidR="00F84833">
        <w:t>ing</w:t>
      </w:r>
      <w:r w:rsidR="00C65E33">
        <w:t xml:space="preserve"> </w:t>
      </w:r>
      <w:r>
        <w:t xml:space="preserve">the “Yes, I promise…” arrow and the consumer’s part around (3), we’re </w:t>
      </w:r>
      <w:r w:rsidR="00F84833">
        <w:t>left</w:t>
      </w:r>
      <w:r w:rsidR="00C65E33">
        <w:t xml:space="preserve"> </w:t>
      </w:r>
      <w:r w:rsidR="00F84833">
        <w:t xml:space="preserve">with </w:t>
      </w:r>
      <w:r w:rsidR="00C65E33">
        <w:t xml:space="preserve">a simple synchronous </w:t>
      </w:r>
      <w:r>
        <w:t>function call</w:t>
      </w:r>
      <w:r w:rsidR="00C65E33">
        <w:t xml:space="preserve">. </w:t>
      </w:r>
      <w:r>
        <w:t xml:space="preserve">So it’s the fact that a consumer is given a chance to do something else with its time, like being responsive to other requests. </w:t>
      </w:r>
      <w:r w:rsidR="00F84833">
        <w:t xml:space="preserve">And that is </w:t>
      </w:r>
      <w:r>
        <w:t xml:space="preserve">exactly </w:t>
      </w:r>
      <w:r w:rsidR="00F84833">
        <w:t xml:space="preserve">the </w:t>
      </w:r>
      <w:r>
        <w:t xml:space="preserve">whole purpose </w:t>
      </w:r>
      <w:r w:rsidR="00F84833">
        <w:t>of asynch</w:t>
      </w:r>
      <w:r w:rsidR="00A53C5A">
        <w:t>ronous APIs in the first place</w:t>
      </w:r>
      <w:r w:rsidR="00F84833">
        <w:t xml:space="preserve">. </w:t>
      </w:r>
      <w:r w:rsidR="00C65E33">
        <w:t>It’s like the difference between waiting in line at a some restaurant’s drive-through for a potentially very long time (the synchronous model) and calling out for pizza delivery (the asynchronous model): the latter gives you the freedom to do other things while you’re waiting for the delivery of your dinner.</w:t>
      </w:r>
    </w:p>
    <w:p w14:paraId="128AF546" w14:textId="3876E3CB" w:rsidR="00C65E33" w:rsidRDefault="00C65E33" w:rsidP="00C65E33">
      <w:r>
        <w:t xml:space="preserve">Of course, there’s a bit more to </w:t>
      </w:r>
      <w:r w:rsidR="00BD726A">
        <w:t>this</w:t>
      </w:r>
      <w:r>
        <w:t xml:space="preserve"> relationship that we have to consider. You’ve certainly made promises in your life, and have had promises made to you. Although many of those promises have been fulfilled, the reality is that many promises are broken—it</w:t>
      </w:r>
      <w:r w:rsidR="00BD726A">
        <w:t>’</w:t>
      </w:r>
      <w:r>
        <w:t xml:space="preserve">s possible for the pizza delivery person to have an accident on the way to your home! Broken promises are just a fact of life, one that we have to accept in </w:t>
      </w:r>
      <w:r w:rsidR="00BD726A">
        <w:t xml:space="preserve">both </w:t>
      </w:r>
      <w:r>
        <w:t>our personal lives and in asynchronous programming.</w:t>
      </w:r>
    </w:p>
    <w:p w14:paraId="6AA5B3C1" w14:textId="5505D9F0" w:rsidR="00C65E33" w:rsidRDefault="00C65E33" w:rsidP="00C65E33">
      <w:r>
        <w:t xml:space="preserve">Within the promise relationship, then, this means that originator needs a way to say, “I’m sorry, but I can’t make good on this promise” </w:t>
      </w:r>
      <w:r w:rsidR="00BD726A">
        <w:t xml:space="preserve">and </w:t>
      </w:r>
      <w:r>
        <w:t xml:space="preserve">the </w:t>
      </w:r>
      <w:r w:rsidR="00BD726A">
        <w:t xml:space="preserve">consumer </w:t>
      </w:r>
      <w:r>
        <w:t>needs a way to know that this is the case. Secondly, as consumers, we can sometimes be rather impatient about promises made to us</w:t>
      </w:r>
      <w:r w:rsidR="00BD726A">
        <w:t>!</w:t>
      </w:r>
      <w:r>
        <w:t xml:space="preserve"> So if the originator can track its progress in fulfilling its promise, the consumer also needs a way to receive that information. And third, the consumer can also </w:t>
      </w:r>
      <w:r w:rsidR="00BD726A">
        <w:t xml:space="preserve">cancel the order and tell </w:t>
      </w:r>
      <w:r>
        <w:t xml:space="preserve">the originator that it no longer needs </w:t>
      </w:r>
      <w:r w:rsidR="00BD726A">
        <w:t>the goods</w:t>
      </w:r>
      <w:r>
        <w:t>.</w:t>
      </w:r>
    </w:p>
    <w:p w14:paraId="2F6C63F4" w14:textId="1F2C52FE" w:rsidR="00C65E33" w:rsidRDefault="00BD726A" w:rsidP="00C65E33">
      <w:r>
        <w:lastRenderedPageBreak/>
        <w:t>Adding these requirements to the diagram, we can now see the complete relationship:</w:t>
      </w:r>
    </w:p>
    <w:p w14:paraId="70A38780" w14:textId="256A0C7C" w:rsidR="00C65E33" w:rsidRDefault="00C65E33" w:rsidP="00C65E33">
      <w:pPr>
        <w:pStyle w:val="Fig-Graphic"/>
      </w:pPr>
      <w:r>
        <w:rPr>
          <w:noProof/>
        </w:rPr>
        <w:drawing>
          <wp:inline distT="0" distB="0" distL="0" distR="0" wp14:anchorId="17BCED7B" wp14:editId="5403809E">
            <wp:extent cx="5120640" cy="3156629"/>
            <wp:effectExtent l="19050" t="19050" r="2286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0640" cy="3156629"/>
                    </a:xfrm>
                    <a:prstGeom prst="rect">
                      <a:avLst/>
                    </a:prstGeom>
                    <a:noFill/>
                    <a:ln>
                      <a:solidFill>
                        <a:schemeClr val="bg1">
                          <a:lumMod val="95000"/>
                        </a:schemeClr>
                      </a:solidFill>
                    </a:ln>
                  </pic:spPr>
                </pic:pic>
              </a:graphicData>
            </a:graphic>
          </wp:inline>
        </w:drawing>
      </w:r>
    </w:p>
    <w:p w14:paraId="7907473C" w14:textId="77777777" w:rsidR="00A53C5A" w:rsidRDefault="00A53C5A" w:rsidP="00C65E33"/>
    <w:p w14:paraId="409369CB" w14:textId="77777777" w:rsidR="00C65E33" w:rsidRDefault="00C65E33" w:rsidP="00C65E33">
      <w:r>
        <w:t>Here we’ve added:</w:t>
      </w:r>
    </w:p>
    <w:p w14:paraId="724E7A2B" w14:textId="5A61C0C6" w:rsidR="00C65E33" w:rsidRDefault="00C65E33" w:rsidP="00A00A14">
      <w:pPr>
        <w:pStyle w:val="ListParagraph"/>
        <w:numPr>
          <w:ilvl w:val="0"/>
          <w:numId w:val="36"/>
        </w:numPr>
      </w:pPr>
      <w:r>
        <w:t xml:space="preserve">While the originator is attempting to acquire the goods, it can </w:t>
      </w:r>
      <w:r w:rsidR="003E51C5">
        <w:t xml:space="preserve">periodically </w:t>
      </w:r>
      <w:r>
        <w:t>let the consumer know what’s happening. The consumer can also let the originator know that it no longer needs the promise fulfilled (cancellation).</w:t>
      </w:r>
    </w:p>
    <w:p w14:paraId="47B1B344" w14:textId="235956E7" w:rsidR="00C65E33" w:rsidRDefault="00C65E33" w:rsidP="00A00A14">
      <w:pPr>
        <w:pStyle w:val="ListParagraph"/>
        <w:numPr>
          <w:ilvl w:val="0"/>
          <w:numId w:val="36"/>
        </w:numPr>
      </w:pPr>
      <w:r>
        <w:t>If the originator fails to acquire the goods, it has to apologize</w:t>
      </w:r>
      <w:r w:rsidR="003E51C5">
        <w:t>.</w:t>
      </w:r>
    </w:p>
    <w:p w14:paraId="0737040F" w14:textId="77777777" w:rsidR="00C65E33" w:rsidRPr="00B2721A" w:rsidRDefault="00C65E33" w:rsidP="00A00A14">
      <w:pPr>
        <w:pStyle w:val="ListParagraph"/>
        <w:numPr>
          <w:ilvl w:val="0"/>
          <w:numId w:val="36"/>
        </w:numPr>
      </w:pPr>
      <w:r>
        <w:t>If the promise is broken, the consumer has to deal with it as best it can!</w:t>
      </w:r>
    </w:p>
    <w:p w14:paraId="64A36A72" w14:textId="559DA885" w:rsidR="00C65E33" w:rsidRDefault="003E51C5" w:rsidP="00C65E33">
      <w:r>
        <w:t>L</w:t>
      </w:r>
      <w:r w:rsidR="00C40CB1">
        <w:t xml:space="preserve">et’s </w:t>
      </w:r>
      <w:r>
        <w:t xml:space="preserve">now </w:t>
      </w:r>
      <w:r w:rsidR="00C40CB1">
        <w:t>see how these relationships manifest in code.</w:t>
      </w:r>
    </w:p>
    <w:p w14:paraId="1D812F64" w14:textId="271CB9B1" w:rsidR="004F79FA" w:rsidRDefault="00C40CB1" w:rsidP="00A00A14">
      <w:pPr>
        <w:pStyle w:val="Heading2"/>
      </w:pPr>
      <w:r>
        <w:t>The Promise Construct</w:t>
      </w:r>
      <w:r w:rsidR="002F5DF9">
        <w:t xml:space="preserve"> and Promise Chains</w:t>
      </w:r>
    </w:p>
    <w:p w14:paraId="7C4817FE" w14:textId="0988A8C5" w:rsidR="00C40CB1" w:rsidRPr="00A53C5A" w:rsidRDefault="00C40CB1" w:rsidP="00A00A14">
      <w:pPr>
        <w:pStyle w:val="Normalunindented"/>
      </w:pPr>
      <w:r>
        <w:t xml:space="preserve">There are actually a number of different proposals or specifications for promises. The one used in Windows and WinJS is known as </w:t>
      </w:r>
      <w:hyperlink r:id="rId12" w:history="1">
        <w:r w:rsidRPr="002C3F58">
          <w:rPr>
            <w:rStyle w:val="Hyperlink"/>
          </w:rPr>
          <w:t>Common JS/Promises A</w:t>
        </w:r>
      </w:hyperlink>
      <w:r>
        <w:t>, which says a promise</w:t>
      </w:r>
      <w:r w:rsidR="003E51C5">
        <w:t>—what’s returned by an originator to represent a value to deliver in the future—</w:t>
      </w:r>
      <w:r>
        <w:t xml:space="preserve">is an object with a function called </w:t>
      </w:r>
      <w:r w:rsidRPr="00A53C5A">
        <w:rPr>
          <w:b/>
        </w:rPr>
        <w:t>then</w:t>
      </w:r>
      <w:r>
        <w:t xml:space="preserve">. </w:t>
      </w:r>
      <w:r w:rsidR="003E51C5">
        <w:t xml:space="preserve">Consumers subscribe to fulfillment of the promise by calling </w:t>
      </w:r>
      <w:r w:rsidRPr="00A53C5A">
        <w:rPr>
          <w:b/>
        </w:rPr>
        <w:t>then</w:t>
      </w:r>
      <w:r>
        <w:t>.</w:t>
      </w:r>
      <w:r w:rsidR="00A53C5A">
        <w:t xml:space="preserve"> (Promises in Windows also support a similar function called </w:t>
      </w:r>
      <w:r w:rsidR="00A53C5A">
        <w:rPr>
          <w:b/>
        </w:rPr>
        <w:t>done</w:t>
      </w:r>
      <w:r w:rsidR="00A53C5A">
        <w:t xml:space="preserve"> that’s used </w:t>
      </w:r>
      <w:r w:rsidR="003E51C5">
        <w:t xml:space="preserve">in promise chains, as we’ll see </w:t>
      </w:r>
      <w:r w:rsidR="002F5DF9">
        <w:t>shortly</w:t>
      </w:r>
      <w:r w:rsidR="003E51C5">
        <w:t>.)</w:t>
      </w:r>
    </w:p>
    <w:p w14:paraId="1AE4AC86" w14:textId="77777777" w:rsidR="002F5DF9" w:rsidRDefault="00C40CB1">
      <w:r>
        <w:t xml:space="preserve">To this function </w:t>
      </w:r>
      <w:r w:rsidR="009E7EDB">
        <w:t xml:space="preserve">the consumer passes </w:t>
      </w:r>
      <w:r>
        <w:t>one, two, or three functions as arguments</w:t>
      </w:r>
      <w:r w:rsidR="002F5DF9">
        <w:t>:</w:t>
      </w:r>
    </w:p>
    <w:p w14:paraId="168A294D" w14:textId="5E9A7520" w:rsidR="009E7EDB" w:rsidRDefault="002F5DF9" w:rsidP="002F5DF9">
      <w:pPr>
        <w:pStyle w:val="ListParagraph"/>
        <w:numPr>
          <w:ilvl w:val="0"/>
          <w:numId w:val="43"/>
        </w:numPr>
      </w:pPr>
      <w:r>
        <w:t>A</w:t>
      </w:r>
      <w:r w:rsidR="00C40CB1">
        <w:t xml:space="preserve"> </w:t>
      </w:r>
      <w:r w:rsidR="00C40CB1" w:rsidRPr="002F5DF9">
        <w:rPr>
          <w:i/>
        </w:rPr>
        <w:t>completed handler</w:t>
      </w:r>
      <w:r>
        <w:t xml:space="preserve"> (required)</w:t>
      </w:r>
      <w:r w:rsidR="009E7EDB">
        <w:t xml:space="preserve">. The originator will call this function </w:t>
      </w:r>
      <w:r w:rsidR="00C40CB1">
        <w:t xml:space="preserve">when the </w:t>
      </w:r>
      <w:r w:rsidR="009E7EDB">
        <w:t xml:space="preserve">promised </w:t>
      </w:r>
      <w:r w:rsidR="00C40CB1">
        <w:t>value is available</w:t>
      </w:r>
      <w:r>
        <w:t xml:space="preserve">, and </w:t>
      </w:r>
      <w:r w:rsidR="00C40CB1">
        <w:t xml:space="preserve">if </w:t>
      </w:r>
      <w:r w:rsidR="009E7EDB">
        <w:t xml:space="preserve">that value </w:t>
      </w:r>
      <w:r w:rsidR="00C40CB1">
        <w:t xml:space="preserve">already </w:t>
      </w:r>
      <w:r w:rsidR="009E7EDB" w:rsidRPr="002F5DF9">
        <w:rPr>
          <w:i/>
        </w:rPr>
        <w:t xml:space="preserve">is </w:t>
      </w:r>
      <w:r w:rsidR="00C40CB1">
        <w:t xml:space="preserve">available, the </w:t>
      </w:r>
      <w:r>
        <w:t xml:space="preserve">completed handler will be called </w:t>
      </w:r>
      <w:r w:rsidR="00C40CB1">
        <w:t>immediately (sy</w:t>
      </w:r>
      <w:r w:rsidR="009E7EDB">
        <w:t xml:space="preserve">nchronously) </w:t>
      </w:r>
      <w:r>
        <w:t xml:space="preserve">from within </w:t>
      </w:r>
      <w:r w:rsidRPr="002F5DF9">
        <w:rPr>
          <w:b/>
        </w:rPr>
        <w:t>then</w:t>
      </w:r>
      <w:r w:rsidR="009E7EDB">
        <w:t>.</w:t>
      </w:r>
    </w:p>
    <w:p w14:paraId="668C31DA" w14:textId="4D457A6F" w:rsidR="002F5DF9" w:rsidRDefault="002F5DF9" w:rsidP="002F5DF9">
      <w:pPr>
        <w:pStyle w:val="ListParagraph"/>
        <w:numPr>
          <w:ilvl w:val="0"/>
          <w:numId w:val="43"/>
        </w:numPr>
      </w:pPr>
      <w:r>
        <w:t>A</w:t>
      </w:r>
      <w:r>
        <w:t xml:space="preserve">n optional </w:t>
      </w:r>
      <w:r w:rsidRPr="00A00A14">
        <w:rPr>
          <w:i/>
        </w:rPr>
        <w:t>error handler</w:t>
      </w:r>
      <w:r>
        <w:t xml:space="preserve"> that’s called </w:t>
      </w:r>
      <w:r>
        <w:t xml:space="preserve">when </w:t>
      </w:r>
      <w:r>
        <w:t xml:space="preserve">there’s a failure to acquire the </w:t>
      </w:r>
      <w:r>
        <w:t xml:space="preserve">promised </w:t>
      </w:r>
      <w:r>
        <w:t>value.</w:t>
      </w:r>
      <w:r>
        <w:t xml:space="preserve"> For any given promise, the completed handler will never be called if the error handler has been called.</w:t>
      </w:r>
    </w:p>
    <w:p w14:paraId="0902D8D8" w14:textId="34CB12DF" w:rsidR="002F5DF9" w:rsidRPr="002F5DF9" w:rsidRDefault="002F5DF9" w:rsidP="002F5DF9">
      <w:pPr>
        <w:pStyle w:val="ListParagraph"/>
        <w:numPr>
          <w:ilvl w:val="0"/>
          <w:numId w:val="43"/>
        </w:numPr>
      </w:pPr>
      <w:r>
        <w:t xml:space="preserve">An optional </w:t>
      </w:r>
      <w:r>
        <w:rPr>
          <w:i/>
        </w:rPr>
        <w:t>progress handler</w:t>
      </w:r>
      <w:r>
        <w:t xml:space="preserve">, </w:t>
      </w:r>
      <w:r>
        <w:t>that’s periodically called with intermediate results if the operation supports it</w:t>
      </w:r>
      <w:r>
        <w:t>. (I</w:t>
      </w:r>
      <w:r>
        <w:t xml:space="preserve">n WinRT, this means the API has a return value of </w:t>
      </w:r>
      <w:proofErr w:type="spellStart"/>
      <w:proofErr w:type="gramStart"/>
      <w:r w:rsidRPr="002F5DF9">
        <w:rPr>
          <w:b/>
        </w:rPr>
        <w:t>IAsync</w:t>
      </w:r>
      <w:proofErr w:type="spellEnd"/>
      <w:r w:rsidRPr="002F5DF9">
        <w:rPr>
          <w:b/>
        </w:rPr>
        <w:t>[</w:t>
      </w:r>
      <w:proofErr w:type="gramEnd"/>
      <w:r w:rsidRPr="002F5DF9">
        <w:rPr>
          <w:b/>
        </w:rPr>
        <w:t>Action | Operation]</w:t>
      </w:r>
      <w:proofErr w:type="spellStart"/>
      <w:r w:rsidRPr="002F5DF9">
        <w:rPr>
          <w:b/>
        </w:rPr>
        <w:t>WithProgress</w:t>
      </w:r>
      <w:proofErr w:type="spellEnd"/>
      <w:r>
        <w:t xml:space="preserve">; those with </w:t>
      </w:r>
      <w:proofErr w:type="spellStart"/>
      <w:r>
        <w:rPr>
          <w:b/>
        </w:rPr>
        <w:t>IAsync</w:t>
      </w:r>
      <w:proofErr w:type="spellEnd"/>
      <w:r>
        <w:rPr>
          <w:b/>
        </w:rPr>
        <w:t>[Action | Operation]</w:t>
      </w:r>
      <w:r>
        <w:t xml:space="preserve"> do not.</w:t>
      </w:r>
      <w:r w:rsidRPr="00A53C5A">
        <w:t>)</w:t>
      </w:r>
    </w:p>
    <w:p w14:paraId="192FBDDE" w14:textId="1FD4F80B" w:rsidR="009E7EDB" w:rsidRDefault="009E7EDB" w:rsidP="009E7EDB">
      <w:r>
        <w:lastRenderedPageBreak/>
        <w:t xml:space="preserve">On the </w:t>
      </w:r>
      <w:r w:rsidR="002F5DF9">
        <w:t xml:space="preserve">other </w:t>
      </w:r>
      <w:r>
        <w:t xml:space="preserve">side of the relationship, </w:t>
      </w:r>
      <w:r w:rsidR="002F5DF9">
        <w:t xml:space="preserve">a </w:t>
      </w:r>
      <w:r>
        <w:t xml:space="preserve">consumer </w:t>
      </w:r>
      <w:r w:rsidR="002F5DF9">
        <w:t xml:space="preserve">may </w:t>
      </w:r>
      <w:r>
        <w:t xml:space="preserve">subscribe as many handlers as it wants to the same promise by calling </w:t>
      </w:r>
      <w:r w:rsidRPr="00A53C5A">
        <w:rPr>
          <w:b/>
        </w:rPr>
        <w:t>then</w:t>
      </w:r>
      <w:r>
        <w:t xml:space="preserve"> multiple times. It can also share the promise with other consumers who </w:t>
      </w:r>
      <w:r w:rsidR="002F5DF9">
        <w:t xml:space="preserve">may also </w:t>
      </w:r>
      <w:r>
        <w:t xml:space="preserve">call then </w:t>
      </w:r>
      <w:r w:rsidRPr="00A53C5A">
        <w:rPr>
          <w:b/>
        </w:rPr>
        <w:t>then</w:t>
      </w:r>
      <w:r>
        <w:t xml:space="preserve"> to their hearts</w:t>
      </w:r>
      <w:r w:rsidR="002F5DF9">
        <w:t>’</w:t>
      </w:r>
      <w:r>
        <w:t xml:space="preserve"> content.</w:t>
      </w:r>
      <w:r w:rsidR="00407108">
        <w:t xml:space="preserve"> </w:t>
      </w:r>
      <w:r w:rsidR="002F5DF9">
        <w:t>This is entirely supported.</w:t>
      </w:r>
    </w:p>
    <w:p w14:paraId="2B2FEAFD" w14:textId="77777777" w:rsidR="002F5DF9" w:rsidRDefault="009E7EDB" w:rsidP="00607A42">
      <w:r>
        <w:t xml:space="preserve">This means that </w:t>
      </w:r>
      <w:r w:rsidR="002F5DF9">
        <w:t xml:space="preserve">a </w:t>
      </w:r>
      <w:r>
        <w:t xml:space="preserve">promise must manage </w:t>
      </w:r>
      <w:r w:rsidR="002F5DF9">
        <w:t xml:space="preserve">lists of all the </w:t>
      </w:r>
      <w:r>
        <w:t xml:space="preserve">handlers it receives and invoke </w:t>
      </w:r>
      <w:r w:rsidR="002F5DF9">
        <w:t xml:space="preserve">them </w:t>
      </w:r>
      <w:r>
        <w:t>at the appropriate times.</w:t>
      </w:r>
      <w:r w:rsidR="00407108">
        <w:t xml:space="preserve"> </w:t>
      </w:r>
      <w:r w:rsidR="005A6081">
        <w:t>Promises also need to allow for cancellation, as outline</w:t>
      </w:r>
      <w:r w:rsidR="00A53C5A">
        <w:t>d</w:t>
      </w:r>
      <w:r w:rsidR="002F5DF9">
        <w:t xml:space="preserve"> in the full relationship.</w:t>
      </w:r>
    </w:p>
    <w:p w14:paraId="6F2EE9AC" w14:textId="3F1A67CE" w:rsidR="002F5DF9" w:rsidRDefault="009E7EDB" w:rsidP="00607A42">
      <w:r>
        <w:t xml:space="preserve">The other requirement that </w:t>
      </w:r>
      <w:r w:rsidR="00407108">
        <w:t xml:space="preserve">comes from </w:t>
      </w:r>
      <w:r>
        <w:t xml:space="preserve">the Promises </w:t>
      </w:r>
      <w:proofErr w:type="gramStart"/>
      <w:r w:rsidR="00407108">
        <w:t>A</w:t>
      </w:r>
      <w:proofErr w:type="gramEnd"/>
      <w:r w:rsidR="00407108">
        <w:t xml:space="preserve"> specification is that the </w:t>
      </w:r>
      <w:r w:rsidR="00407108" w:rsidRPr="00A53C5A">
        <w:rPr>
          <w:b/>
        </w:rPr>
        <w:t>then</w:t>
      </w:r>
      <w:r w:rsidR="00407108">
        <w:t xml:space="preserve"> method </w:t>
      </w:r>
      <w:r w:rsidR="002F5DF9">
        <w:t xml:space="preserve">itself </w:t>
      </w:r>
      <w:r w:rsidR="00407108">
        <w:t>return</w:t>
      </w:r>
      <w:r w:rsidR="002F5DF9">
        <w:t>s</w:t>
      </w:r>
      <w:r w:rsidR="00407108">
        <w:t xml:space="preserve"> a promise</w:t>
      </w:r>
      <w:r w:rsidR="002F5DF9">
        <w:t>.</w:t>
      </w:r>
      <w:r w:rsidR="00407108">
        <w:t xml:space="preserve"> </w:t>
      </w:r>
      <w:r w:rsidR="002F5DF9">
        <w:t xml:space="preserve">This second promise is fulfilled when the completed handler given to the first </w:t>
      </w:r>
      <w:proofErr w:type="spellStart"/>
      <w:r w:rsidR="002F5DF9" w:rsidRPr="002F5DF9">
        <w:rPr>
          <w:b/>
        </w:rPr>
        <w:t>promise.then</w:t>
      </w:r>
      <w:proofErr w:type="spellEnd"/>
      <w:r w:rsidR="002F5DF9">
        <w:t xml:space="preserve"> returns, with the return value being delivered as the result of this second promise. </w:t>
      </w:r>
      <w:r w:rsidR="003D13FC">
        <w:t>Consider this code snippet:</w:t>
      </w:r>
    </w:p>
    <w:p w14:paraId="318DC2F3" w14:textId="4F72651C" w:rsidR="002F5DF9" w:rsidRDefault="002F5DF9" w:rsidP="002E52CB">
      <w:pPr>
        <w:spacing w:after="0" w:line="240" w:lineRule="auto"/>
        <w:ind w:left="720" w:firstLine="0"/>
        <w:rPr>
          <w:rFonts w:ascii="Consolas" w:hAnsi="Consolas" w:cs="Consolas"/>
          <w:sz w:val="16"/>
          <w:highlight w:val="white"/>
        </w:rPr>
      </w:pPr>
      <w:proofErr w:type="spellStart"/>
      <w:proofErr w:type="gramStart"/>
      <w:r w:rsidRPr="001F53F9">
        <w:rPr>
          <w:rFonts w:ascii="Consolas" w:hAnsi="Consolas" w:cs="Consolas"/>
          <w:color w:val="0000FF"/>
          <w:sz w:val="16"/>
          <w:highlight w:val="white"/>
        </w:rPr>
        <w:t>var</w:t>
      </w:r>
      <w:proofErr w:type="spellEnd"/>
      <w:proofErr w:type="gramEnd"/>
      <w:r w:rsidRPr="001F53F9">
        <w:rPr>
          <w:rFonts w:ascii="Consolas" w:hAnsi="Consolas" w:cs="Consolas"/>
          <w:sz w:val="16"/>
          <w:highlight w:val="white"/>
        </w:rPr>
        <w:t xml:space="preserve"> </w:t>
      </w:r>
      <w:r>
        <w:rPr>
          <w:rFonts w:ascii="Consolas" w:hAnsi="Consolas" w:cs="Consolas"/>
          <w:sz w:val="16"/>
          <w:highlight w:val="white"/>
        </w:rPr>
        <w:t>promise1</w:t>
      </w:r>
      <w:r w:rsidRPr="001F53F9">
        <w:rPr>
          <w:rFonts w:ascii="Consolas" w:hAnsi="Consolas" w:cs="Consolas"/>
          <w:sz w:val="16"/>
          <w:highlight w:val="white"/>
        </w:rPr>
        <w:t xml:space="preserve"> = </w:t>
      </w:r>
      <w:proofErr w:type="spellStart"/>
      <w:r>
        <w:rPr>
          <w:rFonts w:ascii="Consolas" w:hAnsi="Consolas" w:cs="Consolas"/>
          <w:sz w:val="16"/>
          <w:highlight w:val="white"/>
        </w:rPr>
        <w:t>someOperationAsync</w:t>
      </w:r>
      <w:proofErr w:type="spellEnd"/>
      <w:r w:rsidRPr="001F53F9">
        <w:rPr>
          <w:rFonts w:ascii="Consolas" w:hAnsi="Consolas" w:cs="Consolas"/>
          <w:sz w:val="16"/>
          <w:highlight w:val="white"/>
        </w:rPr>
        <w:t>();</w:t>
      </w:r>
    </w:p>
    <w:p w14:paraId="729DC660" w14:textId="51FE8793" w:rsidR="002F5DF9" w:rsidRPr="001F53F9" w:rsidRDefault="002F5DF9" w:rsidP="002E52CB">
      <w:pPr>
        <w:spacing w:after="0" w:line="240" w:lineRule="auto"/>
        <w:ind w:left="720" w:firstLine="0"/>
        <w:rPr>
          <w:rFonts w:ascii="Consolas" w:hAnsi="Consolas" w:cs="Consolas"/>
          <w:sz w:val="16"/>
          <w:highlight w:val="white"/>
        </w:rPr>
      </w:pPr>
      <w:proofErr w:type="spellStart"/>
      <w:proofErr w:type="gramStart"/>
      <w:r w:rsidRPr="001F53F9">
        <w:rPr>
          <w:rFonts w:ascii="Consolas" w:hAnsi="Consolas" w:cs="Consolas"/>
          <w:color w:val="0000FF"/>
          <w:sz w:val="16"/>
          <w:highlight w:val="white"/>
        </w:rPr>
        <w:t>var</w:t>
      </w:r>
      <w:proofErr w:type="spellEnd"/>
      <w:proofErr w:type="gramEnd"/>
      <w:r w:rsidRPr="001F53F9">
        <w:rPr>
          <w:rFonts w:ascii="Consolas" w:hAnsi="Consolas" w:cs="Consolas"/>
          <w:sz w:val="16"/>
          <w:highlight w:val="white"/>
        </w:rPr>
        <w:t xml:space="preserve"> </w:t>
      </w:r>
      <w:r>
        <w:rPr>
          <w:rFonts w:ascii="Consolas" w:hAnsi="Consolas" w:cs="Consolas"/>
          <w:sz w:val="16"/>
          <w:highlight w:val="white"/>
        </w:rPr>
        <w:t>promise</w:t>
      </w:r>
      <w:r>
        <w:rPr>
          <w:rFonts w:ascii="Consolas" w:hAnsi="Consolas" w:cs="Consolas"/>
          <w:sz w:val="16"/>
          <w:highlight w:val="white"/>
        </w:rPr>
        <w:t>2</w:t>
      </w:r>
      <w:r w:rsidRPr="001F53F9">
        <w:rPr>
          <w:rFonts w:ascii="Consolas" w:hAnsi="Consolas" w:cs="Consolas"/>
          <w:sz w:val="16"/>
          <w:highlight w:val="white"/>
        </w:rPr>
        <w:t xml:space="preserve"> = </w:t>
      </w:r>
      <w:r>
        <w:rPr>
          <w:rFonts w:ascii="Consolas" w:hAnsi="Consolas" w:cs="Consolas"/>
          <w:sz w:val="16"/>
          <w:highlight w:val="white"/>
        </w:rPr>
        <w:t>promise1.then</w:t>
      </w:r>
      <w:r w:rsidRPr="001F53F9">
        <w:rPr>
          <w:rFonts w:ascii="Consolas" w:hAnsi="Consolas" w:cs="Consolas"/>
          <w:sz w:val="16"/>
          <w:highlight w:val="white"/>
        </w:rPr>
        <w:t>(</w:t>
      </w:r>
      <w:r w:rsidR="003D13FC" w:rsidRPr="003D13FC">
        <w:rPr>
          <w:rFonts w:ascii="Consolas" w:hAnsi="Consolas" w:cs="Consolas"/>
          <w:color w:val="0000FF"/>
          <w:sz w:val="16"/>
          <w:highlight w:val="white"/>
        </w:rPr>
        <w:t>function</w:t>
      </w:r>
      <w:r w:rsidR="003D13FC">
        <w:rPr>
          <w:rFonts w:ascii="Consolas" w:hAnsi="Consolas" w:cs="Consolas"/>
          <w:sz w:val="16"/>
          <w:highlight w:val="white"/>
        </w:rPr>
        <w:t xml:space="preserve"> </w:t>
      </w:r>
      <w:r>
        <w:rPr>
          <w:rFonts w:ascii="Consolas" w:hAnsi="Consolas" w:cs="Consolas"/>
          <w:sz w:val="16"/>
          <w:highlight w:val="white"/>
        </w:rPr>
        <w:t>completedHandler1</w:t>
      </w:r>
      <w:r w:rsidR="003D13FC">
        <w:rPr>
          <w:rFonts w:ascii="Consolas" w:hAnsi="Consolas" w:cs="Consolas"/>
          <w:sz w:val="16"/>
          <w:highlight w:val="white"/>
        </w:rPr>
        <w:t xml:space="preserve"> (result1</w:t>
      </w:r>
      <w:r w:rsidRPr="001F53F9">
        <w:rPr>
          <w:rFonts w:ascii="Consolas" w:hAnsi="Consolas" w:cs="Consolas"/>
          <w:sz w:val="16"/>
          <w:highlight w:val="white"/>
        </w:rPr>
        <w:t>)</w:t>
      </w:r>
      <w:r w:rsidR="003D13FC">
        <w:rPr>
          <w:rFonts w:ascii="Consolas" w:hAnsi="Consolas" w:cs="Consolas"/>
          <w:sz w:val="16"/>
          <w:highlight w:val="white"/>
        </w:rPr>
        <w:t xml:space="preserve"> { return </w:t>
      </w:r>
      <w:r w:rsidR="008C367E">
        <w:rPr>
          <w:rFonts w:ascii="Consolas" w:hAnsi="Consolas" w:cs="Consolas"/>
          <w:sz w:val="16"/>
          <w:highlight w:val="white"/>
        </w:rPr>
        <w:t>7103</w:t>
      </w:r>
      <w:r w:rsidR="003D13FC">
        <w:rPr>
          <w:rFonts w:ascii="Consolas" w:hAnsi="Consolas" w:cs="Consolas"/>
          <w:sz w:val="16"/>
          <w:highlight w:val="white"/>
        </w:rPr>
        <w:t>; } )</w:t>
      </w:r>
      <w:r w:rsidRPr="001F53F9">
        <w:rPr>
          <w:rFonts w:ascii="Consolas" w:hAnsi="Consolas" w:cs="Consolas"/>
          <w:sz w:val="16"/>
          <w:highlight w:val="white"/>
        </w:rPr>
        <w:t>;</w:t>
      </w:r>
    </w:p>
    <w:p w14:paraId="3E009028" w14:textId="7DAA11C9" w:rsidR="002F5DF9" w:rsidRDefault="002F5DF9" w:rsidP="002E52CB">
      <w:pPr>
        <w:spacing w:after="0" w:line="240" w:lineRule="auto"/>
        <w:ind w:left="720" w:firstLine="0"/>
        <w:rPr>
          <w:rFonts w:ascii="Consolas" w:hAnsi="Consolas" w:cs="Consolas"/>
          <w:sz w:val="16"/>
        </w:rPr>
      </w:pPr>
      <w:proofErr w:type="gramStart"/>
      <w:r>
        <w:rPr>
          <w:rFonts w:ascii="Consolas" w:hAnsi="Consolas" w:cs="Consolas"/>
          <w:sz w:val="16"/>
          <w:highlight w:val="white"/>
        </w:rPr>
        <w:t>promise</w:t>
      </w:r>
      <w:r>
        <w:rPr>
          <w:rFonts w:ascii="Consolas" w:hAnsi="Consolas" w:cs="Consolas"/>
          <w:sz w:val="16"/>
          <w:highlight w:val="white"/>
        </w:rPr>
        <w:t>2</w:t>
      </w:r>
      <w:r>
        <w:rPr>
          <w:rFonts w:ascii="Consolas" w:hAnsi="Consolas" w:cs="Consolas"/>
          <w:sz w:val="16"/>
          <w:highlight w:val="white"/>
        </w:rPr>
        <w:t>.then</w:t>
      </w:r>
      <w:r w:rsidRPr="001F53F9">
        <w:rPr>
          <w:rFonts w:ascii="Consolas" w:hAnsi="Consolas" w:cs="Consolas"/>
          <w:sz w:val="16"/>
          <w:highlight w:val="white"/>
        </w:rPr>
        <w:t>(</w:t>
      </w:r>
      <w:proofErr w:type="gramEnd"/>
      <w:r w:rsidR="003D13FC" w:rsidRPr="003D13FC">
        <w:rPr>
          <w:rFonts w:ascii="Consolas" w:hAnsi="Consolas" w:cs="Consolas"/>
          <w:color w:val="0000FF"/>
          <w:sz w:val="16"/>
          <w:highlight w:val="white"/>
        </w:rPr>
        <w:t>function</w:t>
      </w:r>
      <w:r w:rsidR="003D13FC">
        <w:rPr>
          <w:rFonts w:ascii="Consolas" w:hAnsi="Consolas" w:cs="Consolas"/>
          <w:sz w:val="16"/>
          <w:highlight w:val="white"/>
        </w:rPr>
        <w:t xml:space="preserve"> </w:t>
      </w:r>
      <w:r>
        <w:rPr>
          <w:rFonts w:ascii="Consolas" w:hAnsi="Consolas" w:cs="Consolas"/>
          <w:sz w:val="16"/>
          <w:highlight w:val="white"/>
        </w:rPr>
        <w:t>completedHandler</w:t>
      </w:r>
      <w:r>
        <w:rPr>
          <w:rFonts w:ascii="Consolas" w:hAnsi="Consolas" w:cs="Consolas"/>
          <w:sz w:val="16"/>
          <w:highlight w:val="white"/>
        </w:rPr>
        <w:t>2</w:t>
      </w:r>
      <w:r w:rsidR="003D13FC">
        <w:rPr>
          <w:rFonts w:ascii="Consolas" w:hAnsi="Consolas" w:cs="Consolas"/>
          <w:sz w:val="16"/>
          <w:highlight w:val="white"/>
        </w:rPr>
        <w:t xml:space="preserve"> (result2) { }</w:t>
      </w:r>
      <w:r w:rsidRPr="001F53F9">
        <w:rPr>
          <w:rFonts w:ascii="Consolas" w:hAnsi="Consolas" w:cs="Consolas"/>
          <w:sz w:val="16"/>
          <w:highlight w:val="white"/>
        </w:rPr>
        <w:t>);</w:t>
      </w:r>
    </w:p>
    <w:p w14:paraId="4C4EE283" w14:textId="77777777" w:rsidR="002F5DF9" w:rsidRDefault="002F5DF9" w:rsidP="002E52CB">
      <w:pPr>
        <w:spacing w:after="0" w:line="240" w:lineRule="auto"/>
        <w:ind w:left="720" w:firstLine="0"/>
      </w:pPr>
    </w:p>
    <w:p w14:paraId="591BCDED" w14:textId="6C63F320" w:rsidR="003D13FC" w:rsidRPr="003D13FC" w:rsidRDefault="003D13FC" w:rsidP="00607A42">
      <w:r>
        <w:t xml:space="preserve">The chain of execution here is that </w:t>
      </w:r>
      <w:proofErr w:type="spellStart"/>
      <w:r>
        <w:rPr>
          <w:b/>
        </w:rPr>
        <w:t>someOperationAsync</w:t>
      </w:r>
      <w:proofErr w:type="spellEnd"/>
      <w:r>
        <w:t xml:space="preserve"> gets started, returning </w:t>
      </w:r>
      <w:r>
        <w:rPr>
          <w:i/>
        </w:rPr>
        <w:t>promise1</w:t>
      </w:r>
      <w:r>
        <w:t xml:space="preserve">. While that operation is underway, we call </w:t>
      </w:r>
      <w:r w:rsidRPr="003D13FC">
        <w:rPr>
          <w:b/>
        </w:rPr>
        <w:t>promise1.then</w:t>
      </w:r>
      <w:r>
        <w:t xml:space="preserve"> which immediately returns </w:t>
      </w:r>
      <w:r>
        <w:rPr>
          <w:i/>
        </w:rPr>
        <w:t>promise2</w:t>
      </w:r>
      <w:r>
        <w:t xml:space="preserve">. Be very clear that </w:t>
      </w:r>
      <w:r w:rsidRPr="003D13FC">
        <w:rPr>
          <w:b/>
        </w:rPr>
        <w:t>completedHandler1</w:t>
      </w:r>
      <w:r w:rsidRPr="003D13FC">
        <w:t xml:space="preserve"> wi</w:t>
      </w:r>
      <w:r>
        <w:t xml:space="preserve">ll not be called unless the result of the async operation is already available. Let’s assume we’re still waiting, so we go right into the call to </w:t>
      </w:r>
      <w:r w:rsidRPr="003D13FC">
        <w:rPr>
          <w:b/>
        </w:rPr>
        <w:t>promise2.then</w:t>
      </w:r>
      <w:r>
        <w:t xml:space="preserve">, and again, completedHandler2 will </w:t>
      </w:r>
      <w:r>
        <w:rPr>
          <w:i/>
        </w:rPr>
        <w:t xml:space="preserve">not </w:t>
      </w:r>
      <w:r>
        <w:t>be called at this time.</w:t>
      </w:r>
    </w:p>
    <w:p w14:paraId="09D1DA03" w14:textId="2ACF460C" w:rsidR="003D13FC" w:rsidRPr="008C367E" w:rsidRDefault="003D13FC" w:rsidP="00607A42">
      <w:r>
        <w:t xml:space="preserve">Sometime later, </w:t>
      </w:r>
      <w:proofErr w:type="spellStart"/>
      <w:r w:rsidRPr="003D13FC">
        <w:rPr>
          <w:b/>
        </w:rPr>
        <w:t>someOperationAsync</w:t>
      </w:r>
      <w:proofErr w:type="spellEnd"/>
      <w:r>
        <w:t xml:space="preserve"> complete</w:t>
      </w:r>
      <w:r w:rsidR="002E52CB">
        <w:t>s</w:t>
      </w:r>
      <w:r>
        <w:t xml:space="preserve"> </w:t>
      </w:r>
      <w:r w:rsidR="002E52CB">
        <w:t xml:space="preserve">with </w:t>
      </w:r>
      <w:r>
        <w:t xml:space="preserve">a value of, say, 14618. </w:t>
      </w:r>
      <w:proofErr w:type="gramStart"/>
      <w:r w:rsidR="008C367E">
        <w:rPr>
          <w:i/>
        </w:rPr>
        <w:t>promise1</w:t>
      </w:r>
      <w:proofErr w:type="gramEnd"/>
      <w:r w:rsidR="008C367E">
        <w:rPr>
          <w:i/>
        </w:rPr>
        <w:t xml:space="preserve"> </w:t>
      </w:r>
      <w:r w:rsidR="008C367E">
        <w:t xml:space="preserve">is now fulfilled, so it </w:t>
      </w:r>
      <w:r>
        <w:t xml:space="preserve">calls </w:t>
      </w:r>
      <w:r w:rsidRPr="003D13FC">
        <w:rPr>
          <w:b/>
        </w:rPr>
        <w:t>completedHandler1</w:t>
      </w:r>
      <w:r>
        <w:t xml:space="preserve"> with</w:t>
      </w:r>
      <w:r w:rsidR="002E52CB">
        <w:t xml:space="preserve"> that value, so</w:t>
      </w:r>
      <w:r>
        <w:t xml:space="preserve"> </w:t>
      </w:r>
      <w:r w:rsidRPr="003D13FC">
        <w:rPr>
          <w:i/>
        </w:rPr>
        <w:t>result1</w:t>
      </w:r>
      <w:r>
        <w:t xml:space="preserve"> </w:t>
      </w:r>
      <w:r w:rsidR="002E52CB">
        <w:t xml:space="preserve">will be </w:t>
      </w:r>
      <w:r w:rsidR="008C367E">
        <w:t>14618</w:t>
      </w:r>
      <w:r>
        <w:t>.</w:t>
      </w:r>
      <w:r w:rsidR="008C367E">
        <w:t xml:space="preserve"> </w:t>
      </w:r>
      <w:proofErr w:type="gramStart"/>
      <w:r w:rsidR="008C367E">
        <w:rPr>
          <w:b/>
        </w:rPr>
        <w:t>completedHandler1</w:t>
      </w:r>
      <w:proofErr w:type="gramEnd"/>
      <w:r w:rsidR="008C367E">
        <w:t xml:space="preserve"> now executes, returning the value 7103. At this point </w:t>
      </w:r>
      <w:r w:rsidR="008C367E">
        <w:rPr>
          <w:i/>
        </w:rPr>
        <w:t xml:space="preserve">promise2 </w:t>
      </w:r>
      <w:r w:rsidR="008C367E">
        <w:t xml:space="preserve">is fulfilled, so it calls </w:t>
      </w:r>
      <w:r w:rsidR="008C367E">
        <w:rPr>
          <w:b/>
        </w:rPr>
        <w:t>completedHandler2</w:t>
      </w:r>
      <w:r w:rsidR="008C367E">
        <w:t xml:space="preserve"> with </w:t>
      </w:r>
      <w:r w:rsidR="008C367E">
        <w:rPr>
          <w:i/>
        </w:rPr>
        <w:t xml:space="preserve">result2 </w:t>
      </w:r>
      <w:r w:rsidR="008C367E">
        <w:t>equal to 7103.</w:t>
      </w:r>
    </w:p>
    <w:p w14:paraId="7CA929DE" w14:textId="6630633C" w:rsidR="002E52CB" w:rsidRDefault="002E52CB" w:rsidP="00607A42">
      <w:r>
        <w:t xml:space="preserve">Now what if a completed handler returns another promise? This case is handled a little differently. Let’s say that </w:t>
      </w:r>
      <w:r w:rsidRPr="002E52CB">
        <w:rPr>
          <w:b/>
        </w:rPr>
        <w:t>completedHandler1</w:t>
      </w:r>
      <w:r>
        <w:t xml:space="preserve"> in the code above returns a promise like so:</w:t>
      </w:r>
    </w:p>
    <w:p w14:paraId="1D0F17B4" w14:textId="77777777" w:rsidR="002E52CB" w:rsidRDefault="002E52CB" w:rsidP="002E52CB">
      <w:pPr>
        <w:spacing w:after="0" w:line="240" w:lineRule="auto"/>
        <w:ind w:left="720" w:firstLine="0"/>
        <w:rPr>
          <w:rFonts w:ascii="Consolas" w:hAnsi="Consolas" w:cs="Consolas"/>
          <w:sz w:val="16"/>
          <w:highlight w:val="white"/>
        </w:rPr>
      </w:pPr>
      <w:proofErr w:type="spellStart"/>
      <w:proofErr w:type="gramStart"/>
      <w:r w:rsidRPr="001F53F9">
        <w:rPr>
          <w:rFonts w:ascii="Consolas" w:hAnsi="Consolas" w:cs="Consolas"/>
          <w:color w:val="0000FF"/>
          <w:sz w:val="16"/>
          <w:highlight w:val="white"/>
        </w:rPr>
        <w:t>var</w:t>
      </w:r>
      <w:proofErr w:type="spellEnd"/>
      <w:proofErr w:type="gramEnd"/>
      <w:r w:rsidRPr="001F53F9">
        <w:rPr>
          <w:rFonts w:ascii="Consolas" w:hAnsi="Consolas" w:cs="Consolas"/>
          <w:sz w:val="16"/>
          <w:highlight w:val="white"/>
        </w:rPr>
        <w:t xml:space="preserve"> </w:t>
      </w:r>
      <w:r>
        <w:rPr>
          <w:rFonts w:ascii="Consolas" w:hAnsi="Consolas" w:cs="Consolas"/>
          <w:sz w:val="16"/>
          <w:highlight w:val="white"/>
        </w:rPr>
        <w:t>promise2</w:t>
      </w:r>
      <w:r w:rsidRPr="001F53F9">
        <w:rPr>
          <w:rFonts w:ascii="Consolas" w:hAnsi="Consolas" w:cs="Consolas"/>
          <w:sz w:val="16"/>
          <w:highlight w:val="white"/>
        </w:rPr>
        <w:t xml:space="preserve"> = </w:t>
      </w:r>
      <w:r>
        <w:rPr>
          <w:rFonts w:ascii="Consolas" w:hAnsi="Consolas" w:cs="Consolas"/>
          <w:sz w:val="16"/>
          <w:highlight w:val="white"/>
        </w:rPr>
        <w:t>promise1.then</w:t>
      </w:r>
      <w:r w:rsidRPr="001F53F9">
        <w:rPr>
          <w:rFonts w:ascii="Consolas" w:hAnsi="Consolas" w:cs="Consolas"/>
          <w:sz w:val="16"/>
          <w:highlight w:val="white"/>
        </w:rPr>
        <w:t>(</w:t>
      </w:r>
      <w:r w:rsidRPr="003D13FC">
        <w:rPr>
          <w:rFonts w:ascii="Consolas" w:hAnsi="Consolas" w:cs="Consolas"/>
          <w:color w:val="0000FF"/>
          <w:sz w:val="16"/>
          <w:highlight w:val="white"/>
        </w:rPr>
        <w:t>function</w:t>
      </w:r>
      <w:r>
        <w:rPr>
          <w:rFonts w:ascii="Consolas" w:hAnsi="Consolas" w:cs="Consolas"/>
          <w:sz w:val="16"/>
          <w:highlight w:val="white"/>
        </w:rPr>
        <w:t xml:space="preserve"> completedHandler1 (result1</w:t>
      </w:r>
      <w:r w:rsidRPr="001F53F9">
        <w:rPr>
          <w:rFonts w:ascii="Consolas" w:hAnsi="Consolas" w:cs="Consolas"/>
          <w:sz w:val="16"/>
          <w:highlight w:val="white"/>
        </w:rPr>
        <w:t>)</w:t>
      </w:r>
      <w:r>
        <w:rPr>
          <w:rFonts w:ascii="Consolas" w:hAnsi="Consolas" w:cs="Consolas"/>
          <w:sz w:val="16"/>
          <w:highlight w:val="white"/>
        </w:rPr>
        <w:t xml:space="preserve"> {</w:t>
      </w:r>
    </w:p>
    <w:p w14:paraId="3DD66F58" w14:textId="275E0712" w:rsidR="002E52CB" w:rsidRDefault="002E52CB" w:rsidP="002E52CB">
      <w:pPr>
        <w:spacing w:after="0" w:line="240" w:lineRule="auto"/>
        <w:ind w:left="720" w:firstLine="0"/>
        <w:rPr>
          <w:rFonts w:ascii="Consolas" w:hAnsi="Consolas" w:cs="Consolas"/>
          <w:sz w:val="16"/>
          <w:highlight w:val="white"/>
        </w:rPr>
      </w:pPr>
      <w:r>
        <w:rPr>
          <w:rFonts w:ascii="Consolas" w:hAnsi="Consolas" w:cs="Consolas"/>
          <w:color w:val="0000FF"/>
          <w:sz w:val="16"/>
          <w:highlight w:val="white"/>
        </w:rPr>
        <w:t xml:space="preserve">    </w:t>
      </w:r>
      <w:proofErr w:type="spellStart"/>
      <w:proofErr w:type="gramStart"/>
      <w:r w:rsidRPr="001F53F9">
        <w:rPr>
          <w:rFonts w:ascii="Consolas" w:hAnsi="Consolas" w:cs="Consolas"/>
          <w:color w:val="0000FF"/>
          <w:sz w:val="16"/>
          <w:highlight w:val="white"/>
        </w:rPr>
        <w:t>var</w:t>
      </w:r>
      <w:proofErr w:type="spellEnd"/>
      <w:proofErr w:type="gramEnd"/>
      <w:r w:rsidRPr="001F53F9">
        <w:rPr>
          <w:rFonts w:ascii="Consolas" w:hAnsi="Consolas" w:cs="Consolas"/>
          <w:sz w:val="16"/>
          <w:highlight w:val="white"/>
        </w:rPr>
        <w:t xml:space="preserve"> </w:t>
      </w:r>
      <w:r>
        <w:rPr>
          <w:rFonts w:ascii="Consolas" w:hAnsi="Consolas" w:cs="Consolas"/>
          <w:sz w:val="16"/>
          <w:highlight w:val="white"/>
        </w:rPr>
        <w:t>promise2</w:t>
      </w:r>
      <w:r>
        <w:rPr>
          <w:rFonts w:ascii="Consolas" w:hAnsi="Consolas" w:cs="Consolas"/>
          <w:sz w:val="16"/>
          <w:highlight w:val="white"/>
        </w:rPr>
        <w:t xml:space="preserve">a = </w:t>
      </w:r>
      <w:proofErr w:type="spellStart"/>
      <w:r>
        <w:rPr>
          <w:rFonts w:ascii="Consolas" w:hAnsi="Consolas" w:cs="Consolas"/>
          <w:sz w:val="16"/>
          <w:highlight w:val="white"/>
        </w:rPr>
        <w:t>anotherOperationAsync</w:t>
      </w:r>
      <w:proofErr w:type="spellEnd"/>
      <w:r>
        <w:rPr>
          <w:rFonts w:ascii="Consolas" w:hAnsi="Consolas" w:cs="Consolas"/>
          <w:sz w:val="16"/>
          <w:highlight w:val="white"/>
        </w:rPr>
        <w:t>();</w:t>
      </w:r>
      <w:r>
        <w:rPr>
          <w:rFonts w:ascii="Consolas" w:hAnsi="Consolas" w:cs="Consolas"/>
          <w:color w:val="0000FF"/>
          <w:sz w:val="16"/>
          <w:highlight w:val="white"/>
        </w:rPr>
        <w:br/>
        <w:t xml:space="preserve">    </w:t>
      </w:r>
      <w:r>
        <w:rPr>
          <w:rFonts w:ascii="Consolas" w:hAnsi="Consolas" w:cs="Consolas"/>
          <w:sz w:val="16"/>
          <w:highlight w:val="white"/>
        </w:rPr>
        <w:t xml:space="preserve">return </w:t>
      </w:r>
      <w:r>
        <w:rPr>
          <w:rFonts w:ascii="Consolas" w:hAnsi="Consolas" w:cs="Consolas"/>
          <w:sz w:val="16"/>
          <w:highlight w:val="white"/>
        </w:rPr>
        <w:t>promise2a;</w:t>
      </w:r>
    </w:p>
    <w:p w14:paraId="4B6B3C7B" w14:textId="7C928209" w:rsidR="002E52CB" w:rsidRDefault="002E52CB" w:rsidP="002E52CB">
      <w:pPr>
        <w:spacing w:after="0" w:line="240" w:lineRule="auto"/>
        <w:ind w:left="720" w:firstLine="0"/>
        <w:rPr>
          <w:rFonts w:ascii="Consolas" w:hAnsi="Consolas" w:cs="Consolas"/>
          <w:sz w:val="16"/>
          <w:highlight w:val="white"/>
        </w:rPr>
      </w:pPr>
      <w:r>
        <w:rPr>
          <w:rFonts w:ascii="Consolas" w:hAnsi="Consolas" w:cs="Consolas"/>
          <w:sz w:val="16"/>
          <w:highlight w:val="white"/>
        </w:rPr>
        <w:t>})</w:t>
      </w:r>
      <w:r w:rsidRPr="001F53F9">
        <w:rPr>
          <w:rFonts w:ascii="Consolas" w:hAnsi="Consolas" w:cs="Consolas"/>
          <w:sz w:val="16"/>
          <w:highlight w:val="white"/>
        </w:rPr>
        <w:t>;</w:t>
      </w:r>
    </w:p>
    <w:p w14:paraId="6BFC2621" w14:textId="77777777" w:rsidR="002E52CB" w:rsidRPr="001F53F9" w:rsidRDefault="002E52CB" w:rsidP="002E52CB">
      <w:pPr>
        <w:spacing w:after="0" w:line="240" w:lineRule="auto"/>
        <w:ind w:left="720" w:firstLine="0"/>
        <w:rPr>
          <w:rFonts w:ascii="Consolas" w:hAnsi="Consolas" w:cs="Consolas"/>
          <w:sz w:val="16"/>
          <w:highlight w:val="white"/>
        </w:rPr>
      </w:pPr>
    </w:p>
    <w:p w14:paraId="09549236" w14:textId="0014DA74" w:rsidR="002F5DF9" w:rsidRPr="002E52CB" w:rsidRDefault="002E52CB" w:rsidP="00607A42">
      <w:r>
        <w:t xml:space="preserve">In this case, </w:t>
      </w:r>
      <w:r>
        <w:rPr>
          <w:i/>
        </w:rPr>
        <w:t xml:space="preserve">result2 </w:t>
      </w:r>
      <w:r>
        <w:t xml:space="preserve">in </w:t>
      </w:r>
      <w:r>
        <w:rPr>
          <w:b/>
        </w:rPr>
        <w:t xml:space="preserve">completedHandler2 </w:t>
      </w:r>
      <w:r>
        <w:t xml:space="preserve">won’t be </w:t>
      </w:r>
      <w:r w:rsidRPr="002E52CB">
        <w:rPr>
          <w:i/>
        </w:rPr>
        <w:t>promise2a</w:t>
      </w:r>
      <w:r>
        <w:t xml:space="preserve"> itself, but the </w:t>
      </w:r>
      <w:r w:rsidRPr="002E52CB">
        <w:rPr>
          <w:u w:val="single"/>
        </w:rPr>
        <w:t>fulfillment</w:t>
      </w:r>
      <w:r>
        <w:t xml:space="preserve"> value of </w:t>
      </w:r>
      <w:r w:rsidRPr="002E52CB">
        <w:rPr>
          <w:i/>
        </w:rPr>
        <w:t>promise2a</w:t>
      </w:r>
      <w:r>
        <w:t xml:space="preserve">. That is, because the completed handler returns a promise, </w:t>
      </w:r>
      <w:r>
        <w:rPr>
          <w:i/>
        </w:rPr>
        <w:t>promise2</w:t>
      </w:r>
      <w:r>
        <w:t xml:space="preserve"> as returned from </w:t>
      </w:r>
      <w:r w:rsidRPr="002E52CB">
        <w:rPr>
          <w:b/>
        </w:rPr>
        <w:t>promise1.then</w:t>
      </w:r>
      <w:r>
        <w:t xml:space="preserve">, will be fulfilled with the results of </w:t>
      </w:r>
      <w:r w:rsidRPr="00B9598B">
        <w:rPr>
          <w:i/>
        </w:rPr>
        <w:t>promise2a</w:t>
      </w:r>
      <w:r>
        <w:t>.</w:t>
      </w:r>
    </w:p>
    <w:p w14:paraId="6637F18D" w14:textId="0FAC9C97" w:rsidR="003D13FC" w:rsidRDefault="00B9598B" w:rsidP="00607A42">
      <w:r>
        <w:t>This characteristic is precisely what makes it possible to chain together sequential async operation</w:t>
      </w:r>
      <w:r w:rsidR="00E7156E">
        <w:t xml:space="preserve">s, where </w:t>
      </w:r>
      <w:r>
        <w:t xml:space="preserve">the results from </w:t>
      </w:r>
      <w:r w:rsidR="00E7156E">
        <w:t xml:space="preserve">each </w:t>
      </w:r>
      <w:r>
        <w:t xml:space="preserve">operation </w:t>
      </w:r>
      <w:r w:rsidR="00E7156E">
        <w:t>in the chain will</w:t>
      </w:r>
      <w:r>
        <w:t xml:space="preserve"> feed into the next.</w:t>
      </w:r>
      <w:r w:rsidR="00E7156E">
        <w:t xml:space="preserve"> Without intermediate variables or named handlers, you often see this pattern for promise chains:</w:t>
      </w:r>
    </w:p>
    <w:p w14:paraId="2041C675" w14:textId="77777777" w:rsidR="00E7156E" w:rsidRDefault="00E7156E" w:rsidP="00E7156E">
      <w:pPr>
        <w:spacing w:after="0" w:line="240" w:lineRule="auto"/>
        <w:ind w:left="720" w:firstLine="0"/>
        <w:rPr>
          <w:rFonts w:ascii="Consolas" w:hAnsi="Consolas" w:cs="Consolas"/>
          <w:sz w:val="16"/>
          <w:highlight w:val="white"/>
        </w:rPr>
      </w:pPr>
      <w:proofErr w:type="gramStart"/>
      <w:r>
        <w:rPr>
          <w:rFonts w:ascii="Consolas" w:hAnsi="Consolas" w:cs="Consolas"/>
          <w:sz w:val="16"/>
          <w:highlight w:val="white"/>
        </w:rPr>
        <w:t>operation1(</w:t>
      </w:r>
      <w:proofErr w:type="gramEnd"/>
      <w:r>
        <w:rPr>
          <w:rFonts w:ascii="Consolas" w:hAnsi="Consolas" w:cs="Consolas"/>
          <w:sz w:val="16"/>
          <w:highlight w:val="white"/>
        </w:rPr>
        <w:t>).then(</w:t>
      </w:r>
      <w:r>
        <w:rPr>
          <w:rFonts w:ascii="Consolas" w:hAnsi="Consolas" w:cs="Consolas"/>
          <w:color w:val="0000FF"/>
          <w:sz w:val="16"/>
          <w:highlight w:val="white"/>
        </w:rPr>
        <w:t>function</w:t>
      </w:r>
      <w:r>
        <w:rPr>
          <w:rFonts w:ascii="Consolas" w:hAnsi="Consolas" w:cs="Consolas"/>
          <w:sz w:val="16"/>
          <w:highlight w:val="white"/>
        </w:rPr>
        <w:t xml:space="preserve"> (result1) {</w:t>
      </w:r>
    </w:p>
    <w:p w14:paraId="16673D17" w14:textId="77777777" w:rsidR="00E7156E" w:rsidRDefault="00E7156E" w:rsidP="00E7156E">
      <w:pPr>
        <w:spacing w:after="0" w:line="240" w:lineRule="auto"/>
        <w:ind w:left="720" w:firstLine="0"/>
        <w:rPr>
          <w:rFonts w:ascii="Consolas" w:hAnsi="Consolas" w:cs="Consolas"/>
          <w:sz w:val="16"/>
          <w:highlight w:val="white"/>
        </w:rPr>
      </w:pPr>
      <w:r>
        <w:rPr>
          <w:rFonts w:ascii="Consolas" w:hAnsi="Consolas" w:cs="Consolas"/>
          <w:sz w:val="16"/>
          <w:highlight w:val="white"/>
        </w:rPr>
        <w:t xml:space="preserve">    </w:t>
      </w:r>
      <w:proofErr w:type="gramStart"/>
      <w:r>
        <w:rPr>
          <w:rFonts w:ascii="Consolas" w:hAnsi="Consolas" w:cs="Consolas"/>
          <w:color w:val="0000FF"/>
          <w:sz w:val="16"/>
          <w:highlight w:val="white"/>
        </w:rPr>
        <w:t>return</w:t>
      </w:r>
      <w:proofErr w:type="gramEnd"/>
      <w:r>
        <w:rPr>
          <w:rFonts w:ascii="Consolas" w:hAnsi="Consolas" w:cs="Consolas"/>
          <w:sz w:val="16"/>
          <w:highlight w:val="white"/>
        </w:rPr>
        <w:t xml:space="preserve"> operation2(result1)</w:t>
      </w:r>
    </w:p>
    <w:p w14:paraId="119F52E1" w14:textId="77777777" w:rsidR="00E7156E" w:rsidRDefault="00E7156E" w:rsidP="00E7156E">
      <w:pPr>
        <w:spacing w:after="0" w:line="240" w:lineRule="auto"/>
        <w:ind w:left="720" w:firstLine="0"/>
        <w:rPr>
          <w:rFonts w:ascii="Consolas" w:hAnsi="Consolas" w:cs="Consolas"/>
          <w:sz w:val="16"/>
          <w:highlight w:val="white"/>
        </w:rPr>
      </w:pPr>
      <w:r>
        <w:rPr>
          <w:rFonts w:ascii="Consolas" w:hAnsi="Consolas" w:cs="Consolas"/>
          <w:sz w:val="16"/>
          <w:highlight w:val="white"/>
        </w:rPr>
        <w:t>}).</w:t>
      </w:r>
      <w:proofErr w:type="gramStart"/>
      <w:r>
        <w:rPr>
          <w:rFonts w:ascii="Consolas" w:hAnsi="Consolas" w:cs="Consolas"/>
          <w:sz w:val="16"/>
          <w:highlight w:val="white"/>
        </w:rPr>
        <w:t>then(</w:t>
      </w:r>
      <w:proofErr w:type="gramEnd"/>
      <w:r>
        <w:rPr>
          <w:rFonts w:ascii="Consolas" w:hAnsi="Consolas" w:cs="Consolas"/>
          <w:color w:val="0000FF"/>
          <w:sz w:val="16"/>
          <w:highlight w:val="white"/>
        </w:rPr>
        <w:t>function</w:t>
      </w:r>
      <w:r>
        <w:rPr>
          <w:rFonts w:ascii="Consolas" w:hAnsi="Consolas" w:cs="Consolas"/>
          <w:sz w:val="16"/>
          <w:highlight w:val="white"/>
        </w:rPr>
        <w:t xml:space="preserve"> (result2) {</w:t>
      </w:r>
    </w:p>
    <w:p w14:paraId="283B4C12" w14:textId="77777777" w:rsidR="00E7156E" w:rsidRDefault="00E7156E" w:rsidP="00E7156E">
      <w:pPr>
        <w:spacing w:after="0" w:line="240" w:lineRule="auto"/>
        <w:ind w:left="720" w:firstLine="0"/>
        <w:rPr>
          <w:rFonts w:ascii="Consolas" w:hAnsi="Consolas" w:cs="Consolas"/>
          <w:sz w:val="16"/>
          <w:highlight w:val="white"/>
        </w:rPr>
      </w:pPr>
      <w:r>
        <w:rPr>
          <w:rFonts w:ascii="Consolas" w:hAnsi="Consolas" w:cs="Consolas"/>
          <w:sz w:val="16"/>
          <w:highlight w:val="white"/>
        </w:rPr>
        <w:t xml:space="preserve">    </w:t>
      </w:r>
      <w:proofErr w:type="gramStart"/>
      <w:r>
        <w:rPr>
          <w:rFonts w:ascii="Consolas" w:hAnsi="Consolas" w:cs="Consolas"/>
          <w:color w:val="0000FF"/>
          <w:sz w:val="16"/>
          <w:highlight w:val="white"/>
        </w:rPr>
        <w:t>return</w:t>
      </w:r>
      <w:proofErr w:type="gramEnd"/>
      <w:r>
        <w:rPr>
          <w:rFonts w:ascii="Consolas" w:hAnsi="Consolas" w:cs="Consolas"/>
          <w:sz w:val="16"/>
          <w:highlight w:val="white"/>
        </w:rPr>
        <w:t xml:space="preserve"> operation3(result2);</w:t>
      </w:r>
    </w:p>
    <w:p w14:paraId="05E20936" w14:textId="77777777" w:rsidR="00E7156E" w:rsidRDefault="00E7156E" w:rsidP="00E7156E">
      <w:pPr>
        <w:spacing w:after="0" w:line="240" w:lineRule="auto"/>
        <w:ind w:left="720" w:firstLine="0"/>
        <w:rPr>
          <w:rFonts w:ascii="Consolas" w:hAnsi="Consolas" w:cs="Consolas"/>
          <w:sz w:val="16"/>
          <w:highlight w:val="white"/>
        </w:rPr>
      </w:pPr>
      <w:r>
        <w:rPr>
          <w:rFonts w:ascii="Consolas" w:hAnsi="Consolas" w:cs="Consolas"/>
          <w:sz w:val="16"/>
          <w:highlight w:val="white"/>
        </w:rPr>
        <w:t>}).</w:t>
      </w:r>
      <w:proofErr w:type="gramStart"/>
      <w:r>
        <w:rPr>
          <w:rFonts w:ascii="Consolas" w:hAnsi="Consolas" w:cs="Consolas"/>
          <w:sz w:val="16"/>
          <w:highlight w:val="white"/>
        </w:rPr>
        <w:t>then(</w:t>
      </w:r>
      <w:proofErr w:type="gramEnd"/>
      <w:r>
        <w:rPr>
          <w:rFonts w:ascii="Consolas" w:hAnsi="Consolas" w:cs="Consolas"/>
          <w:color w:val="0000FF"/>
          <w:sz w:val="16"/>
          <w:highlight w:val="white"/>
        </w:rPr>
        <w:t>function</w:t>
      </w:r>
      <w:r>
        <w:rPr>
          <w:rFonts w:ascii="Consolas" w:hAnsi="Consolas" w:cs="Consolas"/>
          <w:sz w:val="16"/>
          <w:highlight w:val="white"/>
        </w:rPr>
        <w:t xml:space="preserve"> (result3) {</w:t>
      </w:r>
    </w:p>
    <w:p w14:paraId="4B8818B6" w14:textId="77777777" w:rsidR="00E7156E" w:rsidRDefault="00E7156E" w:rsidP="00E7156E">
      <w:pPr>
        <w:spacing w:after="0" w:line="240" w:lineRule="auto"/>
        <w:ind w:left="720" w:firstLine="0"/>
        <w:rPr>
          <w:rFonts w:ascii="Consolas" w:hAnsi="Consolas" w:cs="Consolas"/>
          <w:sz w:val="16"/>
          <w:highlight w:val="white"/>
        </w:rPr>
      </w:pPr>
      <w:r>
        <w:rPr>
          <w:rFonts w:ascii="Consolas" w:hAnsi="Consolas" w:cs="Consolas"/>
          <w:sz w:val="16"/>
          <w:highlight w:val="white"/>
        </w:rPr>
        <w:t xml:space="preserve">    </w:t>
      </w:r>
      <w:proofErr w:type="gramStart"/>
      <w:r>
        <w:rPr>
          <w:rFonts w:ascii="Consolas" w:hAnsi="Consolas" w:cs="Consolas"/>
          <w:color w:val="0000FF"/>
          <w:sz w:val="16"/>
          <w:highlight w:val="white"/>
        </w:rPr>
        <w:t>return</w:t>
      </w:r>
      <w:proofErr w:type="gramEnd"/>
      <w:r>
        <w:rPr>
          <w:rFonts w:ascii="Consolas" w:hAnsi="Consolas" w:cs="Consolas"/>
          <w:sz w:val="16"/>
          <w:highlight w:val="white"/>
        </w:rPr>
        <w:t xml:space="preserve"> operation4(result3);</w:t>
      </w:r>
    </w:p>
    <w:p w14:paraId="3F28CB85" w14:textId="77777777" w:rsidR="00E7156E" w:rsidRDefault="00E7156E" w:rsidP="00E7156E">
      <w:pPr>
        <w:spacing w:after="0" w:line="240" w:lineRule="auto"/>
        <w:ind w:left="720" w:firstLine="0"/>
        <w:rPr>
          <w:rFonts w:ascii="Consolas" w:hAnsi="Consolas" w:cs="Consolas"/>
          <w:sz w:val="16"/>
          <w:highlight w:val="white"/>
        </w:rPr>
      </w:pPr>
      <w:r>
        <w:rPr>
          <w:rFonts w:ascii="Consolas" w:hAnsi="Consolas" w:cs="Consolas"/>
          <w:sz w:val="16"/>
          <w:highlight w:val="white"/>
        </w:rPr>
        <w:t>}).</w:t>
      </w:r>
      <w:proofErr w:type="gramStart"/>
      <w:r>
        <w:rPr>
          <w:rFonts w:ascii="Consolas" w:hAnsi="Consolas" w:cs="Consolas"/>
          <w:sz w:val="16"/>
          <w:highlight w:val="white"/>
        </w:rPr>
        <w:t>then(</w:t>
      </w:r>
      <w:proofErr w:type="gramEnd"/>
      <w:r>
        <w:rPr>
          <w:rFonts w:ascii="Consolas" w:hAnsi="Consolas" w:cs="Consolas"/>
          <w:color w:val="0000FF"/>
          <w:sz w:val="16"/>
          <w:highlight w:val="white"/>
        </w:rPr>
        <w:t>function</w:t>
      </w:r>
      <w:r>
        <w:rPr>
          <w:rFonts w:ascii="Consolas" w:hAnsi="Consolas" w:cs="Consolas"/>
          <w:sz w:val="16"/>
          <w:highlight w:val="white"/>
        </w:rPr>
        <w:t xml:space="preserve"> (result4) {</w:t>
      </w:r>
    </w:p>
    <w:p w14:paraId="1B147925" w14:textId="77777777" w:rsidR="00E7156E" w:rsidRDefault="00E7156E" w:rsidP="00E7156E">
      <w:pPr>
        <w:spacing w:after="0" w:line="240" w:lineRule="auto"/>
        <w:ind w:left="720" w:firstLine="0"/>
        <w:rPr>
          <w:rFonts w:ascii="Consolas" w:hAnsi="Consolas" w:cs="Consolas"/>
          <w:sz w:val="16"/>
          <w:highlight w:val="white"/>
        </w:rPr>
      </w:pPr>
      <w:r>
        <w:rPr>
          <w:rFonts w:ascii="Consolas" w:hAnsi="Consolas" w:cs="Consolas"/>
          <w:sz w:val="16"/>
          <w:highlight w:val="white"/>
        </w:rPr>
        <w:t xml:space="preserve">    </w:t>
      </w:r>
      <w:proofErr w:type="gramStart"/>
      <w:r>
        <w:rPr>
          <w:rFonts w:ascii="Consolas" w:hAnsi="Consolas" w:cs="Consolas"/>
          <w:color w:val="0000FF"/>
          <w:sz w:val="16"/>
          <w:highlight w:val="white"/>
        </w:rPr>
        <w:t>return</w:t>
      </w:r>
      <w:proofErr w:type="gramEnd"/>
      <w:r>
        <w:rPr>
          <w:rFonts w:ascii="Consolas" w:hAnsi="Consolas" w:cs="Consolas"/>
          <w:sz w:val="16"/>
          <w:highlight w:val="white"/>
        </w:rPr>
        <w:t xml:space="preserve"> operation5(result4)</w:t>
      </w:r>
    </w:p>
    <w:p w14:paraId="7B785362" w14:textId="77777777" w:rsidR="00E7156E" w:rsidRDefault="00E7156E" w:rsidP="00E7156E">
      <w:pPr>
        <w:spacing w:after="0" w:line="240" w:lineRule="auto"/>
        <w:ind w:left="720" w:firstLine="0"/>
        <w:rPr>
          <w:rFonts w:ascii="Consolas" w:hAnsi="Consolas" w:cs="Consolas"/>
          <w:sz w:val="16"/>
          <w:highlight w:val="white"/>
        </w:rPr>
      </w:pPr>
      <w:r>
        <w:rPr>
          <w:rFonts w:ascii="Consolas" w:hAnsi="Consolas" w:cs="Consolas"/>
          <w:sz w:val="16"/>
          <w:highlight w:val="white"/>
        </w:rPr>
        <w:t>}).</w:t>
      </w:r>
      <w:proofErr w:type="gramStart"/>
      <w:r>
        <w:rPr>
          <w:rFonts w:ascii="Consolas" w:hAnsi="Consolas" w:cs="Consolas"/>
          <w:sz w:val="16"/>
          <w:highlight w:val="white"/>
        </w:rPr>
        <w:t>then(</w:t>
      </w:r>
      <w:proofErr w:type="gramEnd"/>
      <w:r>
        <w:rPr>
          <w:rFonts w:ascii="Consolas" w:hAnsi="Consolas" w:cs="Consolas"/>
          <w:color w:val="0000FF"/>
          <w:sz w:val="16"/>
          <w:highlight w:val="white"/>
        </w:rPr>
        <w:t>function</w:t>
      </w:r>
      <w:r>
        <w:rPr>
          <w:rFonts w:ascii="Consolas" w:hAnsi="Consolas" w:cs="Consolas"/>
          <w:sz w:val="16"/>
          <w:highlight w:val="white"/>
        </w:rPr>
        <w:t xml:space="preserve"> (result5) {</w:t>
      </w:r>
    </w:p>
    <w:p w14:paraId="5223D9BA" w14:textId="77777777" w:rsidR="00E7156E" w:rsidRDefault="00E7156E" w:rsidP="00E7156E">
      <w:pPr>
        <w:spacing w:after="0" w:line="240" w:lineRule="auto"/>
        <w:ind w:left="720" w:firstLine="0"/>
        <w:rPr>
          <w:rFonts w:ascii="Consolas" w:hAnsi="Consolas" w:cs="Consolas"/>
          <w:sz w:val="16"/>
          <w:highlight w:val="white"/>
        </w:rPr>
      </w:pPr>
      <w:r>
        <w:rPr>
          <w:rFonts w:ascii="Consolas" w:hAnsi="Consolas" w:cs="Consolas"/>
          <w:sz w:val="16"/>
          <w:highlight w:val="white"/>
        </w:rPr>
        <w:t xml:space="preserve">    </w:t>
      </w:r>
      <w:r>
        <w:rPr>
          <w:rFonts w:ascii="Consolas" w:hAnsi="Consolas" w:cs="Consolas"/>
          <w:color w:val="008000"/>
          <w:sz w:val="16"/>
          <w:highlight w:val="white"/>
        </w:rPr>
        <w:t>//And so on</w:t>
      </w:r>
    </w:p>
    <w:p w14:paraId="4464899D" w14:textId="77777777" w:rsidR="00E7156E" w:rsidRDefault="00E7156E" w:rsidP="00E7156E">
      <w:pPr>
        <w:spacing w:after="0" w:line="240" w:lineRule="auto"/>
        <w:ind w:left="720" w:firstLine="0"/>
        <w:rPr>
          <w:rFonts w:ascii="Consolas" w:hAnsi="Consolas" w:cs="Consolas"/>
          <w:sz w:val="16"/>
        </w:rPr>
      </w:pPr>
      <w:r>
        <w:rPr>
          <w:rFonts w:ascii="Consolas" w:hAnsi="Consolas" w:cs="Consolas"/>
          <w:sz w:val="16"/>
          <w:highlight w:val="white"/>
        </w:rPr>
        <w:t>});</w:t>
      </w:r>
    </w:p>
    <w:p w14:paraId="7D30B2B2" w14:textId="77777777" w:rsidR="00E7156E" w:rsidRDefault="00E7156E" w:rsidP="00E7156E">
      <w:pPr>
        <w:spacing w:after="0" w:line="240" w:lineRule="auto"/>
        <w:ind w:left="720" w:firstLine="0"/>
        <w:rPr>
          <w:rFonts w:asciiTheme="minorHAnsi" w:hAnsiTheme="minorHAnsi" w:cstheme="minorBidi"/>
          <w:color w:val="auto"/>
          <w:szCs w:val="22"/>
          <w:lang w:bidi="he-IL"/>
        </w:rPr>
      </w:pPr>
    </w:p>
    <w:p w14:paraId="15966F9B" w14:textId="7F58D446" w:rsidR="00E7156E" w:rsidRPr="00615BFE" w:rsidRDefault="00E7156E" w:rsidP="00607A42">
      <w:r>
        <w:t>Each completed handler, of course, will likely do something more with the results it receives, but in all chains you’ll see this core structure.</w:t>
      </w:r>
      <w:r w:rsidR="00201510">
        <w:t xml:space="preserve"> What’s also true is that all the </w:t>
      </w:r>
      <w:r w:rsidR="00201510">
        <w:rPr>
          <w:b/>
        </w:rPr>
        <w:t>then</w:t>
      </w:r>
      <w:r w:rsidR="00201510">
        <w:t xml:space="preserve"> methods here will execute one right after the other, as all they’re doing is saving away the given completed handler and returning another promise. So by the time we reach the end of this code, only </w:t>
      </w:r>
      <w:r w:rsidR="00201510">
        <w:rPr>
          <w:i/>
        </w:rPr>
        <w:t xml:space="preserve">operation1 </w:t>
      </w:r>
      <w:r w:rsidR="00201510">
        <w:t xml:space="preserve">has started and no completed handlers have been called. </w:t>
      </w:r>
      <w:r w:rsidR="00615BFE">
        <w:t>But a</w:t>
      </w:r>
      <w:r w:rsidR="00201510">
        <w:t xml:space="preserve"> bunch</w:t>
      </w:r>
      <w:r w:rsidR="00615BFE">
        <w:t xml:space="preserve"> of intermediate promises from all the </w:t>
      </w:r>
      <w:r w:rsidR="00615BFE">
        <w:rPr>
          <w:b/>
        </w:rPr>
        <w:t>then</w:t>
      </w:r>
      <w:r w:rsidR="00615BFE">
        <w:t xml:space="preserve"> calls have been created and wired up to one another to </w:t>
      </w:r>
      <w:r w:rsidR="00615BFE">
        <w:lastRenderedPageBreak/>
        <w:t>manage the chain as the sequential operations progress.</w:t>
      </w:r>
    </w:p>
    <w:p w14:paraId="7879FB36" w14:textId="22763AA5" w:rsidR="00B9598B" w:rsidRPr="00E7156E" w:rsidRDefault="00E7156E" w:rsidP="00607A42">
      <w:r>
        <w:t xml:space="preserve">It’s worth noting that the same sequence can be achieved by nesting each subsequent operation within the previous completed handler, in which case you won’t have all the </w:t>
      </w:r>
      <w:r w:rsidRPr="00E7156E">
        <w:rPr>
          <w:i/>
        </w:rPr>
        <w:t>return</w:t>
      </w:r>
      <w:r>
        <w:t xml:space="preserve"> statements. However, such </w:t>
      </w:r>
      <w:proofErr w:type="spellStart"/>
      <w:r>
        <w:t>nestings</w:t>
      </w:r>
      <w:proofErr w:type="spellEnd"/>
      <w:r>
        <w:t xml:space="preserve"> become an indentation nightmare, especially if you start adding progress and error handlers with each call to </w:t>
      </w:r>
      <w:r>
        <w:rPr>
          <w:b/>
        </w:rPr>
        <w:t>then</w:t>
      </w:r>
      <w:r>
        <w:t>.</w:t>
      </w:r>
    </w:p>
    <w:p w14:paraId="7AA74159" w14:textId="62EDE907" w:rsidR="00B9598B" w:rsidRDefault="00E7156E" w:rsidP="00607A42">
      <w:r>
        <w:t xml:space="preserve">Speaking of which, one of the features of promises in WinJS is that errors that occur in any part of the chain will automatically propagate to the end of the chain. This means that you </w:t>
      </w:r>
      <w:r w:rsidR="00B46415">
        <w:t xml:space="preserve">should be able to </w:t>
      </w:r>
      <w:r>
        <w:t xml:space="preserve">simply attach a single error handler on the last call to </w:t>
      </w:r>
      <w:r>
        <w:rPr>
          <w:b/>
        </w:rPr>
        <w:t>then</w:t>
      </w:r>
      <w:r>
        <w:t xml:space="preserve"> instead of having handlers at every level.</w:t>
      </w:r>
    </w:p>
    <w:p w14:paraId="5C119040" w14:textId="26E5D756" w:rsidR="00B46415" w:rsidRDefault="00B46415" w:rsidP="00607A42">
      <w:r>
        <w:t xml:space="preserve">The caveat, however, is that for various subtle reasons this won’t actually work. If the last link in the chain is a call to </w:t>
      </w:r>
      <w:r>
        <w:rPr>
          <w:b/>
        </w:rPr>
        <w:t>then</w:t>
      </w:r>
      <w:r>
        <w:t xml:space="preserve">, errors within the chain just get swallowed and won’t surface in any error handler given to that </w:t>
      </w:r>
      <w:r>
        <w:rPr>
          <w:b/>
        </w:rPr>
        <w:t>then</w:t>
      </w:r>
      <w:r>
        <w:t>. This makes it difficult to debug promise chains, because exceptions within the chain will just disappear.</w:t>
      </w:r>
    </w:p>
    <w:p w14:paraId="5B5A0104" w14:textId="70A843E7" w:rsidR="00B46415" w:rsidRPr="00B46415" w:rsidRDefault="00B46415" w:rsidP="00607A42">
      <w:r>
        <w:t xml:space="preserve">This is the purpose of the </w:t>
      </w:r>
      <w:r>
        <w:rPr>
          <w:b/>
        </w:rPr>
        <w:t>done</w:t>
      </w:r>
      <w:r>
        <w:t xml:space="preserve"> method that accepts the same function arguments as </w:t>
      </w:r>
      <w:r>
        <w:rPr>
          <w:b/>
        </w:rPr>
        <w:t>then</w:t>
      </w:r>
      <w:r>
        <w:t xml:space="preserve"> but does </w:t>
      </w:r>
      <w:r>
        <w:rPr>
          <w:i/>
        </w:rPr>
        <w:t xml:space="preserve">not </w:t>
      </w:r>
      <w:r>
        <w:t xml:space="preserve">return another promise (it returns </w:t>
      </w:r>
      <w:r>
        <w:rPr>
          <w:i/>
        </w:rPr>
        <w:t>undefined</w:t>
      </w:r>
      <w:r>
        <w:t xml:space="preserve">). By calling </w:t>
      </w:r>
      <w:r>
        <w:rPr>
          <w:b/>
        </w:rPr>
        <w:t>done</w:t>
      </w:r>
      <w:r>
        <w:t xml:space="preserve"> you clearly indicate that the chain is complete, and if you attach an error handler to </w:t>
      </w:r>
      <w:r>
        <w:rPr>
          <w:b/>
        </w:rPr>
        <w:t>done</w:t>
      </w:r>
      <w:r>
        <w:t xml:space="preserve"> then that handler will be called for any errors in the entire chain. If you don’t provide such an error handler, </w:t>
      </w:r>
      <w:r>
        <w:rPr>
          <w:b/>
        </w:rPr>
        <w:t>done</w:t>
      </w:r>
      <w:r>
        <w:t xml:space="preserve"> will then throw an exception to the app level rather than making it disappear (you can catch those exceptions within the </w:t>
      </w:r>
      <w:proofErr w:type="spellStart"/>
      <w:r w:rsidRPr="00B46415">
        <w:rPr>
          <w:b/>
        </w:rPr>
        <w:t>window.onerror</w:t>
      </w:r>
      <w:proofErr w:type="spellEnd"/>
      <w:r>
        <w:t xml:space="preserve"> of </w:t>
      </w:r>
      <w:proofErr w:type="spellStart"/>
      <w:r w:rsidRPr="00B46415">
        <w:rPr>
          <w:b/>
        </w:rPr>
        <w:t>WinJS.Application.onerror</w:t>
      </w:r>
      <w:proofErr w:type="spellEnd"/>
      <w:r>
        <w:t xml:space="preserve"> events.) In short, all chains should ideally end in </w:t>
      </w:r>
      <w:r>
        <w:rPr>
          <w:b/>
        </w:rPr>
        <w:t>done</w:t>
      </w:r>
      <w:r>
        <w:t>.</w:t>
      </w:r>
    </w:p>
    <w:p w14:paraId="2C8F1A68" w14:textId="04F76AC9" w:rsidR="00607A42" w:rsidRPr="00B46415" w:rsidRDefault="00B46415" w:rsidP="00607A42">
      <w:r>
        <w:t xml:space="preserve">Be mindful, though, that if you write a function whose </w:t>
      </w:r>
      <w:r w:rsidRPr="00B46415">
        <w:rPr>
          <w:i/>
        </w:rPr>
        <w:t>purpose</w:t>
      </w:r>
      <w:r>
        <w:t xml:space="preserve"> is to return a promise that is the result of a long chain of </w:t>
      </w:r>
      <w:r>
        <w:rPr>
          <w:b/>
        </w:rPr>
        <w:t>then</w:t>
      </w:r>
      <w:r>
        <w:t xml:space="preserve"> calls, then you still want to return whatever promise comes from the last </w:t>
      </w:r>
      <w:r>
        <w:rPr>
          <w:b/>
        </w:rPr>
        <w:t>then</w:t>
      </w:r>
      <w:r>
        <w:t xml:space="preserve"> in the chain. This is because you’re passing the responsibility for that promise to the caller, who might use that promise in another chain altogether.</w:t>
      </w:r>
    </w:p>
    <w:p w14:paraId="2C3057F6" w14:textId="4BAB4C6C" w:rsidR="00407108" w:rsidRDefault="00407108" w:rsidP="00407108">
      <w:pPr>
        <w:pStyle w:val="Heading2"/>
      </w:pPr>
      <w:r>
        <w:t xml:space="preserve">Creating Promises: the </w:t>
      </w:r>
      <w:proofErr w:type="spellStart"/>
      <w:r>
        <w:t>WinJS.Promise</w:t>
      </w:r>
      <w:proofErr w:type="spellEnd"/>
      <w:r>
        <w:t xml:space="preserve"> Class</w:t>
      </w:r>
    </w:p>
    <w:p w14:paraId="14A81E60" w14:textId="4F03334C" w:rsidR="00B9598B" w:rsidRDefault="00B46415" w:rsidP="00B46415">
      <w:pPr>
        <w:ind w:firstLine="0"/>
      </w:pPr>
      <w:r>
        <w:t>B</w:t>
      </w:r>
      <w:r w:rsidR="00B9598B">
        <w:t xml:space="preserve">ecause promises are just a code construct at the end of the day, you might be tempted to just implement a promise class of your own. </w:t>
      </w:r>
      <w:r>
        <w:t>L</w:t>
      </w:r>
      <w:r w:rsidR="00B9598B">
        <w:t>et me tell you from direct experience</w:t>
      </w:r>
      <w:r>
        <w:t>, though,</w:t>
      </w:r>
      <w:r w:rsidR="00B9598B">
        <w:t xml:space="preserve"> that this is not for the weak of heart! It’s the kind of thing that begs for a standard implementation in a library, and this is fortunately one that is delivered as part of WinJS. WinJS provides a way to easily create promises around different values and operations without having to manage the details of the originator/consumer relationships or the behavior of </w:t>
      </w:r>
      <w:r w:rsidR="00B9598B">
        <w:rPr>
          <w:b/>
        </w:rPr>
        <w:t>then</w:t>
      </w:r>
      <w:r w:rsidR="00B9598B">
        <w:t>. You can see the implementation in the base.js file of WinJS itself, and once you see the complexity involved you’ll appreciate not having to write the code yourself!</w:t>
      </w:r>
    </w:p>
    <w:p w14:paraId="159C4B55" w14:textId="782E87A9" w:rsidR="00201510" w:rsidRPr="007B498E" w:rsidRDefault="00201510" w:rsidP="00201510">
      <w:r>
        <w:t xml:space="preserve">WinJS provides a robust, well-tested, and flexible promise class called </w:t>
      </w:r>
      <w:hyperlink r:id="rId13" w:history="1">
        <w:proofErr w:type="spellStart"/>
        <w:r w:rsidRPr="00660EBC">
          <w:rPr>
            <w:rStyle w:val="Hyperlink"/>
            <w:b/>
          </w:rPr>
          <w:t>WinJS.Promise</w:t>
        </w:r>
        <w:proofErr w:type="spellEnd"/>
      </w:hyperlink>
      <w:r>
        <w:t xml:space="preserve">. When needed, you can (and should) use </w:t>
      </w:r>
      <w:r w:rsidRPr="00607A42">
        <w:rPr>
          <w:b/>
        </w:rPr>
        <w:t xml:space="preserve">new </w:t>
      </w:r>
      <w:proofErr w:type="spellStart"/>
      <w:r w:rsidRPr="00607A42">
        <w:rPr>
          <w:b/>
        </w:rPr>
        <w:t>WinJS.Promise</w:t>
      </w:r>
      <w:proofErr w:type="spellEnd"/>
      <w:r>
        <w:t xml:space="preserve"> to create promises around both asynchronous operations and existing </w:t>
      </w:r>
      <w:r>
        <w:t xml:space="preserve">(synchronous) </w:t>
      </w:r>
      <w:r>
        <w:t xml:space="preserve">values alike. Remember that a promise is just a code construct: there’s no requirement that a promise has to wrap an async operation or async </w:t>
      </w:r>
      <w:r>
        <w:rPr>
          <w:i/>
        </w:rPr>
        <w:t>anything</w:t>
      </w:r>
      <w:r>
        <w:t xml:space="preserve">. Similarly, the mere act of wrapping some piece of code in a promise does not automatically </w:t>
      </w:r>
      <w:r>
        <w:rPr>
          <w:i/>
        </w:rPr>
        <w:t xml:space="preserve">make </w:t>
      </w:r>
      <w:r>
        <w:t>it run asynchronously</w:t>
      </w:r>
      <w:r>
        <w:rPr>
          <w:i/>
        </w:rPr>
        <w:t xml:space="preserve">. </w:t>
      </w:r>
      <w:r>
        <w:t>That’s still work you have to do yourself.</w:t>
      </w:r>
    </w:p>
    <w:p w14:paraId="4B6DA6E7" w14:textId="63B07AF3" w:rsidR="00074F0D" w:rsidRDefault="005A6081">
      <w:r>
        <w:t>As a simple example, let’s say we want to perform a long computation—just adding up a bunch of numbers</w:t>
      </w:r>
      <w:r w:rsidR="002B6DC4">
        <w:t xml:space="preserve"> from one to some maximum</w:t>
      </w:r>
      <w:r>
        <w:t xml:space="preserve">—but do it asynchronously. </w:t>
      </w:r>
      <w:r w:rsidR="00074F0D">
        <w:t xml:space="preserve">We could invent our own callback mechanism for such a routine, but if we wrap it within a promise then we allow it to be chained or joined with other promises from other APIs. (Along these lines, the </w:t>
      </w:r>
      <w:hyperlink r:id="rId14" w:history="1">
        <w:proofErr w:type="spellStart"/>
        <w:r w:rsidR="00074F0D" w:rsidRPr="00201510">
          <w:rPr>
            <w:rStyle w:val="Hyperlink"/>
            <w:b/>
          </w:rPr>
          <w:t>WinJS.xhr</w:t>
        </w:r>
        <w:proofErr w:type="spellEnd"/>
      </w:hyperlink>
      <w:r w:rsidR="00074F0D">
        <w:t xml:space="preserve"> function wraps the asynchronous </w:t>
      </w:r>
      <w:proofErr w:type="spellStart"/>
      <w:r w:rsidR="00074F0D" w:rsidRPr="00074F0D">
        <w:rPr>
          <w:b/>
        </w:rPr>
        <w:t>XmlHttpRequest</w:t>
      </w:r>
      <w:proofErr w:type="spellEnd"/>
      <w:r w:rsidR="00074F0D">
        <w:t xml:space="preserve"> of JavaScript within a promise so you don’t have to deal with the latter’s particular event structure.)</w:t>
      </w:r>
    </w:p>
    <w:p w14:paraId="27468842" w14:textId="0C575328" w:rsidR="007E0BE3" w:rsidRPr="00A00A14" w:rsidRDefault="005A6081">
      <w:pPr>
        <w:rPr>
          <w:i/>
        </w:rPr>
      </w:pPr>
      <w:r>
        <w:t xml:space="preserve">We can </w:t>
      </w:r>
      <w:r w:rsidR="00074F0D">
        <w:t xml:space="preserve">of course </w:t>
      </w:r>
      <w:r>
        <w:t xml:space="preserve">use a JavaScript worker for </w:t>
      </w:r>
      <w:r w:rsidR="00074F0D">
        <w:t>a long computation</w:t>
      </w:r>
      <w:r>
        <w:t xml:space="preserve">, </w:t>
      </w:r>
      <w:r w:rsidR="00607A42">
        <w:t xml:space="preserve">of course, </w:t>
      </w:r>
      <w:r>
        <w:t xml:space="preserve">but for the </w:t>
      </w:r>
      <w:r w:rsidR="00607A42">
        <w:t xml:space="preserve">sake of illustration we’ll </w:t>
      </w:r>
      <w:r>
        <w:t xml:space="preserve">just keep this on the UI thread </w:t>
      </w:r>
      <w:r w:rsidR="00607A42">
        <w:t xml:space="preserve">and use </w:t>
      </w:r>
      <w:proofErr w:type="spellStart"/>
      <w:r w:rsidRPr="00607A42">
        <w:rPr>
          <w:b/>
        </w:rPr>
        <w:t>setImmediate</w:t>
      </w:r>
      <w:proofErr w:type="spellEnd"/>
      <w:r w:rsidRPr="00A00A14">
        <w:t xml:space="preserve"> </w:t>
      </w:r>
      <w:r>
        <w:t xml:space="preserve">to </w:t>
      </w:r>
      <w:r w:rsidR="002B6DC4">
        <w:t xml:space="preserve">break the operation </w:t>
      </w:r>
      <w:r w:rsidR="00607A42">
        <w:t xml:space="preserve">into </w:t>
      </w:r>
      <w:r w:rsidR="002B6DC4">
        <w:t xml:space="preserve">steps. Here’s how we can implement it </w:t>
      </w:r>
      <w:r w:rsidR="00074F0D">
        <w:t xml:space="preserve">within a promise structure </w:t>
      </w:r>
      <w:r w:rsidR="002B6DC4">
        <w:t xml:space="preserve">using </w:t>
      </w:r>
      <w:proofErr w:type="spellStart"/>
      <w:r w:rsidR="002B6DC4" w:rsidRPr="00607A42">
        <w:rPr>
          <w:b/>
        </w:rPr>
        <w:t>WinJS.Promise</w:t>
      </w:r>
      <w:proofErr w:type="spellEnd"/>
      <w:r w:rsidR="002B6DC4">
        <w:t>:</w:t>
      </w:r>
    </w:p>
    <w:p w14:paraId="10A81B06" w14:textId="0D7472A2" w:rsidR="005A6081" w:rsidRPr="00201510" w:rsidRDefault="005A6081" w:rsidP="00201510">
      <w:pPr>
        <w:pStyle w:val="CodeBlock"/>
        <w:ind w:left="540"/>
        <w:rPr>
          <w:rFonts w:ascii="Consolas" w:hAnsi="Consolas" w:cs="Consolas"/>
          <w:sz w:val="16"/>
        </w:rPr>
      </w:pPr>
      <w:proofErr w:type="gramStart"/>
      <w:r w:rsidRPr="00201510">
        <w:rPr>
          <w:rFonts w:ascii="Consolas" w:hAnsi="Consolas" w:cs="Consolas"/>
          <w:color w:val="0000FF"/>
          <w:sz w:val="16"/>
          <w:szCs w:val="19"/>
          <w:highlight w:val="white"/>
        </w:rPr>
        <w:t>function</w:t>
      </w:r>
      <w:proofErr w:type="gramEnd"/>
      <w:r w:rsidRPr="00201510">
        <w:rPr>
          <w:rFonts w:ascii="Consolas" w:hAnsi="Consolas" w:cs="Consolas"/>
          <w:sz w:val="16"/>
          <w:szCs w:val="19"/>
          <w:highlight w:val="white"/>
        </w:rPr>
        <w:t xml:space="preserve"> </w:t>
      </w:r>
      <w:proofErr w:type="spellStart"/>
      <w:r w:rsidRPr="00201510">
        <w:rPr>
          <w:rFonts w:ascii="Consolas" w:hAnsi="Consolas" w:cs="Consolas"/>
          <w:sz w:val="16"/>
          <w:szCs w:val="19"/>
          <w:highlight w:val="white"/>
        </w:rPr>
        <w:t>calculateIntegerSum</w:t>
      </w:r>
      <w:proofErr w:type="spellEnd"/>
      <w:r w:rsidRPr="00201510">
        <w:rPr>
          <w:rFonts w:ascii="Consolas" w:hAnsi="Consolas" w:cs="Consolas"/>
          <w:sz w:val="16"/>
          <w:szCs w:val="19"/>
          <w:highlight w:val="white"/>
        </w:rPr>
        <w:t>(max, step) {</w:t>
      </w:r>
      <w:r w:rsidRPr="00201510">
        <w:rPr>
          <w:rFonts w:ascii="Consolas" w:hAnsi="Consolas" w:cs="Consolas"/>
          <w:sz w:val="16"/>
          <w:highlight w:val="white"/>
        </w:rPr>
        <w:br/>
      </w:r>
      <w:r w:rsidRPr="00201510">
        <w:rPr>
          <w:rFonts w:ascii="Consolas" w:hAnsi="Consolas" w:cs="Consolas"/>
          <w:sz w:val="16"/>
          <w:szCs w:val="19"/>
          <w:highlight w:val="white"/>
        </w:rPr>
        <w:lastRenderedPageBreak/>
        <w:t xml:space="preserve">    </w:t>
      </w:r>
      <w:r w:rsidRPr="00201510">
        <w:rPr>
          <w:rFonts w:ascii="Consolas" w:hAnsi="Consolas" w:cs="Consolas"/>
          <w:color w:val="008000"/>
          <w:sz w:val="16"/>
          <w:szCs w:val="19"/>
          <w:highlight w:val="white"/>
        </w:rPr>
        <w:t xml:space="preserve">//The </w:t>
      </w:r>
      <w:proofErr w:type="spellStart"/>
      <w:r w:rsidRPr="00201510">
        <w:rPr>
          <w:rFonts w:ascii="Consolas" w:hAnsi="Consolas" w:cs="Consolas"/>
          <w:color w:val="008000"/>
          <w:sz w:val="16"/>
          <w:szCs w:val="19"/>
          <w:highlight w:val="white"/>
        </w:rPr>
        <w:t>WinJS.Promise</w:t>
      </w:r>
      <w:proofErr w:type="spellEnd"/>
      <w:r w:rsidRPr="00201510">
        <w:rPr>
          <w:rFonts w:ascii="Consolas" w:hAnsi="Consolas" w:cs="Consolas"/>
          <w:color w:val="008000"/>
          <w:sz w:val="16"/>
          <w:szCs w:val="19"/>
          <w:highlight w:val="white"/>
        </w:rPr>
        <w:t xml:space="preserve"> constructor's argument is a </w:t>
      </w:r>
      <w:r w:rsidR="00607A42" w:rsidRPr="00201510">
        <w:rPr>
          <w:rFonts w:ascii="Consolas" w:hAnsi="Consolas" w:cs="Consolas"/>
          <w:color w:val="008000"/>
          <w:sz w:val="16"/>
          <w:szCs w:val="19"/>
          <w:highlight w:val="white"/>
        </w:rPr>
        <w:t>initializ</w:t>
      </w:r>
      <w:r w:rsidR="00101E99">
        <w:rPr>
          <w:rFonts w:ascii="Consolas" w:hAnsi="Consolas" w:cs="Consolas"/>
          <w:color w:val="008000"/>
          <w:sz w:val="16"/>
          <w:szCs w:val="19"/>
          <w:highlight w:val="white"/>
        </w:rPr>
        <w:t>er</w:t>
      </w:r>
      <w:r w:rsidR="00607A42" w:rsidRPr="00201510">
        <w:rPr>
          <w:rFonts w:ascii="Consolas" w:hAnsi="Consolas" w:cs="Consolas"/>
          <w:color w:val="008000"/>
          <w:sz w:val="16"/>
          <w:szCs w:val="19"/>
          <w:highlight w:val="white"/>
        </w:rPr>
        <w:t xml:space="preserve"> </w:t>
      </w:r>
      <w:r w:rsidRPr="00201510">
        <w:rPr>
          <w:rFonts w:ascii="Consolas" w:hAnsi="Consolas" w:cs="Consolas"/>
          <w:color w:val="008000"/>
          <w:sz w:val="16"/>
          <w:szCs w:val="19"/>
          <w:highlight w:val="white"/>
        </w:rPr>
        <w:t xml:space="preserve">function that receives </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color w:val="008000"/>
          <w:sz w:val="16"/>
          <w:szCs w:val="19"/>
          <w:highlight w:val="white"/>
        </w:rPr>
        <w:t>//dispatchers for completed, error, and progress cases.</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color w:val="0000FF"/>
          <w:sz w:val="16"/>
          <w:szCs w:val="19"/>
          <w:highlight w:val="white"/>
        </w:rPr>
        <w:t>return</w:t>
      </w:r>
      <w:r w:rsidRPr="00201510">
        <w:rPr>
          <w:rFonts w:ascii="Consolas" w:hAnsi="Consolas" w:cs="Consolas"/>
          <w:sz w:val="16"/>
          <w:szCs w:val="19"/>
          <w:highlight w:val="white"/>
        </w:rPr>
        <w:t xml:space="preserve"> </w:t>
      </w:r>
      <w:r w:rsidRPr="00201510">
        <w:rPr>
          <w:rFonts w:ascii="Consolas" w:hAnsi="Consolas" w:cs="Consolas"/>
          <w:color w:val="0000FF"/>
          <w:sz w:val="16"/>
          <w:szCs w:val="19"/>
          <w:highlight w:val="white"/>
        </w:rPr>
        <w:t>new</w:t>
      </w:r>
      <w:r w:rsidRPr="00201510">
        <w:rPr>
          <w:rFonts w:ascii="Consolas" w:hAnsi="Consolas" w:cs="Consolas"/>
          <w:sz w:val="16"/>
          <w:szCs w:val="19"/>
          <w:highlight w:val="white"/>
        </w:rPr>
        <w:t xml:space="preserve"> </w:t>
      </w:r>
      <w:proofErr w:type="spellStart"/>
      <w:r w:rsidRPr="00201510">
        <w:rPr>
          <w:rFonts w:ascii="Consolas" w:hAnsi="Consolas" w:cs="Consolas"/>
          <w:sz w:val="16"/>
          <w:szCs w:val="19"/>
          <w:highlight w:val="white"/>
        </w:rPr>
        <w:t>WinJS.Promise</w:t>
      </w:r>
      <w:proofErr w:type="spellEnd"/>
      <w:r w:rsidRPr="00201510">
        <w:rPr>
          <w:rFonts w:ascii="Consolas" w:hAnsi="Consolas" w:cs="Consolas"/>
          <w:sz w:val="16"/>
          <w:szCs w:val="19"/>
          <w:highlight w:val="white"/>
        </w:rPr>
        <w:t>(</w:t>
      </w:r>
      <w:r w:rsidRPr="00201510">
        <w:rPr>
          <w:rFonts w:ascii="Consolas" w:hAnsi="Consolas" w:cs="Consolas"/>
          <w:color w:val="0000FF"/>
          <w:sz w:val="16"/>
          <w:szCs w:val="19"/>
          <w:highlight w:val="white"/>
        </w:rPr>
        <w:t>function</w:t>
      </w:r>
      <w:r w:rsidRPr="00201510">
        <w:rPr>
          <w:rFonts w:ascii="Consolas" w:hAnsi="Consolas" w:cs="Consolas"/>
          <w:sz w:val="16"/>
          <w:szCs w:val="19"/>
          <w:highlight w:val="white"/>
        </w:rPr>
        <w:t xml:space="preserve"> (</w:t>
      </w:r>
      <w:proofErr w:type="spellStart"/>
      <w:r w:rsidRPr="00201510">
        <w:rPr>
          <w:rFonts w:ascii="Consolas" w:hAnsi="Consolas" w:cs="Consolas"/>
          <w:sz w:val="16"/>
          <w:szCs w:val="19"/>
          <w:highlight w:val="white"/>
        </w:rPr>
        <w:t>completeDispatch</w:t>
      </w:r>
      <w:proofErr w:type="spellEnd"/>
      <w:r w:rsidRPr="00201510">
        <w:rPr>
          <w:rFonts w:ascii="Consolas" w:hAnsi="Consolas" w:cs="Consolas"/>
          <w:sz w:val="16"/>
          <w:szCs w:val="19"/>
          <w:highlight w:val="white"/>
        </w:rPr>
        <w:t xml:space="preserve">, </w:t>
      </w:r>
      <w:proofErr w:type="spellStart"/>
      <w:r w:rsidRPr="00201510">
        <w:rPr>
          <w:rFonts w:ascii="Consolas" w:hAnsi="Consolas" w:cs="Consolas"/>
          <w:sz w:val="16"/>
          <w:szCs w:val="19"/>
          <w:highlight w:val="white"/>
        </w:rPr>
        <w:t>errorDispatch</w:t>
      </w:r>
      <w:proofErr w:type="spellEnd"/>
      <w:r w:rsidRPr="00201510">
        <w:rPr>
          <w:rFonts w:ascii="Consolas" w:hAnsi="Consolas" w:cs="Consolas"/>
          <w:sz w:val="16"/>
          <w:szCs w:val="19"/>
          <w:highlight w:val="white"/>
        </w:rPr>
        <w:t xml:space="preserve">, </w:t>
      </w:r>
      <w:proofErr w:type="spellStart"/>
      <w:r w:rsidRPr="00201510">
        <w:rPr>
          <w:rFonts w:ascii="Consolas" w:hAnsi="Consolas" w:cs="Consolas"/>
          <w:sz w:val="16"/>
          <w:szCs w:val="19"/>
          <w:highlight w:val="white"/>
        </w:rPr>
        <w:t>progressDispatch</w:t>
      </w:r>
      <w:proofErr w:type="spellEnd"/>
      <w:r w:rsidRPr="00201510">
        <w:rPr>
          <w:rFonts w:ascii="Consolas" w:hAnsi="Consolas" w:cs="Consolas"/>
          <w:sz w:val="16"/>
          <w:szCs w:val="19"/>
          <w:highlight w:val="white"/>
        </w:rPr>
        <w:t>) {</w:t>
      </w:r>
      <w:r w:rsidRPr="00201510">
        <w:rPr>
          <w:rFonts w:ascii="Consolas" w:hAnsi="Consolas" w:cs="Consolas"/>
          <w:sz w:val="16"/>
          <w:highlight w:val="white"/>
        </w:rPr>
        <w:br/>
      </w:r>
      <w:r w:rsidRPr="00201510">
        <w:rPr>
          <w:rFonts w:ascii="Consolas" w:hAnsi="Consolas" w:cs="Consolas"/>
          <w:sz w:val="16"/>
          <w:szCs w:val="19"/>
          <w:highlight w:val="white"/>
        </w:rPr>
        <w:t xml:space="preserve">        </w:t>
      </w:r>
      <w:proofErr w:type="spellStart"/>
      <w:r w:rsidRPr="00201510">
        <w:rPr>
          <w:rFonts w:ascii="Consolas" w:hAnsi="Consolas" w:cs="Consolas"/>
          <w:color w:val="0000FF"/>
          <w:sz w:val="16"/>
          <w:szCs w:val="19"/>
          <w:highlight w:val="white"/>
        </w:rPr>
        <w:t>var</w:t>
      </w:r>
      <w:proofErr w:type="spellEnd"/>
      <w:r w:rsidRPr="00201510">
        <w:rPr>
          <w:rFonts w:ascii="Consolas" w:hAnsi="Consolas" w:cs="Consolas"/>
          <w:sz w:val="16"/>
          <w:szCs w:val="19"/>
          <w:highlight w:val="white"/>
        </w:rPr>
        <w:t xml:space="preserve"> sum = 0;</w:t>
      </w:r>
      <w:r w:rsidRPr="00201510">
        <w:rPr>
          <w:rFonts w:ascii="Consolas" w:hAnsi="Consolas" w:cs="Consolas"/>
          <w:sz w:val="16"/>
          <w:highlight w:val="white"/>
        </w:rPr>
        <w:br/>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color w:val="0000FF"/>
          <w:sz w:val="16"/>
          <w:szCs w:val="19"/>
          <w:highlight w:val="white"/>
        </w:rPr>
        <w:t>function</w:t>
      </w:r>
      <w:r w:rsidRPr="00201510">
        <w:rPr>
          <w:rFonts w:ascii="Consolas" w:hAnsi="Consolas" w:cs="Consolas"/>
          <w:sz w:val="16"/>
          <w:szCs w:val="19"/>
          <w:highlight w:val="white"/>
        </w:rPr>
        <w:t xml:space="preserve"> iterate(</w:t>
      </w:r>
      <w:proofErr w:type="spellStart"/>
      <w:r w:rsidRPr="00201510">
        <w:rPr>
          <w:rFonts w:ascii="Consolas" w:hAnsi="Consolas" w:cs="Consolas"/>
          <w:sz w:val="16"/>
          <w:szCs w:val="19"/>
          <w:highlight w:val="white"/>
        </w:rPr>
        <w:t>args</w:t>
      </w:r>
      <w:proofErr w:type="spellEnd"/>
      <w:r w:rsidRPr="00201510">
        <w:rPr>
          <w:rFonts w:ascii="Consolas" w:hAnsi="Consolas" w:cs="Consolas"/>
          <w:sz w:val="16"/>
          <w:szCs w:val="19"/>
          <w:highlight w:val="white"/>
        </w:rPr>
        <w:t>) {</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color w:val="0000FF"/>
          <w:sz w:val="16"/>
          <w:szCs w:val="19"/>
          <w:highlight w:val="white"/>
        </w:rPr>
        <w:t>for</w:t>
      </w:r>
      <w:r w:rsidRPr="00201510">
        <w:rPr>
          <w:rFonts w:ascii="Consolas" w:hAnsi="Consolas" w:cs="Consolas"/>
          <w:sz w:val="16"/>
          <w:szCs w:val="19"/>
          <w:highlight w:val="white"/>
        </w:rPr>
        <w:t xml:space="preserve"> (</w:t>
      </w:r>
      <w:proofErr w:type="spellStart"/>
      <w:r w:rsidRPr="00201510">
        <w:rPr>
          <w:rFonts w:ascii="Consolas" w:hAnsi="Consolas" w:cs="Consolas"/>
          <w:color w:val="0000FF"/>
          <w:sz w:val="16"/>
          <w:szCs w:val="19"/>
          <w:highlight w:val="white"/>
        </w:rPr>
        <w:t>var</w:t>
      </w:r>
      <w:proofErr w:type="spellEnd"/>
      <w:r w:rsidRPr="00201510">
        <w:rPr>
          <w:rFonts w:ascii="Consolas" w:hAnsi="Consolas" w:cs="Consolas"/>
          <w:sz w:val="16"/>
          <w:szCs w:val="19"/>
          <w:highlight w:val="white"/>
        </w:rPr>
        <w:t xml:space="preserve"> </w:t>
      </w:r>
      <w:proofErr w:type="spellStart"/>
      <w:r w:rsidRPr="00201510">
        <w:rPr>
          <w:rFonts w:ascii="Consolas" w:hAnsi="Consolas" w:cs="Consolas"/>
          <w:sz w:val="16"/>
          <w:szCs w:val="19"/>
          <w:highlight w:val="white"/>
        </w:rPr>
        <w:t>i</w:t>
      </w:r>
      <w:proofErr w:type="spellEnd"/>
      <w:r w:rsidRPr="00201510">
        <w:rPr>
          <w:rFonts w:ascii="Consolas" w:hAnsi="Consolas" w:cs="Consolas"/>
          <w:sz w:val="16"/>
          <w:szCs w:val="19"/>
          <w:highlight w:val="white"/>
        </w:rPr>
        <w:t xml:space="preserve"> = </w:t>
      </w:r>
      <w:proofErr w:type="spellStart"/>
      <w:r w:rsidRPr="00201510">
        <w:rPr>
          <w:rFonts w:ascii="Consolas" w:hAnsi="Consolas" w:cs="Consolas"/>
          <w:sz w:val="16"/>
          <w:szCs w:val="19"/>
          <w:highlight w:val="white"/>
        </w:rPr>
        <w:t>args.start</w:t>
      </w:r>
      <w:proofErr w:type="spellEnd"/>
      <w:r w:rsidRPr="00201510">
        <w:rPr>
          <w:rFonts w:ascii="Consolas" w:hAnsi="Consolas" w:cs="Consolas"/>
          <w:sz w:val="16"/>
          <w:szCs w:val="19"/>
          <w:highlight w:val="white"/>
        </w:rPr>
        <w:t xml:space="preserve">; </w:t>
      </w:r>
      <w:proofErr w:type="spellStart"/>
      <w:r w:rsidRPr="00201510">
        <w:rPr>
          <w:rFonts w:ascii="Consolas" w:hAnsi="Consolas" w:cs="Consolas"/>
          <w:sz w:val="16"/>
          <w:szCs w:val="19"/>
          <w:highlight w:val="white"/>
        </w:rPr>
        <w:t>i</w:t>
      </w:r>
      <w:proofErr w:type="spellEnd"/>
      <w:r w:rsidRPr="00201510">
        <w:rPr>
          <w:rFonts w:ascii="Consolas" w:hAnsi="Consolas" w:cs="Consolas"/>
          <w:sz w:val="16"/>
          <w:szCs w:val="19"/>
          <w:highlight w:val="white"/>
        </w:rPr>
        <w:t xml:space="preserve"> &lt; </w:t>
      </w:r>
      <w:proofErr w:type="spellStart"/>
      <w:r w:rsidRPr="00201510">
        <w:rPr>
          <w:rFonts w:ascii="Consolas" w:hAnsi="Consolas" w:cs="Consolas"/>
          <w:sz w:val="16"/>
          <w:szCs w:val="19"/>
          <w:highlight w:val="white"/>
        </w:rPr>
        <w:t>args.end</w:t>
      </w:r>
      <w:proofErr w:type="spellEnd"/>
      <w:r w:rsidRPr="00201510">
        <w:rPr>
          <w:rFonts w:ascii="Consolas" w:hAnsi="Consolas" w:cs="Consolas"/>
          <w:sz w:val="16"/>
          <w:szCs w:val="19"/>
          <w:highlight w:val="white"/>
        </w:rPr>
        <w:t xml:space="preserve">; </w:t>
      </w:r>
      <w:proofErr w:type="spellStart"/>
      <w:r w:rsidRPr="00201510">
        <w:rPr>
          <w:rFonts w:ascii="Consolas" w:hAnsi="Consolas" w:cs="Consolas"/>
          <w:sz w:val="16"/>
          <w:szCs w:val="19"/>
          <w:highlight w:val="white"/>
        </w:rPr>
        <w:t>i</w:t>
      </w:r>
      <w:proofErr w:type="spellEnd"/>
      <w:r w:rsidRPr="00201510">
        <w:rPr>
          <w:rFonts w:ascii="Consolas" w:hAnsi="Consolas" w:cs="Consolas"/>
          <w:sz w:val="16"/>
          <w:szCs w:val="19"/>
          <w:highlight w:val="white"/>
        </w:rPr>
        <w:t>++) {</w:t>
      </w:r>
      <w:r w:rsidRPr="00201510">
        <w:rPr>
          <w:rFonts w:ascii="Consolas" w:hAnsi="Consolas" w:cs="Consolas"/>
          <w:sz w:val="16"/>
          <w:highlight w:val="white"/>
        </w:rPr>
        <w:br/>
      </w:r>
      <w:r w:rsidRPr="00201510">
        <w:rPr>
          <w:rFonts w:ascii="Consolas" w:hAnsi="Consolas" w:cs="Consolas"/>
          <w:sz w:val="16"/>
          <w:szCs w:val="19"/>
          <w:highlight w:val="white"/>
        </w:rPr>
        <w:t xml:space="preserve">                sum += </w:t>
      </w:r>
      <w:proofErr w:type="spellStart"/>
      <w:r w:rsidRPr="00201510">
        <w:rPr>
          <w:rFonts w:ascii="Consolas" w:hAnsi="Consolas" w:cs="Consolas"/>
          <w:sz w:val="16"/>
          <w:szCs w:val="19"/>
          <w:highlight w:val="white"/>
        </w:rPr>
        <w:t>i</w:t>
      </w:r>
      <w:proofErr w:type="spellEnd"/>
      <w:r w:rsidRPr="00201510">
        <w:rPr>
          <w:rFonts w:ascii="Consolas" w:hAnsi="Consolas" w:cs="Consolas"/>
          <w:sz w:val="16"/>
          <w:szCs w:val="19"/>
          <w:highlight w:val="white"/>
        </w:rPr>
        <w:t>;</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sz w:val="16"/>
          <w:highlight w:val="white"/>
        </w:rPr>
        <w:br/>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color w:val="0000FF"/>
          <w:sz w:val="16"/>
          <w:szCs w:val="19"/>
          <w:highlight w:val="white"/>
        </w:rPr>
        <w:t>if</w:t>
      </w:r>
      <w:r w:rsidRPr="00201510">
        <w:rPr>
          <w:rFonts w:ascii="Consolas" w:hAnsi="Consolas" w:cs="Consolas"/>
          <w:sz w:val="16"/>
          <w:szCs w:val="19"/>
          <w:highlight w:val="white"/>
        </w:rPr>
        <w:t xml:space="preserve"> (</w:t>
      </w:r>
      <w:proofErr w:type="spellStart"/>
      <w:r w:rsidRPr="00201510">
        <w:rPr>
          <w:rFonts w:ascii="Consolas" w:hAnsi="Consolas" w:cs="Consolas"/>
          <w:sz w:val="16"/>
          <w:szCs w:val="19"/>
          <w:highlight w:val="white"/>
        </w:rPr>
        <w:t>i</w:t>
      </w:r>
      <w:proofErr w:type="spellEnd"/>
      <w:r w:rsidRPr="00201510">
        <w:rPr>
          <w:rFonts w:ascii="Consolas" w:hAnsi="Consolas" w:cs="Consolas"/>
          <w:sz w:val="16"/>
          <w:szCs w:val="19"/>
          <w:highlight w:val="white"/>
        </w:rPr>
        <w:t xml:space="preserve"> &gt;= max) {</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color w:val="008000"/>
          <w:sz w:val="16"/>
          <w:szCs w:val="19"/>
          <w:highlight w:val="white"/>
        </w:rPr>
        <w:t>//Complete--dispatch results to completed handlers</w:t>
      </w:r>
      <w:r w:rsidRPr="00201510">
        <w:rPr>
          <w:rFonts w:ascii="Consolas" w:hAnsi="Consolas" w:cs="Consolas"/>
          <w:sz w:val="16"/>
          <w:highlight w:val="white"/>
        </w:rPr>
        <w:br/>
      </w:r>
      <w:r w:rsidRPr="00201510">
        <w:rPr>
          <w:rFonts w:ascii="Consolas" w:hAnsi="Consolas" w:cs="Consolas"/>
          <w:sz w:val="16"/>
          <w:szCs w:val="19"/>
          <w:highlight w:val="white"/>
        </w:rPr>
        <w:t xml:space="preserve">                </w:t>
      </w:r>
      <w:proofErr w:type="spellStart"/>
      <w:r w:rsidRPr="00201510">
        <w:rPr>
          <w:rFonts w:ascii="Consolas" w:hAnsi="Consolas" w:cs="Consolas"/>
          <w:sz w:val="16"/>
          <w:szCs w:val="19"/>
          <w:highlight w:val="white"/>
        </w:rPr>
        <w:t>completeDispatch</w:t>
      </w:r>
      <w:proofErr w:type="spellEnd"/>
      <w:r w:rsidRPr="00201510">
        <w:rPr>
          <w:rFonts w:ascii="Consolas" w:hAnsi="Consolas" w:cs="Consolas"/>
          <w:sz w:val="16"/>
          <w:szCs w:val="19"/>
          <w:highlight w:val="white"/>
        </w:rPr>
        <w:t>(sum);</w:t>
      </w:r>
      <w:r w:rsidRPr="00201510">
        <w:rPr>
          <w:rFonts w:ascii="Consolas" w:hAnsi="Consolas" w:cs="Consolas"/>
          <w:sz w:val="16"/>
          <w:highlight w:val="white"/>
        </w:rPr>
        <w:br/>
      </w:r>
      <w:r w:rsidRPr="00201510">
        <w:rPr>
          <w:rFonts w:ascii="Consolas" w:hAnsi="Consolas" w:cs="Consolas"/>
          <w:sz w:val="16"/>
          <w:szCs w:val="19"/>
          <w:highlight w:val="white"/>
        </w:rPr>
        <w:t xml:space="preserve">            } </w:t>
      </w:r>
      <w:r w:rsidRPr="00201510">
        <w:rPr>
          <w:rFonts w:ascii="Consolas" w:hAnsi="Consolas" w:cs="Consolas"/>
          <w:color w:val="0000FF"/>
          <w:sz w:val="16"/>
          <w:szCs w:val="19"/>
          <w:highlight w:val="white"/>
        </w:rPr>
        <w:t>else</w:t>
      </w:r>
      <w:r w:rsidRPr="00201510">
        <w:rPr>
          <w:rFonts w:ascii="Consolas" w:hAnsi="Consolas" w:cs="Consolas"/>
          <w:sz w:val="16"/>
          <w:szCs w:val="19"/>
          <w:highlight w:val="white"/>
        </w:rPr>
        <w:t xml:space="preserve"> {</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color w:val="008000"/>
          <w:sz w:val="16"/>
          <w:szCs w:val="19"/>
          <w:highlight w:val="white"/>
        </w:rPr>
        <w:t>//Dispatch intermediate results to progress handlers</w:t>
      </w:r>
      <w:r w:rsidRPr="00201510">
        <w:rPr>
          <w:rFonts w:ascii="Consolas" w:hAnsi="Consolas" w:cs="Consolas"/>
          <w:sz w:val="16"/>
          <w:highlight w:val="white"/>
        </w:rPr>
        <w:br/>
      </w:r>
      <w:r w:rsidRPr="00201510">
        <w:rPr>
          <w:rFonts w:ascii="Consolas" w:hAnsi="Consolas" w:cs="Consolas"/>
          <w:sz w:val="16"/>
          <w:szCs w:val="19"/>
          <w:highlight w:val="white"/>
        </w:rPr>
        <w:t xml:space="preserve">                </w:t>
      </w:r>
      <w:proofErr w:type="spellStart"/>
      <w:r w:rsidRPr="00201510">
        <w:rPr>
          <w:rFonts w:ascii="Consolas" w:hAnsi="Consolas" w:cs="Consolas"/>
          <w:sz w:val="16"/>
          <w:szCs w:val="19"/>
          <w:highlight w:val="white"/>
        </w:rPr>
        <w:t>progressDispatch</w:t>
      </w:r>
      <w:proofErr w:type="spellEnd"/>
      <w:r w:rsidRPr="00201510">
        <w:rPr>
          <w:rFonts w:ascii="Consolas" w:hAnsi="Consolas" w:cs="Consolas"/>
          <w:sz w:val="16"/>
          <w:szCs w:val="19"/>
          <w:highlight w:val="white"/>
        </w:rPr>
        <w:t>(sum);</w:t>
      </w:r>
      <w:r w:rsidRPr="00201510">
        <w:rPr>
          <w:rFonts w:ascii="Consolas" w:hAnsi="Consolas" w:cs="Consolas"/>
          <w:sz w:val="16"/>
          <w:highlight w:val="white"/>
        </w:rPr>
        <w:br/>
      </w:r>
      <w:r w:rsidRPr="00201510">
        <w:rPr>
          <w:rFonts w:ascii="Consolas" w:hAnsi="Consolas" w:cs="Consolas"/>
          <w:sz w:val="16"/>
          <w:szCs w:val="19"/>
          <w:highlight w:val="white"/>
        </w:rPr>
        <w:t xml:space="preserve">                </w:t>
      </w:r>
      <w:proofErr w:type="spellStart"/>
      <w:r w:rsidRPr="00201510">
        <w:rPr>
          <w:rFonts w:ascii="Consolas" w:hAnsi="Consolas" w:cs="Consolas"/>
          <w:sz w:val="16"/>
          <w:szCs w:val="19"/>
          <w:highlight w:val="white"/>
        </w:rPr>
        <w:t>setImmediate</w:t>
      </w:r>
      <w:proofErr w:type="spellEnd"/>
      <w:r w:rsidRPr="00201510">
        <w:rPr>
          <w:rFonts w:ascii="Consolas" w:hAnsi="Consolas" w:cs="Consolas"/>
          <w:sz w:val="16"/>
          <w:szCs w:val="19"/>
          <w:highlight w:val="white"/>
        </w:rPr>
        <w:t xml:space="preserve">(iterate, { start: </w:t>
      </w:r>
      <w:proofErr w:type="spellStart"/>
      <w:r w:rsidRPr="00201510">
        <w:rPr>
          <w:rFonts w:ascii="Consolas" w:hAnsi="Consolas" w:cs="Consolas"/>
          <w:sz w:val="16"/>
          <w:szCs w:val="19"/>
          <w:highlight w:val="white"/>
        </w:rPr>
        <w:t>args.end</w:t>
      </w:r>
      <w:proofErr w:type="spellEnd"/>
      <w:r w:rsidRPr="00201510">
        <w:rPr>
          <w:rFonts w:ascii="Consolas" w:hAnsi="Consolas" w:cs="Consolas"/>
          <w:sz w:val="16"/>
          <w:szCs w:val="19"/>
          <w:highlight w:val="white"/>
        </w:rPr>
        <w:t xml:space="preserve">, end: </w:t>
      </w:r>
      <w:proofErr w:type="spellStart"/>
      <w:r w:rsidRPr="00201510">
        <w:rPr>
          <w:rFonts w:ascii="Consolas" w:hAnsi="Consolas" w:cs="Consolas"/>
          <w:sz w:val="16"/>
          <w:szCs w:val="19"/>
          <w:highlight w:val="white"/>
        </w:rPr>
        <w:t>Math.min</w:t>
      </w:r>
      <w:proofErr w:type="spellEnd"/>
      <w:r w:rsidRPr="00201510">
        <w:rPr>
          <w:rFonts w:ascii="Consolas" w:hAnsi="Consolas" w:cs="Consolas"/>
          <w:sz w:val="16"/>
          <w:szCs w:val="19"/>
          <w:highlight w:val="white"/>
        </w:rPr>
        <w:t>(</w:t>
      </w:r>
      <w:proofErr w:type="spellStart"/>
      <w:r w:rsidRPr="00201510">
        <w:rPr>
          <w:rFonts w:ascii="Consolas" w:hAnsi="Consolas" w:cs="Consolas"/>
          <w:sz w:val="16"/>
          <w:szCs w:val="19"/>
          <w:highlight w:val="white"/>
        </w:rPr>
        <w:t>args.end</w:t>
      </w:r>
      <w:proofErr w:type="spellEnd"/>
      <w:r w:rsidRPr="00201510">
        <w:rPr>
          <w:rFonts w:ascii="Consolas" w:hAnsi="Consolas" w:cs="Consolas"/>
          <w:sz w:val="16"/>
          <w:szCs w:val="19"/>
          <w:highlight w:val="white"/>
        </w:rPr>
        <w:t xml:space="preserve"> + step, max) });</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sz w:val="16"/>
          <w:highlight w:val="white"/>
        </w:rPr>
        <w:br/>
      </w:r>
      <w:r w:rsidRPr="00201510">
        <w:rPr>
          <w:rFonts w:ascii="Consolas" w:hAnsi="Consolas" w:cs="Consolas"/>
          <w:sz w:val="16"/>
          <w:szCs w:val="19"/>
          <w:highlight w:val="white"/>
        </w:rPr>
        <w:t xml:space="preserve">        </w:t>
      </w:r>
      <w:proofErr w:type="spellStart"/>
      <w:r w:rsidRPr="00201510">
        <w:rPr>
          <w:rFonts w:ascii="Consolas" w:hAnsi="Consolas" w:cs="Consolas"/>
          <w:sz w:val="16"/>
          <w:szCs w:val="19"/>
          <w:highlight w:val="white"/>
        </w:rPr>
        <w:t>setImmediate</w:t>
      </w:r>
      <w:proofErr w:type="spellEnd"/>
      <w:r w:rsidRPr="00201510">
        <w:rPr>
          <w:rFonts w:ascii="Consolas" w:hAnsi="Consolas" w:cs="Consolas"/>
          <w:sz w:val="16"/>
          <w:szCs w:val="19"/>
          <w:highlight w:val="white"/>
        </w:rPr>
        <w:t xml:space="preserve">(iterate, { start: 0, end: </w:t>
      </w:r>
      <w:proofErr w:type="spellStart"/>
      <w:r w:rsidRPr="00201510">
        <w:rPr>
          <w:rFonts w:ascii="Consolas" w:hAnsi="Consolas" w:cs="Consolas"/>
          <w:sz w:val="16"/>
          <w:szCs w:val="19"/>
          <w:highlight w:val="white"/>
        </w:rPr>
        <w:t>Math.min</w:t>
      </w:r>
      <w:proofErr w:type="spellEnd"/>
      <w:r w:rsidRPr="00201510">
        <w:rPr>
          <w:rFonts w:ascii="Consolas" w:hAnsi="Consolas" w:cs="Consolas"/>
          <w:sz w:val="16"/>
          <w:szCs w:val="19"/>
          <w:highlight w:val="white"/>
        </w:rPr>
        <w:t>(step, max) });</w:t>
      </w:r>
      <w:r w:rsidRPr="00201510">
        <w:rPr>
          <w:rFonts w:ascii="Consolas" w:hAnsi="Consolas" w:cs="Consolas"/>
          <w:sz w:val="16"/>
          <w:highlight w:val="white"/>
        </w:rPr>
        <w:br/>
      </w:r>
      <w:r w:rsidRPr="00201510">
        <w:rPr>
          <w:rFonts w:ascii="Consolas" w:hAnsi="Consolas" w:cs="Consolas"/>
          <w:sz w:val="16"/>
          <w:szCs w:val="19"/>
          <w:highlight w:val="white"/>
        </w:rPr>
        <w:t xml:space="preserve">    });</w:t>
      </w:r>
      <w:r w:rsidRPr="00201510">
        <w:rPr>
          <w:rFonts w:ascii="Consolas" w:hAnsi="Consolas" w:cs="Consolas"/>
          <w:sz w:val="16"/>
          <w:highlight w:val="white"/>
        </w:rPr>
        <w:br/>
      </w:r>
      <w:r w:rsidRPr="00201510">
        <w:rPr>
          <w:rFonts w:ascii="Consolas" w:hAnsi="Consolas" w:cs="Consolas"/>
          <w:sz w:val="16"/>
          <w:szCs w:val="19"/>
          <w:highlight w:val="white"/>
        </w:rPr>
        <w:t>}</w:t>
      </w:r>
    </w:p>
    <w:p w14:paraId="1B8C8F0F" w14:textId="5901841A" w:rsidR="00B355F9" w:rsidRDefault="00607A42" w:rsidP="007B498E">
      <w:r>
        <w:t xml:space="preserve">When </w:t>
      </w:r>
      <w:r w:rsidR="00201510">
        <w:t>calling</w:t>
      </w:r>
      <w:r w:rsidR="002B6DC4">
        <w:t xml:space="preserve"> </w:t>
      </w:r>
      <w:r w:rsidR="002B6DC4" w:rsidRPr="00607A42">
        <w:rPr>
          <w:b/>
        </w:rPr>
        <w:t xml:space="preserve">new </w:t>
      </w:r>
      <w:proofErr w:type="spellStart"/>
      <w:r w:rsidR="002B6DC4" w:rsidRPr="00607A42">
        <w:rPr>
          <w:b/>
        </w:rPr>
        <w:t>WinJS.Promise</w:t>
      </w:r>
      <w:proofErr w:type="spellEnd"/>
      <w:r>
        <w:t xml:space="preserve">, the </w:t>
      </w:r>
      <w:r w:rsidR="002B6DC4">
        <w:t>single argument to its constructor is a</w:t>
      </w:r>
      <w:r w:rsidR="00B355F9">
        <w:t xml:space="preserve">n </w:t>
      </w:r>
      <w:r w:rsidR="00B355F9" w:rsidRPr="00A00A14">
        <w:rPr>
          <w:i/>
        </w:rPr>
        <w:t>initializer</w:t>
      </w:r>
      <w:r w:rsidR="002B6DC4">
        <w:t xml:space="preserve"> function </w:t>
      </w:r>
      <w:r w:rsidR="00E138EB">
        <w:t>(anonymous in this case)</w:t>
      </w:r>
      <w:r>
        <w:t xml:space="preserve">. The initializer </w:t>
      </w:r>
      <w:r w:rsidR="002B6DC4">
        <w:t xml:space="preserve">encapsulates </w:t>
      </w:r>
      <w:r w:rsidR="00E138EB">
        <w:t>the operation to perform</w:t>
      </w:r>
      <w:r w:rsidR="00201510">
        <w:t>, but b</w:t>
      </w:r>
      <w:r w:rsidR="00B355F9">
        <w:t xml:space="preserve">e very clear that this function itself executes </w:t>
      </w:r>
      <w:r w:rsidR="00B355F9">
        <w:rPr>
          <w:i/>
        </w:rPr>
        <w:t xml:space="preserve">synchronously </w:t>
      </w:r>
      <w:r w:rsidR="00B355F9">
        <w:t>on the UI thread</w:t>
      </w:r>
      <w:r w:rsidR="00201510">
        <w:t>. S</w:t>
      </w:r>
      <w:r w:rsidR="00B355F9">
        <w:t xml:space="preserve">o if we just performed a long calculation here without using </w:t>
      </w:r>
      <w:proofErr w:type="spellStart"/>
      <w:r w:rsidR="00B355F9" w:rsidRPr="00660EBC">
        <w:rPr>
          <w:b/>
        </w:rPr>
        <w:t>setImmediate</w:t>
      </w:r>
      <w:proofErr w:type="spellEnd"/>
      <w:r w:rsidR="00B355F9">
        <w:t xml:space="preserve"> we would block the UI thread for </w:t>
      </w:r>
      <w:r>
        <w:t xml:space="preserve">all </w:t>
      </w:r>
      <w:r w:rsidR="00B355F9">
        <w:t>that time. Again, placing code inside a promise does automatically make it asynchronous—the initializer function needs to set that up itself.</w:t>
      </w:r>
    </w:p>
    <w:p w14:paraId="52B0365C" w14:textId="0D1DF017" w:rsidR="00607A42" w:rsidRDefault="00B355F9" w:rsidP="007B498E">
      <w:r>
        <w:t xml:space="preserve">For arguments, the initializer function </w:t>
      </w:r>
      <w:r w:rsidR="00E138EB">
        <w:t xml:space="preserve">receives three </w:t>
      </w:r>
      <w:r w:rsidR="00E138EB">
        <w:rPr>
          <w:i/>
        </w:rPr>
        <w:t>dispatchers</w:t>
      </w:r>
      <w:r w:rsidR="00E138EB">
        <w:t xml:space="preserve"> for the completed, error, and progress cases that promises support. As you can see, we call these dispatchers at appropriate times during the operation</w:t>
      </w:r>
      <w:r w:rsidR="00607A42">
        <w:t xml:space="preserve"> with the appropriate arguments.</w:t>
      </w:r>
    </w:p>
    <w:p w14:paraId="64108401" w14:textId="7A6F0FC6" w:rsidR="00074F0D" w:rsidRDefault="00607A42" w:rsidP="007B498E">
      <w:r>
        <w:t xml:space="preserve">I call these functions </w:t>
      </w:r>
      <w:r w:rsidR="00660EBC">
        <w:t>“</w:t>
      </w:r>
      <w:r w:rsidRPr="00660EBC">
        <w:t>dispatchers</w:t>
      </w:r>
      <w:r w:rsidR="00660EBC">
        <w:t>”</w:t>
      </w:r>
      <w:r>
        <w:t xml:space="preserve"> because they are not the same thing as the handlers that consumers subscribe to the promise’s </w:t>
      </w:r>
      <w:r>
        <w:rPr>
          <w:b/>
        </w:rPr>
        <w:t>then</w:t>
      </w:r>
      <w:r>
        <w:t xml:space="preserve"> method</w:t>
      </w:r>
      <w:r w:rsidR="00201510">
        <w:t xml:space="preserve"> (or </w:t>
      </w:r>
      <w:r w:rsidR="00201510">
        <w:rPr>
          <w:b/>
        </w:rPr>
        <w:t>done</w:t>
      </w:r>
      <w:r w:rsidR="00201510">
        <w:t>, but I won’t keep reminding you)</w:t>
      </w:r>
      <w:r>
        <w:t xml:space="preserve">. </w:t>
      </w:r>
      <w:r w:rsidR="00E138EB">
        <w:t xml:space="preserve">Under the covers, WinJS is managing arrays of </w:t>
      </w:r>
      <w:r>
        <w:t>those handlers, which is what allows any numbers of consumers to subscribe any number of handlers. When you invoke one of these dispatchers, WinJS will iterate through its internal list and invoke all of those handlers on your behalf.</w:t>
      </w:r>
      <w:r w:rsidR="00074F0D">
        <w:t xml:space="preserve"> </w:t>
      </w:r>
      <w:proofErr w:type="spellStart"/>
      <w:r w:rsidR="00074F0D" w:rsidRPr="00607A42">
        <w:rPr>
          <w:b/>
        </w:rPr>
        <w:t>WinJS.Promise</w:t>
      </w:r>
      <w:proofErr w:type="spellEnd"/>
      <w:r w:rsidR="00074F0D">
        <w:t xml:space="preserve"> also makes sure that its </w:t>
      </w:r>
      <w:r w:rsidR="00074F0D" w:rsidRPr="00607A42">
        <w:rPr>
          <w:b/>
        </w:rPr>
        <w:t>then</w:t>
      </w:r>
      <w:r w:rsidR="00074F0D">
        <w:t xml:space="preserve"> returns another promise, as required for chaining.</w:t>
      </w:r>
    </w:p>
    <w:p w14:paraId="5CC22D43" w14:textId="63E85941" w:rsidR="005A6081" w:rsidRDefault="00074F0D" w:rsidP="007B498E">
      <w:r>
        <w:t xml:space="preserve">In short, </w:t>
      </w:r>
      <w:proofErr w:type="spellStart"/>
      <w:r w:rsidRPr="00074F0D">
        <w:rPr>
          <w:b/>
        </w:rPr>
        <w:t>WinJS.Promise</w:t>
      </w:r>
      <w:proofErr w:type="spellEnd"/>
      <w:r>
        <w:t xml:space="preserve"> is providing all the surrounding details of a promise. This allows you to concentrate on </w:t>
      </w:r>
      <w:r w:rsidR="00B355F9">
        <w:t xml:space="preserve">the </w:t>
      </w:r>
      <w:r>
        <w:t>core operation that the promise represents, which is embodied in the initializer function.</w:t>
      </w:r>
    </w:p>
    <w:p w14:paraId="04C33953" w14:textId="2A575AD0" w:rsidR="00690B0C" w:rsidRDefault="00690B0C" w:rsidP="00CF4610">
      <w:pPr>
        <w:pStyle w:val="Heading2"/>
      </w:pPr>
      <w:r>
        <w:t xml:space="preserve">Cancellation and </w:t>
      </w:r>
      <w:r w:rsidR="00F217DE">
        <w:t>Generating</w:t>
      </w:r>
      <w:r>
        <w:t xml:space="preserve"> </w:t>
      </w:r>
      <w:r w:rsidR="00F217DE">
        <w:t xml:space="preserve">Promise </w:t>
      </w:r>
      <w:r>
        <w:t>Errors</w:t>
      </w:r>
    </w:p>
    <w:p w14:paraId="2DF9F806" w14:textId="77777777" w:rsidR="002A19C7" w:rsidRDefault="001B38FE" w:rsidP="00A00A14">
      <w:pPr>
        <w:pStyle w:val="Normalunindented"/>
      </w:pPr>
      <w:r>
        <w:t>In the code we just saw, you might have noticed two deficiencies. First is that there is no way to cancel the operation once it gets started. The second is that we don’t do a very good job handling errors</w:t>
      </w:r>
      <w:r w:rsidR="002A19C7">
        <w:t>.</w:t>
      </w:r>
    </w:p>
    <w:p w14:paraId="23D720BE" w14:textId="7511C29B" w:rsidR="002A19C7" w:rsidRPr="00B42253" w:rsidRDefault="002A19C7" w:rsidP="002A19C7">
      <w:r>
        <w:t xml:space="preserve">The trick in both these cases is that </w:t>
      </w:r>
      <w:r w:rsidR="00A1035A">
        <w:t xml:space="preserve">promise-producing functions like </w:t>
      </w:r>
      <w:proofErr w:type="spellStart"/>
      <w:r w:rsidRPr="002A19C7">
        <w:rPr>
          <w:b/>
        </w:rPr>
        <w:t>calculateIntegerSum</w:t>
      </w:r>
      <w:proofErr w:type="spellEnd"/>
      <w:r>
        <w:t xml:space="preserve"> function </w:t>
      </w:r>
      <w:r w:rsidR="00A1035A">
        <w:t xml:space="preserve">must always </w:t>
      </w:r>
      <w:r>
        <w:t>return a promise</w:t>
      </w:r>
      <w:r w:rsidR="00A1035A">
        <w:t>. I</w:t>
      </w:r>
      <w:r>
        <w:t xml:space="preserve">f </w:t>
      </w:r>
      <w:r w:rsidR="00A1035A">
        <w:t xml:space="preserve">an operation can’t </w:t>
      </w:r>
      <w:r>
        <w:t xml:space="preserve">complete or never </w:t>
      </w:r>
      <w:r w:rsidR="00A1035A">
        <w:t xml:space="preserve">gets </w:t>
      </w:r>
      <w:r>
        <w:t>start</w:t>
      </w:r>
      <w:r w:rsidR="00A1035A">
        <w:t>ed</w:t>
      </w:r>
      <w:r>
        <w:t xml:space="preserve"> in the first place</w:t>
      </w:r>
      <w:r w:rsidR="00A1035A">
        <w:t xml:space="preserve">, that promise </w:t>
      </w:r>
      <w:r w:rsidR="00B42253">
        <w:t xml:space="preserve">is </w:t>
      </w:r>
      <w:r>
        <w:t xml:space="preserve">in what’s called the </w:t>
      </w:r>
      <w:r>
        <w:rPr>
          <w:i/>
        </w:rPr>
        <w:t>error state</w:t>
      </w:r>
      <w:r w:rsidR="00A1035A">
        <w:t xml:space="preserve">. This </w:t>
      </w:r>
      <w:r>
        <w:t xml:space="preserve">means that the promise doesn’t have and never </w:t>
      </w:r>
      <w:r w:rsidRPr="002A19C7">
        <w:rPr>
          <w:i/>
        </w:rPr>
        <w:t>will</w:t>
      </w:r>
      <w:r>
        <w:t xml:space="preserve"> have a result that it can pass to any completed handlers</w:t>
      </w:r>
      <w:r w:rsidR="00A1035A">
        <w:t>: it will only ever call its error handlers.</w:t>
      </w:r>
    </w:p>
    <w:p w14:paraId="7A57841B" w14:textId="4FA06B8D" w:rsidR="00F217DE" w:rsidRPr="00A1035A" w:rsidRDefault="00B42253">
      <w:r>
        <w:t xml:space="preserve">A </w:t>
      </w:r>
      <w:proofErr w:type="spellStart"/>
      <w:r w:rsidRPr="00B42253">
        <w:rPr>
          <w:b/>
        </w:rPr>
        <w:t>WinJS.Promise</w:t>
      </w:r>
      <w:proofErr w:type="spellEnd"/>
      <w:r>
        <w:t xml:space="preserve"> enters the error state for two reasons: the consumer calls its </w:t>
      </w:r>
      <w:r>
        <w:rPr>
          <w:b/>
        </w:rPr>
        <w:t>cancel</w:t>
      </w:r>
      <w:r w:rsidRPr="00B42253">
        <w:t xml:space="preserve"> </w:t>
      </w:r>
      <w:r>
        <w:t>method or the code within the initializer function calls the error dispatcher.</w:t>
      </w:r>
      <w:r w:rsidR="004B47E8">
        <w:t xml:space="preserve"> </w:t>
      </w:r>
      <w:r w:rsidR="00E30300">
        <w:t xml:space="preserve">When </w:t>
      </w:r>
      <w:r w:rsidR="004B47E8">
        <w:t>this happens</w:t>
      </w:r>
      <w:r w:rsidR="00A1035A">
        <w:t>,</w:t>
      </w:r>
      <w:r w:rsidR="004B47E8">
        <w:t xml:space="preserve"> </w:t>
      </w:r>
      <w:r w:rsidR="00F217DE">
        <w:t>error handler</w:t>
      </w:r>
      <w:r>
        <w:t>s</w:t>
      </w:r>
      <w:r w:rsidR="00F217DE">
        <w:t xml:space="preserve"> </w:t>
      </w:r>
      <w:r>
        <w:t xml:space="preserve">are </w:t>
      </w:r>
      <w:r w:rsidR="00F217DE">
        <w:t xml:space="preserve">given an instance of </w:t>
      </w:r>
      <w:hyperlink r:id="rId15" w:history="1">
        <w:proofErr w:type="spellStart"/>
        <w:r w:rsidR="001B38FE" w:rsidRPr="001B38FE">
          <w:rPr>
            <w:rStyle w:val="Hyperlink"/>
            <w:b/>
          </w:rPr>
          <w:t>WinJS.ErrorFromName</w:t>
        </w:r>
        <w:proofErr w:type="spellEnd"/>
      </w:hyperlink>
      <w:r w:rsidR="001B38FE">
        <w:t>.</w:t>
      </w:r>
      <w:r w:rsidR="00E30300">
        <w:t xml:space="preserve"> This is just a </w:t>
      </w:r>
      <w:r w:rsidR="00F217DE">
        <w:t xml:space="preserve">JavaScript object </w:t>
      </w:r>
      <w:r w:rsidR="00E30300">
        <w:t xml:space="preserve">that contains </w:t>
      </w:r>
      <w:r w:rsidR="00F217DE">
        <w:t xml:space="preserve">a </w:t>
      </w:r>
      <w:r w:rsidR="00F217DE" w:rsidRPr="00A1035A">
        <w:rPr>
          <w:i/>
        </w:rPr>
        <w:t>name</w:t>
      </w:r>
      <w:r w:rsidR="00F217DE">
        <w:t xml:space="preserve"> property identifying the error and a </w:t>
      </w:r>
      <w:r w:rsidR="00F217DE" w:rsidRPr="00A1035A">
        <w:rPr>
          <w:i/>
        </w:rPr>
        <w:t>message</w:t>
      </w:r>
      <w:r w:rsidR="00F217DE">
        <w:t xml:space="preserve"> property containing more information. </w:t>
      </w:r>
      <w:r>
        <w:t>For example, when a promise is canceled</w:t>
      </w:r>
      <w:r w:rsidR="00E30300">
        <w:t xml:space="preserve">, </w:t>
      </w:r>
      <w:r w:rsidR="00F217DE">
        <w:t xml:space="preserve">error handlers </w:t>
      </w:r>
      <w:r w:rsidR="00F217DE">
        <w:lastRenderedPageBreak/>
        <w:t xml:space="preserve">receive an error object with both </w:t>
      </w:r>
      <w:r w:rsidR="00F217DE" w:rsidRPr="00A1035A">
        <w:rPr>
          <w:i/>
        </w:rPr>
        <w:t>name</w:t>
      </w:r>
      <w:r w:rsidR="00F217DE">
        <w:t xml:space="preserve"> and </w:t>
      </w:r>
      <w:r w:rsidR="00F217DE" w:rsidRPr="00A1035A">
        <w:rPr>
          <w:i/>
        </w:rPr>
        <w:t>message</w:t>
      </w:r>
      <w:r w:rsidR="00F217DE">
        <w:t xml:space="preserve"> name set to “Canceled”.</w:t>
      </w:r>
      <w:r w:rsidR="00A1035A">
        <w:t xml:space="preserve"> Note also that if a consumer calls </w:t>
      </w:r>
      <w:r w:rsidR="00A1035A">
        <w:rPr>
          <w:b/>
        </w:rPr>
        <w:t>then</w:t>
      </w:r>
      <w:r w:rsidR="00A1035A">
        <w:t xml:space="preserve"> on a promise that’s already in the error state, the promise will immediately (synchronously) invoke the error handler given to </w:t>
      </w:r>
      <w:r w:rsidR="00A1035A">
        <w:rPr>
          <w:b/>
        </w:rPr>
        <w:t>then</w:t>
      </w:r>
      <w:r w:rsidR="00A1035A">
        <w:t>.</w:t>
      </w:r>
    </w:p>
    <w:p w14:paraId="6A703351" w14:textId="74F0DC51" w:rsidR="004B47E8" w:rsidRPr="007B498E" w:rsidRDefault="004B47E8" w:rsidP="004B47E8">
      <w:r>
        <w:t xml:space="preserve">The </w:t>
      </w:r>
      <w:proofErr w:type="spellStart"/>
      <w:r w:rsidRPr="004B47E8">
        <w:rPr>
          <w:b/>
        </w:rPr>
        <w:t>WinJS.ErrorFromName</w:t>
      </w:r>
      <w:proofErr w:type="spellEnd"/>
      <w:r>
        <w:t xml:space="preserve"> object is </w:t>
      </w:r>
      <w:r w:rsidR="00A1035A">
        <w:t xml:space="preserve">clearly </w:t>
      </w:r>
      <w:r>
        <w:t xml:space="preserve">what you’ll use to generate errors from within the operation whenever you need to invoke the error dispatcher. But what if you can’t even start the operation in the first place? For example, if you call </w:t>
      </w:r>
      <w:proofErr w:type="spellStart"/>
      <w:r w:rsidRPr="004B47E8">
        <w:rPr>
          <w:b/>
        </w:rPr>
        <w:t>calculateIntegerSum</w:t>
      </w:r>
      <w:proofErr w:type="spellEnd"/>
      <w:r>
        <w:t xml:space="preserve"> with bad arguments (like 0, 0) then it shouldn’t even attempt to start counting</w:t>
      </w:r>
      <w:r w:rsidR="00A1035A">
        <w:t xml:space="preserve"> and instead return a promise in the error state.</w:t>
      </w:r>
      <w:r>
        <w:t xml:space="preserve"> Such is the purpose of the static method </w:t>
      </w:r>
      <w:hyperlink r:id="rId16" w:history="1">
        <w:proofErr w:type="spellStart"/>
        <w:r w:rsidRPr="004B47E8">
          <w:rPr>
            <w:rStyle w:val="Hyperlink"/>
            <w:b/>
          </w:rPr>
          <w:t>WinJS.Promise.wrapError</w:t>
        </w:r>
        <w:proofErr w:type="spellEnd"/>
      </w:hyperlink>
      <w:r>
        <w:t xml:space="preserve">. This takes an instance of </w:t>
      </w:r>
      <w:proofErr w:type="spellStart"/>
      <w:r w:rsidRPr="004B47E8">
        <w:rPr>
          <w:b/>
        </w:rPr>
        <w:t>WinJS.ErrorFromName</w:t>
      </w:r>
      <w:proofErr w:type="spellEnd"/>
      <w:r>
        <w:t xml:space="preserve"> and returns a promise in the error state, which </w:t>
      </w:r>
      <w:r w:rsidR="00A1035A">
        <w:t xml:space="preserve">we would </w:t>
      </w:r>
      <w:r>
        <w:t xml:space="preserve">return </w:t>
      </w:r>
      <w:r w:rsidR="00A1035A">
        <w:t xml:space="preserve">in this case </w:t>
      </w:r>
      <w:r>
        <w:t xml:space="preserve">instead of </w:t>
      </w:r>
      <w:r w:rsidR="00A1035A">
        <w:t xml:space="preserve">a new </w:t>
      </w:r>
      <w:proofErr w:type="spellStart"/>
      <w:r w:rsidRPr="004B47E8">
        <w:rPr>
          <w:b/>
        </w:rPr>
        <w:t>WinJS.Promise</w:t>
      </w:r>
      <w:proofErr w:type="spellEnd"/>
      <w:r>
        <w:t xml:space="preserve"> instance.</w:t>
      </w:r>
    </w:p>
    <w:p w14:paraId="42B58C2B" w14:textId="77777777" w:rsidR="00A1035A" w:rsidRDefault="00A1035A" w:rsidP="004B47E8">
      <w:r>
        <w:t xml:space="preserve">The other part to all this is that although a call to the promise’s </w:t>
      </w:r>
      <w:r w:rsidR="004B47E8">
        <w:rPr>
          <w:b/>
        </w:rPr>
        <w:t>cancel</w:t>
      </w:r>
      <w:r w:rsidR="004B47E8">
        <w:t xml:space="preserve"> method</w:t>
      </w:r>
      <w:r>
        <w:t xml:space="preserve"> puts the promise itself into the error state</w:t>
      </w:r>
      <w:r w:rsidR="004B47E8">
        <w:t xml:space="preserve">, </w:t>
      </w:r>
      <w:r w:rsidR="0011532C">
        <w:t>how do we stop the async operation</w:t>
      </w:r>
      <w:r>
        <w:t xml:space="preserve"> that’s underway</w:t>
      </w:r>
      <w:r w:rsidR="0011532C">
        <w:t xml:space="preserve">? </w:t>
      </w:r>
      <w:r w:rsidR="00B42253">
        <w:t>In the</w:t>
      </w:r>
      <w:r w:rsidR="0011532C">
        <w:t xml:space="preserve"> </w:t>
      </w:r>
      <w:r w:rsidR="00B42253">
        <w:t xml:space="preserve">previous </w:t>
      </w:r>
      <w:proofErr w:type="spellStart"/>
      <w:r w:rsidR="0011532C" w:rsidRPr="00B42253">
        <w:rPr>
          <w:b/>
        </w:rPr>
        <w:t>calculateIntegerSum</w:t>
      </w:r>
      <w:proofErr w:type="spellEnd"/>
      <w:r w:rsidR="00B42253">
        <w:t xml:space="preserve"> implementation, it will just </w:t>
      </w:r>
      <w:r w:rsidR="0011532C">
        <w:t xml:space="preserve">keep calling </w:t>
      </w:r>
      <w:proofErr w:type="spellStart"/>
      <w:r w:rsidR="0011532C" w:rsidRPr="00B42253">
        <w:rPr>
          <w:b/>
        </w:rPr>
        <w:t>setImmediate</w:t>
      </w:r>
      <w:proofErr w:type="spellEnd"/>
      <w:r w:rsidR="0011532C">
        <w:t xml:space="preserve"> until the operation is complete</w:t>
      </w:r>
      <w:r>
        <w:t>, regardless of the state of the promise we created</w:t>
      </w:r>
      <w:r w:rsidR="004B47E8">
        <w:t xml:space="preserve">. </w:t>
      </w:r>
      <w:r>
        <w:t>In fact, if the operation calls the complete dispatcher after the promise has been canceled, the promise just ignores that completion.</w:t>
      </w:r>
    </w:p>
    <w:p w14:paraId="2F2DB22B" w14:textId="328E8ADF" w:rsidR="00E138EB" w:rsidRDefault="004B47E8" w:rsidP="00A1035A">
      <w:r>
        <w:t>What’s needed, then, is a way for the promise to tell the operation that it no longer needs to continue its work.</w:t>
      </w:r>
      <w:r w:rsidR="00A1035A">
        <w:t xml:space="preserve"> </w:t>
      </w:r>
      <w:r w:rsidR="00E138EB">
        <w:t xml:space="preserve">For this reason the </w:t>
      </w:r>
      <w:proofErr w:type="spellStart"/>
      <w:r w:rsidR="00E138EB" w:rsidRPr="00B42253">
        <w:rPr>
          <w:b/>
        </w:rPr>
        <w:t>WinJS.Promise</w:t>
      </w:r>
      <w:proofErr w:type="spellEnd"/>
      <w:r w:rsidR="00E138EB">
        <w:t xml:space="preserve"> constructor takes a second </w:t>
      </w:r>
      <w:r w:rsidR="00A1035A">
        <w:t xml:space="preserve">function argument that’s called </w:t>
      </w:r>
      <w:r w:rsidR="00E138EB">
        <w:t>if the promise is canceled</w:t>
      </w:r>
      <w:r w:rsidR="00B42253">
        <w:t xml:space="preserve">. In </w:t>
      </w:r>
      <w:r>
        <w:t xml:space="preserve">our </w:t>
      </w:r>
      <w:r w:rsidR="00B42253">
        <w:t xml:space="preserve">example, a call to this function </w:t>
      </w:r>
      <w:r>
        <w:t xml:space="preserve">would </w:t>
      </w:r>
      <w:r w:rsidR="00A1035A">
        <w:t xml:space="preserve">need to </w:t>
      </w:r>
      <w:r w:rsidR="00B42253">
        <w:t xml:space="preserve">prevent the next call to </w:t>
      </w:r>
      <w:proofErr w:type="spellStart"/>
      <w:r w:rsidR="00B42253" w:rsidRPr="00B42253">
        <w:rPr>
          <w:b/>
        </w:rPr>
        <w:t>setImmediate</w:t>
      </w:r>
      <w:proofErr w:type="spellEnd"/>
      <w:r w:rsidR="00B42253">
        <w:t>, thereby stopping the computation.</w:t>
      </w:r>
      <w:r w:rsidR="00A1035A">
        <w:t xml:space="preserve"> Here’s how that would look, along w</w:t>
      </w:r>
      <w:r>
        <w:t>ith proper error handling:</w:t>
      </w:r>
    </w:p>
    <w:p w14:paraId="583B8B7D" w14:textId="475E618E" w:rsidR="00F11D5C" w:rsidRDefault="00F11D5C" w:rsidP="00A00A14">
      <w:pPr>
        <w:pStyle w:val="CodeBlock"/>
        <w:rPr>
          <w:rFonts w:cs="Consolas"/>
        </w:rPr>
      </w:pPr>
      <w:proofErr w:type="gramStart"/>
      <w:r w:rsidRPr="00721BAE">
        <w:rPr>
          <w:rFonts w:cs="Consolas"/>
          <w:color w:val="0000FF"/>
          <w:highlight w:val="white"/>
        </w:rPr>
        <w:t>function</w:t>
      </w:r>
      <w:proofErr w:type="gramEnd"/>
      <w:r w:rsidRPr="00721BAE">
        <w:rPr>
          <w:rFonts w:cs="Consolas"/>
          <w:highlight w:val="white"/>
        </w:rPr>
        <w:t xml:space="preserve"> </w:t>
      </w:r>
      <w:proofErr w:type="spellStart"/>
      <w:r w:rsidRPr="00721BAE">
        <w:rPr>
          <w:rFonts w:cs="Consolas"/>
          <w:highlight w:val="white"/>
        </w:rPr>
        <w:t>calculateIntegerSum</w:t>
      </w:r>
      <w:proofErr w:type="spellEnd"/>
      <w:r w:rsidRPr="00721BAE">
        <w:rPr>
          <w:rFonts w:cs="Consolas"/>
          <w:highlight w:val="white"/>
        </w:rPr>
        <w:t>(max, step) {</w:t>
      </w:r>
      <w:r w:rsidRPr="00721BAE">
        <w:rPr>
          <w:rFonts w:cs="Consolas"/>
          <w:highlight w:val="white"/>
        </w:rPr>
        <w:br/>
      </w:r>
      <w:r w:rsidR="00A1035A" w:rsidRPr="00721BAE">
        <w:rPr>
          <w:rFonts w:cs="Consolas"/>
          <w:highlight w:val="white"/>
        </w:rPr>
        <w:t xml:space="preserve">    </w:t>
      </w:r>
      <w:r w:rsidR="00A1035A" w:rsidRPr="00721BAE">
        <w:rPr>
          <w:rFonts w:cs="Consolas"/>
          <w:color w:val="008000"/>
          <w:highlight w:val="white"/>
        </w:rPr>
        <w:t>//</w:t>
      </w:r>
      <w:r w:rsidR="00A1035A">
        <w:rPr>
          <w:rFonts w:cs="Consolas"/>
          <w:color w:val="008000"/>
          <w:highlight w:val="white"/>
        </w:rPr>
        <w:t>Return a promise in the error state for bad arguments</w:t>
      </w:r>
      <w:r w:rsidR="00A1035A">
        <w:rPr>
          <w:rFonts w:cs="Consolas"/>
          <w:highlight w:val="white"/>
        </w:rPr>
        <w:br/>
      </w:r>
      <w:r w:rsidRPr="00721BAE">
        <w:rPr>
          <w:rFonts w:cs="Consolas"/>
          <w:highlight w:val="white"/>
        </w:rPr>
        <w:t xml:space="preserve">    </w:t>
      </w:r>
      <w:r w:rsidRPr="00721BAE">
        <w:rPr>
          <w:rFonts w:cs="Consolas"/>
          <w:color w:val="0000FF"/>
          <w:highlight w:val="white"/>
        </w:rPr>
        <w:t>if</w:t>
      </w:r>
      <w:r w:rsidRPr="00721BAE">
        <w:rPr>
          <w:rFonts w:cs="Consolas"/>
          <w:highlight w:val="white"/>
        </w:rPr>
        <w:t xml:space="preserve"> (max &lt; 1 || step &lt; 1) {</w:t>
      </w:r>
      <w:r w:rsidRPr="00721BAE">
        <w:rPr>
          <w:rFonts w:cs="Consolas"/>
          <w:highlight w:val="white"/>
        </w:rPr>
        <w:br/>
        <w:t xml:space="preserve">        </w:t>
      </w:r>
      <w:proofErr w:type="spellStart"/>
      <w:r w:rsidRPr="00721BAE">
        <w:rPr>
          <w:rFonts w:cs="Consolas"/>
          <w:color w:val="0000FF"/>
          <w:highlight w:val="white"/>
        </w:rPr>
        <w:t>var</w:t>
      </w:r>
      <w:proofErr w:type="spellEnd"/>
      <w:r w:rsidRPr="00721BAE">
        <w:rPr>
          <w:rFonts w:cs="Consolas"/>
          <w:highlight w:val="white"/>
        </w:rPr>
        <w:t xml:space="preserve"> err = </w:t>
      </w:r>
      <w:r w:rsidRPr="00721BAE">
        <w:rPr>
          <w:rFonts w:cs="Consolas"/>
          <w:color w:val="0000FF"/>
          <w:highlight w:val="white"/>
        </w:rPr>
        <w:t>new</w:t>
      </w:r>
      <w:r w:rsidRPr="00721BAE">
        <w:rPr>
          <w:rFonts w:cs="Consolas"/>
          <w:highlight w:val="white"/>
        </w:rPr>
        <w:t xml:space="preserve"> </w:t>
      </w:r>
      <w:proofErr w:type="spellStart"/>
      <w:r w:rsidRPr="00721BAE">
        <w:rPr>
          <w:rFonts w:cs="Consolas"/>
          <w:highlight w:val="white"/>
        </w:rPr>
        <w:t>WinJS.ErrorFromName</w:t>
      </w:r>
      <w:proofErr w:type="spellEnd"/>
      <w:r w:rsidRPr="00721BAE">
        <w:rPr>
          <w:rFonts w:cs="Consolas"/>
          <w:highlight w:val="white"/>
        </w:rPr>
        <w:t>(</w:t>
      </w:r>
      <w:r w:rsidRPr="00721BAE">
        <w:rPr>
          <w:rFonts w:cs="Consolas"/>
          <w:color w:val="A31515"/>
          <w:highlight w:val="white"/>
        </w:rPr>
        <w:t>"</w:t>
      </w:r>
      <w:proofErr w:type="spellStart"/>
      <w:r w:rsidRPr="00721BAE">
        <w:rPr>
          <w:rFonts w:cs="Consolas"/>
          <w:color w:val="A31515"/>
          <w:highlight w:val="white"/>
        </w:rPr>
        <w:t>calculateIntegerSum</w:t>
      </w:r>
      <w:proofErr w:type="spellEnd"/>
      <w:r w:rsidRPr="00721BAE">
        <w:rPr>
          <w:rFonts w:cs="Consolas"/>
          <w:color w:val="A31515"/>
          <w:highlight w:val="white"/>
        </w:rPr>
        <w:t>"</w:t>
      </w:r>
      <w:r w:rsidR="00101E99">
        <w:rPr>
          <w:rFonts w:cs="Consolas"/>
          <w:highlight w:val="white"/>
        </w:rPr>
        <w:t xml:space="preserve">, </w:t>
      </w:r>
      <w:r w:rsidRPr="00721BAE">
        <w:rPr>
          <w:rFonts w:cs="Consolas"/>
          <w:color w:val="A31515"/>
          <w:highlight w:val="white"/>
        </w:rPr>
        <w:t>"max and step must be 1 or greater"</w:t>
      </w:r>
      <w:r w:rsidRPr="00721BAE">
        <w:rPr>
          <w:rFonts w:cs="Consolas"/>
          <w:highlight w:val="white"/>
        </w:rPr>
        <w:t>);</w:t>
      </w:r>
      <w:r w:rsidRPr="00721BAE">
        <w:rPr>
          <w:rFonts w:cs="Consolas"/>
          <w:highlight w:val="white"/>
        </w:rPr>
        <w:br/>
        <w:t xml:space="preserve">        </w:t>
      </w:r>
      <w:r w:rsidRPr="00721BAE">
        <w:rPr>
          <w:rFonts w:cs="Consolas"/>
          <w:color w:val="0000FF"/>
          <w:highlight w:val="white"/>
        </w:rPr>
        <w:t>return</w:t>
      </w:r>
      <w:r w:rsidRPr="00721BAE">
        <w:rPr>
          <w:rFonts w:cs="Consolas"/>
          <w:highlight w:val="white"/>
        </w:rPr>
        <w:t xml:space="preserve"> </w:t>
      </w:r>
      <w:proofErr w:type="spellStart"/>
      <w:r w:rsidRPr="00721BAE">
        <w:rPr>
          <w:rFonts w:cs="Consolas"/>
          <w:highlight w:val="white"/>
        </w:rPr>
        <w:t>WinJS.Promise.wrapError</w:t>
      </w:r>
      <w:proofErr w:type="spellEnd"/>
      <w:r w:rsidRPr="00721BAE">
        <w:rPr>
          <w:rFonts w:cs="Consolas"/>
          <w:highlight w:val="white"/>
        </w:rPr>
        <w:t>(err);</w:t>
      </w:r>
      <w:r w:rsidRPr="00721BAE">
        <w:rPr>
          <w:rFonts w:cs="Consolas"/>
          <w:highlight w:val="white"/>
        </w:rPr>
        <w:br/>
        <w:t xml:space="preserve">    }</w:t>
      </w:r>
      <w:r w:rsidRPr="00721BAE">
        <w:rPr>
          <w:rFonts w:cs="Consolas"/>
          <w:highlight w:val="white"/>
        </w:rPr>
        <w:br/>
      </w:r>
      <w:r w:rsidRPr="00721BAE">
        <w:rPr>
          <w:rFonts w:cs="Consolas"/>
          <w:highlight w:val="white"/>
        </w:rPr>
        <w:br/>
        <w:t xml:space="preserve">    </w:t>
      </w:r>
      <w:proofErr w:type="spellStart"/>
      <w:r w:rsidRPr="00721BAE">
        <w:rPr>
          <w:rFonts w:cs="Consolas"/>
          <w:color w:val="0000FF"/>
          <w:highlight w:val="white"/>
        </w:rPr>
        <w:t>var</w:t>
      </w:r>
      <w:proofErr w:type="spellEnd"/>
      <w:r w:rsidRPr="00721BAE">
        <w:rPr>
          <w:rFonts w:cs="Consolas"/>
          <w:highlight w:val="white"/>
        </w:rPr>
        <w:t xml:space="preserve"> _cancel = </w:t>
      </w:r>
      <w:r w:rsidRPr="00721BAE">
        <w:rPr>
          <w:rFonts w:cs="Consolas"/>
          <w:color w:val="0000FF"/>
          <w:highlight w:val="white"/>
        </w:rPr>
        <w:t>false</w:t>
      </w:r>
      <w:r w:rsidRPr="00721BAE">
        <w:rPr>
          <w:rFonts w:cs="Consolas"/>
          <w:highlight w:val="white"/>
        </w:rPr>
        <w:t>;</w:t>
      </w:r>
      <w:r w:rsidRPr="00721BAE">
        <w:rPr>
          <w:rFonts w:cs="Consolas"/>
          <w:highlight w:val="white"/>
        </w:rPr>
        <w:br/>
      </w:r>
      <w:r w:rsidRPr="00721BAE">
        <w:rPr>
          <w:rFonts w:cs="Consolas"/>
          <w:highlight w:val="white"/>
        </w:rPr>
        <w:br/>
        <w:t xml:space="preserve">    </w:t>
      </w:r>
      <w:r w:rsidRPr="00721BAE">
        <w:rPr>
          <w:rFonts w:cs="Consolas"/>
          <w:color w:val="008000"/>
          <w:highlight w:val="white"/>
        </w:rPr>
        <w:t xml:space="preserve">//The </w:t>
      </w:r>
      <w:proofErr w:type="spellStart"/>
      <w:r w:rsidRPr="00721BAE">
        <w:rPr>
          <w:rFonts w:cs="Consolas"/>
          <w:color w:val="008000"/>
          <w:highlight w:val="white"/>
        </w:rPr>
        <w:t>WinJS.Promise</w:t>
      </w:r>
      <w:proofErr w:type="spellEnd"/>
      <w:r w:rsidRPr="00721BAE">
        <w:rPr>
          <w:rFonts w:cs="Consolas"/>
          <w:color w:val="008000"/>
          <w:highlight w:val="white"/>
        </w:rPr>
        <w:t xml:space="preserve"> constructor's argument is a</w:t>
      </w:r>
      <w:r w:rsidR="00CF4610">
        <w:rPr>
          <w:rFonts w:cs="Consolas"/>
          <w:color w:val="008000"/>
          <w:highlight w:val="white"/>
        </w:rPr>
        <w:t>n initial</w:t>
      </w:r>
      <w:r w:rsidR="00101E99">
        <w:rPr>
          <w:rFonts w:cs="Consolas"/>
          <w:color w:val="008000"/>
          <w:highlight w:val="white"/>
        </w:rPr>
        <w:t>i</w:t>
      </w:r>
      <w:r w:rsidR="00CF4610">
        <w:rPr>
          <w:rFonts w:cs="Consolas"/>
          <w:color w:val="008000"/>
          <w:highlight w:val="white"/>
        </w:rPr>
        <w:t>zer</w:t>
      </w:r>
      <w:r w:rsidRPr="00721BAE">
        <w:rPr>
          <w:rFonts w:cs="Consolas"/>
          <w:color w:val="008000"/>
          <w:highlight w:val="white"/>
        </w:rPr>
        <w:t xml:space="preserve"> function that receives </w:t>
      </w:r>
      <w:r w:rsidRPr="00721BAE">
        <w:rPr>
          <w:rFonts w:cs="Consolas"/>
          <w:highlight w:val="white"/>
        </w:rPr>
        <w:br/>
        <w:t xml:space="preserve">    </w:t>
      </w:r>
      <w:r w:rsidRPr="00721BAE">
        <w:rPr>
          <w:rFonts w:cs="Consolas"/>
          <w:color w:val="008000"/>
          <w:highlight w:val="white"/>
        </w:rPr>
        <w:t>//dispatchers for completed, error, and progress cases.</w:t>
      </w:r>
      <w:r w:rsidRPr="00721BAE">
        <w:rPr>
          <w:rFonts w:cs="Consolas"/>
          <w:highlight w:val="white"/>
        </w:rPr>
        <w:br/>
        <w:t xml:space="preserve">    </w:t>
      </w:r>
      <w:r w:rsidRPr="00721BAE">
        <w:rPr>
          <w:rFonts w:cs="Consolas"/>
          <w:color w:val="0000FF"/>
          <w:highlight w:val="white"/>
        </w:rPr>
        <w:t>return</w:t>
      </w:r>
      <w:r w:rsidRPr="00721BAE">
        <w:rPr>
          <w:rFonts w:cs="Consolas"/>
          <w:highlight w:val="white"/>
        </w:rPr>
        <w:t xml:space="preserve"> </w:t>
      </w:r>
      <w:r w:rsidRPr="00721BAE">
        <w:rPr>
          <w:rFonts w:cs="Consolas"/>
          <w:color w:val="0000FF"/>
          <w:highlight w:val="white"/>
        </w:rPr>
        <w:t>new</w:t>
      </w:r>
      <w:r w:rsidRPr="00721BAE">
        <w:rPr>
          <w:rFonts w:cs="Consolas"/>
          <w:highlight w:val="white"/>
        </w:rPr>
        <w:t xml:space="preserve"> </w:t>
      </w:r>
      <w:proofErr w:type="spellStart"/>
      <w:r w:rsidRPr="00721BAE">
        <w:rPr>
          <w:rFonts w:cs="Consolas"/>
          <w:highlight w:val="white"/>
        </w:rPr>
        <w:t>WinJS.Promise</w:t>
      </w:r>
      <w:proofErr w:type="spellEnd"/>
      <w:r w:rsidRPr="00721BAE">
        <w:rPr>
          <w:rFonts w:cs="Consolas"/>
          <w:highlight w:val="white"/>
        </w:rPr>
        <w:t>(</w:t>
      </w:r>
      <w:r w:rsidRPr="00721BAE">
        <w:rPr>
          <w:rFonts w:cs="Consolas"/>
          <w:color w:val="0000FF"/>
          <w:highlight w:val="white"/>
        </w:rPr>
        <w:t>function</w:t>
      </w:r>
      <w:r w:rsidRPr="00721BAE">
        <w:rPr>
          <w:rFonts w:cs="Consolas"/>
          <w:highlight w:val="white"/>
        </w:rPr>
        <w:t xml:space="preserve"> (</w:t>
      </w:r>
      <w:proofErr w:type="spellStart"/>
      <w:r w:rsidRPr="00721BAE">
        <w:rPr>
          <w:rFonts w:cs="Consolas"/>
          <w:highlight w:val="white"/>
        </w:rPr>
        <w:t>completeDispatch</w:t>
      </w:r>
      <w:proofErr w:type="spellEnd"/>
      <w:r w:rsidRPr="00721BAE">
        <w:rPr>
          <w:rFonts w:cs="Consolas"/>
          <w:highlight w:val="white"/>
        </w:rPr>
        <w:t xml:space="preserve">, </w:t>
      </w:r>
      <w:proofErr w:type="spellStart"/>
      <w:r w:rsidRPr="00721BAE">
        <w:rPr>
          <w:rFonts w:cs="Consolas"/>
          <w:highlight w:val="white"/>
        </w:rPr>
        <w:t>errorDispatch</w:t>
      </w:r>
      <w:proofErr w:type="spellEnd"/>
      <w:r w:rsidRPr="00721BAE">
        <w:rPr>
          <w:rFonts w:cs="Consolas"/>
          <w:highlight w:val="white"/>
        </w:rPr>
        <w:t xml:space="preserve">, </w:t>
      </w:r>
      <w:proofErr w:type="spellStart"/>
      <w:r w:rsidRPr="00721BAE">
        <w:rPr>
          <w:rFonts w:cs="Consolas"/>
          <w:highlight w:val="white"/>
        </w:rPr>
        <w:t>progressDispatch</w:t>
      </w:r>
      <w:proofErr w:type="spellEnd"/>
      <w:r w:rsidRPr="00721BAE">
        <w:rPr>
          <w:rFonts w:cs="Consolas"/>
          <w:highlight w:val="white"/>
        </w:rPr>
        <w:t>) {</w:t>
      </w:r>
      <w:r w:rsidRPr="00721BAE">
        <w:rPr>
          <w:rFonts w:cs="Consolas"/>
          <w:highlight w:val="white"/>
        </w:rPr>
        <w:br/>
        <w:t xml:space="preserve">        </w:t>
      </w:r>
      <w:proofErr w:type="spellStart"/>
      <w:r w:rsidRPr="00721BAE">
        <w:rPr>
          <w:rFonts w:cs="Consolas"/>
          <w:color w:val="0000FF"/>
          <w:highlight w:val="white"/>
        </w:rPr>
        <w:t>var</w:t>
      </w:r>
      <w:proofErr w:type="spellEnd"/>
      <w:r>
        <w:rPr>
          <w:rFonts w:cs="Consolas"/>
          <w:highlight w:val="white"/>
        </w:rPr>
        <w:t xml:space="preserve"> sum = 0;</w:t>
      </w:r>
      <w:r w:rsidRPr="00721BAE">
        <w:rPr>
          <w:rFonts w:cs="Consolas"/>
          <w:highlight w:val="white"/>
        </w:rPr>
        <w:br/>
      </w:r>
      <w:r w:rsidRPr="00721BAE">
        <w:rPr>
          <w:rFonts w:cs="Consolas"/>
          <w:highlight w:val="white"/>
        </w:rPr>
        <w:br/>
        <w:t xml:space="preserve">        </w:t>
      </w:r>
      <w:r w:rsidRPr="00721BAE">
        <w:rPr>
          <w:rFonts w:cs="Consolas"/>
          <w:color w:val="0000FF"/>
          <w:highlight w:val="white"/>
        </w:rPr>
        <w:t>function</w:t>
      </w:r>
      <w:r>
        <w:rPr>
          <w:rFonts w:cs="Consolas"/>
          <w:highlight w:val="white"/>
        </w:rPr>
        <w:t xml:space="preserve"> iterate(</w:t>
      </w:r>
      <w:proofErr w:type="spellStart"/>
      <w:r>
        <w:rPr>
          <w:rFonts w:cs="Consolas"/>
          <w:highlight w:val="white"/>
        </w:rPr>
        <w:t>args</w:t>
      </w:r>
      <w:proofErr w:type="spellEnd"/>
      <w:r>
        <w:rPr>
          <w:rFonts w:cs="Consolas"/>
          <w:highlight w:val="white"/>
        </w:rPr>
        <w:t>) {</w:t>
      </w:r>
      <w:r w:rsidRPr="00721BAE">
        <w:rPr>
          <w:rFonts w:cs="Consolas"/>
          <w:highlight w:val="white"/>
        </w:rPr>
        <w:br/>
        <w:t xml:space="preserve">            </w:t>
      </w:r>
      <w:r w:rsidRPr="00721BAE">
        <w:rPr>
          <w:rFonts w:cs="Consolas"/>
          <w:color w:val="0000FF"/>
          <w:highlight w:val="white"/>
        </w:rPr>
        <w:t>for</w:t>
      </w:r>
      <w:r w:rsidRPr="00721BAE">
        <w:rPr>
          <w:rFonts w:cs="Consolas"/>
          <w:highlight w:val="white"/>
        </w:rPr>
        <w:t xml:space="preserve"> (</w:t>
      </w:r>
      <w:proofErr w:type="spellStart"/>
      <w:r w:rsidRPr="00721BAE">
        <w:rPr>
          <w:rFonts w:cs="Consolas"/>
          <w:color w:val="0000FF"/>
          <w:highlight w:val="white"/>
        </w:rPr>
        <w:t>var</w:t>
      </w:r>
      <w:proofErr w:type="spellEnd"/>
      <w:r w:rsidRPr="00721BAE">
        <w:rPr>
          <w:rFonts w:cs="Consolas"/>
          <w:highlight w:val="white"/>
        </w:rPr>
        <w:t xml:space="preserve"> </w:t>
      </w:r>
      <w:proofErr w:type="spellStart"/>
      <w:r w:rsidRPr="00721BAE">
        <w:rPr>
          <w:rFonts w:cs="Consolas"/>
          <w:highlight w:val="white"/>
        </w:rPr>
        <w:t>i</w:t>
      </w:r>
      <w:proofErr w:type="spellEnd"/>
      <w:r w:rsidRPr="00721BAE">
        <w:rPr>
          <w:rFonts w:cs="Consolas"/>
          <w:highlight w:val="white"/>
        </w:rPr>
        <w:t xml:space="preserve"> = </w:t>
      </w:r>
      <w:proofErr w:type="spellStart"/>
      <w:r w:rsidRPr="00721BAE">
        <w:rPr>
          <w:rFonts w:cs="Consolas"/>
          <w:highlight w:val="white"/>
        </w:rPr>
        <w:t>args.start</w:t>
      </w:r>
      <w:proofErr w:type="spellEnd"/>
      <w:r w:rsidRPr="00721BAE">
        <w:rPr>
          <w:rFonts w:cs="Consolas"/>
          <w:highlight w:val="white"/>
        </w:rPr>
        <w:t xml:space="preserve">; </w:t>
      </w:r>
      <w:proofErr w:type="spellStart"/>
      <w:r w:rsidRPr="00721BAE">
        <w:rPr>
          <w:rFonts w:cs="Consolas"/>
          <w:highlight w:val="white"/>
        </w:rPr>
        <w:t>i</w:t>
      </w:r>
      <w:proofErr w:type="spellEnd"/>
      <w:r w:rsidRPr="00721BAE">
        <w:rPr>
          <w:rFonts w:cs="Consolas"/>
          <w:highlight w:val="white"/>
        </w:rPr>
        <w:t xml:space="preserve"> &lt; </w:t>
      </w:r>
      <w:proofErr w:type="spellStart"/>
      <w:r w:rsidRPr="00721BAE">
        <w:rPr>
          <w:rFonts w:cs="Consolas"/>
          <w:highlight w:val="white"/>
        </w:rPr>
        <w:t>args.end</w:t>
      </w:r>
      <w:proofErr w:type="spellEnd"/>
      <w:r w:rsidRPr="00721BAE">
        <w:rPr>
          <w:rFonts w:cs="Consolas"/>
          <w:highlight w:val="white"/>
        </w:rPr>
        <w:t xml:space="preserve">; </w:t>
      </w:r>
      <w:proofErr w:type="spellStart"/>
      <w:r w:rsidRPr="00721BAE">
        <w:rPr>
          <w:rFonts w:cs="Consolas"/>
          <w:highlight w:val="white"/>
        </w:rPr>
        <w:t>i</w:t>
      </w:r>
      <w:proofErr w:type="spellEnd"/>
      <w:r w:rsidRPr="00721BAE">
        <w:rPr>
          <w:rFonts w:cs="Consolas"/>
          <w:highlight w:val="white"/>
        </w:rPr>
        <w:t>++) {</w:t>
      </w:r>
      <w:r w:rsidRPr="00721BAE">
        <w:rPr>
          <w:rFonts w:cs="Consolas"/>
          <w:highlight w:val="white"/>
        </w:rPr>
        <w:br/>
        <w:t xml:space="preserve">                sum += </w:t>
      </w:r>
      <w:proofErr w:type="spellStart"/>
      <w:r w:rsidRPr="00721BAE">
        <w:rPr>
          <w:rFonts w:cs="Consolas"/>
          <w:highlight w:val="white"/>
        </w:rPr>
        <w:t>i</w:t>
      </w:r>
      <w:proofErr w:type="spellEnd"/>
      <w:r w:rsidRPr="00721BAE">
        <w:rPr>
          <w:rFonts w:cs="Consolas"/>
          <w:highlight w:val="white"/>
        </w:rPr>
        <w:t>;</w:t>
      </w:r>
      <w:r w:rsidRPr="00721BAE">
        <w:rPr>
          <w:rFonts w:cs="Consolas"/>
          <w:highlight w:val="white"/>
        </w:rPr>
        <w:br/>
        <w:t xml:space="preserve">            };</w:t>
      </w:r>
      <w:r w:rsidRPr="00721BAE">
        <w:rPr>
          <w:rFonts w:cs="Consolas"/>
          <w:highlight w:val="white"/>
        </w:rPr>
        <w:br/>
      </w:r>
      <w:r w:rsidRPr="00721BAE">
        <w:rPr>
          <w:rFonts w:cs="Consolas"/>
          <w:highlight w:val="white"/>
        </w:rPr>
        <w:br/>
        <w:t xml:space="preserve">            </w:t>
      </w:r>
      <w:r w:rsidRPr="00721BAE">
        <w:rPr>
          <w:rFonts w:cs="Consolas"/>
          <w:color w:val="008000"/>
          <w:highlight w:val="white"/>
        </w:rPr>
        <w:t xml:space="preserve">//If for some reason there was an error, create the error with </w:t>
      </w:r>
      <w:proofErr w:type="spellStart"/>
      <w:r w:rsidR="00513D0F">
        <w:rPr>
          <w:rFonts w:cs="Consolas"/>
          <w:color w:val="008000"/>
          <w:highlight w:val="white"/>
        </w:rPr>
        <w:t>WinJS.</w:t>
      </w:r>
      <w:r w:rsidRPr="00721BAE">
        <w:rPr>
          <w:rFonts w:cs="Consolas"/>
          <w:color w:val="008000"/>
          <w:highlight w:val="white"/>
        </w:rPr>
        <w:t>ErrorFromName</w:t>
      </w:r>
      <w:proofErr w:type="spellEnd"/>
      <w:r w:rsidRPr="00721BAE">
        <w:rPr>
          <w:rFonts w:cs="Consolas"/>
          <w:highlight w:val="white"/>
        </w:rPr>
        <w:br/>
        <w:t xml:space="preserve">            </w:t>
      </w:r>
      <w:r w:rsidRPr="00721BAE">
        <w:rPr>
          <w:rFonts w:cs="Consolas"/>
          <w:color w:val="008000"/>
          <w:highlight w:val="white"/>
        </w:rPr>
        <w:t xml:space="preserve">//and pass to </w:t>
      </w:r>
      <w:proofErr w:type="spellStart"/>
      <w:r w:rsidRPr="00721BAE">
        <w:rPr>
          <w:rFonts w:cs="Consolas"/>
          <w:color w:val="008000"/>
          <w:highlight w:val="white"/>
        </w:rPr>
        <w:t>errorDispatch</w:t>
      </w:r>
      <w:proofErr w:type="spellEnd"/>
      <w:r w:rsidRPr="00721BAE">
        <w:rPr>
          <w:rFonts w:cs="Consolas"/>
          <w:highlight w:val="white"/>
        </w:rPr>
        <w:br/>
        <w:t xml:space="preserve">            </w:t>
      </w:r>
      <w:r w:rsidRPr="00721BAE">
        <w:rPr>
          <w:rFonts w:cs="Consolas"/>
          <w:color w:val="0000FF"/>
          <w:highlight w:val="white"/>
        </w:rPr>
        <w:t>if</w:t>
      </w:r>
      <w:r w:rsidRPr="00721BAE">
        <w:rPr>
          <w:rFonts w:cs="Consolas"/>
          <w:highlight w:val="white"/>
        </w:rPr>
        <w:t xml:space="preserve"> (</w:t>
      </w:r>
      <w:r w:rsidRPr="00721BAE">
        <w:rPr>
          <w:rFonts w:cs="Consolas"/>
          <w:color w:val="0000FF"/>
          <w:highlight w:val="white"/>
        </w:rPr>
        <w:t>false</w:t>
      </w:r>
      <w:r w:rsidRPr="00721BAE">
        <w:rPr>
          <w:rFonts w:cs="Consolas"/>
          <w:highlight w:val="white"/>
        </w:rPr>
        <w:t xml:space="preserve"> </w:t>
      </w:r>
      <w:r w:rsidRPr="00721BAE">
        <w:rPr>
          <w:rFonts w:cs="Consolas"/>
          <w:color w:val="008000"/>
          <w:highlight w:val="white"/>
        </w:rPr>
        <w:t xml:space="preserve">/* replace with </w:t>
      </w:r>
      <w:r>
        <w:rPr>
          <w:rFonts w:cs="Consolas"/>
          <w:color w:val="008000"/>
          <w:highlight w:val="white"/>
        </w:rPr>
        <w:t xml:space="preserve">any necessary </w:t>
      </w:r>
      <w:r w:rsidRPr="00721BAE">
        <w:rPr>
          <w:rFonts w:cs="Consolas"/>
          <w:color w:val="008000"/>
          <w:highlight w:val="white"/>
        </w:rPr>
        <w:t xml:space="preserve">error check </w:t>
      </w:r>
      <w:r>
        <w:rPr>
          <w:rFonts w:cs="Consolas"/>
          <w:color w:val="008000"/>
          <w:highlight w:val="white"/>
        </w:rPr>
        <w:t xml:space="preserve">-- we don’t have any here </w:t>
      </w:r>
      <w:r w:rsidRPr="00721BAE">
        <w:rPr>
          <w:rFonts w:cs="Consolas"/>
          <w:color w:val="008000"/>
          <w:highlight w:val="white"/>
        </w:rPr>
        <w:t>*/</w:t>
      </w:r>
      <w:r w:rsidRPr="00721BAE">
        <w:rPr>
          <w:rFonts w:cs="Consolas"/>
          <w:highlight w:val="white"/>
        </w:rPr>
        <w:t>) {</w:t>
      </w:r>
      <w:r w:rsidRPr="00721BAE">
        <w:rPr>
          <w:rFonts w:cs="Consolas"/>
          <w:highlight w:val="white"/>
        </w:rPr>
        <w:br/>
        <w:t xml:space="preserve">                </w:t>
      </w:r>
      <w:proofErr w:type="spellStart"/>
      <w:r w:rsidRPr="00721BAE">
        <w:rPr>
          <w:rFonts w:cs="Consolas"/>
          <w:highlight w:val="white"/>
        </w:rPr>
        <w:t>errorDispatch</w:t>
      </w:r>
      <w:proofErr w:type="spellEnd"/>
      <w:r w:rsidRPr="00721BAE">
        <w:rPr>
          <w:rFonts w:cs="Consolas"/>
          <w:highlight w:val="white"/>
        </w:rPr>
        <w:t>(</w:t>
      </w:r>
      <w:r w:rsidRPr="00721BAE">
        <w:rPr>
          <w:rFonts w:cs="Consolas"/>
          <w:color w:val="0000FF"/>
          <w:highlight w:val="white"/>
        </w:rPr>
        <w:t>new</w:t>
      </w:r>
      <w:r w:rsidRPr="00721BAE">
        <w:rPr>
          <w:rFonts w:cs="Consolas"/>
          <w:highlight w:val="white"/>
        </w:rPr>
        <w:t xml:space="preserve"> </w:t>
      </w:r>
      <w:proofErr w:type="spellStart"/>
      <w:r w:rsidRPr="00721BAE">
        <w:rPr>
          <w:rFonts w:cs="Consolas"/>
          <w:highlight w:val="white"/>
        </w:rPr>
        <w:t>WinJS.ErrorFromName</w:t>
      </w:r>
      <w:proofErr w:type="spellEnd"/>
      <w:r w:rsidRPr="00721BAE">
        <w:rPr>
          <w:rFonts w:cs="Consolas"/>
          <w:highlight w:val="white"/>
        </w:rPr>
        <w:t>(</w:t>
      </w:r>
      <w:r w:rsidRPr="00721BAE">
        <w:rPr>
          <w:rFonts w:cs="Consolas"/>
          <w:color w:val="A31515"/>
          <w:highlight w:val="white"/>
        </w:rPr>
        <w:t>"</w:t>
      </w:r>
      <w:proofErr w:type="spellStart"/>
      <w:r w:rsidRPr="00721BAE">
        <w:rPr>
          <w:rFonts w:cs="Consolas"/>
          <w:color w:val="A31515"/>
          <w:highlight w:val="white"/>
        </w:rPr>
        <w:t>calculateIntegerSum</w:t>
      </w:r>
      <w:proofErr w:type="spellEnd"/>
      <w:r w:rsidRPr="00721BAE">
        <w:rPr>
          <w:rFonts w:cs="Consolas"/>
          <w:color w:val="A31515"/>
          <w:highlight w:val="white"/>
        </w:rPr>
        <w:t xml:space="preserve"> (scenario 7)"</w:t>
      </w:r>
      <w:r w:rsidRPr="00721BAE">
        <w:rPr>
          <w:rFonts w:cs="Consolas"/>
          <w:highlight w:val="white"/>
        </w:rPr>
        <w:t>,</w:t>
      </w:r>
      <w:r w:rsidR="00101E99">
        <w:rPr>
          <w:rFonts w:cs="Consolas"/>
          <w:highlight w:val="white"/>
        </w:rPr>
        <w:t xml:space="preserve"> </w:t>
      </w:r>
      <w:r w:rsidRPr="00721BAE">
        <w:rPr>
          <w:rFonts w:cs="Consolas"/>
          <w:color w:val="A31515"/>
          <w:highlight w:val="white"/>
        </w:rPr>
        <w:t>"error occurred"</w:t>
      </w:r>
      <w:r w:rsidRPr="00721BAE">
        <w:rPr>
          <w:rFonts w:cs="Consolas"/>
          <w:highlight w:val="white"/>
        </w:rPr>
        <w:t>));</w:t>
      </w:r>
      <w:r w:rsidRPr="00721BAE">
        <w:rPr>
          <w:rFonts w:cs="Consolas"/>
          <w:highlight w:val="white"/>
        </w:rPr>
        <w:br/>
        <w:t xml:space="preserve">            }</w:t>
      </w:r>
      <w:r w:rsidRPr="00721BAE">
        <w:rPr>
          <w:rFonts w:cs="Consolas"/>
          <w:highlight w:val="white"/>
        </w:rPr>
        <w:br/>
      </w:r>
      <w:r w:rsidRPr="00721BAE">
        <w:rPr>
          <w:rFonts w:cs="Consolas"/>
          <w:highlight w:val="white"/>
        </w:rPr>
        <w:br/>
        <w:t xml:space="preserve">            </w:t>
      </w:r>
      <w:r w:rsidRPr="00721BAE">
        <w:rPr>
          <w:rFonts w:cs="Consolas"/>
          <w:color w:val="0000FF"/>
          <w:highlight w:val="white"/>
        </w:rPr>
        <w:t>if</w:t>
      </w:r>
      <w:r w:rsidRPr="00721BAE">
        <w:rPr>
          <w:rFonts w:cs="Consolas"/>
          <w:highlight w:val="white"/>
        </w:rPr>
        <w:t xml:space="preserve"> (</w:t>
      </w:r>
      <w:proofErr w:type="spellStart"/>
      <w:r w:rsidRPr="00721BAE">
        <w:rPr>
          <w:rFonts w:cs="Consolas"/>
          <w:highlight w:val="white"/>
        </w:rPr>
        <w:t>i</w:t>
      </w:r>
      <w:proofErr w:type="spellEnd"/>
      <w:r w:rsidRPr="00721BAE">
        <w:rPr>
          <w:rFonts w:cs="Consolas"/>
          <w:highlight w:val="white"/>
        </w:rPr>
        <w:t xml:space="preserve"> &gt;= max) {</w:t>
      </w:r>
      <w:r w:rsidRPr="00721BAE">
        <w:rPr>
          <w:rFonts w:cs="Consolas"/>
          <w:highlight w:val="white"/>
        </w:rPr>
        <w:br/>
        <w:t xml:space="preserve">                </w:t>
      </w:r>
      <w:r w:rsidRPr="00721BAE">
        <w:rPr>
          <w:rFonts w:cs="Consolas"/>
          <w:color w:val="008000"/>
          <w:highlight w:val="white"/>
        </w:rPr>
        <w:t>//Complete--dispatch results to completed handlers</w:t>
      </w:r>
      <w:r w:rsidRPr="00721BAE">
        <w:rPr>
          <w:rFonts w:cs="Consolas"/>
          <w:highlight w:val="white"/>
        </w:rPr>
        <w:br/>
        <w:t xml:space="preserve">                </w:t>
      </w:r>
      <w:proofErr w:type="spellStart"/>
      <w:r w:rsidRPr="00721BAE">
        <w:rPr>
          <w:rFonts w:cs="Consolas"/>
          <w:highlight w:val="white"/>
        </w:rPr>
        <w:t>completeDispatch</w:t>
      </w:r>
      <w:proofErr w:type="spellEnd"/>
      <w:r w:rsidRPr="00721BAE">
        <w:rPr>
          <w:rFonts w:cs="Consolas"/>
          <w:highlight w:val="white"/>
        </w:rPr>
        <w:t xml:space="preserve">(sum); </w:t>
      </w:r>
      <w:r w:rsidRPr="00721BAE">
        <w:rPr>
          <w:rFonts w:cs="Consolas"/>
          <w:highlight w:val="white"/>
        </w:rPr>
        <w:br/>
        <w:t xml:space="preserve">            } </w:t>
      </w:r>
      <w:r w:rsidRPr="00721BAE">
        <w:rPr>
          <w:rFonts w:cs="Consolas"/>
          <w:color w:val="0000FF"/>
          <w:highlight w:val="white"/>
        </w:rPr>
        <w:t>else</w:t>
      </w:r>
      <w:r w:rsidRPr="00721BAE">
        <w:rPr>
          <w:rFonts w:cs="Consolas"/>
          <w:highlight w:val="white"/>
        </w:rPr>
        <w:t xml:space="preserve"> {</w:t>
      </w:r>
      <w:r w:rsidRPr="00721BAE">
        <w:rPr>
          <w:rFonts w:cs="Consolas"/>
          <w:highlight w:val="white"/>
        </w:rPr>
        <w:br/>
        <w:t xml:space="preserve">                </w:t>
      </w:r>
      <w:r w:rsidRPr="00721BAE">
        <w:rPr>
          <w:rFonts w:cs="Consolas"/>
          <w:color w:val="008000"/>
          <w:highlight w:val="white"/>
        </w:rPr>
        <w:t>//Dispatch intermediate results to progress handlers</w:t>
      </w:r>
      <w:r w:rsidRPr="00721BAE">
        <w:rPr>
          <w:rFonts w:cs="Consolas"/>
          <w:highlight w:val="white"/>
        </w:rPr>
        <w:br/>
        <w:t xml:space="preserve">                </w:t>
      </w:r>
      <w:proofErr w:type="spellStart"/>
      <w:r w:rsidRPr="00721BAE">
        <w:rPr>
          <w:rFonts w:cs="Consolas"/>
          <w:highlight w:val="white"/>
        </w:rPr>
        <w:t>progressDispatch</w:t>
      </w:r>
      <w:proofErr w:type="spellEnd"/>
      <w:r w:rsidRPr="00721BAE">
        <w:rPr>
          <w:rFonts w:cs="Consolas"/>
          <w:highlight w:val="white"/>
        </w:rPr>
        <w:t>(sum);</w:t>
      </w:r>
      <w:r w:rsidRPr="00721BAE">
        <w:rPr>
          <w:rFonts w:cs="Consolas"/>
          <w:highlight w:val="white"/>
        </w:rPr>
        <w:br/>
      </w:r>
      <w:r w:rsidRPr="00721BAE">
        <w:rPr>
          <w:rFonts w:cs="Consolas"/>
          <w:highlight w:val="white"/>
        </w:rPr>
        <w:br/>
        <w:t xml:space="preserve">                </w:t>
      </w:r>
      <w:r w:rsidRPr="00721BAE">
        <w:rPr>
          <w:rFonts w:cs="Consolas"/>
          <w:color w:val="008000"/>
          <w:highlight w:val="white"/>
        </w:rPr>
        <w:t>//</w:t>
      </w:r>
      <w:r>
        <w:rPr>
          <w:rFonts w:cs="Consolas"/>
          <w:color w:val="008000"/>
          <w:highlight w:val="white"/>
        </w:rPr>
        <w:t>Interrupt the operation if canceled</w:t>
      </w:r>
      <w:r w:rsidRPr="00721BAE">
        <w:rPr>
          <w:rFonts w:cs="Consolas"/>
          <w:highlight w:val="white"/>
        </w:rPr>
        <w:br/>
        <w:t xml:space="preserve">                </w:t>
      </w:r>
      <w:r w:rsidRPr="00721BAE">
        <w:rPr>
          <w:rFonts w:cs="Consolas"/>
          <w:color w:val="0000FF"/>
          <w:highlight w:val="white"/>
        </w:rPr>
        <w:t>if</w:t>
      </w:r>
      <w:r w:rsidRPr="00721BAE">
        <w:rPr>
          <w:rFonts w:cs="Consolas"/>
          <w:highlight w:val="white"/>
        </w:rPr>
        <w:t xml:space="preserve"> (!_cancel) {</w:t>
      </w:r>
      <w:r w:rsidRPr="00721BAE">
        <w:rPr>
          <w:rFonts w:cs="Consolas"/>
          <w:highlight w:val="white"/>
        </w:rPr>
        <w:br/>
        <w:t xml:space="preserve">                    </w:t>
      </w:r>
      <w:proofErr w:type="spellStart"/>
      <w:r w:rsidRPr="00721BAE">
        <w:rPr>
          <w:rFonts w:cs="Consolas"/>
          <w:highlight w:val="white"/>
        </w:rPr>
        <w:t>setImmediate</w:t>
      </w:r>
      <w:proofErr w:type="spellEnd"/>
      <w:r w:rsidRPr="00721BAE">
        <w:rPr>
          <w:rFonts w:cs="Consolas"/>
          <w:highlight w:val="white"/>
        </w:rPr>
        <w:t xml:space="preserve">(iterate, { start: </w:t>
      </w:r>
      <w:proofErr w:type="spellStart"/>
      <w:r w:rsidRPr="00721BAE">
        <w:rPr>
          <w:rFonts w:cs="Consolas"/>
          <w:highlight w:val="white"/>
        </w:rPr>
        <w:t>args.end</w:t>
      </w:r>
      <w:proofErr w:type="spellEnd"/>
      <w:r w:rsidRPr="00721BAE">
        <w:rPr>
          <w:rFonts w:cs="Consolas"/>
          <w:highlight w:val="white"/>
        </w:rPr>
        <w:t xml:space="preserve">, end: </w:t>
      </w:r>
      <w:proofErr w:type="spellStart"/>
      <w:r w:rsidRPr="00721BAE">
        <w:rPr>
          <w:rFonts w:cs="Consolas"/>
          <w:highlight w:val="white"/>
        </w:rPr>
        <w:t>Math.min</w:t>
      </w:r>
      <w:proofErr w:type="spellEnd"/>
      <w:r w:rsidRPr="00721BAE">
        <w:rPr>
          <w:rFonts w:cs="Consolas"/>
          <w:highlight w:val="white"/>
        </w:rPr>
        <w:t>(</w:t>
      </w:r>
      <w:proofErr w:type="spellStart"/>
      <w:r w:rsidRPr="00721BAE">
        <w:rPr>
          <w:rFonts w:cs="Consolas"/>
          <w:highlight w:val="white"/>
        </w:rPr>
        <w:t>args.end</w:t>
      </w:r>
      <w:proofErr w:type="spellEnd"/>
      <w:r w:rsidRPr="00721BAE">
        <w:rPr>
          <w:rFonts w:cs="Consolas"/>
          <w:highlight w:val="white"/>
        </w:rPr>
        <w:t xml:space="preserve"> + step, max) });</w:t>
      </w:r>
      <w:r w:rsidRPr="00721BAE">
        <w:rPr>
          <w:rFonts w:cs="Consolas"/>
          <w:highlight w:val="white"/>
        </w:rPr>
        <w:br/>
        <w:t xml:space="preserve">                }</w:t>
      </w:r>
      <w:r w:rsidRPr="00721BAE">
        <w:rPr>
          <w:rFonts w:cs="Consolas"/>
          <w:highlight w:val="white"/>
        </w:rPr>
        <w:br/>
        <w:t xml:space="preserve">            }</w:t>
      </w:r>
      <w:r w:rsidRPr="00721BAE">
        <w:rPr>
          <w:rFonts w:cs="Consolas"/>
          <w:highlight w:val="white"/>
        </w:rPr>
        <w:br/>
      </w:r>
      <w:r w:rsidRPr="00721BAE">
        <w:rPr>
          <w:rFonts w:cs="Consolas"/>
          <w:highlight w:val="white"/>
        </w:rPr>
        <w:lastRenderedPageBreak/>
        <w:t xml:space="preserve">        }</w:t>
      </w:r>
      <w:r w:rsidRPr="00721BAE">
        <w:rPr>
          <w:rFonts w:cs="Consolas"/>
          <w:highlight w:val="white"/>
        </w:rPr>
        <w:br/>
        <w:t xml:space="preserve">            </w:t>
      </w:r>
      <w:r w:rsidRPr="00721BAE">
        <w:rPr>
          <w:rFonts w:cs="Consolas"/>
          <w:highlight w:val="white"/>
        </w:rPr>
        <w:br/>
        <w:t xml:space="preserve">        </w:t>
      </w:r>
      <w:proofErr w:type="spellStart"/>
      <w:r w:rsidRPr="00721BAE">
        <w:rPr>
          <w:rFonts w:cs="Consolas"/>
          <w:highlight w:val="white"/>
        </w:rPr>
        <w:t>setImmediate</w:t>
      </w:r>
      <w:proofErr w:type="spellEnd"/>
      <w:r w:rsidRPr="00721BAE">
        <w:rPr>
          <w:rFonts w:cs="Consolas"/>
          <w:highlight w:val="white"/>
        </w:rPr>
        <w:t xml:space="preserve">(iterate, { start: 0, end: </w:t>
      </w:r>
      <w:proofErr w:type="spellStart"/>
      <w:r w:rsidRPr="00721BAE">
        <w:rPr>
          <w:rFonts w:cs="Consolas"/>
          <w:highlight w:val="white"/>
        </w:rPr>
        <w:t>Math.min</w:t>
      </w:r>
      <w:proofErr w:type="spellEnd"/>
      <w:r w:rsidRPr="00721BAE">
        <w:rPr>
          <w:rFonts w:cs="Consolas"/>
          <w:highlight w:val="white"/>
        </w:rPr>
        <w:t>(step, max) });</w:t>
      </w:r>
      <w:r w:rsidRPr="00721BAE">
        <w:rPr>
          <w:rFonts w:cs="Consolas"/>
          <w:highlight w:val="white"/>
        </w:rPr>
        <w:br/>
        <w:t xml:space="preserve">    },</w:t>
      </w:r>
      <w:r w:rsidRPr="00721BAE">
        <w:rPr>
          <w:rFonts w:cs="Consolas"/>
          <w:highlight w:val="white"/>
        </w:rPr>
        <w:br/>
        <w:t xml:space="preserve">    </w:t>
      </w:r>
      <w:r w:rsidRPr="00721BAE">
        <w:rPr>
          <w:rFonts w:cs="Consolas"/>
          <w:color w:val="008000"/>
          <w:highlight w:val="white"/>
        </w:rPr>
        <w:t xml:space="preserve">//Cancellation function </w:t>
      </w:r>
      <w:r w:rsidR="00101E99">
        <w:rPr>
          <w:rFonts w:cs="Consolas"/>
          <w:color w:val="008000"/>
          <w:highlight w:val="white"/>
        </w:rPr>
        <w:t xml:space="preserve">for the </w:t>
      </w:r>
      <w:proofErr w:type="spellStart"/>
      <w:r w:rsidR="00101E99">
        <w:rPr>
          <w:rFonts w:cs="Consolas"/>
          <w:color w:val="008000"/>
          <w:highlight w:val="white"/>
        </w:rPr>
        <w:t>WinJS.Promise</w:t>
      </w:r>
      <w:proofErr w:type="spellEnd"/>
      <w:r w:rsidR="00101E99">
        <w:rPr>
          <w:rFonts w:cs="Consolas"/>
          <w:color w:val="008000"/>
          <w:highlight w:val="white"/>
        </w:rPr>
        <w:t xml:space="preserve"> constructor</w:t>
      </w:r>
      <w:r w:rsidRPr="00721BAE">
        <w:rPr>
          <w:rFonts w:cs="Consolas"/>
          <w:highlight w:val="white"/>
        </w:rPr>
        <w:br/>
        <w:t xml:space="preserve">    </w:t>
      </w:r>
      <w:r w:rsidRPr="00721BAE">
        <w:rPr>
          <w:rFonts w:cs="Consolas"/>
          <w:color w:val="0000FF"/>
          <w:highlight w:val="white"/>
        </w:rPr>
        <w:t>function</w:t>
      </w:r>
      <w:r w:rsidRPr="00721BAE">
        <w:rPr>
          <w:rFonts w:cs="Consolas"/>
          <w:highlight w:val="white"/>
        </w:rPr>
        <w:t xml:space="preserve"> () {</w:t>
      </w:r>
      <w:r w:rsidRPr="00721BAE">
        <w:rPr>
          <w:rFonts w:cs="Consolas"/>
          <w:highlight w:val="white"/>
        </w:rPr>
        <w:br/>
        <w:t xml:space="preserve">        _cancel = </w:t>
      </w:r>
      <w:r w:rsidRPr="00721BAE">
        <w:rPr>
          <w:rFonts w:cs="Consolas"/>
          <w:color w:val="0000FF"/>
          <w:highlight w:val="white"/>
        </w:rPr>
        <w:t>true</w:t>
      </w:r>
      <w:r w:rsidRPr="00721BAE">
        <w:rPr>
          <w:rFonts w:cs="Consolas"/>
          <w:highlight w:val="white"/>
        </w:rPr>
        <w:t>;</w:t>
      </w:r>
      <w:r w:rsidRPr="00721BAE">
        <w:rPr>
          <w:rFonts w:cs="Consolas"/>
          <w:highlight w:val="white"/>
        </w:rPr>
        <w:br/>
        <w:t xml:space="preserve">    });</w:t>
      </w:r>
      <w:r w:rsidRPr="00721BAE">
        <w:rPr>
          <w:rFonts w:cs="Consolas"/>
          <w:highlight w:val="white"/>
        </w:rPr>
        <w:br/>
        <w:t>}</w:t>
      </w:r>
    </w:p>
    <w:p w14:paraId="5FC6F6C7" w14:textId="63AF7253" w:rsidR="0036139C" w:rsidRDefault="0036139C" w:rsidP="0036139C">
      <w:r>
        <w:t xml:space="preserve">Altogether, creating instances of </w:t>
      </w:r>
      <w:proofErr w:type="spellStart"/>
      <w:r w:rsidRPr="00CF4610">
        <w:rPr>
          <w:b/>
        </w:rPr>
        <w:t>WinJS.Promise</w:t>
      </w:r>
      <w:proofErr w:type="spellEnd"/>
      <w:r>
        <w:t xml:space="preserve"> has many uses. For example, if you have a library that talks to a web service through some other async method, you can wrap those </w:t>
      </w:r>
      <w:r w:rsidR="00101E99">
        <w:t xml:space="preserve">operations </w:t>
      </w:r>
      <w:r>
        <w:t xml:space="preserve">within promises. You might also use a new promise to combine multiple async operations (or other promises!) from different sources into a single promise where you want control over all the relationships involved. </w:t>
      </w:r>
      <w:r w:rsidR="00101E99">
        <w:t xml:space="preserve">Within the code of an initializer for </w:t>
      </w:r>
      <w:proofErr w:type="spellStart"/>
      <w:r w:rsidR="00101E99" w:rsidRPr="00101E99">
        <w:rPr>
          <w:b/>
        </w:rPr>
        <w:t>WinJS.Promise</w:t>
      </w:r>
      <w:proofErr w:type="spellEnd"/>
      <w:r w:rsidR="00101E99">
        <w:t xml:space="preserve">, you can certainly have you own handlers for other async operations and their promises, such that you can encapsulate automatic retry mechanisms for network timeouts and such, hook into a generic progress updater UI, or </w:t>
      </w:r>
      <w:r>
        <w:t>add under-the-covers logging or analytics. In all these ways the rest of your code never needs to know about the details and can just deal with promises from the consumer side.</w:t>
      </w:r>
    </w:p>
    <w:p w14:paraId="38079F86" w14:textId="5464EAE9" w:rsidR="0036139C" w:rsidRDefault="00CF4610" w:rsidP="0036139C">
      <w:r>
        <w:t xml:space="preserve">Along these lines, it’s fairly straightforward to </w:t>
      </w:r>
      <w:r w:rsidR="0036139C">
        <w:t xml:space="preserve">wrap a JavaScript worker into a promise such that it looks and behaves like other asynchronous operations in WinRT. Workers, as you might know, deliver their results through a </w:t>
      </w:r>
      <w:r w:rsidR="0036139C" w:rsidRPr="00CF4610">
        <w:rPr>
          <w:b/>
        </w:rPr>
        <w:t>postMessage</w:t>
      </w:r>
      <w:r w:rsidR="0036139C">
        <w:t xml:space="preserve"> call that raises a </w:t>
      </w:r>
      <w:r w:rsidR="0036139C" w:rsidRPr="00101E99">
        <w:rPr>
          <w:b/>
        </w:rPr>
        <w:t>message</w:t>
      </w:r>
      <w:r w:rsidR="0036139C">
        <w:t xml:space="preserve"> event on the </w:t>
      </w:r>
      <w:r w:rsidR="004A1ABF" w:rsidRPr="00A00A14">
        <w:t>worker</w:t>
      </w:r>
      <w:r w:rsidR="0036139C">
        <w:t xml:space="preserve"> object</w:t>
      </w:r>
      <w:r w:rsidR="004A1ABF">
        <w:t xml:space="preserve"> in the app</w:t>
      </w:r>
      <w:r w:rsidR="0036139C">
        <w:t>. The following code, then, link</w:t>
      </w:r>
      <w:r w:rsidR="004A1ABF">
        <w:t>s</w:t>
      </w:r>
      <w:r w:rsidR="0036139C">
        <w:t xml:space="preserve"> </w:t>
      </w:r>
      <w:r w:rsidR="004A1ABF">
        <w:t>that event</w:t>
      </w:r>
      <w:r w:rsidR="0036139C">
        <w:t xml:space="preserve"> to a promise</w:t>
      </w:r>
      <w:r w:rsidR="004A1ABF">
        <w:t xml:space="preserve"> that’s fulfilled with whatever results are delivered in that message</w:t>
      </w:r>
      <w:r w:rsidR="0036139C">
        <w:t>:</w:t>
      </w:r>
    </w:p>
    <w:p w14:paraId="587AEA89" w14:textId="68BB3CAA" w:rsidR="0036139C" w:rsidRPr="00A26F54" w:rsidRDefault="0036139C" w:rsidP="0036139C">
      <w:pPr>
        <w:pStyle w:val="CodeBlock"/>
      </w:pPr>
      <w:r w:rsidRPr="00A26F54">
        <w:rPr>
          <w:rFonts w:eastAsiaTheme="minorHAnsi" w:cs="Consolas"/>
          <w:color w:val="008000"/>
          <w:highlight w:val="white"/>
        </w:rPr>
        <w:t>//</w:t>
      </w:r>
      <w:r w:rsidRPr="00A26F54">
        <w:rPr>
          <w:rFonts w:eastAsiaTheme="minorHAnsi" w:cs="Consolas"/>
          <w:color w:val="008000"/>
        </w:rPr>
        <w:t xml:space="preserve"> </w:t>
      </w:r>
      <w:proofErr w:type="gramStart"/>
      <w:r>
        <w:rPr>
          <w:rFonts w:eastAsiaTheme="minorHAnsi" w:cs="Consolas"/>
          <w:color w:val="008000"/>
        </w:rPr>
        <w:t>This</w:t>
      </w:r>
      <w:proofErr w:type="gramEnd"/>
      <w:r>
        <w:rPr>
          <w:rFonts w:eastAsiaTheme="minorHAnsi" w:cs="Consolas"/>
          <w:color w:val="008000"/>
        </w:rPr>
        <w:t xml:space="preserve"> is the function variable we're wiring up.</w:t>
      </w:r>
      <w:r>
        <w:rPr>
          <w:rFonts w:eastAsiaTheme="minorHAnsi" w:cs="Consolas"/>
          <w:color w:val="0000FF"/>
          <w:highlight w:val="white"/>
        </w:rPr>
        <w:br/>
      </w:r>
      <w:proofErr w:type="spellStart"/>
      <w:r w:rsidRPr="00A26F54">
        <w:rPr>
          <w:rFonts w:eastAsiaTheme="minorHAnsi" w:cs="Consolas"/>
          <w:color w:val="0000FF"/>
          <w:highlight w:val="white"/>
        </w:rPr>
        <w:t>var</w:t>
      </w:r>
      <w:proofErr w:type="spellEnd"/>
      <w:r w:rsidRPr="00A26F54">
        <w:rPr>
          <w:rFonts w:eastAsiaTheme="minorHAnsi" w:cs="Consolas"/>
          <w:highlight w:val="white"/>
        </w:rPr>
        <w:t xml:space="preserve"> </w:t>
      </w:r>
      <w:proofErr w:type="spellStart"/>
      <w:r w:rsidRPr="00A26F54">
        <w:rPr>
          <w:rFonts w:eastAsiaTheme="minorHAnsi" w:cs="Consolas"/>
          <w:highlight w:val="white"/>
        </w:rPr>
        <w:t>workerComplete</w:t>
      </w:r>
      <w:r>
        <w:rPr>
          <w:rFonts w:eastAsiaTheme="minorHAnsi" w:cs="Consolas"/>
          <w:highlight w:val="white"/>
        </w:rPr>
        <w:t>Dispatch</w:t>
      </w:r>
      <w:proofErr w:type="spellEnd"/>
      <w:r w:rsidRPr="00A26F54">
        <w:rPr>
          <w:rFonts w:eastAsiaTheme="minorHAnsi" w:cs="Consolas"/>
          <w:highlight w:val="white"/>
        </w:rPr>
        <w:t xml:space="preserve"> = </w:t>
      </w:r>
      <w:r w:rsidRPr="00A26F54">
        <w:rPr>
          <w:rFonts w:eastAsiaTheme="minorHAnsi" w:cs="Consolas"/>
          <w:color w:val="0000FF"/>
          <w:highlight w:val="white"/>
        </w:rPr>
        <w:t>null</w:t>
      </w:r>
      <w:r w:rsidRPr="00A26F54">
        <w:rPr>
          <w:rFonts w:eastAsiaTheme="minorHAnsi" w:cs="Consolas"/>
          <w:highlight w:val="white"/>
        </w:rPr>
        <w:t>;</w:t>
      </w:r>
      <w:r w:rsidRPr="00A26F54">
        <w:rPr>
          <w:rFonts w:eastAsiaTheme="minorHAnsi" w:cs="Consolas"/>
          <w:highlight w:val="white"/>
        </w:rPr>
        <w:br/>
      </w:r>
      <w:r w:rsidRPr="00A26F54">
        <w:rPr>
          <w:rFonts w:eastAsiaTheme="minorHAnsi" w:cs="Consolas"/>
          <w:highlight w:val="white"/>
        </w:rPr>
        <w:br/>
      </w:r>
      <w:proofErr w:type="spellStart"/>
      <w:r w:rsidRPr="00A07856">
        <w:rPr>
          <w:rFonts w:eastAsiaTheme="minorHAnsi" w:cs="Consolas"/>
          <w:color w:val="0000FF"/>
          <w:highlight w:val="white"/>
        </w:rPr>
        <w:t>var</w:t>
      </w:r>
      <w:proofErr w:type="spellEnd"/>
      <w:r w:rsidRPr="00A07856">
        <w:rPr>
          <w:rFonts w:eastAsiaTheme="minorHAnsi" w:cs="Consolas"/>
          <w:highlight w:val="white"/>
        </w:rPr>
        <w:t xml:space="preserve"> </w:t>
      </w:r>
      <w:proofErr w:type="spellStart"/>
      <w:r w:rsidRPr="00A07856">
        <w:rPr>
          <w:rFonts w:eastAsiaTheme="minorHAnsi" w:cs="Consolas"/>
          <w:highlight w:val="white"/>
        </w:rPr>
        <w:t>promiseJS</w:t>
      </w:r>
      <w:proofErr w:type="spellEnd"/>
      <w:r w:rsidRPr="00A07856">
        <w:rPr>
          <w:rFonts w:eastAsiaTheme="minorHAnsi" w:cs="Consolas"/>
          <w:highlight w:val="white"/>
        </w:rPr>
        <w:t xml:space="preserve"> = </w:t>
      </w:r>
      <w:r w:rsidRPr="00A07856">
        <w:rPr>
          <w:rFonts w:eastAsiaTheme="minorHAnsi" w:cs="Consolas"/>
          <w:color w:val="0000FF"/>
          <w:highlight w:val="white"/>
        </w:rPr>
        <w:t>new</w:t>
      </w:r>
      <w:r w:rsidRPr="00A07856">
        <w:rPr>
          <w:rFonts w:eastAsiaTheme="minorHAnsi" w:cs="Consolas"/>
          <w:highlight w:val="white"/>
        </w:rPr>
        <w:t xml:space="preserve"> </w:t>
      </w:r>
      <w:proofErr w:type="spellStart"/>
      <w:r w:rsidRPr="00A07856">
        <w:rPr>
          <w:rFonts w:eastAsiaTheme="minorHAnsi" w:cs="Consolas"/>
          <w:highlight w:val="white"/>
        </w:rPr>
        <w:t>WinJS.Promise</w:t>
      </w:r>
      <w:proofErr w:type="spellEnd"/>
      <w:r w:rsidRPr="00A07856">
        <w:rPr>
          <w:rFonts w:eastAsiaTheme="minorHAnsi" w:cs="Consolas"/>
          <w:highlight w:val="white"/>
        </w:rPr>
        <w:t>(</w:t>
      </w:r>
      <w:r w:rsidRPr="00A07856">
        <w:rPr>
          <w:rFonts w:eastAsiaTheme="minorHAnsi" w:cs="Consolas"/>
          <w:color w:val="0000FF"/>
          <w:highlight w:val="white"/>
        </w:rPr>
        <w:t>function</w:t>
      </w:r>
      <w:r w:rsidRPr="00A07856">
        <w:rPr>
          <w:rFonts w:eastAsiaTheme="minorHAnsi" w:cs="Consolas"/>
          <w:highlight w:val="white"/>
        </w:rPr>
        <w:t xml:space="preserve"> (</w:t>
      </w:r>
      <w:proofErr w:type="spellStart"/>
      <w:r>
        <w:rPr>
          <w:rFonts w:eastAsiaTheme="minorHAnsi" w:cs="Consolas"/>
          <w:highlight w:val="white"/>
        </w:rPr>
        <w:t>completeDispatch</w:t>
      </w:r>
      <w:proofErr w:type="spellEnd"/>
      <w:r w:rsidRPr="00A07856">
        <w:rPr>
          <w:rFonts w:eastAsiaTheme="minorHAnsi" w:cs="Consolas"/>
          <w:highlight w:val="white"/>
        </w:rPr>
        <w:t xml:space="preserve">, </w:t>
      </w:r>
      <w:proofErr w:type="spellStart"/>
      <w:r>
        <w:rPr>
          <w:rFonts w:eastAsiaTheme="minorHAnsi" w:cs="Consolas"/>
          <w:highlight w:val="white"/>
        </w:rPr>
        <w:t>errorDispatch</w:t>
      </w:r>
      <w:proofErr w:type="spellEnd"/>
      <w:r w:rsidRPr="00A07856">
        <w:rPr>
          <w:rFonts w:eastAsiaTheme="minorHAnsi" w:cs="Consolas"/>
          <w:highlight w:val="white"/>
        </w:rPr>
        <w:t>,</w:t>
      </w:r>
      <w:r>
        <w:rPr>
          <w:rFonts w:eastAsiaTheme="minorHAnsi" w:cs="Consolas"/>
          <w:highlight w:val="white"/>
        </w:rPr>
        <w:t xml:space="preserve"> </w:t>
      </w:r>
      <w:proofErr w:type="spellStart"/>
      <w:r>
        <w:rPr>
          <w:rFonts w:eastAsiaTheme="minorHAnsi" w:cs="Consolas"/>
          <w:highlight w:val="white"/>
        </w:rPr>
        <w:t>progressDispatch</w:t>
      </w:r>
      <w:proofErr w:type="spellEnd"/>
      <w:r w:rsidRPr="00A07856">
        <w:rPr>
          <w:rFonts w:eastAsiaTheme="minorHAnsi" w:cs="Consolas"/>
          <w:highlight w:val="white"/>
        </w:rPr>
        <w:t>) {</w:t>
      </w:r>
      <w:r w:rsidRPr="00A07856">
        <w:rPr>
          <w:rFonts w:eastAsiaTheme="minorHAnsi" w:cs="Consolas"/>
          <w:highlight w:val="white"/>
        </w:rPr>
        <w:br/>
      </w:r>
      <w:r w:rsidRPr="00A26F54">
        <w:rPr>
          <w:rFonts w:eastAsiaTheme="minorHAnsi" w:cs="Consolas"/>
          <w:highlight w:val="white"/>
        </w:rPr>
        <w:t xml:space="preserve">    </w:t>
      </w:r>
      <w:proofErr w:type="spellStart"/>
      <w:r w:rsidRPr="00A26F54">
        <w:rPr>
          <w:rFonts w:eastAsiaTheme="minorHAnsi" w:cs="Consolas"/>
          <w:highlight w:val="white"/>
        </w:rPr>
        <w:t>workerComplete</w:t>
      </w:r>
      <w:r>
        <w:rPr>
          <w:rFonts w:eastAsiaTheme="minorHAnsi" w:cs="Consolas"/>
          <w:highlight w:val="white"/>
        </w:rPr>
        <w:t>Dispatch</w:t>
      </w:r>
      <w:proofErr w:type="spellEnd"/>
      <w:r>
        <w:rPr>
          <w:rFonts w:eastAsiaTheme="minorHAnsi" w:cs="Consolas"/>
          <w:highlight w:val="white"/>
        </w:rPr>
        <w:t xml:space="preserve"> = </w:t>
      </w:r>
      <w:proofErr w:type="spellStart"/>
      <w:r>
        <w:rPr>
          <w:rFonts w:eastAsiaTheme="minorHAnsi" w:cs="Consolas"/>
          <w:highlight w:val="white"/>
        </w:rPr>
        <w:t>completeDispatch</w:t>
      </w:r>
      <w:proofErr w:type="spellEnd"/>
      <w:r w:rsidRPr="00A26F54">
        <w:rPr>
          <w:rFonts w:eastAsiaTheme="minorHAnsi" w:cs="Consolas"/>
          <w:highlight w:val="white"/>
        </w:rPr>
        <w:t>;</w:t>
      </w:r>
      <w:r w:rsidRPr="00A26F54">
        <w:rPr>
          <w:rFonts w:eastAsiaTheme="minorHAnsi" w:cs="Consolas"/>
          <w:highlight w:val="white"/>
        </w:rPr>
        <w:br/>
        <w:t>});</w:t>
      </w:r>
      <w:r>
        <w:rPr>
          <w:rFonts w:eastAsiaTheme="minorHAnsi" w:cs="Consolas"/>
          <w:highlight w:val="white"/>
        </w:rPr>
        <w:br/>
      </w:r>
      <w:r>
        <w:rPr>
          <w:rFonts w:eastAsiaTheme="minorHAnsi" w:cs="Consolas"/>
          <w:highlight w:val="white"/>
        </w:rPr>
        <w:br/>
      </w:r>
      <w:r w:rsidRPr="00A26F54">
        <w:rPr>
          <w:rFonts w:eastAsiaTheme="minorHAnsi" w:cs="Consolas"/>
          <w:color w:val="008000"/>
          <w:highlight w:val="white"/>
        </w:rPr>
        <w:t>//</w:t>
      </w:r>
      <w:r w:rsidRPr="00A26F54">
        <w:rPr>
          <w:rFonts w:eastAsiaTheme="minorHAnsi" w:cs="Consolas"/>
          <w:color w:val="008000"/>
        </w:rPr>
        <w:t xml:space="preserve"> </w:t>
      </w:r>
      <w:r>
        <w:rPr>
          <w:rFonts w:eastAsiaTheme="minorHAnsi" w:cs="Consolas"/>
          <w:color w:val="008000"/>
        </w:rPr>
        <w:t>Worker would be created here and stored in the 'worker' variable</w:t>
      </w:r>
      <w:r>
        <w:rPr>
          <w:rFonts w:eastAsiaTheme="minorHAnsi" w:cs="Consolas"/>
          <w:color w:val="008000"/>
        </w:rPr>
        <w:br/>
      </w:r>
      <w:r>
        <w:rPr>
          <w:rFonts w:eastAsiaTheme="minorHAnsi" w:cs="Consolas"/>
          <w:color w:val="008000"/>
        </w:rPr>
        <w:br/>
      </w:r>
      <w:r w:rsidRPr="00A26F54">
        <w:rPr>
          <w:rFonts w:eastAsiaTheme="minorHAnsi" w:cs="Consolas"/>
          <w:color w:val="008000"/>
          <w:highlight w:val="white"/>
        </w:rPr>
        <w:t>//</w:t>
      </w:r>
      <w:r w:rsidRPr="00A26F54">
        <w:rPr>
          <w:rFonts w:eastAsiaTheme="minorHAnsi" w:cs="Consolas"/>
          <w:color w:val="008000"/>
        </w:rPr>
        <w:t xml:space="preserve"> </w:t>
      </w:r>
      <w:r>
        <w:rPr>
          <w:rFonts w:eastAsiaTheme="minorHAnsi" w:cs="Consolas"/>
          <w:color w:val="008000"/>
        </w:rPr>
        <w:t>Listen for worker events</w:t>
      </w:r>
      <w:r>
        <w:rPr>
          <w:rFonts w:eastAsiaTheme="minorHAnsi" w:cs="Consolas"/>
          <w:color w:val="008000"/>
        </w:rPr>
        <w:br/>
      </w:r>
      <w:proofErr w:type="spellStart"/>
      <w:r w:rsidRPr="00A26F54">
        <w:rPr>
          <w:rFonts w:eastAsiaTheme="minorHAnsi" w:cs="Consolas"/>
          <w:highlight w:val="white"/>
        </w:rPr>
        <w:t>worker.onmessage</w:t>
      </w:r>
      <w:proofErr w:type="spellEnd"/>
      <w:r w:rsidRPr="00A26F54">
        <w:rPr>
          <w:rFonts w:eastAsiaTheme="minorHAnsi" w:cs="Consolas"/>
          <w:highlight w:val="white"/>
        </w:rPr>
        <w:t xml:space="preserve"> = </w:t>
      </w:r>
      <w:r w:rsidRPr="00A26F54">
        <w:rPr>
          <w:rFonts w:eastAsiaTheme="minorHAnsi" w:cs="Consolas"/>
          <w:color w:val="0000FF"/>
          <w:highlight w:val="white"/>
        </w:rPr>
        <w:t>function</w:t>
      </w:r>
      <w:r w:rsidRPr="00A26F54">
        <w:rPr>
          <w:rFonts w:eastAsiaTheme="minorHAnsi" w:cs="Consolas"/>
          <w:highlight w:val="white"/>
        </w:rPr>
        <w:t xml:space="preserve"> (e) {</w:t>
      </w:r>
      <w:r>
        <w:rPr>
          <w:rFonts w:eastAsiaTheme="minorHAnsi" w:cs="Consolas"/>
          <w:highlight w:val="white"/>
        </w:rPr>
        <w:br/>
      </w:r>
      <w:r w:rsidRPr="00A26F54">
        <w:rPr>
          <w:rFonts w:eastAsiaTheme="minorHAnsi" w:cs="Consolas"/>
          <w:highlight w:val="white"/>
        </w:rPr>
        <w:t xml:space="preserve">    </w:t>
      </w:r>
      <w:r w:rsidRPr="00A26F54">
        <w:rPr>
          <w:rFonts w:eastAsiaTheme="minorHAnsi" w:cs="Consolas"/>
          <w:color w:val="0000FF"/>
          <w:highlight w:val="white"/>
        </w:rPr>
        <w:t>if</w:t>
      </w:r>
      <w:r w:rsidRPr="00A26F54">
        <w:rPr>
          <w:rFonts w:eastAsiaTheme="minorHAnsi" w:cs="Consolas"/>
          <w:highlight w:val="white"/>
        </w:rPr>
        <w:t xml:space="preserve"> (</w:t>
      </w:r>
      <w:proofErr w:type="spellStart"/>
      <w:r w:rsidRPr="00A26F54">
        <w:rPr>
          <w:rFonts w:eastAsiaTheme="minorHAnsi" w:cs="Consolas"/>
          <w:highlight w:val="white"/>
        </w:rPr>
        <w:t>workerComplete</w:t>
      </w:r>
      <w:r>
        <w:rPr>
          <w:rFonts w:eastAsiaTheme="minorHAnsi" w:cs="Consolas"/>
          <w:highlight w:val="white"/>
        </w:rPr>
        <w:t>Dispatch</w:t>
      </w:r>
      <w:proofErr w:type="spellEnd"/>
      <w:r w:rsidRPr="00A26F54">
        <w:rPr>
          <w:rFonts w:eastAsiaTheme="minorHAnsi" w:cs="Consolas"/>
          <w:highlight w:val="white"/>
        </w:rPr>
        <w:t xml:space="preserve"> != </w:t>
      </w:r>
      <w:r w:rsidRPr="00A26F54">
        <w:rPr>
          <w:rFonts w:eastAsiaTheme="minorHAnsi" w:cs="Consolas"/>
          <w:color w:val="0000FF"/>
          <w:highlight w:val="white"/>
        </w:rPr>
        <w:t>null</w:t>
      </w:r>
      <w:r w:rsidRPr="00A26F54">
        <w:rPr>
          <w:rFonts w:eastAsiaTheme="minorHAnsi" w:cs="Consolas"/>
          <w:highlight w:val="white"/>
        </w:rPr>
        <w:t>) {</w:t>
      </w:r>
      <w:r>
        <w:rPr>
          <w:rFonts w:eastAsiaTheme="minorHAnsi" w:cs="Consolas"/>
          <w:highlight w:val="white"/>
        </w:rPr>
        <w:br/>
      </w:r>
      <w:r w:rsidRPr="00A26F54">
        <w:rPr>
          <w:rFonts w:eastAsiaTheme="minorHAnsi" w:cs="Consolas"/>
          <w:highlight w:val="white"/>
        </w:rPr>
        <w:t xml:space="preserve">        </w:t>
      </w:r>
      <w:proofErr w:type="spellStart"/>
      <w:r w:rsidRPr="00A26F54">
        <w:rPr>
          <w:rFonts w:eastAsiaTheme="minorHAnsi" w:cs="Consolas"/>
          <w:highlight w:val="white"/>
        </w:rPr>
        <w:t>workerComplete</w:t>
      </w:r>
      <w:r>
        <w:rPr>
          <w:rFonts w:eastAsiaTheme="minorHAnsi" w:cs="Consolas"/>
          <w:highlight w:val="white"/>
        </w:rPr>
        <w:t>Dispatch</w:t>
      </w:r>
      <w:proofErr w:type="spellEnd"/>
      <w:r w:rsidRPr="00A26F54">
        <w:rPr>
          <w:rFonts w:eastAsiaTheme="minorHAnsi" w:cs="Consolas"/>
          <w:highlight w:val="white"/>
        </w:rPr>
        <w:t>(</w:t>
      </w:r>
      <w:proofErr w:type="spellStart"/>
      <w:r w:rsidRPr="00A26F54">
        <w:rPr>
          <w:rFonts w:eastAsiaTheme="minorHAnsi" w:cs="Consolas"/>
          <w:highlight w:val="white"/>
        </w:rPr>
        <w:t>e.data.</w:t>
      </w:r>
      <w:r w:rsidR="004A1ABF">
        <w:rPr>
          <w:rFonts w:eastAsiaTheme="minorHAnsi" w:cs="Consolas"/>
          <w:highlight w:val="white"/>
        </w:rPr>
        <w:t>results</w:t>
      </w:r>
      <w:proofErr w:type="spellEnd"/>
      <w:r w:rsidRPr="00A26F54">
        <w:rPr>
          <w:rFonts w:eastAsiaTheme="minorHAnsi" w:cs="Consolas"/>
          <w:highlight w:val="white"/>
        </w:rPr>
        <w:t>);</w:t>
      </w:r>
      <w:r w:rsidR="004A1ABF">
        <w:rPr>
          <w:rFonts w:eastAsiaTheme="minorHAnsi" w:cs="Consolas"/>
          <w:highlight w:val="white"/>
        </w:rPr>
        <w:t xml:space="preserve"> </w:t>
      </w:r>
      <w:r w:rsidR="004A1ABF" w:rsidRPr="00A00A14">
        <w:rPr>
          <w:rFonts w:eastAsiaTheme="minorHAnsi" w:cs="Consolas"/>
          <w:color w:val="008000"/>
        </w:rPr>
        <w:t xml:space="preserve">/* event </w:t>
      </w:r>
      <w:proofErr w:type="spellStart"/>
      <w:r w:rsidR="004A1ABF" w:rsidRPr="00A00A14">
        <w:rPr>
          <w:rFonts w:eastAsiaTheme="minorHAnsi" w:cs="Consolas"/>
          <w:color w:val="008000"/>
        </w:rPr>
        <w:t>args</w:t>
      </w:r>
      <w:proofErr w:type="spellEnd"/>
      <w:r w:rsidR="004A1ABF" w:rsidRPr="00A00A14">
        <w:rPr>
          <w:rFonts w:eastAsiaTheme="minorHAnsi" w:cs="Consolas"/>
          <w:color w:val="008000"/>
        </w:rPr>
        <w:t xml:space="preserve"> depends on the worker */</w:t>
      </w:r>
      <w:r>
        <w:rPr>
          <w:rFonts w:eastAsiaTheme="minorHAnsi" w:cs="Consolas"/>
          <w:highlight w:val="white"/>
        </w:rPr>
        <w:br/>
      </w:r>
      <w:r w:rsidRPr="00A26F54">
        <w:rPr>
          <w:rFonts w:eastAsiaTheme="minorHAnsi" w:cs="Consolas"/>
          <w:highlight w:val="white"/>
        </w:rPr>
        <w:t xml:space="preserve">    }</w:t>
      </w:r>
      <w:r>
        <w:rPr>
          <w:rFonts w:eastAsiaTheme="minorHAnsi" w:cs="Consolas"/>
          <w:highlight w:val="white"/>
        </w:rPr>
        <w:br/>
      </w:r>
      <w:r w:rsidRPr="00A26F54">
        <w:rPr>
          <w:rFonts w:eastAsiaTheme="minorHAnsi" w:cs="Consolas"/>
          <w:highlight w:val="white"/>
        </w:rPr>
        <w:t>}</w:t>
      </w:r>
      <w:r>
        <w:rPr>
          <w:rFonts w:eastAsiaTheme="minorHAnsi" w:cs="Consolas"/>
        </w:rPr>
        <w:br/>
      </w:r>
      <w:r>
        <w:rPr>
          <w:rFonts w:eastAsiaTheme="minorHAnsi" w:cs="Consolas"/>
        </w:rPr>
        <w:br/>
      </w:r>
      <w:proofErr w:type="spellStart"/>
      <w:r w:rsidRPr="00A26F54">
        <w:rPr>
          <w:rFonts w:eastAsiaTheme="minorHAnsi" w:cs="Consolas"/>
          <w:highlight w:val="white"/>
        </w:rPr>
        <w:t>promiseJS.done</w:t>
      </w:r>
      <w:proofErr w:type="spellEnd"/>
      <w:r w:rsidRPr="00A26F54">
        <w:rPr>
          <w:rFonts w:eastAsiaTheme="minorHAnsi" w:cs="Consolas"/>
          <w:highlight w:val="white"/>
        </w:rPr>
        <w:t>(</w:t>
      </w:r>
      <w:r w:rsidRPr="00A26F54">
        <w:rPr>
          <w:rFonts w:eastAsiaTheme="minorHAnsi" w:cs="Consolas"/>
          <w:color w:val="0000FF"/>
          <w:highlight w:val="white"/>
        </w:rPr>
        <w:t>function</w:t>
      </w:r>
      <w:r w:rsidRPr="00A26F54">
        <w:rPr>
          <w:rFonts w:eastAsiaTheme="minorHAnsi" w:cs="Consolas"/>
          <w:highlight w:val="white"/>
        </w:rPr>
        <w:t xml:space="preserve"> (</w:t>
      </w:r>
      <w:r w:rsidR="004A1ABF">
        <w:rPr>
          <w:rFonts w:eastAsiaTheme="minorHAnsi" w:cs="Consolas"/>
          <w:highlight w:val="white"/>
        </w:rPr>
        <w:t>result</w:t>
      </w:r>
      <w:r w:rsidRPr="00A26F54">
        <w:rPr>
          <w:rFonts w:eastAsiaTheme="minorHAnsi" w:cs="Consolas"/>
          <w:highlight w:val="white"/>
        </w:rPr>
        <w:t>) {</w:t>
      </w:r>
      <w:r w:rsidRPr="00A26F54">
        <w:rPr>
          <w:rFonts w:eastAsiaTheme="minorHAnsi" w:cs="Consolas"/>
          <w:highlight w:val="white"/>
        </w:rPr>
        <w:br/>
        <w:t xml:space="preserve">    </w:t>
      </w:r>
      <w:r w:rsidRPr="00A26F54">
        <w:rPr>
          <w:rFonts w:eastAsiaTheme="minorHAnsi" w:cs="Consolas"/>
          <w:color w:val="008000"/>
          <w:highlight w:val="white"/>
        </w:rPr>
        <w:t>//</w:t>
      </w:r>
      <w:r w:rsidRPr="00A26F54">
        <w:rPr>
          <w:rFonts w:eastAsiaTheme="minorHAnsi" w:cs="Consolas"/>
          <w:color w:val="008000"/>
        </w:rPr>
        <w:t xml:space="preserve"> Output for JS worker</w:t>
      </w:r>
      <w:r w:rsidRPr="00A26F54">
        <w:rPr>
          <w:rFonts w:eastAsiaTheme="minorHAnsi" w:cs="Consolas"/>
          <w:highlight w:val="white"/>
        </w:rPr>
        <w:br/>
        <w:t>});</w:t>
      </w:r>
    </w:p>
    <w:p w14:paraId="2F004E5A" w14:textId="3819EC38" w:rsidR="0036139C" w:rsidRDefault="00CF4610" w:rsidP="0036139C">
      <w:r>
        <w:t xml:space="preserve">To </w:t>
      </w:r>
      <w:r w:rsidR="00101E99">
        <w:t xml:space="preserve">expand this code to handle errors from the worker, </w:t>
      </w:r>
      <w:r>
        <w:t xml:space="preserve">you’d save the error dispatcher in another variable, have the </w:t>
      </w:r>
      <w:r w:rsidRPr="00101E99">
        <w:rPr>
          <w:b/>
        </w:rPr>
        <w:t>message</w:t>
      </w:r>
      <w:r>
        <w:t xml:space="preserve"> event handler check for error information in its event </w:t>
      </w:r>
      <w:proofErr w:type="spellStart"/>
      <w:r>
        <w:t>args</w:t>
      </w:r>
      <w:proofErr w:type="spellEnd"/>
      <w:r>
        <w:t>, and the call the error dispatcher instead of the complete dispatcher as appropriate.</w:t>
      </w:r>
    </w:p>
    <w:p w14:paraId="0FCFBE01" w14:textId="2FB8DD71" w:rsidR="00F11D5C" w:rsidRPr="007B498E" w:rsidRDefault="00F11D5C" w:rsidP="00CF4610">
      <w:pPr>
        <w:pStyle w:val="Heading2"/>
      </w:pPr>
      <w:r>
        <w:t>Helpers for Creating Promises</w:t>
      </w:r>
    </w:p>
    <w:p w14:paraId="510AB4A1" w14:textId="36867EFD" w:rsidR="00F40CE5" w:rsidRDefault="007B498E" w:rsidP="00A00A14">
      <w:pPr>
        <w:pStyle w:val="Normalunindented"/>
      </w:pPr>
      <w:r>
        <w:t xml:space="preserve">Besides </w:t>
      </w:r>
      <w:r w:rsidR="00513D0F">
        <w:t>encapsulat</w:t>
      </w:r>
      <w:r>
        <w:t>ing</w:t>
      </w:r>
      <w:r w:rsidR="00513D0F">
        <w:t xml:space="preserve"> an </w:t>
      </w:r>
      <w:r w:rsidR="00F40CE5">
        <w:t xml:space="preserve">arbitrary </w:t>
      </w:r>
      <w:r w:rsidR="00513D0F">
        <w:t>asy</w:t>
      </w:r>
      <w:r>
        <w:t xml:space="preserve">nchronous operation </w:t>
      </w:r>
      <w:r w:rsidR="004A1ABF">
        <w:t xml:space="preserve">with </w:t>
      </w:r>
      <w:r w:rsidR="004A1ABF" w:rsidRPr="00CF4610">
        <w:rPr>
          <w:b/>
        </w:rPr>
        <w:t xml:space="preserve">new </w:t>
      </w:r>
      <w:proofErr w:type="spellStart"/>
      <w:r w:rsidRPr="00CF4610">
        <w:rPr>
          <w:b/>
        </w:rPr>
        <w:t>WinJS.Promise</w:t>
      </w:r>
      <w:proofErr w:type="spellEnd"/>
      <w:r>
        <w:t xml:space="preserve">, WinJS provides a few other helpers for common scenarios. </w:t>
      </w:r>
      <w:r w:rsidR="00101E99">
        <w:t xml:space="preserve">One example is </w:t>
      </w:r>
      <w:proofErr w:type="spellStart"/>
      <w:r w:rsidRPr="00CF4610">
        <w:rPr>
          <w:b/>
        </w:rPr>
        <w:t>WinJS.Promise.wrapError</w:t>
      </w:r>
      <w:proofErr w:type="spellEnd"/>
      <w:r>
        <w:t xml:space="preserve"> </w:t>
      </w:r>
      <w:r w:rsidR="00101E99">
        <w:t xml:space="preserve">that, as we’ve already seen, </w:t>
      </w:r>
      <w:r>
        <w:t xml:space="preserve">creates a promise </w:t>
      </w:r>
      <w:r w:rsidR="00101E99">
        <w:t>that’s in the error state from the start.</w:t>
      </w:r>
    </w:p>
    <w:p w14:paraId="02550A72" w14:textId="1BFC229A" w:rsidR="00395EEF" w:rsidRDefault="007B498E">
      <w:r>
        <w:t xml:space="preserve">One of the most basic helpers is the static method </w:t>
      </w:r>
      <w:hyperlink r:id="rId17" w:history="1">
        <w:r w:rsidRPr="00CF4610">
          <w:rPr>
            <w:rStyle w:val="Hyperlink"/>
            <w:b/>
          </w:rPr>
          <w:t>WinJS.Promise.as</w:t>
        </w:r>
      </w:hyperlink>
      <w:r>
        <w:t>, which</w:t>
      </w:r>
      <w:r w:rsidR="00395EEF">
        <w:t xml:space="preserve"> wrap</w:t>
      </w:r>
      <w:r>
        <w:t>s</w:t>
      </w:r>
      <w:r w:rsidR="00395EEF">
        <w:t xml:space="preserve"> </w:t>
      </w:r>
      <w:r w:rsidR="00395EEF" w:rsidRPr="006B602B">
        <w:rPr>
          <w:i/>
        </w:rPr>
        <w:t>any</w:t>
      </w:r>
      <w:r w:rsidR="00395EEF">
        <w:t xml:space="preserve"> value in a promise. Such a wrapper on an already existing value will just turn right around and call </w:t>
      </w:r>
      <w:r w:rsidR="00CF4610">
        <w:t xml:space="preserve">any completed handler passed to </w:t>
      </w:r>
      <w:r w:rsidR="00CF4610" w:rsidRPr="00CF4610">
        <w:rPr>
          <w:b/>
        </w:rPr>
        <w:t>then</w:t>
      </w:r>
      <w:r w:rsidR="00CF4610">
        <w:t>.</w:t>
      </w:r>
      <w:r w:rsidR="00395EEF">
        <w:t xml:space="preserve"> This </w:t>
      </w:r>
      <w:r w:rsidR="00996E37">
        <w:t xml:space="preserve">specifically </w:t>
      </w:r>
      <w:r w:rsidR="00395EEF">
        <w:t xml:space="preserve">allows you to </w:t>
      </w:r>
      <w:r w:rsidR="00996E37">
        <w:t xml:space="preserve">treat arbitrary known values as promises, such that you can compose them (through joining or chaining) with other promises. In other words, </w:t>
      </w:r>
      <w:r w:rsidR="00996E37" w:rsidRPr="00CF4610">
        <w:rPr>
          <w:b/>
        </w:rPr>
        <w:t>WinJS.Promise.as</w:t>
      </w:r>
      <w:r w:rsidR="00996E37">
        <w:t xml:space="preserve"> makes it easy to intermix </w:t>
      </w:r>
      <w:r w:rsidR="00996E37">
        <w:lastRenderedPageBreak/>
        <w:t xml:space="preserve">synchronous and asynchronous values by treating them all as promises. </w:t>
      </w:r>
      <w:r w:rsidR="00996E37" w:rsidRPr="00CF4610">
        <w:rPr>
          <w:b/>
        </w:rPr>
        <w:t>WinJS.Promise.as</w:t>
      </w:r>
      <w:r w:rsidR="00996E37">
        <w:t xml:space="preserve"> is also intelligent enough to not double-wrap a promise; that is, if you give it a promise it just returns that same promise.</w:t>
      </w:r>
      <w:r w:rsidR="00CF4610">
        <w:t xml:space="preserve"> (Note that you should use </w:t>
      </w:r>
      <w:r w:rsidR="00101E99" w:rsidRPr="00101E99">
        <w:rPr>
          <w:b/>
        </w:rPr>
        <w:t>as</w:t>
      </w:r>
      <w:r w:rsidR="00101E99">
        <w:t xml:space="preserve"> </w:t>
      </w:r>
      <w:r w:rsidR="00CF4610">
        <w:t xml:space="preserve">instead of an older and deprecated function </w:t>
      </w:r>
      <w:proofErr w:type="spellStart"/>
      <w:r w:rsidR="00CF4610" w:rsidRPr="00CF4610">
        <w:rPr>
          <w:b/>
        </w:rPr>
        <w:t>WinJS.Promise.wrap</w:t>
      </w:r>
      <w:proofErr w:type="spellEnd"/>
      <w:r w:rsidR="00CF4610">
        <w:t>.)</w:t>
      </w:r>
    </w:p>
    <w:p w14:paraId="7CFDF0E9" w14:textId="37283BE3" w:rsidR="007B498E" w:rsidRDefault="00CF4610" w:rsidP="007B498E">
      <w:r>
        <w:t>I</w:t>
      </w:r>
      <w:r w:rsidR="00B355F9">
        <w:t xml:space="preserve">t is allowable to call </w:t>
      </w:r>
      <w:proofErr w:type="gramStart"/>
      <w:r w:rsidR="00B355F9" w:rsidRPr="00CF4610">
        <w:rPr>
          <w:b/>
        </w:rPr>
        <w:t>WinJS.Promise.as(</w:t>
      </w:r>
      <w:proofErr w:type="gramEnd"/>
      <w:r w:rsidR="00B355F9" w:rsidRPr="00CF4610">
        <w:rPr>
          <w:b/>
        </w:rPr>
        <w:t>)</w:t>
      </w:r>
      <w:r w:rsidR="00B355F9">
        <w:t xml:space="preserve"> if you just want a promise that’s fulfilled with </w:t>
      </w:r>
      <w:r w:rsidR="00B355F9" w:rsidRPr="00101E99">
        <w:rPr>
          <w:i/>
        </w:rPr>
        <w:t>undefined</w:t>
      </w:r>
      <w:r w:rsidR="00B355F9">
        <w:t xml:space="preserve">. This is a shortcut for creating what’s essentially an empty promise (calling </w:t>
      </w:r>
      <w:r w:rsidR="00B355F9" w:rsidRPr="00CF4610">
        <w:rPr>
          <w:b/>
        </w:rPr>
        <w:t xml:space="preserve">new </w:t>
      </w:r>
      <w:proofErr w:type="spellStart"/>
      <w:proofErr w:type="gramStart"/>
      <w:r w:rsidR="00B355F9" w:rsidRPr="00CF4610">
        <w:rPr>
          <w:b/>
        </w:rPr>
        <w:t>WinJS.Promise</w:t>
      </w:r>
      <w:proofErr w:type="spellEnd"/>
      <w:r w:rsidR="00B355F9" w:rsidRPr="00CF4610">
        <w:rPr>
          <w:b/>
        </w:rPr>
        <w:t>(</w:t>
      </w:r>
      <w:proofErr w:type="gramEnd"/>
      <w:r w:rsidR="00B355F9" w:rsidRPr="00CF4610">
        <w:rPr>
          <w:b/>
        </w:rPr>
        <w:t>)</w:t>
      </w:r>
      <w:r w:rsidR="00B355F9">
        <w:t>without an initializer function will fail)</w:t>
      </w:r>
      <w:r>
        <w:t>.</w:t>
      </w:r>
    </w:p>
    <w:p w14:paraId="25CDBA48" w14:textId="2F910604" w:rsidR="00B355F9" w:rsidRDefault="00B355F9" w:rsidP="007B498E">
      <w:r>
        <w:t xml:space="preserve">The other static helper function is </w:t>
      </w:r>
      <w:hyperlink r:id="rId18" w:history="1">
        <w:proofErr w:type="spellStart"/>
        <w:r w:rsidRPr="00CF4610">
          <w:rPr>
            <w:rStyle w:val="Hyperlink"/>
            <w:b/>
          </w:rPr>
          <w:t>WinJS.Promise.timeout</w:t>
        </w:r>
        <w:proofErr w:type="spellEnd"/>
      </w:hyperlink>
      <w:r>
        <w:t>, which provide</w:t>
      </w:r>
      <w:r w:rsidR="00CF4610">
        <w:t>s</w:t>
      </w:r>
      <w:r>
        <w:t xml:space="preserve"> a convenient wrapper around </w:t>
      </w:r>
      <w:proofErr w:type="spellStart"/>
      <w:r w:rsidRPr="00CF4610">
        <w:rPr>
          <w:b/>
        </w:rPr>
        <w:t>setTimeout</w:t>
      </w:r>
      <w:proofErr w:type="spellEnd"/>
      <w:r>
        <w:t xml:space="preserve"> and </w:t>
      </w:r>
      <w:proofErr w:type="spellStart"/>
      <w:r w:rsidRPr="00CF4610">
        <w:rPr>
          <w:b/>
        </w:rPr>
        <w:t>setImmediate</w:t>
      </w:r>
      <w:proofErr w:type="spellEnd"/>
      <w:r>
        <w:t xml:space="preserve">. </w:t>
      </w:r>
      <w:r w:rsidR="00CF4610">
        <w:t xml:space="preserve">This function </w:t>
      </w:r>
      <w:r>
        <w:t xml:space="preserve">has </w:t>
      </w:r>
      <w:r w:rsidR="00CF4610">
        <w:t>constructors</w:t>
      </w:r>
      <w:r>
        <w:t>:</w:t>
      </w:r>
    </w:p>
    <w:p w14:paraId="7AB4E13A" w14:textId="5CA1A51A" w:rsidR="00F300A8" w:rsidRPr="00D0521E" w:rsidRDefault="00F300A8" w:rsidP="00F300A8">
      <w:pPr>
        <w:pStyle w:val="BullList"/>
      </w:pPr>
      <w:proofErr w:type="spellStart"/>
      <w:proofErr w:type="gramStart"/>
      <w:r w:rsidRPr="00CF4610">
        <w:rPr>
          <w:b/>
        </w:rPr>
        <w:t>WinJS.Promise.timeout</w:t>
      </w:r>
      <w:proofErr w:type="spellEnd"/>
      <w:r w:rsidRPr="00CF4610">
        <w:rPr>
          <w:b/>
        </w:rPr>
        <w:t>(</w:t>
      </w:r>
      <w:proofErr w:type="gramEnd"/>
      <w:r w:rsidRPr="00CF4610">
        <w:rPr>
          <w:b/>
        </w:rPr>
        <w:t>)</w:t>
      </w:r>
      <w:r>
        <w:t xml:space="preserve"> creates a promise around </w:t>
      </w:r>
      <w:proofErr w:type="spellStart"/>
      <w:r w:rsidRPr="00CF4610">
        <w:rPr>
          <w:b/>
        </w:rPr>
        <w:t>setImmediate</w:t>
      </w:r>
      <w:proofErr w:type="spellEnd"/>
      <w:r>
        <w:t xml:space="preserve">, so the promise is fulfilled (with the result of </w:t>
      </w:r>
      <w:r w:rsidRPr="00101E99">
        <w:rPr>
          <w:i/>
        </w:rPr>
        <w:t>undefined</w:t>
      </w:r>
      <w:r>
        <w:t xml:space="preserve">) after the UI thread is yielded. This makes is easy to chain another async operation with </w:t>
      </w:r>
      <w:proofErr w:type="spellStart"/>
      <w:r w:rsidRPr="00CF4610">
        <w:rPr>
          <w:b/>
        </w:rPr>
        <w:t>setImmediate</w:t>
      </w:r>
      <w:proofErr w:type="spellEnd"/>
      <w:r>
        <w:t>.</w:t>
      </w:r>
    </w:p>
    <w:p w14:paraId="26459427" w14:textId="679D07EF" w:rsidR="00F300A8" w:rsidRDefault="00F300A8" w:rsidP="00A00A14">
      <w:pPr>
        <w:pStyle w:val="BullList"/>
      </w:pPr>
      <w:proofErr w:type="spellStart"/>
      <w:proofErr w:type="gramStart"/>
      <w:r w:rsidRPr="00CF4610">
        <w:rPr>
          <w:b/>
        </w:rPr>
        <w:t>WinJS.Promise.timeout</w:t>
      </w:r>
      <w:proofErr w:type="spellEnd"/>
      <w:r w:rsidRPr="00CF4610">
        <w:rPr>
          <w:b/>
        </w:rPr>
        <w:t>(</w:t>
      </w:r>
      <w:proofErr w:type="gramEnd"/>
      <w:r w:rsidRPr="00CF4610">
        <w:rPr>
          <w:b/>
        </w:rPr>
        <w:t>&lt;n&gt;)</w:t>
      </w:r>
      <w:r>
        <w:t xml:space="preserve"> creates a promise that is fulfilled (with </w:t>
      </w:r>
      <w:r w:rsidRPr="00101E99">
        <w:rPr>
          <w:i/>
        </w:rPr>
        <w:t>undefined</w:t>
      </w:r>
      <w:r w:rsidRPr="00DF2E95">
        <w:rPr>
          <w:i/>
        </w:rPr>
        <w:t xml:space="preserve"> </w:t>
      </w:r>
      <w:r>
        <w:t xml:space="preserve">again) after </w:t>
      </w:r>
      <w:r w:rsidRPr="00CF4610">
        <w:rPr>
          <w:b/>
        </w:rPr>
        <w:t>&lt;n&gt;</w:t>
      </w:r>
      <w:r w:rsidRPr="00DF2E95">
        <w:rPr>
          <w:i/>
        </w:rPr>
        <w:t xml:space="preserve"> </w:t>
      </w:r>
      <w:r>
        <w:t xml:space="preserve">milliseconds. This is basically a wrapper around </w:t>
      </w:r>
      <w:proofErr w:type="spellStart"/>
      <w:proofErr w:type="gramStart"/>
      <w:r w:rsidRPr="00CF4610">
        <w:rPr>
          <w:b/>
        </w:rPr>
        <w:t>setTimeout</w:t>
      </w:r>
      <w:proofErr w:type="spellEnd"/>
      <w:r w:rsidRPr="00CF4610">
        <w:rPr>
          <w:b/>
        </w:rPr>
        <w:t>(</w:t>
      </w:r>
      <w:proofErr w:type="gramEnd"/>
      <w:r w:rsidRPr="00CF4610">
        <w:rPr>
          <w:b/>
        </w:rPr>
        <w:t>&lt;n&gt;)</w:t>
      </w:r>
      <w:r>
        <w:t>.</w:t>
      </w:r>
    </w:p>
    <w:p w14:paraId="0A4C28E4" w14:textId="1C376272" w:rsidR="00F300A8" w:rsidRDefault="00F300A8" w:rsidP="00A00A14">
      <w:pPr>
        <w:pStyle w:val="BullList"/>
      </w:pPr>
      <w:proofErr w:type="spellStart"/>
      <w:proofErr w:type="gramStart"/>
      <w:r w:rsidRPr="00CF4610">
        <w:rPr>
          <w:b/>
        </w:rPr>
        <w:t>WinJS.Promise.timeout</w:t>
      </w:r>
      <w:proofErr w:type="spellEnd"/>
      <w:r w:rsidRPr="00CF4610">
        <w:rPr>
          <w:b/>
        </w:rPr>
        <w:t>(</w:t>
      </w:r>
      <w:proofErr w:type="gramEnd"/>
      <w:r w:rsidRPr="00CF4610">
        <w:rPr>
          <w:b/>
        </w:rPr>
        <w:t>&lt;n&gt;, &lt;promise&gt;)</w:t>
      </w:r>
      <w:r>
        <w:t xml:space="preserve"> will return a promise that’s fulfilled with the results of </w:t>
      </w:r>
      <w:r w:rsidRPr="00101E99">
        <w:rPr>
          <w:i/>
        </w:rPr>
        <w:t>&lt;promise&gt;</w:t>
      </w:r>
      <w:r w:rsidRPr="00DF2E95">
        <w:rPr>
          <w:i/>
        </w:rPr>
        <w:t xml:space="preserve"> </w:t>
      </w:r>
      <w:r>
        <w:t xml:space="preserve">if it’s fulfilled within </w:t>
      </w:r>
      <w:r w:rsidRPr="00101E99">
        <w:rPr>
          <w:i/>
        </w:rPr>
        <w:t>&lt;n&gt;</w:t>
      </w:r>
      <w:r w:rsidRPr="00DF2E95">
        <w:rPr>
          <w:i/>
        </w:rPr>
        <w:t xml:space="preserve"> </w:t>
      </w:r>
      <w:r>
        <w:t xml:space="preserve">milliseconds. If </w:t>
      </w:r>
      <w:r w:rsidRPr="00101E99">
        <w:rPr>
          <w:i/>
        </w:rPr>
        <w:t>&lt;n&gt;</w:t>
      </w:r>
      <w:r>
        <w:rPr>
          <w:i/>
        </w:rPr>
        <w:t xml:space="preserve"> </w:t>
      </w:r>
      <w:r>
        <w:t xml:space="preserve">milliseconds elapse and </w:t>
      </w:r>
      <w:r w:rsidRPr="00101E99">
        <w:rPr>
          <w:i/>
        </w:rPr>
        <w:t>&lt;promise&gt;</w:t>
      </w:r>
      <w:r>
        <w:rPr>
          <w:i/>
        </w:rPr>
        <w:t xml:space="preserve"> </w:t>
      </w:r>
      <w:r>
        <w:t xml:space="preserve">is not yet fulfilled, that promise is canceled. This provides an easy way to add a timeout to some other async operation that doesn’t have one already. (In fact, the return value of this form of </w:t>
      </w:r>
      <w:r w:rsidRPr="00CF4610">
        <w:rPr>
          <w:b/>
        </w:rPr>
        <w:t>timeout</w:t>
      </w:r>
      <w:r>
        <w:rPr>
          <w:i/>
        </w:rPr>
        <w:t xml:space="preserve"> </w:t>
      </w:r>
      <w:r>
        <w:t xml:space="preserve">is the same as the </w:t>
      </w:r>
      <w:r w:rsidRPr="00101E99">
        <w:rPr>
          <w:i/>
        </w:rPr>
        <w:t>&lt;promise&gt;</w:t>
      </w:r>
      <w:r>
        <w:rPr>
          <w:i/>
        </w:rPr>
        <w:t xml:space="preserve"> </w:t>
      </w:r>
      <w:r>
        <w:t xml:space="preserve">you give it; it just wires up a second timeout promise internally that will call </w:t>
      </w:r>
      <w:r w:rsidRPr="00CF4610">
        <w:rPr>
          <w:b/>
        </w:rPr>
        <w:t>cancel</w:t>
      </w:r>
      <w:r>
        <w:t xml:space="preserve"> if the period elapses.)</w:t>
      </w:r>
    </w:p>
    <w:p w14:paraId="614239AB" w14:textId="252A5C0C" w:rsidR="00F300A8" w:rsidRPr="00CF4610" w:rsidRDefault="00F300A8" w:rsidP="00A00A14">
      <w:r>
        <w:t xml:space="preserve">I won’t show the code here, but the implementation of these are easily seen in </w:t>
      </w:r>
      <w:proofErr w:type="spellStart"/>
      <w:r>
        <w:t>WinJS’s</w:t>
      </w:r>
      <w:proofErr w:type="spellEnd"/>
      <w:r>
        <w:t xml:space="preserve"> base.js file (search for “timeout”) and can be an instructive study. A more relevant question is “If the first two forms of </w:t>
      </w:r>
      <w:r w:rsidRPr="00CF4610">
        <w:rPr>
          <w:b/>
        </w:rPr>
        <w:t>timeout</w:t>
      </w:r>
      <w:r>
        <w:t xml:space="preserve"> just produce </w:t>
      </w:r>
      <w:r w:rsidRPr="00101E99">
        <w:rPr>
          <w:i/>
        </w:rPr>
        <w:t>undefined</w:t>
      </w:r>
      <w:r>
        <w:t>, can we use them to return some other result after the timeout?” The answer is yes</w:t>
      </w:r>
      <w:r w:rsidR="00CF4610">
        <w:t xml:space="preserve">: we take advantage of the fact that </w:t>
      </w:r>
      <w:r w:rsidR="00CF4610">
        <w:rPr>
          <w:b/>
        </w:rPr>
        <w:t>then</w:t>
      </w:r>
      <w:r w:rsidR="00CF4610">
        <w:t xml:space="preserve"> returns another promise that’s fulfilled with the return value of </w:t>
      </w:r>
      <w:r w:rsidR="00E3288F">
        <w:t>the completed handler. This line of code, for example:</w:t>
      </w:r>
    </w:p>
    <w:p w14:paraId="3925F5E3" w14:textId="77777777" w:rsidR="00CF4610" w:rsidRDefault="00CF4610" w:rsidP="00CF4610">
      <w:pPr>
        <w:pStyle w:val="CodeBlock"/>
      </w:pPr>
      <w:proofErr w:type="spellStart"/>
      <w:proofErr w:type="gramStart"/>
      <w:r w:rsidRPr="00F369E7">
        <w:rPr>
          <w:color w:val="0000FF"/>
          <w:highlight w:val="white"/>
        </w:rPr>
        <w:t>var</w:t>
      </w:r>
      <w:proofErr w:type="spellEnd"/>
      <w:proofErr w:type="gramEnd"/>
      <w:r w:rsidRPr="00F369E7">
        <w:rPr>
          <w:highlight w:val="white"/>
        </w:rPr>
        <w:t xml:space="preserve"> p = </w:t>
      </w:r>
      <w:proofErr w:type="spellStart"/>
      <w:r w:rsidRPr="00F369E7">
        <w:rPr>
          <w:highlight w:val="white"/>
        </w:rPr>
        <w:t>WinJS.Promise.timeout</w:t>
      </w:r>
      <w:proofErr w:type="spellEnd"/>
      <w:r w:rsidRPr="00F369E7">
        <w:rPr>
          <w:highlight w:val="white"/>
        </w:rPr>
        <w:t>(1000).then(</w:t>
      </w:r>
      <w:r w:rsidRPr="00F369E7">
        <w:rPr>
          <w:color w:val="0000FF"/>
          <w:highlight w:val="white"/>
        </w:rPr>
        <w:t>function</w:t>
      </w:r>
      <w:r w:rsidRPr="00F369E7">
        <w:rPr>
          <w:highlight w:val="white"/>
        </w:rPr>
        <w:t xml:space="preserve"> () {</w:t>
      </w:r>
      <w:r>
        <w:rPr>
          <w:highlight w:val="white"/>
        </w:rPr>
        <w:t xml:space="preserve"> </w:t>
      </w:r>
      <w:r w:rsidRPr="00F369E7">
        <w:rPr>
          <w:color w:val="0000FF"/>
          <w:highlight w:val="white"/>
        </w:rPr>
        <w:t>return</w:t>
      </w:r>
      <w:r w:rsidRPr="00F369E7">
        <w:rPr>
          <w:highlight w:val="white"/>
        </w:rPr>
        <w:t xml:space="preserve"> 12345;</w:t>
      </w:r>
      <w:r>
        <w:rPr>
          <w:highlight w:val="white"/>
        </w:rPr>
        <w:t xml:space="preserve"> </w:t>
      </w:r>
      <w:r w:rsidRPr="00F369E7">
        <w:rPr>
          <w:highlight w:val="white"/>
        </w:rPr>
        <w:t>});</w:t>
      </w:r>
    </w:p>
    <w:p w14:paraId="0C085597" w14:textId="58EA6D8D" w:rsidR="00CF4610" w:rsidRPr="00E3288F" w:rsidRDefault="00E3288F" w:rsidP="00A00A14">
      <w:proofErr w:type="gramStart"/>
      <w:r>
        <w:t>creates</w:t>
      </w:r>
      <w:proofErr w:type="gramEnd"/>
      <w:r>
        <w:t xml:space="preserve"> the promise </w:t>
      </w:r>
      <w:r w:rsidRPr="00101E99">
        <w:rPr>
          <w:i/>
        </w:rPr>
        <w:t>p</w:t>
      </w:r>
      <w:r>
        <w:t xml:space="preserve"> that will be fulfilled with the value 12345 after one second. In other words, </w:t>
      </w:r>
      <w:proofErr w:type="spellStart"/>
      <w:proofErr w:type="gramStart"/>
      <w:r w:rsidRPr="00E3288F">
        <w:rPr>
          <w:b/>
        </w:rPr>
        <w:t>WinJS.Promise.timeout</w:t>
      </w:r>
      <w:proofErr w:type="spellEnd"/>
      <w:r w:rsidRPr="00E3288F">
        <w:rPr>
          <w:b/>
        </w:rPr>
        <w:t>(</w:t>
      </w:r>
      <w:proofErr w:type="gramEnd"/>
      <w:r w:rsidRPr="00E3288F">
        <w:rPr>
          <w:b/>
        </w:rPr>
        <w:t>…).then(function () { return &lt;value&gt;} )</w:t>
      </w:r>
      <w:r>
        <w:t xml:space="preserve"> is a pattern to deliver </w:t>
      </w:r>
      <w:r w:rsidRPr="00101E99">
        <w:rPr>
          <w:i/>
        </w:rPr>
        <w:t>&lt;value&gt;</w:t>
      </w:r>
      <w:r>
        <w:t xml:space="preserve"> after the given timeout. And if </w:t>
      </w:r>
      <w:r w:rsidRPr="00101E99">
        <w:rPr>
          <w:i/>
        </w:rPr>
        <w:t>&lt;value&gt;</w:t>
      </w:r>
      <w:r>
        <w:t xml:space="preserve"> itself is another promise, then it means to deliver the fulfillment value from that promise at some point after the timeout.</w:t>
      </w:r>
    </w:p>
    <w:p w14:paraId="0D8F556F" w14:textId="7F176BBE" w:rsidR="00395EEF" w:rsidRDefault="00395EEF" w:rsidP="00A00A14">
      <w:pPr>
        <w:pStyle w:val="Heading2"/>
        <w:rPr>
          <w:lang w:val="en"/>
        </w:rPr>
      </w:pPr>
      <w:r>
        <w:rPr>
          <w:lang w:val="en"/>
        </w:rPr>
        <w:t xml:space="preserve">Joining </w:t>
      </w:r>
      <w:r w:rsidR="0036139C">
        <w:rPr>
          <w:lang w:val="en"/>
        </w:rPr>
        <w:t xml:space="preserve">Parallel </w:t>
      </w:r>
      <w:r>
        <w:rPr>
          <w:lang w:val="en"/>
        </w:rPr>
        <w:t>Promises</w:t>
      </w:r>
      <w:r w:rsidR="00F300A8">
        <w:rPr>
          <w:lang w:val="en"/>
        </w:rPr>
        <w:t xml:space="preserve"> and Other Useful Functions</w:t>
      </w:r>
    </w:p>
    <w:p w14:paraId="2898B149" w14:textId="3C8D1986" w:rsidR="00440AE9" w:rsidRDefault="004A1ABF">
      <w:pPr>
        <w:pStyle w:val="Normalunindented"/>
        <w:rPr>
          <w:lang w:val="en"/>
        </w:rPr>
      </w:pPr>
      <w:r>
        <w:rPr>
          <w:lang w:val="en"/>
        </w:rPr>
        <w:t xml:space="preserve">As promises are often used to wrap asynchronous operations, it’s certainly possible that you can have multiple operations going on in parallel. In these cases you might want to know </w:t>
      </w:r>
      <w:r w:rsidR="00440AE9">
        <w:rPr>
          <w:lang w:val="en"/>
        </w:rPr>
        <w:t xml:space="preserve">when either one promise in a group is fulfilled, or when all the promises in the group are fulfilled. The static functions </w:t>
      </w:r>
      <w:hyperlink r:id="rId19" w:history="1">
        <w:proofErr w:type="spellStart"/>
        <w:r w:rsidR="00440AE9" w:rsidRPr="00101E99">
          <w:rPr>
            <w:rStyle w:val="Hyperlink"/>
            <w:b/>
          </w:rPr>
          <w:t>WinJS.Promise.any</w:t>
        </w:r>
        <w:proofErr w:type="spellEnd"/>
      </w:hyperlink>
      <w:r w:rsidR="00440AE9">
        <w:rPr>
          <w:lang w:val="en"/>
        </w:rPr>
        <w:t xml:space="preserve"> and </w:t>
      </w:r>
      <w:hyperlink r:id="rId20" w:history="1">
        <w:proofErr w:type="spellStart"/>
        <w:r w:rsidR="00440AE9" w:rsidRPr="00E3288F">
          <w:rPr>
            <w:rStyle w:val="Hyperlink"/>
            <w:b/>
          </w:rPr>
          <w:t>WinJS.Promise.join</w:t>
        </w:r>
        <w:proofErr w:type="spellEnd"/>
      </w:hyperlink>
      <w:r w:rsidR="00440AE9">
        <w:rPr>
          <w:lang w:val="en"/>
        </w:rPr>
        <w:t xml:space="preserve"> provide for this.</w:t>
      </w:r>
    </w:p>
    <w:p w14:paraId="577F5120" w14:textId="59302607" w:rsidR="00F51D32" w:rsidRPr="00F51D32" w:rsidRDefault="00F51D32" w:rsidP="00F51D32">
      <w:pPr>
        <w:rPr>
          <w:lang w:val="en"/>
        </w:rPr>
      </w:pPr>
      <w:r>
        <w:rPr>
          <w:lang w:val="en"/>
        </w:rPr>
        <w:t xml:space="preserve">Both functions accept an array of value or an object with value properties. Those values can be promises, and any non-promise values are wrapped with </w:t>
      </w:r>
      <w:r w:rsidRPr="00F51D32">
        <w:rPr>
          <w:b/>
          <w:lang w:val="en"/>
        </w:rPr>
        <w:t>WinJS.Promise.as</w:t>
      </w:r>
      <w:r>
        <w:rPr>
          <w:lang w:val="en"/>
        </w:rPr>
        <w:t>, such that the whole array or object is composed of promises.</w:t>
      </w:r>
    </w:p>
    <w:p w14:paraId="0A498CAC" w14:textId="31861FF6" w:rsidR="00E3288F" w:rsidRPr="00E3288F" w:rsidRDefault="00E3288F" w:rsidP="00E3288F">
      <w:pPr>
        <w:rPr>
          <w:lang w:val="en"/>
        </w:rPr>
      </w:pPr>
      <w:r>
        <w:rPr>
          <w:lang w:val="en"/>
        </w:rPr>
        <w:t xml:space="preserve">Here are the characteristics of </w:t>
      </w:r>
      <w:r w:rsidRPr="00E3288F">
        <w:rPr>
          <w:b/>
        </w:rPr>
        <w:t>any</w:t>
      </w:r>
      <w:r>
        <w:rPr>
          <w:lang w:val="en"/>
        </w:rPr>
        <w:t>:</w:t>
      </w:r>
    </w:p>
    <w:p w14:paraId="7DD8E8DE" w14:textId="2C41B3C1" w:rsidR="00440AE9" w:rsidRDefault="00440AE9" w:rsidP="00E3288F">
      <w:pPr>
        <w:pStyle w:val="ListParagraph"/>
        <w:numPr>
          <w:ilvl w:val="0"/>
          <w:numId w:val="38"/>
        </w:numPr>
        <w:spacing w:after="120"/>
        <w:ind w:left="1440"/>
        <w:contextualSpacing w:val="0"/>
      </w:pPr>
      <w:proofErr w:type="gramStart"/>
      <w:r w:rsidRPr="00E3288F">
        <w:rPr>
          <w:b/>
        </w:rPr>
        <w:t>any</w:t>
      </w:r>
      <w:proofErr w:type="gramEnd"/>
      <w:r w:rsidRPr="00E3288F">
        <w:t xml:space="preserve"> </w:t>
      </w:r>
      <w:r>
        <w:t xml:space="preserve">creates a single promise that is fulfilled when one of the others is fulfilled or fails with an error (a logical OR). In essence, </w:t>
      </w:r>
      <w:r w:rsidRPr="00E3288F">
        <w:rPr>
          <w:b/>
        </w:rPr>
        <w:t>any</w:t>
      </w:r>
      <w:r w:rsidRPr="00E3288F">
        <w:rPr>
          <w:i/>
        </w:rPr>
        <w:t xml:space="preserve"> </w:t>
      </w:r>
      <w:r>
        <w:t>attaches completed handlers to all those promises</w:t>
      </w:r>
      <w:r w:rsidR="00F51D32">
        <w:t>, and a</w:t>
      </w:r>
      <w:r>
        <w:t xml:space="preserve">s soon as one completed handler is called, it calls whatever completed handlers the </w:t>
      </w:r>
      <w:r w:rsidRPr="00E3288F">
        <w:rPr>
          <w:b/>
        </w:rPr>
        <w:t>any</w:t>
      </w:r>
      <w:r w:rsidRPr="00E3288F">
        <w:rPr>
          <w:i/>
        </w:rPr>
        <w:t xml:space="preserve"> </w:t>
      </w:r>
      <w:r>
        <w:t>promise has itself received.</w:t>
      </w:r>
    </w:p>
    <w:p w14:paraId="1EC0CC61" w14:textId="77777777" w:rsidR="00440AE9" w:rsidRDefault="00440AE9" w:rsidP="00E3288F">
      <w:pPr>
        <w:pStyle w:val="ListParagraph"/>
        <w:numPr>
          <w:ilvl w:val="0"/>
          <w:numId w:val="38"/>
        </w:numPr>
        <w:spacing w:after="120"/>
        <w:ind w:left="1440"/>
        <w:contextualSpacing w:val="0"/>
      </w:pPr>
      <w:r>
        <w:lastRenderedPageBreak/>
        <w:t xml:space="preserve">The result for this </w:t>
      </w:r>
      <w:r w:rsidRPr="00E3288F">
        <w:rPr>
          <w:b/>
        </w:rPr>
        <w:t>any</w:t>
      </w:r>
      <w:r w:rsidRPr="00E3288F">
        <w:rPr>
          <w:i/>
        </w:rPr>
        <w:t xml:space="preserve"> </w:t>
      </w:r>
      <w:r>
        <w:t xml:space="preserve">promise is a little odd. It’s an object whose </w:t>
      </w:r>
      <w:r w:rsidRPr="00101E99">
        <w:rPr>
          <w:i/>
        </w:rPr>
        <w:t>key</w:t>
      </w:r>
      <w:r w:rsidRPr="00E3288F">
        <w:rPr>
          <w:i/>
        </w:rPr>
        <w:t xml:space="preserve"> </w:t>
      </w:r>
      <w:r>
        <w:t xml:space="preserve">property identifies the promise that was fulfilled and whose </w:t>
      </w:r>
      <w:r w:rsidRPr="00101E99">
        <w:rPr>
          <w:i/>
        </w:rPr>
        <w:t>value</w:t>
      </w:r>
      <w:r w:rsidRPr="00E3288F">
        <w:rPr>
          <w:i/>
        </w:rPr>
        <w:t xml:space="preserve"> </w:t>
      </w:r>
      <w:r>
        <w:t xml:space="preserve">property is an object containing that promise’s state. Within that state is a </w:t>
      </w:r>
      <w:r w:rsidRPr="00101E99">
        <w:rPr>
          <w:i/>
        </w:rPr>
        <w:t>_value</w:t>
      </w:r>
      <w:r>
        <w:t xml:space="preserve"> property that contains the actual result of that promise.</w:t>
      </w:r>
    </w:p>
    <w:p w14:paraId="656D54F7" w14:textId="657ABB68" w:rsidR="00440AE9" w:rsidRDefault="00440AE9" w:rsidP="00E3288F">
      <w:pPr>
        <w:pStyle w:val="ListParagraph"/>
        <w:numPr>
          <w:ilvl w:val="0"/>
          <w:numId w:val="38"/>
        </w:numPr>
        <w:spacing w:after="120"/>
        <w:ind w:left="1440"/>
        <w:contextualSpacing w:val="0"/>
      </w:pPr>
      <w:r>
        <w:t xml:space="preserve">After the </w:t>
      </w:r>
      <w:r w:rsidRPr="00E3288F">
        <w:rPr>
          <w:b/>
        </w:rPr>
        <w:t>any</w:t>
      </w:r>
      <w:r w:rsidRPr="00E3288F">
        <w:rPr>
          <w:i/>
        </w:rPr>
        <w:t xml:space="preserve"> </w:t>
      </w:r>
      <w:r>
        <w:t xml:space="preserve">promise is fulfilled (that is, after the first promise in the </w:t>
      </w:r>
      <w:r w:rsidR="00F51D32">
        <w:t>list</w:t>
      </w:r>
      <w:r>
        <w:t xml:space="preserve"> is fulfilled), the other operations in the </w:t>
      </w:r>
      <w:r w:rsidR="00F51D32">
        <w:t xml:space="preserve">list </w:t>
      </w:r>
      <w:r>
        <w:t>continue to run, calling whatever completed, error, or progress handlers are assigned to those promises individually.</w:t>
      </w:r>
    </w:p>
    <w:p w14:paraId="31F462C3" w14:textId="27B7F605" w:rsidR="00440AE9" w:rsidRDefault="00440AE9" w:rsidP="00E3288F">
      <w:pPr>
        <w:pStyle w:val="ListParagraph"/>
        <w:numPr>
          <w:ilvl w:val="0"/>
          <w:numId w:val="38"/>
        </w:numPr>
        <w:spacing w:after="120"/>
        <w:ind w:left="1440"/>
        <w:contextualSpacing w:val="0"/>
      </w:pPr>
      <w:r>
        <w:t xml:space="preserve">If you cancel the promise from </w:t>
      </w:r>
      <w:r w:rsidRPr="00E3288F">
        <w:rPr>
          <w:b/>
        </w:rPr>
        <w:t>any</w:t>
      </w:r>
      <w:r>
        <w:t xml:space="preserve">, then all the promises in the </w:t>
      </w:r>
      <w:r w:rsidR="00F51D32">
        <w:t xml:space="preserve">list </w:t>
      </w:r>
      <w:r>
        <w:t>are canceled.</w:t>
      </w:r>
    </w:p>
    <w:p w14:paraId="0414F812" w14:textId="77777777" w:rsidR="00E3288F" w:rsidRDefault="00E3288F" w:rsidP="00A00A14">
      <w:pPr>
        <w:rPr>
          <w:lang w:val="en"/>
        </w:rPr>
      </w:pPr>
      <w:r>
        <w:rPr>
          <w:lang w:val="en"/>
        </w:rPr>
        <w:t xml:space="preserve">As for </w:t>
      </w:r>
      <w:r w:rsidRPr="00E3288F">
        <w:rPr>
          <w:b/>
          <w:lang w:val="en"/>
        </w:rPr>
        <w:t>join</w:t>
      </w:r>
      <w:r>
        <w:rPr>
          <w:lang w:val="en"/>
        </w:rPr>
        <w:t>:</w:t>
      </w:r>
    </w:p>
    <w:p w14:paraId="2DBAF2AD" w14:textId="5765DF61" w:rsidR="00440AE9" w:rsidRDefault="00440AE9" w:rsidP="00E3288F">
      <w:pPr>
        <w:pStyle w:val="ListParagraph"/>
        <w:numPr>
          <w:ilvl w:val="0"/>
          <w:numId w:val="38"/>
        </w:numPr>
        <w:spacing w:after="120"/>
        <w:ind w:left="1440"/>
        <w:contextualSpacing w:val="0"/>
      </w:pPr>
      <w:proofErr w:type="gramStart"/>
      <w:r w:rsidRPr="00E3288F">
        <w:rPr>
          <w:b/>
        </w:rPr>
        <w:t>join</w:t>
      </w:r>
      <w:proofErr w:type="gramEnd"/>
      <w:r w:rsidRPr="00E3288F">
        <w:rPr>
          <w:lang w:val="en"/>
        </w:rPr>
        <w:t xml:space="preserve"> </w:t>
      </w:r>
      <w:r>
        <w:t xml:space="preserve">creates a single promise that is fulfilled when </w:t>
      </w:r>
      <w:r w:rsidRPr="00E3288F">
        <w:rPr>
          <w:i/>
        </w:rPr>
        <w:t>all</w:t>
      </w:r>
      <w:r>
        <w:t xml:space="preserve"> the others are fulfilled or fail with errors (a logical AND). In essence, </w:t>
      </w:r>
      <w:r w:rsidRPr="00E3288F">
        <w:rPr>
          <w:b/>
        </w:rPr>
        <w:t>join</w:t>
      </w:r>
      <w:r w:rsidRPr="00E3288F">
        <w:rPr>
          <w:i/>
        </w:rPr>
        <w:t xml:space="preserve"> </w:t>
      </w:r>
      <w:r>
        <w:t>attaches completed and error handlers to all those promises, and waits until all those handlers are called before it calls whatever completed handlers it receives itself.</w:t>
      </w:r>
    </w:p>
    <w:p w14:paraId="56A55B9A" w14:textId="77777777" w:rsidR="00440AE9" w:rsidRDefault="00440AE9" w:rsidP="00E3288F">
      <w:pPr>
        <w:pStyle w:val="ListParagraph"/>
        <w:numPr>
          <w:ilvl w:val="0"/>
          <w:numId w:val="38"/>
        </w:numPr>
        <w:spacing w:after="120"/>
        <w:ind w:left="1440"/>
        <w:contextualSpacing w:val="0"/>
      </w:pPr>
      <w:r>
        <w:t xml:space="preserve">The result of this </w:t>
      </w:r>
      <w:r w:rsidRPr="00E3288F">
        <w:rPr>
          <w:b/>
        </w:rPr>
        <w:t>join</w:t>
      </w:r>
      <w:r>
        <w:t xml:space="preserve"> promise isn’t clearly documented but can be understood from the source code or simple tests from the consumer side. If the promises in the join all complete, the completed handler receives an array of results from the individual promises (even if those results are </w:t>
      </w:r>
      <w:r w:rsidRPr="00E3288F">
        <w:t>null</w:t>
      </w:r>
      <w:r>
        <w:t xml:space="preserve"> or </w:t>
      </w:r>
      <w:r w:rsidRPr="00E3288F">
        <w:t>undefined</w:t>
      </w:r>
      <w:r>
        <w:t>). If there’s an error in the join, the error object passed to the error handler is an array that contains the individual errors.</w:t>
      </w:r>
    </w:p>
    <w:p w14:paraId="20B818F6" w14:textId="5502FFC4" w:rsidR="00440AE9" w:rsidRDefault="00440AE9" w:rsidP="00E3288F">
      <w:pPr>
        <w:pStyle w:val="ListParagraph"/>
        <w:numPr>
          <w:ilvl w:val="0"/>
          <w:numId w:val="38"/>
        </w:numPr>
        <w:spacing w:after="120"/>
        <w:ind w:left="1440"/>
        <w:contextualSpacing w:val="0"/>
      </w:pPr>
      <w:r>
        <w:t xml:space="preserve">The </w:t>
      </w:r>
      <w:r w:rsidRPr="00E3288F">
        <w:rPr>
          <w:b/>
        </w:rPr>
        <w:t>join</w:t>
      </w:r>
      <w:r>
        <w:t xml:space="preserve"> promise also reports progress to any progress handlers you provide. The intermediate result in this case will be an array of results from those individual promises that have been fulfilled so far.</w:t>
      </w:r>
    </w:p>
    <w:p w14:paraId="210FFF1F" w14:textId="562204A8" w:rsidR="00440AE9" w:rsidRDefault="00440AE9" w:rsidP="00E3288F">
      <w:pPr>
        <w:pStyle w:val="ListParagraph"/>
        <w:numPr>
          <w:ilvl w:val="0"/>
          <w:numId w:val="38"/>
        </w:numPr>
        <w:spacing w:after="120"/>
        <w:ind w:left="1440"/>
        <w:contextualSpacing w:val="0"/>
      </w:pPr>
      <w:r>
        <w:t xml:space="preserve">If you cancel promise from </w:t>
      </w:r>
      <w:r w:rsidRPr="00E3288F">
        <w:rPr>
          <w:b/>
        </w:rPr>
        <w:t>join</w:t>
      </w:r>
      <w:r>
        <w:t xml:space="preserve"> it cancels all the other promises that are still pending</w:t>
      </w:r>
      <w:r w:rsidR="00E3288F">
        <w:t>.</w:t>
      </w:r>
    </w:p>
    <w:p w14:paraId="35BAB0EB" w14:textId="77777777" w:rsidR="00E3288F" w:rsidRDefault="00E3288F" w:rsidP="00E3288F">
      <w:pPr>
        <w:spacing w:after="120"/>
      </w:pPr>
    </w:p>
    <w:p w14:paraId="38A583E1" w14:textId="484B080C" w:rsidR="00440AE9" w:rsidRPr="005B7CE8" w:rsidRDefault="00440AE9" w:rsidP="00A00A14">
      <w:pPr>
        <w:rPr>
          <w:lang w:val="en"/>
        </w:rPr>
      </w:pPr>
      <w:r>
        <w:rPr>
          <w:lang w:val="en"/>
        </w:rPr>
        <w:t xml:space="preserve">Beyond </w:t>
      </w:r>
      <w:r w:rsidRPr="00E3288F">
        <w:rPr>
          <w:b/>
        </w:rPr>
        <w:t>any</w:t>
      </w:r>
      <w:r>
        <w:rPr>
          <w:lang w:val="en"/>
        </w:rPr>
        <w:t xml:space="preserve"> and </w:t>
      </w:r>
      <w:r w:rsidRPr="00E3288F">
        <w:rPr>
          <w:b/>
        </w:rPr>
        <w:t>join</w:t>
      </w:r>
      <w:r>
        <w:rPr>
          <w:lang w:val="en"/>
        </w:rPr>
        <w:t xml:space="preserve">, there are two other static </w:t>
      </w:r>
      <w:proofErr w:type="spellStart"/>
      <w:r w:rsidRPr="00E3288F">
        <w:rPr>
          <w:b/>
        </w:rPr>
        <w:t>WinJS.Promise</w:t>
      </w:r>
      <w:proofErr w:type="spellEnd"/>
      <w:r>
        <w:rPr>
          <w:lang w:val="en"/>
        </w:rPr>
        <w:t xml:space="preserve"> methods to know about, which can come in handy:</w:t>
      </w:r>
    </w:p>
    <w:p w14:paraId="7DE25191" w14:textId="6A1628B2" w:rsidR="004A1ABF" w:rsidRDefault="0085041C" w:rsidP="004A1ABF">
      <w:pPr>
        <w:pStyle w:val="BullList"/>
      </w:pPr>
      <w:hyperlink r:id="rId21" w:history="1">
        <w:proofErr w:type="gramStart"/>
        <w:r w:rsidR="004A1ABF" w:rsidRPr="00E3288F">
          <w:rPr>
            <w:rStyle w:val="Hyperlink"/>
            <w:b/>
          </w:rPr>
          <w:t>is</w:t>
        </w:r>
        <w:proofErr w:type="gramEnd"/>
      </w:hyperlink>
      <w:r w:rsidR="004A1ABF">
        <w:t xml:space="preserve"> determines whether an arbitrary value is a promise, </w:t>
      </w:r>
      <w:r w:rsidR="00440AE9">
        <w:t xml:space="preserve">returning a Boolean. </w:t>
      </w:r>
      <w:r w:rsidR="004A1ABF">
        <w:t>It basically makes sure it’s an object with a function named “then”; it does not test for “done”.</w:t>
      </w:r>
    </w:p>
    <w:p w14:paraId="75EF7327" w14:textId="6A03FAD5" w:rsidR="004A1ABF" w:rsidRDefault="0085041C" w:rsidP="004A1ABF">
      <w:pPr>
        <w:pStyle w:val="BullList"/>
      </w:pPr>
      <w:hyperlink r:id="rId22" w:history="1">
        <w:proofErr w:type="spellStart"/>
        <w:proofErr w:type="gramStart"/>
        <w:r w:rsidR="004A1ABF" w:rsidRPr="00E3288F">
          <w:rPr>
            <w:rStyle w:val="Hyperlink"/>
            <w:b/>
          </w:rPr>
          <w:t>theneach</w:t>
        </w:r>
        <w:proofErr w:type="spellEnd"/>
        <w:proofErr w:type="gramEnd"/>
      </w:hyperlink>
      <w:r w:rsidR="004A1ABF" w:rsidRPr="00C91E17">
        <w:rPr>
          <w:i/>
          <w:iCs/>
        </w:rPr>
        <w:t xml:space="preserve"> </w:t>
      </w:r>
      <w:r w:rsidR="004A1ABF">
        <w:rPr>
          <w:iCs/>
        </w:rPr>
        <w:t xml:space="preserve">applies completed, error, and progress handlers to </w:t>
      </w:r>
      <w:r w:rsidR="004A1ABF">
        <w:t xml:space="preserve">a group of </w:t>
      </w:r>
      <w:r w:rsidR="004A1ABF" w:rsidRPr="00C91E17">
        <w:t xml:space="preserve">promises (using </w:t>
      </w:r>
      <w:r w:rsidR="004A1ABF" w:rsidRPr="00E3288F">
        <w:rPr>
          <w:b/>
        </w:rPr>
        <w:t>then</w:t>
      </w:r>
      <w:r w:rsidR="004A1ABF">
        <w:t>), returning the results as another group of values inside a promise.</w:t>
      </w:r>
      <w:r w:rsidR="00440AE9">
        <w:t xml:space="preserve"> Any of the handlers can be </w:t>
      </w:r>
      <w:r w:rsidR="00440AE9" w:rsidRPr="00101E99">
        <w:rPr>
          <w:i/>
        </w:rPr>
        <w:t>null</w:t>
      </w:r>
      <w:r w:rsidR="00440AE9">
        <w:t>.</w:t>
      </w:r>
    </w:p>
    <w:p w14:paraId="520C4655" w14:textId="75C0D03C" w:rsidR="00BB65D6" w:rsidRDefault="00BB65D6" w:rsidP="00BB65D6">
      <w:pPr>
        <w:pStyle w:val="Heading2"/>
      </w:pPr>
      <w:r>
        <w:t>Parallel Promises with Sequential Results</w:t>
      </w:r>
    </w:p>
    <w:p w14:paraId="28D2AF4C" w14:textId="2500452E" w:rsidR="00BB65D6" w:rsidRDefault="00BB65D6" w:rsidP="00BB65D6">
      <w:pPr>
        <w:ind w:firstLine="0"/>
      </w:pPr>
      <w:r>
        <w:t xml:space="preserve">With </w:t>
      </w:r>
      <w:proofErr w:type="spellStart"/>
      <w:r w:rsidRPr="00BB65D6">
        <w:rPr>
          <w:b/>
        </w:rPr>
        <w:t>WinJS.Promise.join</w:t>
      </w:r>
      <w:proofErr w:type="spellEnd"/>
      <w:r>
        <w:t xml:space="preserve"> and </w:t>
      </w:r>
      <w:proofErr w:type="spellStart"/>
      <w:r w:rsidRPr="00BB65D6">
        <w:rPr>
          <w:b/>
        </w:rPr>
        <w:t>WinJS.Promise.any</w:t>
      </w:r>
      <w:proofErr w:type="spellEnd"/>
      <w:r>
        <w:t xml:space="preserve"> we have the ability to work with parallel promises, that is, with parallel async operations. The promise returned by </w:t>
      </w:r>
      <w:r w:rsidRPr="00BB65D6">
        <w:rPr>
          <w:b/>
        </w:rPr>
        <w:t>join</w:t>
      </w:r>
      <w:r>
        <w:t xml:space="preserve">, again, will be fulfilled when all the promises in an array are fulfilled. However, those promises </w:t>
      </w:r>
      <w:r w:rsidR="0048161E">
        <w:t>will likely complete in a random order</w:t>
      </w:r>
      <w:r>
        <w:t>. What if you have a set of operations that can execute this way, but you want to process their results in a well-defined order, namely the order that their promises appear in an array?</w:t>
      </w:r>
    </w:p>
    <w:p w14:paraId="359BD129" w14:textId="1659578F" w:rsidR="00BB65D6" w:rsidRDefault="00F51D32" w:rsidP="00BB65D6">
      <w:r>
        <w:t xml:space="preserve">To do this you need to </w:t>
      </w:r>
      <w:r w:rsidR="00BB65D6">
        <w:t xml:space="preserve">join each subsequent promise to the join of </w:t>
      </w:r>
      <w:r>
        <w:t xml:space="preserve">all </w:t>
      </w:r>
      <w:r w:rsidR="00BB65D6">
        <w:t>those that came before</w:t>
      </w:r>
      <w:r>
        <w:t xml:space="preserve">, </w:t>
      </w:r>
      <w:r w:rsidR="00BB65D6">
        <w:t xml:space="preserve">and the bit of code </w:t>
      </w:r>
      <w:r w:rsidR="004202E5">
        <w:t xml:space="preserve">with which we began this post </w:t>
      </w:r>
      <w:r w:rsidR="00BB65D6">
        <w:t>does exactly that</w:t>
      </w:r>
      <w:r w:rsidR="004202E5">
        <w:t>. Here’s that code again, but rewritten to make the promises explicit.</w:t>
      </w:r>
      <w:r>
        <w:t xml:space="preserve"> (</w:t>
      </w:r>
      <w:r w:rsidR="004202E5">
        <w:t>A</w:t>
      </w:r>
      <w:r>
        <w:t>ssum</w:t>
      </w:r>
      <w:r w:rsidR="004202E5">
        <w:t>e</w:t>
      </w:r>
      <w:r>
        <w:t xml:space="preserve"> </w:t>
      </w:r>
      <w:r w:rsidR="00BB65D6" w:rsidRPr="0048161E">
        <w:rPr>
          <w:i/>
        </w:rPr>
        <w:t>list</w:t>
      </w:r>
      <w:r w:rsidR="00BB65D6" w:rsidRPr="00F51D32">
        <w:rPr>
          <w:b/>
        </w:rPr>
        <w:t xml:space="preserve"> </w:t>
      </w:r>
      <w:r w:rsidR="00BB65D6">
        <w:t xml:space="preserve">is an array of values of some sort that are used as arguments for </w:t>
      </w:r>
      <w:r>
        <w:t xml:space="preserve">a hypothetical </w:t>
      </w:r>
      <w:r w:rsidR="00BB65D6">
        <w:t xml:space="preserve">promise-producing async call </w:t>
      </w:r>
      <w:proofErr w:type="spellStart"/>
      <w:r w:rsidR="00BB65D6" w:rsidRPr="00F51D32">
        <w:rPr>
          <w:b/>
        </w:rPr>
        <w:t>doOperation</w:t>
      </w:r>
      <w:r w:rsidR="0048161E">
        <w:rPr>
          <w:b/>
        </w:rPr>
        <w:t>Async</w:t>
      </w:r>
      <w:proofErr w:type="spellEnd"/>
      <w:r>
        <w:t>)</w:t>
      </w:r>
      <w:r w:rsidR="00BB65D6">
        <w:t>:</w:t>
      </w:r>
    </w:p>
    <w:p w14:paraId="2DC8120C" w14:textId="77777777" w:rsidR="00F51D32" w:rsidRPr="0090173D" w:rsidRDefault="00F51D32" w:rsidP="00F51D32">
      <w:pPr>
        <w:spacing w:after="0" w:line="240" w:lineRule="auto"/>
        <w:rPr>
          <w:rFonts w:ascii="Consolas" w:hAnsi="Consolas" w:cs="Consolas"/>
          <w:sz w:val="16"/>
          <w:highlight w:val="white"/>
        </w:rPr>
      </w:pPr>
      <w:proofErr w:type="spellStart"/>
      <w:proofErr w:type="gramStart"/>
      <w:r w:rsidRPr="0090173D">
        <w:rPr>
          <w:rFonts w:ascii="Consolas" w:hAnsi="Consolas" w:cs="Consolas"/>
          <w:sz w:val="16"/>
          <w:highlight w:val="white"/>
        </w:rPr>
        <w:t>list.reduce</w:t>
      </w:r>
      <w:proofErr w:type="spellEnd"/>
      <w:r w:rsidRPr="0090173D">
        <w:rPr>
          <w:rFonts w:ascii="Consolas" w:hAnsi="Consolas" w:cs="Consolas"/>
          <w:sz w:val="16"/>
          <w:highlight w:val="white"/>
        </w:rPr>
        <w:t>(</w:t>
      </w:r>
      <w:proofErr w:type="gramEnd"/>
      <w:r w:rsidRPr="0090173D">
        <w:rPr>
          <w:rFonts w:ascii="Consolas" w:hAnsi="Consolas" w:cs="Consolas"/>
          <w:color w:val="0000FF"/>
          <w:sz w:val="16"/>
          <w:highlight w:val="white"/>
        </w:rPr>
        <w:t>function</w:t>
      </w:r>
      <w:r w:rsidRPr="0090173D">
        <w:rPr>
          <w:rFonts w:ascii="Consolas" w:hAnsi="Consolas" w:cs="Consolas"/>
          <w:sz w:val="16"/>
          <w:highlight w:val="white"/>
        </w:rPr>
        <w:t xml:space="preserve"> </w:t>
      </w:r>
      <w:r>
        <w:rPr>
          <w:rFonts w:ascii="Consolas" w:hAnsi="Consolas" w:cs="Consolas"/>
          <w:sz w:val="16"/>
          <w:highlight w:val="white"/>
        </w:rPr>
        <w:t xml:space="preserve">callback </w:t>
      </w:r>
      <w:r w:rsidRPr="0090173D">
        <w:rPr>
          <w:rFonts w:ascii="Consolas" w:hAnsi="Consolas" w:cs="Consolas"/>
          <w:sz w:val="16"/>
          <w:highlight w:val="white"/>
        </w:rPr>
        <w:t>(</w:t>
      </w:r>
      <w:proofErr w:type="spellStart"/>
      <w:r w:rsidRPr="0090173D">
        <w:rPr>
          <w:rFonts w:ascii="Consolas" w:hAnsi="Consolas" w:cs="Consolas"/>
          <w:sz w:val="16"/>
          <w:highlight w:val="white"/>
        </w:rPr>
        <w:t>prev</w:t>
      </w:r>
      <w:proofErr w:type="spellEnd"/>
      <w:r w:rsidRPr="0090173D">
        <w:rPr>
          <w:rFonts w:ascii="Consolas" w:hAnsi="Consolas" w:cs="Consolas"/>
          <w:sz w:val="16"/>
          <w:highlight w:val="white"/>
        </w:rPr>
        <w:t xml:space="preserve">, item, </w:t>
      </w:r>
      <w:proofErr w:type="spellStart"/>
      <w:r w:rsidRPr="0090173D">
        <w:rPr>
          <w:rFonts w:ascii="Consolas" w:hAnsi="Consolas" w:cs="Consolas"/>
          <w:sz w:val="16"/>
          <w:highlight w:val="white"/>
        </w:rPr>
        <w:t>i</w:t>
      </w:r>
      <w:proofErr w:type="spellEnd"/>
      <w:r w:rsidRPr="0090173D">
        <w:rPr>
          <w:rFonts w:ascii="Consolas" w:hAnsi="Consolas" w:cs="Consolas"/>
          <w:sz w:val="16"/>
          <w:highlight w:val="white"/>
        </w:rPr>
        <w:t>) {</w:t>
      </w:r>
    </w:p>
    <w:p w14:paraId="6F69246F" w14:textId="7C80C590" w:rsidR="00F51D32" w:rsidRDefault="00F51D32" w:rsidP="00F51D32">
      <w:pPr>
        <w:spacing w:after="0" w:line="240" w:lineRule="auto"/>
        <w:rPr>
          <w:rFonts w:ascii="Consolas" w:hAnsi="Consolas" w:cs="Consolas"/>
          <w:sz w:val="16"/>
          <w:highlight w:val="white"/>
        </w:rPr>
      </w:pPr>
      <w:r>
        <w:rPr>
          <w:rFonts w:ascii="Consolas" w:hAnsi="Consolas" w:cs="Consolas"/>
          <w:sz w:val="16"/>
          <w:highlight w:val="white"/>
        </w:rPr>
        <w:t xml:space="preserve">    </w:t>
      </w:r>
      <w:proofErr w:type="spellStart"/>
      <w:proofErr w:type="gramStart"/>
      <w:r>
        <w:rPr>
          <w:rFonts w:ascii="Consolas" w:hAnsi="Consolas" w:cs="Consolas"/>
          <w:color w:val="0000FF"/>
          <w:sz w:val="16"/>
          <w:highlight w:val="white"/>
        </w:rPr>
        <w:t>var</w:t>
      </w:r>
      <w:proofErr w:type="spellEnd"/>
      <w:proofErr w:type="gramEnd"/>
      <w:r>
        <w:rPr>
          <w:rFonts w:ascii="Consolas" w:hAnsi="Consolas" w:cs="Consolas"/>
          <w:sz w:val="16"/>
          <w:highlight w:val="white"/>
        </w:rPr>
        <w:t xml:space="preserve"> </w:t>
      </w:r>
      <w:proofErr w:type="spellStart"/>
      <w:r>
        <w:rPr>
          <w:rFonts w:ascii="Consolas" w:hAnsi="Consolas" w:cs="Consolas"/>
          <w:sz w:val="16"/>
          <w:highlight w:val="white"/>
        </w:rPr>
        <w:t>opPromise</w:t>
      </w:r>
      <w:proofErr w:type="spellEnd"/>
      <w:r>
        <w:rPr>
          <w:rFonts w:ascii="Consolas" w:hAnsi="Consolas" w:cs="Consolas"/>
          <w:sz w:val="16"/>
          <w:highlight w:val="white"/>
        </w:rPr>
        <w:t xml:space="preserve"> </w:t>
      </w:r>
      <w:r w:rsidRPr="0090173D">
        <w:rPr>
          <w:rFonts w:ascii="Consolas" w:hAnsi="Consolas" w:cs="Consolas"/>
          <w:sz w:val="16"/>
          <w:highlight w:val="white"/>
        </w:rPr>
        <w:t xml:space="preserve">= </w:t>
      </w:r>
      <w:proofErr w:type="spellStart"/>
      <w:r w:rsidRPr="0090173D">
        <w:rPr>
          <w:rFonts w:ascii="Consolas" w:hAnsi="Consolas" w:cs="Consolas"/>
          <w:sz w:val="16"/>
          <w:highlight w:val="white"/>
        </w:rPr>
        <w:t>doOperation</w:t>
      </w:r>
      <w:r w:rsidR="0048161E">
        <w:rPr>
          <w:rFonts w:ascii="Consolas" w:hAnsi="Consolas" w:cs="Consolas"/>
          <w:sz w:val="16"/>
          <w:highlight w:val="white"/>
        </w:rPr>
        <w:t>Async</w:t>
      </w:r>
      <w:proofErr w:type="spellEnd"/>
      <w:r w:rsidRPr="0090173D">
        <w:rPr>
          <w:rFonts w:ascii="Consolas" w:hAnsi="Consolas" w:cs="Consolas"/>
          <w:sz w:val="16"/>
          <w:highlight w:val="white"/>
        </w:rPr>
        <w:t>(item);</w:t>
      </w:r>
    </w:p>
    <w:p w14:paraId="2FA79A81" w14:textId="77777777" w:rsidR="00F51D32" w:rsidRPr="0090173D" w:rsidRDefault="00F51D32" w:rsidP="00F51D32">
      <w:pPr>
        <w:spacing w:after="0" w:line="240" w:lineRule="auto"/>
        <w:rPr>
          <w:rFonts w:ascii="Consolas" w:hAnsi="Consolas" w:cs="Consolas"/>
          <w:sz w:val="16"/>
          <w:highlight w:val="white"/>
        </w:rPr>
      </w:pPr>
      <w:r>
        <w:rPr>
          <w:rFonts w:ascii="Consolas" w:hAnsi="Consolas" w:cs="Consolas"/>
          <w:sz w:val="16"/>
          <w:highlight w:val="white"/>
        </w:rPr>
        <w:t xml:space="preserve">    </w:t>
      </w:r>
      <w:proofErr w:type="spellStart"/>
      <w:proofErr w:type="gramStart"/>
      <w:r>
        <w:rPr>
          <w:rFonts w:ascii="Consolas" w:hAnsi="Consolas" w:cs="Consolas"/>
          <w:color w:val="0000FF"/>
          <w:sz w:val="16"/>
          <w:highlight w:val="white"/>
        </w:rPr>
        <w:t>var</w:t>
      </w:r>
      <w:proofErr w:type="spellEnd"/>
      <w:proofErr w:type="gramEnd"/>
      <w:r>
        <w:rPr>
          <w:rFonts w:ascii="Consolas" w:hAnsi="Consolas" w:cs="Consolas"/>
          <w:sz w:val="16"/>
          <w:highlight w:val="white"/>
        </w:rPr>
        <w:t xml:space="preserve"> join </w:t>
      </w:r>
      <w:r w:rsidRPr="0090173D">
        <w:rPr>
          <w:rFonts w:ascii="Consolas" w:hAnsi="Consolas" w:cs="Consolas"/>
          <w:sz w:val="16"/>
          <w:highlight w:val="white"/>
        </w:rPr>
        <w:t xml:space="preserve">= </w:t>
      </w:r>
      <w:proofErr w:type="spellStart"/>
      <w:r w:rsidRPr="0090173D">
        <w:rPr>
          <w:rFonts w:ascii="Consolas" w:hAnsi="Consolas" w:cs="Consolas"/>
          <w:sz w:val="16"/>
          <w:highlight w:val="white"/>
        </w:rPr>
        <w:t>WinJS.Promise.join</w:t>
      </w:r>
      <w:proofErr w:type="spellEnd"/>
      <w:r w:rsidRPr="0090173D">
        <w:rPr>
          <w:rFonts w:ascii="Consolas" w:hAnsi="Consolas" w:cs="Consolas"/>
          <w:sz w:val="16"/>
          <w:highlight w:val="white"/>
        </w:rPr>
        <w:t xml:space="preserve">({ </w:t>
      </w:r>
      <w:proofErr w:type="spellStart"/>
      <w:r w:rsidRPr="0090173D">
        <w:rPr>
          <w:rFonts w:ascii="Consolas" w:hAnsi="Consolas" w:cs="Consolas"/>
          <w:sz w:val="16"/>
          <w:highlight w:val="white"/>
        </w:rPr>
        <w:t>prev</w:t>
      </w:r>
      <w:proofErr w:type="spellEnd"/>
      <w:r w:rsidRPr="0090173D">
        <w:rPr>
          <w:rFonts w:ascii="Consolas" w:hAnsi="Consolas" w:cs="Consolas"/>
          <w:sz w:val="16"/>
          <w:highlight w:val="white"/>
        </w:rPr>
        <w:t xml:space="preserve">: </w:t>
      </w:r>
      <w:proofErr w:type="spellStart"/>
      <w:r w:rsidRPr="0090173D">
        <w:rPr>
          <w:rFonts w:ascii="Consolas" w:hAnsi="Consolas" w:cs="Consolas"/>
          <w:sz w:val="16"/>
          <w:highlight w:val="white"/>
        </w:rPr>
        <w:t>prev</w:t>
      </w:r>
      <w:proofErr w:type="spellEnd"/>
      <w:r w:rsidRPr="0090173D">
        <w:rPr>
          <w:rFonts w:ascii="Consolas" w:hAnsi="Consolas" w:cs="Consolas"/>
          <w:sz w:val="16"/>
          <w:highlight w:val="white"/>
        </w:rPr>
        <w:t xml:space="preserve">, result: </w:t>
      </w:r>
      <w:proofErr w:type="spellStart"/>
      <w:r>
        <w:rPr>
          <w:rFonts w:ascii="Consolas" w:hAnsi="Consolas" w:cs="Consolas"/>
          <w:sz w:val="16"/>
          <w:highlight w:val="white"/>
        </w:rPr>
        <w:t>opPromise</w:t>
      </w:r>
      <w:proofErr w:type="spellEnd"/>
      <w:r w:rsidRPr="0090173D">
        <w:rPr>
          <w:rFonts w:ascii="Consolas" w:hAnsi="Consolas" w:cs="Consolas"/>
          <w:sz w:val="16"/>
          <w:highlight w:val="white"/>
        </w:rPr>
        <w:t>});</w:t>
      </w:r>
    </w:p>
    <w:p w14:paraId="4BDF1B28" w14:textId="77777777" w:rsidR="00F51D32" w:rsidRPr="0090173D" w:rsidRDefault="00F51D32" w:rsidP="00F51D32">
      <w:pPr>
        <w:spacing w:after="0" w:line="240" w:lineRule="auto"/>
        <w:rPr>
          <w:rFonts w:ascii="Consolas" w:hAnsi="Consolas" w:cs="Consolas"/>
          <w:sz w:val="16"/>
          <w:highlight w:val="white"/>
        </w:rPr>
      </w:pPr>
    </w:p>
    <w:p w14:paraId="4921B4A2" w14:textId="77777777" w:rsidR="00F51D32" w:rsidRPr="0090173D" w:rsidRDefault="00F51D32" w:rsidP="00F51D32">
      <w:pPr>
        <w:spacing w:after="0" w:line="240" w:lineRule="auto"/>
        <w:rPr>
          <w:rFonts w:ascii="Consolas" w:hAnsi="Consolas" w:cs="Consolas"/>
          <w:sz w:val="16"/>
          <w:highlight w:val="white"/>
        </w:rPr>
      </w:pPr>
      <w:r w:rsidRPr="0090173D">
        <w:rPr>
          <w:rFonts w:ascii="Consolas" w:hAnsi="Consolas" w:cs="Consolas"/>
          <w:sz w:val="16"/>
          <w:highlight w:val="white"/>
        </w:rPr>
        <w:t xml:space="preserve">    </w:t>
      </w:r>
      <w:proofErr w:type="gramStart"/>
      <w:r w:rsidRPr="0090173D">
        <w:rPr>
          <w:rFonts w:ascii="Consolas" w:hAnsi="Consolas" w:cs="Consolas"/>
          <w:color w:val="0000FF"/>
          <w:sz w:val="16"/>
          <w:highlight w:val="white"/>
        </w:rPr>
        <w:t>return</w:t>
      </w:r>
      <w:proofErr w:type="gramEnd"/>
      <w:r>
        <w:rPr>
          <w:rFonts w:ascii="Consolas" w:hAnsi="Consolas" w:cs="Consolas"/>
          <w:sz w:val="16"/>
          <w:highlight w:val="white"/>
        </w:rPr>
        <w:t xml:space="preserve"> </w:t>
      </w:r>
      <w:proofErr w:type="spellStart"/>
      <w:r w:rsidRPr="0090173D">
        <w:rPr>
          <w:rFonts w:ascii="Consolas" w:hAnsi="Consolas" w:cs="Consolas"/>
          <w:sz w:val="16"/>
          <w:highlight w:val="white"/>
        </w:rPr>
        <w:t>join.then</w:t>
      </w:r>
      <w:proofErr w:type="spellEnd"/>
      <w:r w:rsidRPr="0090173D">
        <w:rPr>
          <w:rFonts w:ascii="Consolas" w:hAnsi="Consolas" w:cs="Consolas"/>
          <w:sz w:val="16"/>
          <w:highlight w:val="white"/>
        </w:rPr>
        <w:t>(</w:t>
      </w:r>
      <w:r w:rsidRPr="0090173D">
        <w:rPr>
          <w:rFonts w:ascii="Consolas" w:hAnsi="Consolas" w:cs="Consolas"/>
          <w:color w:val="0000FF"/>
          <w:sz w:val="16"/>
          <w:highlight w:val="white"/>
        </w:rPr>
        <w:t>function</w:t>
      </w:r>
      <w:r w:rsidRPr="0090173D">
        <w:rPr>
          <w:rFonts w:ascii="Consolas" w:hAnsi="Consolas" w:cs="Consolas"/>
          <w:sz w:val="16"/>
          <w:highlight w:val="white"/>
        </w:rPr>
        <w:t xml:space="preserve"> </w:t>
      </w:r>
      <w:r>
        <w:rPr>
          <w:rFonts w:ascii="Consolas" w:hAnsi="Consolas" w:cs="Consolas"/>
          <w:sz w:val="16"/>
          <w:highlight w:val="white"/>
        </w:rPr>
        <w:t xml:space="preserve">completed </w:t>
      </w:r>
      <w:r w:rsidRPr="0090173D">
        <w:rPr>
          <w:rFonts w:ascii="Consolas" w:hAnsi="Consolas" w:cs="Consolas"/>
          <w:sz w:val="16"/>
          <w:highlight w:val="white"/>
        </w:rPr>
        <w:t>(v) {</w:t>
      </w:r>
    </w:p>
    <w:p w14:paraId="2D1B824B" w14:textId="77777777" w:rsidR="00F51D32" w:rsidRPr="0090173D" w:rsidRDefault="00F51D32" w:rsidP="00F51D32">
      <w:pPr>
        <w:spacing w:after="0" w:line="240" w:lineRule="auto"/>
        <w:rPr>
          <w:rFonts w:ascii="Consolas" w:hAnsi="Consolas" w:cs="Consolas"/>
          <w:sz w:val="16"/>
          <w:highlight w:val="white"/>
        </w:rPr>
      </w:pPr>
      <w:r w:rsidRPr="0090173D">
        <w:rPr>
          <w:rFonts w:ascii="Consolas" w:hAnsi="Consolas" w:cs="Consolas"/>
          <w:sz w:val="16"/>
          <w:highlight w:val="white"/>
        </w:rPr>
        <w:t xml:space="preserve">        </w:t>
      </w:r>
      <w:proofErr w:type="gramStart"/>
      <w:r w:rsidRPr="0090173D">
        <w:rPr>
          <w:rFonts w:ascii="Consolas" w:hAnsi="Consolas" w:cs="Consolas"/>
          <w:sz w:val="16"/>
          <w:highlight w:val="white"/>
        </w:rPr>
        <w:t>console.log(</w:t>
      </w:r>
      <w:proofErr w:type="spellStart"/>
      <w:proofErr w:type="gramEnd"/>
      <w:r w:rsidRPr="0090173D">
        <w:rPr>
          <w:rFonts w:ascii="Consolas" w:hAnsi="Consolas" w:cs="Consolas"/>
          <w:sz w:val="16"/>
          <w:highlight w:val="white"/>
        </w:rPr>
        <w:t>i</w:t>
      </w:r>
      <w:proofErr w:type="spellEnd"/>
      <w:r w:rsidRPr="0090173D">
        <w:rPr>
          <w:rFonts w:ascii="Consolas" w:hAnsi="Consolas" w:cs="Consolas"/>
          <w:sz w:val="16"/>
          <w:highlight w:val="white"/>
        </w:rPr>
        <w:t xml:space="preserve"> + </w:t>
      </w:r>
      <w:r w:rsidRPr="0090173D">
        <w:rPr>
          <w:rFonts w:ascii="Consolas" w:hAnsi="Consolas" w:cs="Consolas"/>
          <w:color w:val="A31515"/>
          <w:sz w:val="16"/>
          <w:highlight w:val="white"/>
        </w:rPr>
        <w:t>", item: "</w:t>
      </w:r>
      <w:r w:rsidRPr="0090173D">
        <w:rPr>
          <w:rFonts w:ascii="Consolas" w:hAnsi="Consolas" w:cs="Consolas"/>
          <w:sz w:val="16"/>
          <w:highlight w:val="white"/>
        </w:rPr>
        <w:t xml:space="preserve"> + item+ </w:t>
      </w:r>
      <w:r w:rsidRPr="0090173D">
        <w:rPr>
          <w:rFonts w:ascii="Consolas" w:hAnsi="Consolas" w:cs="Consolas"/>
          <w:color w:val="A31515"/>
          <w:sz w:val="16"/>
          <w:highlight w:val="white"/>
        </w:rPr>
        <w:t>", "</w:t>
      </w:r>
      <w:r w:rsidRPr="0090173D">
        <w:rPr>
          <w:rFonts w:ascii="Consolas" w:hAnsi="Consolas" w:cs="Consolas"/>
          <w:sz w:val="16"/>
          <w:highlight w:val="white"/>
        </w:rPr>
        <w:t xml:space="preserve"> + </w:t>
      </w:r>
      <w:proofErr w:type="spellStart"/>
      <w:r w:rsidRPr="0090173D">
        <w:rPr>
          <w:rFonts w:ascii="Consolas" w:hAnsi="Consolas" w:cs="Consolas"/>
          <w:sz w:val="16"/>
          <w:highlight w:val="white"/>
        </w:rPr>
        <w:t>v.result</w:t>
      </w:r>
      <w:proofErr w:type="spellEnd"/>
      <w:r w:rsidRPr="0090173D">
        <w:rPr>
          <w:rFonts w:ascii="Consolas" w:hAnsi="Consolas" w:cs="Consolas"/>
          <w:sz w:val="16"/>
          <w:highlight w:val="white"/>
        </w:rPr>
        <w:t>);</w:t>
      </w:r>
    </w:p>
    <w:p w14:paraId="1362501D" w14:textId="77777777" w:rsidR="00F51D32" w:rsidRPr="0090173D" w:rsidRDefault="00F51D32" w:rsidP="00F51D32">
      <w:pPr>
        <w:spacing w:after="0" w:line="240" w:lineRule="auto"/>
        <w:rPr>
          <w:rFonts w:ascii="Consolas" w:hAnsi="Consolas" w:cs="Consolas"/>
          <w:sz w:val="16"/>
          <w:highlight w:val="white"/>
        </w:rPr>
      </w:pPr>
      <w:r w:rsidRPr="0090173D">
        <w:rPr>
          <w:rFonts w:ascii="Consolas" w:hAnsi="Consolas" w:cs="Consolas"/>
          <w:sz w:val="16"/>
          <w:highlight w:val="white"/>
        </w:rPr>
        <w:t xml:space="preserve">    });</w:t>
      </w:r>
    </w:p>
    <w:p w14:paraId="3DA82C59" w14:textId="77777777" w:rsidR="00F51D32" w:rsidRPr="0090173D" w:rsidRDefault="00F51D32" w:rsidP="00F51D32">
      <w:pPr>
        <w:rPr>
          <w:sz w:val="16"/>
        </w:rPr>
      </w:pPr>
      <w:r w:rsidRPr="0090173D">
        <w:rPr>
          <w:rFonts w:ascii="Consolas" w:hAnsi="Consolas" w:cs="Consolas"/>
          <w:sz w:val="16"/>
          <w:highlight w:val="white"/>
        </w:rPr>
        <w:lastRenderedPageBreak/>
        <w:t>})</w:t>
      </w:r>
    </w:p>
    <w:p w14:paraId="5E6D8D27" w14:textId="12DCD538" w:rsidR="00BB65D6" w:rsidRDefault="00BB65D6" w:rsidP="00BB65D6">
      <w:r>
        <w:t xml:space="preserve">To understand this code we have to first understand how the </w:t>
      </w:r>
      <w:proofErr w:type="gramStart"/>
      <w:r>
        <w:t>array’s</w:t>
      </w:r>
      <w:proofErr w:type="gramEnd"/>
      <w:r>
        <w:t xml:space="preserve"> </w:t>
      </w:r>
      <w:hyperlink r:id="rId23" w:history="1">
        <w:r w:rsidRPr="0048161E">
          <w:rPr>
            <w:rStyle w:val="Hyperlink"/>
            <w:b/>
          </w:rPr>
          <w:t>reduce</w:t>
        </w:r>
      </w:hyperlink>
      <w:r>
        <w:t xml:space="preserve"> method works. For each item in the array, </w:t>
      </w:r>
      <w:r w:rsidRPr="00F51D32">
        <w:rPr>
          <w:b/>
        </w:rPr>
        <w:t>reduce</w:t>
      </w:r>
      <w:r>
        <w:t xml:space="preserve"> calls the function </w:t>
      </w:r>
      <w:r w:rsidR="00F51D32">
        <w:t>argument</w:t>
      </w:r>
      <w:r w:rsidR="0048161E">
        <w:t xml:space="preserve">, here </w:t>
      </w:r>
      <w:r w:rsidR="00F51D32">
        <w:t xml:space="preserve">named </w:t>
      </w:r>
      <w:r w:rsidR="00F51D32" w:rsidRPr="0048161E">
        <w:rPr>
          <w:b/>
        </w:rPr>
        <w:t>callback</w:t>
      </w:r>
      <w:r w:rsidR="00F51D32">
        <w:t>, which receives four arguments</w:t>
      </w:r>
      <w:r>
        <w:t xml:space="preserve"> (only three of which are used in the code):</w:t>
      </w:r>
    </w:p>
    <w:p w14:paraId="2BCD0BD4" w14:textId="38DABE0A" w:rsidR="00BB65D6" w:rsidRDefault="00BB65D6" w:rsidP="00BB65D6">
      <w:pPr>
        <w:pStyle w:val="ListParagraph"/>
        <w:widowControl/>
        <w:numPr>
          <w:ilvl w:val="0"/>
          <w:numId w:val="40"/>
        </w:numPr>
        <w:autoSpaceDE/>
        <w:autoSpaceDN/>
        <w:adjustRightInd/>
        <w:spacing w:after="160" w:line="259" w:lineRule="auto"/>
        <w:textAlignment w:val="auto"/>
      </w:pPr>
      <w:proofErr w:type="spellStart"/>
      <w:proofErr w:type="gramStart"/>
      <w:r w:rsidRPr="0048161E">
        <w:rPr>
          <w:i/>
        </w:rPr>
        <w:t>prev</w:t>
      </w:r>
      <w:proofErr w:type="spellEnd"/>
      <w:proofErr w:type="gramEnd"/>
      <w:r w:rsidR="00F51D32">
        <w:t xml:space="preserve"> The value that was </w:t>
      </w:r>
      <w:r>
        <w:t xml:space="preserve">returned from the </w:t>
      </w:r>
      <w:r w:rsidRPr="003A1B91">
        <w:rPr>
          <w:i/>
        </w:rPr>
        <w:t>previous</w:t>
      </w:r>
      <w:r>
        <w:t xml:space="preserve"> call to </w:t>
      </w:r>
      <w:r w:rsidRPr="00F51D32">
        <w:rPr>
          <w:b/>
        </w:rPr>
        <w:t>callback</w:t>
      </w:r>
      <w:r w:rsidR="00F51D32">
        <w:t xml:space="preserve"> (this is </w:t>
      </w:r>
      <w:r w:rsidR="00F51D32" w:rsidRPr="0048161E">
        <w:rPr>
          <w:i/>
        </w:rPr>
        <w:t>null</w:t>
      </w:r>
      <w:r w:rsidR="00F51D32">
        <w:t xml:space="preserve"> for the first item)</w:t>
      </w:r>
      <w:r>
        <w:t>.</w:t>
      </w:r>
    </w:p>
    <w:p w14:paraId="744B84C0" w14:textId="77777777" w:rsidR="00BB65D6" w:rsidRDefault="00BB65D6" w:rsidP="00BB65D6">
      <w:pPr>
        <w:pStyle w:val="ListParagraph"/>
        <w:widowControl/>
        <w:numPr>
          <w:ilvl w:val="0"/>
          <w:numId w:val="40"/>
        </w:numPr>
        <w:autoSpaceDE/>
        <w:autoSpaceDN/>
        <w:adjustRightInd/>
        <w:spacing w:after="160" w:line="259" w:lineRule="auto"/>
        <w:textAlignment w:val="auto"/>
      </w:pPr>
      <w:proofErr w:type="gramStart"/>
      <w:r w:rsidRPr="0048161E">
        <w:rPr>
          <w:i/>
        </w:rPr>
        <w:t>item</w:t>
      </w:r>
      <w:proofErr w:type="gramEnd"/>
      <w:r>
        <w:t> The current value from the array.</w:t>
      </w:r>
    </w:p>
    <w:p w14:paraId="1030B78F" w14:textId="77777777" w:rsidR="00BB65D6" w:rsidRDefault="00BB65D6" w:rsidP="00BB65D6">
      <w:pPr>
        <w:pStyle w:val="ListParagraph"/>
        <w:widowControl/>
        <w:numPr>
          <w:ilvl w:val="0"/>
          <w:numId w:val="40"/>
        </w:numPr>
        <w:autoSpaceDE/>
        <w:autoSpaceDN/>
        <w:adjustRightInd/>
        <w:spacing w:after="160" w:line="259" w:lineRule="auto"/>
        <w:textAlignment w:val="auto"/>
      </w:pPr>
      <w:proofErr w:type="spellStart"/>
      <w:proofErr w:type="gramStart"/>
      <w:r w:rsidRPr="0048161E">
        <w:rPr>
          <w:i/>
        </w:rPr>
        <w:t>i</w:t>
      </w:r>
      <w:proofErr w:type="spellEnd"/>
      <w:proofErr w:type="gramEnd"/>
      <w:r w:rsidRPr="003A1B91">
        <w:t> </w:t>
      </w:r>
      <w:r>
        <w:t>T</w:t>
      </w:r>
      <w:r w:rsidRPr="003A1B91">
        <w:t>he index</w:t>
      </w:r>
      <w:r>
        <w:t xml:space="preserve"> of item in the list.</w:t>
      </w:r>
    </w:p>
    <w:p w14:paraId="37FE9B87" w14:textId="77777777" w:rsidR="00BB65D6" w:rsidRDefault="00BB65D6" w:rsidP="00BB65D6">
      <w:pPr>
        <w:pStyle w:val="ListParagraph"/>
        <w:widowControl/>
        <w:numPr>
          <w:ilvl w:val="0"/>
          <w:numId w:val="40"/>
        </w:numPr>
        <w:autoSpaceDE/>
        <w:autoSpaceDN/>
        <w:adjustRightInd/>
        <w:spacing w:after="160" w:line="259" w:lineRule="auto"/>
        <w:textAlignment w:val="auto"/>
      </w:pPr>
      <w:proofErr w:type="gramStart"/>
      <w:r w:rsidRPr="0048161E">
        <w:rPr>
          <w:i/>
        </w:rPr>
        <w:t>source</w:t>
      </w:r>
      <w:proofErr w:type="gramEnd"/>
      <w:r w:rsidRPr="003A1B91">
        <w:t> </w:t>
      </w:r>
      <w:r>
        <w:t>The original array.</w:t>
      </w:r>
    </w:p>
    <w:p w14:paraId="5750508D" w14:textId="6F63B6A1" w:rsidR="00BB65D6" w:rsidRDefault="00BB65D6" w:rsidP="00BB65D6">
      <w:r>
        <w:t xml:space="preserve">For the first item in the list, we get </w:t>
      </w:r>
      <w:r w:rsidR="00F51D32">
        <w:t xml:space="preserve">promise which I’ll call </w:t>
      </w:r>
      <w:r w:rsidR="00F51D32" w:rsidRPr="00F51D32">
        <w:rPr>
          <w:b/>
        </w:rPr>
        <w:t>opPromise</w:t>
      </w:r>
      <w:r w:rsidR="00F51D32" w:rsidRPr="00F51D32">
        <w:rPr>
          <w:b/>
          <w:vertAlign w:val="subscript"/>
        </w:rPr>
        <w:t>1</w:t>
      </w:r>
      <w:r w:rsidR="00F51D32">
        <w:t xml:space="preserve">. </w:t>
      </w:r>
      <w:r w:rsidR="00910705">
        <w:t xml:space="preserve">As </w:t>
      </w:r>
      <w:proofErr w:type="spellStart"/>
      <w:r w:rsidR="00910705" w:rsidRPr="00910705">
        <w:rPr>
          <w:b/>
        </w:rPr>
        <w:t>prev</w:t>
      </w:r>
      <w:proofErr w:type="spellEnd"/>
      <w:r w:rsidR="00910705">
        <w:t xml:space="preserve"> is </w:t>
      </w:r>
      <w:r w:rsidR="00910705" w:rsidRPr="0048161E">
        <w:rPr>
          <w:i/>
        </w:rPr>
        <w:t>null</w:t>
      </w:r>
      <w:r w:rsidR="00910705">
        <w:t xml:space="preserve">, we’re joining </w:t>
      </w:r>
      <w:r w:rsidRPr="00910705">
        <w:rPr>
          <w:b/>
        </w:rPr>
        <w:t>[</w:t>
      </w:r>
      <w:proofErr w:type="gramStart"/>
      <w:r w:rsidRPr="00910705">
        <w:rPr>
          <w:b/>
        </w:rPr>
        <w:t>WinJS.Promise.as(</w:t>
      </w:r>
      <w:proofErr w:type="gramEnd"/>
      <w:r w:rsidRPr="00910705">
        <w:rPr>
          <w:b/>
        </w:rPr>
        <w:t>null), opPromise</w:t>
      </w:r>
      <w:r w:rsidR="00910705" w:rsidRPr="00910705">
        <w:rPr>
          <w:b/>
          <w:vertAlign w:val="subscript"/>
        </w:rPr>
        <w:t>1</w:t>
      </w:r>
      <w:r w:rsidRPr="00910705">
        <w:rPr>
          <w:b/>
        </w:rPr>
        <w:t>]</w:t>
      </w:r>
      <w:r>
        <w:t xml:space="preserve">. But notice that we’re not returning </w:t>
      </w:r>
      <w:r w:rsidRPr="00910705">
        <w:rPr>
          <w:b/>
        </w:rPr>
        <w:t>join</w:t>
      </w:r>
      <w:r>
        <w:t xml:space="preserve"> itself. Instead, we’re attaching a completed handler (which I’ve called </w:t>
      </w:r>
      <w:r w:rsidRPr="00910705">
        <w:rPr>
          <w:b/>
        </w:rPr>
        <w:t>completed</w:t>
      </w:r>
      <w:r>
        <w:t xml:space="preserve">) to that join and returning the promise from its </w:t>
      </w:r>
      <w:r w:rsidRPr="00910705">
        <w:rPr>
          <w:b/>
        </w:rPr>
        <w:t>then</w:t>
      </w:r>
      <w:r>
        <w:t>.</w:t>
      </w:r>
    </w:p>
    <w:p w14:paraId="3F2F1E18" w14:textId="35FAD053" w:rsidR="00BB65D6" w:rsidRDefault="00BB65D6" w:rsidP="00BB65D6">
      <w:r>
        <w:t xml:space="preserve">Remember that the promise returned from </w:t>
      </w:r>
      <w:r w:rsidRPr="00910705">
        <w:rPr>
          <w:b/>
        </w:rPr>
        <w:t>then</w:t>
      </w:r>
      <w:r>
        <w:t xml:space="preserve"> will be fulfilled when the completed handler returns. This means that what we’re returning from </w:t>
      </w:r>
      <w:r w:rsidRPr="00910705">
        <w:rPr>
          <w:b/>
        </w:rPr>
        <w:t>callback</w:t>
      </w:r>
      <w:r>
        <w:t xml:space="preserve"> is a promise that’s not completed until the first item’s </w:t>
      </w:r>
      <w:r w:rsidRPr="00910705">
        <w:rPr>
          <w:b/>
        </w:rPr>
        <w:t>completed</w:t>
      </w:r>
      <w:r>
        <w:t xml:space="preserve"> handler has processed the results from </w:t>
      </w:r>
      <w:r w:rsidRPr="00910705">
        <w:rPr>
          <w:b/>
        </w:rPr>
        <w:t>opPromise</w:t>
      </w:r>
      <w:r w:rsidR="00910705" w:rsidRPr="00910705">
        <w:rPr>
          <w:b/>
          <w:vertAlign w:val="subscript"/>
        </w:rPr>
        <w:t>1</w:t>
      </w:r>
      <w:r>
        <w:t>. And if you look back at the result of a join, it</w:t>
      </w:r>
      <w:r w:rsidR="00910705">
        <w:t>’</w:t>
      </w:r>
      <w:r>
        <w:t xml:space="preserve">s fulfilled with an object that contains the results from the promises in the original list. That means that the fulfillment value </w:t>
      </w:r>
      <w:r w:rsidRPr="0048161E">
        <w:rPr>
          <w:i/>
        </w:rPr>
        <w:t>v</w:t>
      </w:r>
      <w:r>
        <w:t xml:space="preserve"> will contain both a </w:t>
      </w:r>
      <w:proofErr w:type="spellStart"/>
      <w:r w:rsidRPr="0048161E">
        <w:rPr>
          <w:i/>
        </w:rPr>
        <w:t>prev</w:t>
      </w:r>
      <w:proofErr w:type="spellEnd"/>
      <w:r>
        <w:t xml:space="preserve"> property and a </w:t>
      </w:r>
      <w:r w:rsidRPr="0048161E">
        <w:rPr>
          <w:i/>
        </w:rPr>
        <w:t>result</w:t>
      </w:r>
      <w:r>
        <w:t xml:space="preserve"> property</w:t>
      </w:r>
      <w:r w:rsidR="00910705">
        <w:t xml:space="preserve">, where the latter is the result of </w:t>
      </w:r>
      <w:r w:rsidR="00910705" w:rsidRPr="00910705">
        <w:rPr>
          <w:b/>
        </w:rPr>
        <w:t>opPromise</w:t>
      </w:r>
      <w:r w:rsidR="00910705" w:rsidRPr="00910705">
        <w:rPr>
          <w:b/>
          <w:vertAlign w:val="subscript"/>
        </w:rPr>
        <w:t>1</w:t>
      </w:r>
      <w:r w:rsidR="00910705">
        <w:t>.</w:t>
      </w:r>
    </w:p>
    <w:p w14:paraId="0DA255A4" w14:textId="56F5212F" w:rsidR="00BB65D6" w:rsidRDefault="00910705" w:rsidP="00BB65D6">
      <w:r>
        <w:t xml:space="preserve">With </w:t>
      </w:r>
      <w:r w:rsidR="00BB65D6">
        <w:t xml:space="preserve">the next item in </w:t>
      </w:r>
      <w:r w:rsidR="00BB65D6" w:rsidRPr="0048161E">
        <w:rPr>
          <w:i/>
        </w:rPr>
        <w:t>list</w:t>
      </w:r>
      <w:r>
        <w:t xml:space="preserve">, </w:t>
      </w:r>
      <w:r w:rsidRPr="00910705">
        <w:rPr>
          <w:b/>
        </w:rPr>
        <w:t>callback</w:t>
      </w:r>
      <w:r>
        <w:t xml:space="preserve"> receives a </w:t>
      </w:r>
      <w:proofErr w:type="spellStart"/>
      <w:r w:rsidRPr="0048161E">
        <w:rPr>
          <w:i/>
        </w:rPr>
        <w:t>prev</w:t>
      </w:r>
      <w:proofErr w:type="spellEnd"/>
      <w:r>
        <w:t xml:space="preserve"> that contains the </w:t>
      </w:r>
      <w:r w:rsidR="00BB65D6">
        <w:t xml:space="preserve">promise from the previous </w:t>
      </w:r>
      <w:proofErr w:type="spellStart"/>
      <w:r w:rsidR="00BB65D6" w:rsidRPr="00910705">
        <w:rPr>
          <w:b/>
        </w:rPr>
        <w:t>join.then</w:t>
      </w:r>
      <w:proofErr w:type="spellEnd"/>
      <w:r w:rsidR="00BB65D6">
        <w:t xml:space="preserve">. </w:t>
      </w:r>
      <w:r>
        <w:t xml:space="preserve">We’ll then </w:t>
      </w:r>
      <w:r w:rsidR="00BB65D6">
        <w:t xml:space="preserve">create a new join of </w:t>
      </w:r>
      <w:r w:rsidRPr="00910705">
        <w:rPr>
          <w:b/>
        </w:rPr>
        <w:t>opPromise</w:t>
      </w:r>
      <w:r w:rsidRPr="00910705">
        <w:rPr>
          <w:b/>
          <w:vertAlign w:val="subscript"/>
        </w:rPr>
        <w:t>1</w:t>
      </w:r>
      <w:r w:rsidRPr="00910705">
        <w:rPr>
          <w:b/>
        </w:rPr>
        <w:t>.then</w:t>
      </w:r>
      <w:r>
        <w:t xml:space="preserve"> and </w:t>
      </w:r>
      <w:r w:rsidR="00BB65D6" w:rsidRPr="00910705">
        <w:rPr>
          <w:b/>
        </w:rPr>
        <w:t>opPromise</w:t>
      </w:r>
      <w:r w:rsidR="00BB65D6" w:rsidRPr="00910705">
        <w:rPr>
          <w:b/>
          <w:vertAlign w:val="subscript"/>
        </w:rPr>
        <w:t>2</w:t>
      </w:r>
      <w:r w:rsidR="00BB65D6">
        <w:t xml:space="preserve">. As a result, this join will not complete until both </w:t>
      </w:r>
      <w:r w:rsidR="00BB65D6" w:rsidRPr="00910705">
        <w:rPr>
          <w:b/>
        </w:rPr>
        <w:t>opPromise</w:t>
      </w:r>
      <w:r w:rsidR="00BB65D6" w:rsidRPr="00910705">
        <w:rPr>
          <w:b/>
          <w:vertAlign w:val="subscript"/>
        </w:rPr>
        <w:t>2</w:t>
      </w:r>
      <w:r w:rsidR="00BB65D6">
        <w:t xml:space="preserve"> is </w:t>
      </w:r>
      <w:proofErr w:type="spellStart"/>
      <w:r w:rsidR="00BB65D6">
        <w:t>fullfilled</w:t>
      </w:r>
      <w:proofErr w:type="spellEnd"/>
      <w:r w:rsidR="00BB65D6">
        <w:t xml:space="preserve"> </w:t>
      </w:r>
      <w:r w:rsidR="00BB65D6" w:rsidRPr="005E20B6">
        <w:rPr>
          <w:i/>
        </w:rPr>
        <w:t>and</w:t>
      </w:r>
      <w:r w:rsidR="00BB65D6">
        <w:t xml:space="preserve"> the completed handler for </w:t>
      </w:r>
      <w:r w:rsidR="00BB65D6" w:rsidRPr="00910705">
        <w:rPr>
          <w:b/>
        </w:rPr>
        <w:t>opPromise</w:t>
      </w:r>
      <w:r w:rsidR="00BB65D6" w:rsidRPr="00910705">
        <w:rPr>
          <w:b/>
          <w:vertAlign w:val="subscript"/>
        </w:rPr>
        <w:t>1</w:t>
      </w:r>
      <w:r w:rsidR="00BB65D6">
        <w:t xml:space="preserve"> returns. </w:t>
      </w:r>
      <w:r w:rsidR="0048161E">
        <w:t>V</w:t>
      </w:r>
      <w:r w:rsidR="00BB65D6">
        <w:t xml:space="preserve">oila! The </w:t>
      </w:r>
      <w:r w:rsidR="00BB65D6" w:rsidRPr="00910705">
        <w:rPr>
          <w:b/>
        </w:rPr>
        <w:t>completed</w:t>
      </w:r>
      <w:r w:rsidR="00BB65D6" w:rsidRPr="00910705">
        <w:rPr>
          <w:b/>
          <w:vertAlign w:val="subscript"/>
        </w:rPr>
        <w:t>2</w:t>
      </w:r>
      <w:r w:rsidR="00BB65D6">
        <w:t xml:space="preserve"> handler we now attach to this join will not be called until after </w:t>
      </w:r>
      <w:r w:rsidR="00BB65D6" w:rsidRPr="00910705">
        <w:rPr>
          <w:b/>
        </w:rPr>
        <w:t>completed</w:t>
      </w:r>
      <w:r w:rsidR="00BB65D6" w:rsidRPr="00910705">
        <w:rPr>
          <w:b/>
          <w:vertAlign w:val="subscript"/>
        </w:rPr>
        <w:t>1</w:t>
      </w:r>
      <w:r w:rsidR="00BB65D6">
        <w:t xml:space="preserve"> has returned.</w:t>
      </w:r>
    </w:p>
    <w:p w14:paraId="7CA7641A" w14:textId="5D047C5B" w:rsidR="004202E5" w:rsidRDefault="00910705" w:rsidP="00BB65D6">
      <w:r>
        <w:t>T</w:t>
      </w:r>
      <w:r w:rsidR="00BB65D6">
        <w:t xml:space="preserve">he same dependencies continue to be built up for each item in list—the promise from </w:t>
      </w:r>
      <w:proofErr w:type="spellStart"/>
      <w:r w:rsidR="00BB65D6" w:rsidRPr="00910705">
        <w:rPr>
          <w:b/>
        </w:rPr>
        <w:t>join.then</w:t>
      </w:r>
      <w:proofErr w:type="spellEnd"/>
      <w:r w:rsidR="00BB65D6">
        <w:t xml:space="preserve"> for item </w:t>
      </w:r>
      <w:r w:rsidR="00BB65D6">
        <w:rPr>
          <w:i/>
        </w:rPr>
        <w:t xml:space="preserve">n </w:t>
      </w:r>
      <w:r w:rsidR="00BB65D6">
        <w:t xml:space="preserve">will not be fulfilled until </w:t>
      </w:r>
      <w:proofErr w:type="spellStart"/>
      <w:r w:rsidR="00BB65D6" w:rsidRPr="00910705">
        <w:rPr>
          <w:b/>
        </w:rPr>
        <w:t>completed</w:t>
      </w:r>
      <w:r w:rsidR="00BB65D6" w:rsidRPr="00910705">
        <w:rPr>
          <w:b/>
          <w:i/>
          <w:vertAlign w:val="subscript"/>
        </w:rPr>
        <w:t>n</w:t>
      </w:r>
      <w:proofErr w:type="spellEnd"/>
      <w:r w:rsidR="00BB65D6">
        <w:t xml:space="preserve"> returns</w:t>
      </w:r>
      <w:r>
        <w:t xml:space="preserve">. This </w:t>
      </w:r>
      <w:r w:rsidR="00BB65D6">
        <w:t>guarantee</w:t>
      </w:r>
      <w:r>
        <w:t>s</w:t>
      </w:r>
      <w:r w:rsidR="00BB65D6">
        <w:t xml:space="preserve"> that the completed handlers will be called in the same sequence as </w:t>
      </w:r>
      <w:r w:rsidR="00BB65D6" w:rsidRPr="0048161E">
        <w:rPr>
          <w:i/>
        </w:rPr>
        <w:t>list</w:t>
      </w:r>
      <w:r w:rsidR="00BB65D6">
        <w:t>.</w:t>
      </w:r>
    </w:p>
    <w:p w14:paraId="40ABF5AE" w14:textId="1FFCF22C" w:rsidR="0048161E" w:rsidRDefault="0048161E" w:rsidP="0048161E">
      <w:pPr>
        <w:pStyle w:val="Heading2"/>
      </w:pPr>
      <w:r>
        <w:t>In Closing</w:t>
      </w:r>
    </w:p>
    <w:p w14:paraId="45E35348" w14:textId="520B597D" w:rsidR="0048161E" w:rsidRDefault="0048161E" w:rsidP="0048161E">
      <w:pPr>
        <w:ind w:firstLine="0"/>
      </w:pPr>
      <w:r>
        <w:t xml:space="preserve">In this post we’ve seen that promises in themselves are just a code construct—albeit a powerful one—to represent a specific relationship between an </w:t>
      </w:r>
      <w:proofErr w:type="gramStart"/>
      <w:r>
        <w:t>originator</w:t>
      </w:r>
      <w:proofErr w:type="gramEnd"/>
      <w:r>
        <w:t>, who has values to deliver at an arbitrarily later time, and a consumer that wants to know when those values are available. As such, promises work very well to represent results from asynchronous operations, and are used extensively within Windows Store apps written in JavaScript. The specification for promises also allows sequential async operations to be chained together, with each intermediate result flowing from one link to the next.</w:t>
      </w:r>
    </w:p>
    <w:p w14:paraId="62F5A74B" w14:textId="36B9964A" w:rsidR="0048161E" w:rsidRDefault="0048161E" w:rsidP="0048161E">
      <w:r>
        <w:t xml:space="preserve">The Windows Library for JavaScript, WinJS, provides a robust implementation of promises that you can use to wrap any kind of operation of your own. It also provides helpers for common scenarios such as joining together promises for parallel operations. </w:t>
      </w:r>
      <w:r w:rsidR="00822F5A">
        <w:t>With these, WinJS makes it possible to work with asynchronous operations very efficiently and effectively.</w:t>
      </w:r>
    </w:p>
    <w:p w14:paraId="2853ED0B" w14:textId="77777777" w:rsidR="00822F5A" w:rsidRDefault="00822F5A" w:rsidP="0048161E"/>
    <w:p w14:paraId="08C75FD1" w14:textId="22AF0CB7" w:rsidR="00822F5A" w:rsidRPr="0048161E" w:rsidRDefault="00EA12CC" w:rsidP="00EA12CC">
      <w:pPr>
        <w:ind w:firstLine="0"/>
      </w:pPr>
      <w:bookmarkStart w:id="0" w:name="_GoBack"/>
      <w:r>
        <w:t>Kraig Brockschmidt</w:t>
      </w:r>
      <w:r>
        <w:br/>
        <w:t>Program Manager, Windows Ecosystem Team</w:t>
      </w:r>
      <w:r>
        <w:br/>
        <w:t xml:space="preserve">Author, </w:t>
      </w:r>
      <w:hyperlink r:id="rId24" w:history="1">
        <w:r>
          <w:rPr>
            <w:rStyle w:val="Hyperlink"/>
            <w:i/>
            <w:iCs/>
          </w:rPr>
          <w:t>Programming Windows 8 Apps in HTML, CSS, and JavaScript</w:t>
        </w:r>
      </w:hyperlink>
      <w:bookmarkEnd w:id="0"/>
    </w:p>
    <w:sectPr w:rsidR="00822F5A" w:rsidRPr="0048161E" w:rsidSect="00910705">
      <w:headerReference w:type="even" r:id="rId25"/>
      <w:footerReference w:type="even" r:id="rId26"/>
      <w:footerReference w:type="default" r:id="rId27"/>
      <w:footerReference w:type="first" r:id="rId28"/>
      <w:pgSz w:w="12240" w:h="15840" w:code="1"/>
      <w:pgMar w:top="1440" w:right="1440" w:bottom="1440" w:left="1440" w:header="720" w:footer="720" w:gutter="0"/>
      <w:pgNumType w:start="1"/>
      <w:cols w:space="720"/>
      <w:noEndnote/>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30C90" w14:textId="77777777" w:rsidR="00817C82" w:rsidRPr="00E519C1" w:rsidRDefault="00817C82" w:rsidP="00E519C1">
      <w:r>
        <w:separator/>
      </w:r>
    </w:p>
    <w:p w14:paraId="0BE5EF8B" w14:textId="77777777" w:rsidR="00817C82" w:rsidRDefault="00817C82"/>
  </w:endnote>
  <w:endnote w:type="continuationSeparator" w:id="0">
    <w:p w14:paraId="5CDE37AD" w14:textId="77777777" w:rsidR="00817C82" w:rsidRPr="00E519C1" w:rsidRDefault="00817C82" w:rsidP="00E519C1">
      <w:r>
        <w:continuationSeparator/>
      </w:r>
    </w:p>
    <w:p w14:paraId="540ACF53" w14:textId="77777777" w:rsidR="00817C82" w:rsidRDefault="00817C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w:panose1 w:val="020B0502040504020203"/>
    <w:charset w:val="00"/>
    <w:family w:val="swiss"/>
    <w:pitch w:val="variable"/>
    <w:sig w:usb0="A00002AF" w:usb1="4000205B" w:usb2="00000000" w:usb3="00000000" w:csb0="0000009F" w:csb1="00000000"/>
  </w:font>
  <w:font w:name="Segoe Semibold">
    <w:panose1 w:val="020B0702040504020203"/>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Lucida Sans Typewriter Std">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Black">
    <w:panose1 w:val="020B0A02040504020203"/>
    <w:charset w:val="00"/>
    <w:family w:val="swiss"/>
    <w:pitch w:val="variable"/>
    <w:sig w:usb0="A00002AF" w:usb1="4000205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AB968" w14:textId="77777777" w:rsidR="00EA2D1C" w:rsidRDefault="00EA2D1C">
    <w:pPr>
      <w:pStyle w:val="Footer"/>
      <w:jc w:val="center"/>
    </w:pPr>
    <w:r>
      <w:t>Microsoft Press CONFIDENTIAL</w:t>
    </w:r>
    <w:r>
      <w:t> </w:t>
    </w:r>
    <w:fldSimple w:instr=" SAVEDATE  \* MERGEFORMAT ">
      <w:r w:rsidR="00BD726A">
        <w:rPr>
          <w:noProof/>
        </w:rPr>
        <w:t>5/15/2013 5:03:00 PM</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AB969" w14:textId="77777777" w:rsidR="00EA2D1C" w:rsidRPr="00656D65" w:rsidRDefault="00EA2D1C" w:rsidP="003F64FC">
    <w:pPr>
      <w:pStyle w:val="Footer"/>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AB96A" w14:textId="77777777" w:rsidR="00EA2D1C" w:rsidRDefault="00EA2D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9C282" w14:textId="77777777" w:rsidR="00817C82" w:rsidRPr="00E519C1" w:rsidRDefault="00817C82" w:rsidP="00E519C1">
      <w:r>
        <w:separator/>
      </w:r>
    </w:p>
  </w:footnote>
  <w:footnote w:type="continuationSeparator" w:id="0">
    <w:p w14:paraId="69E891E1" w14:textId="77777777" w:rsidR="00817C82" w:rsidRPr="00E519C1" w:rsidRDefault="00817C82" w:rsidP="00E519C1">
      <w:r>
        <w:continuationSeparator/>
      </w:r>
    </w:p>
  </w:footnote>
  <w:footnote w:type="continuationNotice" w:id="1">
    <w:p w14:paraId="731A0D4F" w14:textId="77777777" w:rsidR="00817C82" w:rsidRDefault="00817C8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AB965" w14:textId="77777777" w:rsidR="00EA2D1C" w:rsidRDefault="00EA2D1C">
    <w:pPr>
      <w:pStyle w:val="Header"/>
      <w:framePr w:wrap="around" w:vAnchor="text" w:hAnchor="margin" w:xAlign="outside" w:y="1"/>
      <w:spacing w:after="0" w:line="240" w:lineRule="auto"/>
      <w:ind w:left="0"/>
      <w:rPr>
        <w:rStyle w:val="PageNumber"/>
        <w:b/>
        <w:sz w:val="18"/>
      </w:rPr>
    </w:pPr>
    <w:r>
      <w:rPr>
        <w:rStyle w:val="PageNumber"/>
        <w:b/>
        <w:sz w:val="18"/>
      </w:rPr>
      <w:fldChar w:fldCharType="begin"/>
    </w:r>
    <w:r>
      <w:rPr>
        <w:rStyle w:val="PageNumber"/>
        <w:b/>
        <w:sz w:val="18"/>
      </w:rPr>
      <w:instrText xml:space="preserve">PAGE  </w:instrText>
    </w:r>
    <w:r>
      <w:rPr>
        <w:rStyle w:val="PageNumber"/>
        <w:b/>
        <w:sz w:val="18"/>
      </w:rPr>
      <w:fldChar w:fldCharType="separate"/>
    </w:r>
    <w:r>
      <w:rPr>
        <w:rStyle w:val="PageNumber"/>
        <w:b/>
        <w:noProof/>
        <w:sz w:val="18"/>
      </w:rPr>
      <w:t>34</w:t>
    </w:r>
    <w:r>
      <w:rPr>
        <w:rStyle w:val="PageNumber"/>
        <w:b/>
        <w:sz w:val="18"/>
      </w:rPr>
      <w:fldChar w:fldCharType="end"/>
    </w:r>
  </w:p>
  <w:p w14:paraId="464AB966" w14:textId="77777777" w:rsidR="00EA2D1C" w:rsidRDefault="00EA2D1C">
    <w:pPr>
      <w:pStyle w:val="Header"/>
      <w:spacing w:after="240" w:line="240" w:lineRule="auto"/>
      <w:ind w:right="360" w:firstLine="360"/>
      <w:rPr>
        <w:b/>
        <w:sz w:val="18"/>
        <w:szCs w:val="18"/>
      </w:rPr>
    </w:pPr>
    <w:r>
      <w:rPr>
        <w:b/>
        <w:sz w:val="18"/>
        <w:szCs w:val="18"/>
      </w:rPr>
      <w:t>Book title</w:t>
    </w:r>
  </w:p>
  <w:p w14:paraId="464AB967" w14:textId="77777777" w:rsidR="00EA2D1C" w:rsidRDefault="00EA2D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774F"/>
    <w:multiLevelType w:val="hybridMultilevel"/>
    <w:tmpl w:val="E4CCFBD6"/>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1">
    <w:nsid w:val="08D17C34"/>
    <w:multiLevelType w:val="hybridMultilevel"/>
    <w:tmpl w:val="2F2C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D2A9D"/>
    <w:multiLevelType w:val="hybridMultilevel"/>
    <w:tmpl w:val="F69EBFC2"/>
    <w:lvl w:ilvl="0" w:tplc="00620404">
      <w:start w:val="1"/>
      <w:numFmt w:val="bullet"/>
      <w:lvlText w:val="•"/>
      <w:lvlJc w:val="left"/>
      <w:pPr>
        <w:tabs>
          <w:tab w:val="num" w:pos="720"/>
        </w:tabs>
        <w:ind w:left="720" w:hanging="360"/>
      </w:pPr>
      <w:rPr>
        <w:rFonts w:ascii="Arial" w:hAnsi="Arial" w:hint="default"/>
      </w:rPr>
    </w:lvl>
    <w:lvl w:ilvl="1" w:tplc="56DE00FC">
      <w:start w:val="884"/>
      <w:numFmt w:val="bullet"/>
      <w:lvlText w:val=""/>
      <w:lvlJc w:val="left"/>
      <w:pPr>
        <w:tabs>
          <w:tab w:val="num" w:pos="1440"/>
        </w:tabs>
        <w:ind w:left="1440" w:hanging="360"/>
      </w:pPr>
      <w:rPr>
        <w:rFonts w:ascii="Wingdings" w:hAnsi="Wingdings" w:hint="default"/>
      </w:rPr>
    </w:lvl>
    <w:lvl w:ilvl="2" w:tplc="03E6FE98" w:tentative="1">
      <w:start w:val="1"/>
      <w:numFmt w:val="bullet"/>
      <w:lvlText w:val="•"/>
      <w:lvlJc w:val="left"/>
      <w:pPr>
        <w:tabs>
          <w:tab w:val="num" w:pos="2160"/>
        </w:tabs>
        <w:ind w:left="2160" w:hanging="360"/>
      </w:pPr>
      <w:rPr>
        <w:rFonts w:ascii="Arial" w:hAnsi="Arial" w:hint="default"/>
      </w:rPr>
    </w:lvl>
    <w:lvl w:ilvl="3" w:tplc="BF4C4F2E" w:tentative="1">
      <w:start w:val="1"/>
      <w:numFmt w:val="bullet"/>
      <w:lvlText w:val="•"/>
      <w:lvlJc w:val="left"/>
      <w:pPr>
        <w:tabs>
          <w:tab w:val="num" w:pos="2880"/>
        </w:tabs>
        <w:ind w:left="2880" w:hanging="360"/>
      </w:pPr>
      <w:rPr>
        <w:rFonts w:ascii="Arial" w:hAnsi="Arial" w:hint="default"/>
      </w:rPr>
    </w:lvl>
    <w:lvl w:ilvl="4" w:tplc="2BAA8056" w:tentative="1">
      <w:start w:val="1"/>
      <w:numFmt w:val="bullet"/>
      <w:lvlText w:val="•"/>
      <w:lvlJc w:val="left"/>
      <w:pPr>
        <w:tabs>
          <w:tab w:val="num" w:pos="3600"/>
        </w:tabs>
        <w:ind w:left="3600" w:hanging="360"/>
      </w:pPr>
      <w:rPr>
        <w:rFonts w:ascii="Arial" w:hAnsi="Arial" w:hint="default"/>
      </w:rPr>
    </w:lvl>
    <w:lvl w:ilvl="5" w:tplc="0BE2512E" w:tentative="1">
      <w:start w:val="1"/>
      <w:numFmt w:val="bullet"/>
      <w:lvlText w:val="•"/>
      <w:lvlJc w:val="left"/>
      <w:pPr>
        <w:tabs>
          <w:tab w:val="num" w:pos="4320"/>
        </w:tabs>
        <w:ind w:left="4320" w:hanging="360"/>
      </w:pPr>
      <w:rPr>
        <w:rFonts w:ascii="Arial" w:hAnsi="Arial" w:hint="default"/>
      </w:rPr>
    </w:lvl>
    <w:lvl w:ilvl="6" w:tplc="B02E8826" w:tentative="1">
      <w:start w:val="1"/>
      <w:numFmt w:val="bullet"/>
      <w:lvlText w:val="•"/>
      <w:lvlJc w:val="left"/>
      <w:pPr>
        <w:tabs>
          <w:tab w:val="num" w:pos="5040"/>
        </w:tabs>
        <w:ind w:left="5040" w:hanging="360"/>
      </w:pPr>
      <w:rPr>
        <w:rFonts w:ascii="Arial" w:hAnsi="Arial" w:hint="default"/>
      </w:rPr>
    </w:lvl>
    <w:lvl w:ilvl="7" w:tplc="BF2EC7FA" w:tentative="1">
      <w:start w:val="1"/>
      <w:numFmt w:val="bullet"/>
      <w:lvlText w:val="•"/>
      <w:lvlJc w:val="left"/>
      <w:pPr>
        <w:tabs>
          <w:tab w:val="num" w:pos="5760"/>
        </w:tabs>
        <w:ind w:left="5760" w:hanging="360"/>
      </w:pPr>
      <w:rPr>
        <w:rFonts w:ascii="Arial" w:hAnsi="Arial" w:hint="default"/>
      </w:rPr>
    </w:lvl>
    <w:lvl w:ilvl="8" w:tplc="556097AA" w:tentative="1">
      <w:start w:val="1"/>
      <w:numFmt w:val="bullet"/>
      <w:lvlText w:val="•"/>
      <w:lvlJc w:val="left"/>
      <w:pPr>
        <w:tabs>
          <w:tab w:val="num" w:pos="6480"/>
        </w:tabs>
        <w:ind w:left="6480" w:hanging="360"/>
      </w:pPr>
      <w:rPr>
        <w:rFonts w:ascii="Arial" w:hAnsi="Arial" w:hint="default"/>
      </w:rPr>
    </w:lvl>
  </w:abstractNum>
  <w:abstractNum w:abstractNumId="3">
    <w:nsid w:val="109F560A"/>
    <w:multiLevelType w:val="hybridMultilevel"/>
    <w:tmpl w:val="8E54B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B4A2A"/>
    <w:multiLevelType w:val="hybridMultilevel"/>
    <w:tmpl w:val="E128403E"/>
    <w:lvl w:ilvl="0" w:tplc="F5126D78">
      <w:start w:val="1"/>
      <w:numFmt w:val="bullet"/>
      <w:lvlText w:val="•"/>
      <w:lvlJc w:val="left"/>
      <w:pPr>
        <w:tabs>
          <w:tab w:val="num" w:pos="720"/>
        </w:tabs>
        <w:ind w:left="720" w:hanging="360"/>
      </w:pPr>
      <w:rPr>
        <w:rFonts w:ascii="Arial" w:hAnsi="Arial" w:hint="default"/>
      </w:rPr>
    </w:lvl>
    <w:lvl w:ilvl="1" w:tplc="075C9830">
      <w:start w:val="1233"/>
      <w:numFmt w:val="bullet"/>
      <w:lvlText w:val=""/>
      <w:lvlJc w:val="left"/>
      <w:pPr>
        <w:tabs>
          <w:tab w:val="num" w:pos="1440"/>
        </w:tabs>
        <w:ind w:left="1440" w:hanging="360"/>
      </w:pPr>
      <w:rPr>
        <w:rFonts w:ascii="Wingdings" w:hAnsi="Wingdings" w:hint="default"/>
      </w:rPr>
    </w:lvl>
    <w:lvl w:ilvl="2" w:tplc="0EEA80E6" w:tentative="1">
      <w:start w:val="1"/>
      <w:numFmt w:val="bullet"/>
      <w:lvlText w:val="•"/>
      <w:lvlJc w:val="left"/>
      <w:pPr>
        <w:tabs>
          <w:tab w:val="num" w:pos="2160"/>
        </w:tabs>
        <w:ind w:left="2160" w:hanging="360"/>
      </w:pPr>
      <w:rPr>
        <w:rFonts w:ascii="Arial" w:hAnsi="Arial" w:hint="default"/>
      </w:rPr>
    </w:lvl>
    <w:lvl w:ilvl="3" w:tplc="8EF61DA4" w:tentative="1">
      <w:start w:val="1"/>
      <w:numFmt w:val="bullet"/>
      <w:lvlText w:val="•"/>
      <w:lvlJc w:val="left"/>
      <w:pPr>
        <w:tabs>
          <w:tab w:val="num" w:pos="2880"/>
        </w:tabs>
        <w:ind w:left="2880" w:hanging="360"/>
      </w:pPr>
      <w:rPr>
        <w:rFonts w:ascii="Arial" w:hAnsi="Arial" w:hint="default"/>
      </w:rPr>
    </w:lvl>
    <w:lvl w:ilvl="4" w:tplc="8A824126" w:tentative="1">
      <w:start w:val="1"/>
      <w:numFmt w:val="bullet"/>
      <w:lvlText w:val="•"/>
      <w:lvlJc w:val="left"/>
      <w:pPr>
        <w:tabs>
          <w:tab w:val="num" w:pos="3600"/>
        </w:tabs>
        <w:ind w:left="3600" w:hanging="360"/>
      </w:pPr>
      <w:rPr>
        <w:rFonts w:ascii="Arial" w:hAnsi="Arial" w:hint="default"/>
      </w:rPr>
    </w:lvl>
    <w:lvl w:ilvl="5" w:tplc="CC3CA1C2" w:tentative="1">
      <w:start w:val="1"/>
      <w:numFmt w:val="bullet"/>
      <w:lvlText w:val="•"/>
      <w:lvlJc w:val="left"/>
      <w:pPr>
        <w:tabs>
          <w:tab w:val="num" w:pos="4320"/>
        </w:tabs>
        <w:ind w:left="4320" w:hanging="360"/>
      </w:pPr>
      <w:rPr>
        <w:rFonts w:ascii="Arial" w:hAnsi="Arial" w:hint="default"/>
      </w:rPr>
    </w:lvl>
    <w:lvl w:ilvl="6" w:tplc="0D3E44E2" w:tentative="1">
      <w:start w:val="1"/>
      <w:numFmt w:val="bullet"/>
      <w:lvlText w:val="•"/>
      <w:lvlJc w:val="left"/>
      <w:pPr>
        <w:tabs>
          <w:tab w:val="num" w:pos="5040"/>
        </w:tabs>
        <w:ind w:left="5040" w:hanging="360"/>
      </w:pPr>
      <w:rPr>
        <w:rFonts w:ascii="Arial" w:hAnsi="Arial" w:hint="default"/>
      </w:rPr>
    </w:lvl>
    <w:lvl w:ilvl="7" w:tplc="191A5792" w:tentative="1">
      <w:start w:val="1"/>
      <w:numFmt w:val="bullet"/>
      <w:lvlText w:val="•"/>
      <w:lvlJc w:val="left"/>
      <w:pPr>
        <w:tabs>
          <w:tab w:val="num" w:pos="5760"/>
        </w:tabs>
        <w:ind w:left="5760" w:hanging="360"/>
      </w:pPr>
      <w:rPr>
        <w:rFonts w:ascii="Arial" w:hAnsi="Arial" w:hint="default"/>
      </w:rPr>
    </w:lvl>
    <w:lvl w:ilvl="8" w:tplc="02F6D312" w:tentative="1">
      <w:start w:val="1"/>
      <w:numFmt w:val="bullet"/>
      <w:lvlText w:val="•"/>
      <w:lvlJc w:val="left"/>
      <w:pPr>
        <w:tabs>
          <w:tab w:val="num" w:pos="6480"/>
        </w:tabs>
        <w:ind w:left="6480" w:hanging="360"/>
      </w:pPr>
      <w:rPr>
        <w:rFonts w:ascii="Arial" w:hAnsi="Arial" w:hint="default"/>
      </w:rPr>
    </w:lvl>
  </w:abstractNum>
  <w:abstractNum w:abstractNumId="5">
    <w:nsid w:val="13C64687"/>
    <w:multiLevelType w:val="hybridMultilevel"/>
    <w:tmpl w:val="C1AC5FCA"/>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6">
    <w:nsid w:val="1FA70ADE"/>
    <w:multiLevelType w:val="hybridMultilevel"/>
    <w:tmpl w:val="34586BF0"/>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7">
    <w:nsid w:val="22AD7AD1"/>
    <w:multiLevelType w:val="multilevel"/>
    <w:tmpl w:val="EAF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000107"/>
    <w:multiLevelType w:val="hybridMultilevel"/>
    <w:tmpl w:val="257A1838"/>
    <w:lvl w:ilvl="0" w:tplc="FBCE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753A19"/>
    <w:multiLevelType w:val="hybridMultilevel"/>
    <w:tmpl w:val="D9E23502"/>
    <w:lvl w:ilvl="0" w:tplc="9064B846">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0">
    <w:nsid w:val="2E7B5CF9"/>
    <w:multiLevelType w:val="hybridMultilevel"/>
    <w:tmpl w:val="EA123DD4"/>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1">
    <w:nsid w:val="308A5E1E"/>
    <w:multiLevelType w:val="hybridMultilevel"/>
    <w:tmpl w:val="B902FE34"/>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12">
    <w:nsid w:val="32F64099"/>
    <w:multiLevelType w:val="hybridMultilevel"/>
    <w:tmpl w:val="00F89E58"/>
    <w:lvl w:ilvl="0" w:tplc="B080BDF2">
      <w:start w:val="1"/>
      <w:numFmt w:val="lowerLetter"/>
      <w:pStyle w:val="NumList2inBullList"/>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9470D2C"/>
    <w:multiLevelType w:val="hybridMultilevel"/>
    <w:tmpl w:val="045A4E28"/>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4">
    <w:nsid w:val="3EE75C63"/>
    <w:multiLevelType w:val="hybridMultilevel"/>
    <w:tmpl w:val="EA14C88A"/>
    <w:lvl w:ilvl="0" w:tplc="480448E8">
      <w:start w:val="1"/>
      <w:numFmt w:val="decimal"/>
      <w:pStyle w:val="NumList"/>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nsid w:val="4AA8647B"/>
    <w:multiLevelType w:val="hybridMultilevel"/>
    <w:tmpl w:val="3A2E4090"/>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6">
    <w:nsid w:val="4B6B075C"/>
    <w:multiLevelType w:val="hybridMultilevel"/>
    <w:tmpl w:val="17521538"/>
    <w:lvl w:ilvl="0" w:tplc="00F06D2C">
      <w:start w:val="1"/>
      <w:numFmt w:val="decimal"/>
      <w:lvlText w:val="%1."/>
      <w:lvlJc w:val="left"/>
      <w:pPr>
        <w:ind w:left="1435" w:hanging="360"/>
      </w:pPr>
      <w:rPr>
        <w:rFonts w:hint="default"/>
      </w:r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17">
    <w:nsid w:val="4FA23163"/>
    <w:multiLevelType w:val="hybridMultilevel"/>
    <w:tmpl w:val="D360B9B0"/>
    <w:lvl w:ilvl="0" w:tplc="1FA0B0E6">
      <w:start w:val="1"/>
      <w:numFmt w:val="decimal"/>
      <w:pStyle w:val="NumList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FFE00B8"/>
    <w:multiLevelType w:val="hybridMultilevel"/>
    <w:tmpl w:val="95729DC2"/>
    <w:lvl w:ilvl="0" w:tplc="FD4006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86434E"/>
    <w:multiLevelType w:val="hybridMultilevel"/>
    <w:tmpl w:val="A2622F4C"/>
    <w:lvl w:ilvl="0" w:tplc="BE160CCC">
      <w:start w:val="1"/>
      <w:numFmt w:val="bullet"/>
      <w:lvlText w:val=""/>
      <w:lvlJc w:val="left"/>
      <w:pPr>
        <w:tabs>
          <w:tab w:val="num" w:pos="720"/>
        </w:tabs>
        <w:ind w:left="720" w:hanging="360"/>
      </w:pPr>
      <w:rPr>
        <w:rFonts w:ascii="Wingdings" w:hAnsi="Wingdings" w:hint="default"/>
      </w:rPr>
    </w:lvl>
    <w:lvl w:ilvl="1" w:tplc="5ED21A6E">
      <w:start w:val="1"/>
      <w:numFmt w:val="bullet"/>
      <w:lvlText w:val=""/>
      <w:lvlJc w:val="left"/>
      <w:pPr>
        <w:tabs>
          <w:tab w:val="num" w:pos="1440"/>
        </w:tabs>
        <w:ind w:left="1440" w:hanging="360"/>
      </w:pPr>
      <w:rPr>
        <w:rFonts w:ascii="Wingdings" w:hAnsi="Wingdings" w:hint="default"/>
      </w:rPr>
    </w:lvl>
    <w:lvl w:ilvl="2" w:tplc="2D4C3E0C" w:tentative="1">
      <w:start w:val="1"/>
      <w:numFmt w:val="bullet"/>
      <w:lvlText w:val=""/>
      <w:lvlJc w:val="left"/>
      <w:pPr>
        <w:tabs>
          <w:tab w:val="num" w:pos="2160"/>
        </w:tabs>
        <w:ind w:left="2160" w:hanging="360"/>
      </w:pPr>
      <w:rPr>
        <w:rFonts w:ascii="Wingdings" w:hAnsi="Wingdings" w:hint="default"/>
      </w:rPr>
    </w:lvl>
    <w:lvl w:ilvl="3" w:tplc="D85E0AA2" w:tentative="1">
      <w:start w:val="1"/>
      <w:numFmt w:val="bullet"/>
      <w:lvlText w:val=""/>
      <w:lvlJc w:val="left"/>
      <w:pPr>
        <w:tabs>
          <w:tab w:val="num" w:pos="2880"/>
        </w:tabs>
        <w:ind w:left="2880" w:hanging="360"/>
      </w:pPr>
      <w:rPr>
        <w:rFonts w:ascii="Wingdings" w:hAnsi="Wingdings" w:hint="default"/>
      </w:rPr>
    </w:lvl>
    <w:lvl w:ilvl="4" w:tplc="491ADDC0" w:tentative="1">
      <w:start w:val="1"/>
      <w:numFmt w:val="bullet"/>
      <w:lvlText w:val=""/>
      <w:lvlJc w:val="left"/>
      <w:pPr>
        <w:tabs>
          <w:tab w:val="num" w:pos="3600"/>
        </w:tabs>
        <w:ind w:left="3600" w:hanging="360"/>
      </w:pPr>
      <w:rPr>
        <w:rFonts w:ascii="Wingdings" w:hAnsi="Wingdings" w:hint="default"/>
      </w:rPr>
    </w:lvl>
    <w:lvl w:ilvl="5" w:tplc="A412E7EC" w:tentative="1">
      <w:start w:val="1"/>
      <w:numFmt w:val="bullet"/>
      <w:lvlText w:val=""/>
      <w:lvlJc w:val="left"/>
      <w:pPr>
        <w:tabs>
          <w:tab w:val="num" w:pos="4320"/>
        </w:tabs>
        <w:ind w:left="4320" w:hanging="360"/>
      </w:pPr>
      <w:rPr>
        <w:rFonts w:ascii="Wingdings" w:hAnsi="Wingdings" w:hint="default"/>
      </w:rPr>
    </w:lvl>
    <w:lvl w:ilvl="6" w:tplc="E02C7F0E" w:tentative="1">
      <w:start w:val="1"/>
      <w:numFmt w:val="bullet"/>
      <w:lvlText w:val=""/>
      <w:lvlJc w:val="left"/>
      <w:pPr>
        <w:tabs>
          <w:tab w:val="num" w:pos="5040"/>
        </w:tabs>
        <w:ind w:left="5040" w:hanging="360"/>
      </w:pPr>
      <w:rPr>
        <w:rFonts w:ascii="Wingdings" w:hAnsi="Wingdings" w:hint="default"/>
      </w:rPr>
    </w:lvl>
    <w:lvl w:ilvl="7" w:tplc="D15E8676" w:tentative="1">
      <w:start w:val="1"/>
      <w:numFmt w:val="bullet"/>
      <w:lvlText w:val=""/>
      <w:lvlJc w:val="left"/>
      <w:pPr>
        <w:tabs>
          <w:tab w:val="num" w:pos="5760"/>
        </w:tabs>
        <w:ind w:left="5760" w:hanging="360"/>
      </w:pPr>
      <w:rPr>
        <w:rFonts w:ascii="Wingdings" w:hAnsi="Wingdings" w:hint="default"/>
      </w:rPr>
    </w:lvl>
    <w:lvl w:ilvl="8" w:tplc="F89C0A0A" w:tentative="1">
      <w:start w:val="1"/>
      <w:numFmt w:val="bullet"/>
      <w:lvlText w:val=""/>
      <w:lvlJc w:val="left"/>
      <w:pPr>
        <w:tabs>
          <w:tab w:val="num" w:pos="6480"/>
        </w:tabs>
        <w:ind w:left="6480" w:hanging="360"/>
      </w:pPr>
      <w:rPr>
        <w:rFonts w:ascii="Wingdings" w:hAnsi="Wingdings" w:hint="default"/>
      </w:rPr>
    </w:lvl>
  </w:abstractNum>
  <w:abstractNum w:abstractNumId="20">
    <w:nsid w:val="5C9914D8"/>
    <w:multiLevelType w:val="hybridMultilevel"/>
    <w:tmpl w:val="9618B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2">
    <w:nsid w:val="619C5F55"/>
    <w:multiLevelType w:val="hybridMultilevel"/>
    <w:tmpl w:val="03948808"/>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23">
    <w:nsid w:val="6EEF251A"/>
    <w:multiLevelType w:val="multilevel"/>
    <w:tmpl w:val="23C49E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nsid w:val="71BA4D76"/>
    <w:multiLevelType w:val="hybridMultilevel"/>
    <w:tmpl w:val="FA1C9E2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25">
    <w:nsid w:val="758A0FAF"/>
    <w:multiLevelType w:val="hybridMultilevel"/>
    <w:tmpl w:val="BB66BF0E"/>
    <w:lvl w:ilvl="0" w:tplc="93DAA5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AD2D8B"/>
    <w:multiLevelType w:val="hybridMultilevel"/>
    <w:tmpl w:val="D2E659A6"/>
    <w:lvl w:ilvl="0" w:tplc="BFC8D922">
      <w:start w:val="1"/>
      <w:numFmt w:val="bullet"/>
      <w:lvlText w:val="•"/>
      <w:lvlJc w:val="left"/>
      <w:pPr>
        <w:tabs>
          <w:tab w:val="num" w:pos="720"/>
        </w:tabs>
        <w:ind w:left="720" w:hanging="360"/>
      </w:pPr>
      <w:rPr>
        <w:rFonts w:ascii="Arial" w:hAnsi="Arial" w:hint="default"/>
      </w:rPr>
    </w:lvl>
    <w:lvl w:ilvl="1" w:tplc="AA4CA948">
      <w:start w:val="786"/>
      <w:numFmt w:val="bullet"/>
      <w:lvlText w:val=""/>
      <w:lvlJc w:val="left"/>
      <w:pPr>
        <w:tabs>
          <w:tab w:val="num" w:pos="1440"/>
        </w:tabs>
        <w:ind w:left="1440" w:hanging="360"/>
      </w:pPr>
      <w:rPr>
        <w:rFonts w:ascii="Wingdings" w:hAnsi="Wingdings" w:hint="default"/>
      </w:rPr>
    </w:lvl>
    <w:lvl w:ilvl="2" w:tplc="D3A4E19C" w:tentative="1">
      <w:start w:val="1"/>
      <w:numFmt w:val="bullet"/>
      <w:lvlText w:val="•"/>
      <w:lvlJc w:val="left"/>
      <w:pPr>
        <w:tabs>
          <w:tab w:val="num" w:pos="2160"/>
        </w:tabs>
        <w:ind w:left="2160" w:hanging="360"/>
      </w:pPr>
      <w:rPr>
        <w:rFonts w:ascii="Arial" w:hAnsi="Arial" w:hint="default"/>
      </w:rPr>
    </w:lvl>
    <w:lvl w:ilvl="3" w:tplc="E26CFD42" w:tentative="1">
      <w:start w:val="1"/>
      <w:numFmt w:val="bullet"/>
      <w:lvlText w:val="•"/>
      <w:lvlJc w:val="left"/>
      <w:pPr>
        <w:tabs>
          <w:tab w:val="num" w:pos="2880"/>
        </w:tabs>
        <w:ind w:left="2880" w:hanging="360"/>
      </w:pPr>
      <w:rPr>
        <w:rFonts w:ascii="Arial" w:hAnsi="Arial" w:hint="default"/>
      </w:rPr>
    </w:lvl>
    <w:lvl w:ilvl="4" w:tplc="992EF464" w:tentative="1">
      <w:start w:val="1"/>
      <w:numFmt w:val="bullet"/>
      <w:lvlText w:val="•"/>
      <w:lvlJc w:val="left"/>
      <w:pPr>
        <w:tabs>
          <w:tab w:val="num" w:pos="3600"/>
        </w:tabs>
        <w:ind w:left="3600" w:hanging="360"/>
      </w:pPr>
      <w:rPr>
        <w:rFonts w:ascii="Arial" w:hAnsi="Arial" w:hint="default"/>
      </w:rPr>
    </w:lvl>
    <w:lvl w:ilvl="5" w:tplc="380A5142" w:tentative="1">
      <w:start w:val="1"/>
      <w:numFmt w:val="bullet"/>
      <w:lvlText w:val="•"/>
      <w:lvlJc w:val="left"/>
      <w:pPr>
        <w:tabs>
          <w:tab w:val="num" w:pos="4320"/>
        </w:tabs>
        <w:ind w:left="4320" w:hanging="360"/>
      </w:pPr>
      <w:rPr>
        <w:rFonts w:ascii="Arial" w:hAnsi="Arial" w:hint="default"/>
      </w:rPr>
    </w:lvl>
    <w:lvl w:ilvl="6" w:tplc="A47CB930" w:tentative="1">
      <w:start w:val="1"/>
      <w:numFmt w:val="bullet"/>
      <w:lvlText w:val="•"/>
      <w:lvlJc w:val="left"/>
      <w:pPr>
        <w:tabs>
          <w:tab w:val="num" w:pos="5040"/>
        </w:tabs>
        <w:ind w:left="5040" w:hanging="360"/>
      </w:pPr>
      <w:rPr>
        <w:rFonts w:ascii="Arial" w:hAnsi="Arial" w:hint="default"/>
      </w:rPr>
    </w:lvl>
    <w:lvl w:ilvl="7" w:tplc="14AC6BE0" w:tentative="1">
      <w:start w:val="1"/>
      <w:numFmt w:val="bullet"/>
      <w:lvlText w:val="•"/>
      <w:lvlJc w:val="left"/>
      <w:pPr>
        <w:tabs>
          <w:tab w:val="num" w:pos="5760"/>
        </w:tabs>
        <w:ind w:left="5760" w:hanging="360"/>
      </w:pPr>
      <w:rPr>
        <w:rFonts w:ascii="Arial" w:hAnsi="Arial" w:hint="default"/>
      </w:rPr>
    </w:lvl>
    <w:lvl w:ilvl="8" w:tplc="10A631EC"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9"/>
  </w:num>
  <w:num w:numId="3">
    <w:abstractNumId w:val="17"/>
  </w:num>
  <w:num w:numId="4">
    <w:abstractNumId w:val="12"/>
  </w:num>
  <w:num w:numId="5">
    <w:abstractNumId w:val="18"/>
  </w:num>
  <w:num w:numId="6">
    <w:abstractNumId w:val="8"/>
  </w:num>
  <w:num w:numId="7">
    <w:abstractNumId w:val="0"/>
  </w:num>
  <w:num w:numId="8">
    <w:abstractNumId w:val="24"/>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9"/>
    <w:lvlOverride w:ilvl="0">
      <w:startOverride w:val="1"/>
    </w:lvlOverride>
  </w:num>
  <w:num w:numId="23">
    <w:abstractNumId w:val="9"/>
    <w:lvlOverride w:ilvl="0">
      <w:startOverride w:val="1"/>
    </w:lvlOverride>
  </w:num>
  <w:num w:numId="24">
    <w:abstractNumId w:val="2"/>
  </w:num>
  <w:num w:numId="25">
    <w:abstractNumId w:val="21"/>
  </w:num>
  <w:num w:numId="26">
    <w:abstractNumId w:val="26"/>
  </w:num>
  <w:num w:numId="27">
    <w:abstractNumId w:val="15"/>
  </w:num>
  <w:num w:numId="28">
    <w:abstractNumId w:val="4"/>
  </w:num>
  <w:num w:numId="29">
    <w:abstractNumId w:val="19"/>
  </w:num>
  <w:num w:numId="30">
    <w:abstractNumId w:val="1"/>
  </w:num>
  <w:num w:numId="31">
    <w:abstractNumId w:val="7"/>
  </w:num>
  <w:num w:numId="32">
    <w:abstractNumId w:val="23"/>
    <w:lvlOverride w:ilvl="0">
      <w:startOverride w:val="1"/>
    </w:lvlOverride>
  </w:num>
  <w:num w:numId="33">
    <w:abstractNumId w:val="6"/>
  </w:num>
  <w:num w:numId="34">
    <w:abstractNumId w:val="25"/>
  </w:num>
  <w:num w:numId="35">
    <w:abstractNumId w:val="14"/>
  </w:num>
  <w:num w:numId="36">
    <w:abstractNumId w:val="16"/>
  </w:num>
  <w:num w:numId="37">
    <w:abstractNumId w:val="3"/>
  </w:num>
  <w:num w:numId="38">
    <w:abstractNumId w:val="22"/>
  </w:num>
  <w:num w:numId="39">
    <w:abstractNumId w:val="5"/>
  </w:num>
  <w:num w:numId="40">
    <w:abstractNumId w:val="10"/>
  </w:num>
  <w:num w:numId="41">
    <w:abstractNumId w:val="20"/>
  </w:num>
  <w:num w:numId="42">
    <w:abstractNumId w:val="13"/>
  </w:num>
  <w:num w:numId="4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bordersDoNotSurroundHeader/>
  <w:bordersDoNotSurroundFooter/>
  <w:proofState w:spelling="clean" w:grammar="clean"/>
  <w:attachedTemplate r:id="rId1"/>
  <w:linkStyles/>
  <w:documentProtection w:formatting="1" w:enforcement="0"/>
  <w:styleLockTheme/>
  <w:styleLockQFSet/>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81"/>
    <w:rsid w:val="00000003"/>
    <w:rsid w:val="000007EC"/>
    <w:rsid w:val="00004D39"/>
    <w:rsid w:val="00006A87"/>
    <w:rsid w:val="00011984"/>
    <w:rsid w:val="00011D7B"/>
    <w:rsid w:val="00012B2E"/>
    <w:rsid w:val="000145F2"/>
    <w:rsid w:val="00020557"/>
    <w:rsid w:val="00021B17"/>
    <w:rsid w:val="00022521"/>
    <w:rsid w:val="000255BE"/>
    <w:rsid w:val="000270FD"/>
    <w:rsid w:val="000317B6"/>
    <w:rsid w:val="00035BAA"/>
    <w:rsid w:val="00037F24"/>
    <w:rsid w:val="0004450D"/>
    <w:rsid w:val="0004508B"/>
    <w:rsid w:val="00045E56"/>
    <w:rsid w:val="00047DBE"/>
    <w:rsid w:val="00050F9C"/>
    <w:rsid w:val="00061C81"/>
    <w:rsid w:val="00063571"/>
    <w:rsid w:val="00064392"/>
    <w:rsid w:val="0006477A"/>
    <w:rsid w:val="00064F06"/>
    <w:rsid w:val="00070047"/>
    <w:rsid w:val="00072336"/>
    <w:rsid w:val="00074F0D"/>
    <w:rsid w:val="0007648D"/>
    <w:rsid w:val="00076EAB"/>
    <w:rsid w:val="00077A8C"/>
    <w:rsid w:val="00082D9B"/>
    <w:rsid w:val="00085A7E"/>
    <w:rsid w:val="00085ABD"/>
    <w:rsid w:val="00091851"/>
    <w:rsid w:val="00096A40"/>
    <w:rsid w:val="00097089"/>
    <w:rsid w:val="000972BE"/>
    <w:rsid w:val="000A186C"/>
    <w:rsid w:val="000A24A2"/>
    <w:rsid w:val="000A370B"/>
    <w:rsid w:val="000A5133"/>
    <w:rsid w:val="000A7425"/>
    <w:rsid w:val="000B0250"/>
    <w:rsid w:val="000B0C57"/>
    <w:rsid w:val="000B12B4"/>
    <w:rsid w:val="000B179A"/>
    <w:rsid w:val="000B1D23"/>
    <w:rsid w:val="000B2DA8"/>
    <w:rsid w:val="000B365F"/>
    <w:rsid w:val="000B6540"/>
    <w:rsid w:val="000B7607"/>
    <w:rsid w:val="000C1226"/>
    <w:rsid w:val="000C374D"/>
    <w:rsid w:val="000C42A3"/>
    <w:rsid w:val="000C53B1"/>
    <w:rsid w:val="000C67E9"/>
    <w:rsid w:val="000D0F28"/>
    <w:rsid w:val="000D13E8"/>
    <w:rsid w:val="000D428D"/>
    <w:rsid w:val="000D5421"/>
    <w:rsid w:val="000E5DEF"/>
    <w:rsid w:val="000E6184"/>
    <w:rsid w:val="000E6336"/>
    <w:rsid w:val="000F0211"/>
    <w:rsid w:val="000F0C53"/>
    <w:rsid w:val="000F1468"/>
    <w:rsid w:val="000F79CB"/>
    <w:rsid w:val="00101E99"/>
    <w:rsid w:val="00112BFD"/>
    <w:rsid w:val="0011532C"/>
    <w:rsid w:val="0011603E"/>
    <w:rsid w:val="0011629D"/>
    <w:rsid w:val="001168BC"/>
    <w:rsid w:val="00117499"/>
    <w:rsid w:val="001179E4"/>
    <w:rsid w:val="001235AE"/>
    <w:rsid w:val="00130E61"/>
    <w:rsid w:val="0013173D"/>
    <w:rsid w:val="00132D7D"/>
    <w:rsid w:val="00133413"/>
    <w:rsid w:val="00151710"/>
    <w:rsid w:val="0015676E"/>
    <w:rsid w:val="001575FD"/>
    <w:rsid w:val="00162C96"/>
    <w:rsid w:val="00173C24"/>
    <w:rsid w:val="001746F8"/>
    <w:rsid w:val="0017488E"/>
    <w:rsid w:val="00175E81"/>
    <w:rsid w:val="00176DD7"/>
    <w:rsid w:val="00177032"/>
    <w:rsid w:val="00180D90"/>
    <w:rsid w:val="00184707"/>
    <w:rsid w:val="0018509C"/>
    <w:rsid w:val="00187CBA"/>
    <w:rsid w:val="0019227D"/>
    <w:rsid w:val="00193483"/>
    <w:rsid w:val="00193698"/>
    <w:rsid w:val="0019370B"/>
    <w:rsid w:val="0019420A"/>
    <w:rsid w:val="00195ED8"/>
    <w:rsid w:val="001978F9"/>
    <w:rsid w:val="00197FF9"/>
    <w:rsid w:val="001B38FE"/>
    <w:rsid w:val="001B56A7"/>
    <w:rsid w:val="001B6E3C"/>
    <w:rsid w:val="001C2477"/>
    <w:rsid w:val="001C2E55"/>
    <w:rsid w:val="001C3170"/>
    <w:rsid w:val="001C43B3"/>
    <w:rsid w:val="001C4F09"/>
    <w:rsid w:val="001C5AAD"/>
    <w:rsid w:val="001C6851"/>
    <w:rsid w:val="001C6D7D"/>
    <w:rsid w:val="001C72CB"/>
    <w:rsid w:val="001D5CF2"/>
    <w:rsid w:val="001D6E0A"/>
    <w:rsid w:val="001D7656"/>
    <w:rsid w:val="001E13A6"/>
    <w:rsid w:val="001E2720"/>
    <w:rsid w:val="001E3BBC"/>
    <w:rsid w:val="001E7725"/>
    <w:rsid w:val="001F0447"/>
    <w:rsid w:val="001F53F9"/>
    <w:rsid w:val="001F7E54"/>
    <w:rsid w:val="002003CE"/>
    <w:rsid w:val="00201510"/>
    <w:rsid w:val="002034F5"/>
    <w:rsid w:val="00210BC0"/>
    <w:rsid w:val="00214129"/>
    <w:rsid w:val="00214BA1"/>
    <w:rsid w:val="00215355"/>
    <w:rsid w:val="002156CE"/>
    <w:rsid w:val="002173A8"/>
    <w:rsid w:val="00220B77"/>
    <w:rsid w:val="0022201A"/>
    <w:rsid w:val="00223F60"/>
    <w:rsid w:val="002240C6"/>
    <w:rsid w:val="002256F9"/>
    <w:rsid w:val="00227524"/>
    <w:rsid w:val="00230AC1"/>
    <w:rsid w:val="00235C25"/>
    <w:rsid w:val="00236A17"/>
    <w:rsid w:val="002405AE"/>
    <w:rsid w:val="002426D0"/>
    <w:rsid w:val="002503D4"/>
    <w:rsid w:val="0025362F"/>
    <w:rsid w:val="00256356"/>
    <w:rsid w:val="00256C85"/>
    <w:rsid w:val="00260949"/>
    <w:rsid w:val="00261B43"/>
    <w:rsid w:val="00261BA8"/>
    <w:rsid w:val="0026438C"/>
    <w:rsid w:val="00265898"/>
    <w:rsid w:val="00267527"/>
    <w:rsid w:val="0027094C"/>
    <w:rsid w:val="00271263"/>
    <w:rsid w:val="002715DB"/>
    <w:rsid w:val="0027192C"/>
    <w:rsid w:val="00272F05"/>
    <w:rsid w:val="002731BA"/>
    <w:rsid w:val="00273CA8"/>
    <w:rsid w:val="00274D0C"/>
    <w:rsid w:val="00276F09"/>
    <w:rsid w:val="002770ED"/>
    <w:rsid w:val="002773E4"/>
    <w:rsid w:val="00277A3C"/>
    <w:rsid w:val="00280527"/>
    <w:rsid w:val="00281E85"/>
    <w:rsid w:val="00283466"/>
    <w:rsid w:val="00285433"/>
    <w:rsid w:val="00287AD4"/>
    <w:rsid w:val="0029502D"/>
    <w:rsid w:val="00297533"/>
    <w:rsid w:val="002A0B5C"/>
    <w:rsid w:val="002A19C7"/>
    <w:rsid w:val="002A5CAF"/>
    <w:rsid w:val="002A5EB4"/>
    <w:rsid w:val="002A75D9"/>
    <w:rsid w:val="002B1721"/>
    <w:rsid w:val="002B3C8A"/>
    <w:rsid w:val="002B49CB"/>
    <w:rsid w:val="002B6DC4"/>
    <w:rsid w:val="002C2F26"/>
    <w:rsid w:val="002C345D"/>
    <w:rsid w:val="002D01A3"/>
    <w:rsid w:val="002D10CB"/>
    <w:rsid w:val="002D29CD"/>
    <w:rsid w:val="002D44FB"/>
    <w:rsid w:val="002D67D2"/>
    <w:rsid w:val="002D7EE0"/>
    <w:rsid w:val="002E1060"/>
    <w:rsid w:val="002E3B47"/>
    <w:rsid w:val="002E3BE3"/>
    <w:rsid w:val="002E3C0E"/>
    <w:rsid w:val="002E41FE"/>
    <w:rsid w:val="002E528A"/>
    <w:rsid w:val="002E52CB"/>
    <w:rsid w:val="002E68D0"/>
    <w:rsid w:val="002E6B11"/>
    <w:rsid w:val="002F31DF"/>
    <w:rsid w:val="002F3555"/>
    <w:rsid w:val="002F4ED2"/>
    <w:rsid w:val="002F5DF9"/>
    <w:rsid w:val="002F63CF"/>
    <w:rsid w:val="00300A68"/>
    <w:rsid w:val="00300C1E"/>
    <w:rsid w:val="00304ABD"/>
    <w:rsid w:val="00304D10"/>
    <w:rsid w:val="003115E6"/>
    <w:rsid w:val="00312FA6"/>
    <w:rsid w:val="00315750"/>
    <w:rsid w:val="00315B36"/>
    <w:rsid w:val="0031719E"/>
    <w:rsid w:val="00317B0A"/>
    <w:rsid w:val="003239B6"/>
    <w:rsid w:val="003279F9"/>
    <w:rsid w:val="00332284"/>
    <w:rsid w:val="00335BAA"/>
    <w:rsid w:val="003401EF"/>
    <w:rsid w:val="00344BD9"/>
    <w:rsid w:val="00346145"/>
    <w:rsid w:val="003468AB"/>
    <w:rsid w:val="00355559"/>
    <w:rsid w:val="00357386"/>
    <w:rsid w:val="0036139C"/>
    <w:rsid w:val="00364778"/>
    <w:rsid w:val="003702EF"/>
    <w:rsid w:val="00372795"/>
    <w:rsid w:val="00372CC7"/>
    <w:rsid w:val="00374785"/>
    <w:rsid w:val="00375A01"/>
    <w:rsid w:val="00375C9F"/>
    <w:rsid w:val="00376D63"/>
    <w:rsid w:val="00377DC6"/>
    <w:rsid w:val="00380E77"/>
    <w:rsid w:val="00386233"/>
    <w:rsid w:val="0038716F"/>
    <w:rsid w:val="00391077"/>
    <w:rsid w:val="00391D57"/>
    <w:rsid w:val="00392508"/>
    <w:rsid w:val="00394DDC"/>
    <w:rsid w:val="00395EEF"/>
    <w:rsid w:val="0039723A"/>
    <w:rsid w:val="00397A93"/>
    <w:rsid w:val="003A070D"/>
    <w:rsid w:val="003A371F"/>
    <w:rsid w:val="003B31B0"/>
    <w:rsid w:val="003B36F4"/>
    <w:rsid w:val="003B53A0"/>
    <w:rsid w:val="003B6F85"/>
    <w:rsid w:val="003C113A"/>
    <w:rsid w:val="003C1205"/>
    <w:rsid w:val="003C5444"/>
    <w:rsid w:val="003D13FC"/>
    <w:rsid w:val="003D3717"/>
    <w:rsid w:val="003D70B9"/>
    <w:rsid w:val="003D73E6"/>
    <w:rsid w:val="003D7D00"/>
    <w:rsid w:val="003E51C5"/>
    <w:rsid w:val="003E7F99"/>
    <w:rsid w:val="003F21B5"/>
    <w:rsid w:val="003F3AFF"/>
    <w:rsid w:val="003F3B59"/>
    <w:rsid w:val="003F51E7"/>
    <w:rsid w:val="003F6442"/>
    <w:rsid w:val="003F64FC"/>
    <w:rsid w:val="003F6EFA"/>
    <w:rsid w:val="004009F5"/>
    <w:rsid w:val="00400A99"/>
    <w:rsid w:val="00401122"/>
    <w:rsid w:val="00407108"/>
    <w:rsid w:val="004071A6"/>
    <w:rsid w:val="0041135C"/>
    <w:rsid w:val="00412442"/>
    <w:rsid w:val="00416366"/>
    <w:rsid w:val="004202E5"/>
    <w:rsid w:val="00420356"/>
    <w:rsid w:val="00423828"/>
    <w:rsid w:val="004238B1"/>
    <w:rsid w:val="0042564F"/>
    <w:rsid w:val="00425FDD"/>
    <w:rsid w:val="004273EA"/>
    <w:rsid w:val="00431CF4"/>
    <w:rsid w:val="00437F19"/>
    <w:rsid w:val="00440304"/>
    <w:rsid w:val="00440A85"/>
    <w:rsid w:val="00440AE9"/>
    <w:rsid w:val="00445D72"/>
    <w:rsid w:val="00452467"/>
    <w:rsid w:val="00452C7A"/>
    <w:rsid w:val="00454BEE"/>
    <w:rsid w:val="00456B73"/>
    <w:rsid w:val="00457FBB"/>
    <w:rsid w:val="0046063D"/>
    <w:rsid w:val="00463458"/>
    <w:rsid w:val="00464DE2"/>
    <w:rsid w:val="004653FB"/>
    <w:rsid w:val="00465402"/>
    <w:rsid w:val="00467288"/>
    <w:rsid w:val="004706DC"/>
    <w:rsid w:val="004733F1"/>
    <w:rsid w:val="00474A71"/>
    <w:rsid w:val="0048161E"/>
    <w:rsid w:val="00484B6A"/>
    <w:rsid w:val="0048518C"/>
    <w:rsid w:val="004858A9"/>
    <w:rsid w:val="00485CBC"/>
    <w:rsid w:val="00485CEB"/>
    <w:rsid w:val="00490ECF"/>
    <w:rsid w:val="00491616"/>
    <w:rsid w:val="00492C68"/>
    <w:rsid w:val="004A1ABF"/>
    <w:rsid w:val="004A24B5"/>
    <w:rsid w:val="004A2B63"/>
    <w:rsid w:val="004A4AD1"/>
    <w:rsid w:val="004A7988"/>
    <w:rsid w:val="004B073B"/>
    <w:rsid w:val="004B0A32"/>
    <w:rsid w:val="004B0D5E"/>
    <w:rsid w:val="004B3DD6"/>
    <w:rsid w:val="004B47E8"/>
    <w:rsid w:val="004B4D0D"/>
    <w:rsid w:val="004C149F"/>
    <w:rsid w:val="004C1546"/>
    <w:rsid w:val="004C1E6C"/>
    <w:rsid w:val="004C1F1F"/>
    <w:rsid w:val="004C50BF"/>
    <w:rsid w:val="004C7D0E"/>
    <w:rsid w:val="004D0AB0"/>
    <w:rsid w:val="004D539A"/>
    <w:rsid w:val="004D580C"/>
    <w:rsid w:val="004D61FF"/>
    <w:rsid w:val="004E0E21"/>
    <w:rsid w:val="004F66C7"/>
    <w:rsid w:val="004F6D5B"/>
    <w:rsid w:val="004F7144"/>
    <w:rsid w:val="004F79FA"/>
    <w:rsid w:val="0050438E"/>
    <w:rsid w:val="00506891"/>
    <w:rsid w:val="00513D0F"/>
    <w:rsid w:val="00515937"/>
    <w:rsid w:val="005209B6"/>
    <w:rsid w:val="00521215"/>
    <w:rsid w:val="0052176E"/>
    <w:rsid w:val="005218A4"/>
    <w:rsid w:val="00522883"/>
    <w:rsid w:val="005248F3"/>
    <w:rsid w:val="005355AC"/>
    <w:rsid w:val="0053614A"/>
    <w:rsid w:val="005413AB"/>
    <w:rsid w:val="00541A4B"/>
    <w:rsid w:val="00542285"/>
    <w:rsid w:val="005422A3"/>
    <w:rsid w:val="0054380B"/>
    <w:rsid w:val="0054485A"/>
    <w:rsid w:val="005473F1"/>
    <w:rsid w:val="00551AFE"/>
    <w:rsid w:val="00553556"/>
    <w:rsid w:val="00554001"/>
    <w:rsid w:val="00556009"/>
    <w:rsid w:val="00560529"/>
    <w:rsid w:val="005645EE"/>
    <w:rsid w:val="00565D03"/>
    <w:rsid w:val="00566BE1"/>
    <w:rsid w:val="00570F28"/>
    <w:rsid w:val="00571EE1"/>
    <w:rsid w:val="00572A66"/>
    <w:rsid w:val="00573EBB"/>
    <w:rsid w:val="005753F8"/>
    <w:rsid w:val="00576715"/>
    <w:rsid w:val="005803BD"/>
    <w:rsid w:val="00581349"/>
    <w:rsid w:val="005825A6"/>
    <w:rsid w:val="005825FD"/>
    <w:rsid w:val="0058266F"/>
    <w:rsid w:val="00584BA5"/>
    <w:rsid w:val="0058599E"/>
    <w:rsid w:val="0059292C"/>
    <w:rsid w:val="00594662"/>
    <w:rsid w:val="005952B9"/>
    <w:rsid w:val="00596F3B"/>
    <w:rsid w:val="005A4ADC"/>
    <w:rsid w:val="005A5E71"/>
    <w:rsid w:val="005A6081"/>
    <w:rsid w:val="005A7A8C"/>
    <w:rsid w:val="005B0858"/>
    <w:rsid w:val="005B15FA"/>
    <w:rsid w:val="005B1F6E"/>
    <w:rsid w:val="005B3EFF"/>
    <w:rsid w:val="005B41F2"/>
    <w:rsid w:val="005B45A4"/>
    <w:rsid w:val="005B617D"/>
    <w:rsid w:val="005B7CE8"/>
    <w:rsid w:val="005C3A2A"/>
    <w:rsid w:val="005C6881"/>
    <w:rsid w:val="005D1F19"/>
    <w:rsid w:val="005D2A44"/>
    <w:rsid w:val="005D417B"/>
    <w:rsid w:val="005D4E16"/>
    <w:rsid w:val="005D4E81"/>
    <w:rsid w:val="005D5514"/>
    <w:rsid w:val="005D6246"/>
    <w:rsid w:val="005D7F17"/>
    <w:rsid w:val="005E256D"/>
    <w:rsid w:val="005E2626"/>
    <w:rsid w:val="005E3718"/>
    <w:rsid w:val="005E4EC1"/>
    <w:rsid w:val="005E5490"/>
    <w:rsid w:val="005E5C27"/>
    <w:rsid w:val="005E5D9B"/>
    <w:rsid w:val="005F003A"/>
    <w:rsid w:val="005F3019"/>
    <w:rsid w:val="005F374B"/>
    <w:rsid w:val="005F421D"/>
    <w:rsid w:val="005F55EF"/>
    <w:rsid w:val="005F7DE7"/>
    <w:rsid w:val="00602C17"/>
    <w:rsid w:val="0060578B"/>
    <w:rsid w:val="00607A42"/>
    <w:rsid w:val="00610692"/>
    <w:rsid w:val="0061126B"/>
    <w:rsid w:val="00611521"/>
    <w:rsid w:val="00611C4C"/>
    <w:rsid w:val="00615148"/>
    <w:rsid w:val="00615BFE"/>
    <w:rsid w:val="00615C07"/>
    <w:rsid w:val="006212F9"/>
    <w:rsid w:val="006234C5"/>
    <w:rsid w:val="00624DED"/>
    <w:rsid w:val="0062591E"/>
    <w:rsid w:val="00626CD4"/>
    <w:rsid w:val="00630703"/>
    <w:rsid w:val="0063114D"/>
    <w:rsid w:val="0063114E"/>
    <w:rsid w:val="00634694"/>
    <w:rsid w:val="00634A85"/>
    <w:rsid w:val="006404EA"/>
    <w:rsid w:val="00640BA9"/>
    <w:rsid w:val="00640DE9"/>
    <w:rsid w:val="006411E3"/>
    <w:rsid w:val="00642C3F"/>
    <w:rsid w:val="00643C69"/>
    <w:rsid w:val="006447C0"/>
    <w:rsid w:val="00645392"/>
    <w:rsid w:val="006509F7"/>
    <w:rsid w:val="00652D01"/>
    <w:rsid w:val="006537E9"/>
    <w:rsid w:val="00656852"/>
    <w:rsid w:val="00656D65"/>
    <w:rsid w:val="00657A86"/>
    <w:rsid w:val="00657F0B"/>
    <w:rsid w:val="006600C0"/>
    <w:rsid w:val="00660EBC"/>
    <w:rsid w:val="00662F09"/>
    <w:rsid w:val="00663253"/>
    <w:rsid w:val="0066501A"/>
    <w:rsid w:val="006670FB"/>
    <w:rsid w:val="0066732A"/>
    <w:rsid w:val="006727FC"/>
    <w:rsid w:val="00672D6F"/>
    <w:rsid w:val="00682290"/>
    <w:rsid w:val="00685567"/>
    <w:rsid w:val="00686EDE"/>
    <w:rsid w:val="00690B0C"/>
    <w:rsid w:val="006A3934"/>
    <w:rsid w:val="006A3EBD"/>
    <w:rsid w:val="006A6782"/>
    <w:rsid w:val="006A6E25"/>
    <w:rsid w:val="006B192E"/>
    <w:rsid w:val="006B602B"/>
    <w:rsid w:val="006B636E"/>
    <w:rsid w:val="006B7F99"/>
    <w:rsid w:val="006C0787"/>
    <w:rsid w:val="006C1495"/>
    <w:rsid w:val="006C1EE9"/>
    <w:rsid w:val="006C219E"/>
    <w:rsid w:val="006C24F1"/>
    <w:rsid w:val="006C3947"/>
    <w:rsid w:val="006C6B68"/>
    <w:rsid w:val="006C7F88"/>
    <w:rsid w:val="006C7FA3"/>
    <w:rsid w:val="006D0F2F"/>
    <w:rsid w:val="006D4C8D"/>
    <w:rsid w:val="006D4FBA"/>
    <w:rsid w:val="006D66F1"/>
    <w:rsid w:val="006D7E2B"/>
    <w:rsid w:val="006E1DF7"/>
    <w:rsid w:val="006E338A"/>
    <w:rsid w:val="006E4BED"/>
    <w:rsid w:val="006E50F8"/>
    <w:rsid w:val="006E5557"/>
    <w:rsid w:val="006E601B"/>
    <w:rsid w:val="006E6BDB"/>
    <w:rsid w:val="006F2751"/>
    <w:rsid w:val="006F27A3"/>
    <w:rsid w:val="006F3271"/>
    <w:rsid w:val="006F65AA"/>
    <w:rsid w:val="006F68E9"/>
    <w:rsid w:val="006F7636"/>
    <w:rsid w:val="0070466F"/>
    <w:rsid w:val="00705F21"/>
    <w:rsid w:val="00706F54"/>
    <w:rsid w:val="00707B31"/>
    <w:rsid w:val="007109C3"/>
    <w:rsid w:val="00713479"/>
    <w:rsid w:val="0071458C"/>
    <w:rsid w:val="00715D87"/>
    <w:rsid w:val="00717D19"/>
    <w:rsid w:val="00720E23"/>
    <w:rsid w:val="0072172F"/>
    <w:rsid w:val="0072453F"/>
    <w:rsid w:val="007249C3"/>
    <w:rsid w:val="00727307"/>
    <w:rsid w:val="00727D40"/>
    <w:rsid w:val="00730B5B"/>
    <w:rsid w:val="00731392"/>
    <w:rsid w:val="00733EF0"/>
    <w:rsid w:val="00733F3A"/>
    <w:rsid w:val="00736158"/>
    <w:rsid w:val="00737487"/>
    <w:rsid w:val="00741586"/>
    <w:rsid w:val="007434B7"/>
    <w:rsid w:val="00743698"/>
    <w:rsid w:val="00745E79"/>
    <w:rsid w:val="00746916"/>
    <w:rsid w:val="0074796E"/>
    <w:rsid w:val="0075315E"/>
    <w:rsid w:val="00753F43"/>
    <w:rsid w:val="007558B7"/>
    <w:rsid w:val="00756589"/>
    <w:rsid w:val="00757035"/>
    <w:rsid w:val="0075793D"/>
    <w:rsid w:val="00760E6B"/>
    <w:rsid w:val="007663E6"/>
    <w:rsid w:val="00766582"/>
    <w:rsid w:val="00766B4B"/>
    <w:rsid w:val="00772A06"/>
    <w:rsid w:val="007755E2"/>
    <w:rsid w:val="00777B0B"/>
    <w:rsid w:val="00777E2C"/>
    <w:rsid w:val="00781D38"/>
    <w:rsid w:val="00782771"/>
    <w:rsid w:val="007848FC"/>
    <w:rsid w:val="007865D3"/>
    <w:rsid w:val="00786AF2"/>
    <w:rsid w:val="0078766C"/>
    <w:rsid w:val="00791F76"/>
    <w:rsid w:val="007932B9"/>
    <w:rsid w:val="00793353"/>
    <w:rsid w:val="007942EE"/>
    <w:rsid w:val="007A0DBA"/>
    <w:rsid w:val="007A2677"/>
    <w:rsid w:val="007A308D"/>
    <w:rsid w:val="007A6804"/>
    <w:rsid w:val="007A74D6"/>
    <w:rsid w:val="007B2BE8"/>
    <w:rsid w:val="007B3EAF"/>
    <w:rsid w:val="007B48C2"/>
    <w:rsid w:val="007B498E"/>
    <w:rsid w:val="007B5B77"/>
    <w:rsid w:val="007B704E"/>
    <w:rsid w:val="007C431B"/>
    <w:rsid w:val="007C7064"/>
    <w:rsid w:val="007D428E"/>
    <w:rsid w:val="007D47C8"/>
    <w:rsid w:val="007D50F5"/>
    <w:rsid w:val="007D59EC"/>
    <w:rsid w:val="007D7B2C"/>
    <w:rsid w:val="007E0297"/>
    <w:rsid w:val="007E0B98"/>
    <w:rsid w:val="007E0BE3"/>
    <w:rsid w:val="007E251D"/>
    <w:rsid w:val="007E2ACA"/>
    <w:rsid w:val="007E2F75"/>
    <w:rsid w:val="007E2F89"/>
    <w:rsid w:val="007F06EA"/>
    <w:rsid w:val="007F260D"/>
    <w:rsid w:val="007F523E"/>
    <w:rsid w:val="007F6830"/>
    <w:rsid w:val="0080346C"/>
    <w:rsid w:val="00804971"/>
    <w:rsid w:val="00806B89"/>
    <w:rsid w:val="00807A09"/>
    <w:rsid w:val="00810260"/>
    <w:rsid w:val="00812CB0"/>
    <w:rsid w:val="00813DAA"/>
    <w:rsid w:val="0081592E"/>
    <w:rsid w:val="00817C82"/>
    <w:rsid w:val="00822F5A"/>
    <w:rsid w:val="00823DE5"/>
    <w:rsid w:val="00825DF6"/>
    <w:rsid w:val="008355B4"/>
    <w:rsid w:val="008357D3"/>
    <w:rsid w:val="00837A8C"/>
    <w:rsid w:val="00841A06"/>
    <w:rsid w:val="00842958"/>
    <w:rsid w:val="0084580E"/>
    <w:rsid w:val="0084593C"/>
    <w:rsid w:val="0085041C"/>
    <w:rsid w:val="00850E83"/>
    <w:rsid w:val="00857769"/>
    <w:rsid w:val="00860B9C"/>
    <w:rsid w:val="00862102"/>
    <w:rsid w:val="00864717"/>
    <w:rsid w:val="008651C8"/>
    <w:rsid w:val="00865777"/>
    <w:rsid w:val="00871E04"/>
    <w:rsid w:val="008755BC"/>
    <w:rsid w:val="00875A4F"/>
    <w:rsid w:val="00880F7D"/>
    <w:rsid w:val="00881050"/>
    <w:rsid w:val="0088189F"/>
    <w:rsid w:val="008836F9"/>
    <w:rsid w:val="008845ED"/>
    <w:rsid w:val="008848F9"/>
    <w:rsid w:val="008859C9"/>
    <w:rsid w:val="008929AA"/>
    <w:rsid w:val="008938D2"/>
    <w:rsid w:val="008946D3"/>
    <w:rsid w:val="00897790"/>
    <w:rsid w:val="008A13A6"/>
    <w:rsid w:val="008A6F0B"/>
    <w:rsid w:val="008B28F4"/>
    <w:rsid w:val="008B3A37"/>
    <w:rsid w:val="008B55E6"/>
    <w:rsid w:val="008B574C"/>
    <w:rsid w:val="008B5A81"/>
    <w:rsid w:val="008B7425"/>
    <w:rsid w:val="008B7A2E"/>
    <w:rsid w:val="008C367E"/>
    <w:rsid w:val="008C3B7C"/>
    <w:rsid w:val="008C4AFC"/>
    <w:rsid w:val="008C5217"/>
    <w:rsid w:val="008D52A6"/>
    <w:rsid w:val="008D681C"/>
    <w:rsid w:val="008E2C3D"/>
    <w:rsid w:val="008E56E5"/>
    <w:rsid w:val="008F0C93"/>
    <w:rsid w:val="008F10D1"/>
    <w:rsid w:val="008F6613"/>
    <w:rsid w:val="008F744D"/>
    <w:rsid w:val="00900C83"/>
    <w:rsid w:val="0090284B"/>
    <w:rsid w:val="0090326B"/>
    <w:rsid w:val="00910705"/>
    <w:rsid w:val="0091090A"/>
    <w:rsid w:val="009127C6"/>
    <w:rsid w:val="0091281D"/>
    <w:rsid w:val="0091402F"/>
    <w:rsid w:val="00914CF6"/>
    <w:rsid w:val="00914D5F"/>
    <w:rsid w:val="009152D0"/>
    <w:rsid w:val="00915F9D"/>
    <w:rsid w:val="00917630"/>
    <w:rsid w:val="00917AE7"/>
    <w:rsid w:val="00920CDC"/>
    <w:rsid w:val="009241C3"/>
    <w:rsid w:val="009258F7"/>
    <w:rsid w:val="00926444"/>
    <w:rsid w:val="00926880"/>
    <w:rsid w:val="00927116"/>
    <w:rsid w:val="00927763"/>
    <w:rsid w:val="00927F46"/>
    <w:rsid w:val="00930285"/>
    <w:rsid w:val="00930E73"/>
    <w:rsid w:val="009312E7"/>
    <w:rsid w:val="0093374B"/>
    <w:rsid w:val="009368FD"/>
    <w:rsid w:val="00937EFD"/>
    <w:rsid w:val="009400FC"/>
    <w:rsid w:val="009404DF"/>
    <w:rsid w:val="00941C77"/>
    <w:rsid w:val="009435A2"/>
    <w:rsid w:val="00943FE7"/>
    <w:rsid w:val="00952FCE"/>
    <w:rsid w:val="009535EE"/>
    <w:rsid w:val="00964C48"/>
    <w:rsid w:val="00970294"/>
    <w:rsid w:val="00970378"/>
    <w:rsid w:val="00973517"/>
    <w:rsid w:val="009739C9"/>
    <w:rsid w:val="009757D2"/>
    <w:rsid w:val="0097778C"/>
    <w:rsid w:val="009801BB"/>
    <w:rsid w:val="00984F61"/>
    <w:rsid w:val="00990744"/>
    <w:rsid w:val="00991FA6"/>
    <w:rsid w:val="009921D6"/>
    <w:rsid w:val="009930B5"/>
    <w:rsid w:val="00993BD0"/>
    <w:rsid w:val="00994121"/>
    <w:rsid w:val="00994613"/>
    <w:rsid w:val="00996E37"/>
    <w:rsid w:val="00996E7C"/>
    <w:rsid w:val="009A213A"/>
    <w:rsid w:val="009A4A2C"/>
    <w:rsid w:val="009A4B28"/>
    <w:rsid w:val="009A7267"/>
    <w:rsid w:val="009B5297"/>
    <w:rsid w:val="009B6467"/>
    <w:rsid w:val="009C1BA1"/>
    <w:rsid w:val="009C2463"/>
    <w:rsid w:val="009C6C10"/>
    <w:rsid w:val="009C7981"/>
    <w:rsid w:val="009D0DDD"/>
    <w:rsid w:val="009D1613"/>
    <w:rsid w:val="009D1B91"/>
    <w:rsid w:val="009D2773"/>
    <w:rsid w:val="009D289B"/>
    <w:rsid w:val="009D54FA"/>
    <w:rsid w:val="009D701E"/>
    <w:rsid w:val="009D7B00"/>
    <w:rsid w:val="009E1643"/>
    <w:rsid w:val="009E373E"/>
    <w:rsid w:val="009E47BB"/>
    <w:rsid w:val="009E4E50"/>
    <w:rsid w:val="009E7EDB"/>
    <w:rsid w:val="009F007B"/>
    <w:rsid w:val="009F1AAB"/>
    <w:rsid w:val="009F396F"/>
    <w:rsid w:val="009F3AA7"/>
    <w:rsid w:val="009F56E6"/>
    <w:rsid w:val="009F5E33"/>
    <w:rsid w:val="009F663B"/>
    <w:rsid w:val="009F774F"/>
    <w:rsid w:val="009F77B5"/>
    <w:rsid w:val="00A00A14"/>
    <w:rsid w:val="00A0308D"/>
    <w:rsid w:val="00A03521"/>
    <w:rsid w:val="00A03C50"/>
    <w:rsid w:val="00A06065"/>
    <w:rsid w:val="00A06840"/>
    <w:rsid w:val="00A06CEB"/>
    <w:rsid w:val="00A07792"/>
    <w:rsid w:val="00A1035A"/>
    <w:rsid w:val="00A10516"/>
    <w:rsid w:val="00A11C1E"/>
    <w:rsid w:val="00A173B5"/>
    <w:rsid w:val="00A2276C"/>
    <w:rsid w:val="00A23C95"/>
    <w:rsid w:val="00A240B7"/>
    <w:rsid w:val="00A24375"/>
    <w:rsid w:val="00A24D72"/>
    <w:rsid w:val="00A30B78"/>
    <w:rsid w:val="00A31CB8"/>
    <w:rsid w:val="00A32460"/>
    <w:rsid w:val="00A33ACD"/>
    <w:rsid w:val="00A34DA2"/>
    <w:rsid w:val="00A357C1"/>
    <w:rsid w:val="00A35ECD"/>
    <w:rsid w:val="00A37892"/>
    <w:rsid w:val="00A403EF"/>
    <w:rsid w:val="00A40EE6"/>
    <w:rsid w:val="00A417B0"/>
    <w:rsid w:val="00A41BAB"/>
    <w:rsid w:val="00A42886"/>
    <w:rsid w:val="00A42BBC"/>
    <w:rsid w:val="00A435C5"/>
    <w:rsid w:val="00A437E0"/>
    <w:rsid w:val="00A437E7"/>
    <w:rsid w:val="00A47791"/>
    <w:rsid w:val="00A508CF"/>
    <w:rsid w:val="00A51760"/>
    <w:rsid w:val="00A530E8"/>
    <w:rsid w:val="00A53C5A"/>
    <w:rsid w:val="00A5703F"/>
    <w:rsid w:val="00A6493C"/>
    <w:rsid w:val="00A70FE5"/>
    <w:rsid w:val="00A711F3"/>
    <w:rsid w:val="00A7146E"/>
    <w:rsid w:val="00A75F8F"/>
    <w:rsid w:val="00A76A3E"/>
    <w:rsid w:val="00A827DC"/>
    <w:rsid w:val="00A90B5E"/>
    <w:rsid w:val="00A96D98"/>
    <w:rsid w:val="00AA190F"/>
    <w:rsid w:val="00AB0248"/>
    <w:rsid w:val="00AB2C47"/>
    <w:rsid w:val="00AB2D0B"/>
    <w:rsid w:val="00AB314F"/>
    <w:rsid w:val="00AB600B"/>
    <w:rsid w:val="00AB658C"/>
    <w:rsid w:val="00AB6816"/>
    <w:rsid w:val="00AB7989"/>
    <w:rsid w:val="00AC4C37"/>
    <w:rsid w:val="00AD1DFA"/>
    <w:rsid w:val="00AD453B"/>
    <w:rsid w:val="00AD6283"/>
    <w:rsid w:val="00AE0280"/>
    <w:rsid w:val="00AE158B"/>
    <w:rsid w:val="00AE175C"/>
    <w:rsid w:val="00AE1A3E"/>
    <w:rsid w:val="00AE4252"/>
    <w:rsid w:val="00AE530B"/>
    <w:rsid w:val="00AE6550"/>
    <w:rsid w:val="00AE65C0"/>
    <w:rsid w:val="00AE73DD"/>
    <w:rsid w:val="00AF2235"/>
    <w:rsid w:val="00AF275B"/>
    <w:rsid w:val="00AF352D"/>
    <w:rsid w:val="00AF3AF0"/>
    <w:rsid w:val="00AF4866"/>
    <w:rsid w:val="00AF56A7"/>
    <w:rsid w:val="00AF5AB0"/>
    <w:rsid w:val="00AF7514"/>
    <w:rsid w:val="00B0394D"/>
    <w:rsid w:val="00B03BC9"/>
    <w:rsid w:val="00B04B93"/>
    <w:rsid w:val="00B105FA"/>
    <w:rsid w:val="00B1179F"/>
    <w:rsid w:val="00B13733"/>
    <w:rsid w:val="00B13CFA"/>
    <w:rsid w:val="00B15485"/>
    <w:rsid w:val="00B17704"/>
    <w:rsid w:val="00B17F6B"/>
    <w:rsid w:val="00B22B2D"/>
    <w:rsid w:val="00B22DEB"/>
    <w:rsid w:val="00B275B6"/>
    <w:rsid w:val="00B32725"/>
    <w:rsid w:val="00B33572"/>
    <w:rsid w:val="00B3384C"/>
    <w:rsid w:val="00B339B8"/>
    <w:rsid w:val="00B355F9"/>
    <w:rsid w:val="00B37686"/>
    <w:rsid w:val="00B402E1"/>
    <w:rsid w:val="00B40C6A"/>
    <w:rsid w:val="00B42253"/>
    <w:rsid w:val="00B46415"/>
    <w:rsid w:val="00B5065B"/>
    <w:rsid w:val="00B5655D"/>
    <w:rsid w:val="00B56AF8"/>
    <w:rsid w:val="00B60062"/>
    <w:rsid w:val="00B61472"/>
    <w:rsid w:val="00B616B2"/>
    <w:rsid w:val="00B627A5"/>
    <w:rsid w:val="00B64347"/>
    <w:rsid w:val="00B678D2"/>
    <w:rsid w:val="00B735D7"/>
    <w:rsid w:val="00B75449"/>
    <w:rsid w:val="00B75E52"/>
    <w:rsid w:val="00B80E81"/>
    <w:rsid w:val="00B822D9"/>
    <w:rsid w:val="00B82D82"/>
    <w:rsid w:val="00B917AC"/>
    <w:rsid w:val="00B93C33"/>
    <w:rsid w:val="00B9598B"/>
    <w:rsid w:val="00B95AAF"/>
    <w:rsid w:val="00B96DC3"/>
    <w:rsid w:val="00B97A7F"/>
    <w:rsid w:val="00BA0231"/>
    <w:rsid w:val="00BA184E"/>
    <w:rsid w:val="00BA2129"/>
    <w:rsid w:val="00BA4850"/>
    <w:rsid w:val="00BA7876"/>
    <w:rsid w:val="00BA7BF5"/>
    <w:rsid w:val="00BB0CAE"/>
    <w:rsid w:val="00BB2112"/>
    <w:rsid w:val="00BB2F3F"/>
    <w:rsid w:val="00BB65D6"/>
    <w:rsid w:val="00BB7148"/>
    <w:rsid w:val="00BC12A6"/>
    <w:rsid w:val="00BC1689"/>
    <w:rsid w:val="00BC1B06"/>
    <w:rsid w:val="00BC22C9"/>
    <w:rsid w:val="00BC2AF6"/>
    <w:rsid w:val="00BC58D0"/>
    <w:rsid w:val="00BC795B"/>
    <w:rsid w:val="00BD0B8E"/>
    <w:rsid w:val="00BD1D44"/>
    <w:rsid w:val="00BD726A"/>
    <w:rsid w:val="00BE0139"/>
    <w:rsid w:val="00BE03F0"/>
    <w:rsid w:val="00BE0947"/>
    <w:rsid w:val="00BE1DF3"/>
    <w:rsid w:val="00BE31DE"/>
    <w:rsid w:val="00BE3244"/>
    <w:rsid w:val="00BE545E"/>
    <w:rsid w:val="00BE5B83"/>
    <w:rsid w:val="00BE6B75"/>
    <w:rsid w:val="00BE7CB9"/>
    <w:rsid w:val="00BF42A4"/>
    <w:rsid w:val="00BF518E"/>
    <w:rsid w:val="00BF648B"/>
    <w:rsid w:val="00C01EF1"/>
    <w:rsid w:val="00C02FBB"/>
    <w:rsid w:val="00C10CEF"/>
    <w:rsid w:val="00C122C6"/>
    <w:rsid w:val="00C12473"/>
    <w:rsid w:val="00C132D2"/>
    <w:rsid w:val="00C16C9C"/>
    <w:rsid w:val="00C30342"/>
    <w:rsid w:val="00C30353"/>
    <w:rsid w:val="00C31339"/>
    <w:rsid w:val="00C3224C"/>
    <w:rsid w:val="00C3486C"/>
    <w:rsid w:val="00C36A7B"/>
    <w:rsid w:val="00C40905"/>
    <w:rsid w:val="00C40CB1"/>
    <w:rsid w:val="00C440FA"/>
    <w:rsid w:val="00C44202"/>
    <w:rsid w:val="00C4431C"/>
    <w:rsid w:val="00C4433F"/>
    <w:rsid w:val="00C468E3"/>
    <w:rsid w:val="00C47E12"/>
    <w:rsid w:val="00C508D0"/>
    <w:rsid w:val="00C54AEB"/>
    <w:rsid w:val="00C57E3C"/>
    <w:rsid w:val="00C60EFE"/>
    <w:rsid w:val="00C630C6"/>
    <w:rsid w:val="00C6497B"/>
    <w:rsid w:val="00C65E33"/>
    <w:rsid w:val="00C70946"/>
    <w:rsid w:val="00C70FA2"/>
    <w:rsid w:val="00C77127"/>
    <w:rsid w:val="00C8001F"/>
    <w:rsid w:val="00C811FB"/>
    <w:rsid w:val="00C8164C"/>
    <w:rsid w:val="00C81CAB"/>
    <w:rsid w:val="00C85145"/>
    <w:rsid w:val="00C86DC7"/>
    <w:rsid w:val="00C873B6"/>
    <w:rsid w:val="00C87926"/>
    <w:rsid w:val="00C87C7B"/>
    <w:rsid w:val="00C91E17"/>
    <w:rsid w:val="00C9397B"/>
    <w:rsid w:val="00C93997"/>
    <w:rsid w:val="00C94235"/>
    <w:rsid w:val="00C9679B"/>
    <w:rsid w:val="00C974FC"/>
    <w:rsid w:val="00CA59C0"/>
    <w:rsid w:val="00CA5C0A"/>
    <w:rsid w:val="00CA678A"/>
    <w:rsid w:val="00CA7006"/>
    <w:rsid w:val="00CB0732"/>
    <w:rsid w:val="00CB404D"/>
    <w:rsid w:val="00CB56B4"/>
    <w:rsid w:val="00CB7069"/>
    <w:rsid w:val="00CB7B86"/>
    <w:rsid w:val="00CC1B1E"/>
    <w:rsid w:val="00CC440F"/>
    <w:rsid w:val="00CC46F9"/>
    <w:rsid w:val="00CC7BDB"/>
    <w:rsid w:val="00CD09F1"/>
    <w:rsid w:val="00CD0D03"/>
    <w:rsid w:val="00CD2C3B"/>
    <w:rsid w:val="00CD3C0E"/>
    <w:rsid w:val="00CD5347"/>
    <w:rsid w:val="00CD5835"/>
    <w:rsid w:val="00CD5A9F"/>
    <w:rsid w:val="00CD6009"/>
    <w:rsid w:val="00CD6585"/>
    <w:rsid w:val="00CE1764"/>
    <w:rsid w:val="00CE2559"/>
    <w:rsid w:val="00CE3456"/>
    <w:rsid w:val="00CE4843"/>
    <w:rsid w:val="00CE4AA2"/>
    <w:rsid w:val="00CE5881"/>
    <w:rsid w:val="00CF0526"/>
    <w:rsid w:val="00CF4610"/>
    <w:rsid w:val="00D01C2C"/>
    <w:rsid w:val="00D048DE"/>
    <w:rsid w:val="00D0587D"/>
    <w:rsid w:val="00D05EA8"/>
    <w:rsid w:val="00D0603F"/>
    <w:rsid w:val="00D11CD7"/>
    <w:rsid w:val="00D12FF7"/>
    <w:rsid w:val="00D134B8"/>
    <w:rsid w:val="00D13F27"/>
    <w:rsid w:val="00D16CEA"/>
    <w:rsid w:val="00D21D51"/>
    <w:rsid w:val="00D22A46"/>
    <w:rsid w:val="00D22AC7"/>
    <w:rsid w:val="00D233CD"/>
    <w:rsid w:val="00D2591D"/>
    <w:rsid w:val="00D27610"/>
    <w:rsid w:val="00D3399A"/>
    <w:rsid w:val="00D33D6F"/>
    <w:rsid w:val="00D34095"/>
    <w:rsid w:val="00D35E96"/>
    <w:rsid w:val="00D3795D"/>
    <w:rsid w:val="00D42A96"/>
    <w:rsid w:val="00D45258"/>
    <w:rsid w:val="00D473D8"/>
    <w:rsid w:val="00D5137F"/>
    <w:rsid w:val="00D5246E"/>
    <w:rsid w:val="00D53435"/>
    <w:rsid w:val="00D5573D"/>
    <w:rsid w:val="00D567DC"/>
    <w:rsid w:val="00D638A9"/>
    <w:rsid w:val="00D639C7"/>
    <w:rsid w:val="00D66B7B"/>
    <w:rsid w:val="00D67731"/>
    <w:rsid w:val="00D70355"/>
    <w:rsid w:val="00D7347C"/>
    <w:rsid w:val="00D7386D"/>
    <w:rsid w:val="00D746E7"/>
    <w:rsid w:val="00D82100"/>
    <w:rsid w:val="00D836D4"/>
    <w:rsid w:val="00D83BAF"/>
    <w:rsid w:val="00D84B2A"/>
    <w:rsid w:val="00D85B67"/>
    <w:rsid w:val="00D86675"/>
    <w:rsid w:val="00D867EF"/>
    <w:rsid w:val="00D91522"/>
    <w:rsid w:val="00D917F6"/>
    <w:rsid w:val="00DA16A6"/>
    <w:rsid w:val="00DA219D"/>
    <w:rsid w:val="00DA3A20"/>
    <w:rsid w:val="00DA4E01"/>
    <w:rsid w:val="00DB02D3"/>
    <w:rsid w:val="00DB25EF"/>
    <w:rsid w:val="00DB514E"/>
    <w:rsid w:val="00DC0D5B"/>
    <w:rsid w:val="00DC166B"/>
    <w:rsid w:val="00DC1675"/>
    <w:rsid w:val="00DC2BB5"/>
    <w:rsid w:val="00DC3F2C"/>
    <w:rsid w:val="00DC4A73"/>
    <w:rsid w:val="00DC5198"/>
    <w:rsid w:val="00DC53AC"/>
    <w:rsid w:val="00DC67E3"/>
    <w:rsid w:val="00DC78D6"/>
    <w:rsid w:val="00DD1EB1"/>
    <w:rsid w:val="00DD4560"/>
    <w:rsid w:val="00DD5133"/>
    <w:rsid w:val="00DD721B"/>
    <w:rsid w:val="00DE0C0F"/>
    <w:rsid w:val="00DE1607"/>
    <w:rsid w:val="00DF0828"/>
    <w:rsid w:val="00DF3645"/>
    <w:rsid w:val="00DF4036"/>
    <w:rsid w:val="00DF574D"/>
    <w:rsid w:val="00E00FC3"/>
    <w:rsid w:val="00E02966"/>
    <w:rsid w:val="00E05CB4"/>
    <w:rsid w:val="00E065A8"/>
    <w:rsid w:val="00E068CB"/>
    <w:rsid w:val="00E0739E"/>
    <w:rsid w:val="00E10913"/>
    <w:rsid w:val="00E10FA8"/>
    <w:rsid w:val="00E12246"/>
    <w:rsid w:val="00E138EB"/>
    <w:rsid w:val="00E14D6D"/>
    <w:rsid w:val="00E16992"/>
    <w:rsid w:val="00E17D75"/>
    <w:rsid w:val="00E205C5"/>
    <w:rsid w:val="00E2076C"/>
    <w:rsid w:val="00E25913"/>
    <w:rsid w:val="00E27AFB"/>
    <w:rsid w:val="00E30300"/>
    <w:rsid w:val="00E318EA"/>
    <w:rsid w:val="00E3288F"/>
    <w:rsid w:val="00E32EE5"/>
    <w:rsid w:val="00E35442"/>
    <w:rsid w:val="00E3640B"/>
    <w:rsid w:val="00E41320"/>
    <w:rsid w:val="00E41DFD"/>
    <w:rsid w:val="00E42437"/>
    <w:rsid w:val="00E50821"/>
    <w:rsid w:val="00E511C7"/>
    <w:rsid w:val="00E5184D"/>
    <w:rsid w:val="00E519C1"/>
    <w:rsid w:val="00E52F1A"/>
    <w:rsid w:val="00E53F54"/>
    <w:rsid w:val="00E547CD"/>
    <w:rsid w:val="00E54C7A"/>
    <w:rsid w:val="00E55B1B"/>
    <w:rsid w:val="00E55BB0"/>
    <w:rsid w:val="00E55F5C"/>
    <w:rsid w:val="00E6082C"/>
    <w:rsid w:val="00E619C7"/>
    <w:rsid w:val="00E646E1"/>
    <w:rsid w:val="00E6745F"/>
    <w:rsid w:val="00E70A9C"/>
    <w:rsid w:val="00E7156E"/>
    <w:rsid w:val="00E740E7"/>
    <w:rsid w:val="00E74353"/>
    <w:rsid w:val="00E7655D"/>
    <w:rsid w:val="00E77743"/>
    <w:rsid w:val="00E779BD"/>
    <w:rsid w:val="00E83858"/>
    <w:rsid w:val="00E8407A"/>
    <w:rsid w:val="00E87030"/>
    <w:rsid w:val="00E91DD0"/>
    <w:rsid w:val="00E929A7"/>
    <w:rsid w:val="00EA08BE"/>
    <w:rsid w:val="00EA12CC"/>
    <w:rsid w:val="00EA2D1C"/>
    <w:rsid w:val="00EA3A66"/>
    <w:rsid w:val="00EA4E86"/>
    <w:rsid w:val="00EB07BD"/>
    <w:rsid w:val="00EB2B1D"/>
    <w:rsid w:val="00EB4DE3"/>
    <w:rsid w:val="00EB73CA"/>
    <w:rsid w:val="00EC2A9D"/>
    <w:rsid w:val="00EC564A"/>
    <w:rsid w:val="00EC6BAD"/>
    <w:rsid w:val="00EC7516"/>
    <w:rsid w:val="00ED14AF"/>
    <w:rsid w:val="00ED20A6"/>
    <w:rsid w:val="00ED2207"/>
    <w:rsid w:val="00ED4550"/>
    <w:rsid w:val="00ED57BB"/>
    <w:rsid w:val="00ED65AF"/>
    <w:rsid w:val="00ED7579"/>
    <w:rsid w:val="00EE1008"/>
    <w:rsid w:val="00EE26CA"/>
    <w:rsid w:val="00EE70A9"/>
    <w:rsid w:val="00EE7FBD"/>
    <w:rsid w:val="00EF24E2"/>
    <w:rsid w:val="00EF59FC"/>
    <w:rsid w:val="00EF6033"/>
    <w:rsid w:val="00EF649A"/>
    <w:rsid w:val="00EF689C"/>
    <w:rsid w:val="00F02D63"/>
    <w:rsid w:val="00F0536D"/>
    <w:rsid w:val="00F05715"/>
    <w:rsid w:val="00F060BA"/>
    <w:rsid w:val="00F06BC2"/>
    <w:rsid w:val="00F11D5C"/>
    <w:rsid w:val="00F150EB"/>
    <w:rsid w:val="00F16920"/>
    <w:rsid w:val="00F16E2F"/>
    <w:rsid w:val="00F1762C"/>
    <w:rsid w:val="00F20817"/>
    <w:rsid w:val="00F217DE"/>
    <w:rsid w:val="00F300A8"/>
    <w:rsid w:val="00F30918"/>
    <w:rsid w:val="00F31842"/>
    <w:rsid w:val="00F3312D"/>
    <w:rsid w:val="00F34940"/>
    <w:rsid w:val="00F3744D"/>
    <w:rsid w:val="00F40CE5"/>
    <w:rsid w:val="00F42CE5"/>
    <w:rsid w:val="00F43033"/>
    <w:rsid w:val="00F50FA0"/>
    <w:rsid w:val="00F512F0"/>
    <w:rsid w:val="00F51435"/>
    <w:rsid w:val="00F51D32"/>
    <w:rsid w:val="00F520D0"/>
    <w:rsid w:val="00F54369"/>
    <w:rsid w:val="00F5438E"/>
    <w:rsid w:val="00F55CC3"/>
    <w:rsid w:val="00F57589"/>
    <w:rsid w:val="00F61883"/>
    <w:rsid w:val="00F6278F"/>
    <w:rsid w:val="00F632A3"/>
    <w:rsid w:val="00F6399D"/>
    <w:rsid w:val="00F640F1"/>
    <w:rsid w:val="00F64821"/>
    <w:rsid w:val="00F64F1D"/>
    <w:rsid w:val="00F65638"/>
    <w:rsid w:val="00F71628"/>
    <w:rsid w:val="00F760CC"/>
    <w:rsid w:val="00F76EF9"/>
    <w:rsid w:val="00F80A30"/>
    <w:rsid w:val="00F8196C"/>
    <w:rsid w:val="00F84833"/>
    <w:rsid w:val="00F86F7C"/>
    <w:rsid w:val="00F870EB"/>
    <w:rsid w:val="00F90186"/>
    <w:rsid w:val="00F914C2"/>
    <w:rsid w:val="00F9421C"/>
    <w:rsid w:val="00F944CB"/>
    <w:rsid w:val="00F950A2"/>
    <w:rsid w:val="00F95662"/>
    <w:rsid w:val="00F96B14"/>
    <w:rsid w:val="00FA229E"/>
    <w:rsid w:val="00FA2FAE"/>
    <w:rsid w:val="00FA7840"/>
    <w:rsid w:val="00FB0353"/>
    <w:rsid w:val="00FB4336"/>
    <w:rsid w:val="00FB52E9"/>
    <w:rsid w:val="00FB5741"/>
    <w:rsid w:val="00FB5B7C"/>
    <w:rsid w:val="00FB6A6F"/>
    <w:rsid w:val="00FB6E4F"/>
    <w:rsid w:val="00FC5085"/>
    <w:rsid w:val="00FC510A"/>
    <w:rsid w:val="00FC51A6"/>
    <w:rsid w:val="00FC5AAE"/>
    <w:rsid w:val="00FC65AC"/>
    <w:rsid w:val="00FC7D14"/>
    <w:rsid w:val="00FD2C5F"/>
    <w:rsid w:val="00FE400D"/>
    <w:rsid w:val="00FE74BB"/>
    <w:rsid w:val="00FF5E88"/>
    <w:rsid w:val="00FF70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4AB6ED"/>
  <w14:defaultImageDpi w14:val="96"/>
  <w15:docId w15:val="{5F6AAA3C-14DE-4560-A8FE-0E88652E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uiPriority="0" w:qFormat="1"/>
    <w:lsdException w:name="heading 3" w:locked="0" w:uiPriority="0" w:qFormat="1"/>
    <w:lsdException w:name="heading 4" w:locked="0" w:uiPriority="0"/>
    <w:lsdException w:name="heading 5" w:locked="0" w:uiPriority="0"/>
    <w:lsdException w:name="heading 6" w:semiHidden="1" w:uiPriority="5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locked="0" w:semiHidden="1" w:uiPriority="0" w:unhideWhenUsed="1"/>
    <w:lsdException w:name="footer" w:locked="0"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locked="0" w:semiHidden="1" w:unhideWhenUsed="1"/>
    <w:lsdException w:name="line number" w:semiHidden="1" w:unhideWhenUsed="1"/>
    <w:lsdException w:name="page number" w:locked="0" w:semiHidden="1" w:uiPriority="0"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0317B6"/>
    <w:pPr>
      <w:widowControl w:val="0"/>
      <w:autoSpaceDE w:val="0"/>
      <w:autoSpaceDN w:val="0"/>
      <w:adjustRightInd w:val="0"/>
      <w:spacing w:after="140" w:line="260" w:lineRule="exact"/>
      <w:ind w:left="475" w:firstLine="240"/>
      <w:textAlignment w:val="baseline"/>
    </w:pPr>
    <w:rPr>
      <w:rFonts w:ascii="Segoe" w:hAnsi="Segoe" w:cs="Segoe"/>
      <w:color w:val="000000"/>
      <w:sz w:val="18"/>
      <w:szCs w:val="19"/>
    </w:rPr>
  </w:style>
  <w:style w:type="paragraph" w:styleId="Heading1">
    <w:name w:val="heading 1"/>
    <w:aliases w:val="h1"/>
    <w:basedOn w:val="Normal"/>
    <w:next w:val="Normal"/>
    <w:link w:val="Heading1Char"/>
    <w:qFormat/>
    <w:rsid w:val="00187CBA"/>
    <w:pPr>
      <w:keepNext/>
      <w:keepLines/>
      <w:pBdr>
        <w:bottom w:val="single" w:sz="4" w:space="5" w:color="auto"/>
      </w:pBdr>
      <w:suppressAutoHyphens/>
      <w:spacing w:before="320" w:after="240" w:line="340" w:lineRule="atLeast"/>
      <w:ind w:left="0" w:firstLine="0"/>
      <w:outlineLvl w:val="0"/>
    </w:pPr>
    <w:rPr>
      <w:b/>
      <w:bCs/>
      <w:sz w:val="29"/>
      <w:szCs w:val="32"/>
    </w:rPr>
  </w:style>
  <w:style w:type="paragraph" w:styleId="Heading2">
    <w:name w:val="heading 2"/>
    <w:aliases w:val="h2"/>
    <w:basedOn w:val="Heading1"/>
    <w:next w:val="Normal"/>
    <w:link w:val="Heading2Char"/>
    <w:qFormat/>
    <w:rsid w:val="00187CBA"/>
    <w:pPr>
      <w:pBdr>
        <w:bottom w:val="none" w:sz="0" w:space="0" w:color="auto"/>
      </w:pBdr>
      <w:spacing w:before="260" w:after="60" w:line="320" w:lineRule="atLeast"/>
      <w:ind w:left="480"/>
      <w:outlineLvl w:val="1"/>
    </w:pPr>
    <w:rPr>
      <w:rFonts w:ascii="Segoe Semibold" w:hAnsi="Segoe Semibold" w:cs="Segoe Semibold"/>
      <w:b w:val="0"/>
      <w:sz w:val="28"/>
      <w:szCs w:val="28"/>
    </w:rPr>
  </w:style>
  <w:style w:type="paragraph" w:styleId="Heading3">
    <w:name w:val="heading 3"/>
    <w:aliases w:val="h3"/>
    <w:basedOn w:val="Heading2"/>
    <w:next w:val="Normal"/>
    <w:link w:val="Heading3Char"/>
    <w:qFormat/>
    <w:rsid w:val="00187CBA"/>
    <w:pPr>
      <w:spacing w:before="220" w:after="80" w:line="260" w:lineRule="atLeast"/>
      <w:outlineLvl w:val="2"/>
    </w:pPr>
    <w:rPr>
      <w:sz w:val="24"/>
      <w:szCs w:val="24"/>
    </w:rPr>
  </w:style>
  <w:style w:type="paragraph" w:styleId="Heading4">
    <w:name w:val="heading 4"/>
    <w:aliases w:val="h4"/>
    <w:basedOn w:val="Normal"/>
    <w:next w:val="Normal"/>
    <w:link w:val="Heading4Char"/>
    <w:rsid w:val="00187CBA"/>
    <w:pPr>
      <w:spacing w:before="40" w:line="240" w:lineRule="atLeast"/>
      <w:ind w:left="480" w:firstLine="0"/>
      <w:outlineLvl w:val="3"/>
    </w:pPr>
  </w:style>
  <w:style w:type="paragraph" w:styleId="Heading5">
    <w:name w:val="heading 5"/>
    <w:aliases w:val="h5"/>
    <w:basedOn w:val="Normal"/>
    <w:next w:val="Normal"/>
    <w:link w:val="Heading5Char"/>
    <w:rsid w:val="00187CBA"/>
    <w:pPr>
      <w:keepNext/>
      <w:keepLines/>
      <w:spacing w:before="200" w:after="0"/>
      <w:ind w:firstLine="0"/>
      <w:outlineLvl w:val="4"/>
    </w:pPr>
    <w:rPr>
      <w:rFonts w:eastAsiaTheme="majorEastAsia"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locked/>
    <w:rsid w:val="00187CBA"/>
    <w:rPr>
      <w:sz w:val="16"/>
      <w:szCs w:val="16"/>
    </w:rPr>
  </w:style>
  <w:style w:type="paragraph" w:customStyle="1" w:styleId="ChTitle">
    <w:name w:val="Ch Title"/>
    <w:basedOn w:val="Normal"/>
    <w:next w:val="Normal"/>
    <w:rsid w:val="00187CBA"/>
    <w:pPr>
      <w:tabs>
        <w:tab w:val="right" w:pos="1800"/>
        <w:tab w:val="left" w:pos="2400"/>
      </w:tabs>
      <w:suppressAutoHyphens/>
      <w:spacing w:after="380" w:line="560" w:lineRule="atLeast"/>
      <w:ind w:left="0" w:firstLine="0"/>
    </w:pPr>
    <w:rPr>
      <w:rFonts w:ascii="Segoe Semibold" w:hAnsi="Segoe Semibold" w:cs="Segoe Semibold"/>
      <w:sz w:val="52"/>
      <w:szCs w:val="52"/>
    </w:rPr>
  </w:style>
  <w:style w:type="character" w:customStyle="1" w:styleId="Heading1Char">
    <w:name w:val="Heading 1 Char"/>
    <w:aliases w:val="h1 Char"/>
    <w:basedOn w:val="DefaultParagraphFont"/>
    <w:link w:val="Heading1"/>
    <w:rsid w:val="00187CBA"/>
    <w:rPr>
      <w:rFonts w:ascii="Segoe" w:hAnsi="Segoe" w:cs="Segoe"/>
      <w:b/>
      <w:bCs/>
      <w:color w:val="000000"/>
      <w:sz w:val="29"/>
      <w:szCs w:val="32"/>
    </w:rPr>
  </w:style>
  <w:style w:type="character" w:customStyle="1" w:styleId="Heading2Char">
    <w:name w:val="Heading 2 Char"/>
    <w:aliases w:val="h2 Char"/>
    <w:basedOn w:val="DefaultParagraphFont"/>
    <w:link w:val="Heading2"/>
    <w:rsid w:val="00187CBA"/>
    <w:rPr>
      <w:rFonts w:ascii="Segoe Semibold" w:hAnsi="Segoe Semibold" w:cs="Segoe Semibold"/>
      <w:bCs/>
      <w:color w:val="000000"/>
      <w:sz w:val="28"/>
      <w:szCs w:val="28"/>
    </w:rPr>
  </w:style>
  <w:style w:type="character" w:customStyle="1" w:styleId="Heading3Char">
    <w:name w:val="Heading 3 Char"/>
    <w:aliases w:val="h3 Char"/>
    <w:basedOn w:val="DefaultParagraphFont"/>
    <w:link w:val="Heading3"/>
    <w:rsid w:val="00187CBA"/>
    <w:rPr>
      <w:rFonts w:ascii="Segoe Semibold" w:hAnsi="Segoe Semibold" w:cs="Segoe Semibold"/>
      <w:bCs/>
      <w:color w:val="000000"/>
      <w:sz w:val="24"/>
      <w:szCs w:val="24"/>
    </w:rPr>
  </w:style>
  <w:style w:type="character" w:customStyle="1" w:styleId="Heading4Char">
    <w:name w:val="Heading 4 Char"/>
    <w:aliases w:val="h4 Char"/>
    <w:basedOn w:val="DefaultParagraphFont"/>
    <w:link w:val="Heading4"/>
    <w:rsid w:val="00187CBA"/>
    <w:rPr>
      <w:rFonts w:ascii="Segoe" w:hAnsi="Segoe" w:cs="Segoe"/>
      <w:color w:val="000000"/>
      <w:sz w:val="18"/>
      <w:szCs w:val="19"/>
    </w:rPr>
  </w:style>
  <w:style w:type="paragraph" w:customStyle="1" w:styleId="Readeraidonly">
    <w:name w:val="Readeraid (only)"/>
    <w:basedOn w:val="Normal"/>
    <w:next w:val="Normal"/>
    <w:uiPriority w:val="6"/>
    <w:qFormat/>
    <w:rsid w:val="00187CBA"/>
    <w:pPr>
      <w:spacing w:before="240" w:after="360" w:line="220" w:lineRule="atLeast"/>
      <w:ind w:left="720" w:right="240" w:firstLine="0"/>
    </w:pPr>
    <w:rPr>
      <w:sz w:val="17"/>
      <w:szCs w:val="17"/>
    </w:rPr>
  </w:style>
  <w:style w:type="paragraph" w:customStyle="1" w:styleId="Set-OffLine">
    <w:name w:val="Set-Off Line"/>
    <w:basedOn w:val="Normal"/>
    <w:next w:val="Normal"/>
    <w:uiPriority w:val="10"/>
    <w:rsid w:val="00187CBA"/>
    <w:pPr>
      <w:suppressAutoHyphens/>
    </w:pPr>
    <w:rPr>
      <w:i/>
      <w:iCs/>
    </w:rPr>
  </w:style>
  <w:style w:type="paragraph" w:customStyle="1" w:styleId="BlockQuote">
    <w:name w:val="Block Quote"/>
    <w:basedOn w:val="Normal"/>
    <w:uiPriority w:val="10"/>
    <w:rsid w:val="00187CBA"/>
    <w:pPr>
      <w:suppressAutoHyphens/>
      <w:spacing w:before="120" w:after="0"/>
      <w:ind w:left="720" w:right="475" w:firstLine="245"/>
    </w:pPr>
    <w:rPr>
      <w:i/>
      <w:iCs/>
    </w:rPr>
  </w:style>
  <w:style w:type="paragraph" w:customStyle="1" w:styleId="Authorblockquote">
    <w:name w:val="Author (block quote)"/>
    <w:basedOn w:val="BlockQuote"/>
    <w:next w:val="Normal"/>
    <w:uiPriority w:val="10"/>
    <w:rsid w:val="00187CBA"/>
    <w:pPr>
      <w:spacing w:before="0" w:after="240"/>
      <w:jc w:val="right"/>
    </w:pPr>
    <w:rPr>
      <w:sz w:val="16"/>
    </w:rPr>
  </w:style>
  <w:style w:type="paragraph" w:customStyle="1" w:styleId="NumList">
    <w:name w:val="Num List"/>
    <w:basedOn w:val="Normal"/>
    <w:uiPriority w:val="3"/>
    <w:qFormat/>
    <w:rsid w:val="00187CBA"/>
    <w:pPr>
      <w:numPr>
        <w:numId w:val="35"/>
      </w:numPr>
      <w:tabs>
        <w:tab w:val="left" w:pos="1260"/>
      </w:tabs>
    </w:pPr>
  </w:style>
  <w:style w:type="paragraph" w:customStyle="1" w:styleId="Fig-Graphic">
    <w:name w:val="Fig-Graphic"/>
    <w:basedOn w:val="Normal"/>
    <w:next w:val="Num-Caption"/>
    <w:uiPriority w:val="1"/>
    <w:qFormat/>
    <w:rsid w:val="00187CBA"/>
    <w:pPr>
      <w:suppressAutoHyphens/>
      <w:spacing w:before="180" w:after="80" w:line="240" w:lineRule="atLeast"/>
      <w:ind w:left="480" w:firstLine="0"/>
    </w:pPr>
    <w:rPr>
      <w:iCs/>
    </w:rPr>
  </w:style>
  <w:style w:type="paragraph" w:customStyle="1" w:styleId="BullList">
    <w:name w:val="Bull List"/>
    <w:basedOn w:val="NumList"/>
    <w:uiPriority w:val="2"/>
    <w:qFormat/>
    <w:rsid w:val="00187CBA"/>
    <w:pPr>
      <w:numPr>
        <w:numId w:val="1"/>
      </w:numPr>
      <w:ind w:left="1051"/>
    </w:pPr>
  </w:style>
  <w:style w:type="paragraph" w:customStyle="1" w:styleId="ListFig-Graphic">
    <w:name w:val="List Fig-Graphic"/>
    <w:basedOn w:val="Fig-Graphic"/>
    <w:uiPriority w:val="12"/>
    <w:rsid w:val="00187CBA"/>
    <w:pPr>
      <w:ind w:left="1022"/>
    </w:pPr>
    <w:rPr>
      <w:sz w:val="20"/>
      <w:szCs w:val="20"/>
    </w:rPr>
  </w:style>
  <w:style w:type="paragraph" w:customStyle="1" w:styleId="Num-Caption">
    <w:name w:val="Num-Caption"/>
    <w:basedOn w:val="Normal"/>
    <w:next w:val="Normal"/>
    <w:uiPriority w:val="1"/>
    <w:qFormat/>
    <w:rsid w:val="00187CBA"/>
    <w:pPr>
      <w:keepLines/>
      <w:spacing w:after="240" w:line="200" w:lineRule="atLeast"/>
      <w:ind w:firstLine="0"/>
    </w:pPr>
    <w:rPr>
      <w:sz w:val="16"/>
      <w:szCs w:val="16"/>
    </w:rPr>
  </w:style>
  <w:style w:type="paragraph" w:customStyle="1" w:styleId="ListNum-Caption">
    <w:name w:val="List Num-Caption"/>
    <w:basedOn w:val="Num-Caption"/>
    <w:uiPriority w:val="12"/>
    <w:rsid w:val="00187CBA"/>
    <w:pPr>
      <w:spacing w:after="280"/>
      <w:ind w:left="1018"/>
    </w:pPr>
  </w:style>
  <w:style w:type="paragraph" w:customStyle="1" w:styleId="ReaderaidFig-Graphic">
    <w:name w:val="Readeraid Fig-Graphic"/>
    <w:basedOn w:val="Fig-Graphic"/>
    <w:next w:val="Readeraidmid"/>
    <w:uiPriority w:val="14"/>
    <w:rsid w:val="00187CBA"/>
    <w:pPr>
      <w:spacing w:before="0"/>
      <w:ind w:left="720"/>
    </w:pPr>
  </w:style>
  <w:style w:type="paragraph" w:customStyle="1" w:styleId="ReaderaidNum-Caption">
    <w:name w:val="Readeraid Num-Caption"/>
    <w:basedOn w:val="Num-Caption"/>
    <w:next w:val="Readeraidmid"/>
    <w:uiPriority w:val="14"/>
    <w:rsid w:val="00187CBA"/>
    <w:pPr>
      <w:spacing w:after="80"/>
      <w:ind w:left="720"/>
    </w:pPr>
  </w:style>
  <w:style w:type="paragraph" w:customStyle="1" w:styleId="SbarHead">
    <w:name w:val="Sbar Head"/>
    <w:basedOn w:val="Heading2"/>
    <w:next w:val="SbarParafirst"/>
    <w:uiPriority w:val="7"/>
    <w:qFormat/>
    <w:rsid w:val="00187CBA"/>
    <w:pPr>
      <w:spacing w:before="320" w:line="280" w:lineRule="atLeast"/>
      <w:ind w:left="720" w:right="240"/>
      <w:outlineLvl w:val="9"/>
    </w:pPr>
    <w:rPr>
      <w:sz w:val="23"/>
      <w:szCs w:val="24"/>
    </w:rPr>
  </w:style>
  <w:style w:type="paragraph" w:customStyle="1" w:styleId="SbarParamid">
    <w:name w:val="Sbar Para (mid)"/>
    <w:basedOn w:val="SbarParafirst"/>
    <w:uiPriority w:val="7"/>
    <w:qFormat/>
    <w:rsid w:val="00187CBA"/>
    <w:pPr>
      <w:ind w:firstLine="240"/>
    </w:pPr>
  </w:style>
  <w:style w:type="paragraph" w:customStyle="1" w:styleId="SbarFig-Graphic">
    <w:name w:val="Sbar Fig-Graphic"/>
    <w:basedOn w:val="Fig-Graphic"/>
    <w:next w:val="SbarParalast"/>
    <w:uiPriority w:val="16"/>
    <w:qFormat/>
    <w:rsid w:val="00187CBA"/>
    <w:pPr>
      <w:ind w:left="720" w:right="240"/>
    </w:pPr>
  </w:style>
  <w:style w:type="paragraph" w:customStyle="1" w:styleId="SbarListFig-Graphic">
    <w:name w:val="Sbar List Fig-Graphic"/>
    <w:basedOn w:val="SbarFig-Graphic"/>
    <w:next w:val="SbarNumList"/>
    <w:uiPriority w:val="18"/>
    <w:rsid w:val="00187CBA"/>
  </w:style>
  <w:style w:type="paragraph" w:customStyle="1" w:styleId="SbarNum-Caption">
    <w:name w:val="Sbar Num-Caption"/>
    <w:basedOn w:val="Num-Caption"/>
    <w:next w:val="Normal"/>
    <w:uiPriority w:val="16"/>
    <w:rsid w:val="00187CBA"/>
    <w:pPr>
      <w:spacing w:after="140" w:line="210" w:lineRule="atLeast"/>
      <w:ind w:left="720" w:right="240"/>
    </w:pPr>
    <w:rPr>
      <w:sz w:val="17"/>
      <w:szCs w:val="17"/>
    </w:rPr>
  </w:style>
  <w:style w:type="paragraph" w:customStyle="1" w:styleId="SbarParalast">
    <w:name w:val="Sbar Para (last)"/>
    <w:basedOn w:val="SbarParafirst"/>
    <w:next w:val="Normal"/>
    <w:uiPriority w:val="7"/>
    <w:qFormat/>
    <w:rsid w:val="00187CBA"/>
    <w:pPr>
      <w:spacing w:after="480"/>
      <w:ind w:firstLine="240"/>
    </w:pPr>
  </w:style>
  <w:style w:type="paragraph" w:customStyle="1" w:styleId="SbarParafirst">
    <w:name w:val="Sbar Para (first)"/>
    <w:basedOn w:val="Normalunindented"/>
    <w:next w:val="SbarParamid"/>
    <w:uiPriority w:val="7"/>
    <w:qFormat/>
    <w:rsid w:val="00187CBA"/>
    <w:pPr>
      <w:ind w:left="720" w:right="240"/>
    </w:pPr>
  </w:style>
  <w:style w:type="paragraph" w:customStyle="1" w:styleId="SbarBullList">
    <w:name w:val="Sbar Bull List"/>
    <w:basedOn w:val="BullList"/>
    <w:uiPriority w:val="17"/>
    <w:rsid w:val="00187CBA"/>
    <w:pPr>
      <w:ind w:left="1140" w:right="240"/>
    </w:pPr>
  </w:style>
  <w:style w:type="paragraph" w:customStyle="1" w:styleId="SbarListFig-Graphic2">
    <w:name w:val="Sbar List Fig-Graphic 2"/>
    <w:basedOn w:val="SbarListFig-Graphic"/>
    <w:uiPriority w:val="18"/>
    <w:rsid w:val="00187CBA"/>
    <w:pPr>
      <w:ind w:left="1500"/>
    </w:pPr>
  </w:style>
  <w:style w:type="paragraph" w:customStyle="1" w:styleId="SbarListNum-Caption">
    <w:name w:val="Sbar List Num-Caption"/>
    <w:basedOn w:val="SbarNum-Caption"/>
    <w:next w:val="SbarNumList"/>
    <w:uiPriority w:val="18"/>
    <w:rsid w:val="00187CBA"/>
    <w:pPr>
      <w:spacing w:after="100"/>
      <w:ind w:left="1200"/>
    </w:pPr>
  </w:style>
  <w:style w:type="paragraph" w:customStyle="1" w:styleId="ChTOCHead">
    <w:name w:val="Ch TOC Head"/>
    <w:basedOn w:val="Normal"/>
    <w:next w:val="Normal"/>
    <w:uiPriority w:val="11"/>
    <w:rsid w:val="00187CBA"/>
    <w:pPr>
      <w:keepNext/>
      <w:keepLines/>
      <w:suppressAutoHyphens/>
      <w:spacing w:before="200" w:after="40" w:line="260" w:lineRule="atLeast"/>
      <w:ind w:left="1020" w:right="240"/>
    </w:pPr>
    <w:rPr>
      <w:rFonts w:ascii="Segoe Semibold" w:hAnsi="Segoe Semibold" w:cs="Segoe Semibold"/>
      <w:sz w:val="20"/>
      <w:szCs w:val="20"/>
    </w:rPr>
  </w:style>
  <w:style w:type="paragraph" w:customStyle="1" w:styleId="ObjectivesIntro">
    <w:name w:val="Objectives Intro"/>
    <w:basedOn w:val="ChTOCHead"/>
    <w:uiPriority w:val="10"/>
    <w:rsid w:val="00187CBA"/>
    <w:pPr>
      <w:spacing w:before="0" w:after="100"/>
      <w:ind w:left="720" w:firstLine="0"/>
    </w:pPr>
  </w:style>
  <w:style w:type="paragraph" w:customStyle="1" w:styleId="CodeBlock">
    <w:name w:val="Code Block"/>
    <w:basedOn w:val="Normal"/>
    <w:uiPriority w:val="5"/>
    <w:qFormat/>
    <w:rsid w:val="00187CBA"/>
    <w:pPr>
      <w:suppressAutoHyphens/>
      <w:spacing w:before="80" w:after="160" w:line="200" w:lineRule="exact"/>
      <w:ind w:firstLine="0"/>
    </w:pPr>
    <w:rPr>
      <w:rFonts w:ascii="Lucida Sans Typewriter" w:hAnsi="Lucida Sans Typewriter" w:cs="Lucida Sans Typewriter Std"/>
      <w:sz w:val="14"/>
      <w:szCs w:val="14"/>
    </w:rPr>
  </w:style>
  <w:style w:type="paragraph" w:customStyle="1" w:styleId="CodeBlockScreened">
    <w:name w:val="Code Block Screened"/>
    <w:basedOn w:val="CodeBlock"/>
    <w:uiPriority w:val="5"/>
    <w:rsid w:val="00187CBA"/>
    <w:pPr>
      <w:shd w:val="pct10" w:color="auto" w:fill="FFFFFF" w:themeFill="background1"/>
      <w:spacing w:before="300" w:after="400"/>
      <w:ind w:left="720" w:right="240"/>
    </w:pPr>
  </w:style>
  <w:style w:type="paragraph" w:customStyle="1" w:styleId="CodeBlockHead">
    <w:name w:val="Code Block Head"/>
    <w:basedOn w:val="Normal"/>
    <w:next w:val="CodeBlock"/>
    <w:uiPriority w:val="13"/>
    <w:rsid w:val="00187CBA"/>
    <w:pPr>
      <w:suppressAutoHyphens/>
      <w:spacing w:after="80" w:line="180" w:lineRule="atLeast"/>
      <w:ind w:left="480" w:firstLine="0"/>
    </w:pPr>
    <w:rPr>
      <w:rFonts w:ascii="Segoe Semibold" w:hAnsi="Segoe Semibold" w:cs="Segoe Semibold"/>
      <w:sz w:val="14"/>
      <w:szCs w:val="18"/>
    </w:rPr>
  </w:style>
  <w:style w:type="paragraph" w:customStyle="1" w:styleId="CodeBlockScreenedHead">
    <w:name w:val="Code Block Screened Head"/>
    <w:basedOn w:val="CodeBlockHead"/>
    <w:next w:val="CodeBlockScreened"/>
    <w:uiPriority w:val="13"/>
    <w:rsid w:val="00187CBA"/>
    <w:pPr>
      <w:spacing w:before="300" w:after="0"/>
      <w:ind w:left="720" w:right="240"/>
    </w:pPr>
  </w:style>
  <w:style w:type="paragraph" w:customStyle="1" w:styleId="CodeBlockNum-Caption">
    <w:name w:val="Code Block Num-Caption"/>
    <w:basedOn w:val="Num-Caption"/>
    <w:uiPriority w:val="13"/>
    <w:rsid w:val="00187CBA"/>
    <w:pPr>
      <w:spacing w:before="100" w:after="120"/>
    </w:pPr>
  </w:style>
  <w:style w:type="paragraph" w:customStyle="1" w:styleId="CodeBlockScreenedafterHead">
    <w:name w:val="Code Block Screened (after Head)"/>
    <w:basedOn w:val="CodeBlockScreened"/>
    <w:uiPriority w:val="13"/>
    <w:rsid w:val="00187CBA"/>
    <w:pPr>
      <w:spacing w:before="80"/>
    </w:pPr>
  </w:style>
  <w:style w:type="paragraph" w:customStyle="1" w:styleId="CodeBlockScreenedHeadmid">
    <w:name w:val="Code Block Screened Head (mid)"/>
    <w:basedOn w:val="CodeBlockScreenedHead"/>
    <w:uiPriority w:val="13"/>
    <w:rsid w:val="00187CBA"/>
    <w:pPr>
      <w:spacing w:before="120"/>
    </w:pPr>
  </w:style>
  <w:style w:type="paragraph" w:customStyle="1" w:styleId="ListCodeBlock">
    <w:name w:val="List Code Block"/>
    <w:basedOn w:val="CodeBlock"/>
    <w:uiPriority w:val="12"/>
    <w:rsid w:val="00187CBA"/>
    <w:pPr>
      <w:ind w:left="720"/>
    </w:pPr>
  </w:style>
  <w:style w:type="paragraph" w:customStyle="1" w:styleId="ListCodeBlockScreened">
    <w:name w:val="List Code Block Screened"/>
    <w:basedOn w:val="CodeBlockScreened"/>
    <w:next w:val="Normal"/>
    <w:uiPriority w:val="12"/>
    <w:rsid w:val="00187CBA"/>
    <w:pPr>
      <w:spacing w:before="320"/>
      <w:ind w:left="1080"/>
    </w:pPr>
  </w:style>
  <w:style w:type="paragraph" w:customStyle="1" w:styleId="Readeraidfirst">
    <w:name w:val="Readeraid (first)"/>
    <w:basedOn w:val="Readeraidonly"/>
    <w:next w:val="Readeraidmid"/>
    <w:uiPriority w:val="6"/>
    <w:rsid w:val="00187CBA"/>
    <w:pPr>
      <w:spacing w:after="80"/>
    </w:pPr>
  </w:style>
  <w:style w:type="paragraph" w:customStyle="1" w:styleId="ReaderaidCodeBlock">
    <w:name w:val="Readeraid Code Block"/>
    <w:basedOn w:val="CodeBlock"/>
    <w:uiPriority w:val="15"/>
    <w:rsid w:val="00187CBA"/>
    <w:pPr>
      <w:spacing w:before="40" w:after="80"/>
      <w:ind w:left="720" w:right="240"/>
    </w:pPr>
  </w:style>
  <w:style w:type="paragraph" w:customStyle="1" w:styleId="SbarCodeBlock">
    <w:name w:val="Sbar Code Block"/>
    <w:basedOn w:val="ReaderaidCodeBlock"/>
    <w:next w:val="SbarParalast"/>
    <w:uiPriority w:val="17"/>
    <w:rsid w:val="00187CBA"/>
    <w:pPr>
      <w:spacing w:before="0" w:after="100"/>
    </w:pPr>
  </w:style>
  <w:style w:type="paragraph" w:customStyle="1" w:styleId="SbarListCodeBlock">
    <w:name w:val="Sbar List Code Block"/>
    <w:basedOn w:val="SbarCodeBlock"/>
    <w:uiPriority w:val="18"/>
    <w:rsid w:val="00187CBA"/>
    <w:pPr>
      <w:spacing w:before="40" w:after="80"/>
      <w:ind w:left="1200"/>
    </w:pPr>
  </w:style>
  <w:style w:type="paragraph" w:customStyle="1" w:styleId="ListPara">
    <w:name w:val="List Para"/>
    <w:basedOn w:val="Normal"/>
    <w:uiPriority w:val="2"/>
    <w:qFormat/>
    <w:rsid w:val="00187CBA"/>
    <w:pPr>
      <w:ind w:left="1080" w:firstLine="0"/>
    </w:pPr>
  </w:style>
  <w:style w:type="paragraph" w:customStyle="1" w:styleId="ListSet-OffLine">
    <w:name w:val="List Set-Off Line"/>
    <w:basedOn w:val="Set-OffLine"/>
    <w:uiPriority w:val="12"/>
    <w:rsid w:val="00187CBA"/>
    <w:pPr>
      <w:ind w:left="1080"/>
    </w:pPr>
  </w:style>
  <w:style w:type="paragraph" w:customStyle="1" w:styleId="NumList2">
    <w:name w:val="Num List 2"/>
    <w:basedOn w:val="NumList"/>
    <w:uiPriority w:val="3"/>
    <w:rsid w:val="00187CBA"/>
    <w:pPr>
      <w:numPr>
        <w:numId w:val="3"/>
      </w:numPr>
      <w:tabs>
        <w:tab w:val="clear" w:pos="1260"/>
        <w:tab w:val="right" w:pos="1620"/>
        <w:tab w:val="left" w:pos="1740"/>
      </w:tabs>
      <w:ind w:left="1440"/>
    </w:pPr>
  </w:style>
  <w:style w:type="paragraph" w:customStyle="1" w:styleId="BullList2">
    <w:name w:val="Bull List 2"/>
    <w:basedOn w:val="BullList"/>
    <w:uiPriority w:val="2"/>
    <w:rsid w:val="00187CBA"/>
    <w:pPr>
      <w:tabs>
        <w:tab w:val="clear" w:pos="1260"/>
        <w:tab w:val="left" w:pos="1152"/>
      </w:tabs>
      <w:ind w:left="1440"/>
    </w:pPr>
  </w:style>
  <w:style w:type="paragraph" w:customStyle="1" w:styleId="ProcedureListHead">
    <w:name w:val="Procedure List Head"/>
    <w:basedOn w:val="Normal"/>
    <w:next w:val="Normal"/>
    <w:uiPriority w:val="2"/>
    <w:rsid w:val="00187CBA"/>
    <w:pPr>
      <w:keepNext/>
      <w:shd w:val="pct10" w:color="auto" w:fill="auto"/>
      <w:suppressAutoHyphens/>
      <w:spacing w:before="240" w:after="200" w:line="280" w:lineRule="atLeast"/>
      <w:ind w:left="640" w:firstLine="0"/>
    </w:pPr>
    <w:rPr>
      <w:rFonts w:ascii="Segoe Semibold" w:hAnsi="Segoe Semibold" w:cs="Segoe Semibold"/>
      <w:sz w:val="20"/>
      <w:szCs w:val="20"/>
    </w:rPr>
  </w:style>
  <w:style w:type="paragraph" w:customStyle="1" w:styleId="ListReaderaidonly">
    <w:name w:val="List Readeraid (only)"/>
    <w:basedOn w:val="Readeraidonly"/>
    <w:next w:val="Normal"/>
    <w:uiPriority w:val="12"/>
    <w:rsid w:val="00187CBA"/>
    <w:pPr>
      <w:ind w:left="1560"/>
    </w:pPr>
  </w:style>
  <w:style w:type="paragraph" w:customStyle="1" w:styleId="ListReaderaidfirst">
    <w:name w:val="List Readeraid (first)"/>
    <w:basedOn w:val="ListReaderaidonly"/>
    <w:next w:val="ListReaderaidmid"/>
    <w:uiPriority w:val="12"/>
    <w:rsid w:val="00187CBA"/>
    <w:pPr>
      <w:spacing w:after="140"/>
    </w:pPr>
  </w:style>
  <w:style w:type="paragraph" w:customStyle="1" w:styleId="ListReaderaidmid">
    <w:name w:val="List Readeraid (mid)"/>
    <w:basedOn w:val="ListReaderaidfirst"/>
    <w:uiPriority w:val="12"/>
    <w:rsid w:val="00187CBA"/>
    <w:pPr>
      <w:spacing w:before="0"/>
    </w:pPr>
  </w:style>
  <w:style w:type="paragraph" w:customStyle="1" w:styleId="ListReaderaidlast">
    <w:name w:val="List Readeraid (last)"/>
    <w:basedOn w:val="ListReaderaidonly"/>
    <w:next w:val="Normal"/>
    <w:uiPriority w:val="12"/>
    <w:rsid w:val="00187CBA"/>
    <w:pPr>
      <w:spacing w:before="0"/>
    </w:pPr>
  </w:style>
  <w:style w:type="paragraph" w:customStyle="1" w:styleId="ReaderaidHead">
    <w:name w:val="Readeraid Head"/>
    <w:basedOn w:val="SbarHead"/>
    <w:uiPriority w:val="15"/>
    <w:rsid w:val="00187CBA"/>
  </w:style>
  <w:style w:type="paragraph" w:customStyle="1" w:styleId="SbarReaderaidonly">
    <w:name w:val="Sbar Readeraid (only)"/>
    <w:basedOn w:val="Readeraidonly"/>
    <w:next w:val="SbarParamid"/>
    <w:uiPriority w:val="17"/>
    <w:rsid w:val="00187CBA"/>
    <w:pPr>
      <w:ind w:left="1138" w:right="475"/>
    </w:pPr>
  </w:style>
  <w:style w:type="paragraph" w:customStyle="1" w:styleId="SeeAlso">
    <w:name w:val="See Also"/>
    <w:basedOn w:val="Normal"/>
    <w:next w:val="Normal"/>
    <w:uiPriority w:val="6"/>
    <w:qFormat/>
    <w:rsid w:val="00187CBA"/>
    <w:pPr>
      <w:keepLines/>
      <w:suppressAutoHyphens/>
      <w:spacing w:before="40" w:line="240" w:lineRule="atLeast"/>
      <w:ind w:left="480" w:firstLine="0"/>
    </w:pPr>
    <w:rPr>
      <w:i/>
      <w:iCs/>
      <w:sz w:val="17"/>
    </w:rPr>
  </w:style>
  <w:style w:type="paragraph" w:customStyle="1" w:styleId="ChTOC">
    <w:name w:val="Ch TOC"/>
    <w:basedOn w:val="Normal"/>
    <w:uiPriority w:val="11"/>
    <w:rsid w:val="00187CBA"/>
    <w:pPr>
      <w:tabs>
        <w:tab w:val="left" w:pos="8260"/>
      </w:tabs>
      <w:spacing w:after="0" w:line="260" w:lineRule="atLeast"/>
      <w:ind w:left="1020" w:right="240"/>
    </w:pPr>
    <w:rPr>
      <w:rFonts w:ascii="Segoe Semibold" w:hAnsi="Segoe Semibold" w:cs="Segoe Semibold"/>
      <w:sz w:val="20"/>
      <w:szCs w:val="20"/>
    </w:rPr>
  </w:style>
  <w:style w:type="paragraph" w:customStyle="1" w:styleId="SbarSubhead">
    <w:name w:val="Sbar Subhead"/>
    <w:basedOn w:val="SbarHead"/>
    <w:next w:val="Normal"/>
    <w:uiPriority w:val="17"/>
    <w:rsid w:val="00187CBA"/>
    <w:pPr>
      <w:spacing w:before="0" w:after="0"/>
    </w:pPr>
    <w:rPr>
      <w:sz w:val="20"/>
      <w:szCs w:val="20"/>
    </w:rPr>
  </w:style>
  <w:style w:type="paragraph" w:customStyle="1" w:styleId="SbarSet-OffLine">
    <w:name w:val="Sbar Set-Off Line"/>
    <w:basedOn w:val="Set-OffLine"/>
    <w:next w:val="SbarParamid"/>
    <w:uiPriority w:val="17"/>
    <w:rsid w:val="00187CBA"/>
    <w:pPr>
      <w:ind w:left="840" w:right="240"/>
    </w:pPr>
  </w:style>
  <w:style w:type="paragraph" w:customStyle="1" w:styleId="SbarNumList">
    <w:name w:val="Sbar Num List"/>
    <w:basedOn w:val="NumList"/>
    <w:uiPriority w:val="17"/>
    <w:rsid w:val="00187CBA"/>
    <w:pPr>
      <w:tabs>
        <w:tab w:val="clear" w:pos="1260"/>
        <w:tab w:val="left" w:pos="1500"/>
      </w:tabs>
      <w:ind w:left="1080" w:right="240"/>
    </w:pPr>
  </w:style>
  <w:style w:type="paragraph" w:customStyle="1" w:styleId="SbarListSet-OffLine">
    <w:name w:val="Sbar List Set-Off Line"/>
    <w:basedOn w:val="SbarSet-OffLine"/>
    <w:next w:val="SbarNumList"/>
    <w:uiPriority w:val="18"/>
    <w:rsid w:val="00187CBA"/>
    <w:pPr>
      <w:spacing w:after="80"/>
      <w:ind w:left="1200"/>
    </w:pPr>
  </w:style>
  <w:style w:type="paragraph" w:customStyle="1" w:styleId="SbarBullList2">
    <w:name w:val="Sbar Bull List 2"/>
    <w:basedOn w:val="BullList2"/>
    <w:uiPriority w:val="17"/>
    <w:rsid w:val="00187CBA"/>
    <w:pPr>
      <w:tabs>
        <w:tab w:val="clear" w:pos="1152"/>
        <w:tab w:val="left" w:pos="1080"/>
      </w:tabs>
    </w:pPr>
  </w:style>
  <w:style w:type="paragraph" w:customStyle="1" w:styleId="BasicParagraph">
    <w:name w:val="[Basic Paragraph]"/>
    <w:basedOn w:val="Normal"/>
    <w:uiPriority w:val="99"/>
    <w:semiHidden/>
    <w:locked/>
    <w:rsid w:val="00187CBA"/>
    <w:pPr>
      <w:spacing w:after="0"/>
      <w:ind w:left="0"/>
      <w:textAlignment w:val="center"/>
    </w:pPr>
    <w:rPr>
      <w:color w:val="ED1C24"/>
    </w:rPr>
  </w:style>
  <w:style w:type="paragraph" w:customStyle="1" w:styleId="TableNum-Title">
    <w:name w:val="Table Num-Title"/>
    <w:basedOn w:val="BasicParagraph"/>
    <w:next w:val="Table"/>
    <w:uiPriority w:val="8"/>
    <w:rsid w:val="00187CBA"/>
    <w:pPr>
      <w:spacing w:line="200" w:lineRule="exact"/>
      <w:ind w:left="691" w:firstLine="0"/>
    </w:pPr>
    <w:rPr>
      <w:bCs/>
      <w:color w:val="000000"/>
      <w:sz w:val="17"/>
      <w:szCs w:val="17"/>
    </w:rPr>
  </w:style>
  <w:style w:type="paragraph" w:customStyle="1" w:styleId="ListTable">
    <w:name w:val="List Table"/>
    <w:basedOn w:val="ListPara"/>
    <w:next w:val="TableText"/>
    <w:uiPriority w:val="12"/>
    <w:locked/>
    <w:rsid w:val="00187CBA"/>
    <w:pPr>
      <w:spacing w:before="180"/>
    </w:pPr>
  </w:style>
  <w:style w:type="paragraph" w:customStyle="1" w:styleId="Table">
    <w:name w:val="Table"/>
    <w:basedOn w:val="ListTable"/>
    <w:uiPriority w:val="8"/>
    <w:rsid w:val="00187CBA"/>
    <w:pPr>
      <w:spacing w:before="60" w:after="160"/>
      <w:ind w:left="480"/>
    </w:pPr>
  </w:style>
  <w:style w:type="paragraph" w:customStyle="1" w:styleId="ListTableNum-Title">
    <w:name w:val="List Table Num-Title"/>
    <w:basedOn w:val="TableNum-Title"/>
    <w:uiPriority w:val="12"/>
    <w:rsid w:val="00187CBA"/>
    <w:pPr>
      <w:spacing w:before="40"/>
      <w:ind w:left="1260"/>
    </w:pPr>
  </w:style>
  <w:style w:type="paragraph" w:customStyle="1" w:styleId="SbarTableNum-Title">
    <w:name w:val="Sbar Table Num-Title"/>
    <w:basedOn w:val="TableNum-Title"/>
    <w:uiPriority w:val="17"/>
    <w:rsid w:val="00187CBA"/>
    <w:pPr>
      <w:ind w:left="720" w:right="240"/>
    </w:pPr>
  </w:style>
  <w:style w:type="paragraph" w:customStyle="1" w:styleId="ReaderaidTable">
    <w:name w:val="Readeraid Table"/>
    <w:basedOn w:val="Table"/>
    <w:next w:val="Readeraidlast"/>
    <w:uiPriority w:val="15"/>
    <w:rsid w:val="00187CBA"/>
    <w:pPr>
      <w:spacing w:before="100" w:after="80" w:line="220" w:lineRule="atLeast"/>
      <w:ind w:left="720"/>
    </w:pPr>
    <w:rPr>
      <w:szCs w:val="18"/>
    </w:rPr>
  </w:style>
  <w:style w:type="paragraph" w:customStyle="1" w:styleId="SbarTable">
    <w:name w:val="Sbar Table"/>
    <w:basedOn w:val="ReaderaidTable"/>
    <w:uiPriority w:val="17"/>
    <w:rsid w:val="00187CBA"/>
    <w:pPr>
      <w:spacing w:line="280" w:lineRule="atLeast"/>
    </w:pPr>
    <w:rPr>
      <w:sz w:val="20"/>
      <w:szCs w:val="20"/>
    </w:rPr>
  </w:style>
  <w:style w:type="paragraph" w:customStyle="1" w:styleId="Footnote">
    <w:name w:val="Footnote"/>
    <w:basedOn w:val="BasicParagraph"/>
    <w:uiPriority w:val="10"/>
    <w:rsid w:val="00187CBA"/>
    <w:pPr>
      <w:tabs>
        <w:tab w:val="left" w:pos="920"/>
      </w:tabs>
      <w:spacing w:after="40" w:line="180" w:lineRule="atLeast"/>
      <w:ind w:left="641" w:hanging="161"/>
    </w:pPr>
    <w:rPr>
      <w:color w:val="000000"/>
      <w:sz w:val="15"/>
      <w:szCs w:val="15"/>
    </w:rPr>
  </w:style>
  <w:style w:type="paragraph" w:customStyle="1" w:styleId="TableHead">
    <w:name w:val="Table Head"/>
    <w:basedOn w:val="Normal"/>
    <w:next w:val="TableText"/>
    <w:uiPriority w:val="8"/>
    <w:rsid w:val="00187CBA"/>
    <w:pPr>
      <w:tabs>
        <w:tab w:val="right" w:pos="300"/>
        <w:tab w:val="left" w:pos="480"/>
      </w:tabs>
      <w:suppressAutoHyphens/>
      <w:spacing w:after="0" w:line="240" w:lineRule="exact"/>
      <w:ind w:left="0" w:firstLine="0"/>
    </w:pPr>
    <w:rPr>
      <w:rFonts w:cs="Segoe Semibold"/>
      <w:b/>
      <w:sz w:val="15"/>
      <w:szCs w:val="12"/>
    </w:rPr>
  </w:style>
  <w:style w:type="paragraph" w:customStyle="1" w:styleId="TableText">
    <w:name w:val="Table Text"/>
    <w:basedOn w:val="Normal"/>
    <w:uiPriority w:val="8"/>
    <w:rsid w:val="00187CBA"/>
    <w:pPr>
      <w:tabs>
        <w:tab w:val="right" w:pos="300"/>
        <w:tab w:val="left" w:pos="480"/>
      </w:tabs>
      <w:spacing w:after="0" w:line="160" w:lineRule="atLeast"/>
      <w:ind w:left="0" w:firstLine="0"/>
    </w:pPr>
    <w:rPr>
      <w:sz w:val="14"/>
      <w:szCs w:val="14"/>
    </w:rPr>
  </w:style>
  <w:style w:type="paragraph" w:customStyle="1" w:styleId="Tabtext">
    <w:name w:val="Tab text"/>
    <w:basedOn w:val="Normal"/>
    <w:uiPriority w:val="10"/>
    <w:rsid w:val="00187CBA"/>
    <w:pPr>
      <w:spacing w:after="100"/>
      <w:ind w:left="0"/>
    </w:pPr>
  </w:style>
  <w:style w:type="paragraph" w:customStyle="1" w:styleId="TableBullList">
    <w:name w:val="Table Bull List"/>
    <w:basedOn w:val="BullList"/>
    <w:uiPriority w:val="9"/>
    <w:rsid w:val="00187CBA"/>
    <w:pPr>
      <w:spacing w:after="40" w:line="160" w:lineRule="atLeast"/>
      <w:ind w:left="300"/>
    </w:pPr>
    <w:rPr>
      <w:sz w:val="14"/>
      <w:szCs w:val="14"/>
    </w:rPr>
  </w:style>
  <w:style w:type="paragraph" w:customStyle="1" w:styleId="TableCodeBlock">
    <w:name w:val="Table Code Block"/>
    <w:basedOn w:val="CodeBlock"/>
    <w:uiPriority w:val="9"/>
    <w:rsid w:val="00187CBA"/>
    <w:pPr>
      <w:spacing w:line="160" w:lineRule="atLeast"/>
      <w:ind w:left="0"/>
    </w:pPr>
    <w:rPr>
      <w:sz w:val="13"/>
      <w:szCs w:val="13"/>
    </w:rPr>
  </w:style>
  <w:style w:type="paragraph" w:customStyle="1" w:styleId="Table2Head">
    <w:name w:val="Table 2 Head"/>
    <w:basedOn w:val="Normal"/>
    <w:uiPriority w:val="9"/>
    <w:locked/>
    <w:rsid w:val="00187CBA"/>
    <w:pPr>
      <w:spacing w:after="0" w:line="190" w:lineRule="atLeast"/>
    </w:pPr>
    <w:rPr>
      <w:rFonts w:ascii="Segoe Semibold" w:hAnsi="Segoe Semibold" w:cs="Segoe Semibold"/>
      <w:caps/>
      <w:sz w:val="17"/>
      <w:szCs w:val="17"/>
    </w:rPr>
  </w:style>
  <w:style w:type="paragraph" w:customStyle="1" w:styleId="Readeraidmid">
    <w:name w:val="Readeraid (mid)"/>
    <w:basedOn w:val="Readeraidonly"/>
    <w:uiPriority w:val="6"/>
    <w:rsid w:val="00187CBA"/>
    <w:pPr>
      <w:spacing w:before="0" w:after="80"/>
    </w:pPr>
  </w:style>
  <w:style w:type="paragraph" w:customStyle="1" w:styleId="ChNumber">
    <w:name w:val="Ch Number"/>
    <w:basedOn w:val="Normalunindented"/>
    <w:next w:val="ChTitle"/>
    <w:rsid w:val="00187CBA"/>
    <w:pPr>
      <w:spacing w:after="0" w:line="360" w:lineRule="exact"/>
      <w:ind w:left="0"/>
    </w:pPr>
    <w:rPr>
      <w:sz w:val="32"/>
    </w:rPr>
  </w:style>
  <w:style w:type="character" w:customStyle="1" w:styleId="Bold">
    <w:name w:val="Bold"/>
    <w:uiPriority w:val="4"/>
    <w:qFormat/>
    <w:rsid w:val="00187CBA"/>
    <w:rPr>
      <w:b/>
      <w:bCs/>
    </w:rPr>
  </w:style>
  <w:style w:type="character" w:customStyle="1" w:styleId="SemiboldItalic">
    <w:name w:val="Semibold Italic"/>
    <w:uiPriority w:val="19"/>
    <w:rsid w:val="00187CBA"/>
    <w:rPr>
      <w:rFonts w:ascii="Segoe Semibold" w:hAnsi="Segoe Semibold" w:cs="Segoe Semibold"/>
      <w:i/>
      <w:iCs/>
    </w:rPr>
  </w:style>
  <w:style w:type="character" w:customStyle="1" w:styleId="SemiboldReaderaidPrefix">
    <w:name w:val="Semibold (Readeraid Prefix)"/>
    <w:uiPriority w:val="19"/>
    <w:rsid w:val="00187CBA"/>
    <w:rPr>
      <w:rFonts w:ascii="Segoe Semibold" w:hAnsi="Segoe Semibold" w:cs="Segoe Semibold"/>
      <w:sz w:val="19"/>
      <w:szCs w:val="19"/>
    </w:rPr>
  </w:style>
  <w:style w:type="character" w:customStyle="1" w:styleId="Italic">
    <w:name w:val="Italic"/>
    <w:uiPriority w:val="4"/>
    <w:qFormat/>
    <w:rsid w:val="00187CBA"/>
    <w:rPr>
      <w:i/>
      <w:iCs/>
    </w:rPr>
  </w:style>
  <w:style w:type="character" w:customStyle="1" w:styleId="BoldItalic">
    <w:name w:val="Bold Italic"/>
    <w:uiPriority w:val="4"/>
    <w:rsid w:val="00187CBA"/>
    <w:rPr>
      <w:rFonts w:ascii="Segoe" w:hAnsi="Segoe"/>
      <w:b/>
      <w:bCs/>
      <w:i/>
      <w:iCs/>
    </w:rPr>
  </w:style>
  <w:style w:type="character" w:customStyle="1" w:styleId="InlineCode">
    <w:name w:val="Inline Code"/>
    <w:uiPriority w:val="4"/>
    <w:rsid w:val="00187CBA"/>
    <w:rPr>
      <w:rFonts w:ascii="Lucida Sans Typewriter Std" w:hAnsi="Lucida Sans Typewriter Std" w:cs="Lucida Sans Typewriter Std"/>
      <w:spacing w:val="0"/>
      <w:sz w:val="17"/>
      <w:szCs w:val="17"/>
    </w:rPr>
  </w:style>
  <w:style w:type="character" w:customStyle="1" w:styleId="FigNum">
    <w:name w:val="Fig Num"/>
    <w:uiPriority w:val="8"/>
    <w:rsid w:val="00187CBA"/>
    <w:rPr>
      <w:b/>
      <w:bCs/>
      <w:caps/>
      <w:sz w:val="15"/>
      <w:szCs w:val="15"/>
    </w:rPr>
  </w:style>
  <w:style w:type="character" w:customStyle="1" w:styleId="Footnote1">
    <w:name w:val="Footnote1"/>
    <w:uiPriority w:val="99"/>
    <w:semiHidden/>
    <w:locked/>
    <w:rsid w:val="00187CBA"/>
    <w:rPr>
      <w:position w:val="4"/>
      <w:sz w:val="12"/>
      <w:szCs w:val="12"/>
      <w:vertAlign w:val="baseline"/>
    </w:rPr>
  </w:style>
  <w:style w:type="character" w:customStyle="1" w:styleId="BullList2Bullet">
    <w:name w:val="Bull List 2 Bullet"/>
    <w:uiPriority w:val="99"/>
    <w:semiHidden/>
    <w:locked/>
    <w:rsid w:val="00187CBA"/>
    <w:rPr>
      <w:sz w:val="28"/>
      <w:szCs w:val="28"/>
    </w:rPr>
  </w:style>
  <w:style w:type="paragraph" w:styleId="BalloonText">
    <w:name w:val="Balloon Text"/>
    <w:basedOn w:val="Normal"/>
    <w:link w:val="BalloonTextChar"/>
    <w:uiPriority w:val="99"/>
    <w:semiHidden/>
    <w:unhideWhenUsed/>
    <w:locked/>
    <w:rsid w:val="00187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CBA"/>
    <w:rPr>
      <w:rFonts w:ascii="Tahoma" w:hAnsi="Tahoma" w:cs="Tahoma"/>
      <w:color w:val="000000"/>
      <w:sz w:val="16"/>
      <w:szCs w:val="16"/>
    </w:rPr>
  </w:style>
  <w:style w:type="paragraph" w:styleId="CommentText">
    <w:name w:val="annotation text"/>
    <w:basedOn w:val="Normal"/>
    <w:link w:val="CommentTextChar"/>
    <w:uiPriority w:val="99"/>
    <w:semiHidden/>
    <w:unhideWhenUsed/>
    <w:locked/>
    <w:rsid w:val="00187CBA"/>
    <w:pPr>
      <w:spacing w:line="240" w:lineRule="auto"/>
    </w:pPr>
    <w:rPr>
      <w:sz w:val="20"/>
      <w:szCs w:val="20"/>
    </w:rPr>
  </w:style>
  <w:style w:type="character" w:customStyle="1" w:styleId="CommentTextChar">
    <w:name w:val="Comment Text Char"/>
    <w:basedOn w:val="DefaultParagraphFont"/>
    <w:link w:val="CommentText"/>
    <w:uiPriority w:val="99"/>
    <w:semiHidden/>
    <w:rsid w:val="00187CBA"/>
    <w:rPr>
      <w:rFonts w:ascii="Segoe" w:hAnsi="Segoe" w:cs="Segoe"/>
      <w:color w:val="000000"/>
      <w:sz w:val="20"/>
      <w:szCs w:val="20"/>
    </w:rPr>
  </w:style>
  <w:style w:type="paragraph" w:styleId="CommentSubject">
    <w:name w:val="annotation subject"/>
    <w:basedOn w:val="CommentText"/>
    <w:next w:val="CommentText"/>
    <w:link w:val="CommentSubjectChar"/>
    <w:uiPriority w:val="99"/>
    <w:semiHidden/>
    <w:unhideWhenUsed/>
    <w:locked/>
    <w:rsid w:val="00187CBA"/>
    <w:rPr>
      <w:b/>
      <w:bCs/>
    </w:rPr>
  </w:style>
  <w:style w:type="character" w:customStyle="1" w:styleId="CommentSubjectChar">
    <w:name w:val="Comment Subject Char"/>
    <w:basedOn w:val="CommentTextChar"/>
    <w:link w:val="CommentSubject"/>
    <w:uiPriority w:val="99"/>
    <w:semiHidden/>
    <w:rsid w:val="00187CBA"/>
    <w:rPr>
      <w:rFonts w:ascii="Segoe" w:hAnsi="Segoe" w:cs="Segoe"/>
      <w:b/>
      <w:bCs/>
      <w:color w:val="000000"/>
      <w:sz w:val="20"/>
      <w:szCs w:val="20"/>
    </w:rPr>
  </w:style>
  <w:style w:type="table" w:styleId="TableGrid">
    <w:name w:val="Table Grid"/>
    <w:basedOn w:val="TableNormal"/>
    <w:uiPriority w:val="59"/>
    <w:rsid w:val="00187C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ditorsNote">
    <w:name w:val="Editor's Note"/>
    <w:basedOn w:val="Normal"/>
    <w:uiPriority w:val="10"/>
    <w:qFormat/>
    <w:rsid w:val="00187CBA"/>
    <w:rPr>
      <w:color w:val="FF0000"/>
      <w:sz w:val="16"/>
      <w:szCs w:val="16"/>
    </w:rPr>
  </w:style>
  <w:style w:type="paragraph" w:customStyle="1" w:styleId="MarginText">
    <w:name w:val="Margin Text"/>
    <w:basedOn w:val="Normal"/>
    <w:next w:val="Normal"/>
    <w:uiPriority w:val="10"/>
    <w:rsid w:val="00187CBA"/>
    <w:pPr>
      <w:ind w:left="0"/>
    </w:pPr>
    <w:rPr>
      <w:sz w:val="16"/>
      <w:szCs w:val="16"/>
    </w:rPr>
  </w:style>
  <w:style w:type="paragraph" w:styleId="ListParagraph">
    <w:name w:val="List Paragraph"/>
    <w:basedOn w:val="Normal"/>
    <w:uiPriority w:val="34"/>
    <w:qFormat/>
    <w:locked/>
    <w:rsid w:val="00187CBA"/>
    <w:pPr>
      <w:ind w:left="720"/>
      <w:contextualSpacing/>
    </w:pPr>
  </w:style>
  <w:style w:type="paragraph" w:customStyle="1" w:styleId="Normalunindented">
    <w:name w:val="Normal (unindented)"/>
    <w:basedOn w:val="Normal"/>
    <w:next w:val="Normal"/>
    <w:qFormat/>
    <w:rsid w:val="00187CBA"/>
    <w:pPr>
      <w:ind w:firstLine="0"/>
    </w:pPr>
  </w:style>
  <w:style w:type="paragraph" w:customStyle="1" w:styleId="Readeraidlast">
    <w:name w:val="Readeraid (last)"/>
    <w:basedOn w:val="Readeraidonly"/>
    <w:next w:val="Normal"/>
    <w:uiPriority w:val="6"/>
    <w:rsid w:val="00187CBA"/>
    <w:pPr>
      <w:spacing w:before="0"/>
    </w:pPr>
  </w:style>
  <w:style w:type="paragraph" w:customStyle="1" w:styleId="SbarParaonly">
    <w:name w:val="Sbar Para (only)"/>
    <w:basedOn w:val="SbarParafirst"/>
    <w:next w:val="Normal"/>
    <w:uiPriority w:val="7"/>
    <w:qFormat/>
    <w:rsid w:val="00187CBA"/>
    <w:pPr>
      <w:spacing w:after="480"/>
    </w:pPr>
  </w:style>
  <w:style w:type="character" w:customStyle="1" w:styleId="H4">
    <w:name w:val="H4"/>
    <w:basedOn w:val="Bold"/>
    <w:uiPriority w:val="19"/>
    <w:qFormat/>
    <w:locked/>
    <w:rsid w:val="00187CBA"/>
    <w:rPr>
      <w:rFonts w:ascii="Segoe" w:hAnsi="Segoe"/>
      <w:b/>
      <w:bCs/>
      <w:sz w:val="17"/>
      <w:szCs w:val="17"/>
    </w:rPr>
  </w:style>
  <w:style w:type="paragraph" w:customStyle="1" w:styleId="ListPara2">
    <w:name w:val="List Para 2"/>
    <w:basedOn w:val="ListPara"/>
    <w:uiPriority w:val="2"/>
    <w:rsid w:val="00187CBA"/>
    <w:pPr>
      <w:ind w:left="1440"/>
    </w:pPr>
  </w:style>
  <w:style w:type="paragraph" w:styleId="EndnoteText">
    <w:name w:val="endnote text"/>
    <w:basedOn w:val="Normal"/>
    <w:link w:val="EndnoteTextChar"/>
    <w:uiPriority w:val="99"/>
    <w:semiHidden/>
    <w:unhideWhenUsed/>
    <w:locked/>
    <w:rsid w:val="00187C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7CBA"/>
    <w:rPr>
      <w:rFonts w:ascii="Segoe" w:hAnsi="Segoe" w:cs="Segoe"/>
      <w:color w:val="000000"/>
      <w:sz w:val="20"/>
      <w:szCs w:val="20"/>
    </w:rPr>
  </w:style>
  <w:style w:type="character" w:styleId="EndnoteReference">
    <w:name w:val="endnote reference"/>
    <w:basedOn w:val="DefaultParagraphFont"/>
    <w:uiPriority w:val="99"/>
    <w:semiHidden/>
    <w:unhideWhenUsed/>
    <w:locked/>
    <w:rsid w:val="00187CBA"/>
    <w:rPr>
      <w:vertAlign w:val="superscript"/>
    </w:rPr>
  </w:style>
  <w:style w:type="character" w:customStyle="1" w:styleId="Heading5Char">
    <w:name w:val="Heading 5 Char"/>
    <w:aliases w:val="h5 Char"/>
    <w:basedOn w:val="DefaultParagraphFont"/>
    <w:link w:val="Heading5"/>
    <w:rsid w:val="00187CBA"/>
    <w:rPr>
      <w:rFonts w:ascii="Segoe" w:eastAsiaTheme="majorEastAsia" w:hAnsi="Segoe" w:cstheme="majorBidi"/>
      <w:color w:val="243F60" w:themeColor="accent1" w:themeShade="7F"/>
      <w:sz w:val="18"/>
      <w:szCs w:val="19"/>
    </w:rPr>
  </w:style>
  <w:style w:type="paragraph" w:customStyle="1" w:styleId="NumList2inBullList">
    <w:name w:val="Num List 2 (in Bull List)"/>
    <w:basedOn w:val="NumList2"/>
    <w:uiPriority w:val="3"/>
    <w:rsid w:val="00187CBA"/>
    <w:pPr>
      <w:numPr>
        <w:numId w:val="4"/>
      </w:numPr>
      <w:ind w:left="1440"/>
    </w:pPr>
  </w:style>
  <w:style w:type="paragraph" w:customStyle="1" w:styleId="Correct">
    <w:name w:val="Correct"/>
    <w:basedOn w:val="ListPara"/>
    <w:next w:val="ListPara"/>
    <w:uiPriority w:val="19"/>
    <w:semiHidden/>
    <w:rsid w:val="00187CBA"/>
    <w:rPr>
      <w:b/>
    </w:rPr>
  </w:style>
  <w:style w:type="paragraph" w:customStyle="1" w:styleId="Incorrect">
    <w:name w:val="Incorrect"/>
    <w:basedOn w:val="Correct"/>
    <w:next w:val="ListPara"/>
    <w:uiPriority w:val="19"/>
    <w:semiHidden/>
    <w:rsid w:val="00187CBA"/>
  </w:style>
  <w:style w:type="numbering" w:styleId="1ai">
    <w:name w:val="Outline List 1"/>
    <w:basedOn w:val="NoList"/>
    <w:uiPriority w:val="99"/>
    <w:semiHidden/>
    <w:unhideWhenUsed/>
    <w:locked/>
    <w:rsid w:val="008B5A81"/>
  </w:style>
  <w:style w:type="character" w:styleId="FootnoteReference">
    <w:name w:val="footnote reference"/>
    <w:basedOn w:val="DefaultParagraphFont"/>
    <w:rsid w:val="008B5A81"/>
    <w:rPr>
      <w:vertAlign w:val="superscript"/>
    </w:rPr>
  </w:style>
  <w:style w:type="paragraph" w:styleId="Footer">
    <w:name w:val="footer"/>
    <w:basedOn w:val="Normal"/>
    <w:link w:val="FooterChar"/>
    <w:rsid w:val="008B5A81"/>
    <w:pPr>
      <w:widowControl/>
      <w:tabs>
        <w:tab w:val="center" w:pos="4320"/>
        <w:tab w:val="right" w:pos="8640"/>
      </w:tabs>
      <w:spacing w:after="160" w:line="265" w:lineRule="atLeast"/>
      <w:ind w:left="778" w:firstLine="0"/>
    </w:pPr>
    <w:rPr>
      <w:rFonts w:eastAsia="Times New Roman"/>
      <w:sz w:val="19"/>
    </w:rPr>
  </w:style>
  <w:style w:type="character" w:customStyle="1" w:styleId="FooterChar">
    <w:name w:val="Footer Char"/>
    <w:basedOn w:val="DefaultParagraphFont"/>
    <w:link w:val="Footer"/>
    <w:rsid w:val="008B5A81"/>
    <w:rPr>
      <w:rFonts w:ascii="Segoe" w:eastAsia="Times New Roman" w:hAnsi="Segoe" w:cs="Segoe"/>
      <w:color w:val="000000"/>
      <w:sz w:val="19"/>
      <w:szCs w:val="19"/>
    </w:rPr>
  </w:style>
  <w:style w:type="paragraph" w:styleId="Header">
    <w:name w:val="header"/>
    <w:basedOn w:val="Normal"/>
    <w:link w:val="HeaderChar"/>
    <w:rsid w:val="008B5A81"/>
    <w:pPr>
      <w:widowControl/>
      <w:tabs>
        <w:tab w:val="center" w:pos="4320"/>
        <w:tab w:val="right" w:pos="8640"/>
      </w:tabs>
      <w:spacing w:after="160" w:line="265" w:lineRule="atLeast"/>
      <w:ind w:left="778" w:firstLine="0"/>
    </w:pPr>
    <w:rPr>
      <w:rFonts w:eastAsia="Times New Roman"/>
      <w:sz w:val="19"/>
    </w:rPr>
  </w:style>
  <w:style w:type="character" w:customStyle="1" w:styleId="HeaderChar">
    <w:name w:val="Header Char"/>
    <w:basedOn w:val="DefaultParagraphFont"/>
    <w:link w:val="Header"/>
    <w:rsid w:val="008B5A81"/>
    <w:rPr>
      <w:rFonts w:ascii="Segoe" w:eastAsia="Times New Roman" w:hAnsi="Segoe" w:cs="Segoe"/>
      <w:color w:val="000000"/>
      <w:sz w:val="19"/>
      <w:szCs w:val="19"/>
    </w:rPr>
  </w:style>
  <w:style w:type="character" w:styleId="PageNumber">
    <w:name w:val="page number"/>
    <w:basedOn w:val="DefaultParagraphFont"/>
    <w:rsid w:val="008B5A81"/>
  </w:style>
  <w:style w:type="paragraph" w:styleId="Revision">
    <w:name w:val="Revision"/>
    <w:hidden/>
    <w:uiPriority w:val="99"/>
    <w:semiHidden/>
    <w:rsid w:val="008B5A81"/>
    <w:pPr>
      <w:spacing w:after="0" w:line="240" w:lineRule="auto"/>
    </w:pPr>
    <w:rPr>
      <w:rFonts w:ascii="Segoe" w:hAnsi="Segoe" w:cs="Segoe"/>
      <w:color w:val="000000"/>
      <w:sz w:val="18"/>
      <w:szCs w:val="19"/>
    </w:rPr>
  </w:style>
  <w:style w:type="paragraph" w:customStyle="1" w:styleId="TableSubhead">
    <w:name w:val="Table Subhead"/>
    <w:basedOn w:val="TableHead"/>
    <w:rsid w:val="00CF0526"/>
    <w:pPr>
      <w:widowControl/>
      <w:spacing w:after="40" w:line="220" w:lineRule="atLeast"/>
    </w:pPr>
    <w:rPr>
      <w:rFonts w:ascii="Segoe Semibold" w:eastAsia="Times New Roman" w:hAnsi="Segoe Semibold"/>
      <w:b w:val="0"/>
      <w:szCs w:val="18"/>
    </w:rPr>
  </w:style>
  <w:style w:type="paragraph" w:customStyle="1" w:styleId="PartNumber">
    <w:name w:val="Part Number"/>
    <w:next w:val="PartTitle"/>
    <w:rsid w:val="00717D19"/>
    <w:pPr>
      <w:ind w:firstLine="245"/>
    </w:pPr>
    <w:rPr>
      <w:rFonts w:ascii="Segoe Black" w:hAnsi="Segoe Black" w:cs="Segoe"/>
      <w:color w:val="000000"/>
      <w:sz w:val="21"/>
      <w:szCs w:val="21"/>
    </w:rPr>
  </w:style>
  <w:style w:type="paragraph" w:customStyle="1" w:styleId="PartTitle">
    <w:name w:val="Part Title"/>
    <w:next w:val="Normal"/>
    <w:rsid w:val="00717D19"/>
    <w:pPr>
      <w:spacing w:after="960" w:line="600" w:lineRule="atLeast"/>
      <w:ind w:firstLine="245"/>
    </w:pPr>
    <w:rPr>
      <w:rFonts w:ascii="Segoe" w:hAnsi="Segoe" w:cs="Segoe"/>
      <w:color w:val="000000"/>
      <w:sz w:val="60"/>
      <w:szCs w:val="60"/>
    </w:rPr>
  </w:style>
  <w:style w:type="character" w:customStyle="1" w:styleId="PlaceHolderText">
    <w:name w:val="PlaceHolderText"/>
    <w:uiPriority w:val="19"/>
    <w:rsid w:val="00541A4B"/>
    <w:rPr>
      <w:color w:val="FF0000"/>
    </w:rPr>
  </w:style>
  <w:style w:type="character" w:customStyle="1" w:styleId="BoldCode">
    <w:name w:val="Bold Code"/>
    <w:uiPriority w:val="4"/>
    <w:rsid w:val="00541A4B"/>
    <w:rPr>
      <w:b/>
    </w:rPr>
  </w:style>
  <w:style w:type="character" w:customStyle="1" w:styleId="InlineCodeColor">
    <w:name w:val="Inline Code Color"/>
    <w:uiPriority w:val="1"/>
    <w:qFormat/>
    <w:rsid w:val="00AD453B"/>
    <w:rPr>
      <w:rFonts w:ascii="Lucida Sans Typewriter" w:hAnsi="Lucida Sans Typewriter" w:cs="Consolas"/>
      <w:color w:val="016699"/>
      <w:sz w:val="17"/>
      <w:szCs w:val="16"/>
    </w:rPr>
  </w:style>
  <w:style w:type="paragraph" w:styleId="FootnoteText">
    <w:name w:val="footnote text"/>
    <w:basedOn w:val="Normal"/>
    <w:link w:val="FootnoteTextChar"/>
    <w:uiPriority w:val="99"/>
    <w:semiHidden/>
    <w:unhideWhenUsed/>
    <w:rsid w:val="00CE34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3456"/>
    <w:rPr>
      <w:rFonts w:ascii="Segoe" w:hAnsi="Segoe" w:cs="Segoe"/>
      <w:color w:val="000000"/>
      <w:sz w:val="20"/>
      <w:szCs w:val="20"/>
    </w:rPr>
  </w:style>
  <w:style w:type="character" w:styleId="Hyperlink">
    <w:name w:val="Hyperlink"/>
    <w:basedOn w:val="DefaultParagraphFont"/>
    <w:uiPriority w:val="99"/>
    <w:unhideWhenUsed/>
    <w:rsid w:val="00372CC7"/>
    <w:rPr>
      <w:color w:val="0000FF" w:themeColor="hyperlink"/>
      <w:u w:val="single"/>
    </w:rPr>
  </w:style>
  <w:style w:type="character" w:styleId="LineNumber">
    <w:name w:val="line number"/>
    <w:basedOn w:val="DefaultParagraphFont"/>
    <w:uiPriority w:val="99"/>
    <w:semiHidden/>
    <w:unhideWhenUsed/>
    <w:locked/>
    <w:rsid w:val="00A42BBC"/>
  </w:style>
  <w:style w:type="character" w:styleId="FollowedHyperlink">
    <w:name w:val="FollowedHyperlink"/>
    <w:basedOn w:val="DefaultParagraphFont"/>
    <w:uiPriority w:val="99"/>
    <w:semiHidden/>
    <w:unhideWhenUsed/>
    <w:locked/>
    <w:rsid w:val="001C4F09"/>
    <w:rPr>
      <w:color w:val="800080" w:themeColor="followedHyperlink"/>
      <w:u w:val="single"/>
    </w:rPr>
  </w:style>
  <w:style w:type="paragraph" w:styleId="HTMLPreformatted">
    <w:name w:val="HTML Preformatted"/>
    <w:basedOn w:val="Normal"/>
    <w:link w:val="HTMLPreformattedChar"/>
    <w:uiPriority w:val="99"/>
    <w:semiHidden/>
    <w:unhideWhenUsed/>
    <w:locked/>
    <w:rsid w:val="002A5C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ind w:left="0" w:firstLine="0"/>
      <w:textAlignment w:val="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A5CAF"/>
    <w:rPr>
      <w:rFonts w:ascii="Courier New" w:eastAsia="Times New Roman" w:hAnsi="Courier New" w:cs="Courier New"/>
      <w:sz w:val="20"/>
      <w:szCs w:val="20"/>
    </w:rPr>
  </w:style>
  <w:style w:type="paragraph" w:customStyle="1" w:styleId="Class">
    <w:name w:val="Class"/>
    <w:basedOn w:val="Normal"/>
    <w:link w:val="ClassChar"/>
    <w:qFormat/>
    <w:rsid w:val="006447C0"/>
    <w:pPr>
      <w:widowControl/>
      <w:autoSpaceDE/>
      <w:autoSpaceDN/>
      <w:adjustRightInd/>
      <w:spacing w:after="200" w:line="276" w:lineRule="auto"/>
      <w:ind w:left="0" w:firstLine="0"/>
      <w:textAlignment w:val="auto"/>
    </w:pPr>
    <w:rPr>
      <w:rFonts w:ascii="Consolas" w:eastAsiaTheme="minorHAnsi" w:hAnsi="Consolas" w:cstheme="minorBidi"/>
      <w:color w:val="31849B" w:themeColor="accent5" w:themeShade="BF"/>
      <w:szCs w:val="22"/>
    </w:rPr>
  </w:style>
  <w:style w:type="character" w:customStyle="1" w:styleId="ClassChar">
    <w:name w:val="Class Char"/>
    <w:basedOn w:val="DefaultParagraphFont"/>
    <w:link w:val="Class"/>
    <w:rsid w:val="006447C0"/>
    <w:rPr>
      <w:rFonts w:ascii="Consolas" w:eastAsiaTheme="minorHAnsi" w:hAnsi="Consolas"/>
      <w:color w:val="31849B" w:themeColor="accent5" w:themeShade="BF"/>
      <w:sz w:val="18"/>
    </w:rPr>
  </w:style>
  <w:style w:type="character" w:customStyle="1" w:styleId="InlineCodeColorWinRTEvent">
    <w:name w:val="Inline Code Color (WinRT Event)"/>
    <w:uiPriority w:val="1"/>
    <w:qFormat/>
    <w:rsid w:val="00AD453B"/>
    <w:rPr>
      <w:rFonts w:ascii="Lucida Sans Typewriter" w:hAnsi="Lucida Sans Typewriter"/>
      <w:color w:val="993300"/>
      <w:sz w:val="17"/>
    </w:rPr>
  </w:style>
  <w:style w:type="paragraph" w:styleId="NormalWeb">
    <w:name w:val="Normal (Web)"/>
    <w:basedOn w:val="Normal"/>
    <w:uiPriority w:val="99"/>
    <w:semiHidden/>
    <w:unhideWhenUsed/>
    <w:locked/>
    <w:rsid w:val="005B617D"/>
    <w:pPr>
      <w:widowControl/>
      <w:autoSpaceDE/>
      <w:autoSpaceDN/>
      <w:adjustRightInd/>
      <w:spacing w:before="100" w:beforeAutospacing="1" w:after="100" w:afterAutospacing="1" w:line="240" w:lineRule="auto"/>
      <w:ind w:left="0" w:firstLine="0"/>
      <w:textAlignment w:val="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locked/>
    <w:rsid w:val="005B61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281">
      <w:bodyDiv w:val="1"/>
      <w:marLeft w:val="0"/>
      <w:marRight w:val="0"/>
      <w:marTop w:val="0"/>
      <w:marBottom w:val="0"/>
      <w:divBdr>
        <w:top w:val="none" w:sz="0" w:space="0" w:color="auto"/>
        <w:left w:val="none" w:sz="0" w:space="0" w:color="auto"/>
        <w:bottom w:val="none" w:sz="0" w:space="0" w:color="auto"/>
        <w:right w:val="none" w:sz="0" w:space="0" w:color="auto"/>
      </w:divBdr>
      <w:divsChild>
        <w:div w:id="455411539">
          <w:marLeft w:val="0"/>
          <w:marRight w:val="0"/>
          <w:marTop w:val="0"/>
          <w:marBottom w:val="0"/>
          <w:divBdr>
            <w:top w:val="none" w:sz="0" w:space="0" w:color="auto"/>
            <w:left w:val="none" w:sz="0" w:space="0" w:color="auto"/>
            <w:bottom w:val="none" w:sz="0" w:space="0" w:color="auto"/>
            <w:right w:val="none" w:sz="0" w:space="0" w:color="auto"/>
          </w:divBdr>
          <w:divsChild>
            <w:div w:id="1814058194">
              <w:marLeft w:val="0"/>
              <w:marRight w:val="0"/>
              <w:marTop w:val="0"/>
              <w:marBottom w:val="0"/>
              <w:divBdr>
                <w:top w:val="none" w:sz="0" w:space="0" w:color="auto"/>
                <w:left w:val="none" w:sz="0" w:space="0" w:color="auto"/>
                <w:bottom w:val="none" w:sz="0" w:space="0" w:color="auto"/>
                <w:right w:val="none" w:sz="0" w:space="0" w:color="auto"/>
              </w:divBdr>
              <w:divsChild>
                <w:div w:id="1891184309">
                  <w:marLeft w:val="0"/>
                  <w:marRight w:val="0"/>
                  <w:marTop w:val="0"/>
                  <w:marBottom w:val="0"/>
                  <w:divBdr>
                    <w:top w:val="none" w:sz="0" w:space="0" w:color="auto"/>
                    <w:left w:val="none" w:sz="0" w:space="0" w:color="auto"/>
                    <w:bottom w:val="none" w:sz="0" w:space="0" w:color="auto"/>
                    <w:right w:val="none" w:sz="0" w:space="0" w:color="auto"/>
                  </w:divBdr>
                  <w:divsChild>
                    <w:div w:id="166409176">
                      <w:marLeft w:val="0"/>
                      <w:marRight w:val="0"/>
                      <w:marTop w:val="0"/>
                      <w:marBottom w:val="0"/>
                      <w:divBdr>
                        <w:top w:val="none" w:sz="0" w:space="0" w:color="auto"/>
                        <w:left w:val="none" w:sz="0" w:space="0" w:color="auto"/>
                        <w:bottom w:val="none" w:sz="0" w:space="0" w:color="auto"/>
                        <w:right w:val="none" w:sz="0" w:space="0" w:color="auto"/>
                      </w:divBdr>
                      <w:divsChild>
                        <w:div w:id="360133202">
                          <w:marLeft w:val="0"/>
                          <w:marRight w:val="0"/>
                          <w:marTop w:val="0"/>
                          <w:marBottom w:val="0"/>
                          <w:divBdr>
                            <w:top w:val="none" w:sz="0" w:space="0" w:color="auto"/>
                            <w:left w:val="none" w:sz="0" w:space="0" w:color="auto"/>
                            <w:bottom w:val="none" w:sz="0" w:space="0" w:color="auto"/>
                            <w:right w:val="none" w:sz="0" w:space="0" w:color="auto"/>
                          </w:divBdr>
                          <w:divsChild>
                            <w:div w:id="1973947670">
                              <w:marLeft w:val="0"/>
                              <w:marRight w:val="0"/>
                              <w:marTop w:val="0"/>
                              <w:marBottom w:val="0"/>
                              <w:divBdr>
                                <w:top w:val="none" w:sz="0" w:space="0" w:color="auto"/>
                                <w:left w:val="none" w:sz="0" w:space="0" w:color="auto"/>
                                <w:bottom w:val="none" w:sz="0" w:space="0" w:color="auto"/>
                                <w:right w:val="none" w:sz="0" w:space="0" w:color="auto"/>
                              </w:divBdr>
                              <w:divsChild>
                                <w:div w:id="1176385396">
                                  <w:marLeft w:val="0"/>
                                  <w:marRight w:val="0"/>
                                  <w:marTop w:val="0"/>
                                  <w:marBottom w:val="0"/>
                                  <w:divBdr>
                                    <w:top w:val="none" w:sz="0" w:space="0" w:color="auto"/>
                                    <w:left w:val="none" w:sz="0" w:space="0" w:color="auto"/>
                                    <w:bottom w:val="none" w:sz="0" w:space="0" w:color="auto"/>
                                    <w:right w:val="none" w:sz="0" w:space="0" w:color="auto"/>
                                  </w:divBdr>
                                  <w:divsChild>
                                    <w:div w:id="1726636801">
                                      <w:marLeft w:val="0"/>
                                      <w:marRight w:val="0"/>
                                      <w:marTop w:val="0"/>
                                      <w:marBottom w:val="0"/>
                                      <w:divBdr>
                                        <w:top w:val="none" w:sz="0" w:space="0" w:color="auto"/>
                                        <w:left w:val="none" w:sz="0" w:space="0" w:color="auto"/>
                                        <w:bottom w:val="none" w:sz="0" w:space="0" w:color="auto"/>
                                        <w:right w:val="none" w:sz="0" w:space="0" w:color="auto"/>
                                      </w:divBdr>
                                      <w:divsChild>
                                        <w:div w:id="20465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880">
      <w:bodyDiv w:val="1"/>
      <w:marLeft w:val="0"/>
      <w:marRight w:val="0"/>
      <w:marTop w:val="0"/>
      <w:marBottom w:val="0"/>
      <w:divBdr>
        <w:top w:val="none" w:sz="0" w:space="0" w:color="auto"/>
        <w:left w:val="none" w:sz="0" w:space="0" w:color="auto"/>
        <w:bottom w:val="none" w:sz="0" w:space="0" w:color="auto"/>
        <w:right w:val="none" w:sz="0" w:space="0" w:color="auto"/>
      </w:divBdr>
      <w:divsChild>
        <w:div w:id="270824378">
          <w:marLeft w:val="533"/>
          <w:marRight w:val="0"/>
          <w:marTop w:val="134"/>
          <w:marBottom w:val="0"/>
          <w:divBdr>
            <w:top w:val="none" w:sz="0" w:space="0" w:color="auto"/>
            <w:left w:val="none" w:sz="0" w:space="0" w:color="auto"/>
            <w:bottom w:val="none" w:sz="0" w:space="0" w:color="auto"/>
            <w:right w:val="none" w:sz="0" w:space="0" w:color="auto"/>
          </w:divBdr>
        </w:div>
        <w:div w:id="286932719">
          <w:marLeft w:val="533"/>
          <w:marRight w:val="0"/>
          <w:marTop w:val="134"/>
          <w:marBottom w:val="0"/>
          <w:divBdr>
            <w:top w:val="none" w:sz="0" w:space="0" w:color="auto"/>
            <w:left w:val="none" w:sz="0" w:space="0" w:color="auto"/>
            <w:bottom w:val="none" w:sz="0" w:space="0" w:color="auto"/>
            <w:right w:val="none" w:sz="0" w:space="0" w:color="auto"/>
          </w:divBdr>
        </w:div>
        <w:div w:id="598564758">
          <w:marLeft w:val="907"/>
          <w:marRight w:val="0"/>
          <w:marTop w:val="86"/>
          <w:marBottom w:val="0"/>
          <w:divBdr>
            <w:top w:val="none" w:sz="0" w:space="0" w:color="auto"/>
            <w:left w:val="none" w:sz="0" w:space="0" w:color="auto"/>
            <w:bottom w:val="none" w:sz="0" w:space="0" w:color="auto"/>
            <w:right w:val="none" w:sz="0" w:space="0" w:color="auto"/>
          </w:divBdr>
        </w:div>
        <w:div w:id="726025598">
          <w:marLeft w:val="533"/>
          <w:marRight w:val="0"/>
          <w:marTop w:val="134"/>
          <w:marBottom w:val="0"/>
          <w:divBdr>
            <w:top w:val="none" w:sz="0" w:space="0" w:color="auto"/>
            <w:left w:val="none" w:sz="0" w:space="0" w:color="auto"/>
            <w:bottom w:val="none" w:sz="0" w:space="0" w:color="auto"/>
            <w:right w:val="none" w:sz="0" w:space="0" w:color="auto"/>
          </w:divBdr>
        </w:div>
        <w:div w:id="1387608315">
          <w:marLeft w:val="907"/>
          <w:marRight w:val="0"/>
          <w:marTop w:val="86"/>
          <w:marBottom w:val="0"/>
          <w:divBdr>
            <w:top w:val="none" w:sz="0" w:space="0" w:color="auto"/>
            <w:left w:val="none" w:sz="0" w:space="0" w:color="auto"/>
            <w:bottom w:val="none" w:sz="0" w:space="0" w:color="auto"/>
            <w:right w:val="none" w:sz="0" w:space="0" w:color="auto"/>
          </w:divBdr>
        </w:div>
        <w:div w:id="1389183698">
          <w:marLeft w:val="907"/>
          <w:marRight w:val="0"/>
          <w:marTop w:val="86"/>
          <w:marBottom w:val="0"/>
          <w:divBdr>
            <w:top w:val="none" w:sz="0" w:space="0" w:color="auto"/>
            <w:left w:val="none" w:sz="0" w:space="0" w:color="auto"/>
            <w:bottom w:val="none" w:sz="0" w:space="0" w:color="auto"/>
            <w:right w:val="none" w:sz="0" w:space="0" w:color="auto"/>
          </w:divBdr>
        </w:div>
        <w:div w:id="1857769263">
          <w:marLeft w:val="907"/>
          <w:marRight w:val="0"/>
          <w:marTop w:val="86"/>
          <w:marBottom w:val="0"/>
          <w:divBdr>
            <w:top w:val="none" w:sz="0" w:space="0" w:color="auto"/>
            <w:left w:val="none" w:sz="0" w:space="0" w:color="auto"/>
            <w:bottom w:val="none" w:sz="0" w:space="0" w:color="auto"/>
            <w:right w:val="none" w:sz="0" w:space="0" w:color="auto"/>
          </w:divBdr>
        </w:div>
        <w:div w:id="1901865475">
          <w:marLeft w:val="907"/>
          <w:marRight w:val="0"/>
          <w:marTop w:val="86"/>
          <w:marBottom w:val="0"/>
          <w:divBdr>
            <w:top w:val="none" w:sz="0" w:space="0" w:color="auto"/>
            <w:left w:val="none" w:sz="0" w:space="0" w:color="auto"/>
            <w:bottom w:val="none" w:sz="0" w:space="0" w:color="auto"/>
            <w:right w:val="none" w:sz="0" w:space="0" w:color="auto"/>
          </w:divBdr>
        </w:div>
      </w:divsChild>
    </w:div>
    <w:div w:id="112092279">
      <w:bodyDiv w:val="1"/>
      <w:marLeft w:val="0"/>
      <w:marRight w:val="0"/>
      <w:marTop w:val="0"/>
      <w:marBottom w:val="0"/>
      <w:divBdr>
        <w:top w:val="none" w:sz="0" w:space="0" w:color="auto"/>
        <w:left w:val="none" w:sz="0" w:space="0" w:color="auto"/>
        <w:bottom w:val="none" w:sz="0" w:space="0" w:color="auto"/>
        <w:right w:val="none" w:sz="0" w:space="0" w:color="auto"/>
      </w:divBdr>
    </w:div>
    <w:div w:id="447166444">
      <w:bodyDiv w:val="1"/>
      <w:marLeft w:val="0"/>
      <w:marRight w:val="0"/>
      <w:marTop w:val="0"/>
      <w:marBottom w:val="0"/>
      <w:divBdr>
        <w:top w:val="none" w:sz="0" w:space="0" w:color="auto"/>
        <w:left w:val="none" w:sz="0" w:space="0" w:color="auto"/>
        <w:bottom w:val="none" w:sz="0" w:space="0" w:color="auto"/>
        <w:right w:val="none" w:sz="0" w:space="0" w:color="auto"/>
      </w:divBdr>
      <w:divsChild>
        <w:div w:id="246616222">
          <w:marLeft w:val="0"/>
          <w:marRight w:val="0"/>
          <w:marTop w:val="0"/>
          <w:marBottom w:val="0"/>
          <w:divBdr>
            <w:top w:val="none" w:sz="0" w:space="0" w:color="auto"/>
            <w:left w:val="none" w:sz="0" w:space="0" w:color="auto"/>
            <w:bottom w:val="none" w:sz="0" w:space="0" w:color="auto"/>
            <w:right w:val="none" w:sz="0" w:space="0" w:color="auto"/>
          </w:divBdr>
          <w:divsChild>
            <w:div w:id="1895655602">
              <w:marLeft w:val="0"/>
              <w:marRight w:val="0"/>
              <w:marTop w:val="0"/>
              <w:marBottom w:val="0"/>
              <w:divBdr>
                <w:top w:val="none" w:sz="0" w:space="0" w:color="auto"/>
                <w:left w:val="none" w:sz="0" w:space="0" w:color="auto"/>
                <w:bottom w:val="none" w:sz="0" w:space="0" w:color="auto"/>
                <w:right w:val="none" w:sz="0" w:space="0" w:color="auto"/>
              </w:divBdr>
              <w:divsChild>
                <w:div w:id="234827862">
                  <w:marLeft w:val="0"/>
                  <w:marRight w:val="0"/>
                  <w:marTop w:val="0"/>
                  <w:marBottom w:val="0"/>
                  <w:divBdr>
                    <w:top w:val="none" w:sz="0" w:space="0" w:color="auto"/>
                    <w:left w:val="none" w:sz="0" w:space="0" w:color="auto"/>
                    <w:bottom w:val="none" w:sz="0" w:space="0" w:color="auto"/>
                    <w:right w:val="none" w:sz="0" w:space="0" w:color="auto"/>
                  </w:divBdr>
                  <w:divsChild>
                    <w:div w:id="251549963">
                      <w:marLeft w:val="0"/>
                      <w:marRight w:val="0"/>
                      <w:marTop w:val="0"/>
                      <w:marBottom w:val="0"/>
                      <w:divBdr>
                        <w:top w:val="none" w:sz="0" w:space="0" w:color="auto"/>
                        <w:left w:val="none" w:sz="0" w:space="0" w:color="auto"/>
                        <w:bottom w:val="none" w:sz="0" w:space="0" w:color="auto"/>
                        <w:right w:val="none" w:sz="0" w:space="0" w:color="auto"/>
                      </w:divBdr>
                      <w:divsChild>
                        <w:div w:id="859320033">
                          <w:marLeft w:val="0"/>
                          <w:marRight w:val="0"/>
                          <w:marTop w:val="0"/>
                          <w:marBottom w:val="0"/>
                          <w:divBdr>
                            <w:top w:val="none" w:sz="0" w:space="0" w:color="auto"/>
                            <w:left w:val="none" w:sz="0" w:space="0" w:color="auto"/>
                            <w:bottom w:val="none" w:sz="0" w:space="0" w:color="auto"/>
                            <w:right w:val="none" w:sz="0" w:space="0" w:color="auto"/>
                          </w:divBdr>
                          <w:divsChild>
                            <w:div w:id="1001734046">
                              <w:marLeft w:val="0"/>
                              <w:marRight w:val="0"/>
                              <w:marTop w:val="0"/>
                              <w:marBottom w:val="0"/>
                              <w:divBdr>
                                <w:top w:val="none" w:sz="0" w:space="0" w:color="auto"/>
                                <w:left w:val="none" w:sz="0" w:space="0" w:color="auto"/>
                                <w:bottom w:val="none" w:sz="0" w:space="0" w:color="auto"/>
                                <w:right w:val="none" w:sz="0" w:space="0" w:color="auto"/>
                              </w:divBdr>
                              <w:divsChild>
                                <w:div w:id="371730840">
                                  <w:marLeft w:val="0"/>
                                  <w:marRight w:val="0"/>
                                  <w:marTop w:val="0"/>
                                  <w:marBottom w:val="0"/>
                                  <w:divBdr>
                                    <w:top w:val="none" w:sz="0" w:space="0" w:color="auto"/>
                                    <w:left w:val="none" w:sz="0" w:space="0" w:color="auto"/>
                                    <w:bottom w:val="none" w:sz="0" w:space="0" w:color="auto"/>
                                    <w:right w:val="none" w:sz="0" w:space="0" w:color="auto"/>
                                  </w:divBdr>
                                  <w:divsChild>
                                    <w:div w:id="1058632949">
                                      <w:marLeft w:val="0"/>
                                      <w:marRight w:val="0"/>
                                      <w:marTop w:val="0"/>
                                      <w:marBottom w:val="0"/>
                                      <w:divBdr>
                                        <w:top w:val="none" w:sz="0" w:space="0" w:color="auto"/>
                                        <w:left w:val="none" w:sz="0" w:space="0" w:color="auto"/>
                                        <w:bottom w:val="none" w:sz="0" w:space="0" w:color="auto"/>
                                        <w:right w:val="none" w:sz="0" w:space="0" w:color="auto"/>
                                      </w:divBdr>
                                      <w:divsChild>
                                        <w:div w:id="16184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442980">
      <w:bodyDiv w:val="1"/>
      <w:marLeft w:val="0"/>
      <w:marRight w:val="0"/>
      <w:marTop w:val="0"/>
      <w:marBottom w:val="0"/>
      <w:divBdr>
        <w:top w:val="none" w:sz="0" w:space="0" w:color="auto"/>
        <w:left w:val="none" w:sz="0" w:space="0" w:color="auto"/>
        <w:bottom w:val="none" w:sz="0" w:space="0" w:color="auto"/>
        <w:right w:val="none" w:sz="0" w:space="0" w:color="auto"/>
      </w:divBdr>
    </w:div>
    <w:div w:id="757748829">
      <w:bodyDiv w:val="1"/>
      <w:marLeft w:val="0"/>
      <w:marRight w:val="0"/>
      <w:marTop w:val="0"/>
      <w:marBottom w:val="0"/>
      <w:divBdr>
        <w:top w:val="none" w:sz="0" w:space="0" w:color="auto"/>
        <w:left w:val="none" w:sz="0" w:space="0" w:color="auto"/>
        <w:bottom w:val="none" w:sz="0" w:space="0" w:color="auto"/>
        <w:right w:val="none" w:sz="0" w:space="0" w:color="auto"/>
      </w:divBdr>
    </w:div>
    <w:div w:id="762840818">
      <w:bodyDiv w:val="1"/>
      <w:marLeft w:val="0"/>
      <w:marRight w:val="0"/>
      <w:marTop w:val="0"/>
      <w:marBottom w:val="0"/>
      <w:divBdr>
        <w:top w:val="none" w:sz="0" w:space="0" w:color="auto"/>
        <w:left w:val="none" w:sz="0" w:space="0" w:color="auto"/>
        <w:bottom w:val="none" w:sz="0" w:space="0" w:color="auto"/>
        <w:right w:val="none" w:sz="0" w:space="0" w:color="auto"/>
      </w:divBdr>
      <w:divsChild>
        <w:div w:id="95441562">
          <w:marLeft w:val="533"/>
          <w:marRight w:val="0"/>
          <w:marTop w:val="134"/>
          <w:marBottom w:val="0"/>
          <w:divBdr>
            <w:top w:val="none" w:sz="0" w:space="0" w:color="auto"/>
            <w:left w:val="none" w:sz="0" w:space="0" w:color="auto"/>
            <w:bottom w:val="none" w:sz="0" w:space="0" w:color="auto"/>
            <w:right w:val="none" w:sz="0" w:space="0" w:color="auto"/>
          </w:divBdr>
        </w:div>
        <w:div w:id="311176287">
          <w:marLeft w:val="907"/>
          <w:marRight w:val="0"/>
          <w:marTop w:val="86"/>
          <w:marBottom w:val="0"/>
          <w:divBdr>
            <w:top w:val="none" w:sz="0" w:space="0" w:color="auto"/>
            <w:left w:val="none" w:sz="0" w:space="0" w:color="auto"/>
            <w:bottom w:val="none" w:sz="0" w:space="0" w:color="auto"/>
            <w:right w:val="none" w:sz="0" w:space="0" w:color="auto"/>
          </w:divBdr>
        </w:div>
        <w:div w:id="764767150">
          <w:marLeft w:val="533"/>
          <w:marRight w:val="0"/>
          <w:marTop w:val="134"/>
          <w:marBottom w:val="0"/>
          <w:divBdr>
            <w:top w:val="none" w:sz="0" w:space="0" w:color="auto"/>
            <w:left w:val="none" w:sz="0" w:space="0" w:color="auto"/>
            <w:bottom w:val="none" w:sz="0" w:space="0" w:color="auto"/>
            <w:right w:val="none" w:sz="0" w:space="0" w:color="auto"/>
          </w:divBdr>
        </w:div>
        <w:div w:id="955603349">
          <w:marLeft w:val="907"/>
          <w:marRight w:val="0"/>
          <w:marTop w:val="86"/>
          <w:marBottom w:val="0"/>
          <w:divBdr>
            <w:top w:val="none" w:sz="0" w:space="0" w:color="auto"/>
            <w:left w:val="none" w:sz="0" w:space="0" w:color="auto"/>
            <w:bottom w:val="none" w:sz="0" w:space="0" w:color="auto"/>
            <w:right w:val="none" w:sz="0" w:space="0" w:color="auto"/>
          </w:divBdr>
        </w:div>
        <w:div w:id="1256130895">
          <w:marLeft w:val="533"/>
          <w:marRight w:val="0"/>
          <w:marTop w:val="134"/>
          <w:marBottom w:val="0"/>
          <w:divBdr>
            <w:top w:val="none" w:sz="0" w:space="0" w:color="auto"/>
            <w:left w:val="none" w:sz="0" w:space="0" w:color="auto"/>
            <w:bottom w:val="none" w:sz="0" w:space="0" w:color="auto"/>
            <w:right w:val="none" w:sz="0" w:space="0" w:color="auto"/>
          </w:divBdr>
        </w:div>
        <w:div w:id="1301156436">
          <w:marLeft w:val="533"/>
          <w:marRight w:val="0"/>
          <w:marTop w:val="134"/>
          <w:marBottom w:val="0"/>
          <w:divBdr>
            <w:top w:val="none" w:sz="0" w:space="0" w:color="auto"/>
            <w:left w:val="none" w:sz="0" w:space="0" w:color="auto"/>
            <w:bottom w:val="none" w:sz="0" w:space="0" w:color="auto"/>
            <w:right w:val="none" w:sz="0" w:space="0" w:color="auto"/>
          </w:divBdr>
        </w:div>
        <w:div w:id="1365014911">
          <w:marLeft w:val="907"/>
          <w:marRight w:val="0"/>
          <w:marTop w:val="86"/>
          <w:marBottom w:val="0"/>
          <w:divBdr>
            <w:top w:val="none" w:sz="0" w:space="0" w:color="auto"/>
            <w:left w:val="none" w:sz="0" w:space="0" w:color="auto"/>
            <w:bottom w:val="none" w:sz="0" w:space="0" w:color="auto"/>
            <w:right w:val="none" w:sz="0" w:space="0" w:color="auto"/>
          </w:divBdr>
        </w:div>
        <w:div w:id="1393041330">
          <w:marLeft w:val="533"/>
          <w:marRight w:val="0"/>
          <w:marTop w:val="134"/>
          <w:marBottom w:val="0"/>
          <w:divBdr>
            <w:top w:val="none" w:sz="0" w:space="0" w:color="auto"/>
            <w:left w:val="none" w:sz="0" w:space="0" w:color="auto"/>
            <w:bottom w:val="none" w:sz="0" w:space="0" w:color="auto"/>
            <w:right w:val="none" w:sz="0" w:space="0" w:color="auto"/>
          </w:divBdr>
        </w:div>
        <w:div w:id="1393114750">
          <w:marLeft w:val="907"/>
          <w:marRight w:val="0"/>
          <w:marTop w:val="86"/>
          <w:marBottom w:val="0"/>
          <w:divBdr>
            <w:top w:val="none" w:sz="0" w:space="0" w:color="auto"/>
            <w:left w:val="none" w:sz="0" w:space="0" w:color="auto"/>
            <w:bottom w:val="none" w:sz="0" w:space="0" w:color="auto"/>
            <w:right w:val="none" w:sz="0" w:space="0" w:color="auto"/>
          </w:divBdr>
        </w:div>
        <w:div w:id="1998798679">
          <w:marLeft w:val="907"/>
          <w:marRight w:val="0"/>
          <w:marTop w:val="86"/>
          <w:marBottom w:val="0"/>
          <w:divBdr>
            <w:top w:val="none" w:sz="0" w:space="0" w:color="auto"/>
            <w:left w:val="none" w:sz="0" w:space="0" w:color="auto"/>
            <w:bottom w:val="none" w:sz="0" w:space="0" w:color="auto"/>
            <w:right w:val="none" w:sz="0" w:space="0" w:color="auto"/>
          </w:divBdr>
        </w:div>
        <w:div w:id="2022001767">
          <w:marLeft w:val="907"/>
          <w:marRight w:val="0"/>
          <w:marTop w:val="86"/>
          <w:marBottom w:val="0"/>
          <w:divBdr>
            <w:top w:val="none" w:sz="0" w:space="0" w:color="auto"/>
            <w:left w:val="none" w:sz="0" w:space="0" w:color="auto"/>
            <w:bottom w:val="none" w:sz="0" w:space="0" w:color="auto"/>
            <w:right w:val="none" w:sz="0" w:space="0" w:color="auto"/>
          </w:divBdr>
        </w:div>
      </w:divsChild>
    </w:div>
    <w:div w:id="771127308">
      <w:bodyDiv w:val="1"/>
      <w:marLeft w:val="0"/>
      <w:marRight w:val="0"/>
      <w:marTop w:val="0"/>
      <w:marBottom w:val="0"/>
      <w:divBdr>
        <w:top w:val="none" w:sz="0" w:space="0" w:color="auto"/>
        <w:left w:val="none" w:sz="0" w:space="0" w:color="auto"/>
        <w:bottom w:val="none" w:sz="0" w:space="0" w:color="auto"/>
        <w:right w:val="none" w:sz="0" w:space="0" w:color="auto"/>
      </w:divBdr>
    </w:div>
    <w:div w:id="901406806">
      <w:bodyDiv w:val="1"/>
      <w:marLeft w:val="0"/>
      <w:marRight w:val="0"/>
      <w:marTop w:val="0"/>
      <w:marBottom w:val="0"/>
      <w:divBdr>
        <w:top w:val="none" w:sz="0" w:space="0" w:color="auto"/>
        <w:left w:val="none" w:sz="0" w:space="0" w:color="auto"/>
        <w:bottom w:val="none" w:sz="0" w:space="0" w:color="auto"/>
        <w:right w:val="none" w:sz="0" w:space="0" w:color="auto"/>
      </w:divBdr>
    </w:div>
    <w:div w:id="1012103425">
      <w:bodyDiv w:val="1"/>
      <w:marLeft w:val="0"/>
      <w:marRight w:val="0"/>
      <w:marTop w:val="0"/>
      <w:marBottom w:val="0"/>
      <w:divBdr>
        <w:top w:val="none" w:sz="0" w:space="0" w:color="auto"/>
        <w:left w:val="none" w:sz="0" w:space="0" w:color="auto"/>
        <w:bottom w:val="none" w:sz="0" w:space="0" w:color="auto"/>
        <w:right w:val="none" w:sz="0" w:space="0" w:color="auto"/>
      </w:divBdr>
    </w:div>
    <w:div w:id="1047995723">
      <w:bodyDiv w:val="1"/>
      <w:marLeft w:val="0"/>
      <w:marRight w:val="0"/>
      <w:marTop w:val="0"/>
      <w:marBottom w:val="0"/>
      <w:divBdr>
        <w:top w:val="none" w:sz="0" w:space="0" w:color="auto"/>
        <w:left w:val="none" w:sz="0" w:space="0" w:color="auto"/>
        <w:bottom w:val="none" w:sz="0" w:space="0" w:color="auto"/>
        <w:right w:val="none" w:sz="0" w:space="0" w:color="auto"/>
      </w:divBdr>
    </w:div>
    <w:div w:id="1123307326">
      <w:bodyDiv w:val="1"/>
      <w:marLeft w:val="300"/>
      <w:marRight w:val="300"/>
      <w:marTop w:val="300"/>
      <w:marBottom w:val="300"/>
      <w:divBdr>
        <w:top w:val="none" w:sz="0" w:space="0" w:color="auto"/>
        <w:left w:val="none" w:sz="0" w:space="0" w:color="auto"/>
        <w:bottom w:val="none" w:sz="0" w:space="0" w:color="auto"/>
        <w:right w:val="none" w:sz="0" w:space="0" w:color="auto"/>
      </w:divBdr>
    </w:div>
    <w:div w:id="1279608700">
      <w:bodyDiv w:val="1"/>
      <w:marLeft w:val="0"/>
      <w:marRight w:val="0"/>
      <w:marTop w:val="0"/>
      <w:marBottom w:val="0"/>
      <w:divBdr>
        <w:top w:val="none" w:sz="0" w:space="0" w:color="auto"/>
        <w:left w:val="none" w:sz="0" w:space="0" w:color="auto"/>
        <w:bottom w:val="none" w:sz="0" w:space="0" w:color="auto"/>
        <w:right w:val="none" w:sz="0" w:space="0" w:color="auto"/>
      </w:divBdr>
      <w:divsChild>
        <w:div w:id="35083644">
          <w:marLeft w:val="907"/>
          <w:marRight w:val="0"/>
          <w:marTop w:val="86"/>
          <w:marBottom w:val="0"/>
          <w:divBdr>
            <w:top w:val="none" w:sz="0" w:space="0" w:color="auto"/>
            <w:left w:val="none" w:sz="0" w:space="0" w:color="auto"/>
            <w:bottom w:val="none" w:sz="0" w:space="0" w:color="auto"/>
            <w:right w:val="none" w:sz="0" w:space="0" w:color="auto"/>
          </w:divBdr>
        </w:div>
        <w:div w:id="71977016">
          <w:marLeft w:val="533"/>
          <w:marRight w:val="0"/>
          <w:marTop w:val="134"/>
          <w:marBottom w:val="0"/>
          <w:divBdr>
            <w:top w:val="none" w:sz="0" w:space="0" w:color="auto"/>
            <w:left w:val="none" w:sz="0" w:space="0" w:color="auto"/>
            <w:bottom w:val="none" w:sz="0" w:space="0" w:color="auto"/>
            <w:right w:val="none" w:sz="0" w:space="0" w:color="auto"/>
          </w:divBdr>
        </w:div>
        <w:div w:id="112407981">
          <w:marLeft w:val="907"/>
          <w:marRight w:val="0"/>
          <w:marTop w:val="86"/>
          <w:marBottom w:val="0"/>
          <w:divBdr>
            <w:top w:val="none" w:sz="0" w:space="0" w:color="auto"/>
            <w:left w:val="none" w:sz="0" w:space="0" w:color="auto"/>
            <w:bottom w:val="none" w:sz="0" w:space="0" w:color="auto"/>
            <w:right w:val="none" w:sz="0" w:space="0" w:color="auto"/>
          </w:divBdr>
        </w:div>
        <w:div w:id="608317657">
          <w:marLeft w:val="907"/>
          <w:marRight w:val="0"/>
          <w:marTop w:val="86"/>
          <w:marBottom w:val="0"/>
          <w:divBdr>
            <w:top w:val="none" w:sz="0" w:space="0" w:color="auto"/>
            <w:left w:val="none" w:sz="0" w:space="0" w:color="auto"/>
            <w:bottom w:val="none" w:sz="0" w:space="0" w:color="auto"/>
            <w:right w:val="none" w:sz="0" w:space="0" w:color="auto"/>
          </w:divBdr>
        </w:div>
        <w:div w:id="1316685363">
          <w:marLeft w:val="907"/>
          <w:marRight w:val="0"/>
          <w:marTop w:val="86"/>
          <w:marBottom w:val="0"/>
          <w:divBdr>
            <w:top w:val="none" w:sz="0" w:space="0" w:color="auto"/>
            <w:left w:val="none" w:sz="0" w:space="0" w:color="auto"/>
            <w:bottom w:val="none" w:sz="0" w:space="0" w:color="auto"/>
            <w:right w:val="none" w:sz="0" w:space="0" w:color="auto"/>
          </w:divBdr>
        </w:div>
        <w:div w:id="1490051767">
          <w:marLeft w:val="907"/>
          <w:marRight w:val="0"/>
          <w:marTop w:val="86"/>
          <w:marBottom w:val="0"/>
          <w:divBdr>
            <w:top w:val="none" w:sz="0" w:space="0" w:color="auto"/>
            <w:left w:val="none" w:sz="0" w:space="0" w:color="auto"/>
            <w:bottom w:val="none" w:sz="0" w:space="0" w:color="auto"/>
            <w:right w:val="none" w:sz="0" w:space="0" w:color="auto"/>
          </w:divBdr>
        </w:div>
        <w:div w:id="1500003911">
          <w:marLeft w:val="907"/>
          <w:marRight w:val="0"/>
          <w:marTop w:val="86"/>
          <w:marBottom w:val="0"/>
          <w:divBdr>
            <w:top w:val="none" w:sz="0" w:space="0" w:color="auto"/>
            <w:left w:val="none" w:sz="0" w:space="0" w:color="auto"/>
            <w:bottom w:val="none" w:sz="0" w:space="0" w:color="auto"/>
            <w:right w:val="none" w:sz="0" w:space="0" w:color="auto"/>
          </w:divBdr>
        </w:div>
        <w:div w:id="1684938589">
          <w:marLeft w:val="907"/>
          <w:marRight w:val="0"/>
          <w:marTop w:val="86"/>
          <w:marBottom w:val="0"/>
          <w:divBdr>
            <w:top w:val="none" w:sz="0" w:space="0" w:color="auto"/>
            <w:left w:val="none" w:sz="0" w:space="0" w:color="auto"/>
            <w:bottom w:val="none" w:sz="0" w:space="0" w:color="auto"/>
            <w:right w:val="none" w:sz="0" w:space="0" w:color="auto"/>
          </w:divBdr>
        </w:div>
        <w:div w:id="1982882542">
          <w:marLeft w:val="533"/>
          <w:marRight w:val="0"/>
          <w:marTop w:val="134"/>
          <w:marBottom w:val="0"/>
          <w:divBdr>
            <w:top w:val="none" w:sz="0" w:space="0" w:color="auto"/>
            <w:left w:val="none" w:sz="0" w:space="0" w:color="auto"/>
            <w:bottom w:val="none" w:sz="0" w:space="0" w:color="auto"/>
            <w:right w:val="none" w:sz="0" w:space="0" w:color="auto"/>
          </w:divBdr>
        </w:div>
        <w:div w:id="2141534851">
          <w:marLeft w:val="907"/>
          <w:marRight w:val="0"/>
          <w:marTop w:val="86"/>
          <w:marBottom w:val="0"/>
          <w:divBdr>
            <w:top w:val="none" w:sz="0" w:space="0" w:color="auto"/>
            <w:left w:val="none" w:sz="0" w:space="0" w:color="auto"/>
            <w:bottom w:val="none" w:sz="0" w:space="0" w:color="auto"/>
            <w:right w:val="none" w:sz="0" w:space="0" w:color="auto"/>
          </w:divBdr>
        </w:div>
      </w:divsChild>
    </w:div>
    <w:div w:id="1506168290">
      <w:bodyDiv w:val="1"/>
      <w:marLeft w:val="0"/>
      <w:marRight w:val="0"/>
      <w:marTop w:val="0"/>
      <w:marBottom w:val="0"/>
      <w:divBdr>
        <w:top w:val="none" w:sz="0" w:space="0" w:color="auto"/>
        <w:left w:val="none" w:sz="0" w:space="0" w:color="auto"/>
        <w:bottom w:val="none" w:sz="0" w:space="0" w:color="auto"/>
        <w:right w:val="none" w:sz="0" w:space="0" w:color="auto"/>
      </w:divBdr>
    </w:div>
    <w:div w:id="1529948731">
      <w:bodyDiv w:val="1"/>
      <w:marLeft w:val="0"/>
      <w:marRight w:val="0"/>
      <w:marTop w:val="0"/>
      <w:marBottom w:val="0"/>
      <w:divBdr>
        <w:top w:val="none" w:sz="0" w:space="0" w:color="auto"/>
        <w:left w:val="none" w:sz="0" w:space="0" w:color="auto"/>
        <w:bottom w:val="none" w:sz="0" w:space="0" w:color="auto"/>
        <w:right w:val="none" w:sz="0" w:space="0" w:color="auto"/>
      </w:divBdr>
    </w:div>
    <w:div w:id="1539271034">
      <w:bodyDiv w:val="1"/>
      <w:marLeft w:val="0"/>
      <w:marRight w:val="0"/>
      <w:marTop w:val="0"/>
      <w:marBottom w:val="0"/>
      <w:divBdr>
        <w:top w:val="none" w:sz="0" w:space="0" w:color="auto"/>
        <w:left w:val="none" w:sz="0" w:space="0" w:color="auto"/>
        <w:bottom w:val="none" w:sz="0" w:space="0" w:color="auto"/>
        <w:right w:val="none" w:sz="0" w:space="0" w:color="auto"/>
      </w:divBdr>
    </w:div>
    <w:div w:id="1646545598">
      <w:bodyDiv w:val="1"/>
      <w:marLeft w:val="0"/>
      <w:marRight w:val="0"/>
      <w:marTop w:val="0"/>
      <w:marBottom w:val="0"/>
      <w:divBdr>
        <w:top w:val="none" w:sz="0" w:space="0" w:color="auto"/>
        <w:left w:val="none" w:sz="0" w:space="0" w:color="auto"/>
        <w:bottom w:val="none" w:sz="0" w:space="0" w:color="auto"/>
        <w:right w:val="none" w:sz="0" w:space="0" w:color="auto"/>
      </w:divBdr>
    </w:div>
    <w:div w:id="1770153952">
      <w:bodyDiv w:val="1"/>
      <w:marLeft w:val="0"/>
      <w:marRight w:val="0"/>
      <w:marTop w:val="0"/>
      <w:marBottom w:val="0"/>
      <w:divBdr>
        <w:top w:val="none" w:sz="0" w:space="0" w:color="auto"/>
        <w:left w:val="none" w:sz="0" w:space="0" w:color="auto"/>
        <w:bottom w:val="none" w:sz="0" w:space="0" w:color="auto"/>
        <w:right w:val="none" w:sz="0" w:space="0" w:color="auto"/>
      </w:divBdr>
      <w:divsChild>
        <w:div w:id="636758722">
          <w:marLeft w:val="907"/>
          <w:marRight w:val="0"/>
          <w:marTop w:val="86"/>
          <w:marBottom w:val="0"/>
          <w:divBdr>
            <w:top w:val="none" w:sz="0" w:space="0" w:color="auto"/>
            <w:left w:val="none" w:sz="0" w:space="0" w:color="auto"/>
            <w:bottom w:val="none" w:sz="0" w:space="0" w:color="auto"/>
            <w:right w:val="none" w:sz="0" w:space="0" w:color="auto"/>
          </w:divBdr>
        </w:div>
        <w:div w:id="1038354784">
          <w:marLeft w:val="907"/>
          <w:marRight w:val="0"/>
          <w:marTop w:val="86"/>
          <w:marBottom w:val="0"/>
          <w:divBdr>
            <w:top w:val="none" w:sz="0" w:space="0" w:color="auto"/>
            <w:left w:val="none" w:sz="0" w:space="0" w:color="auto"/>
            <w:bottom w:val="none" w:sz="0" w:space="0" w:color="auto"/>
            <w:right w:val="none" w:sz="0" w:space="0" w:color="auto"/>
          </w:divBdr>
        </w:div>
        <w:div w:id="1248227174">
          <w:marLeft w:val="907"/>
          <w:marRight w:val="0"/>
          <w:marTop w:val="86"/>
          <w:marBottom w:val="0"/>
          <w:divBdr>
            <w:top w:val="none" w:sz="0" w:space="0" w:color="auto"/>
            <w:left w:val="none" w:sz="0" w:space="0" w:color="auto"/>
            <w:bottom w:val="none" w:sz="0" w:space="0" w:color="auto"/>
            <w:right w:val="none" w:sz="0" w:space="0" w:color="auto"/>
          </w:divBdr>
        </w:div>
        <w:div w:id="1351639977">
          <w:marLeft w:val="907"/>
          <w:marRight w:val="0"/>
          <w:marTop w:val="86"/>
          <w:marBottom w:val="0"/>
          <w:divBdr>
            <w:top w:val="none" w:sz="0" w:space="0" w:color="auto"/>
            <w:left w:val="none" w:sz="0" w:space="0" w:color="auto"/>
            <w:bottom w:val="none" w:sz="0" w:space="0" w:color="auto"/>
            <w:right w:val="none" w:sz="0" w:space="0" w:color="auto"/>
          </w:divBdr>
        </w:div>
        <w:div w:id="1800339612">
          <w:marLeft w:val="907"/>
          <w:marRight w:val="0"/>
          <w:marTop w:val="86"/>
          <w:marBottom w:val="0"/>
          <w:divBdr>
            <w:top w:val="none" w:sz="0" w:space="0" w:color="auto"/>
            <w:left w:val="none" w:sz="0" w:space="0" w:color="auto"/>
            <w:bottom w:val="none" w:sz="0" w:space="0" w:color="auto"/>
            <w:right w:val="none" w:sz="0" w:space="0" w:color="auto"/>
          </w:divBdr>
        </w:div>
        <w:div w:id="2110004382">
          <w:marLeft w:val="907"/>
          <w:marRight w:val="0"/>
          <w:marTop w:val="86"/>
          <w:marBottom w:val="0"/>
          <w:divBdr>
            <w:top w:val="none" w:sz="0" w:space="0" w:color="auto"/>
            <w:left w:val="none" w:sz="0" w:space="0" w:color="auto"/>
            <w:bottom w:val="none" w:sz="0" w:space="0" w:color="auto"/>
            <w:right w:val="none" w:sz="0" w:space="0" w:color="auto"/>
          </w:divBdr>
        </w:div>
      </w:divsChild>
    </w:div>
    <w:div w:id="1819763099">
      <w:bodyDiv w:val="1"/>
      <w:marLeft w:val="0"/>
      <w:marRight w:val="0"/>
      <w:marTop w:val="0"/>
      <w:marBottom w:val="0"/>
      <w:divBdr>
        <w:top w:val="none" w:sz="0" w:space="0" w:color="auto"/>
        <w:left w:val="none" w:sz="0" w:space="0" w:color="auto"/>
        <w:bottom w:val="none" w:sz="0" w:space="0" w:color="auto"/>
        <w:right w:val="none" w:sz="0" w:space="0" w:color="auto"/>
      </w:divBdr>
      <w:divsChild>
        <w:div w:id="427046812">
          <w:marLeft w:val="0"/>
          <w:marRight w:val="0"/>
          <w:marTop w:val="0"/>
          <w:marBottom w:val="0"/>
          <w:divBdr>
            <w:top w:val="none" w:sz="0" w:space="0" w:color="auto"/>
            <w:left w:val="none" w:sz="0" w:space="0" w:color="auto"/>
            <w:bottom w:val="none" w:sz="0" w:space="0" w:color="auto"/>
            <w:right w:val="none" w:sz="0" w:space="0" w:color="auto"/>
          </w:divBdr>
          <w:divsChild>
            <w:div w:id="654912445">
              <w:marLeft w:val="0"/>
              <w:marRight w:val="0"/>
              <w:marTop w:val="0"/>
              <w:marBottom w:val="0"/>
              <w:divBdr>
                <w:top w:val="none" w:sz="0" w:space="0" w:color="auto"/>
                <w:left w:val="none" w:sz="0" w:space="0" w:color="auto"/>
                <w:bottom w:val="none" w:sz="0" w:space="0" w:color="auto"/>
                <w:right w:val="none" w:sz="0" w:space="0" w:color="auto"/>
              </w:divBdr>
              <w:divsChild>
                <w:div w:id="1711608451">
                  <w:marLeft w:val="0"/>
                  <w:marRight w:val="0"/>
                  <w:marTop w:val="0"/>
                  <w:marBottom w:val="0"/>
                  <w:divBdr>
                    <w:top w:val="none" w:sz="0" w:space="0" w:color="auto"/>
                    <w:left w:val="none" w:sz="0" w:space="0" w:color="auto"/>
                    <w:bottom w:val="none" w:sz="0" w:space="0" w:color="auto"/>
                    <w:right w:val="none" w:sz="0" w:space="0" w:color="auto"/>
                  </w:divBdr>
                  <w:divsChild>
                    <w:div w:id="1387486731">
                      <w:marLeft w:val="0"/>
                      <w:marRight w:val="0"/>
                      <w:marTop w:val="0"/>
                      <w:marBottom w:val="0"/>
                      <w:divBdr>
                        <w:top w:val="none" w:sz="0" w:space="0" w:color="auto"/>
                        <w:left w:val="none" w:sz="0" w:space="0" w:color="auto"/>
                        <w:bottom w:val="none" w:sz="0" w:space="0" w:color="auto"/>
                        <w:right w:val="none" w:sz="0" w:space="0" w:color="auto"/>
                      </w:divBdr>
                      <w:divsChild>
                        <w:div w:id="315570629">
                          <w:marLeft w:val="0"/>
                          <w:marRight w:val="0"/>
                          <w:marTop w:val="0"/>
                          <w:marBottom w:val="0"/>
                          <w:divBdr>
                            <w:top w:val="none" w:sz="0" w:space="0" w:color="auto"/>
                            <w:left w:val="none" w:sz="0" w:space="0" w:color="auto"/>
                            <w:bottom w:val="none" w:sz="0" w:space="0" w:color="auto"/>
                            <w:right w:val="none" w:sz="0" w:space="0" w:color="auto"/>
                          </w:divBdr>
                          <w:divsChild>
                            <w:div w:id="185215086">
                              <w:marLeft w:val="0"/>
                              <w:marRight w:val="0"/>
                              <w:marTop w:val="0"/>
                              <w:marBottom w:val="0"/>
                              <w:divBdr>
                                <w:top w:val="none" w:sz="0" w:space="0" w:color="auto"/>
                                <w:left w:val="none" w:sz="0" w:space="0" w:color="auto"/>
                                <w:bottom w:val="none" w:sz="0" w:space="0" w:color="auto"/>
                                <w:right w:val="none" w:sz="0" w:space="0" w:color="auto"/>
                              </w:divBdr>
                              <w:divsChild>
                                <w:div w:id="856894407">
                                  <w:marLeft w:val="0"/>
                                  <w:marRight w:val="0"/>
                                  <w:marTop w:val="0"/>
                                  <w:marBottom w:val="0"/>
                                  <w:divBdr>
                                    <w:top w:val="none" w:sz="0" w:space="0" w:color="auto"/>
                                    <w:left w:val="none" w:sz="0" w:space="0" w:color="auto"/>
                                    <w:bottom w:val="none" w:sz="0" w:space="0" w:color="auto"/>
                                    <w:right w:val="none" w:sz="0" w:space="0" w:color="auto"/>
                                  </w:divBdr>
                                  <w:divsChild>
                                    <w:div w:id="1692336136">
                                      <w:marLeft w:val="0"/>
                                      <w:marRight w:val="0"/>
                                      <w:marTop w:val="0"/>
                                      <w:marBottom w:val="0"/>
                                      <w:divBdr>
                                        <w:top w:val="none" w:sz="0" w:space="0" w:color="auto"/>
                                        <w:left w:val="none" w:sz="0" w:space="0" w:color="auto"/>
                                        <w:bottom w:val="none" w:sz="0" w:space="0" w:color="auto"/>
                                        <w:right w:val="none" w:sz="0" w:space="0" w:color="auto"/>
                                      </w:divBdr>
                                      <w:divsChild>
                                        <w:div w:id="15235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474341">
      <w:bodyDiv w:val="1"/>
      <w:marLeft w:val="0"/>
      <w:marRight w:val="0"/>
      <w:marTop w:val="0"/>
      <w:marBottom w:val="0"/>
      <w:divBdr>
        <w:top w:val="none" w:sz="0" w:space="0" w:color="auto"/>
        <w:left w:val="none" w:sz="0" w:space="0" w:color="auto"/>
        <w:bottom w:val="none" w:sz="0" w:space="0" w:color="auto"/>
        <w:right w:val="none" w:sz="0" w:space="0" w:color="auto"/>
      </w:divBdr>
      <w:divsChild>
        <w:div w:id="802694315">
          <w:marLeft w:val="907"/>
          <w:marRight w:val="0"/>
          <w:marTop w:val="82"/>
          <w:marBottom w:val="0"/>
          <w:divBdr>
            <w:top w:val="none" w:sz="0" w:space="0" w:color="auto"/>
            <w:left w:val="none" w:sz="0" w:space="0" w:color="auto"/>
            <w:bottom w:val="none" w:sz="0" w:space="0" w:color="auto"/>
            <w:right w:val="none" w:sz="0" w:space="0" w:color="auto"/>
          </w:divBdr>
        </w:div>
        <w:div w:id="1058671222">
          <w:marLeft w:val="907"/>
          <w:marRight w:val="0"/>
          <w:marTop w:val="82"/>
          <w:marBottom w:val="0"/>
          <w:divBdr>
            <w:top w:val="none" w:sz="0" w:space="0" w:color="auto"/>
            <w:left w:val="none" w:sz="0" w:space="0" w:color="auto"/>
            <w:bottom w:val="none" w:sz="0" w:space="0" w:color="auto"/>
            <w:right w:val="none" w:sz="0" w:space="0" w:color="auto"/>
          </w:divBdr>
        </w:div>
        <w:div w:id="1551184336">
          <w:marLeft w:val="907"/>
          <w:marRight w:val="0"/>
          <w:marTop w:val="82"/>
          <w:marBottom w:val="0"/>
          <w:divBdr>
            <w:top w:val="none" w:sz="0" w:space="0" w:color="auto"/>
            <w:left w:val="none" w:sz="0" w:space="0" w:color="auto"/>
            <w:bottom w:val="none" w:sz="0" w:space="0" w:color="auto"/>
            <w:right w:val="none" w:sz="0" w:space="0" w:color="auto"/>
          </w:divBdr>
        </w:div>
      </w:divsChild>
    </w:div>
    <w:div w:id="1848136678">
      <w:bodyDiv w:val="1"/>
      <w:marLeft w:val="0"/>
      <w:marRight w:val="0"/>
      <w:marTop w:val="0"/>
      <w:marBottom w:val="0"/>
      <w:divBdr>
        <w:top w:val="none" w:sz="0" w:space="0" w:color="auto"/>
        <w:left w:val="none" w:sz="0" w:space="0" w:color="auto"/>
        <w:bottom w:val="none" w:sz="0" w:space="0" w:color="auto"/>
        <w:right w:val="none" w:sz="0" w:space="0" w:color="auto"/>
      </w:divBdr>
      <w:divsChild>
        <w:div w:id="610548994">
          <w:marLeft w:val="907"/>
          <w:marRight w:val="0"/>
          <w:marTop w:val="82"/>
          <w:marBottom w:val="0"/>
          <w:divBdr>
            <w:top w:val="none" w:sz="0" w:space="0" w:color="auto"/>
            <w:left w:val="none" w:sz="0" w:space="0" w:color="auto"/>
            <w:bottom w:val="none" w:sz="0" w:space="0" w:color="auto"/>
            <w:right w:val="none" w:sz="0" w:space="0" w:color="auto"/>
          </w:divBdr>
        </w:div>
        <w:div w:id="765805711">
          <w:marLeft w:val="907"/>
          <w:marRight w:val="0"/>
          <w:marTop w:val="82"/>
          <w:marBottom w:val="0"/>
          <w:divBdr>
            <w:top w:val="none" w:sz="0" w:space="0" w:color="auto"/>
            <w:left w:val="none" w:sz="0" w:space="0" w:color="auto"/>
            <w:bottom w:val="none" w:sz="0" w:space="0" w:color="auto"/>
            <w:right w:val="none" w:sz="0" w:space="0" w:color="auto"/>
          </w:divBdr>
        </w:div>
        <w:div w:id="832375681">
          <w:marLeft w:val="907"/>
          <w:marRight w:val="0"/>
          <w:marTop w:val="82"/>
          <w:marBottom w:val="0"/>
          <w:divBdr>
            <w:top w:val="none" w:sz="0" w:space="0" w:color="auto"/>
            <w:left w:val="none" w:sz="0" w:space="0" w:color="auto"/>
            <w:bottom w:val="none" w:sz="0" w:space="0" w:color="auto"/>
            <w:right w:val="none" w:sz="0" w:space="0" w:color="auto"/>
          </w:divBdr>
        </w:div>
        <w:div w:id="1382827446">
          <w:marLeft w:val="907"/>
          <w:marRight w:val="0"/>
          <w:marTop w:val="82"/>
          <w:marBottom w:val="0"/>
          <w:divBdr>
            <w:top w:val="none" w:sz="0" w:space="0" w:color="auto"/>
            <w:left w:val="none" w:sz="0" w:space="0" w:color="auto"/>
            <w:bottom w:val="none" w:sz="0" w:space="0" w:color="auto"/>
            <w:right w:val="none" w:sz="0" w:space="0" w:color="auto"/>
          </w:divBdr>
        </w:div>
        <w:div w:id="2058507155">
          <w:marLeft w:val="907"/>
          <w:marRight w:val="0"/>
          <w:marTop w:val="82"/>
          <w:marBottom w:val="0"/>
          <w:divBdr>
            <w:top w:val="none" w:sz="0" w:space="0" w:color="auto"/>
            <w:left w:val="none" w:sz="0" w:space="0" w:color="auto"/>
            <w:bottom w:val="none" w:sz="0" w:space="0" w:color="auto"/>
            <w:right w:val="none" w:sz="0" w:space="0" w:color="auto"/>
          </w:divBdr>
        </w:div>
        <w:div w:id="2106069536">
          <w:marLeft w:val="907"/>
          <w:marRight w:val="0"/>
          <w:marTop w:val="82"/>
          <w:marBottom w:val="0"/>
          <w:divBdr>
            <w:top w:val="none" w:sz="0" w:space="0" w:color="auto"/>
            <w:left w:val="none" w:sz="0" w:space="0" w:color="auto"/>
            <w:bottom w:val="none" w:sz="0" w:space="0" w:color="auto"/>
            <w:right w:val="none" w:sz="0" w:space="0" w:color="auto"/>
          </w:divBdr>
        </w:div>
      </w:divsChild>
    </w:div>
    <w:div w:id="2016497026">
      <w:bodyDiv w:val="1"/>
      <w:marLeft w:val="0"/>
      <w:marRight w:val="0"/>
      <w:marTop w:val="0"/>
      <w:marBottom w:val="0"/>
      <w:divBdr>
        <w:top w:val="none" w:sz="0" w:space="0" w:color="auto"/>
        <w:left w:val="none" w:sz="0" w:space="0" w:color="auto"/>
        <w:bottom w:val="none" w:sz="0" w:space="0" w:color="auto"/>
        <w:right w:val="none" w:sz="0" w:space="0" w:color="auto"/>
      </w:divBdr>
      <w:divsChild>
        <w:div w:id="70811330">
          <w:marLeft w:val="907"/>
          <w:marRight w:val="0"/>
          <w:marTop w:val="82"/>
          <w:marBottom w:val="0"/>
          <w:divBdr>
            <w:top w:val="none" w:sz="0" w:space="0" w:color="auto"/>
            <w:left w:val="none" w:sz="0" w:space="0" w:color="auto"/>
            <w:bottom w:val="none" w:sz="0" w:space="0" w:color="auto"/>
            <w:right w:val="none" w:sz="0" w:space="0" w:color="auto"/>
          </w:divBdr>
        </w:div>
        <w:div w:id="379594301">
          <w:marLeft w:val="907"/>
          <w:marRight w:val="0"/>
          <w:marTop w:val="82"/>
          <w:marBottom w:val="0"/>
          <w:divBdr>
            <w:top w:val="none" w:sz="0" w:space="0" w:color="auto"/>
            <w:left w:val="none" w:sz="0" w:space="0" w:color="auto"/>
            <w:bottom w:val="none" w:sz="0" w:space="0" w:color="auto"/>
            <w:right w:val="none" w:sz="0" w:space="0" w:color="auto"/>
          </w:divBdr>
        </w:div>
        <w:div w:id="601958996">
          <w:marLeft w:val="907"/>
          <w:marRight w:val="0"/>
          <w:marTop w:val="82"/>
          <w:marBottom w:val="0"/>
          <w:divBdr>
            <w:top w:val="none" w:sz="0" w:space="0" w:color="auto"/>
            <w:left w:val="none" w:sz="0" w:space="0" w:color="auto"/>
            <w:bottom w:val="none" w:sz="0" w:space="0" w:color="auto"/>
            <w:right w:val="none" w:sz="0" w:space="0" w:color="auto"/>
          </w:divBdr>
        </w:div>
        <w:div w:id="668024978">
          <w:marLeft w:val="533"/>
          <w:marRight w:val="0"/>
          <w:marTop w:val="125"/>
          <w:marBottom w:val="0"/>
          <w:divBdr>
            <w:top w:val="none" w:sz="0" w:space="0" w:color="auto"/>
            <w:left w:val="none" w:sz="0" w:space="0" w:color="auto"/>
            <w:bottom w:val="none" w:sz="0" w:space="0" w:color="auto"/>
            <w:right w:val="none" w:sz="0" w:space="0" w:color="auto"/>
          </w:divBdr>
        </w:div>
        <w:div w:id="747776650">
          <w:marLeft w:val="533"/>
          <w:marRight w:val="0"/>
          <w:marTop w:val="125"/>
          <w:marBottom w:val="0"/>
          <w:divBdr>
            <w:top w:val="none" w:sz="0" w:space="0" w:color="auto"/>
            <w:left w:val="none" w:sz="0" w:space="0" w:color="auto"/>
            <w:bottom w:val="none" w:sz="0" w:space="0" w:color="auto"/>
            <w:right w:val="none" w:sz="0" w:space="0" w:color="auto"/>
          </w:divBdr>
        </w:div>
        <w:div w:id="776490519">
          <w:marLeft w:val="907"/>
          <w:marRight w:val="0"/>
          <w:marTop w:val="82"/>
          <w:marBottom w:val="0"/>
          <w:divBdr>
            <w:top w:val="none" w:sz="0" w:space="0" w:color="auto"/>
            <w:left w:val="none" w:sz="0" w:space="0" w:color="auto"/>
            <w:bottom w:val="none" w:sz="0" w:space="0" w:color="auto"/>
            <w:right w:val="none" w:sz="0" w:space="0" w:color="auto"/>
          </w:divBdr>
        </w:div>
        <w:div w:id="847058456">
          <w:marLeft w:val="907"/>
          <w:marRight w:val="0"/>
          <w:marTop w:val="82"/>
          <w:marBottom w:val="0"/>
          <w:divBdr>
            <w:top w:val="none" w:sz="0" w:space="0" w:color="auto"/>
            <w:left w:val="none" w:sz="0" w:space="0" w:color="auto"/>
            <w:bottom w:val="none" w:sz="0" w:space="0" w:color="auto"/>
            <w:right w:val="none" w:sz="0" w:space="0" w:color="auto"/>
          </w:divBdr>
        </w:div>
        <w:div w:id="854343037">
          <w:marLeft w:val="533"/>
          <w:marRight w:val="0"/>
          <w:marTop w:val="125"/>
          <w:marBottom w:val="0"/>
          <w:divBdr>
            <w:top w:val="none" w:sz="0" w:space="0" w:color="auto"/>
            <w:left w:val="none" w:sz="0" w:space="0" w:color="auto"/>
            <w:bottom w:val="none" w:sz="0" w:space="0" w:color="auto"/>
            <w:right w:val="none" w:sz="0" w:space="0" w:color="auto"/>
          </w:divBdr>
        </w:div>
        <w:div w:id="905604137">
          <w:marLeft w:val="907"/>
          <w:marRight w:val="0"/>
          <w:marTop w:val="82"/>
          <w:marBottom w:val="0"/>
          <w:divBdr>
            <w:top w:val="none" w:sz="0" w:space="0" w:color="auto"/>
            <w:left w:val="none" w:sz="0" w:space="0" w:color="auto"/>
            <w:bottom w:val="none" w:sz="0" w:space="0" w:color="auto"/>
            <w:right w:val="none" w:sz="0" w:space="0" w:color="auto"/>
          </w:divBdr>
        </w:div>
        <w:div w:id="1012072500">
          <w:marLeft w:val="533"/>
          <w:marRight w:val="0"/>
          <w:marTop w:val="125"/>
          <w:marBottom w:val="0"/>
          <w:divBdr>
            <w:top w:val="none" w:sz="0" w:space="0" w:color="auto"/>
            <w:left w:val="none" w:sz="0" w:space="0" w:color="auto"/>
            <w:bottom w:val="none" w:sz="0" w:space="0" w:color="auto"/>
            <w:right w:val="none" w:sz="0" w:space="0" w:color="auto"/>
          </w:divBdr>
        </w:div>
        <w:div w:id="1256010601">
          <w:marLeft w:val="533"/>
          <w:marRight w:val="0"/>
          <w:marTop w:val="125"/>
          <w:marBottom w:val="0"/>
          <w:divBdr>
            <w:top w:val="none" w:sz="0" w:space="0" w:color="auto"/>
            <w:left w:val="none" w:sz="0" w:space="0" w:color="auto"/>
            <w:bottom w:val="none" w:sz="0" w:space="0" w:color="auto"/>
            <w:right w:val="none" w:sz="0" w:space="0" w:color="auto"/>
          </w:divBdr>
        </w:div>
        <w:div w:id="1677803920">
          <w:marLeft w:val="907"/>
          <w:marRight w:val="0"/>
          <w:marTop w:val="82"/>
          <w:marBottom w:val="0"/>
          <w:divBdr>
            <w:top w:val="none" w:sz="0" w:space="0" w:color="auto"/>
            <w:left w:val="none" w:sz="0" w:space="0" w:color="auto"/>
            <w:bottom w:val="none" w:sz="0" w:space="0" w:color="auto"/>
            <w:right w:val="none" w:sz="0" w:space="0" w:color="auto"/>
          </w:divBdr>
        </w:div>
        <w:div w:id="1725836565">
          <w:marLeft w:val="907"/>
          <w:marRight w:val="0"/>
          <w:marTop w:val="82"/>
          <w:marBottom w:val="0"/>
          <w:divBdr>
            <w:top w:val="none" w:sz="0" w:space="0" w:color="auto"/>
            <w:left w:val="none" w:sz="0" w:space="0" w:color="auto"/>
            <w:bottom w:val="none" w:sz="0" w:space="0" w:color="auto"/>
            <w:right w:val="none" w:sz="0" w:space="0" w:color="auto"/>
          </w:divBdr>
        </w:div>
        <w:div w:id="1797915849">
          <w:marLeft w:val="907"/>
          <w:marRight w:val="0"/>
          <w:marTop w:val="82"/>
          <w:marBottom w:val="0"/>
          <w:divBdr>
            <w:top w:val="none" w:sz="0" w:space="0" w:color="auto"/>
            <w:left w:val="none" w:sz="0" w:space="0" w:color="auto"/>
            <w:bottom w:val="none" w:sz="0" w:space="0" w:color="auto"/>
            <w:right w:val="none" w:sz="0" w:space="0" w:color="auto"/>
          </w:divBdr>
        </w:div>
        <w:div w:id="2130194808">
          <w:marLeft w:val="907"/>
          <w:marRight w:val="0"/>
          <w:marTop w:val="82"/>
          <w:marBottom w:val="0"/>
          <w:divBdr>
            <w:top w:val="none" w:sz="0" w:space="0" w:color="auto"/>
            <w:left w:val="none" w:sz="0" w:space="0" w:color="auto"/>
            <w:bottom w:val="none" w:sz="0" w:space="0" w:color="auto"/>
            <w:right w:val="none" w:sz="0" w:space="0" w:color="auto"/>
          </w:divBdr>
        </w:div>
        <w:div w:id="2138601500">
          <w:marLeft w:val="533"/>
          <w:marRight w:val="0"/>
          <w:marTop w:val="125"/>
          <w:marBottom w:val="0"/>
          <w:divBdr>
            <w:top w:val="none" w:sz="0" w:space="0" w:color="auto"/>
            <w:left w:val="none" w:sz="0" w:space="0" w:color="auto"/>
            <w:bottom w:val="none" w:sz="0" w:space="0" w:color="auto"/>
            <w:right w:val="none" w:sz="0" w:space="0" w:color="auto"/>
          </w:divBdr>
        </w:div>
      </w:divsChild>
    </w:div>
    <w:div w:id="2041316403">
      <w:bodyDiv w:val="1"/>
      <w:marLeft w:val="0"/>
      <w:marRight w:val="0"/>
      <w:marTop w:val="0"/>
      <w:marBottom w:val="0"/>
      <w:divBdr>
        <w:top w:val="none" w:sz="0" w:space="0" w:color="auto"/>
        <w:left w:val="none" w:sz="0" w:space="0" w:color="auto"/>
        <w:bottom w:val="none" w:sz="0" w:space="0" w:color="auto"/>
        <w:right w:val="none" w:sz="0" w:space="0" w:color="auto"/>
      </w:divBdr>
      <w:divsChild>
        <w:div w:id="81553609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msdn.microsoft.com/windowsapps/ListView-performance-39fb71f0" TargetMode="External"/><Relationship Id="rId13" Type="http://schemas.openxmlformats.org/officeDocument/2006/relationships/hyperlink" Target="http://msdn.microsoft.com/en-us/library/windows/apps/br211867.aspx" TargetMode="External"/><Relationship Id="rId18" Type="http://schemas.openxmlformats.org/officeDocument/2006/relationships/hyperlink" Target="http://msdn.microsoft.com/en-us/library/windows/apps/br229729.aspx"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msdn.microsoft.com/en-us/library/windows/apps/br211765.aspx" TargetMode="External"/><Relationship Id="rId7" Type="http://schemas.openxmlformats.org/officeDocument/2006/relationships/endnotes" Target="endnotes.xml"/><Relationship Id="rId12" Type="http://schemas.openxmlformats.org/officeDocument/2006/relationships/hyperlink" Target="http://wiki.commonjs.org/wiki/Promises/A" TargetMode="External"/><Relationship Id="rId17" Type="http://schemas.openxmlformats.org/officeDocument/2006/relationships/hyperlink" Target="http://msdn.microsoft.com/en-us/library/windows/apps/br211664.aspx"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msdn.microsoft.com/en-us/library/windows/apps/br229784.aspx" TargetMode="External"/><Relationship Id="rId20" Type="http://schemas.openxmlformats.org/officeDocument/2006/relationships/hyperlink" Target="http://msdn.microsoft.com/en-us/library/windows/apps/br211774.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logs.msdn.com/b/microsoft_press/archive/2012/10/29/free-ebook-programming-windows-8-apps-with-html-css-and-javascript.aspx" TargetMode="External"/><Relationship Id="rId5" Type="http://schemas.openxmlformats.org/officeDocument/2006/relationships/webSettings" Target="webSettings.xml"/><Relationship Id="rId15" Type="http://schemas.openxmlformats.org/officeDocument/2006/relationships/hyperlink" Target="http://msdn.microsoft.com/en-us/library/windows/apps/br211689.aspx" TargetMode="External"/><Relationship Id="rId23" Type="http://schemas.openxmlformats.org/officeDocument/2006/relationships/hyperlink" Target="http://msdn.microsoft.com/en-us/library/ie/ff679975(v=vs.94).aspx" TargetMode="Externa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msdn.microsoft.com/en-us/library/windows/apps/br229660.aspx" TargetMode="External"/><Relationship Id="rId4" Type="http://schemas.openxmlformats.org/officeDocument/2006/relationships/settings" Target="settings.xml"/><Relationship Id="rId9" Type="http://schemas.openxmlformats.org/officeDocument/2006/relationships/hyperlink" Target="http://channel9.msdn.com/Events/Build/2012/4-101" TargetMode="External"/><Relationship Id="rId14" Type="http://schemas.openxmlformats.org/officeDocument/2006/relationships/hyperlink" Target="http://msdn.microsoft.com/en-us/library/windows/apps/br229787.aspx" TargetMode="External"/><Relationship Id="rId22" Type="http://schemas.openxmlformats.org/officeDocument/2006/relationships/hyperlink" Target="http://msdn.microsoft.com/en-us/library/windows/apps/br229727.aspx" TargetMode="External"/><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onm\AppData\Local\Microsoft\Windows\Temporary%20Internet%20Files\Content.Outlook\LUGDR7ZQ\MSPressBooksDevelop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BF08B45-E717-48E6-859A-A0B42BE20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MSPressBooksDeveloper.dotm</Template>
  <TotalTime>322</TotalTime>
  <Pages>11</Pages>
  <Words>5362</Words>
  <Characters>30570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Kraig Brockschmidt</dc:creator>
  <cp:keywords/>
  <dc:description/>
  <cp:lastModifiedBy>Kraig Brockschmidt</cp:lastModifiedBy>
  <cp:revision>7</cp:revision>
  <cp:lastPrinted>2012-10-04T05:09:00Z</cp:lastPrinted>
  <dcterms:created xsi:type="dcterms:W3CDTF">2013-05-15T20:23:00Z</dcterms:created>
  <dcterms:modified xsi:type="dcterms:W3CDTF">2013-05-16T18:23:00Z</dcterms:modified>
</cp:coreProperties>
</file>