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BB9" w:rsidRDefault="006C6BB9" w:rsidP="006C6BB9">
      <w:pPr>
        <w:pStyle w:val="Heading1"/>
      </w:pPr>
      <w:r>
        <w:t xml:space="preserve">Comparing HTML and </w:t>
      </w:r>
      <w:proofErr w:type="spellStart"/>
      <w:r>
        <w:t>WinRT</w:t>
      </w:r>
      <w:proofErr w:type="spellEnd"/>
      <w:r>
        <w:t xml:space="preserve"> </w:t>
      </w:r>
      <w:r>
        <w:t>base64 Encryption APIs</w:t>
      </w:r>
    </w:p>
    <w:p w:rsidR="006C6BB9" w:rsidRDefault="006C6BB9" w:rsidP="006C6BB9">
      <w:bookmarkStart w:id="0" w:name="_GoBack"/>
      <w:proofErr w:type="spellStart"/>
      <w:r>
        <w:t>Kraig</w:t>
      </w:r>
      <w:proofErr w:type="spellEnd"/>
      <w:r>
        <w:t xml:space="preserve"> </w:t>
      </w:r>
      <w:proofErr w:type="spellStart"/>
      <w:r>
        <w:t>Brockschmidt</w:t>
      </w:r>
      <w:proofErr w:type="spellEnd"/>
    </w:p>
    <w:p w:rsidR="006C6BB9" w:rsidRDefault="006C6BB9" w:rsidP="006C6BB9">
      <w:pPr>
        <w:rPr>
          <w:i/>
        </w:rPr>
      </w:pPr>
      <w:r w:rsidRPr="006C6BB9">
        <w:rPr>
          <w:i/>
        </w:rPr>
        <w:t>Note: A DP2 or later build is needed to use the HTML</w:t>
      </w:r>
      <w:r>
        <w:rPr>
          <w:i/>
        </w:rPr>
        <w:t>/DOM</w:t>
      </w:r>
      <w:r w:rsidRPr="006C6BB9">
        <w:rPr>
          <w:i/>
        </w:rPr>
        <w:t xml:space="preserve"> </w:t>
      </w:r>
      <w:proofErr w:type="spellStart"/>
      <w:r w:rsidRPr="006C6BB9">
        <w:rPr>
          <w:i/>
        </w:rPr>
        <w:t>btoa</w:t>
      </w:r>
      <w:proofErr w:type="spellEnd"/>
      <w:r w:rsidRPr="006C6BB9">
        <w:rPr>
          <w:i/>
        </w:rPr>
        <w:t xml:space="preserve"> and </w:t>
      </w:r>
      <w:proofErr w:type="spellStart"/>
      <w:r w:rsidRPr="006C6BB9">
        <w:rPr>
          <w:i/>
        </w:rPr>
        <w:t>atob</w:t>
      </w:r>
      <w:proofErr w:type="spellEnd"/>
      <w:r w:rsidRPr="006C6BB9">
        <w:rPr>
          <w:i/>
        </w:rPr>
        <w:t xml:space="preserve"> APIs.</w:t>
      </w:r>
    </w:p>
    <w:p w:rsidR="006C6BB9" w:rsidRDefault="006C6BB9" w:rsidP="006C6BB9">
      <w:r>
        <w:t xml:space="preserve">Mozilla has introduced two simple methods to the DOM API for encrypting and decrypting base64 values. These are </w:t>
      </w:r>
      <w:hyperlink r:id="rId6" w:history="1">
        <w:proofErr w:type="spellStart"/>
        <w:r w:rsidRPr="006C6BB9">
          <w:rPr>
            <w:rStyle w:val="Hyperlink"/>
            <w:i/>
          </w:rPr>
          <w:t>btoa</w:t>
        </w:r>
        <w:proofErr w:type="spellEnd"/>
      </w:hyperlink>
      <w:r>
        <w:t xml:space="preserve">, which converts binary (or string) data to a base64 ASCII-encoded string, and </w:t>
      </w:r>
      <w:hyperlink r:id="rId7" w:history="1">
        <w:proofErr w:type="spellStart"/>
        <w:r w:rsidRPr="006C6BB9">
          <w:rPr>
            <w:rStyle w:val="Hyperlink"/>
            <w:i/>
          </w:rPr>
          <w:t>atob</w:t>
        </w:r>
        <w:proofErr w:type="spellEnd"/>
      </w:hyperlink>
      <w:r>
        <w:t>, which will do the opposite.  These APIs are being adopted by Internet Explorer 10 and are thus also available to Metro style apps written in JavaScript.</w:t>
      </w:r>
    </w:p>
    <w:p w:rsidR="006C6BB9" w:rsidRDefault="006C6BB9" w:rsidP="006C6BB9">
      <w:r>
        <w:t xml:space="preserve">The </w:t>
      </w:r>
      <w:r w:rsidR="00D00063">
        <w:t xml:space="preserve">basic </w:t>
      </w:r>
      <w:r>
        <w:t xml:space="preserve">functionality of these methods overlaps with the </w:t>
      </w:r>
      <w:proofErr w:type="spellStart"/>
      <w:r>
        <w:t>WinRT</w:t>
      </w:r>
      <w:proofErr w:type="spellEnd"/>
      <w:r>
        <w:t xml:space="preserve"> APIs found in the </w:t>
      </w:r>
      <w:hyperlink r:id="rId8" w:history="1">
        <w:proofErr w:type="spellStart"/>
        <w:r w:rsidRPr="00E5782B">
          <w:rPr>
            <w:rStyle w:val="Hyperlink"/>
            <w:highlight w:val="white"/>
          </w:rPr>
          <w:t>Windows.Security.Cryptography</w:t>
        </w:r>
        <w:r w:rsidR="00E5782B" w:rsidRPr="00E5782B">
          <w:rPr>
            <w:rStyle w:val="Hyperlink"/>
          </w:rPr>
          <w:t>.CryptographicBuffer</w:t>
        </w:r>
        <w:proofErr w:type="spellEnd"/>
      </w:hyperlink>
      <w:r>
        <w:t xml:space="preserve"> </w:t>
      </w:r>
      <w:r w:rsidR="00E5782B">
        <w:t>class</w:t>
      </w:r>
      <w:r>
        <w:t xml:space="preserve">, with the results being entirely interchangeable as you would expect. This means that base64-encrypted data created in one app using the DOM APIs can be passed to and successfully decrypted by an app using the </w:t>
      </w:r>
      <w:proofErr w:type="spellStart"/>
      <w:r>
        <w:t>WinRT</w:t>
      </w:r>
      <w:proofErr w:type="spellEnd"/>
      <w:r>
        <w:t xml:space="preserve"> APIs, and vice versa. This is shown in the code example below.</w:t>
      </w:r>
    </w:p>
    <w:p w:rsidR="006C6BB9" w:rsidRDefault="006C6BB9" w:rsidP="006C6BB9">
      <w:r>
        <w:t xml:space="preserve">The difference between the two APIs </w:t>
      </w:r>
      <w:r w:rsidR="00D00063">
        <w:t xml:space="preserve">thus rests in their structure and </w:t>
      </w:r>
      <w:r w:rsidR="00E5782B">
        <w:t>scope</w:t>
      </w:r>
      <w:r w:rsidR="00D00063">
        <w:t xml:space="preserve">. </w:t>
      </w:r>
      <w:r w:rsidR="00E5782B">
        <w:t>As seen in the code example below</w:t>
      </w:r>
      <w:r w:rsidR="00D00063">
        <w:t xml:space="preserve">, the </w:t>
      </w:r>
      <w:proofErr w:type="spellStart"/>
      <w:r w:rsidR="00D00063" w:rsidRPr="00D00063">
        <w:rPr>
          <w:i/>
        </w:rPr>
        <w:t>btoa</w:t>
      </w:r>
      <w:proofErr w:type="spellEnd"/>
      <w:r w:rsidR="00D00063">
        <w:t xml:space="preserve"> and </w:t>
      </w:r>
      <w:proofErr w:type="spellStart"/>
      <w:r w:rsidR="00D00063" w:rsidRPr="00D00063">
        <w:rPr>
          <w:i/>
        </w:rPr>
        <w:t>atob</w:t>
      </w:r>
      <w:proofErr w:type="spellEnd"/>
      <w:r w:rsidR="00D00063">
        <w:t xml:space="preserve"> methods are the simplest and most concise, but they work only with binary or basic string data</w:t>
      </w:r>
      <w:r w:rsidR="00E5782B">
        <w:t xml:space="preserve">, and </w:t>
      </w:r>
      <w:r w:rsidR="00D00063">
        <w:t xml:space="preserve">cannot handle raw Unicode. As Mozilla’s </w:t>
      </w:r>
      <w:hyperlink r:id="rId9" w:history="1">
        <w:proofErr w:type="spellStart"/>
        <w:r w:rsidR="00D00063" w:rsidRPr="006C6BB9">
          <w:rPr>
            <w:rStyle w:val="Hyperlink"/>
            <w:i/>
          </w:rPr>
          <w:t>btoa</w:t>
        </w:r>
        <w:proofErr w:type="spellEnd"/>
      </w:hyperlink>
      <w:r w:rsidR="00D00063">
        <w:rPr>
          <w:i/>
        </w:rPr>
        <w:t xml:space="preserve"> </w:t>
      </w:r>
      <w:r w:rsidR="00D00063">
        <w:t>docs point out, Unicode strings will cause an exception in both methods and must be worked around with additional code.</w:t>
      </w:r>
      <w:r w:rsidR="00E5782B">
        <w:t xml:space="preserve"> These methods are also focused solely on base64.</w:t>
      </w:r>
    </w:p>
    <w:p w:rsidR="00D00063" w:rsidRDefault="00D00063" w:rsidP="00D00063">
      <w:r>
        <w:t xml:space="preserve">The </w:t>
      </w:r>
      <w:proofErr w:type="spellStart"/>
      <w:r>
        <w:t>WinRT</w:t>
      </w:r>
      <w:proofErr w:type="spellEnd"/>
      <w:r>
        <w:t xml:space="preserve"> APIs, on the other hand, are a little more complicated for basic usage but are much more flexible overall. For one, they handle Unicode strings just fine, with support for UTF-8, UTF-16LE, and UTF-16BE. Second, these APIs work with an intermediary buffer</w:t>
      </w:r>
      <w:r w:rsidR="007046D7">
        <w:t xml:space="preserve"> that can be created from a string, a byte array, or filled with random data. </w:t>
      </w:r>
      <w:r w:rsidR="00E5782B">
        <w:t>Finally, s</w:t>
      </w:r>
      <w:r w:rsidR="007046D7">
        <w:t>uch buffers can then be encoded to base64 or hexadecimal, or copied to a separate byte array.</w:t>
      </w:r>
    </w:p>
    <w:p w:rsidR="007046D7" w:rsidRDefault="007046D7" w:rsidP="00D00063">
      <w:r>
        <w:t xml:space="preserve">In short, the two can be used interchangeably for basic base64 operations, but developers might find it more consistent to use </w:t>
      </w:r>
      <w:proofErr w:type="spellStart"/>
      <w:r>
        <w:t>WinRT</w:t>
      </w:r>
      <w:proofErr w:type="spellEnd"/>
      <w:r>
        <w:t xml:space="preserve"> for other kinds of encoding.</w:t>
      </w:r>
    </w:p>
    <w:p w:rsidR="006C6BB9" w:rsidRDefault="006C6BB9" w:rsidP="006C6BB9">
      <w:pPr>
        <w:rPr>
          <w:i/>
        </w:rPr>
      </w:pPr>
    </w:p>
    <w:p w:rsidR="006C6BB9" w:rsidRDefault="006C6BB9" w:rsidP="006C6BB9">
      <w:pPr>
        <w:pStyle w:val="Heading2"/>
      </w:pPr>
      <w:r>
        <w:t>Code example</w:t>
      </w:r>
    </w:p>
    <w:p w:rsidR="006C6BB9" w:rsidRDefault="006C6BB9" w:rsidP="006C6BB9">
      <w:r>
        <w:t xml:space="preserve">This example simply shows the equivalence of the APIs and their cross compatibility. Create a new JavaScript project using the Blank template and drop in the code below. When you run the app and press the Run Test button, you’ll see the original string, the base64 encryption, and the decrypted values, using </w:t>
      </w:r>
      <w:proofErr w:type="spellStart"/>
      <w:r>
        <w:t>WinRT</w:t>
      </w:r>
      <w:proofErr w:type="spellEnd"/>
      <w:r>
        <w:t xml:space="preserve"> exclusively, using HTML APIs exclusively, </w:t>
      </w:r>
      <w:proofErr w:type="gramStart"/>
      <w:r>
        <w:t>then</w:t>
      </w:r>
      <w:proofErr w:type="gramEnd"/>
      <w:r>
        <w:t xml:space="preserve"> intermixing the two. As you’ll see, the results are entirely as expected.</w:t>
      </w:r>
    </w:p>
    <w:p w:rsidR="006C6BB9" w:rsidRPr="006C6BB9" w:rsidRDefault="006C6BB9" w:rsidP="006C6BB9">
      <w:pPr>
        <w:pStyle w:val="Heading3"/>
      </w:pPr>
      <w:r w:rsidRPr="006C6BB9">
        <w:t>HTML</w:t>
      </w:r>
      <w:r>
        <w:t xml:space="preserve"> (body of default.html)</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color w:val="000000"/>
          <w:sz w:val="19"/>
          <w:szCs w:val="19"/>
          <w:highlight w:val="white"/>
        </w:rPr>
        <w:t>Encryption Comparison</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btnRun</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Run Test</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Input Text: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txtInput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A text string for </w:t>
      </w:r>
      <w:proofErr w:type="spellStart"/>
      <w:r>
        <w:rPr>
          <w:rFonts w:ascii="Consolas" w:hAnsi="Consolas" w:cs="Consolas"/>
          <w:color w:val="000000"/>
          <w:sz w:val="19"/>
          <w:szCs w:val="19"/>
          <w:highlight w:val="white"/>
        </w:rPr>
        <w:t>encyption</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Encrypted String (</w:t>
      </w:r>
      <w:proofErr w:type="spellStart"/>
      <w:r>
        <w:rPr>
          <w:rFonts w:ascii="Consolas" w:hAnsi="Consolas" w:cs="Consolas"/>
          <w:color w:val="000000"/>
          <w:sz w:val="19"/>
          <w:szCs w:val="19"/>
          <w:highlight w:val="white"/>
        </w:rPr>
        <w:t>WinRT</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txtEncryptedWinRT</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Decrypted String (</w:t>
      </w:r>
      <w:proofErr w:type="spellStart"/>
      <w:r>
        <w:rPr>
          <w:rFonts w:ascii="Consolas" w:hAnsi="Consolas" w:cs="Consolas"/>
          <w:color w:val="000000"/>
          <w:sz w:val="19"/>
          <w:szCs w:val="19"/>
          <w:highlight w:val="white"/>
        </w:rPr>
        <w:t>WinRT</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txtDecryptedWinRT</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Encrypted String (</w:t>
      </w:r>
      <w:proofErr w:type="spellStart"/>
      <w:r>
        <w:rPr>
          <w:rFonts w:ascii="Consolas" w:hAnsi="Consolas" w:cs="Consolas"/>
          <w:color w:val="000000"/>
          <w:sz w:val="19"/>
          <w:szCs w:val="19"/>
          <w:highlight w:val="white"/>
        </w:rPr>
        <w:t>btoa</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txtEncryptedJS</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Decrypted String (</w:t>
      </w:r>
      <w:proofErr w:type="spellStart"/>
      <w:r>
        <w:rPr>
          <w:rFonts w:ascii="Consolas" w:hAnsi="Consolas" w:cs="Consolas"/>
          <w:color w:val="000000"/>
          <w:sz w:val="19"/>
          <w:szCs w:val="19"/>
          <w:highlight w:val="white"/>
        </w:rPr>
        <w:t>atob</w:t>
      </w:r>
      <w:proofErr w:type="spellEnd"/>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txtDecryptedJS</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Decrypted String (</w:t>
      </w:r>
      <w:proofErr w:type="spellStart"/>
      <w:r>
        <w:rPr>
          <w:rFonts w:ascii="Consolas" w:hAnsi="Consolas" w:cs="Consolas"/>
          <w:color w:val="000000"/>
          <w:sz w:val="19"/>
          <w:szCs w:val="19"/>
          <w:highlight w:val="white"/>
        </w:rPr>
        <w:t>WinRT</w:t>
      </w:r>
      <w:proofErr w:type="spellEnd"/>
      <w:r>
        <w:rPr>
          <w:rFonts w:ascii="Consolas" w:hAnsi="Consolas" w:cs="Consolas"/>
          <w:color w:val="000000"/>
          <w:sz w:val="19"/>
          <w:szCs w:val="19"/>
          <w:highlight w:val="white"/>
        </w:rPr>
        <w:t xml:space="preserve"> using </w:t>
      </w:r>
      <w:proofErr w:type="spellStart"/>
      <w:r>
        <w:rPr>
          <w:rFonts w:ascii="Consolas" w:hAnsi="Consolas" w:cs="Consolas"/>
          <w:color w:val="000000"/>
          <w:sz w:val="19"/>
          <w:szCs w:val="19"/>
          <w:highlight w:val="white"/>
        </w:rPr>
        <w:t>btoa</w:t>
      </w:r>
      <w:proofErr w:type="spellEnd"/>
      <w:r>
        <w:rPr>
          <w:rFonts w:ascii="Consolas" w:hAnsi="Consolas" w:cs="Consolas"/>
          <w:color w:val="000000"/>
          <w:sz w:val="19"/>
          <w:szCs w:val="19"/>
          <w:highlight w:val="white"/>
        </w:rPr>
        <w:t xml:space="preserve"> output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="txtDecryptedCross1"&gt;&lt;/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Decrypted String (</w:t>
      </w:r>
      <w:proofErr w:type="spellStart"/>
      <w:r>
        <w:rPr>
          <w:rFonts w:ascii="Consolas" w:hAnsi="Consolas" w:cs="Consolas"/>
          <w:color w:val="000000"/>
          <w:sz w:val="19"/>
          <w:szCs w:val="19"/>
          <w:highlight w:val="white"/>
        </w:rPr>
        <w:t>atob</w:t>
      </w:r>
      <w:proofErr w:type="spellEnd"/>
      <w:r>
        <w:rPr>
          <w:rFonts w:ascii="Consolas" w:hAnsi="Consolas" w:cs="Consolas"/>
          <w:color w:val="000000"/>
          <w:sz w:val="19"/>
          <w:szCs w:val="19"/>
          <w:highlight w:val="white"/>
        </w:rPr>
        <w:t xml:space="preserve"> using </w:t>
      </w:r>
      <w:proofErr w:type="spellStart"/>
      <w:r>
        <w:rPr>
          <w:rFonts w:ascii="Consolas" w:hAnsi="Consolas" w:cs="Consolas"/>
          <w:color w:val="000000"/>
          <w:sz w:val="19"/>
          <w:szCs w:val="19"/>
          <w:highlight w:val="white"/>
        </w:rPr>
        <w:t>WinRT</w:t>
      </w:r>
      <w:proofErr w:type="spellEnd"/>
      <w:r>
        <w:rPr>
          <w:rFonts w:ascii="Consolas" w:hAnsi="Consolas" w:cs="Consolas"/>
          <w:color w:val="000000"/>
          <w:sz w:val="19"/>
          <w:szCs w:val="19"/>
          <w:highlight w:val="white"/>
        </w:rPr>
        <w:t xml:space="preserve"> output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="txtDecryptedCross2"&gt;&lt;/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C6BB9" w:rsidRDefault="006C6BB9" w:rsidP="006C6BB9">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C6BB9" w:rsidRDefault="006C6BB9" w:rsidP="006C6BB9">
      <w:pPr>
        <w:rPr>
          <w:rFonts w:ascii="Consolas" w:hAnsi="Consolas" w:cs="Consolas"/>
          <w:color w:val="0000FF"/>
          <w:sz w:val="19"/>
          <w:szCs w:val="19"/>
        </w:rPr>
      </w:pPr>
    </w:p>
    <w:p w:rsidR="006C6BB9" w:rsidRDefault="006C6BB9" w:rsidP="006C6BB9">
      <w:pPr>
        <w:pStyle w:val="Heading3"/>
      </w:pPr>
      <w:r w:rsidRPr="006C6BB9">
        <w:t>JavaScript</w:t>
      </w:r>
      <w:r>
        <w:t xml:space="preserve"> (entire contents of default.js)</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 {</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use</w:t>
      </w:r>
      <w:proofErr w:type="gramEnd"/>
      <w:r>
        <w:rPr>
          <w:rFonts w:ascii="Consolas" w:hAnsi="Consolas" w:cs="Consolas"/>
          <w:color w:val="A31515"/>
          <w:sz w:val="19"/>
          <w:szCs w:val="19"/>
          <w:highlight w:val="white"/>
        </w:rPr>
        <w:t xml:space="preserve"> strict"</w:t>
      </w:r>
      <w:r>
        <w:rPr>
          <w:rFonts w:ascii="Consolas" w:hAnsi="Consolas" w:cs="Consolas"/>
          <w:color w:val="000000"/>
          <w:sz w:val="19"/>
          <w:szCs w:val="19"/>
          <w:highlight w:val="white"/>
        </w:rPr>
        <w: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app = </w:t>
      </w:r>
      <w:proofErr w:type="spellStart"/>
      <w:r>
        <w:rPr>
          <w:rFonts w:ascii="Consolas" w:hAnsi="Consolas" w:cs="Consolas"/>
          <w:color w:val="000000"/>
          <w:sz w:val="19"/>
          <w:szCs w:val="19"/>
          <w:highlight w:val="white"/>
        </w:rPr>
        <w:t>WinJS.Application</w:t>
      </w:r>
      <w:proofErr w:type="spellEnd"/>
      <w:r>
        <w:rPr>
          <w:rFonts w:ascii="Consolas" w:hAnsi="Consolas" w:cs="Consolas"/>
          <w:color w:val="000000"/>
          <w:sz w:val="19"/>
          <w:szCs w:val="19"/>
          <w:highlight w:val="white"/>
        </w:rPr>
        <w: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app.onactivated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 {</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e.detail.kind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Windows.ApplicationModel.Activation.ActivationKind.launch</w:t>
      </w:r>
      <w:proofErr w:type="spellEnd"/>
      <w:r>
        <w:rPr>
          <w:rFonts w:ascii="Consolas" w:hAnsi="Consolas" w:cs="Consolas"/>
          <w:color w:val="000000"/>
          <w:sz w:val="19"/>
          <w:szCs w:val="19"/>
          <w:highlight w:val="white"/>
        </w:rPr>
        <w:t>) {</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WinJS.UI.processAll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btnRun</w:t>
      </w:r>
      <w:proofErr w:type="spellEnd"/>
      <w:r>
        <w:rPr>
          <w:rFonts w:ascii="Consolas" w:hAnsi="Consolas" w:cs="Consolas"/>
          <w:color w:val="000000"/>
          <w:sz w:val="19"/>
          <w:szCs w:val="19"/>
          <w:highlight w:val="white"/>
        </w:rPr>
        <w: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btnRun.addEventListener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"click"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runTest</w:t>
      </w:r>
      <w:proofErr w:type="spellEnd"/>
      <w:r>
        <w:rPr>
          <w:rFonts w:ascii="Consolas" w:hAnsi="Consolas" w:cs="Consolas"/>
          <w:color w:val="000000"/>
          <w:sz w:val="19"/>
          <w:szCs w:val="19"/>
          <w:highlight w:val="white"/>
        </w:rPr>
        <w: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runTest</w:t>
      </w:r>
      <w:proofErr w:type="spellEnd"/>
      <w:r>
        <w:rPr>
          <w:rFonts w:ascii="Consolas" w:hAnsi="Consolas" w:cs="Consolas"/>
          <w:color w:val="000000"/>
          <w:sz w:val="19"/>
          <w:szCs w:val="19"/>
          <w:highlight w:val="white"/>
        </w:rPr>
        <w:t>() {</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wsc</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Windows.Security.Cryptography</w:t>
      </w:r>
      <w:proofErr w:type="spellEnd"/>
      <w:r>
        <w:rPr>
          <w:rFonts w:ascii="Consolas" w:hAnsi="Consolas" w:cs="Consolas"/>
          <w:color w:val="000000"/>
          <w:sz w:val="19"/>
          <w:szCs w:val="19"/>
          <w:highlight w:val="white"/>
        </w:rPr>
        <w: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input = </w:t>
      </w:r>
      <w:proofErr w:type="spellStart"/>
      <w:r>
        <w:rPr>
          <w:rFonts w:ascii="Consolas" w:hAnsi="Consolas" w:cs="Consolas"/>
          <w:color w:val="000000"/>
          <w:sz w:val="19"/>
          <w:szCs w:val="19"/>
          <w:highlight w:val="white"/>
        </w:rPr>
        <w:t>document.getElementById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txtInput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buffer1a = </w:t>
      </w:r>
      <w:proofErr w:type="spellStart"/>
      <w:r>
        <w:rPr>
          <w:rFonts w:ascii="Consolas" w:hAnsi="Consolas" w:cs="Consolas"/>
          <w:color w:val="000000"/>
          <w:sz w:val="19"/>
          <w:szCs w:val="19"/>
          <w:highlight w:val="white"/>
        </w:rPr>
        <w:t>wsc.CryptographicBuffer.convertStringToBinary</w:t>
      </w:r>
      <w:proofErr w:type="spellEnd"/>
      <w:r>
        <w:rPr>
          <w:rFonts w:ascii="Consolas" w:hAnsi="Consolas" w:cs="Consolas"/>
          <w:color w:val="000000"/>
          <w:sz w:val="19"/>
          <w:szCs w:val="19"/>
          <w:highlight w:val="white"/>
        </w:rPr>
        <w:t>(input, wsc.BinaryStringEncoding.utf8);</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encrypt1 = wsc.CryptographicBuffer.encodeToBase64String(buffer1a);</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document.getElementById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txtEncryptedWinRT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 xml:space="preserve"> = encrypt1;</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buffer1b = wsc.CryptographicBuffer.decodeFromBase64String(encrypt1);</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document.getElementById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txtDecryptedWinRT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 xml:space="preserve"> = wsc.CryptographicBuffer.convertBinaryToString(wsc.BinaryStringEncoding.utf8, buffer1b);</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encrypt2 = </w:t>
      </w:r>
      <w:proofErr w:type="spellStart"/>
      <w:r>
        <w:rPr>
          <w:rFonts w:ascii="Consolas" w:hAnsi="Consolas" w:cs="Consolas"/>
          <w:color w:val="000000"/>
          <w:sz w:val="19"/>
          <w:szCs w:val="19"/>
          <w:highlight w:val="white"/>
        </w:rPr>
        <w:t>btoa</w:t>
      </w:r>
      <w:proofErr w:type="spellEnd"/>
      <w:r>
        <w:rPr>
          <w:rFonts w:ascii="Consolas" w:hAnsi="Consolas" w:cs="Consolas"/>
          <w:color w:val="000000"/>
          <w:sz w:val="19"/>
          <w:szCs w:val="19"/>
          <w:highlight w:val="white"/>
        </w:rPr>
        <w:t>(input);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document.getElementById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txtEncryptedJS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 xml:space="preserve"> = encrypt2.toString();</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document.getElementById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txtDecryptedJS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atob</w:t>
      </w:r>
      <w:proofErr w:type="spellEnd"/>
      <w:r>
        <w:rPr>
          <w:rFonts w:ascii="Consolas" w:hAnsi="Consolas" w:cs="Consolas"/>
          <w:color w:val="000000"/>
          <w:sz w:val="19"/>
          <w:szCs w:val="19"/>
          <w:highlight w:val="white"/>
        </w:rPr>
        <w:t>(encrypt2);</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document.getElementById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"txtDecryptedCross1"</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 xml:space="preserve"> = wsc.CryptographicBuffer.convertBinaryToString(wsc.BinaryStringEncoding.utf8,</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wsc.CryptographicBuffer.decodeFromBase64String(</w:t>
      </w:r>
      <w:proofErr w:type="gramEnd"/>
      <w:r>
        <w:rPr>
          <w:rFonts w:ascii="Consolas" w:hAnsi="Consolas" w:cs="Consolas"/>
          <w:color w:val="000000"/>
          <w:sz w:val="19"/>
          <w:szCs w:val="19"/>
          <w:highlight w:val="white"/>
        </w:rPr>
        <w:t>encrypt2));</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document.getElementById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"txtDecryptedCross2"</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atob</w:t>
      </w:r>
      <w:proofErr w:type="spellEnd"/>
      <w:r>
        <w:rPr>
          <w:rFonts w:ascii="Consolas" w:hAnsi="Consolas" w:cs="Consolas"/>
          <w:color w:val="000000"/>
          <w:sz w:val="19"/>
          <w:szCs w:val="19"/>
          <w:highlight w:val="white"/>
        </w:rPr>
        <w:t>(encrypt1);</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app.start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6C6BB9" w:rsidRDefault="006C6BB9" w:rsidP="006C6B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6BB9" w:rsidRDefault="006C6BB9" w:rsidP="006C6BB9"/>
    <w:p w:rsidR="006C6BB9" w:rsidRPr="006C6BB9" w:rsidRDefault="006C6BB9" w:rsidP="006C6BB9"/>
    <w:bookmarkEnd w:id="0"/>
    <w:p w:rsidR="006C6BB9" w:rsidRPr="004470E7" w:rsidRDefault="006C6BB9" w:rsidP="006C6BB9">
      <w:pPr>
        <w:spacing w:after="0" w:line="240" w:lineRule="auto"/>
        <w:textAlignment w:val="top"/>
      </w:pPr>
    </w:p>
    <w:p w:rsidR="00D068BF" w:rsidRDefault="00E5782B"/>
    <w:sectPr w:rsidR="00D06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87572"/>
    <w:multiLevelType w:val="hybridMultilevel"/>
    <w:tmpl w:val="B918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BB9"/>
    <w:rsid w:val="001804F3"/>
    <w:rsid w:val="006C6BB9"/>
    <w:rsid w:val="007046D7"/>
    <w:rsid w:val="00C65372"/>
    <w:rsid w:val="00D00063"/>
    <w:rsid w:val="00E5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BB9"/>
  </w:style>
  <w:style w:type="paragraph" w:styleId="Heading1">
    <w:name w:val="heading 1"/>
    <w:basedOn w:val="Normal"/>
    <w:next w:val="Normal"/>
    <w:link w:val="Heading1Char"/>
    <w:uiPriority w:val="9"/>
    <w:qFormat/>
    <w:rsid w:val="006C6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6B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6B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B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6B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6BB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C6BB9"/>
    <w:rPr>
      <w:color w:val="0000FF" w:themeColor="hyperlink"/>
      <w:u w:val="single"/>
    </w:rPr>
  </w:style>
  <w:style w:type="paragraph" w:styleId="ListParagraph">
    <w:name w:val="List Paragraph"/>
    <w:basedOn w:val="Normal"/>
    <w:uiPriority w:val="34"/>
    <w:qFormat/>
    <w:rsid w:val="00D000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BB9"/>
  </w:style>
  <w:style w:type="paragraph" w:styleId="Heading1">
    <w:name w:val="heading 1"/>
    <w:basedOn w:val="Normal"/>
    <w:next w:val="Normal"/>
    <w:link w:val="Heading1Char"/>
    <w:uiPriority w:val="9"/>
    <w:qFormat/>
    <w:rsid w:val="006C6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6B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6B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B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6B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6BB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C6BB9"/>
    <w:rPr>
      <w:color w:val="0000FF" w:themeColor="hyperlink"/>
      <w:u w:val="single"/>
    </w:rPr>
  </w:style>
  <w:style w:type="paragraph" w:styleId="ListParagraph">
    <w:name w:val="List Paragraph"/>
    <w:basedOn w:val="Normal"/>
    <w:uiPriority w:val="34"/>
    <w:qFormat/>
    <w:rsid w:val="00D00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apps/windows.security.cryptography.cryptographicbuffer(v=VS.85).aspx" TargetMode="External"/><Relationship Id="rId3" Type="http://schemas.microsoft.com/office/2007/relationships/stylesWithEffects" Target="stylesWithEffects.xml"/><Relationship Id="rId7" Type="http://schemas.openxmlformats.org/officeDocument/2006/relationships/hyperlink" Target="https://developer.mozilla.org/en/DOM/window.ato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DOM/window.bto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DOM/window.bt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Kraig Brockschmidt</dc:creator>
  <cp:lastModifiedBy>Kraig Brockschmidt</cp:lastModifiedBy>
  <cp:revision>2</cp:revision>
  <dcterms:created xsi:type="dcterms:W3CDTF">2011-11-16T20:39:00Z</dcterms:created>
  <dcterms:modified xsi:type="dcterms:W3CDTF">2011-11-16T21:07:00Z</dcterms:modified>
</cp:coreProperties>
</file>