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A5C5804" w14:textId="77777777" w:rsidR="00383741" w:rsidRDefault="00383741" w:rsidP="00C72179">
      <w:pPr>
        <w:pStyle w:val="ChNumber"/>
        <w:spacing w:after="120"/>
      </w:pPr>
      <w:r>
        <w:t>Chapter 2</w:t>
      </w:r>
    </w:p>
    <w:p w14:paraId="6A5C5805" w14:textId="77777777" w:rsidR="00383741" w:rsidRDefault="00540786" w:rsidP="00383741">
      <w:pPr>
        <w:pStyle w:val="ChTitle"/>
      </w:pPr>
      <w:r>
        <w:t>Quicks</w:t>
      </w:r>
      <w:r w:rsidR="00383741">
        <w:t>tart</w:t>
      </w:r>
    </w:p>
    <w:p w14:paraId="6A5C5806" w14:textId="77777777" w:rsidR="00383741" w:rsidRDefault="00383741" w:rsidP="00383741">
      <w:pPr>
        <w:pStyle w:val="Normalunindented"/>
      </w:pPr>
      <w:r>
        <w:t>This is a book about developing apps. So, to quote Paul Bettany’s portrayal of Geoffrey Chaucer in</w:t>
      </w:r>
      <w:r w:rsidR="00DC3E17">
        <w:br/>
      </w:r>
      <w:r w:rsidRPr="00EE4A36">
        <w:rPr>
          <w:rStyle w:val="Italic"/>
        </w:rPr>
        <w:t>A Knight’s Tale</w:t>
      </w:r>
      <w:r w:rsidRPr="00383741">
        <w:t xml:space="preserve">, </w:t>
      </w:r>
      <w:r>
        <w:t xml:space="preserve">“without further gilding the lily, and with no more ado,” let’s </w:t>
      </w:r>
      <w:r w:rsidR="00EC0144">
        <w:t xml:space="preserve">create </w:t>
      </w:r>
      <w:r>
        <w:t>some!</w:t>
      </w:r>
    </w:p>
    <w:p w14:paraId="6A5C5807" w14:textId="77777777" w:rsidR="00383741" w:rsidRDefault="00383741" w:rsidP="00E846D7">
      <w:pPr>
        <w:pStyle w:val="Heading1"/>
      </w:pPr>
      <w:r>
        <w:t xml:space="preserve">A Really Quick Quickstart: </w:t>
      </w:r>
      <w:r w:rsidR="00FE70DD">
        <w:t>T</w:t>
      </w:r>
      <w:r>
        <w:t>he Blank App Template</w:t>
      </w:r>
    </w:p>
    <w:p w14:paraId="6A5C5808" w14:textId="003242AC" w:rsidR="00383741" w:rsidRDefault="00383741" w:rsidP="00383741">
      <w:pPr>
        <w:pStyle w:val="Normalunindented"/>
      </w:pPr>
      <w:r>
        <w:t xml:space="preserve">We must begin, of course, by paying due homage to the quintessential “Hello World” app, which we can achieve without actually writing any code at all. We simply need to create a new app from a </w:t>
      </w:r>
      <w:r w:rsidR="001F0986">
        <w:t xml:space="preserve">project </w:t>
      </w:r>
      <w:r>
        <w:t>template in Visual Studio:</w:t>
      </w:r>
    </w:p>
    <w:p w14:paraId="6A5C5809" w14:textId="124EDC67" w:rsidR="00383741" w:rsidRPr="00383741" w:rsidRDefault="00383741" w:rsidP="00EE4A36">
      <w:pPr>
        <w:pStyle w:val="NumList"/>
      </w:pPr>
      <w:r>
        <w:t>Run Visual Studio Express</w:t>
      </w:r>
      <w:r w:rsidR="00F37CEC">
        <w:t xml:space="preserve"> for Windows</w:t>
      </w:r>
      <w:r>
        <w:t>. If this is your first time</w:t>
      </w:r>
      <w:r w:rsidR="00B37CA6">
        <w:t>,</w:t>
      </w:r>
      <w:r>
        <w:t xml:space="preserve"> you’ll be prompted to obtain a developer license. Do this, because you can’t go any further without it!</w:t>
      </w:r>
    </w:p>
    <w:p w14:paraId="6A5C580A" w14:textId="77777777" w:rsidR="00383741" w:rsidRPr="00383741" w:rsidRDefault="00383741" w:rsidP="00EE4A36">
      <w:pPr>
        <w:pStyle w:val="NumList"/>
      </w:pPr>
      <w:r>
        <w:t>Click New Project… in the Visual Studio window</w:t>
      </w:r>
      <w:r w:rsidR="00030840">
        <w:t>,</w:t>
      </w:r>
      <w:r w:rsidR="00F07FCA">
        <w:t xml:space="preserve"> or use the File &gt; New Project menu command</w:t>
      </w:r>
      <w:r>
        <w:t>.</w:t>
      </w:r>
    </w:p>
    <w:p w14:paraId="6A5C580B" w14:textId="7763E168" w:rsidR="00383741" w:rsidRPr="00383741" w:rsidRDefault="00383741" w:rsidP="00EE4A36">
      <w:pPr>
        <w:pStyle w:val="NumList"/>
      </w:pPr>
      <w:r>
        <w:t>In the dialog that appears</w:t>
      </w:r>
      <w:r w:rsidRPr="00383741">
        <w:t xml:space="preserve"> (Figure 2-1), make sure you select JavaScript under Templates on the left side, and then select Blank App in the middle. Give it a name (</w:t>
      </w:r>
      <w:r w:rsidRPr="009549C5">
        <w:rPr>
          <w:rStyle w:val="Bold"/>
        </w:rPr>
        <w:t>HelloWorld</w:t>
      </w:r>
      <w:r w:rsidRPr="00383741">
        <w:t xml:space="preserve"> will do), a folder, and click OK.</w:t>
      </w:r>
    </w:p>
    <w:p w14:paraId="6A5C580C" w14:textId="4DCB4126" w:rsidR="00BF2849" w:rsidRPr="00BF2849" w:rsidRDefault="00927BA8" w:rsidP="009549C5">
      <w:pPr>
        <w:pStyle w:val="ListFig-Graphic"/>
      </w:pPr>
      <w:r w:rsidRPr="00927BA8">
        <w:rPr>
          <w:noProof/>
        </w:rPr>
        <w:drawing>
          <wp:inline distT="0" distB="0" distL="0" distR="0" wp14:anchorId="04541C4A" wp14:editId="2B964539">
            <wp:extent cx="4480560" cy="2620899"/>
            <wp:effectExtent l="0" t="0" r="0" b="825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480560" cy="2620899"/>
                    </a:xfrm>
                    <a:prstGeom prst="rect">
                      <a:avLst/>
                    </a:prstGeom>
                  </pic:spPr>
                </pic:pic>
              </a:graphicData>
            </a:graphic>
          </wp:inline>
        </w:drawing>
      </w:r>
    </w:p>
    <w:p w14:paraId="6A5C580D" w14:textId="50CA6DEC" w:rsidR="00FE70DD" w:rsidRDefault="00FE70DD" w:rsidP="00F07FCA">
      <w:pPr>
        <w:pStyle w:val="ListNum-Caption"/>
      </w:pPr>
      <w:r>
        <w:rPr>
          <w:rStyle w:val="FigNum"/>
        </w:rPr>
        <w:t>Figure 2-1</w:t>
      </w:r>
      <w:r>
        <w:t> </w:t>
      </w:r>
      <w:r w:rsidRPr="00FE70DD">
        <w:t xml:space="preserve"> </w:t>
      </w:r>
      <w:r w:rsidRPr="001F0953">
        <w:t>Visual Studio’s New Project dialog</w:t>
      </w:r>
      <w:r w:rsidR="00297079">
        <w:t xml:space="preserve"> using the light UI theme</w:t>
      </w:r>
      <w:r w:rsidR="00577F61">
        <w:t>.</w:t>
      </w:r>
      <w:r w:rsidR="00297079">
        <w:t xml:space="preserve"> (</w:t>
      </w:r>
      <w:r w:rsidR="00577F61">
        <w:t>S</w:t>
      </w:r>
      <w:r w:rsidR="00297079">
        <w:t xml:space="preserve">ee the Tools &gt; Options menu command, </w:t>
      </w:r>
      <w:r w:rsidR="00577F61">
        <w:t xml:space="preserve">and </w:t>
      </w:r>
      <w:r w:rsidR="00297079">
        <w:t>then change the theme in the Environment/General section).</w:t>
      </w:r>
      <w:r w:rsidR="00F07FCA">
        <w:t xml:space="preserve"> I use the light theme in this book </w:t>
      </w:r>
      <w:r w:rsidR="00030840">
        <w:t>because</w:t>
      </w:r>
      <w:r w:rsidR="00F07FCA">
        <w:t xml:space="preserve"> it looks best against a white page background.</w:t>
      </w:r>
    </w:p>
    <w:p w14:paraId="6A5C580E" w14:textId="77777777" w:rsidR="00B37CA6" w:rsidRPr="00383741" w:rsidRDefault="00B37CA6" w:rsidP="00F07FCA">
      <w:pPr>
        <w:pStyle w:val="NumList"/>
      </w:pPr>
      <w:r>
        <w:lastRenderedPageBreak/>
        <w:t xml:space="preserve">After Visual Studio churns for a bit to create the project, click the Start Debugging button (or press F5, or select </w:t>
      </w:r>
      <w:r w:rsidR="00F07FCA">
        <w:t xml:space="preserve">the Debug &gt; Start Debugging </w:t>
      </w:r>
      <w:r>
        <w:t>menu</w:t>
      </w:r>
      <w:r w:rsidR="00F07FCA">
        <w:t xml:space="preserve"> command</w:t>
      </w:r>
      <w:r>
        <w:t>).</w:t>
      </w:r>
      <w:r w:rsidRPr="00383741">
        <w:t xml:space="preserve"> Assuming your installation is good, you should see something like Figure 2-2 on your screen.</w:t>
      </w:r>
    </w:p>
    <w:p w14:paraId="6A5C580F" w14:textId="77777777" w:rsidR="00383741" w:rsidRPr="00383741" w:rsidRDefault="00383741" w:rsidP="009549C5">
      <w:pPr>
        <w:pStyle w:val="ListFig-Graphic"/>
      </w:pPr>
      <w:r w:rsidRPr="00383741">
        <w:rPr>
          <w:noProof/>
        </w:rPr>
        <w:drawing>
          <wp:inline distT="0" distB="0" distL="0" distR="0" wp14:anchorId="6A5C58FA" wp14:editId="6A5C58FB">
            <wp:extent cx="2761488" cy="841248"/>
            <wp:effectExtent l="0" t="0" r="127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a:extLst>
                        <a:ext uri="{28A0092B-C50C-407E-A947-70E740481C1C}">
                          <a14:useLocalDpi xmlns:a14="http://schemas.microsoft.com/office/drawing/2010/main" val="0"/>
                        </a:ext>
                      </a:extLst>
                    </a:blip>
                    <a:srcRect l="-1" r="1048" b="42627"/>
                    <a:stretch/>
                  </pic:blipFill>
                  <pic:spPr bwMode="auto">
                    <a:xfrm>
                      <a:off x="0" y="0"/>
                      <a:ext cx="2761488" cy="841248"/>
                    </a:xfrm>
                    <a:prstGeom prst="rect">
                      <a:avLst/>
                    </a:prstGeom>
                    <a:noFill/>
                    <a:ln>
                      <a:noFill/>
                    </a:ln>
                    <a:extLst>
                      <a:ext uri="{53640926-AAD7-44D8-BBD7-CCE9431645EC}">
                        <a14:shadowObscured xmlns:a14="http://schemas.microsoft.com/office/drawing/2010/main"/>
                      </a:ext>
                    </a:extLst>
                  </pic:spPr>
                </pic:pic>
              </a:graphicData>
            </a:graphic>
          </wp:inline>
        </w:drawing>
      </w:r>
    </w:p>
    <w:p w14:paraId="6A5C5810" w14:textId="77777777" w:rsidR="00FE70DD" w:rsidRPr="00FE70DD" w:rsidRDefault="00FE70DD" w:rsidP="009549C5">
      <w:pPr>
        <w:pStyle w:val="ListNum-Caption"/>
      </w:pPr>
      <w:r>
        <w:rPr>
          <w:rStyle w:val="FigNum"/>
        </w:rPr>
        <w:t>Figure 2-2</w:t>
      </w:r>
      <w:r>
        <w:t> </w:t>
      </w:r>
      <w:r w:rsidRPr="00FE70DD">
        <w:t xml:space="preserve"> </w:t>
      </w:r>
      <w:r w:rsidRPr="001F0953">
        <w:t>The only vaguely interesting portion of the Hello World app’s display. The message is at least a better invitation to write more code than the standard first-app greeting!</w:t>
      </w:r>
    </w:p>
    <w:p w14:paraId="6A5C5811" w14:textId="347D039C" w:rsidR="00383741" w:rsidRDefault="00383741" w:rsidP="00F07FCA">
      <w:r>
        <w:t xml:space="preserve">By default, Visual Studio starts the debugger in </w:t>
      </w:r>
      <w:r w:rsidRPr="00EE4A36">
        <w:rPr>
          <w:rStyle w:val="Italic"/>
        </w:rPr>
        <w:t>local machine</w:t>
      </w:r>
      <w:r>
        <w:t xml:space="preserve"> mode, which runs the app full screen on your present system. This has the unfortunate result of hiding the debugger unless you’re on a multimonitor system</w:t>
      </w:r>
      <w:r w:rsidR="00AB36CD">
        <w:t>,</w:t>
      </w:r>
      <w:r>
        <w:t xml:space="preserve"> in which case you can run Visual Studio on one monitor and your </w:t>
      </w:r>
      <w:r w:rsidR="00B05989">
        <w:t>Windows Store app</w:t>
      </w:r>
      <w:r>
        <w:t xml:space="preserve"> on the other. Very handy. See </w:t>
      </w:r>
      <w:hyperlink r:id="rId13" w:history="1">
        <w:r w:rsidR="00F07FCA" w:rsidRPr="00F07FCA">
          <w:rPr>
            <w:rStyle w:val="Hyperlink"/>
          </w:rPr>
          <w:t>Running apps on the local machine</w:t>
        </w:r>
      </w:hyperlink>
      <w:r w:rsidR="00F07FCA">
        <w:t xml:space="preserve"> </w:t>
      </w:r>
      <w:r>
        <w:t>for more on this.</w:t>
      </w:r>
      <w:r w:rsidR="00552C64">
        <w:rPr>
          <w:rStyle w:val="FootnoteReference"/>
        </w:rPr>
        <w:footnoteReference w:id="1"/>
      </w:r>
    </w:p>
    <w:p w14:paraId="6A5C5812" w14:textId="77777777" w:rsidR="00383741" w:rsidRDefault="00383741" w:rsidP="00F07FCA">
      <w:r>
        <w:t>Visual Studio offers two other debugging modes available from the drop</w:t>
      </w:r>
      <w:r w:rsidR="00AB36CD">
        <w:t>-</w:t>
      </w:r>
      <w:r>
        <w:t xml:space="preserve">down </w:t>
      </w:r>
      <w:r w:rsidR="000B7BB2">
        <w:t xml:space="preserve">list </w:t>
      </w:r>
      <w:r>
        <w:t>on the toolbar (Figure 2-3) or the Debug/[Appname] Properties menu command (Figure 2-4):</w:t>
      </w:r>
    </w:p>
    <w:p w14:paraId="6A5C5813" w14:textId="77777777" w:rsidR="00383741" w:rsidRPr="00383741" w:rsidRDefault="00BF2849" w:rsidP="00383741">
      <w:pPr>
        <w:pStyle w:val="Fig-Graphic"/>
      </w:pPr>
      <w:r>
        <w:rPr>
          <w:noProof/>
        </w:rPr>
        <w:drawing>
          <wp:inline distT="0" distB="0" distL="0" distR="0" wp14:anchorId="6A5C58FC" wp14:editId="3B0AFC29">
            <wp:extent cx="1069848" cy="603504"/>
            <wp:effectExtent l="0" t="0" r="0"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1069848" cy="603504"/>
                    </a:xfrm>
                    <a:prstGeom prst="rect">
                      <a:avLst/>
                    </a:prstGeom>
                  </pic:spPr>
                </pic:pic>
              </a:graphicData>
            </a:graphic>
          </wp:inline>
        </w:drawing>
      </w:r>
    </w:p>
    <w:p w14:paraId="6A5C5814" w14:textId="77777777" w:rsidR="00FE70DD" w:rsidRPr="00FE70DD" w:rsidRDefault="00FE70DD" w:rsidP="00590E4F">
      <w:pPr>
        <w:pStyle w:val="Num-Caption"/>
      </w:pPr>
      <w:r>
        <w:rPr>
          <w:rStyle w:val="FigNum"/>
        </w:rPr>
        <w:t>Figure 2-3</w:t>
      </w:r>
      <w:r>
        <w:t> </w:t>
      </w:r>
      <w:r w:rsidRPr="00FE70DD">
        <w:t xml:space="preserve"> </w:t>
      </w:r>
      <w:r w:rsidRPr="001F0953">
        <w:t>Visual Studio’s debugging options on the toolbar.</w:t>
      </w:r>
    </w:p>
    <w:p w14:paraId="6A5C5815" w14:textId="07172835" w:rsidR="00383741" w:rsidRPr="00383741" w:rsidRDefault="00B94DED" w:rsidP="00383741">
      <w:pPr>
        <w:pStyle w:val="Fig-Graphic"/>
      </w:pPr>
      <w:r w:rsidRPr="00B94DED">
        <w:rPr>
          <w:noProof/>
        </w:rPr>
        <w:drawing>
          <wp:inline distT="0" distB="0" distL="0" distR="0" wp14:anchorId="20B8AE44" wp14:editId="4B9555D7">
            <wp:extent cx="4069080" cy="1133856"/>
            <wp:effectExtent l="0" t="0" r="7620" b="952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b="60755"/>
                    <a:stretch/>
                  </pic:blipFill>
                  <pic:spPr bwMode="auto">
                    <a:xfrm>
                      <a:off x="0" y="0"/>
                      <a:ext cx="4069080" cy="1133856"/>
                    </a:xfrm>
                    <a:prstGeom prst="rect">
                      <a:avLst/>
                    </a:prstGeom>
                    <a:ln>
                      <a:noFill/>
                    </a:ln>
                    <a:extLst>
                      <a:ext uri="{53640926-AAD7-44D8-BBD7-CCE9431645EC}">
                        <a14:shadowObscured xmlns:a14="http://schemas.microsoft.com/office/drawing/2010/main"/>
                      </a:ext>
                    </a:extLst>
                  </pic:spPr>
                </pic:pic>
              </a:graphicData>
            </a:graphic>
          </wp:inline>
        </w:drawing>
      </w:r>
    </w:p>
    <w:p w14:paraId="6A5C5816" w14:textId="77777777" w:rsidR="00FE70DD" w:rsidRPr="00FE70DD" w:rsidRDefault="00FE70DD" w:rsidP="00590E4F">
      <w:pPr>
        <w:pStyle w:val="Num-Caption"/>
      </w:pPr>
      <w:r>
        <w:rPr>
          <w:rStyle w:val="FigNum"/>
        </w:rPr>
        <w:t>Figure 2-4</w:t>
      </w:r>
      <w:r>
        <w:t> </w:t>
      </w:r>
      <w:r w:rsidRPr="00FE70DD">
        <w:t xml:space="preserve"> </w:t>
      </w:r>
      <w:r w:rsidRPr="001F0953">
        <w:t>Visual Studio’s debugging options in the app properties dialog.</w:t>
      </w:r>
    </w:p>
    <w:p w14:paraId="6A5C5817" w14:textId="3C9533F6" w:rsidR="00383741" w:rsidRDefault="00383741" w:rsidP="00B05989">
      <w:r>
        <w:t xml:space="preserve">The Remote Machine option allows you to run the app on a separate device, which is absolutely essential for working with </w:t>
      </w:r>
      <w:r w:rsidR="001F0986">
        <w:t xml:space="preserve">Windows RT </w:t>
      </w:r>
      <w:r>
        <w:t>devices that can’t run desktop apps at all</w:t>
      </w:r>
      <w:r w:rsidR="00EB0DC7">
        <w:t xml:space="preserve">, such as </w:t>
      </w:r>
      <w:r w:rsidR="00552C64">
        <w:t xml:space="preserve">the Microsoft Surface and other </w:t>
      </w:r>
      <w:r w:rsidR="00EB0DC7">
        <w:t>ARM devices</w:t>
      </w:r>
      <w:r>
        <w:t xml:space="preserve">. </w:t>
      </w:r>
      <w:r w:rsidR="00F07FCA">
        <w:t xml:space="preserve">Setting this up is a </w:t>
      </w:r>
      <w:r w:rsidR="00EF204C">
        <w:t>straightforward</w:t>
      </w:r>
      <w:r w:rsidR="00EB0DC7">
        <w:t xml:space="preserve"> </w:t>
      </w:r>
      <w:r w:rsidR="00F07FCA">
        <w:t>process</w:t>
      </w:r>
      <w:r w:rsidR="001F0986">
        <w:t xml:space="preserve">, and </w:t>
      </w:r>
      <w:r w:rsidR="007C0B4A">
        <w:t xml:space="preserve">it </w:t>
      </w:r>
      <w:r w:rsidR="001F0986">
        <w:t>wor</w:t>
      </w:r>
      <w:r w:rsidR="007C4665">
        <w:t>ks on both Ethernet and wireless networks</w:t>
      </w:r>
      <w:r w:rsidR="00F07FCA">
        <w:t>: s</w:t>
      </w:r>
      <w:r>
        <w:t xml:space="preserve">ee </w:t>
      </w:r>
      <w:hyperlink r:id="rId16" w:history="1">
        <w:r w:rsidRPr="00D927D6">
          <w:rPr>
            <w:rStyle w:val="Hyperlink"/>
          </w:rPr>
          <w:t xml:space="preserve">Running </w:t>
        </w:r>
        <w:r w:rsidR="008509DE">
          <w:rPr>
            <w:rStyle w:val="Hyperlink"/>
          </w:rPr>
          <w:t xml:space="preserve">apps </w:t>
        </w:r>
        <w:r w:rsidRPr="00D927D6">
          <w:rPr>
            <w:rStyle w:val="Hyperlink"/>
          </w:rPr>
          <w:t>on a remote machine</w:t>
        </w:r>
      </w:hyperlink>
      <w:r w:rsidR="00EB0DC7">
        <w:t>, and I do recommend that you get familiar with it</w:t>
      </w:r>
      <w:r>
        <w:t xml:space="preserve">. Also, when you don’t have a project loaded in Visual Studio, the </w:t>
      </w:r>
      <w:r w:rsidR="00E31629">
        <w:t>D</w:t>
      </w:r>
      <w:r w:rsidR="009549C5">
        <w:t xml:space="preserve">ebug menu offers </w:t>
      </w:r>
      <w:r w:rsidR="00E31629">
        <w:lastRenderedPageBreak/>
        <w:t xml:space="preserve">the </w:t>
      </w:r>
      <w:r>
        <w:t xml:space="preserve">Attach </w:t>
      </w:r>
      <w:r w:rsidR="00A74B48">
        <w:t>T</w:t>
      </w:r>
      <w:r w:rsidR="009549C5">
        <w:t xml:space="preserve">o </w:t>
      </w:r>
      <w:r>
        <w:t>Process</w:t>
      </w:r>
      <w:r w:rsidR="00E31629">
        <w:t xml:space="preserve"> command</w:t>
      </w:r>
      <w:r w:rsidR="00AB36CD">
        <w:t>,</w:t>
      </w:r>
      <w:r>
        <w:t xml:space="preserve"> which allows you to debug an already-running app</w:t>
      </w:r>
      <w:r w:rsidR="00AB36CD">
        <w:t xml:space="preserve">. </w:t>
      </w:r>
      <w:r w:rsidR="00F07FCA">
        <w:t>See</w:t>
      </w:r>
      <w:r>
        <w:t xml:space="preserve"> </w:t>
      </w:r>
      <w:hyperlink r:id="rId17" w:history="1">
        <w:r w:rsidRPr="000F6309">
          <w:rPr>
            <w:rStyle w:val="Hyperlink"/>
          </w:rPr>
          <w:t>How to start a debugging session (JavaScript)</w:t>
        </w:r>
      </w:hyperlink>
      <w:r>
        <w:t>.</w:t>
      </w:r>
    </w:p>
    <w:p w14:paraId="3C088E39" w14:textId="5215AEFD" w:rsidR="00552C64" w:rsidRDefault="00552C64" w:rsidP="00552C64">
      <w:pPr>
        <w:pStyle w:val="Readeraidfirst"/>
      </w:pPr>
      <w:r w:rsidRPr="00552C64">
        <w:rPr>
          <w:b/>
        </w:rPr>
        <w:t>Tip</w:t>
      </w:r>
      <w:r w:rsidR="00C066A9">
        <w:t> </w:t>
      </w:r>
      <w:r>
        <w:t>If you ever load a Windows SDK sample into Visual Studio and Remote Machine is the only debugging option that’s available, the build target is probably set to ARM (the rightmost drop-down):</w:t>
      </w:r>
    </w:p>
    <w:p w14:paraId="61B168DA" w14:textId="6ADFD526" w:rsidR="00552C64" w:rsidRPr="00552C64" w:rsidRDefault="00552C64" w:rsidP="00552C64">
      <w:pPr>
        <w:pStyle w:val="ReaderaidFig-Graphic"/>
      </w:pPr>
      <w:r>
        <w:rPr>
          <w:noProof/>
        </w:rPr>
        <w:drawing>
          <wp:inline distT="0" distB="0" distL="0" distR="0" wp14:anchorId="280102F9" wp14:editId="542023EC">
            <wp:extent cx="2057400" cy="548640"/>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057400" cy="548640"/>
                    </a:xfrm>
                    <a:prstGeom prst="rect">
                      <a:avLst/>
                    </a:prstGeom>
                  </pic:spPr>
                </pic:pic>
              </a:graphicData>
            </a:graphic>
          </wp:inline>
        </w:drawing>
      </w:r>
    </w:p>
    <w:p w14:paraId="3DD7B3E7" w14:textId="3B23ABBB" w:rsidR="00552C64" w:rsidRDefault="00552C64" w:rsidP="00552C64">
      <w:pPr>
        <w:pStyle w:val="Readeraidlast"/>
      </w:pPr>
      <w:r>
        <w:t xml:space="preserve">Set the build target to Any CPU and you’ll see the </w:t>
      </w:r>
      <w:r w:rsidR="00BD641A">
        <w:t xml:space="preserve">other options. Note apps written in JavaScript, C#, or Visual Basic that contain no C++ WinRT components (see Chapter </w:t>
      </w:r>
      <w:r w:rsidR="005C21C5">
        <w:t>1</w:t>
      </w:r>
      <w:r w:rsidR="005D3FFD">
        <w:t>8</w:t>
      </w:r>
      <w:r w:rsidR="00BD641A">
        <w:t>, “</w:t>
      </w:r>
      <w:r w:rsidR="00BE5259">
        <w:t xml:space="preserve">WinRT </w:t>
      </w:r>
      <w:r w:rsidR="00BD641A">
        <w:t>Components”), should always use the Any CPU target.</w:t>
      </w:r>
    </w:p>
    <w:p w14:paraId="2A1F077F" w14:textId="62A2EC02" w:rsidR="005C21C5" w:rsidRDefault="005C21C5" w:rsidP="007A0882">
      <w:pPr>
        <w:pStyle w:val="Readeraidonly"/>
      </w:pPr>
      <w:r>
        <w:rPr>
          <w:b/>
        </w:rPr>
        <w:t xml:space="preserve">Another </w:t>
      </w:r>
      <w:r w:rsidR="00347833">
        <w:rPr>
          <w:b/>
        </w:rPr>
        <w:t>t</w:t>
      </w:r>
      <w:r w:rsidRPr="00552C64">
        <w:rPr>
          <w:b/>
        </w:rPr>
        <w:t>ip</w:t>
      </w:r>
      <w:r>
        <w:t> </w:t>
      </w:r>
      <w:r>
        <w:t xml:space="preserve">If you ever see a small </w:t>
      </w:r>
      <w:r>
        <w:sym w:font="Symbol" w:char="F0C4"/>
      </w:r>
      <w:r>
        <w:t xml:space="preserve"> on the tile of one of your app projects, or for some reason it just won’t launch from the tile, your developer license is probably out of date. Just run Visual Studio or Blend to renew it. If you have a similar problem on </w:t>
      </w:r>
      <w:r w:rsidR="001F0986">
        <w:t xml:space="preserve">a Windows RT </w:t>
      </w:r>
      <w:r>
        <w:t>device</w:t>
      </w:r>
      <w:r w:rsidR="00051546">
        <w:t>, especially when using remote debugging</w:t>
      </w:r>
      <w:r>
        <w:t xml:space="preserve">, you’ll need renew the license from the command line using PowerShell. See </w:t>
      </w:r>
      <w:hyperlink r:id="rId19" w:history="1">
        <w:r w:rsidR="00051546" w:rsidRPr="00051546">
          <w:rPr>
            <w:rStyle w:val="Hyperlink"/>
          </w:rPr>
          <w:t>Installing developer packages on Windows RT</w:t>
        </w:r>
      </w:hyperlink>
      <w:r w:rsidR="00051546">
        <w:t xml:space="preserve"> in the section “Obtaining or renewing your developer license” for instructions.</w:t>
      </w:r>
    </w:p>
    <w:p w14:paraId="6A5C5818" w14:textId="245EF159" w:rsidR="00383741" w:rsidRDefault="00383741" w:rsidP="00B05989">
      <w:r>
        <w:t>The Simulator</w:t>
      </w:r>
      <w:r w:rsidR="00BD641A">
        <w:t xml:space="preserve">, for its part, </w:t>
      </w:r>
      <w:r>
        <w:t xml:space="preserve">duplicates your </w:t>
      </w:r>
      <w:r w:rsidR="00BD641A">
        <w:t xml:space="preserve">current </w:t>
      </w:r>
      <w:r>
        <w:t xml:space="preserve">environment inside a new login session and allows you to control device orientation, set various screen resolutions and scaling factors, simulate touch events, </w:t>
      </w:r>
      <w:r w:rsidR="001F0986">
        <w:t xml:space="preserve">configure network characteristics, </w:t>
      </w:r>
      <w:r>
        <w:t>and control the data returned by geolocation APIs. Figure 2-5 shows Hello World in the simulator with the additional controls labeled</w:t>
      </w:r>
      <w:r w:rsidR="00BD641A">
        <w:t xml:space="preserve"> on the right</w:t>
      </w:r>
      <w:r>
        <w:t xml:space="preserve">. </w:t>
      </w:r>
      <w:r w:rsidR="00AB36CD">
        <w:t>W</w:t>
      </w:r>
      <w:r>
        <w:t>e</w:t>
      </w:r>
      <w:r w:rsidR="00AB36CD">
        <w:t>’</w:t>
      </w:r>
      <w:r w:rsidRPr="009549C5">
        <w:t>ll</w:t>
      </w:r>
      <w:r>
        <w:t xml:space="preserve"> see more of the simulator as we go along, though you may also want to peruse the </w:t>
      </w:r>
      <w:hyperlink r:id="rId20" w:history="1">
        <w:r w:rsidRPr="00D927D6">
          <w:rPr>
            <w:rStyle w:val="Hyperlink"/>
          </w:rPr>
          <w:t xml:space="preserve">Running </w:t>
        </w:r>
        <w:r w:rsidR="008509DE">
          <w:rPr>
            <w:rStyle w:val="Hyperlink"/>
          </w:rPr>
          <w:t>app</w:t>
        </w:r>
        <w:r w:rsidRPr="00D927D6">
          <w:rPr>
            <w:rStyle w:val="Hyperlink"/>
          </w:rPr>
          <w:t>s in the simulator</w:t>
        </w:r>
      </w:hyperlink>
      <w:r>
        <w:t xml:space="preserve"> topic.</w:t>
      </w:r>
    </w:p>
    <w:p w14:paraId="6A5C5819" w14:textId="4AAC3C12" w:rsidR="00383741" w:rsidRPr="00383741" w:rsidRDefault="005C21C5" w:rsidP="00383741">
      <w:pPr>
        <w:pStyle w:val="Fig-Graphic"/>
      </w:pPr>
      <w:r>
        <w:rPr>
          <w:noProof/>
        </w:rPr>
        <w:drawing>
          <wp:inline distT="0" distB="0" distL="0" distR="0" wp14:anchorId="0D6BDD54" wp14:editId="1FAD0494">
            <wp:extent cx="4572000" cy="219456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572000" cy="2194560"/>
                    </a:xfrm>
                    <a:prstGeom prst="rect">
                      <a:avLst/>
                    </a:prstGeom>
                    <a:noFill/>
                  </pic:spPr>
                </pic:pic>
              </a:graphicData>
            </a:graphic>
          </wp:inline>
        </w:drawing>
      </w:r>
    </w:p>
    <w:p w14:paraId="6A5C581A" w14:textId="5C1EAF82" w:rsidR="00FE70DD" w:rsidRPr="00FE70DD" w:rsidRDefault="00FE70DD" w:rsidP="00590E4F">
      <w:pPr>
        <w:pStyle w:val="Num-Caption"/>
      </w:pPr>
      <w:r>
        <w:rPr>
          <w:rStyle w:val="FigNum"/>
        </w:rPr>
        <w:t>Figure 2-5</w:t>
      </w:r>
      <w:r>
        <w:t> </w:t>
      </w:r>
      <w:r w:rsidRPr="00FE70DD">
        <w:t xml:space="preserve"> </w:t>
      </w:r>
      <w:r w:rsidRPr="001F0953">
        <w:t xml:space="preserve">Hello World running in the simulator, with </w:t>
      </w:r>
      <w:r w:rsidR="00F07FCA">
        <w:t xml:space="preserve">added </w:t>
      </w:r>
      <w:r w:rsidRPr="001F0953">
        <w:t>labels on the right for the simulator controls. Truly, the “Blank App” template lives up to its name!</w:t>
      </w:r>
    </w:p>
    <w:p w14:paraId="6A5C581B" w14:textId="77777777" w:rsidR="00383741" w:rsidRPr="00383741" w:rsidRDefault="00383741" w:rsidP="00383741">
      <w:pPr>
        <w:pStyle w:val="SbarHead"/>
      </w:pPr>
      <w:r w:rsidRPr="00383741">
        <w:lastRenderedPageBreak/>
        <w:t xml:space="preserve">Sidebar: How </w:t>
      </w:r>
      <w:r w:rsidR="00BD6B2E">
        <w:t>D</w:t>
      </w:r>
      <w:r w:rsidRPr="00383741">
        <w:t xml:space="preserve">oes Visual Studio </w:t>
      </w:r>
      <w:r w:rsidR="00BD6B2E">
        <w:t>R</w:t>
      </w:r>
      <w:r w:rsidRPr="00383741">
        <w:t xml:space="preserve">un an </w:t>
      </w:r>
      <w:r w:rsidR="00BD6B2E">
        <w:t>A</w:t>
      </w:r>
      <w:r w:rsidRPr="00383741">
        <w:t>pp?</w:t>
      </w:r>
    </w:p>
    <w:p w14:paraId="6A5C581C" w14:textId="465AB680" w:rsidR="00383741" w:rsidRDefault="00383741" w:rsidP="00F07FCA">
      <w:pPr>
        <w:pStyle w:val="SbarParafirst"/>
      </w:pPr>
      <w:r>
        <w:t xml:space="preserve">Under the covers, Visual Studio is actually deploying the app similar to what would happen if you acquired it from the Store. The app will show up on the Start </w:t>
      </w:r>
      <w:r w:rsidR="00936136">
        <w:t>screen’s All Apps view</w:t>
      </w:r>
      <w:r>
        <w:t>, where you can also uninstall it</w:t>
      </w:r>
      <w:r w:rsidR="00F07FCA">
        <w:t>. Uninstalling will clear out appdata folders and other state, which is very helpful when debugging</w:t>
      </w:r>
      <w:r>
        <w:t>.</w:t>
      </w:r>
    </w:p>
    <w:p w14:paraId="6A5C581D" w14:textId="1F44E172" w:rsidR="00383741" w:rsidRDefault="00383741" w:rsidP="00383741">
      <w:pPr>
        <w:pStyle w:val="SbarParamid"/>
      </w:pPr>
      <w:r>
        <w:t xml:space="preserve">There’s no magic involved: deployment can actually be done through the command line. To see the details, use the Store/Create App Package in Visual Studio, select </w:t>
      </w:r>
      <w:r w:rsidR="009549C5">
        <w:t xml:space="preserve">No for a Store upload, and you’ll see </w:t>
      </w:r>
      <w:r>
        <w:t xml:space="preserve">a dialog in which you can save your package </w:t>
      </w:r>
      <w:r w:rsidR="00BD641A">
        <w:t>to a folder</w:t>
      </w:r>
      <w:r>
        <w:t xml:space="preserve">. In that folder you’ll then find an appx package, a security certificate, and a batch file called </w:t>
      </w:r>
      <w:r w:rsidRPr="00EE4A36">
        <w:rPr>
          <w:rStyle w:val="Italic"/>
        </w:rPr>
        <w:t>Add-AppxDevPackage</w:t>
      </w:r>
      <w:r>
        <w:t>. That batch file contains PowerShell scripts that will deploy the app along with its dependencies.</w:t>
      </w:r>
    </w:p>
    <w:p w14:paraId="6A5C581E" w14:textId="77777777" w:rsidR="00383741" w:rsidRDefault="00383741" w:rsidP="00F07FCA">
      <w:pPr>
        <w:pStyle w:val="SbarParalast"/>
      </w:pPr>
      <w:r>
        <w:t xml:space="preserve">These same files are also what you can share with other developers </w:t>
      </w:r>
      <w:r w:rsidR="00F07FCA">
        <w:t xml:space="preserve">who have a developer license, allowing them </w:t>
      </w:r>
      <w:r>
        <w:t xml:space="preserve">to side-load your app without </w:t>
      </w:r>
      <w:r w:rsidR="00F07FCA">
        <w:t xml:space="preserve">needing </w:t>
      </w:r>
      <w:r>
        <w:t xml:space="preserve">your </w:t>
      </w:r>
      <w:r w:rsidR="00F07FCA">
        <w:t xml:space="preserve">full </w:t>
      </w:r>
      <w:r>
        <w:t>source project.</w:t>
      </w:r>
    </w:p>
    <w:p w14:paraId="6A5C581F" w14:textId="77777777" w:rsidR="00383741" w:rsidRDefault="00383741" w:rsidP="00E846D7">
      <w:pPr>
        <w:pStyle w:val="Heading2"/>
      </w:pPr>
      <w:r>
        <w:t>Blank App Project Structure</w:t>
      </w:r>
    </w:p>
    <w:p w14:paraId="6A5C5820" w14:textId="3089884A" w:rsidR="00383741" w:rsidRDefault="00BD641A" w:rsidP="003A2A3E">
      <w:pPr>
        <w:pStyle w:val="Normalunindented"/>
      </w:pPr>
      <w:r>
        <w:t>Although</w:t>
      </w:r>
      <w:r w:rsidR="00383741">
        <w:t xml:space="preserve"> an app created with the Blank template doesn’t </w:t>
      </w:r>
      <w:r>
        <w:t>offer</w:t>
      </w:r>
      <w:r w:rsidR="00383741">
        <w:t xml:space="preserve"> much in the visual department, it </w:t>
      </w:r>
      <w:r>
        <w:t xml:space="preserve">lets us see the core structure of </w:t>
      </w:r>
      <w:r w:rsidR="001F0986">
        <w:t xml:space="preserve">all </w:t>
      </w:r>
      <w:r>
        <w:t>project</w:t>
      </w:r>
      <w:r w:rsidR="001F0986">
        <w:t>s you’ll use</w:t>
      </w:r>
      <w:r w:rsidR="00383741">
        <w:t xml:space="preserve">. </w:t>
      </w:r>
      <w:r>
        <w:t xml:space="preserve">That structure is found in </w:t>
      </w:r>
      <w:r w:rsidR="00383741">
        <w:t>Visual Studio’s Solution Explorer (</w:t>
      </w:r>
      <w:r w:rsidR="006B55B9">
        <w:t xml:space="preserve">as shown in </w:t>
      </w:r>
      <w:r w:rsidR="00383741">
        <w:t>Figure 2-6)</w:t>
      </w:r>
      <w:r>
        <w:t>.</w:t>
      </w:r>
    </w:p>
    <w:p w14:paraId="6A5C5821" w14:textId="77777777" w:rsidR="00383741" w:rsidRPr="00383741" w:rsidRDefault="00383741" w:rsidP="00383741">
      <w:r>
        <w:t>In the project root folder:</w:t>
      </w:r>
    </w:p>
    <w:p w14:paraId="6A5C5822" w14:textId="77777777" w:rsidR="00383741" w:rsidRPr="00383741" w:rsidRDefault="00383741" w:rsidP="003A2A3E">
      <w:pPr>
        <w:pStyle w:val="BullList"/>
      </w:pPr>
      <w:r w:rsidRPr="00EE4A36">
        <w:rPr>
          <w:rStyle w:val="Bold"/>
        </w:rPr>
        <w:t>default.html</w:t>
      </w:r>
      <w:r w:rsidR="00FE70DD" w:rsidRPr="00FE70DD">
        <w:t> </w:t>
      </w:r>
      <w:r w:rsidR="00FE70DD">
        <w:t>T</w:t>
      </w:r>
      <w:r w:rsidRPr="00383741">
        <w:t>he starting page for the app.</w:t>
      </w:r>
    </w:p>
    <w:p w14:paraId="6A5C5823" w14:textId="77777777" w:rsidR="00F07FCA" w:rsidRPr="00383741" w:rsidRDefault="00F07FCA" w:rsidP="00F07FCA">
      <w:pPr>
        <w:pStyle w:val="BullList"/>
      </w:pPr>
      <w:r w:rsidRPr="00EE4A36">
        <w:rPr>
          <w:rStyle w:val="Bold"/>
        </w:rPr>
        <w:t>&lt;Appname&gt;_TemporaryKey.pfx</w:t>
      </w:r>
      <w:r w:rsidRPr="00FE70DD">
        <w:t> </w:t>
      </w:r>
      <w:r>
        <w:t>A</w:t>
      </w:r>
      <w:r w:rsidRPr="00383741">
        <w:t xml:space="preserve"> temporary signature created on first run.</w:t>
      </w:r>
    </w:p>
    <w:p w14:paraId="6A5C5824" w14:textId="6CC3B3BF" w:rsidR="00383741" w:rsidRPr="00383741" w:rsidRDefault="00383741" w:rsidP="00F07FCA">
      <w:pPr>
        <w:pStyle w:val="BullList"/>
      </w:pPr>
      <w:r w:rsidRPr="00EE4A36">
        <w:rPr>
          <w:rStyle w:val="Bold"/>
        </w:rPr>
        <w:t>package.app</w:t>
      </w:r>
      <w:r w:rsidR="00FE4491">
        <w:rPr>
          <w:rStyle w:val="Bold"/>
        </w:rPr>
        <w:t>x</w:t>
      </w:r>
      <w:r w:rsidRPr="00EE4A36">
        <w:rPr>
          <w:rStyle w:val="Bold"/>
        </w:rPr>
        <w:t>manifest</w:t>
      </w:r>
      <w:r w:rsidR="00FE70DD" w:rsidRPr="00FE70DD">
        <w:t> </w:t>
      </w:r>
      <w:r w:rsidR="00FE70DD">
        <w:t>T</w:t>
      </w:r>
      <w:r w:rsidRPr="00383741">
        <w:t xml:space="preserve">he manifest. Opening this file will </w:t>
      </w:r>
      <w:r w:rsidR="00BD641A">
        <w:t>display</w:t>
      </w:r>
      <w:r w:rsidRPr="00383741">
        <w:t xml:space="preserve"> Visual Studio’s manifest editor (shown later in this chapter). </w:t>
      </w:r>
      <w:r w:rsidR="00BD641A">
        <w:t>B</w:t>
      </w:r>
      <w:r w:rsidRPr="00383741">
        <w:t>rowse around in this UI for a few minutes to familiarize yourself with what’s here</w:t>
      </w:r>
      <w:r w:rsidR="00BD641A">
        <w:t xml:space="preserve">: </w:t>
      </w:r>
      <w:r w:rsidRPr="00383741">
        <w:t xml:space="preserve">references to the </w:t>
      </w:r>
      <w:r w:rsidR="00BD641A">
        <w:t xml:space="preserve">various app </w:t>
      </w:r>
      <w:r w:rsidR="009549C5">
        <w:t>images</w:t>
      </w:r>
      <w:r w:rsidR="00883916">
        <w:t xml:space="preserve"> (see below)</w:t>
      </w:r>
      <w:r w:rsidRPr="00383741">
        <w:t xml:space="preserve">, a checkmark on the </w:t>
      </w:r>
      <w:r w:rsidRPr="00CB4B6D">
        <w:rPr>
          <w:i/>
          <w:iCs/>
        </w:rPr>
        <w:t xml:space="preserve">Internet </w:t>
      </w:r>
      <w:r w:rsidR="00F07FCA" w:rsidRPr="00CB4B6D">
        <w:rPr>
          <w:i/>
          <w:iCs/>
        </w:rPr>
        <w:t>(</w:t>
      </w:r>
      <w:r w:rsidRPr="00CB4B6D">
        <w:rPr>
          <w:i/>
          <w:iCs/>
        </w:rPr>
        <w:t>Client</w:t>
      </w:r>
      <w:r w:rsidR="00F07FCA" w:rsidRPr="00CB4B6D">
        <w:rPr>
          <w:i/>
          <w:iCs/>
        </w:rPr>
        <w:t>)</w:t>
      </w:r>
      <w:r w:rsidRPr="00383741">
        <w:t xml:space="preserve"> capability, default.html selected as the start page, and all the places where you control different aspects of your app. We’ll be seeing these throughout this book; for a complete reference, see the </w:t>
      </w:r>
      <w:hyperlink r:id="rId22" w:history="1">
        <w:r w:rsidRPr="00383741">
          <w:rPr>
            <w:rStyle w:val="Hyperlink"/>
          </w:rPr>
          <w:t>App packages and deployment</w:t>
        </w:r>
      </w:hyperlink>
      <w:r w:rsidRPr="00383741">
        <w:t xml:space="preserve"> and </w:t>
      </w:r>
      <w:hyperlink r:id="rId23" w:history="1">
        <w:r w:rsidR="00206DCE">
          <w:rPr>
            <w:rStyle w:val="Hyperlink"/>
          </w:rPr>
          <w:t>Using the m</w:t>
        </w:r>
        <w:r w:rsidRPr="00383741">
          <w:rPr>
            <w:rStyle w:val="Hyperlink"/>
          </w:rPr>
          <w:t>anifest designer</w:t>
        </w:r>
      </w:hyperlink>
      <w:r w:rsidRPr="00383741">
        <w:t xml:space="preserve"> topics. And if you want to explore the manifest XML directly, right-click this file and select View Code.</w:t>
      </w:r>
      <w:r w:rsidR="00883916">
        <w:t xml:space="preserve"> This is occasionally necessary to configure uncommon options that aren’t represented in the editor UI.</w:t>
      </w:r>
      <w:r w:rsidR="007455B5">
        <w:t xml:space="preserve"> The APIs for accessing package details are demonstrated in the </w:t>
      </w:r>
      <w:hyperlink r:id="rId24" w:history="1">
        <w:r w:rsidR="007455B5" w:rsidRPr="007455B5">
          <w:rPr>
            <w:rStyle w:val="Hyperlink"/>
          </w:rPr>
          <w:t>App package information sample</w:t>
        </w:r>
      </w:hyperlink>
      <w:r w:rsidR="007455B5">
        <w:t>.</w:t>
      </w:r>
    </w:p>
    <w:p w14:paraId="6A5C5825" w14:textId="3CF38958" w:rsidR="00383741" w:rsidRPr="00383741" w:rsidRDefault="00383741" w:rsidP="00B05989">
      <w:r>
        <w:t xml:space="preserve">The </w:t>
      </w:r>
      <w:r w:rsidRPr="00883916">
        <w:rPr>
          <w:b/>
        </w:rPr>
        <w:t>css</w:t>
      </w:r>
      <w:r w:rsidRPr="00383741">
        <w:t xml:space="preserve"> folder contains a </w:t>
      </w:r>
      <w:r w:rsidRPr="009549C5">
        <w:t>default.css</w:t>
      </w:r>
      <w:r w:rsidRPr="00383741">
        <w:t xml:space="preserve"> file </w:t>
      </w:r>
      <w:r w:rsidR="006A4380">
        <w:t xml:space="preserve">that’s empty except for a blank rule for the </w:t>
      </w:r>
      <w:r w:rsidR="006A4380" w:rsidRPr="007C0B4A">
        <w:rPr>
          <w:rStyle w:val="InlineCodeColor"/>
        </w:rPr>
        <w:t>body</w:t>
      </w:r>
      <w:r w:rsidR="006A4380">
        <w:t xml:space="preserve"> element.</w:t>
      </w:r>
    </w:p>
    <w:p w14:paraId="6A5C5826" w14:textId="2F788FAE" w:rsidR="00383741" w:rsidRPr="006B55B9" w:rsidRDefault="00383741" w:rsidP="00B05989">
      <w:r w:rsidRPr="006B55B9">
        <w:t xml:space="preserve">The </w:t>
      </w:r>
      <w:r w:rsidRPr="00883916">
        <w:rPr>
          <w:b/>
        </w:rPr>
        <w:t>images</w:t>
      </w:r>
      <w:r w:rsidRPr="006B55B9">
        <w:t xml:space="preserve"> folder contains four </w:t>
      </w:r>
      <w:r w:rsidR="00883916">
        <w:t xml:space="preserve">placeholder branding </w:t>
      </w:r>
      <w:r w:rsidRPr="006B55B9">
        <w:t xml:space="preserve">images, and unless you want to look like a real doofus developer, </w:t>
      </w:r>
      <w:r w:rsidRPr="006B55B9">
        <w:rPr>
          <w:rStyle w:val="Italic"/>
        </w:rPr>
        <w:t>always</w:t>
      </w:r>
      <w:r w:rsidRPr="006B55B9">
        <w:t xml:space="preserve"> customize these before </w:t>
      </w:r>
      <w:r w:rsidR="00B05989">
        <w:t xml:space="preserve">sending </w:t>
      </w:r>
      <w:r w:rsidRPr="006B55B9">
        <w:t xml:space="preserve">your app </w:t>
      </w:r>
      <w:r w:rsidR="00B05989">
        <w:t xml:space="preserve">to the Store </w:t>
      </w:r>
      <w:r w:rsidRPr="006B55B9">
        <w:t>(</w:t>
      </w:r>
      <w:r w:rsidR="00B05989">
        <w:t xml:space="preserve">and to provide </w:t>
      </w:r>
      <w:r w:rsidRPr="006B55B9">
        <w:t>scaled versions</w:t>
      </w:r>
      <w:r w:rsidR="00390CD2" w:rsidRPr="006B55B9">
        <w:t xml:space="preserve"> </w:t>
      </w:r>
      <w:r w:rsidR="00B05989">
        <w:t xml:space="preserve">too, </w:t>
      </w:r>
      <w:r w:rsidR="00390CD2" w:rsidRPr="006B55B9">
        <w:t>as we’ll see in Chapter 3</w:t>
      </w:r>
      <w:r w:rsidR="006B55B9" w:rsidRPr="006B55B9">
        <w:t>, “</w:t>
      </w:r>
      <w:r w:rsidR="006B55B9" w:rsidRPr="009549C5">
        <w:rPr>
          <w:rFonts w:cs="Times New Roman"/>
        </w:rPr>
        <w:t>App Anatomy</w:t>
      </w:r>
      <w:r w:rsidR="006A4380">
        <w:rPr>
          <w:rFonts w:cs="Times New Roman"/>
        </w:rPr>
        <w:t xml:space="preserve"> and P</w:t>
      </w:r>
      <w:r w:rsidR="00FA7846">
        <w:rPr>
          <w:rFonts w:cs="Times New Roman"/>
        </w:rPr>
        <w:t>er</w:t>
      </w:r>
      <w:r w:rsidR="006A4380">
        <w:rPr>
          <w:rFonts w:cs="Times New Roman"/>
        </w:rPr>
        <w:t>form</w:t>
      </w:r>
      <w:r w:rsidR="00FA7846">
        <w:rPr>
          <w:rFonts w:cs="Times New Roman"/>
        </w:rPr>
        <w:t>ance</w:t>
      </w:r>
      <w:r w:rsidR="006A4380">
        <w:rPr>
          <w:rFonts w:cs="Times New Roman"/>
        </w:rPr>
        <w:t xml:space="preserve"> Fundamentals</w:t>
      </w:r>
      <w:r w:rsidR="006B55B9" w:rsidRPr="009549C5">
        <w:rPr>
          <w:rFonts w:cs="Times New Roman"/>
        </w:rPr>
        <w:t>”</w:t>
      </w:r>
      <w:r w:rsidRPr="006B55B9">
        <w:t>):</w:t>
      </w:r>
      <w:r w:rsidR="003A4793">
        <w:br/>
      </w:r>
    </w:p>
    <w:p w14:paraId="6A5C5827" w14:textId="391E8B46" w:rsidR="00383741" w:rsidRPr="00383741" w:rsidRDefault="00383741" w:rsidP="003A2A3E">
      <w:pPr>
        <w:pStyle w:val="BullList"/>
      </w:pPr>
      <w:r w:rsidRPr="00EE4A36">
        <w:rPr>
          <w:rStyle w:val="Bold"/>
        </w:rPr>
        <w:lastRenderedPageBreak/>
        <w:t>logo</w:t>
      </w:r>
      <w:r w:rsidR="00B94DED">
        <w:rPr>
          <w:rStyle w:val="Bold"/>
        </w:rPr>
        <w:t>.scale-100</w:t>
      </w:r>
      <w:r w:rsidRPr="00EE4A36">
        <w:rPr>
          <w:rStyle w:val="Bold"/>
        </w:rPr>
        <w:t>.png</w:t>
      </w:r>
      <w:r w:rsidR="00FE70DD" w:rsidRPr="00FE70DD">
        <w:t> </w:t>
      </w:r>
      <w:r w:rsidR="00FE70DD">
        <w:t>A</w:t>
      </w:r>
      <w:r w:rsidRPr="00383741">
        <w:t xml:space="preserve"> default 150x150 (100% scale) image for the Start </w:t>
      </w:r>
      <w:r w:rsidR="00936136">
        <w:t>screen</w:t>
      </w:r>
      <w:r w:rsidR="006B55B9">
        <w:t>.</w:t>
      </w:r>
    </w:p>
    <w:p w14:paraId="6A5C5828" w14:textId="0477A258" w:rsidR="00383741" w:rsidRPr="00383741" w:rsidRDefault="00383741" w:rsidP="003A2A3E">
      <w:pPr>
        <w:pStyle w:val="BullList"/>
      </w:pPr>
      <w:r w:rsidRPr="00EE4A36">
        <w:rPr>
          <w:rStyle w:val="Bold"/>
        </w:rPr>
        <w:t>smalllogo</w:t>
      </w:r>
      <w:r w:rsidR="00B94DED">
        <w:rPr>
          <w:rStyle w:val="Bold"/>
        </w:rPr>
        <w:t>.scale-100</w:t>
      </w:r>
      <w:r w:rsidRPr="00EE4A36">
        <w:rPr>
          <w:rStyle w:val="Bold"/>
        </w:rPr>
        <w:t>.png</w:t>
      </w:r>
      <w:r w:rsidR="00FE70DD" w:rsidRPr="00FE70DD">
        <w:t> </w:t>
      </w:r>
      <w:r w:rsidR="00FE70DD">
        <w:t>A</w:t>
      </w:r>
      <w:r w:rsidRPr="00383741">
        <w:t xml:space="preserve"> 30x30 image for the zoomed-out Start </w:t>
      </w:r>
      <w:r w:rsidR="00936136">
        <w:t xml:space="preserve">screen </w:t>
      </w:r>
      <w:r w:rsidR="00B05989">
        <w:t>and other places at run time.</w:t>
      </w:r>
    </w:p>
    <w:p w14:paraId="6A5C5829" w14:textId="51BE3041" w:rsidR="00383741" w:rsidRPr="00383741" w:rsidRDefault="00383741" w:rsidP="003A2A3E">
      <w:pPr>
        <w:pStyle w:val="BullList"/>
      </w:pPr>
      <w:r w:rsidRPr="00EE4A36">
        <w:rPr>
          <w:rStyle w:val="Bold"/>
        </w:rPr>
        <w:t>splashscreen</w:t>
      </w:r>
      <w:r w:rsidR="00B94DED">
        <w:rPr>
          <w:rStyle w:val="Bold"/>
        </w:rPr>
        <w:t>.scale-100</w:t>
      </w:r>
      <w:r w:rsidRPr="00EE4A36">
        <w:rPr>
          <w:rStyle w:val="Bold"/>
        </w:rPr>
        <w:t>.png</w:t>
      </w:r>
      <w:r w:rsidR="00FE70DD" w:rsidRPr="00FE70DD">
        <w:t> </w:t>
      </w:r>
      <w:r w:rsidR="00FE70DD">
        <w:t>A</w:t>
      </w:r>
      <w:r w:rsidRPr="00383741">
        <w:t xml:space="preserve"> 620x300 image that will be shown while the app is loading.</w:t>
      </w:r>
    </w:p>
    <w:p w14:paraId="6A5C582A" w14:textId="7B2B13A3" w:rsidR="00383741" w:rsidRPr="00383741" w:rsidRDefault="00383741" w:rsidP="003A2A3E">
      <w:pPr>
        <w:pStyle w:val="BullList"/>
      </w:pPr>
      <w:r w:rsidRPr="00EE4A36">
        <w:rPr>
          <w:rStyle w:val="Bold"/>
        </w:rPr>
        <w:t>storelogo</w:t>
      </w:r>
      <w:r w:rsidR="00B94DED">
        <w:rPr>
          <w:rStyle w:val="Bold"/>
        </w:rPr>
        <w:t>.scale-100</w:t>
      </w:r>
      <w:r w:rsidRPr="00EE4A36">
        <w:rPr>
          <w:rStyle w:val="Bold"/>
        </w:rPr>
        <w:t>.png</w:t>
      </w:r>
      <w:r w:rsidR="00FE70DD" w:rsidRPr="00FE70DD">
        <w:t> </w:t>
      </w:r>
      <w:r w:rsidR="00FE70DD">
        <w:t>A</w:t>
      </w:r>
      <w:r w:rsidRPr="00383741">
        <w:t xml:space="preserve"> 50x50 image that will be shown for the app in the Windows Store. This needs to be part of an app package but is not used within Windows at run</w:t>
      </w:r>
      <w:r w:rsidR="006B55B9">
        <w:t xml:space="preserve"> </w:t>
      </w:r>
      <w:r w:rsidRPr="00383741">
        <w:t>time.</w:t>
      </w:r>
      <w:r w:rsidR="00883916">
        <w:t xml:space="preserve"> For this reason it’s easy to overlook—make a special note to customize it.</w:t>
      </w:r>
    </w:p>
    <w:p w14:paraId="6A5C582B" w14:textId="77777777" w:rsidR="00383741" w:rsidRPr="00383741" w:rsidRDefault="00383741" w:rsidP="00383741">
      <w:r>
        <w:t xml:space="preserve">The </w:t>
      </w:r>
      <w:r w:rsidRPr="00883916">
        <w:rPr>
          <w:b/>
        </w:rPr>
        <w:t>js</w:t>
      </w:r>
      <w:r w:rsidRPr="00383741">
        <w:t xml:space="preserve"> folder contains a simple </w:t>
      </w:r>
      <w:r w:rsidRPr="009549C5">
        <w:t>default.js</w:t>
      </w:r>
      <w:r w:rsidRPr="00383741">
        <w:t>.</w:t>
      </w:r>
    </w:p>
    <w:p w14:paraId="6A5C582C" w14:textId="1A4B5DE4" w:rsidR="00383741" w:rsidRDefault="00383741" w:rsidP="00383741">
      <w:r>
        <w:t xml:space="preserve">The </w:t>
      </w:r>
      <w:r w:rsidRPr="00883916">
        <w:rPr>
          <w:b/>
        </w:rPr>
        <w:t>References</w:t>
      </w:r>
      <w:r w:rsidRPr="00383741">
        <w:t xml:space="preserve"> folder points to CSS and J</w:t>
      </w:r>
      <w:r w:rsidR="00883916">
        <w:t>avaScript</w:t>
      </w:r>
      <w:r w:rsidRPr="00383741">
        <w:t xml:space="preserve"> </w:t>
      </w:r>
      <w:r w:rsidR="00883916">
        <w:t xml:space="preserve">source </w:t>
      </w:r>
      <w:r w:rsidRPr="00383741">
        <w:t>files for the WinJS library</w:t>
      </w:r>
      <w:r w:rsidR="00883916">
        <w:t>, which you can open an</w:t>
      </w:r>
      <w:r w:rsidR="00DF4944">
        <w:t>d</w:t>
      </w:r>
      <w:r w:rsidR="00883916">
        <w:t xml:space="preserve"> examine anytime</w:t>
      </w:r>
      <w:r w:rsidRPr="00383741">
        <w:t xml:space="preserve">. </w:t>
      </w:r>
      <w:r w:rsidR="006B55B9">
        <w:t>(</w:t>
      </w:r>
      <w:r w:rsidR="00883916">
        <w:t>I</w:t>
      </w:r>
      <w:r w:rsidR="006B55B9">
        <w:t>f you want to search within these files, you must open and search only within the specific file. These are not included in solution</w:t>
      </w:r>
      <w:r w:rsidR="0058352E">
        <w:t>-</w:t>
      </w:r>
      <w:r w:rsidR="009549C5">
        <w:t>wide</w:t>
      </w:r>
      <w:r w:rsidR="006B55B9">
        <w:t xml:space="preserve"> or project</w:t>
      </w:r>
      <w:r w:rsidR="0058352E">
        <w:t>-</w:t>
      </w:r>
      <w:r w:rsidR="006B55B9">
        <w:t>wide searches.)</w:t>
      </w:r>
    </w:p>
    <w:p w14:paraId="70E641B5" w14:textId="7C9BCA54" w:rsidR="00883916" w:rsidRPr="00883916" w:rsidRDefault="00883916" w:rsidP="00883916">
      <w:pPr>
        <w:pStyle w:val="Readeraidonly"/>
        <w:rPr>
          <w:b/>
        </w:rPr>
      </w:pPr>
      <w:r w:rsidRPr="00883916">
        <w:rPr>
          <w:b/>
        </w:rPr>
        <w:t>NuGet Packages</w:t>
      </w:r>
      <w:r w:rsidR="00C066A9">
        <w:t> </w:t>
      </w:r>
      <w:r>
        <w:t xml:space="preserve">If you right-click References you’ll see a menu command Manage NuGet Packages…. This opens a dialog box through which you can </w:t>
      </w:r>
      <w:r w:rsidR="006A67E3">
        <w:t xml:space="preserve">bring </w:t>
      </w:r>
      <w:r>
        <w:t xml:space="preserve">many different libraries </w:t>
      </w:r>
      <w:r w:rsidR="006A67E3">
        <w:t xml:space="preserve">and SDKs into your project, including jQuery, knockout.js, Bing Maps, and many more from both official and community sources. For more information, see </w:t>
      </w:r>
      <w:hyperlink r:id="rId25" w:history="1">
        <w:r w:rsidR="006A67E3" w:rsidRPr="00DB1123">
          <w:rPr>
            <w:rStyle w:val="Hyperlink"/>
          </w:rPr>
          <w:t>http://nuget.org/</w:t>
        </w:r>
      </w:hyperlink>
      <w:r w:rsidR="006A67E3">
        <w:t>.</w:t>
      </w:r>
    </w:p>
    <w:p w14:paraId="6A5C582D" w14:textId="7D09B9FD" w:rsidR="00383741" w:rsidRPr="00383741" w:rsidRDefault="006A4380" w:rsidP="00383741">
      <w:pPr>
        <w:pStyle w:val="Fig-Graphic"/>
      </w:pPr>
      <w:r w:rsidRPr="006A4380">
        <w:rPr>
          <w:noProof/>
        </w:rPr>
        <w:drawing>
          <wp:inline distT="0" distB="0" distL="0" distR="0" wp14:anchorId="2EBCA470" wp14:editId="0396F4F3">
            <wp:extent cx="1627632" cy="2505456"/>
            <wp:effectExtent l="19050" t="19050" r="10795" b="2857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627632" cy="2505456"/>
                    </a:xfrm>
                    <a:prstGeom prst="rect">
                      <a:avLst/>
                    </a:prstGeom>
                    <a:ln>
                      <a:solidFill>
                        <a:schemeClr val="bg1">
                          <a:lumMod val="85000"/>
                        </a:schemeClr>
                      </a:solidFill>
                    </a:ln>
                  </pic:spPr>
                </pic:pic>
              </a:graphicData>
            </a:graphic>
          </wp:inline>
        </w:drawing>
      </w:r>
    </w:p>
    <w:p w14:paraId="6A5C582E" w14:textId="77777777" w:rsidR="00FE70DD" w:rsidRPr="00FE70DD" w:rsidRDefault="00FE70DD" w:rsidP="00590E4F">
      <w:pPr>
        <w:pStyle w:val="Num-Caption"/>
      </w:pPr>
      <w:r>
        <w:rPr>
          <w:rStyle w:val="FigNum"/>
        </w:rPr>
        <w:t>Figure 2-6</w:t>
      </w:r>
      <w:r>
        <w:t> </w:t>
      </w:r>
      <w:r w:rsidRPr="00FE70DD">
        <w:t xml:space="preserve"> </w:t>
      </w:r>
      <w:r>
        <w:t>A Blank app project fully expanded in Solution Explorer.</w:t>
      </w:r>
    </w:p>
    <w:p w14:paraId="6A5C582F" w14:textId="77777777" w:rsidR="00383741" w:rsidRDefault="00383741" w:rsidP="00E846D7">
      <w:r>
        <w:t xml:space="preserve">As you would expect, there’s not much app-specific code for this type of project. For example, the HTML </w:t>
      </w:r>
      <w:r w:rsidR="006B1366">
        <w:t xml:space="preserve">has </w:t>
      </w:r>
      <w:r>
        <w:t>only a single paragraph element in the body, the one you can replace with “Hello World” if you’re really not feeling complete without doing so. What’s more important at present are the references to the WinJS components: a core stylesheet (ui-dark.css or ui-light.css), base.js, and ui.js:</w:t>
      </w:r>
    </w:p>
    <w:p w14:paraId="6A5C5830" w14:textId="546BB1D7" w:rsidR="00383741" w:rsidRPr="00383741" w:rsidRDefault="00390CD2" w:rsidP="00E846D7">
      <w:pPr>
        <w:pStyle w:val="CodeBlock"/>
        <w:rPr>
          <w:highlight w:val="white"/>
        </w:rPr>
      </w:pPr>
      <w:r w:rsidRPr="00F91167">
        <w:rPr>
          <w:rFonts w:cs="Consolas"/>
          <w:color w:val="0000FF"/>
          <w:szCs w:val="19"/>
          <w:highlight w:val="white"/>
        </w:rPr>
        <w:lastRenderedPageBreak/>
        <w:t>&lt;!</w:t>
      </w:r>
      <w:r w:rsidRPr="00F91167">
        <w:rPr>
          <w:rFonts w:cs="Consolas"/>
          <w:color w:val="800000"/>
          <w:szCs w:val="19"/>
          <w:highlight w:val="white"/>
        </w:rPr>
        <w:t>DOCTYPE</w:t>
      </w:r>
      <w:r w:rsidRPr="00F91167">
        <w:rPr>
          <w:rFonts w:cs="Consolas"/>
          <w:szCs w:val="19"/>
          <w:highlight w:val="white"/>
        </w:rPr>
        <w:t xml:space="preserve"> </w:t>
      </w:r>
      <w:r w:rsidRPr="00F91167">
        <w:rPr>
          <w:rFonts w:cs="Consolas"/>
          <w:color w:val="FF0000"/>
          <w:szCs w:val="19"/>
          <w:highlight w:val="white"/>
        </w:rPr>
        <w:t>html</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html</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head</w:t>
      </w:r>
      <w:r w:rsidRPr="00F91167">
        <w:rPr>
          <w:rFonts w:cs="Consolas"/>
          <w:color w:val="0000FF"/>
          <w:szCs w:val="19"/>
          <w:highlight w:val="white"/>
        </w:rPr>
        <w: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meta</w:t>
      </w:r>
      <w:r w:rsidRPr="00F91167">
        <w:rPr>
          <w:rFonts w:cs="Consolas"/>
          <w:szCs w:val="19"/>
          <w:highlight w:val="white"/>
        </w:rPr>
        <w:t xml:space="preserve"> </w:t>
      </w:r>
      <w:r w:rsidRPr="00F91167">
        <w:rPr>
          <w:rFonts w:cs="Consolas"/>
          <w:color w:val="FF0000"/>
          <w:szCs w:val="19"/>
          <w:highlight w:val="white"/>
        </w:rPr>
        <w:t>charset</w:t>
      </w:r>
      <w:r w:rsidRPr="00F91167">
        <w:rPr>
          <w:rFonts w:cs="Consolas"/>
          <w:color w:val="0000FF"/>
          <w:szCs w:val="19"/>
          <w:highlight w:val="white"/>
        </w:rPr>
        <w:t>="utf-8"&gt;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title</w:t>
      </w:r>
      <w:r w:rsidRPr="00F91167">
        <w:rPr>
          <w:rFonts w:cs="Consolas"/>
          <w:color w:val="0000FF"/>
          <w:szCs w:val="19"/>
          <w:highlight w:val="white"/>
        </w:rPr>
        <w:t>&gt;</w:t>
      </w:r>
      <w:r w:rsidRPr="00F91167">
        <w:rPr>
          <w:rFonts w:cs="Consolas"/>
          <w:szCs w:val="19"/>
          <w:highlight w:val="white"/>
        </w:rPr>
        <w:t>Hello World</w:t>
      </w:r>
      <w:r w:rsidRPr="00F91167">
        <w:rPr>
          <w:rFonts w:cs="Consolas"/>
          <w:color w:val="0000FF"/>
          <w:szCs w:val="19"/>
          <w:highlight w:val="white"/>
        </w:rPr>
        <w:t>&lt;/</w:t>
      </w:r>
      <w:r w:rsidRPr="00F91167">
        <w:rPr>
          <w:rFonts w:cs="Consolas"/>
          <w:color w:val="800000"/>
          <w:szCs w:val="19"/>
          <w:highlight w:val="white"/>
        </w:rPr>
        <w:t>title</w:t>
      </w:r>
      <w:r w:rsidRPr="00F91167">
        <w:rPr>
          <w:rFonts w:cs="Consolas"/>
          <w:color w:val="0000FF"/>
          <w:szCs w:val="19"/>
          <w:highlight w:val="white"/>
        </w:rPr>
        <w:t>&gt;</w:t>
      </w:r>
      <w:r>
        <w:rPr>
          <w:rFonts w:cs="Consolas"/>
          <w:szCs w:val="19"/>
          <w:highlight w:val="white"/>
        </w:rPr>
        <w:br/>
      </w:r>
      <w:r>
        <w:rPr>
          <w:rFonts w:cs="Consolas"/>
          <w:szCs w:val="19"/>
          <w:highlight w:val="white"/>
        </w:rPr>
        <w:br/>
      </w:r>
      <w:r w:rsidRPr="00F91167">
        <w:rPr>
          <w:rFonts w:cs="Consolas"/>
          <w:szCs w:val="19"/>
          <w:highlight w:val="white"/>
        </w:rPr>
        <w:t xml:space="preserve">    </w:t>
      </w:r>
      <w:r w:rsidRPr="00F91167">
        <w:rPr>
          <w:rFonts w:cs="Consolas"/>
          <w:color w:val="006400"/>
          <w:szCs w:val="19"/>
          <w:highlight w:val="white"/>
        </w:rPr>
        <w:t>&lt;!-- WinJS references --&gt;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link</w:t>
      </w:r>
      <w:r w:rsidRPr="00F91167">
        <w:rPr>
          <w:rFonts w:cs="Consolas"/>
          <w:szCs w:val="19"/>
          <w:highlight w:val="white"/>
        </w:rPr>
        <w:t xml:space="preserve"> </w:t>
      </w:r>
      <w:r w:rsidRPr="00F91167">
        <w:rPr>
          <w:rFonts w:cs="Consolas"/>
          <w:color w:val="FF0000"/>
          <w:szCs w:val="19"/>
          <w:highlight w:val="white"/>
        </w:rPr>
        <w:t>href</w:t>
      </w:r>
      <w:r w:rsidRPr="00F91167">
        <w:rPr>
          <w:rFonts w:cs="Consolas"/>
          <w:color w:val="0000FF"/>
          <w:szCs w:val="19"/>
          <w:highlight w:val="white"/>
        </w:rPr>
        <w:t>="//Microsoft.WinJS.</w:t>
      </w:r>
      <w:r w:rsidR="006A4380">
        <w:rPr>
          <w:rFonts w:cs="Consolas"/>
          <w:color w:val="0000FF"/>
          <w:szCs w:val="19"/>
          <w:highlight w:val="white"/>
        </w:rPr>
        <w:t>2</w:t>
      </w:r>
      <w:r w:rsidRPr="00F91167">
        <w:rPr>
          <w:rFonts w:cs="Consolas"/>
          <w:color w:val="0000FF"/>
          <w:szCs w:val="19"/>
          <w:highlight w:val="white"/>
        </w:rPr>
        <w:t>.0/css/ui-dark.css"</w:t>
      </w:r>
      <w:r w:rsidRPr="00F91167">
        <w:rPr>
          <w:rFonts w:cs="Consolas"/>
          <w:szCs w:val="19"/>
          <w:highlight w:val="white"/>
        </w:rPr>
        <w:t xml:space="preserve"> </w:t>
      </w:r>
      <w:r w:rsidRPr="00F91167">
        <w:rPr>
          <w:rFonts w:cs="Consolas"/>
          <w:color w:val="FF0000"/>
          <w:szCs w:val="19"/>
          <w:highlight w:val="white"/>
        </w:rPr>
        <w:t>rel</w:t>
      </w:r>
      <w:r w:rsidRPr="00F91167">
        <w:rPr>
          <w:rFonts w:cs="Consolas"/>
          <w:color w:val="0000FF"/>
          <w:szCs w:val="19"/>
          <w:highlight w:val="white"/>
        </w:rPr>
        <w:t>="stylesheet"&gt;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script</w:t>
      </w:r>
      <w:r w:rsidRPr="00F91167">
        <w:rPr>
          <w:rFonts w:cs="Consolas"/>
          <w:szCs w:val="19"/>
          <w:highlight w:val="white"/>
        </w:rPr>
        <w:t xml:space="preserve"> </w:t>
      </w:r>
      <w:r w:rsidRPr="00F91167">
        <w:rPr>
          <w:rFonts w:cs="Consolas"/>
          <w:color w:val="FF0000"/>
          <w:szCs w:val="19"/>
          <w:highlight w:val="white"/>
        </w:rPr>
        <w:t>src</w:t>
      </w:r>
      <w:r w:rsidRPr="00F91167">
        <w:rPr>
          <w:rFonts w:cs="Consolas"/>
          <w:color w:val="0000FF"/>
          <w:szCs w:val="19"/>
          <w:highlight w:val="white"/>
        </w:rPr>
        <w:t>="//Microsoft.WinJS.</w:t>
      </w:r>
      <w:r w:rsidR="006A4380">
        <w:rPr>
          <w:rFonts w:cs="Consolas"/>
          <w:color w:val="0000FF"/>
          <w:szCs w:val="19"/>
          <w:highlight w:val="white"/>
        </w:rPr>
        <w:t>2</w:t>
      </w:r>
      <w:r w:rsidRPr="00F91167">
        <w:rPr>
          <w:rFonts w:cs="Consolas"/>
          <w:color w:val="0000FF"/>
          <w:szCs w:val="19"/>
          <w:highlight w:val="white"/>
        </w:rPr>
        <w:t>.0/js/base.js"&gt;&lt;/</w:t>
      </w:r>
      <w:r w:rsidRPr="00F91167">
        <w:rPr>
          <w:rFonts w:cs="Consolas"/>
          <w:color w:val="800000"/>
          <w:szCs w:val="19"/>
          <w:highlight w:val="white"/>
        </w:rPr>
        <w:t>script</w:t>
      </w:r>
      <w:r w:rsidRPr="00F91167">
        <w:rPr>
          <w:rFonts w:cs="Consolas"/>
          <w:color w:val="0000FF"/>
          <w:szCs w:val="19"/>
          <w:highlight w:val="white"/>
        </w:rPr>
        <w: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script</w:t>
      </w:r>
      <w:r w:rsidRPr="00F91167">
        <w:rPr>
          <w:rFonts w:cs="Consolas"/>
          <w:szCs w:val="19"/>
          <w:highlight w:val="white"/>
        </w:rPr>
        <w:t xml:space="preserve"> </w:t>
      </w:r>
      <w:r w:rsidRPr="00F91167">
        <w:rPr>
          <w:rFonts w:cs="Consolas"/>
          <w:color w:val="FF0000"/>
          <w:szCs w:val="19"/>
          <w:highlight w:val="white"/>
        </w:rPr>
        <w:t>src</w:t>
      </w:r>
      <w:r w:rsidRPr="00F91167">
        <w:rPr>
          <w:rFonts w:cs="Consolas"/>
          <w:color w:val="0000FF"/>
          <w:szCs w:val="19"/>
          <w:highlight w:val="white"/>
        </w:rPr>
        <w:t>="//Microsoft.WinJS.</w:t>
      </w:r>
      <w:r w:rsidR="006A4380">
        <w:rPr>
          <w:rFonts w:cs="Consolas"/>
          <w:color w:val="0000FF"/>
          <w:szCs w:val="19"/>
          <w:highlight w:val="white"/>
        </w:rPr>
        <w:t>2</w:t>
      </w:r>
      <w:r w:rsidRPr="00F91167">
        <w:rPr>
          <w:rFonts w:cs="Consolas"/>
          <w:color w:val="0000FF"/>
          <w:szCs w:val="19"/>
          <w:highlight w:val="white"/>
        </w:rPr>
        <w:t>.0/js/ui.js"&gt;&lt;/</w:t>
      </w:r>
      <w:r w:rsidRPr="00F91167">
        <w:rPr>
          <w:rFonts w:cs="Consolas"/>
          <w:color w:val="800000"/>
          <w:szCs w:val="19"/>
          <w:highlight w:val="white"/>
        </w:rPr>
        <w:t>script</w:t>
      </w:r>
      <w:r w:rsidRPr="00F91167">
        <w:rPr>
          <w:rFonts w:cs="Consolas"/>
          <w:color w:val="0000FF"/>
          <w:szCs w:val="19"/>
          <w:highlight w:val="white"/>
        </w:rPr>
        <w:t>&gt;</w:t>
      </w:r>
      <w:r>
        <w:rPr>
          <w:rFonts w:cs="Consolas"/>
          <w:szCs w:val="19"/>
          <w:highlight w:val="white"/>
        </w:rPr>
        <w:br/>
      </w:r>
      <w:r>
        <w:rPr>
          <w:rFonts w:cs="Consolas"/>
          <w:szCs w:val="19"/>
          <w:highlight w:val="white"/>
        </w:rPr>
        <w:br/>
      </w:r>
      <w:r w:rsidRPr="00F91167">
        <w:rPr>
          <w:rFonts w:cs="Consolas"/>
          <w:szCs w:val="19"/>
          <w:highlight w:val="white"/>
        </w:rPr>
        <w:t xml:space="preserve">    </w:t>
      </w:r>
      <w:r w:rsidRPr="00F91167">
        <w:rPr>
          <w:rFonts w:cs="Consolas"/>
          <w:color w:val="006400"/>
          <w:szCs w:val="19"/>
          <w:highlight w:val="white"/>
        </w:rPr>
        <w:t>&lt;!-- HelloWorld references --&gt;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link</w:t>
      </w:r>
      <w:r w:rsidRPr="00F91167">
        <w:rPr>
          <w:rFonts w:cs="Consolas"/>
          <w:szCs w:val="19"/>
          <w:highlight w:val="white"/>
        </w:rPr>
        <w:t xml:space="preserve"> </w:t>
      </w:r>
      <w:r w:rsidRPr="00F91167">
        <w:rPr>
          <w:rFonts w:cs="Consolas"/>
          <w:color w:val="FF0000"/>
          <w:szCs w:val="19"/>
          <w:highlight w:val="white"/>
        </w:rPr>
        <w:t>href</w:t>
      </w:r>
      <w:r w:rsidRPr="00F91167">
        <w:rPr>
          <w:rFonts w:cs="Consolas"/>
          <w:color w:val="0000FF"/>
          <w:szCs w:val="19"/>
          <w:highlight w:val="white"/>
        </w:rPr>
        <w:t>="/css/default.css"</w:t>
      </w:r>
      <w:r w:rsidRPr="00F91167">
        <w:rPr>
          <w:rFonts w:cs="Consolas"/>
          <w:szCs w:val="19"/>
          <w:highlight w:val="white"/>
        </w:rPr>
        <w:t xml:space="preserve"> </w:t>
      </w:r>
      <w:r w:rsidRPr="00F91167">
        <w:rPr>
          <w:rFonts w:cs="Consolas"/>
          <w:color w:val="FF0000"/>
          <w:szCs w:val="19"/>
          <w:highlight w:val="white"/>
        </w:rPr>
        <w:t>rel</w:t>
      </w:r>
      <w:r w:rsidRPr="00F91167">
        <w:rPr>
          <w:rFonts w:cs="Consolas"/>
          <w:color w:val="0000FF"/>
          <w:szCs w:val="19"/>
          <w:highlight w:val="white"/>
        </w:rPr>
        <w:t>="stylesheet"&gt;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script</w:t>
      </w:r>
      <w:r w:rsidRPr="00F91167">
        <w:rPr>
          <w:rFonts w:cs="Consolas"/>
          <w:szCs w:val="19"/>
          <w:highlight w:val="white"/>
        </w:rPr>
        <w:t xml:space="preserve"> </w:t>
      </w:r>
      <w:r w:rsidRPr="00F91167">
        <w:rPr>
          <w:rFonts w:cs="Consolas"/>
          <w:color w:val="FF0000"/>
          <w:szCs w:val="19"/>
          <w:highlight w:val="white"/>
        </w:rPr>
        <w:t>src</w:t>
      </w:r>
      <w:r w:rsidRPr="00F91167">
        <w:rPr>
          <w:rFonts w:cs="Consolas"/>
          <w:color w:val="0000FF"/>
          <w:szCs w:val="19"/>
          <w:highlight w:val="white"/>
        </w:rPr>
        <w:t>="/js/default.js"&gt;&lt;/</w:t>
      </w:r>
      <w:r w:rsidRPr="00F91167">
        <w:rPr>
          <w:rFonts w:cs="Consolas"/>
          <w:color w:val="800000"/>
          <w:szCs w:val="19"/>
          <w:highlight w:val="white"/>
        </w:rPr>
        <w:t>script</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head</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body</w:t>
      </w:r>
      <w:r w:rsidRPr="00F91167">
        <w:rPr>
          <w:rFonts w:cs="Consolas"/>
          <w:color w:val="0000FF"/>
          <w:szCs w:val="19"/>
          <w:highlight w:val="white"/>
        </w:rPr>
        <w: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p</w:t>
      </w:r>
      <w:r w:rsidRPr="00F91167">
        <w:rPr>
          <w:rFonts w:cs="Consolas"/>
          <w:color w:val="0000FF"/>
          <w:szCs w:val="19"/>
          <w:highlight w:val="white"/>
        </w:rPr>
        <w:t>&gt;</w:t>
      </w:r>
      <w:r w:rsidRPr="00F91167">
        <w:rPr>
          <w:rFonts w:cs="Consolas"/>
          <w:szCs w:val="19"/>
          <w:highlight w:val="white"/>
        </w:rPr>
        <w:t>Content goes here</w:t>
      </w:r>
      <w:r w:rsidRPr="00F91167">
        <w:rPr>
          <w:rFonts w:cs="Consolas"/>
          <w:color w:val="0000FF"/>
          <w:szCs w:val="19"/>
          <w:highlight w:val="white"/>
        </w:rPr>
        <w:t>&lt;/</w:t>
      </w:r>
      <w:r w:rsidRPr="00F91167">
        <w:rPr>
          <w:rFonts w:cs="Consolas"/>
          <w:color w:val="800000"/>
          <w:szCs w:val="19"/>
          <w:highlight w:val="white"/>
        </w:rPr>
        <w:t>p</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body</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html</w:t>
      </w:r>
      <w:r w:rsidRPr="00F91167">
        <w:rPr>
          <w:rFonts w:cs="Consolas"/>
          <w:color w:val="0000FF"/>
          <w:szCs w:val="19"/>
          <w:highlight w:val="white"/>
        </w:rPr>
        <w:t>&gt;</w:t>
      </w:r>
    </w:p>
    <w:p w14:paraId="6A5C5831" w14:textId="429264B7" w:rsidR="00383741" w:rsidRDefault="00383741" w:rsidP="00E846D7">
      <w:r>
        <w:t xml:space="preserve">You will generally always have these references </w:t>
      </w:r>
      <w:r w:rsidR="006A67E3">
        <w:t xml:space="preserve">in every HTML file of your project </w:t>
      </w:r>
      <w:r>
        <w:t>(</w:t>
      </w:r>
      <w:r w:rsidR="006A67E3">
        <w:t xml:space="preserve">using an appropriate version number, and </w:t>
      </w:r>
      <w:r>
        <w:t xml:space="preserve">perhaps using </w:t>
      </w:r>
      <w:r w:rsidRPr="00BC5EB0">
        <w:rPr>
          <w:rStyle w:val="InlineCodeColor"/>
        </w:rPr>
        <w:t>ui-</w:t>
      </w:r>
      <w:r w:rsidRPr="00557B4F">
        <w:rPr>
          <w:rStyle w:val="InlineCodeColor"/>
        </w:rPr>
        <w:t>light</w:t>
      </w:r>
      <w:r w:rsidRPr="00BC5EB0">
        <w:rPr>
          <w:rStyle w:val="InlineCodeColor"/>
        </w:rPr>
        <w:t>.css</w:t>
      </w:r>
      <w:r>
        <w:t xml:space="preserve"> instead). The //’s in the WinJS paths refer to shared libraries rather than files in you</w:t>
      </w:r>
      <w:r w:rsidR="00B05989">
        <w:t>r</w:t>
      </w:r>
      <w:r>
        <w:t xml:space="preserve"> app package, whereas a single / refers to the root of your package. Beyond that, everything else is standard HTML5, so feel free to play around with adding some additional HTML of your own </w:t>
      </w:r>
      <w:r w:rsidR="001F0986">
        <w:t xml:space="preserve">to </w:t>
      </w:r>
      <w:r>
        <w:t>see the effect</w:t>
      </w:r>
      <w:r w:rsidR="00B05989">
        <w:t>s</w:t>
      </w:r>
      <w:r>
        <w:t>.</w:t>
      </w:r>
    </w:p>
    <w:p w14:paraId="17EC83F4" w14:textId="3DD5B2D7" w:rsidR="006A67E3" w:rsidRDefault="006A67E3" w:rsidP="003064C7">
      <w:pPr>
        <w:pStyle w:val="Readeraidonly"/>
      </w:pPr>
      <w:r w:rsidRPr="003064C7">
        <w:rPr>
          <w:b/>
        </w:rPr>
        <w:t>Tip</w:t>
      </w:r>
      <w:r w:rsidR="00C066A9">
        <w:t> </w:t>
      </w:r>
      <w:r>
        <w:t>When referring to in-package resources, always use a leading / on URIs</w:t>
      </w:r>
      <w:r w:rsidR="00FA7846">
        <w:t>,</w:t>
      </w:r>
      <w:r w:rsidR="001F0986">
        <w:t xml:space="preserve"> which means “package root</w:t>
      </w:r>
      <w:r w:rsidR="003064C7">
        <w:t>.</w:t>
      </w:r>
      <w:r w:rsidR="001F0986">
        <w:t>”</w:t>
      </w:r>
      <w:r w:rsidR="003064C7">
        <w:t xml:space="preserve"> This is especially important when using page controls (see Chapter 3) because those pages are </w:t>
      </w:r>
      <w:r w:rsidR="001F0986">
        <w:t xml:space="preserve">typically </w:t>
      </w:r>
      <w:r w:rsidR="003064C7">
        <w:t xml:space="preserve">loaded into </w:t>
      </w:r>
      <w:r w:rsidR="001F0986">
        <w:t xml:space="preserve">a document like default.html whose </w:t>
      </w:r>
      <w:r w:rsidR="003064C7">
        <w:t xml:space="preserve">location </w:t>
      </w:r>
      <w:r w:rsidR="001F0986">
        <w:t>i</w:t>
      </w:r>
      <w:r w:rsidR="00FA7846">
        <w:t>s</w:t>
      </w:r>
      <w:r w:rsidR="001F0986">
        <w:t xml:space="preserve"> different </w:t>
      </w:r>
      <w:r w:rsidR="00620F80">
        <w:t>from</w:t>
      </w:r>
      <w:r w:rsidR="001F0986">
        <w:t xml:space="preserve"> where the page </w:t>
      </w:r>
      <w:r w:rsidR="003064C7">
        <w:t>exist</w:t>
      </w:r>
      <w:r w:rsidR="001F0986">
        <w:t>s</w:t>
      </w:r>
      <w:r w:rsidR="003064C7">
        <w:t xml:space="preserve"> in the project structure.</w:t>
      </w:r>
    </w:p>
    <w:p w14:paraId="6A5C5832" w14:textId="4A3AB9C5" w:rsidR="00383741" w:rsidRDefault="00383741" w:rsidP="00E846D7">
      <w:r>
        <w:t xml:space="preserve">Where JavaScript is concerned, default.js just contains the basic WinJS activation code centered on the </w:t>
      </w:r>
      <w:r w:rsidRPr="00390CD2">
        <w:rPr>
          <w:rStyle w:val="InlineCodeColor"/>
        </w:rPr>
        <w:t>WinJS.Application.</w:t>
      </w:r>
      <w:r w:rsidRPr="008E4D48">
        <w:rPr>
          <w:rStyle w:val="InlineCodeColor"/>
        </w:rPr>
        <w:t>onactivated</w:t>
      </w:r>
      <w:r>
        <w:t xml:space="preserve"> event along with a stub for an event called </w:t>
      </w:r>
      <w:r w:rsidRPr="00390CD2">
        <w:rPr>
          <w:rStyle w:val="InlineCodeColor"/>
        </w:rPr>
        <w:t>WinJS.Application.oncheckpoint</w:t>
      </w:r>
      <w:r w:rsidR="00541A75">
        <w:t xml:space="preserve"> (from which I’ve omitted a </w:t>
      </w:r>
      <w:r w:rsidR="006A4380">
        <w:t xml:space="preserve">lengthy </w:t>
      </w:r>
      <w:r w:rsidR="00541A75">
        <w:t>comment block)</w:t>
      </w:r>
      <w:r>
        <w:t>:</w:t>
      </w:r>
    </w:p>
    <w:p w14:paraId="6A5C5833" w14:textId="77777777" w:rsidR="00383741" w:rsidRPr="00383741" w:rsidRDefault="00390CD2" w:rsidP="005C315F">
      <w:pPr>
        <w:pStyle w:val="CodeBlock"/>
        <w:rPr>
          <w:highlight w:val="white"/>
        </w:rPr>
      </w:pPr>
      <w:r w:rsidRPr="00E96069">
        <w:rPr>
          <w:rFonts w:cs="Consolas"/>
          <w:szCs w:val="19"/>
          <w:highlight w:val="white"/>
        </w:rPr>
        <w:t>(</w:t>
      </w:r>
      <w:r w:rsidRPr="00E96069">
        <w:rPr>
          <w:rFonts w:cs="Consolas"/>
          <w:color w:val="0000FF"/>
          <w:szCs w:val="19"/>
          <w:highlight w:val="white"/>
        </w:rPr>
        <w:t>function</w:t>
      </w:r>
      <w:r w:rsidRPr="00E96069">
        <w:rPr>
          <w:rFonts w:cs="Consolas"/>
          <w:szCs w:val="19"/>
          <w:highlight w:val="white"/>
        </w:rPr>
        <w:t xml:space="preserve"> () {</w:t>
      </w:r>
      <w:r>
        <w:rPr>
          <w:rFonts w:cs="Consolas"/>
          <w:szCs w:val="19"/>
          <w:highlight w:val="white"/>
        </w:rPr>
        <w:br/>
      </w:r>
      <w:r w:rsidRPr="00E96069">
        <w:rPr>
          <w:rFonts w:cs="Consolas"/>
          <w:szCs w:val="19"/>
          <w:highlight w:val="white"/>
        </w:rPr>
        <w:t xml:space="preserve">    </w:t>
      </w:r>
      <w:r w:rsidRPr="00E96069">
        <w:rPr>
          <w:rFonts w:cs="Consolas"/>
          <w:color w:val="A31515"/>
          <w:szCs w:val="19"/>
          <w:highlight w:val="white"/>
        </w:rPr>
        <w:t>"use strict"</w:t>
      </w:r>
      <w:r w:rsidRPr="00E96069">
        <w:rPr>
          <w:rFonts w:cs="Consolas"/>
          <w:szCs w:val="19"/>
          <w:highlight w:val="white"/>
        </w:rPr>
        <w:t>;</w:t>
      </w:r>
      <w:r>
        <w:rPr>
          <w:rFonts w:cs="Consolas"/>
          <w:szCs w:val="19"/>
          <w:highlight w:val="white"/>
        </w:rPr>
        <w:br/>
      </w:r>
      <w:r>
        <w:rPr>
          <w:rFonts w:cs="Consolas"/>
          <w:szCs w:val="19"/>
          <w:highlight w:val="white"/>
        </w:rPr>
        <w:br/>
      </w:r>
      <w:r w:rsidRPr="00E96069">
        <w:rPr>
          <w:rFonts w:cs="Consolas"/>
          <w:szCs w:val="19"/>
          <w:highlight w:val="white"/>
        </w:rPr>
        <w:t xml:space="preserve">    </w:t>
      </w:r>
      <w:r w:rsidRPr="00E96069">
        <w:rPr>
          <w:rFonts w:cs="Consolas"/>
          <w:color w:val="0000FF"/>
          <w:szCs w:val="19"/>
          <w:highlight w:val="white"/>
        </w:rPr>
        <w:t>var</w:t>
      </w:r>
      <w:r w:rsidRPr="00E96069">
        <w:rPr>
          <w:rFonts w:cs="Consolas"/>
          <w:szCs w:val="19"/>
          <w:highlight w:val="white"/>
        </w:rPr>
        <w:t xml:space="preserve"> app = WinJS.Application;</w:t>
      </w:r>
      <w:r w:rsidR="00BC5EB0">
        <w:rPr>
          <w:rFonts w:cs="Consolas"/>
          <w:szCs w:val="19"/>
          <w:highlight w:val="white"/>
        </w:rPr>
        <w:br/>
      </w:r>
      <w:r w:rsidR="00BC5EB0">
        <w:rPr>
          <w:rFonts w:cs="Consolas"/>
          <w:color w:val="0000FF"/>
          <w:highlight w:val="white"/>
        </w:rPr>
        <w:t xml:space="preserve">    </w:t>
      </w:r>
      <w:r w:rsidR="00BC5EB0" w:rsidRPr="00BC5EB0">
        <w:rPr>
          <w:rFonts w:cs="Consolas"/>
          <w:color w:val="0000FF"/>
          <w:highlight w:val="white"/>
        </w:rPr>
        <w:t>var</w:t>
      </w:r>
      <w:r w:rsidR="00BC5EB0" w:rsidRPr="00BC5EB0">
        <w:rPr>
          <w:rFonts w:cs="Consolas"/>
          <w:highlight w:val="white"/>
        </w:rPr>
        <w:t xml:space="preserve"> activation = Windows.ApplicationModel.Activation;</w:t>
      </w:r>
      <w:r w:rsidR="00BC5EB0" w:rsidRPr="00BC5EB0">
        <w:rPr>
          <w:rFonts w:cs="Consolas"/>
          <w:highlight w:val="white"/>
        </w:rPr>
        <w:br/>
      </w:r>
      <w:r>
        <w:rPr>
          <w:rFonts w:cs="Consolas"/>
          <w:szCs w:val="19"/>
          <w:highlight w:val="white"/>
        </w:rPr>
        <w:br/>
      </w:r>
      <w:r w:rsidRPr="00E96069">
        <w:rPr>
          <w:rFonts w:cs="Consolas"/>
          <w:szCs w:val="19"/>
          <w:highlight w:val="white"/>
        </w:rPr>
        <w:t xml:space="preserve">    app.onactivated = </w:t>
      </w:r>
      <w:r w:rsidRPr="00E96069">
        <w:rPr>
          <w:rFonts w:cs="Consolas"/>
          <w:color w:val="0000FF"/>
          <w:szCs w:val="19"/>
          <w:highlight w:val="white"/>
        </w:rPr>
        <w:t>function</w:t>
      </w:r>
      <w:r w:rsidRPr="00E96069">
        <w:rPr>
          <w:rFonts w:cs="Consolas"/>
          <w:szCs w:val="19"/>
          <w:highlight w:val="white"/>
        </w:rPr>
        <w:t xml:space="preserve"> (</w:t>
      </w:r>
      <w:r w:rsidR="00BC5EB0">
        <w:rPr>
          <w:rFonts w:cs="Consolas"/>
          <w:szCs w:val="19"/>
          <w:highlight w:val="white"/>
        </w:rPr>
        <w:t>args</w:t>
      </w:r>
      <w:r w:rsidRPr="00E96069">
        <w:rPr>
          <w:rFonts w:cs="Consolas"/>
          <w:szCs w:val="19"/>
          <w:highlight w:val="white"/>
        </w:rPr>
        <w:t>) {</w:t>
      </w:r>
      <w:r>
        <w:rPr>
          <w:rFonts w:cs="Consolas"/>
          <w:szCs w:val="19"/>
          <w:highlight w:val="white"/>
        </w:rPr>
        <w:br/>
      </w:r>
      <w:r w:rsidRPr="00E96069">
        <w:rPr>
          <w:rFonts w:cs="Consolas"/>
          <w:szCs w:val="19"/>
          <w:highlight w:val="white"/>
        </w:rPr>
        <w:t xml:space="preserve">        </w:t>
      </w:r>
      <w:r w:rsidRPr="00E96069">
        <w:rPr>
          <w:rFonts w:cs="Consolas"/>
          <w:color w:val="0000FF"/>
          <w:szCs w:val="19"/>
          <w:highlight w:val="white"/>
        </w:rPr>
        <w:t>if</w:t>
      </w:r>
      <w:r w:rsidRPr="00E96069">
        <w:rPr>
          <w:rFonts w:cs="Consolas"/>
          <w:szCs w:val="19"/>
          <w:highlight w:val="white"/>
        </w:rPr>
        <w:t xml:space="preserve"> (</w:t>
      </w:r>
      <w:r w:rsidR="00BC5EB0">
        <w:rPr>
          <w:rFonts w:cs="Consolas"/>
          <w:szCs w:val="19"/>
          <w:highlight w:val="white"/>
        </w:rPr>
        <w:t>args</w:t>
      </w:r>
      <w:r w:rsidRPr="00E96069">
        <w:rPr>
          <w:rFonts w:cs="Consolas"/>
          <w:szCs w:val="19"/>
          <w:highlight w:val="white"/>
        </w:rPr>
        <w:t xml:space="preserve">.detail.kind === </w:t>
      </w:r>
      <w:r w:rsidR="00BC5EB0">
        <w:rPr>
          <w:rFonts w:cs="Consolas"/>
          <w:szCs w:val="19"/>
          <w:highlight w:val="white"/>
        </w:rPr>
        <w:t>activation</w:t>
      </w:r>
      <w:r w:rsidRPr="00E96069">
        <w:rPr>
          <w:rFonts w:cs="Consolas"/>
          <w:szCs w:val="19"/>
          <w:highlight w:val="white"/>
        </w:rPr>
        <w:t>.ActivationKind.launch) {</w:t>
      </w:r>
      <w:r>
        <w:rPr>
          <w:rFonts w:cs="Consolas"/>
          <w:szCs w:val="19"/>
          <w:highlight w:val="white"/>
        </w:rPr>
        <w:br/>
      </w:r>
      <w:r w:rsidRPr="00E96069">
        <w:rPr>
          <w:rFonts w:cs="Consolas"/>
          <w:szCs w:val="19"/>
          <w:highlight w:val="white"/>
        </w:rPr>
        <w:t xml:space="preserve">            </w:t>
      </w:r>
      <w:r w:rsidRPr="00E96069">
        <w:rPr>
          <w:rFonts w:cs="Consolas"/>
          <w:color w:val="0000FF"/>
          <w:szCs w:val="19"/>
          <w:highlight w:val="white"/>
        </w:rPr>
        <w:t>if</w:t>
      </w:r>
      <w:r w:rsidRPr="00E96069">
        <w:rPr>
          <w:rFonts w:cs="Consolas"/>
          <w:szCs w:val="19"/>
          <w:highlight w:val="white"/>
        </w:rPr>
        <w:t xml:space="preserve"> (</w:t>
      </w:r>
      <w:r w:rsidR="00BC5EB0">
        <w:rPr>
          <w:rFonts w:cs="Consolas"/>
          <w:szCs w:val="19"/>
          <w:highlight w:val="white"/>
        </w:rPr>
        <w:t>args</w:t>
      </w:r>
      <w:r w:rsidRPr="00E96069">
        <w:rPr>
          <w:rFonts w:cs="Consolas"/>
          <w:szCs w:val="19"/>
          <w:highlight w:val="white"/>
        </w:rPr>
        <w:t xml:space="preserve">.detail.previousExecutionState !== </w:t>
      </w:r>
      <w:r>
        <w:rPr>
          <w:rFonts w:cs="Consolas"/>
          <w:szCs w:val="19"/>
          <w:highlight w:val="white"/>
        </w:rPr>
        <w:br/>
        <w:t xml:space="preserve">                </w:t>
      </w:r>
      <w:r w:rsidR="00BC5EB0">
        <w:rPr>
          <w:rFonts w:cs="Consolas"/>
          <w:szCs w:val="19"/>
          <w:highlight w:val="white"/>
        </w:rPr>
        <w:t>a</w:t>
      </w:r>
      <w:r w:rsidRPr="00E96069">
        <w:rPr>
          <w:rFonts w:cs="Consolas"/>
          <w:szCs w:val="19"/>
          <w:highlight w:val="white"/>
        </w:rPr>
        <w:t>ctivation.ApplicationExecutionState.terminated) {</w:t>
      </w:r>
      <w:r>
        <w:rPr>
          <w:rFonts w:cs="Consolas"/>
          <w:szCs w:val="19"/>
          <w:highlight w:val="white"/>
        </w:rPr>
        <w:br/>
      </w:r>
      <w:r w:rsidRPr="00E96069">
        <w:rPr>
          <w:rFonts w:cs="Consolas"/>
          <w:szCs w:val="19"/>
          <w:highlight w:val="white"/>
        </w:rPr>
        <w:t xml:space="preserve">                </w:t>
      </w:r>
      <w:r w:rsidRPr="00E96069">
        <w:rPr>
          <w:rFonts w:cs="Consolas"/>
          <w:color w:val="008000"/>
          <w:szCs w:val="19"/>
          <w:highlight w:val="white"/>
        </w:rPr>
        <w:t xml:space="preserve">// TODO: This application has been newly launched. Initialize </w:t>
      </w:r>
      <w:r>
        <w:rPr>
          <w:rFonts w:cs="Consolas"/>
          <w:szCs w:val="19"/>
          <w:highlight w:val="white"/>
        </w:rPr>
        <w:br/>
      </w:r>
      <w:r w:rsidRPr="00E96069">
        <w:rPr>
          <w:rFonts w:cs="Consolas"/>
          <w:szCs w:val="19"/>
          <w:highlight w:val="white"/>
        </w:rPr>
        <w:t xml:space="preserve">                </w:t>
      </w:r>
      <w:r w:rsidRPr="00E96069">
        <w:rPr>
          <w:rFonts w:cs="Consolas"/>
          <w:color w:val="008000"/>
          <w:szCs w:val="19"/>
          <w:highlight w:val="white"/>
        </w:rPr>
        <w:t>// your application here.</w:t>
      </w:r>
      <w:r>
        <w:rPr>
          <w:rFonts w:cs="Consolas"/>
          <w:szCs w:val="19"/>
          <w:highlight w:val="white"/>
        </w:rPr>
        <w:br/>
      </w:r>
      <w:r w:rsidRPr="00E96069">
        <w:rPr>
          <w:rFonts w:cs="Consolas"/>
          <w:szCs w:val="19"/>
          <w:highlight w:val="white"/>
        </w:rPr>
        <w:t xml:space="preserve">            } </w:t>
      </w:r>
      <w:r w:rsidRPr="00E96069">
        <w:rPr>
          <w:rFonts w:cs="Consolas"/>
          <w:color w:val="0000FF"/>
          <w:szCs w:val="19"/>
          <w:highlight w:val="white"/>
        </w:rPr>
        <w:t>else</w:t>
      </w:r>
      <w:r w:rsidRPr="00E96069">
        <w:rPr>
          <w:rFonts w:cs="Consolas"/>
          <w:szCs w:val="19"/>
          <w:highlight w:val="white"/>
        </w:rPr>
        <w:t xml:space="preserve"> {</w:t>
      </w:r>
      <w:r>
        <w:rPr>
          <w:rFonts w:cs="Consolas"/>
          <w:szCs w:val="19"/>
          <w:highlight w:val="white"/>
        </w:rPr>
        <w:br/>
      </w:r>
      <w:r w:rsidRPr="00E96069">
        <w:rPr>
          <w:rFonts w:cs="Consolas"/>
          <w:szCs w:val="19"/>
          <w:highlight w:val="white"/>
        </w:rPr>
        <w:t xml:space="preserve">                </w:t>
      </w:r>
      <w:r w:rsidRPr="00E96069">
        <w:rPr>
          <w:rFonts w:cs="Consolas"/>
          <w:color w:val="008000"/>
          <w:szCs w:val="19"/>
          <w:highlight w:val="white"/>
        </w:rPr>
        <w:t xml:space="preserve">// TODO: This application has been reactivated from suspension. </w:t>
      </w:r>
      <w:r>
        <w:rPr>
          <w:rFonts w:cs="Consolas"/>
          <w:szCs w:val="19"/>
          <w:highlight w:val="white"/>
        </w:rPr>
        <w:br/>
      </w:r>
      <w:r w:rsidRPr="00E96069">
        <w:rPr>
          <w:rFonts w:cs="Consolas"/>
          <w:szCs w:val="19"/>
          <w:highlight w:val="white"/>
        </w:rPr>
        <w:t xml:space="preserve">                </w:t>
      </w:r>
      <w:r w:rsidRPr="00E96069">
        <w:rPr>
          <w:rFonts w:cs="Consolas"/>
          <w:color w:val="008000"/>
          <w:szCs w:val="19"/>
          <w:highlight w:val="white"/>
        </w:rPr>
        <w:t>// Restore application state here.</w:t>
      </w:r>
      <w:r>
        <w:rPr>
          <w:rFonts w:cs="Consolas"/>
          <w:szCs w:val="19"/>
          <w:highlight w:val="white"/>
        </w:rPr>
        <w:br/>
      </w:r>
      <w:r w:rsidRPr="00E96069">
        <w:rPr>
          <w:rFonts w:cs="Consolas"/>
          <w:szCs w:val="19"/>
          <w:highlight w:val="white"/>
        </w:rPr>
        <w:t xml:space="preserve">            }</w:t>
      </w:r>
      <w:r>
        <w:rPr>
          <w:rFonts w:cs="Consolas"/>
          <w:szCs w:val="19"/>
          <w:highlight w:val="white"/>
        </w:rPr>
        <w:br/>
      </w:r>
      <w:r w:rsidRPr="00E96069">
        <w:rPr>
          <w:rFonts w:cs="Consolas"/>
          <w:szCs w:val="19"/>
          <w:highlight w:val="white"/>
        </w:rPr>
        <w:lastRenderedPageBreak/>
        <w:t xml:space="preserve">            </w:t>
      </w:r>
      <w:r w:rsidR="00BC5EB0">
        <w:rPr>
          <w:rFonts w:cs="Consolas"/>
          <w:szCs w:val="19"/>
          <w:highlight w:val="white"/>
        </w:rPr>
        <w:t>args</w:t>
      </w:r>
      <w:r>
        <w:rPr>
          <w:rFonts w:cs="Consolas"/>
          <w:szCs w:val="19"/>
          <w:highlight w:val="white"/>
        </w:rPr>
        <w:t>.setPromise(W</w:t>
      </w:r>
      <w:r w:rsidRPr="00E96069">
        <w:rPr>
          <w:rFonts w:cs="Consolas"/>
          <w:szCs w:val="19"/>
          <w:highlight w:val="white"/>
        </w:rPr>
        <w:t>inJS.UI.processAll()</w:t>
      </w:r>
      <w:r>
        <w:rPr>
          <w:rFonts w:cs="Consolas"/>
          <w:szCs w:val="19"/>
          <w:highlight w:val="white"/>
        </w:rPr>
        <w:t>)</w:t>
      </w:r>
      <w:r w:rsidRPr="00E96069">
        <w:rPr>
          <w:rFonts w:cs="Consolas"/>
          <w:szCs w:val="19"/>
          <w:highlight w:val="white"/>
        </w:rPr>
        <w:t>;</w:t>
      </w:r>
      <w:r>
        <w:rPr>
          <w:rFonts w:cs="Consolas"/>
          <w:szCs w:val="19"/>
          <w:highlight w:val="white"/>
        </w:rPr>
        <w:br/>
      </w:r>
      <w:r w:rsidRPr="00E96069">
        <w:rPr>
          <w:rFonts w:cs="Consolas"/>
          <w:szCs w:val="19"/>
          <w:highlight w:val="white"/>
        </w:rPr>
        <w:t xml:space="preserve">        }</w:t>
      </w:r>
      <w:r>
        <w:rPr>
          <w:rFonts w:cs="Consolas"/>
          <w:szCs w:val="19"/>
          <w:highlight w:val="white"/>
        </w:rPr>
        <w:br/>
      </w:r>
      <w:r w:rsidRPr="00E96069">
        <w:rPr>
          <w:rFonts w:cs="Consolas"/>
          <w:szCs w:val="19"/>
          <w:highlight w:val="white"/>
        </w:rPr>
        <w:t xml:space="preserve">    };</w:t>
      </w:r>
      <w:r>
        <w:rPr>
          <w:rFonts w:cs="Consolas"/>
          <w:szCs w:val="19"/>
          <w:highlight w:val="white"/>
        </w:rPr>
        <w:br/>
      </w:r>
      <w:r>
        <w:rPr>
          <w:rFonts w:cs="Consolas"/>
          <w:szCs w:val="19"/>
          <w:highlight w:val="white"/>
        </w:rPr>
        <w:br/>
      </w:r>
      <w:r w:rsidRPr="00E96069">
        <w:rPr>
          <w:rFonts w:cs="Consolas"/>
          <w:szCs w:val="19"/>
          <w:highlight w:val="white"/>
        </w:rPr>
        <w:t xml:space="preserve">    app.oncheckpoint = </w:t>
      </w:r>
      <w:r w:rsidRPr="00E96069">
        <w:rPr>
          <w:rFonts w:cs="Consolas"/>
          <w:color w:val="0000FF"/>
          <w:szCs w:val="19"/>
          <w:highlight w:val="white"/>
        </w:rPr>
        <w:t>function</w:t>
      </w:r>
      <w:r w:rsidRPr="00E96069">
        <w:rPr>
          <w:rFonts w:cs="Consolas"/>
          <w:szCs w:val="19"/>
          <w:highlight w:val="white"/>
        </w:rPr>
        <w:t xml:space="preserve"> (</w:t>
      </w:r>
      <w:r w:rsidR="00BC5EB0">
        <w:rPr>
          <w:rFonts w:cs="Consolas"/>
          <w:szCs w:val="19"/>
          <w:highlight w:val="white"/>
        </w:rPr>
        <w:t>args</w:t>
      </w:r>
      <w:r w:rsidRPr="00E96069">
        <w:rPr>
          <w:rFonts w:cs="Consolas"/>
          <w:szCs w:val="19"/>
          <w:highlight w:val="white"/>
        </w:rPr>
        <w:t>) {</w:t>
      </w:r>
      <w:r>
        <w:rPr>
          <w:rFonts w:cs="Consolas"/>
          <w:szCs w:val="19"/>
          <w:highlight w:val="white"/>
        </w:rPr>
        <w:br/>
      </w:r>
      <w:r w:rsidRPr="00E96069">
        <w:rPr>
          <w:rFonts w:cs="Consolas"/>
          <w:szCs w:val="19"/>
          <w:highlight w:val="white"/>
        </w:rPr>
        <w:t xml:space="preserve">    };</w:t>
      </w:r>
      <w:r>
        <w:rPr>
          <w:rFonts w:cs="Consolas"/>
          <w:szCs w:val="19"/>
          <w:highlight w:val="white"/>
        </w:rPr>
        <w:br/>
      </w:r>
      <w:r>
        <w:rPr>
          <w:rFonts w:cs="Consolas"/>
          <w:szCs w:val="19"/>
          <w:highlight w:val="white"/>
        </w:rPr>
        <w:br/>
      </w:r>
      <w:r w:rsidRPr="00E96069">
        <w:rPr>
          <w:rFonts w:cs="Consolas"/>
          <w:szCs w:val="19"/>
          <w:highlight w:val="white"/>
        </w:rPr>
        <w:t xml:space="preserve">    app.start();</w:t>
      </w:r>
      <w:r>
        <w:rPr>
          <w:rFonts w:cs="Consolas"/>
          <w:szCs w:val="19"/>
          <w:highlight w:val="white"/>
        </w:rPr>
        <w:br/>
      </w:r>
      <w:r w:rsidRPr="00E96069">
        <w:rPr>
          <w:rFonts w:cs="Consolas"/>
          <w:szCs w:val="19"/>
          <w:highlight w:val="white"/>
        </w:rPr>
        <w:t>})();</w:t>
      </w:r>
    </w:p>
    <w:p w14:paraId="6A5C5834" w14:textId="5817C3F6" w:rsidR="00383741" w:rsidRPr="00AC2E66" w:rsidRDefault="00383741" w:rsidP="00B05989">
      <w:r>
        <w:t xml:space="preserve">We’ll come back to </w:t>
      </w:r>
      <w:r w:rsidRPr="00390CD2">
        <w:rPr>
          <w:rStyle w:val="InlineCodeColor"/>
        </w:rPr>
        <w:t>checkpoint</w:t>
      </w:r>
      <w:r>
        <w:t xml:space="preserve"> in Chapter 3</w:t>
      </w:r>
      <w:r w:rsidR="005C315F">
        <w:t>.</w:t>
      </w:r>
      <w:r w:rsidR="00BC5EB0">
        <w:t xml:space="preserve"> </w:t>
      </w:r>
      <w:r>
        <w:t xml:space="preserve">For now, remember from </w:t>
      </w:r>
      <w:r w:rsidRPr="002466A5">
        <w:t>Chapter 1</w:t>
      </w:r>
      <w:r w:rsidR="00B338DC">
        <w:t xml:space="preserve">, </w:t>
      </w:r>
      <w:r w:rsidR="006560A7">
        <w:t>“</w:t>
      </w:r>
      <w:r w:rsidR="00B338DC">
        <w:t xml:space="preserve">The Life Story of a </w:t>
      </w:r>
      <w:r w:rsidR="00B05989">
        <w:t xml:space="preserve">Windows Store </w:t>
      </w:r>
      <w:r w:rsidR="00B338DC">
        <w:t>App,”</w:t>
      </w:r>
      <w:r w:rsidR="00A74B48">
        <w:t xml:space="preserve"> </w:t>
      </w:r>
      <w:r w:rsidRPr="002466A5">
        <w:t>that an app ca</w:t>
      </w:r>
      <w:r>
        <w:t>n be activated</w:t>
      </w:r>
      <w:r w:rsidR="002466A5">
        <w:t xml:space="preserve"> in many ways</w:t>
      </w:r>
      <w:r>
        <w:t xml:space="preserve">. These are indicated in the </w:t>
      </w:r>
      <w:r w:rsidR="00BC5EB0">
        <w:rPr>
          <w:rStyle w:val="InlineCodeColor"/>
        </w:rPr>
        <w:t>args</w:t>
      </w:r>
      <w:r w:rsidRPr="00390CD2">
        <w:rPr>
          <w:rStyle w:val="InlineCodeColor"/>
        </w:rPr>
        <w:t>.detail.kind</w:t>
      </w:r>
      <w:r>
        <w:t xml:space="preserve"> property whose value come</w:t>
      </w:r>
      <w:r w:rsidR="00541A75">
        <w:t>s</w:t>
      </w:r>
      <w:r>
        <w:t xml:space="preserve"> from the </w:t>
      </w:r>
      <w:r w:rsidRPr="00390CD2">
        <w:rPr>
          <w:rStyle w:val="InlineCodeColor"/>
        </w:rPr>
        <w:t>Windows.ApplicationModel.</w:t>
      </w:r>
      <w:r w:rsidR="006A4380">
        <w:rPr>
          <w:rStyle w:val="InlineCodeColor"/>
        </w:rPr>
        <w:softHyphen/>
      </w:r>
      <w:r w:rsidRPr="00390CD2">
        <w:rPr>
          <w:rStyle w:val="InlineCodeColor"/>
        </w:rPr>
        <w:t>Activation.ActivationKind</w:t>
      </w:r>
      <w:r>
        <w:t xml:space="preserve"> enumeration.</w:t>
      </w:r>
    </w:p>
    <w:p w14:paraId="6A5C5835" w14:textId="69471C22" w:rsidR="00383741" w:rsidRDefault="00383741" w:rsidP="00E846D7">
      <w:r>
        <w:t xml:space="preserve">When an app is launched directly from its tile on the Start </w:t>
      </w:r>
      <w:r w:rsidR="007E0DE3">
        <w:t>screen</w:t>
      </w:r>
      <w:r>
        <w:t xml:space="preserve"> (or in the debugger as we’ve been doing), the kind is just </w:t>
      </w:r>
      <w:r w:rsidRPr="00390CD2">
        <w:rPr>
          <w:rStyle w:val="InlineCodeColor"/>
        </w:rPr>
        <w:t>launch</w:t>
      </w:r>
      <w:r>
        <w:t xml:space="preserve">. As we’ll see later on, other values tell us when an app is activated to service requests like the search or share contracts, file-type associations, file pickers, protocols, and more. For the </w:t>
      </w:r>
      <w:r w:rsidRPr="00390CD2">
        <w:rPr>
          <w:rStyle w:val="InlineCodeColor"/>
        </w:rPr>
        <w:t>launch</w:t>
      </w:r>
      <w:r>
        <w:t xml:space="preserve"> kind, another bit of information from the </w:t>
      </w:r>
      <w:r w:rsidRPr="00390CD2">
        <w:rPr>
          <w:rStyle w:val="InlineCodeColor"/>
        </w:rPr>
        <w:t>Windows.ApplicationMode</w:t>
      </w:r>
      <w:r w:rsidR="003D0F79">
        <w:rPr>
          <w:rStyle w:val="InlineCodeColor"/>
        </w:rPr>
        <w:t>l</w:t>
      </w:r>
      <w:r w:rsidRPr="00390CD2">
        <w:rPr>
          <w:rStyle w:val="InlineCodeColor"/>
        </w:rPr>
        <w:t>.</w:t>
      </w:r>
      <w:r w:rsidR="006A4380">
        <w:rPr>
          <w:rStyle w:val="InlineCodeColor"/>
        </w:rPr>
        <w:softHyphen/>
      </w:r>
      <w:r w:rsidRPr="00390CD2">
        <w:rPr>
          <w:rStyle w:val="InlineCodeColor"/>
        </w:rPr>
        <w:t>Activation.ApplicationExecutionState</w:t>
      </w:r>
      <w:r>
        <w:t xml:space="preserve"> enumeration tells the app how it was last running. </w:t>
      </w:r>
      <w:r w:rsidR="003A3A5E">
        <w:t>Again, w</w:t>
      </w:r>
      <w:r>
        <w:t>e’ll see more on this in Chapter 3, so the comments in the default code above should satisfy your curiosity for the time being.</w:t>
      </w:r>
    </w:p>
    <w:p w14:paraId="6A5C5836" w14:textId="54E6E363" w:rsidR="00383741" w:rsidRDefault="00DE4BD2" w:rsidP="00B05989">
      <w:r>
        <w:t>N</w:t>
      </w:r>
      <w:r w:rsidR="00383741">
        <w:t>ow</w:t>
      </w:r>
      <w:r>
        <w:t>,</w:t>
      </w:r>
      <w:r w:rsidR="00383741">
        <w:t xml:space="preserve"> what is that </w:t>
      </w:r>
      <w:r w:rsidR="00BC5EB0">
        <w:rPr>
          <w:rStyle w:val="InlineCodeColor"/>
        </w:rPr>
        <w:t>args</w:t>
      </w:r>
      <w:r w:rsidR="00390CD2" w:rsidRPr="00390CD2">
        <w:rPr>
          <w:rStyle w:val="InlineCodeColor"/>
        </w:rPr>
        <w:t>.setPromise(</w:t>
      </w:r>
      <w:r w:rsidR="00383741" w:rsidRPr="00390CD2">
        <w:rPr>
          <w:rStyle w:val="InlineCodeColor"/>
        </w:rPr>
        <w:t>WinJS.UI.processAll()</w:t>
      </w:r>
      <w:r w:rsidR="00390CD2" w:rsidRPr="00390CD2">
        <w:rPr>
          <w:rStyle w:val="InlineCodeColor"/>
        </w:rPr>
        <w:t>)</w:t>
      </w:r>
      <w:r w:rsidR="00383741">
        <w:t xml:space="preserve">for? As we’ll see many times, </w:t>
      </w:r>
      <w:r w:rsidR="00390CD2" w:rsidRPr="00390CD2">
        <w:rPr>
          <w:rStyle w:val="InlineCodeColor"/>
        </w:rPr>
        <w:t>WinJS.UI.processAll</w:t>
      </w:r>
      <w:r w:rsidR="00390CD2">
        <w:t xml:space="preserve"> </w:t>
      </w:r>
      <w:r w:rsidR="00383741">
        <w:t xml:space="preserve">instantiates any WinJS controls that are declared in </w:t>
      </w:r>
      <w:r w:rsidR="001F0986">
        <w:t>your</w:t>
      </w:r>
      <w:r w:rsidR="00383741">
        <w:t>HTML</w:t>
      </w:r>
      <w:r w:rsidR="007F1D42">
        <w:t>—</w:t>
      </w:r>
      <w:r w:rsidR="00B05989">
        <w:t xml:space="preserve">that is, </w:t>
      </w:r>
      <w:r w:rsidR="00383741">
        <w:t xml:space="preserve">any element </w:t>
      </w:r>
      <w:r w:rsidR="00390CD2">
        <w:t xml:space="preserve">(commonly a </w:t>
      </w:r>
      <w:r w:rsidR="00390CD2" w:rsidRPr="00390CD2">
        <w:rPr>
          <w:rStyle w:val="InlineCodeColor"/>
        </w:rPr>
        <w:t>div</w:t>
      </w:r>
      <w:r w:rsidR="007E0DE3" w:rsidRPr="007E0DE3">
        <w:t xml:space="preserve"> or</w:t>
      </w:r>
      <w:r w:rsidR="007E0DE3">
        <w:rPr>
          <w:rStyle w:val="InlineCodeColor"/>
        </w:rPr>
        <w:t xml:space="preserve"> span</w:t>
      </w:r>
      <w:r w:rsidR="00390CD2">
        <w:t xml:space="preserve">) </w:t>
      </w:r>
      <w:r w:rsidR="00383741">
        <w:t xml:space="preserve">that contains a </w:t>
      </w:r>
      <w:r w:rsidR="00383741" w:rsidRPr="00390CD2">
        <w:rPr>
          <w:rStyle w:val="InlineCodeColor"/>
        </w:rPr>
        <w:t>data-win-control</w:t>
      </w:r>
      <w:r w:rsidR="00383741">
        <w:t xml:space="preserve"> attribute whose value is </w:t>
      </w:r>
      <w:r w:rsidR="00390CD2">
        <w:t>the name of a constructor function</w:t>
      </w:r>
      <w:r w:rsidR="00383741">
        <w:t xml:space="preserve">. </w:t>
      </w:r>
      <w:r w:rsidR="00541A75">
        <w:t>T</w:t>
      </w:r>
      <w:r w:rsidR="00383741">
        <w:t xml:space="preserve">he Blank app template doesn’t include any such controls, but </w:t>
      </w:r>
      <w:r>
        <w:t xml:space="preserve">because </w:t>
      </w:r>
      <w:r w:rsidR="00383741">
        <w:t xml:space="preserve">just about every app based on this template </w:t>
      </w:r>
      <w:r w:rsidR="00383741" w:rsidRPr="00EE4A36">
        <w:rPr>
          <w:rStyle w:val="Italic"/>
        </w:rPr>
        <w:t>will</w:t>
      </w:r>
      <w:r w:rsidR="00383741">
        <w:t>, it makes sense to include it by default.</w:t>
      </w:r>
      <w:r w:rsidR="00383741">
        <w:rPr>
          <w:rStyle w:val="FootnoteReference"/>
        </w:rPr>
        <w:footnoteReference w:id="2"/>
      </w:r>
      <w:r w:rsidR="00390CD2">
        <w:t xml:space="preserve"> As for </w:t>
      </w:r>
      <w:r w:rsidR="00BC5EB0">
        <w:rPr>
          <w:rStyle w:val="InlineCodeColor"/>
        </w:rPr>
        <w:t>args</w:t>
      </w:r>
      <w:r w:rsidR="00390CD2" w:rsidRPr="009B26C0">
        <w:rPr>
          <w:rStyle w:val="InlineCodeColor"/>
        </w:rPr>
        <w:t>.setPromise</w:t>
      </w:r>
      <w:r w:rsidR="00390CD2">
        <w:t xml:space="preserve">, that’s employing something called a deferral that we’ll </w:t>
      </w:r>
      <w:r w:rsidR="00541A75">
        <w:t xml:space="preserve">also </w:t>
      </w:r>
      <w:r w:rsidR="009B26C0">
        <w:t>defer to Chapter 3.</w:t>
      </w:r>
    </w:p>
    <w:p w14:paraId="6A5C5837" w14:textId="49F5A856" w:rsidR="00383741" w:rsidRDefault="00B05989" w:rsidP="00B05989">
      <w:r>
        <w:t xml:space="preserve">As short as it is, that </w:t>
      </w:r>
      <w:r w:rsidR="00383741">
        <w:t xml:space="preserve">little </w:t>
      </w:r>
      <w:r w:rsidR="00383741" w:rsidRPr="009B26C0">
        <w:rPr>
          <w:rStyle w:val="InlineCodeColor"/>
        </w:rPr>
        <w:t>app.start();</w:t>
      </w:r>
      <w:r w:rsidR="00383741">
        <w:t xml:space="preserve"> at the bottom </w:t>
      </w:r>
      <w:r w:rsidR="009B26C0">
        <w:t xml:space="preserve">is also very important. It </w:t>
      </w:r>
      <w:r w:rsidR="00383741">
        <w:t xml:space="preserve">makes sure that various events that </w:t>
      </w:r>
      <w:r w:rsidR="001F0986">
        <w:t xml:space="preserve">are </w:t>
      </w:r>
      <w:r w:rsidR="00383741">
        <w:t xml:space="preserve">queued during startup get processed. We’ll again see the details in </w:t>
      </w:r>
      <w:r w:rsidR="007E0DE3">
        <w:t>C</w:t>
      </w:r>
      <w:r w:rsidR="00383741">
        <w:t>hapter</w:t>
      </w:r>
      <w:r w:rsidR="007E0DE3">
        <w:t xml:space="preserve"> 3</w:t>
      </w:r>
      <w:r w:rsidR="00383741">
        <w:t>.</w:t>
      </w:r>
      <w:r w:rsidR="00541A75">
        <w:t xml:space="preserve"> I’ll bet you’re looking forward to that chapter now!</w:t>
      </w:r>
    </w:p>
    <w:p w14:paraId="6A5C5838" w14:textId="10373E4A" w:rsidR="00383741" w:rsidRDefault="00383741" w:rsidP="00E846D7">
      <w:r>
        <w:t xml:space="preserve">Finally, you may be asking, “What on earth is all that ceremonial </w:t>
      </w:r>
      <w:r w:rsidRPr="009B26C0">
        <w:rPr>
          <w:rStyle w:val="InlineCodeColor"/>
        </w:rPr>
        <w:t>(function () { … })();</w:t>
      </w:r>
      <w:r>
        <w:t xml:space="preserve"> business about?” It’s just a convention </w:t>
      </w:r>
      <w:r w:rsidR="009B26C0">
        <w:t xml:space="preserve">in JavaScript </w:t>
      </w:r>
      <w:r>
        <w:t xml:space="preserve">called </w:t>
      </w:r>
      <w:r w:rsidR="00541A75">
        <w:t xml:space="preserve">a </w:t>
      </w:r>
      <w:r w:rsidR="00541A75" w:rsidRPr="00541A75">
        <w:rPr>
          <w:i/>
        </w:rPr>
        <w:t>self-executing anonymous function</w:t>
      </w:r>
      <w:r w:rsidR="00541A75">
        <w:t xml:space="preserve"> that implements </w:t>
      </w:r>
      <w:r>
        <w:t xml:space="preserve">the </w:t>
      </w:r>
      <w:r w:rsidRPr="009B26C0">
        <w:rPr>
          <w:rStyle w:val="Italic"/>
        </w:rPr>
        <w:t>module pattern</w:t>
      </w:r>
      <w:r w:rsidR="00541A75">
        <w:t>. This</w:t>
      </w:r>
      <w:r>
        <w:t xml:space="preserve"> keep</w:t>
      </w:r>
      <w:r w:rsidR="00541A75">
        <w:t>s</w:t>
      </w:r>
      <w:r>
        <w:t xml:space="preserve"> the global namespace from becoming polluted</w:t>
      </w:r>
      <w:r w:rsidR="00DE4BD2">
        <w:t>,</w:t>
      </w:r>
      <w:r>
        <w:t xml:space="preserve"> thereby propitiating the performance gods. The syntax defines an anonymous function that’s immediately executed, which creates a function scope for everything inside it. So variables like </w:t>
      </w:r>
      <w:r w:rsidRPr="009B26C0">
        <w:rPr>
          <w:rStyle w:val="InlineCodeColor"/>
        </w:rPr>
        <w:t>app</w:t>
      </w:r>
      <w:r>
        <w:t xml:space="preserve"> along with all the function names are accessible </w:t>
      </w:r>
      <w:r w:rsidR="0010064D">
        <w:t xml:space="preserve">throughout the </w:t>
      </w:r>
      <w:r>
        <w:t>module but don’t appear in the global namespace.</w:t>
      </w:r>
      <w:r>
        <w:rPr>
          <w:rStyle w:val="FootnoteReference"/>
        </w:rPr>
        <w:footnoteReference w:id="3"/>
      </w:r>
    </w:p>
    <w:p w14:paraId="6A5C5839" w14:textId="0CF8E173" w:rsidR="00383741" w:rsidRPr="00003089" w:rsidRDefault="00383741" w:rsidP="00E846D7">
      <w:r>
        <w:lastRenderedPageBreak/>
        <w:t>You can still introduce variables into the global namespace, of course, and to keep it all organized</w:t>
      </w:r>
      <w:r w:rsidR="00DE4BD2">
        <w:t>,</w:t>
      </w:r>
      <w:r>
        <w:t xml:space="preserve"> WinJS offers a means to define your own namespaces and classes (see </w:t>
      </w:r>
      <w:r w:rsidRPr="009B26C0">
        <w:rPr>
          <w:rStyle w:val="InlineCodeColor"/>
        </w:rPr>
        <w:t>WinJS.Namespace.define</w:t>
      </w:r>
      <w:r>
        <w:t xml:space="preserve"> and </w:t>
      </w:r>
      <w:r w:rsidRPr="009B26C0">
        <w:rPr>
          <w:rStyle w:val="InlineCodeColor"/>
        </w:rPr>
        <w:t>WinJS.Class.define</w:t>
      </w:r>
      <w:r>
        <w:t>), again helping to minimize additions to the global namespace.</w:t>
      </w:r>
      <w:r w:rsidR="00432FCA">
        <w:t xml:space="preserve"> We’ll learn more of these in Chapter </w:t>
      </w:r>
      <w:r w:rsidR="00882667">
        <w:t>5</w:t>
      </w:r>
      <w:r w:rsidR="00432FCA">
        <w:t>, “Controls</w:t>
      </w:r>
      <w:r w:rsidR="001F0986">
        <w:t xml:space="preserve"> and </w:t>
      </w:r>
      <w:r w:rsidR="00432FCA">
        <w:t>Control Styling</w:t>
      </w:r>
      <w:r w:rsidR="00022E05">
        <w:t>,</w:t>
      </w:r>
      <w:r w:rsidR="00432FCA">
        <w:t>”</w:t>
      </w:r>
      <w:r w:rsidR="001F0986">
        <w:t xml:space="preserve"> and Appendix B, “WinJS Extras.”</w:t>
      </w:r>
    </w:p>
    <w:p w14:paraId="6A5C583A" w14:textId="77777777" w:rsidR="00383741" w:rsidRDefault="00DE4BD2">
      <w:r>
        <w:t>N</w:t>
      </w:r>
      <w:r w:rsidR="00383741">
        <w:t>ow that we’ve seen the basic structure of an app, let’s build something more functional and get a taste of the WinRT APIs and a few other platform features.</w:t>
      </w:r>
    </w:p>
    <w:p w14:paraId="6A5C583B" w14:textId="39DBF8FB" w:rsidR="00E24F89" w:rsidRDefault="00E24F89" w:rsidP="00CB4B6D">
      <w:pPr>
        <w:pStyle w:val="Readeraidonly"/>
      </w:pPr>
      <w:r w:rsidRPr="00CB4B6D">
        <w:rPr>
          <w:b/>
          <w:bCs/>
        </w:rPr>
        <w:t xml:space="preserve">Get </w:t>
      </w:r>
      <w:r w:rsidR="00471E18">
        <w:rPr>
          <w:b/>
          <w:bCs/>
        </w:rPr>
        <w:t>f</w:t>
      </w:r>
      <w:r w:rsidRPr="00CB4B6D">
        <w:rPr>
          <w:b/>
          <w:bCs/>
        </w:rPr>
        <w:t>amiliar with Visual Studio</w:t>
      </w:r>
      <w:r w:rsidR="00471E18">
        <w:t> </w:t>
      </w:r>
      <w:r>
        <w:t>If you’re new to Visual Studio, the tool can be somewhat daunting at first because it supports many features, even in the Express edition. For a quick</w:t>
      </w:r>
      <w:r w:rsidR="00432FCA">
        <w:t>,</w:t>
      </w:r>
      <w:r>
        <w:t xml:space="preserve"> </w:t>
      </w:r>
      <w:r w:rsidR="00C47A31">
        <w:t xml:space="preserve">roughly </w:t>
      </w:r>
      <w:r>
        <w:t>10</w:t>
      </w:r>
      <w:r w:rsidR="00C47A31">
        <w:t>-</w:t>
      </w:r>
      <w:r>
        <w:t xml:space="preserve">minute introduction, Video 2-1 in this chapter’s companion content to </w:t>
      </w:r>
      <w:r w:rsidR="00432FCA">
        <w:t xml:space="preserve">will </w:t>
      </w:r>
      <w:r>
        <w:t>show you the basic workflows and other essentials.</w:t>
      </w:r>
    </w:p>
    <w:p w14:paraId="6A5C583E" w14:textId="77777777" w:rsidR="00383741" w:rsidRDefault="00383741" w:rsidP="00E846D7">
      <w:pPr>
        <w:pStyle w:val="Heading1"/>
      </w:pPr>
      <w:r>
        <w:t xml:space="preserve">QuickStart #1: Here My Am! </w:t>
      </w:r>
      <w:r w:rsidR="00126B4D">
        <w:t>a</w:t>
      </w:r>
      <w:r>
        <w:t>nd an Introduction to Blend</w:t>
      </w:r>
      <w:r w:rsidR="009B26C0">
        <w:t xml:space="preserve"> for Visual Studio</w:t>
      </w:r>
    </w:p>
    <w:p w14:paraId="6A5C583F" w14:textId="42EDB7A4" w:rsidR="00383741" w:rsidRDefault="00383741" w:rsidP="003A2A3E">
      <w:pPr>
        <w:pStyle w:val="Normalunindented"/>
      </w:pPr>
      <w:r>
        <w:t>When my son was three years old, he never—despite the fact that he was born to two engineers</w:t>
      </w:r>
      <w:r w:rsidR="009B26C0">
        <w:t xml:space="preserve"> </w:t>
      </w:r>
      <w:r w:rsidR="0058352E">
        <w:t>parents and two engineer grand</w:t>
      </w:r>
      <w:r w:rsidR="009B26C0">
        <w:t>fathers</w:t>
      </w:r>
      <w:r>
        <w:t xml:space="preserve">—peeked around corners or appeared in a room saying “Hello world!” No, his particular phrase was “Here my am!” </w:t>
      </w:r>
      <w:r w:rsidR="00DE4BD2">
        <w:t xml:space="preserve">Using </w:t>
      </w:r>
      <w:r>
        <w:t>that variation of announcing oneself</w:t>
      </w:r>
      <w:r w:rsidR="00C91AF0">
        <w:t xml:space="preserve"> to the universe</w:t>
      </w:r>
      <w:r>
        <w:t xml:space="preserve">, </w:t>
      </w:r>
      <w:r w:rsidR="00432FCA">
        <w:t>our</w:t>
      </w:r>
      <w:r>
        <w:t xml:space="preserve"> next app can capture an image from a camera, locate your position on a map, and share that information through the Windows Share charm. Does this sound complicated? Fortunately, the WinRT APIs actually make it quite straightforward!</w:t>
      </w:r>
    </w:p>
    <w:p w14:paraId="6A5C5840" w14:textId="77777777" w:rsidR="00383741" w:rsidRPr="00383741" w:rsidRDefault="00383741" w:rsidP="00E846D7">
      <w:pPr>
        <w:pStyle w:val="SbarHead"/>
      </w:pPr>
      <w:r w:rsidRPr="00383741">
        <w:t xml:space="preserve">Sidebar: How </w:t>
      </w:r>
      <w:r w:rsidR="00C011E1">
        <w:t>L</w:t>
      </w:r>
      <w:r w:rsidRPr="00383741">
        <w:t xml:space="preserve">ong </w:t>
      </w:r>
      <w:r w:rsidR="00C011E1">
        <w:t>D</w:t>
      </w:r>
      <w:r w:rsidRPr="00383741">
        <w:t xml:space="preserve">id </w:t>
      </w:r>
      <w:r w:rsidR="00C011E1">
        <w:t>I</w:t>
      </w:r>
      <w:r w:rsidRPr="00383741">
        <w:t xml:space="preserve">t </w:t>
      </w:r>
      <w:r w:rsidR="00C011E1">
        <w:t>T</w:t>
      </w:r>
      <w:r w:rsidRPr="00383741">
        <w:t xml:space="preserve">ake to </w:t>
      </w:r>
      <w:r w:rsidR="00C011E1">
        <w:t>W</w:t>
      </w:r>
      <w:r w:rsidRPr="00383741">
        <w:t xml:space="preserve">rite </w:t>
      </w:r>
      <w:r w:rsidR="00C011E1">
        <w:t>T</w:t>
      </w:r>
      <w:r w:rsidRPr="00383741">
        <w:t xml:space="preserve">his </w:t>
      </w:r>
      <w:r w:rsidR="00C011E1">
        <w:t>A</w:t>
      </w:r>
      <w:r w:rsidRPr="00383741">
        <w:t>pp?</w:t>
      </w:r>
    </w:p>
    <w:p w14:paraId="6A5C5841" w14:textId="1BE15168" w:rsidR="00383741" w:rsidRPr="00383741" w:rsidRDefault="00383741" w:rsidP="00E846D7">
      <w:pPr>
        <w:pStyle w:val="SbarParafirst"/>
      </w:pPr>
      <w:r>
        <w:t xml:space="preserve">This app took me </w:t>
      </w:r>
      <w:r w:rsidRPr="00383741">
        <w:t>about three hours to write. “Oh sure,” you’re thinking,</w:t>
      </w:r>
      <w:r w:rsidR="00432FCA">
        <w:t xml:space="preserve"> </w:t>
      </w:r>
      <w:r w:rsidRPr="00383741">
        <w:t>“you’ve already written a bunch of apps, so it was easy for you!” Well, yes and no. For one thing, I also wrote this part of the chapter at the same time, and endeavored to make some reusable code</w:t>
      </w:r>
      <w:r w:rsidR="00432FCA">
        <w:t>, which took extra time</w:t>
      </w:r>
      <w:r w:rsidRPr="00383741">
        <w:t xml:space="preserve">. </w:t>
      </w:r>
      <w:r w:rsidR="00432FCA">
        <w:t>M</w:t>
      </w:r>
      <w:r w:rsidRPr="00383741">
        <w:t xml:space="preserve">ore importantly, </w:t>
      </w:r>
      <w:r w:rsidR="00432FCA">
        <w:t xml:space="preserve">the app came together quickly </w:t>
      </w:r>
      <w:r w:rsidRPr="00383741">
        <w:t xml:space="preserve">because I </w:t>
      </w:r>
      <w:r w:rsidR="00432FCA">
        <w:t xml:space="preserve">knew </w:t>
      </w:r>
      <w:r w:rsidRPr="00383741">
        <w:t xml:space="preserve">how to use my tools—especially Blend—and I knew where I could find code that already did most of what I wanted, namely all the Windows SDK samples </w:t>
      </w:r>
      <w:r w:rsidR="00432FCA">
        <w:t xml:space="preserve">on </w:t>
      </w:r>
      <w:hyperlink r:id="rId27" w:history="1">
        <w:r w:rsidRPr="00383741">
          <w:rPr>
            <w:rStyle w:val="Hyperlink"/>
          </w:rPr>
          <w:t>http://code.msdn.microsoft.com/windowsapps/</w:t>
        </w:r>
      </w:hyperlink>
      <w:r w:rsidRPr="00383741">
        <w:rPr>
          <w:rStyle w:val="Hyperlink"/>
        </w:rPr>
        <w:t>.</w:t>
      </w:r>
    </w:p>
    <w:p w14:paraId="6A5C5842" w14:textId="4A3A9B57" w:rsidR="00383741" w:rsidRPr="00383741" w:rsidRDefault="00383741" w:rsidP="00B05989">
      <w:pPr>
        <w:pStyle w:val="SbarParamid"/>
      </w:pPr>
      <w:r w:rsidRPr="00F92E9D">
        <w:t xml:space="preserve">As we’ll be drawing from </w:t>
      </w:r>
      <w:r w:rsidR="00EF204C">
        <w:t>many</w:t>
      </w:r>
      <w:r w:rsidR="00EF204C" w:rsidRPr="00383741">
        <w:t xml:space="preserve"> </w:t>
      </w:r>
      <w:r w:rsidRPr="00383741">
        <w:t>of these most excellent samples in this book, I encourage you to download the whole set—go to the URL above</w:t>
      </w:r>
      <w:r w:rsidR="00FF3ABA">
        <w:t>,</w:t>
      </w:r>
      <w:r w:rsidR="00B05989">
        <w:t xml:space="preserve"> and </w:t>
      </w:r>
      <w:r w:rsidR="00432FCA">
        <w:t xml:space="preserve">click </w:t>
      </w:r>
      <w:r w:rsidR="00B05989">
        <w:t>the link for “Windows 8</w:t>
      </w:r>
      <w:r w:rsidR="00990C68">
        <w:t>.1</w:t>
      </w:r>
      <w:r w:rsidR="00B05989">
        <w:t xml:space="preserve"> app samples”. </w:t>
      </w:r>
      <w:r w:rsidR="00432FCA">
        <w:t xml:space="preserve">On that page </w:t>
      </w:r>
      <w:r w:rsidRPr="00383741">
        <w:t>you can get a .zip file with all the JavaScript samples. Once you unzip these, get into the habit of searching that folder for any API or feature you’re interested in</w:t>
      </w:r>
      <w:r w:rsidR="004C0522">
        <w:t xml:space="preserve"> (make sure it’s being indexed by the Windows file system too)</w:t>
      </w:r>
      <w:r w:rsidRPr="00383741">
        <w:t xml:space="preserve">. For example, the code I use </w:t>
      </w:r>
      <w:r w:rsidR="004C0522">
        <w:t xml:space="preserve">in this app </w:t>
      </w:r>
      <w:r w:rsidRPr="00383741">
        <w:t xml:space="preserve">to implement camera capture </w:t>
      </w:r>
      <w:r w:rsidR="00432FCA">
        <w:t xml:space="preserve">and sharing </w:t>
      </w:r>
      <w:r w:rsidRPr="00383741">
        <w:t>data came directly from a couple of samples.</w:t>
      </w:r>
    </w:p>
    <w:p w14:paraId="6A5C5843" w14:textId="15A5E781" w:rsidR="00383741" w:rsidRPr="00383741" w:rsidRDefault="00383741" w:rsidP="00B05989">
      <w:pPr>
        <w:pStyle w:val="SbarParalast"/>
      </w:pPr>
      <w:r>
        <w:t xml:space="preserve">I </w:t>
      </w:r>
      <w:r w:rsidRPr="00383741">
        <w:t xml:space="preserve">also </w:t>
      </w:r>
      <w:r w:rsidRPr="00EE4A36">
        <w:rPr>
          <w:rStyle w:val="Italic"/>
        </w:rPr>
        <w:t>strongly</w:t>
      </w:r>
      <w:r w:rsidRPr="00383741">
        <w:t xml:space="preserve"> encourage you to spend a </w:t>
      </w:r>
      <w:r w:rsidR="00B05989">
        <w:t>half-</w:t>
      </w:r>
      <w:r w:rsidR="003A4793">
        <w:t xml:space="preserve">day </w:t>
      </w:r>
      <w:r w:rsidRPr="00383741">
        <w:t>getting familiar with Visual Studio and Blend</w:t>
      </w:r>
      <w:r w:rsidR="009B26C0">
        <w:t xml:space="preserve"> for Visual Studio</w:t>
      </w:r>
      <w:r w:rsidR="003A4793">
        <w:t xml:space="preserve"> and</w:t>
      </w:r>
      <w:r w:rsidRPr="00383741">
        <w:t xml:space="preserve"> </w:t>
      </w:r>
      <w:r w:rsidR="00432FCA">
        <w:t xml:space="preserve">running </w:t>
      </w:r>
      <w:r w:rsidRPr="00383741">
        <w:t xml:space="preserve">samples so </w:t>
      </w:r>
      <w:r w:rsidR="00C011E1">
        <w:t xml:space="preserve">that </w:t>
      </w:r>
      <w:r w:rsidRPr="00383741">
        <w:t xml:space="preserve">you know </w:t>
      </w:r>
      <w:r w:rsidR="00432FCA">
        <w:t>what tremendou</w:t>
      </w:r>
      <w:r w:rsidR="003A4793">
        <w:t>s resources are available</w:t>
      </w:r>
      <w:r w:rsidRPr="00383741">
        <w:t xml:space="preserve">. </w:t>
      </w:r>
      <w:r w:rsidR="00B05989">
        <w:t>S</w:t>
      </w:r>
      <w:r w:rsidRPr="00383741">
        <w:t>uch small investment</w:t>
      </w:r>
      <w:r w:rsidR="00C75A09">
        <w:t>s</w:t>
      </w:r>
      <w:r w:rsidRPr="00383741">
        <w:t xml:space="preserve"> will pay huge </w:t>
      </w:r>
      <w:r w:rsidR="004321E6">
        <w:t xml:space="preserve">productivity </w:t>
      </w:r>
      <w:r w:rsidRPr="00383741">
        <w:t>dividends even in the short term!</w:t>
      </w:r>
    </w:p>
    <w:p w14:paraId="6A5C5844" w14:textId="77777777" w:rsidR="00383741" w:rsidRDefault="00383741" w:rsidP="00E846D7">
      <w:pPr>
        <w:pStyle w:val="Heading2"/>
      </w:pPr>
      <w:r>
        <w:lastRenderedPageBreak/>
        <w:t>Design Wireframes</w:t>
      </w:r>
    </w:p>
    <w:p w14:paraId="6A5C5845" w14:textId="13798B37" w:rsidR="00383741" w:rsidRDefault="00C011E1" w:rsidP="003A2A3E">
      <w:pPr>
        <w:pStyle w:val="Normalunindented"/>
      </w:pPr>
      <w:r>
        <w:t>B</w:t>
      </w:r>
      <w:r w:rsidR="00383741">
        <w:t xml:space="preserve">efore we start on the code, let’s first look at design wireframes for this app. Oooh…design? Yes! Perhaps for the first time in the history of Windows, there’s a real design </w:t>
      </w:r>
      <w:r w:rsidR="00383741" w:rsidRPr="00EE4A36">
        <w:rPr>
          <w:rStyle w:val="Italic"/>
        </w:rPr>
        <w:t>philosophy</w:t>
      </w:r>
      <w:r w:rsidR="00C904CD">
        <w:t xml:space="preserve"> </w:t>
      </w:r>
      <w:r w:rsidR="00383741">
        <w:t>to apply to apps</w:t>
      </w:r>
      <w:r w:rsidR="00432FCA">
        <w:t xml:space="preserve"> in Windows 8</w:t>
      </w:r>
      <w:r w:rsidR="00383741">
        <w:t>. In the past, with desktop apps, it’s been more of an “anything goes” scene</w:t>
      </w:r>
      <w:r>
        <w:t>.</w:t>
      </w:r>
      <w:r w:rsidR="00383741">
        <w:t xml:space="preserve"> </w:t>
      </w:r>
      <w:r>
        <w:t>T</w:t>
      </w:r>
      <w:r w:rsidR="00383741">
        <w:t xml:space="preserve">here were some </w:t>
      </w:r>
      <w:r w:rsidR="00C75A09">
        <w:t xml:space="preserve">UI </w:t>
      </w:r>
      <w:r w:rsidR="00383741">
        <w:t xml:space="preserve">guidelines, sure, but developers could generally get away with making up </w:t>
      </w:r>
      <w:r w:rsidR="00432FCA">
        <w:t>any</w:t>
      </w:r>
      <w:r w:rsidR="00383741">
        <w:t xml:space="preserve"> user experience that made sense to them, like burying essential checkbox options four levels deep in a</w:t>
      </w:r>
      <w:r w:rsidR="004321E6">
        <w:t xml:space="preserve"> series of modal dialog boxes. </w:t>
      </w:r>
      <w:r w:rsidR="00383741">
        <w:t>Yes, this kind of stuff does make sense to developers; whether it makes sense to anyo</w:t>
      </w:r>
      <w:r w:rsidR="004321E6">
        <w:t>ne else is highly questionable!</w:t>
      </w:r>
    </w:p>
    <w:p w14:paraId="6A5C5846" w14:textId="411CD269" w:rsidR="00383741" w:rsidRDefault="00C011E1" w:rsidP="00B05989">
      <w:r>
        <w:t>I</w:t>
      </w:r>
      <w:r w:rsidR="00383741">
        <w:t>f you’ve ever pretended or contemplate</w:t>
      </w:r>
      <w:r>
        <w:t>d</w:t>
      </w:r>
      <w:r w:rsidR="00383741">
        <w:t xml:space="preserve"> pretending to be a designer, now is the time to surrender that hat to someone with real training or set development aside for a </w:t>
      </w:r>
      <w:r w:rsidR="004C0522">
        <w:t xml:space="preserve">focused time to </w:t>
      </w:r>
      <w:r w:rsidR="00383741">
        <w:t xml:space="preserve">invest in that training yourself. Simply said, </w:t>
      </w:r>
      <w:r w:rsidR="00383741" w:rsidRPr="00EE4A36">
        <w:rPr>
          <w:rStyle w:val="Italic"/>
        </w:rPr>
        <w:t>design matters</w:t>
      </w:r>
      <w:r w:rsidR="00383741" w:rsidRPr="00383741">
        <w:t xml:space="preserve"> </w:t>
      </w:r>
      <w:r w:rsidR="00383741">
        <w:t xml:space="preserve">for </w:t>
      </w:r>
      <w:r w:rsidR="00B05989">
        <w:t>Windows Store app</w:t>
      </w:r>
      <w:r w:rsidR="00383741">
        <w:t xml:space="preserve">s, and </w:t>
      </w:r>
      <w:r>
        <w:t xml:space="preserve">it </w:t>
      </w:r>
      <w:r w:rsidR="00383741">
        <w:t xml:space="preserve">will make the difference between apps that </w:t>
      </w:r>
      <w:r w:rsidR="001C3738">
        <w:t xml:space="preserve">really </w:t>
      </w:r>
      <w:r w:rsidR="00B05989">
        <w:t xml:space="preserve">succeed and apps that </w:t>
      </w:r>
      <w:r w:rsidR="00383741">
        <w:t xml:space="preserve">merely exist in the Windows Store and are largely ignored. And having a design in hand will just make it easier to implement </w:t>
      </w:r>
      <w:r>
        <w:t xml:space="preserve">because </w:t>
      </w:r>
      <w:r w:rsidR="00383741">
        <w:t>you won’t have to make those decisions when you’re writing code</w:t>
      </w:r>
      <w:r w:rsidR="001C3738">
        <w:t>.</w:t>
      </w:r>
      <w:r>
        <w:t xml:space="preserve"> (</w:t>
      </w:r>
      <w:r w:rsidR="00383741">
        <w:t xml:space="preserve">If you still intend on filling designer shoes and </w:t>
      </w:r>
      <w:r w:rsidR="007E0DE3">
        <w:t xml:space="preserve">communing with </w:t>
      </w:r>
      <w:r w:rsidR="0058352E">
        <w:t xml:space="preserve">apps like </w:t>
      </w:r>
      <w:r w:rsidR="00383741">
        <w:t>A</w:t>
      </w:r>
      <w:r w:rsidR="00DB758E">
        <w:t>d</w:t>
      </w:r>
      <w:r w:rsidR="00383741">
        <w:t>o</w:t>
      </w:r>
      <w:r w:rsidR="00DB758E">
        <w:t>b</w:t>
      </w:r>
      <w:r w:rsidR="00383741">
        <w:t xml:space="preserve">e </w:t>
      </w:r>
      <w:r w:rsidR="004321E6">
        <w:t>Illustrator</w:t>
      </w:r>
      <w:r w:rsidR="00383741">
        <w:t xml:space="preserve">, </w:t>
      </w:r>
      <w:r w:rsidR="004C0522">
        <w:t xml:space="preserve">at least </w:t>
      </w:r>
      <w:r w:rsidR="00383741">
        <w:t xml:space="preserve">be sure to visit </w:t>
      </w:r>
      <w:hyperlink r:id="rId28" w:history="1">
        <w:r w:rsidR="00B05989" w:rsidRPr="00B05989">
          <w:rPr>
            <w:rStyle w:val="Hyperlink"/>
          </w:rPr>
          <w:t>Designing UX for apps</w:t>
        </w:r>
      </w:hyperlink>
      <w:r w:rsidR="00B05989">
        <w:t xml:space="preserve"> </w:t>
      </w:r>
      <w:r w:rsidR="00383741">
        <w:t xml:space="preserve">for the philosophy and details of </w:t>
      </w:r>
      <w:r w:rsidR="00B05989">
        <w:t>Windows Store app</w:t>
      </w:r>
      <w:r w:rsidR="00383741">
        <w:t xml:space="preserve"> design, </w:t>
      </w:r>
      <w:r w:rsidR="007E0DE3">
        <w:t xml:space="preserve">plus </w:t>
      </w:r>
      <w:r w:rsidR="004321E6">
        <w:t>design resources.</w:t>
      </w:r>
      <w:r>
        <w:t>)</w:t>
      </w:r>
    </w:p>
    <w:p w14:paraId="54F97731" w14:textId="4535B10D" w:rsidR="00BB2A79" w:rsidRDefault="00BB2A79" w:rsidP="00BB2A79">
      <w:pPr>
        <w:pStyle w:val="Readeraidonly"/>
      </w:pPr>
      <w:r w:rsidRPr="006962E7">
        <w:rPr>
          <w:b/>
          <w:bCs/>
        </w:rPr>
        <w:t>Note</w:t>
      </w:r>
      <w:r>
        <w:t> </w:t>
      </w:r>
      <w:r>
        <w:t xml:space="preserve">Traditional wireframes are great to show a static view of the app, but in the “fast and fluid” environment of Windows, the </w:t>
      </w:r>
      <w:r w:rsidRPr="006962E7">
        <w:rPr>
          <w:i/>
          <w:iCs/>
        </w:rPr>
        <w:t>dynamic</w:t>
      </w:r>
      <w:r>
        <w:t xml:space="preserve"> aspects of an app—animations</w:t>
      </w:r>
      <w:r w:rsidR="004C0522">
        <w:t>, transitions,</w:t>
      </w:r>
      <w:r>
        <w:t xml:space="preserve"> and movement—are also very important. Great app design includes consideration of not just where content is placed but how and when it gets there in response to which user actions. Chapter 1</w:t>
      </w:r>
      <w:r w:rsidR="00E24ACF">
        <w:t>4</w:t>
      </w:r>
      <w:r>
        <w:t>, “Purposeful Animations,” discusses the different built-in animations that you can use for this purpose.</w:t>
      </w:r>
    </w:p>
    <w:p w14:paraId="19FBA377" w14:textId="5E36E8A2" w:rsidR="00BB2A79" w:rsidRPr="00BB2A79" w:rsidRDefault="00C011E1" w:rsidP="002B094F">
      <w:pPr>
        <w:rPr>
          <w:i/>
        </w:rPr>
      </w:pPr>
      <w:r>
        <w:t>W</w:t>
      </w:r>
      <w:r w:rsidR="00383741">
        <w:t>hen I had the idea for this app, I drew up simple wireframe</w:t>
      </w:r>
      <w:r w:rsidR="000E2CBF">
        <w:t>s</w:t>
      </w:r>
      <w:r w:rsidR="00383741">
        <w:t>, let a few designers laugh at me behind my back</w:t>
      </w:r>
      <w:r w:rsidR="00B05989">
        <w:t xml:space="preserve"> (and offer </w:t>
      </w:r>
      <w:r w:rsidR="001C3738">
        <w:t xml:space="preserve">helpful </w:t>
      </w:r>
      <w:r w:rsidR="00B05989">
        <w:t>adjustments)</w:t>
      </w:r>
      <w:r w:rsidR="00383741">
        <w:t xml:space="preserve">, and </w:t>
      </w:r>
      <w:r w:rsidR="001C3738">
        <w:t xml:space="preserve">eventually </w:t>
      </w:r>
      <w:r w:rsidR="00383741">
        <w:t xml:space="preserve">landed on layouts for the </w:t>
      </w:r>
      <w:r w:rsidR="001C3738">
        <w:t xml:space="preserve">various views </w:t>
      </w:r>
      <w:r w:rsidR="00383741">
        <w:t>as shown in Figure</w:t>
      </w:r>
      <w:r w:rsidR="00882667">
        <w:t>s</w:t>
      </w:r>
      <w:r w:rsidR="00383741">
        <w:t xml:space="preserve"> 2-7 </w:t>
      </w:r>
      <w:r w:rsidR="00882667">
        <w:t xml:space="preserve">through </w:t>
      </w:r>
      <w:r w:rsidR="0061639E">
        <w:t>2</w:t>
      </w:r>
      <w:r w:rsidR="00383741">
        <w:t>-</w:t>
      </w:r>
      <w:r w:rsidR="00882667">
        <w:t>9</w:t>
      </w:r>
      <w:r w:rsidR="00383741">
        <w:t>.</w:t>
      </w:r>
      <w:r w:rsidR="00BB2A79">
        <w:t xml:space="preserve"> These reflect the guidelines of the “grid system” described on </w:t>
      </w:r>
      <w:hyperlink r:id="rId29" w:history="1">
        <w:r w:rsidR="00BB2A79" w:rsidRPr="00BB2A79">
          <w:rPr>
            <w:rStyle w:val="Hyperlink"/>
          </w:rPr>
          <w:t>Laying out an app page</w:t>
        </w:r>
      </w:hyperlink>
      <w:r w:rsidR="00BB2A79">
        <w:t xml:space="preserve">, which defines what’s called the layout </w:t>
      </w:r>
      <w:r w:rsidR="00BB2A79">
        <w:rPr>
          <w:i/>
        </w:rPr>
        <w:t>silhouette</w:t>
      </w:r>
      <w:r w:rsidR="00BB2A79">
        <w:t xml:space="preserve"> </w:t>
      </w:r>
      <w:r w:rsidR="00BB2A79" w:rsidRPr="00BB2A79">
        <w:t>that in</w:t>
      </w:r>
      <w:r w:rsidR="00BB2A79">
        <w:t xml:space="preserve">cludes the size of header fonts, their placement, and specific margins. These </w:t>
      </w:r>
      <w:r w:rsidR="000D0EBB">
        <w:t xml:space="preserve">suggestions </w:t>
      </w:r>
      <w:r w:rsidR="00BB2A79">
        <w:t>encourage a degree of consistency between apps so that users’ eyes literally develop muscle memory for common elements of the UI. That said, they are not hard and fast rules</w:t>
      </w:r>
      <w:r w:rsidR="003A7FEB">
        <w:t>, just a starting point</w:t>
      </w:r>
      <w:r w:rsidR="00BB2A79">
        <w:t xml:space="preserve">—designers can and do depart from </w:t>
      </w:r>
      <w:r w:rsidR="002B094F">
        <w:t xml:space="preserve">them </w:t>
      </w:r>
      <w:r w:rsidR="00BB2A79">
        <w:t xml:space="preserve">when </w:t>
      </w:r>
      <w:r w:rsidR="002B094F">
        <w:t>there’s reason to do so</w:t>
      </w:r>
      <w:r w:rsidR="00BB2A79">
        <w:t>.</w:t>
      </w:r>
    </w:p>
    <w:p w14:paraId="6A5C5847" w14:textId="09B8035A" w:rsidR="00383741" w:rsidRDefault="00BB2A79" w:rsidP="000E2CBF">
      <w:r>
        <w:t xml:space="preserve">Generally speaking, layout is based on a basic 20 pixel unit, with 5 pixel sub-units. In the </w:t>
      </w:r>
      <w:r w:rsidR="009E4BD3">
        <w:t xml:space="preserve">full </w:t>
      </w:r>
      <w:r>
        <w:t xml:space="preserve">landscape view of Figure 2-7, you can see the recommended left margin of 120px, the recommended top margin of 140px above the content region, and placement of the header’s baseline at 100px, which for a 42pt font translates to a 44px top margin. </w:t>
      </w:r>
      <w:r w:rsidR="00096D01">
        <w:t>For partial landscape views with width &lt;= 1024px, the left margin shrinks to 40px (not shown). In the portrait and narrow views of Figure 2-8 and 2-9, t</w:t>
      </w:r>
      <w:r>
        <w:t xml:space="preserve">he various margins and gaps get smaller </w:t>
      </w:r>
      <w:r w:rsidR="00096D01">
        <w:t xml:space="preserve">but </w:t>
      </w:r>
      <w:r>
        <w:t xml:space="preserve">still </w:t>
      </w:r>
      <w:r w:rsidR="00096D01">
        <w:t xml:space="preserve">align to </w:t>
      </w:r>
      <w:r>
        <w:t>the grid.</w:t>
      </w:r>
      <w:r w:rsidR="003A4793">
        <w:br/>
      </w:r>
      <w:r w:rsidR="003A4793">
        <w:br/>
      </w:r>
      <w:r>
        <w:t xml:space="preserve"> </w:t>
      </w:r>
    </w:p>
    <w:p w14:paraId="4A0B9A79" w14:textId="3A1F9FEB" w:rsidR="001C3738" w:rsidRDefault="001C3738" w:rsidP="000B308B">
      <w:pPr>
        <w:pStyle w:val="Readeraidfirst"/>
      </w:pPr>
      <w:r>
        <w:rPr>
          <w:b/>
          <w:bCs/>
        </w:rPr>
        <w:lastRenderedPageBreak/>
        <w:t>What happened to snapped and filled views?</w:t>
      </w:r>
      <w:r>
        <w:t> </w:t>
      </w:r>
      <w:r>
        <w:t xml:space="preserve">In the first release of Windows 8, app design </w:t>
      </w:r>
      <w:r w:rsidR="003B4A8B">
        <w:t>focused on</w:t>
      </w:r>
      <w:r>
        <w:t xml:space="preserve"> four view states known as landscape, portrait, filled, and snapped. With </w:t>
      </w:r>
      <w:r w:rsidR="004F05F7">
        <w:t>Windows 8.1</w:t>
      </w:r>
      <w:r>
        <w:t xml:space="preserve">, </w:t>
      </w:r>
      <w:r w:rsidR="004C0522">
        <w:t xml:space="preserve">each view of an app can be arbitrarily sized in the horizontal, so </w:t>
      </w:r>
      <w:r>
        <w:t xml:space="preserve">distinct names for these states are deprecated in favor of simply handling different </w:t>
      </w:r>
      <w:r w:rsidR="004C0522">
        <w:t xml:space="preserve">view </w:t>
      </w:r>
      <w:r>
        <w:t>sizes and aspect ratios</w:t>
      </w:r>
      <w:r w:rsidR="000D2DC0">
        <w:t xml:space="preserve">—known as </w:t>
      </w:r>
      <w:r w:rsidR="000D2DC0">
        <w:rPr>
          <w:i/>
        </w:rPr>
        <w:t xml:space="preserve">responsive design </w:t>
      </w:r>
      <w:r w:rsidR="000D2DC0">
        <w:t>on the web</w:t>
      </w:r>
      <w:r>
        <w:t xml:space="preserve">. </w:t>
      </w:r>
      <w:r w:rsidR="000D2DC0">
        <w:t>For apps, t</w:t>
      </w:r>
      <w:r>
        <w:t xml:space="preserve">he minimum design size is now </w:t>
      </w:r>
      <w:r w:rsidR="00EC705B">
        <w:t>500x768 pixels</w:t>
      </w:r>
      <w:r>
        <w:t xml:space="preserve">, and an app can indicate in the manifest whether it supports </w:t>
      </w:r>
      <w:r w:rsidR="00EC705B">
        <w:t xml:space="preserve">a </w:t>
      </w:r>
      <w:r>
        <w:t>narrow</w:t>
      </w:r>
      <w:r w:rsidR="004C0522">
        <w:t>er</w:t>
      </w:r>
      <w:r>
        <w:t xml:space="preserve"> view </w:t>
      </w:r>
      <w:r w:rsidR="004C0522">
        <w:t>down to a 320px minimum</w:t>
      </w:r>
      <w:r>
        <w:t xml:space="preserve">. The “Here My Am!” app </w:t>
      </w:r>
      <w:r w:rsidR="001C1A9C">
        <w:t xml:space="preserve">as designed </w:t>
      </w:r>
      <w:r>
        <w:t xml:space="preserve">in </w:t>
      </w:r>
      <w:r w:rsidR="003B4A8B">
        <w:t>this section supports all sizes</w:t>
      </w:r>
      <w:r w:rsidR="001C1A9C">
        <w:t xml:space="preserve"> including narrow</w:t>
      </w:r>
      <w:r w:rsidR="003B4A8B">
        <w:t>. Aspect ratio</w:t>
      </w:r>
      <w:r w:rsidR="001C1A9C">
        <w:t>s (width/</w:t>
      </w:r>
      <w:r w:rsidR="003B4A8B">
        <w:t>height) of 1 and below (</w:t>
      </w:r>
      <w:r w:rsidR="001C1A9C">
        <w:t xml:space="preserve">meaning </w:t>
      </w:r>
      <w:r w:rsidR="003B4A8B">
        <w:t>s</w:t>
      </w:r>
      <w:r w:rsidR="001C1A9C">
        <w:t xml:space="preserve">quare to tall) use the vertically-oriented </w:t>
      </w:r>
      <w:r w:rsidR="003B4A8B">
        <w:t>layout</w:t>
      </w:r>
      <w:r w:rsidR="001C1A9C">
        <w:t>s</w:t>
      </w:r>
      <w:r w:rsidR="003B4A8B">
        <w:t xml:space="preserve">; aspect ratios greater than 1 use a </w:t>
      </w:r>
      <w:r w:rsidR="001C1A9C">
        <w:t xml:space="preserve">horizontally-oriented </w:t>
      </w:r>
      <w:r w:rsidR="003B4A8B">
        <w:t>layout</w:t>
      </w:r>
      <w:r w:rsidR="001C1A9C">
        <w:t>.</w:t>
      </w:r>
    </w:p>
    <w:p w14:paraId="08349AD4" w14:textId="5BA74994" w:rsidR="000B308B" w:rsidRDefault="004C0522" w:rsidP="000B308B">
      <w:pPr>
        <w:pStyle w:val="Readeraidmid"/>
        <w:rPr>
          <w:bCs/>
        </w:rPr>
      </w:pPr>
      <w:r>
        <w:rPr>
          <w:bCs/>
        </w:rPr>
        <w:t>To accommodate view sizes</w:t>
      </w:r>
      <w:r w:rsidR="000823A0">
        <w:rPr>
          <w:bCs/>
        </w:rPr>
        <w:t>,</w:t>
      </w:r>
      <w:r>
        <w:rPr>
          <w:bCs/>
        </w:rPr>
        <w:t xml:space="preserve"> </w:t>
      </w:r>
      <w:r w:rsidR="001C1A9C">
        <w:rPr>
          <w:bCs/>
        </w:rPr>
        <w:t xml:space="preserve">you can use standard CSS3 </w:t>
      </w:r>
      <w:r w:rsidR="00990C68" w:rsidRPr="007C0B4A">
        <w:rPr>
          <w:rStyle w:val="InlineCodeColor"/>
          <w:sz w:val="15"/>
          <w:szCs w:val="15"/>
        </w:rPr>
        <w:t>orientation</w:t>
      </w:r>
      <w:r w:rsidR="00990C68">
        <w:rPr>
          <w:bCs/>
        </w:rPr>
        <w:t xml:space="preserve"> </w:t>
      </w:r>
      <w:r w:rsidR="001C1A9C">
        <w:rPr>
          <w:bCs/>
        </w:rPr>
        <w:t>media queries to differentiate aspect ratios</w:t>
      </w:r>
      <w:r w:rsidR="00990C68">
        <w:rPr>
          <w:bCs/>
        </w:rPr>
        <w:t>; the</w:t>
      </w:r>
      <w:r w:rsidR="000B308B">
        <w:rPr>
          <w:bCs/>
        </w:rPr>
        <w:t xml:space="preserve"> view state media queries from Windows 8 </w:t>
      </w:r>
      <w:r w:rsidR="001C1A9C">
        <w:rPr>
          <w:bCs/>
        </w:rPr>
        <w:t>don’t differentiate between the filled state (a narrower landscape) and the 50% split view that will often have an aspect ratio less than 1.</w:t>
      </w:r>
    </w:p>
    <w:p w14:paraId="746FA3F4" w14:textId="4AF45DD7" w:rsidR="00B66487" w:rsidRDefault="00B66487" w:rsidP="003A4793">
      <w:pPr>
        <w:pStyle w:val="Readeraidlast"/>
      </w:pPr>
      <w:r>
        <w:t xml:space="preserve">Note, however, that the header font sizes, from which we derive the top header margins, were defined in the WinJS </w:t>
      </w:r>
      <w:r w:rsidR="004C0522">
        <w:t xml:space="preserve">1.0 </w:t>
      </w:r>
      <w:r>
        <w:t xml:space="preserve">stylesheets in Windows 8 but were removed </w:t>
      </w:r>
      <w:r w:rsidR="004C0522">
        <w:t xml:space="preserve">in WinJS 2.0 </w:t>
      </w:r>
      <w:r>
        <w:t xml:space="preserve">for Windows 8.1. To adjust the font size for narrow views, then, default.css in Here My Am! has specific rules to set </w:t>
      </w:r>
      <w:r w:rsidRPr="009E4BD3">
        <w:rPr>
          <w:rStyle w:val="InlineCodeColor"/>
        </w:rPr>
        <w:t>h1</w:t>
      </w:r>
      <w:r>
        <w:t xml:space="preserve"> and </w:t>
      </w:r>
      <w:r w:rsidRPr="007A0882">
        <w:rPr>
          <w:rStyle w:val="InlineCodeColor"/>
        </w:rPr>
        <w:t>h2</w:t>
      </w:r>
      <w:r>
        <w:t xml:space="preserve"> element sizes.</w:t>
      </w:r>
    </w:p>
    <w:p w14:paraId="18AF03AD" w14:textId="77777777" w:rsidR="003A4793" w:rsidRPr="003A4793" w:rsidRDefault="003A4793" w:rsidP="003A4793"/>
    <w:p w14:paraId="6A5C5849" w14:textId="512B74A2" w:rsidR="00383741" w:rsidRPr="00383741" w:rsidRDefault="00096D01" w:rsidP="00E846D7">
      <w:pPr>
        <w:pStyle w:val="Fig-Graphic"/>
      </w:pPr>
      <w:r>
        <w:rPr>
          <w:noProof/>
        </w:rPr>
        <w:drawing>
          <wp:inline distT="0" distB="0" distL="0" distR="0" wp14:anchorId="1FD998A0" wp14:editId="10E71790">
            <wp:extent cx="5120640" cy="2913894"/>
            <wp:effectExtent l="0" t="0" r="3810" b="127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120640" cy="2913894"/>
                    </a:xfrm>
                    <a:prstGeom prst="rect">
                      <a:avLst/>
                    </a:prstGeom>
                    <a:noFill/>
                  </pic:spPr>
                </pic:pic>
              </a:graphicData>
            </a:graphic>
          </wp:inline>
        </w:drawing>
      </w:r>
    </w:p>
    <w:p w14:paraId="6A5C584A" w14:textId="3BBE8CC1" w:rsidR="0061639E" w:rsidRPr="0061639E" w:rsidRDefault="0061639E" w:rsidP="00590E4F">
      <w:pPr>
        <w:pStyle w:val="Num-Caption"/>
      </w:pPr>
      <w:r>
        <w:rPr>
          <w:rStyle w:val="FigNum"/>
        </w:rPr>
        <w:t>Figure 2-7</w:t>
      </w:r>
      <w:r>
        <w:t> </w:t>
      </w:r>
      <w:r w:rsidRPr="0061639E">
        <w:t xml:space="preserve"> </w:t>
      </w:r>
      <w:r w:rsidR="003B4A8B">
        <w:t>W</w:t>
      </w:r>
      <w:r w:rsidRPr="001F0953">
        <w:t>ireframe</w:t>
      </w:r>
      <w:r w:rsidR="003B4A8B">
        <w:t xml:space="preserve"> for wide aspect ratios (width/height &gt; 1)</w:t>
      </w:r>
      <w:r w:rsidR="00096D01">
        <w:t xml:space="preserve">. The left margin is nominally 120px, changing to 40px for smaller (&lt;1024px) widths. The “1fr” labels denote </w:t>
      </w:r>
      <w:r w:rsidR="00F25075">
        <w:t xml:space="preserve">proportional parts of the CSS grid (see Chapter </w:t>
      </w:r>
      <w:r w:rsidR="00E24ACF">
        <w:t>8</w:t>
      </w:r>
      <w:r w:rsidR="000B5D74">
        <w:t>, “Layout and Views”</w:t>
      </w:r>
      <w:r w:rsidR="00F25075">
        <w:t>)</w:t>
      </w:r>
      <w:r w:rsidR="00096D01">
        <w:t xml:space="preserve"> that occupy whatever space remains after the fixed parts are laid out.</w:t>
      </w:r>
    </w:p>
    <w:p w14:paraId="6A5C584B" w14:textId="1A56E10F" w:rsidR="00383741" w:rsidRPr="00383741" w:rsidRDefault="00096D01" w:rsidP="00E846D7">
      <w:pPr>
        <w:pStyle w:val="Fig-Graphic"/>
      </w:pPr>
      <w:r>
        <w:rPr>
          <w:noProof/>
        </w:rPr>
        <w:lastRenderedPageBreak/>
        <w:drawing>
          <wp:inline distT="0" distB="0" distL="0" distR="0" wp14:anchorId="274C1F62" wp14:editId="0AFFADA3">
            <wp:extent cx="1325880" cy="2633472"/>
            <wp:effectExtent l="0" t="0" r="762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1325880" cy="2633472"/>
                    </a:xfrm>
                    <a:prstGeom prst="rect">
                      <a:avLst/>
                    </a:prstGeom>
                    <a:noFill/>
                  </pic:spPr>
                </pic:pic>
              </a:graphicData>
            </a:graphic>
          </wp:inline>
        </w:drawing>
      </w:r>
      <w:r w:rsidR="00383741" w:rsidRPr="00383741">
        <w:tab/>
      </w:r>
      <w:r>
        <w:rPr>
          <w:noProof/>
        </w:rPr>
        <w:drawing>
          <wp:inline distT="0" distB="0" distL="0" distR="0" wp14:anchorId="19CAAC54" wp14:editId="7B3A6116">
            <wp:extent cx="1737360" cy="2624328"/>
            <wp:effectExtent l="0" t="0" r="0" b="508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1737360" cy="2624328"/>
                    </a:xfrm>
                    <a:prstGeom prst="rect">
                      <a:avLst/>
                    </a:prstGeom>
                    <a:noFill/>
                  </pic:spPr>
                </pic:pic>
              </a:graphicData>
            </a:graphic>
          </wp:inline>
        </w:drawing>
      </w:r>
    </w:p>
    <w:p w14:paraId="6A5C584C" w14:textId="33F9895C" w:rsidR="0061639E" w:rsidRDefault="0061639E" w:rsidP="003A7FEB">
      <w:pPr>
        <w:pStyle w:val="Num-Caption"/>
      </w:pPr>
      <w:r>
        <w:rPr>
          <w:rStyle w:val="FigNum"/>
        </w:rPr>
        <w:t>Figure 2-8</w:t>
      </w:r>
      <w:r>
        <w:t> </w:t>
      </w:r>
      <w:r w:rsidRPr="0061639E">
        <w:t xml:space="preserve"> </w:t>
      </w:r>
      <w:r w:rsidR="00882667">
        <w:t xml:space="preserve">Wireframes for narrow </w:t>
      </w:r>
      <w:r w:rsidR="00F25075">
        <w:t>(320</w:t>
      </w:r>
      <w:r w:rsidR="000823A0">
        <w:t>–</w:t>
      </w:r>
      <w:r w:rsidR="00F25075">
        <w:t xml:space="preserve">499px) and portrait </w:t>
      </w:r>
      <w:r w:rsidR="00096D01">
        <w:t xml:space="preserve">(500px or higher) </w:t>
      </w:r>
      <w:r w:rsidR="00882667">
        <w:t>aspect ratios (width/height &lt;= 1)</w:t>
      </w:r>
      <w:r w:rsidR="001C1A9C">
        <w:t>.</w:t>
      </w:r>
      <w:r w:rsidR="003A7FEB">
        <w:t xml:space="preserve"> These views also happen to work nicely on a portrait-first Windows Phone.</w:t>
      </w:r>
    </w:p>
    <w:p w14:paraId="73654080" w14:textId="77777777" w:rsidR="003A4793" w:rsidRPr="003A4793" w:rsidRDefault="003A4793" w:rsidP="003A4793"/>
    <w:p w14:paraId="6A5C584D" w14:textId="1CCE8CE1" w:rsidR="00383741" w:rsidRPr="00383741" w:rsidRDefault="00383741" w:rsidP="00E846D7">
      <w:pPr>
        <w:pStyle w:val="SbarHead"/>
      </w:pPr>
      <w:r w:rsidRPr="00383741">
        <w:t xml:space="preserve">Sidebar: Design for </w:t>
      </w:r>
      <w:r w:rsidR="00C011E1">
        <w:t>A</w:t>
      </w:r>
      <w:r w:rsidRPr="00383741">
        <w:t xml:space="preserve">ll </w:t>
      </w:r>
      <w:r w:rsidR="00882667">
        <w:t>Size Variations!</w:t>
      </w:r>
    </w:p>
    <w:p w14:paraId="6A5C584E" w14:textId="0D18B309" w:rsidR="00383741" w:rsidRDefault="00383741" w:rsidP="00E846D7">
      <w:pPr>
        <w:pStyle w:val="SbarParafirst"/>
      </w:pPr>
      <w:r>
        <w:t xml:space="preserve">Just as I thought about all </w:t>
      </w:r>
      <w:r w:rsidR="00882667">
        <w:t xml:space="preserve">size variations </w:t>
      </w:r>
      <w:r>
        <w:t xml:space="preserve">for Here My Am!, I encourage you to do the same for one simple </w:t>
      </w:r>
      <w:r w:rsidR="00EB5DCE">
        <w:t>reason</w:t>
      </w:r>
      <w:r>
        <w:t xml:space="preserve">: </w:t>
      </w:r>
      <w:r w:rsidRPr="009B26C0">
        <w:rPr>
          <w:rStyle w:val="Italic"/>
        </w:rPr>
        <w:t>your app will be put into every state whether you design for it or not</w:t>
      </w:r>
      <w:r w:rsidR="00882667">
        <w:t xml:space="preserve"> (with the exception of the narrow 320</w:t>
      </w:r>
      <w:r w:rsidR="000823A0">
        <w:t>–</w:t>
      </w:r>
      <w:r w:rsidR="004C0522">
        <w:t>499</w:t>
      </w:r>
      <w:r w:rsidR="00882667">
        <w:t>px view if you don’t indicate it in your manifest)</w:t>
      </w:r>
      <w:r>
        <w:t>. Users</w:t>
      </w:r>
      <w:r w:rsidR="008A4A36">
        <w:t xml:space="preserve"> control the views</w:t>
      </w:r>
      <w:r>
        <w:t xml:space="preserve">, not the app, so if you neglect to design for any given state, your app will probably look hideous in that state. You can, as we’ll see in Chapter </w:t>
      </w:r>
      <w:r w:rsidR="00E24ACF">
        <w:t>8</w:t>
      </w:r>
      <w:r>
        <w:t xml:space="preserve">, lock the landscape/portrait orientation for your app if you want, but that’s meant to enhance an app’s experience rather than being an excuse for indolence. So in the end, unless you have a very specific reason not to, every page in your app needs to anticipate all </w:t>
      </w:r>
      <w:r w:rsidR="00882667">
        <w:t>different sizes and dimensions</w:t>
      </w:r>
      <w:r>
        <w:t>.</w:t>
      </w:r>
    </w:p>
    <w:p w14:paraId="6A5C584F" w14:textId="78AE333F" w:rsidR="00383741" w:rsidRDefault="00233EFA" w:rsidP="00B05989">
      <w:pPr>
        <w:pStyle w:val="SbarParalast"/>
      </w:pPr>
      <w:r>
        <w:t>T</w:t>
      </w:r>
      <w:r w:rsidR="00383741">
        <w:t>his m</w:t>
      </w:r>
      <w:r>
        <w:t>ight</w:t>
      </w:r>
      <w:r w:rsidR="00383741">
        <w:t xml:space="preserve"> sound like a burden, </w:t>
      </w:r>
      <w:r>
        <w:t xml:space="preserve">but </w:t>
      </w:r>
      <w:r w:rsidR="001C1A9C">
        <w:t xml:space="preserve">these variations </w:t>
      </w:r>
      <w:r w:rsidR="00383741">
        <w:t>don’t affect function: they are simply different views of the same information</w:t>
      </w:r>
      <w:r>
        <w:t>.</w:t>
      </w:r>
      <w:r w:rsidR="00383741">
        <w:t xml:space="preserve"> </w:t>
      </w:r>
      <w:r w:rsidR="00882667">
        <w:t>C</w:t>
      </w:r>
      <w:r w:rsidR="00383741">
        <w:t xml:space="preserve">hanging the view never changes the </w:t>
      </w:r>
      <w:r w:rsidR="00383741" w:rsidRPr="00EE4A36">
        <w:rPr>
          <w:rStyle w:val="Italic"/>
        </w:rPr>
        <w:t>mode</w:t>
      </w:r>
      <w:r w:rsidR="00383741" w:rsidRPr="00383741">
        <w:t xml:space="preserve"> </w:t>
      </w:r>
      <w:r w:rsidR="00383741">
        <w:t xml:space="preserve">of the app. Handling </w:t>
      </w:r>
      <w:r w:rsidR="00882667">
        <w:t xml:space="preserve">different </w:t>
      </w:r>
      <w:r w:rsidR="00383741">
        <w:t>view</w:t>
      </w:r>
      <w:r w:rsidR="00882667">
        <w:t>s</w:t>
      </w:r>
      <w:r w:rsidR="00383741">
        <w:t>, therefore, is primarily a matter of which elements are visible and how those elements are laid out on the page. It doesn’t have to be any more complicated than that</w:t>
      </w:r>
      <w:r w:rsidR="00B05989">
        <w:t xml:space="preserve">, and for apps written in HTML and JavaScript the work can </w:t>
      </w:r>
      <w:r w:rsidR="0047263E">
        <w:t>mostly</w:t>
      </w:r>
      <w:r w:rsidR="00FF3ABA">
        <w:t>,</w:t>
      </w:r>
      <w:r w:rsidR="0047263E">
        <w:t xml:space="preserve"> if not entirely</w:t>
      </w:r>
      <w:r w:rsidR="00FF3ABA">
        <w:t>,</w:t>
      </w:r>
      <w:r w:rsidR="0047263E">
        <w:t xml:space="preserve"> be handled through CSS media queries.</w:t>
      </w:r>
    </w:p>
    <w:p w14:paraId="6A5C5851" w14:textId="192C7A51" w:rsidR="00383741" w:rsidRDefault="00383741" w:rsidP="001F1948">
      <w:r>
        <w:t xml:space="preserve">Enough said! Let’s just assume that we have a great design to work from and our designers are off sipping cappuccino, satisfied with a job well done. Our job is </w:t>
      </w:r>
      <w:r w:rsidR="003601CC">
        <w:t xml:space="preserve">now </w:t>
      </w:r>
      <w:r>
        <w:t xml:space="preserve">to execute on </w:t>
      </w:r>
      <w:r w:rsidR="00476827">
        <w:t>that great design</w:t>
      </w:r>
      <w:r>
        <w:t>.</w:t>
      </w:r>
    </w:p>
    <w:p w14:paraId="6A5C5852" w14:textId="77777777" w:rsidR="00383741" w:rsidRDefault="00383741" w:rsidP="00E846D7">
      <w:pPr>
        <w:pStyle w:val="Heading2"/>
      </w:pPr>
      <w:r>
        <w:lastRenderedPageBreak/>
        <w:t>Create the Markup</w:t>
      </w:r>
    </w:p>
    <w:p w14:paraId="6A5C5853" w14:textId="607EBE4F" w:rsidR="00383741" w:rsidRDefault="00383741" w:rsidP="00B05989">
      <w:pPr>
        <w:pStyle w:val="Normalunindented"/>
      </w:pPr>
      <w:r>
        <w:t>For the purposes of markup, layout, and styling, one of the most powerful tools you can add to your arsenal is Blend</w:t>
      </w:r>
      <w:r w:rsidR="00C75A09">
        <w:t xml:space="preserve"> for Visual Studio</w:t>
      </w:r>
      <w:r w:rsidR="008A4A36">
        <w:t xml:space="preserve">, which is included for free when you install Visual Studio Express. Blend has full design support for HTML, CSS, </w:t>
      </w:r>
      <w:r w:rsidR="008A4A36">
        <w:rPr>
          <w:i/>
        </w:rPr>
        <w:t xml:space="preserve">and </w:t>
      </w:r>
      <w:r w:rsidR="008A4A36">
        <w:t>JavaScript</w:t>
      </w:r>
      <w:r>
        <w:t xml:space="preserve">. I emphasize that latter point because </w:t>
      </w:r>
      <w:r w:rsidR="008A4A36">
        <w:t xml:space="preserve">Blend </w:t>
      </w:r>
      <w:r>
        <w:t xml:space="preserve">doesn’t just load markup and styles: it loads and </w:t>
      </w:r>
      <w:r w:rsidRPr="00EE4A36">
        <w:rPr>
          <w:rStyle w:val="Italic"/>
        </w:rPr>
        <w:t>executes</w:t>
      </w:r>
      <w:r>
        <w:t xml:space="preserve"> your code, right in the </w:t>
      </w:r>
      <w:r w:rsidR="006A625C">
        <w:t>“Artboard” (the design surface),</w:t>
      </w:r>
      <w:r>
        <w:t xml:space="preserve"> </w:t>
      </w:r>
      <w:r w:rsidR="00476827">
        <w:t>bec</w:t>
      </w:r>
      <w:r w:rsidR="00C91AF0">
        <w:t>au</w:t>
      </w:r>
      <w:r w:rsidR="00476827">
        <w:t xml:space="preserve">se </w:t>
      </w:r>
      <w:r>
        <w:t>that code so often affects the DOM, styling, and so forth. Then there’s Interactive Mode…but I’m getting ahead of myself!</w:t>
      </w:r>
    </w:p>
    <w:p w14:paraId="6A5C5854" w14:textId="15378B17" w:rsidR="00383741" w:rsidRDefault="00383741">
      <w:r>
        <w:t xml:space="preserve">Blend and Visual Studio are very much two sides of a coin: they </w:t>
      </w:r>
      <w:r w:rsidR="00D468DF">
        <w:t xml:space="preserve">can </w:t>
      </w:r>
      <w:r>
        <w:t>share the same project</w:t>
      </w:r>
      <w:r w:rsidR="00D468DF">
        <w:t>s</w:t>
      </w:r>
      <w:r>
        <w:t xml:space="preserve"> and have commands to easily switch between them</w:t>
      </w:r>
      <w:r w:rsidR="00476827">
        <w:t>,</w:t>
      </w:r>
      <w:r>
        <w:t xml:space="preserve"> depending on whether you’re focusing on design</w:t>
      </w:r>
      <w:r w:rsidR="00D468DF">
        <w:t xml:space="preserve"> (layout and styling</w:t>
      </w:r>
      <w:r w:rsidR="003601CC">
        <w:t xml:space="preserve"> in Blend</w:t>
      </w:r>
      <w:r w:rsidR="00D468DF">
        <w:t>)</w:t>
      </w:r>
      <w:r>
        <w:t xml:space="preserve"> or development</w:t>
      </w:r>
      <w:r w:rsidR="00D468DF">
        <w:t xml:space="preserve"> (coding and debugging</w:t>
      </w:r>
      <w:r w:rsidR="003601CC">
        <w:t xml:space="preserve"> in Visual Studio</w:t>
      </w:r>
      <w:r w:rsidR="00D468DF">
        <w:t>)</w:t>
      </w:r>
      <w:r>
        <w:t xml:space="preserve">. To demonstrate that, let’s actually start building Here My Am! in Blend. As we did before with Visual Studio, launch Blend, select New Project…, and select the Blank App template. This will create the same project structure as </w:t>
      </w:r>
      <w:r w:rsidR="0047263E">
        <w:t>before</w:t>
      </w:r>
      <w:r>
        <w:t>. (Note: Video 2-</w:t>
      </w:r>
      <w:r w:rsidR="00E24F89">
        <w:t>2</w:t>
      </w:r>
      <w:r w:rsidR="007D12A5">
        <w:t xml:space="preserve"> </w:t>
      </w:r>
      <w:r>
        <w:t>show</w:t>
      </w:r>
      <w:r w:rsidR="007E0DE3">
        <w:t>s</w:t>
      </w:r>
      <w:r>
        <w:t xml:space="preserve"> all these steps together.)</w:t>
      </w:r>
    </w:p>
    <w:p w14:paraId="6A5C5855" w14:textId="77777777" w:rsidR="00383741" w:rsidRDefault="00F217E4" w:rsidP="00E846D7">
      <w:r>
        <w:t>F</w:t>
      </w:r>
      <w:r w:rsidR="00383741">
        <w:t>ollowing the practice of writing pure markup in HTML—with no styling and no code</w:t>
      </w:r>
      <w:r w:rsidR="00E7305E">
        <w:t>, and even leaving off a few classes we’ll need for styling</w:t>
      </w:r>
      <w:r w:rsidR="00383741">
        <w:t xml:space="preserve">—let’s drop the following markup into the </w:t>
      </w:r>
      <w:r w:rsidR="00383741" w:rsidRPr="009B26C0">
        <w:rPr>
          <w:rStyle w:val="InlineCodeColor"/>
        </w:rPr>
        <w:t>body</w:t>
      </w:r>
      <w:r w:rsidR="00383741">
        <w:t xml:space="preserve"> element of default.html (replacing the one line of </w:t>
      </w:r>
      <w:r w:rsidR="00383741" w:rsidRPr="009B26C0">
        <w:rPr>
          <w:rStyle w:val="InlineCodeColor"/>
        </w:rPr>
        <w:t>&lt;p&gt;Content goes here&lt;/p&gt;</w:t>
      </w:r>
      <w:r w:rsidR="00383741">
        <w:t>):</w:t>
      </w:r>
    </w:p>
    <w:p w14:paraId="6A5C5856" w14:textId="2B0D7C1C" w:rsidR="00383741" w:rsidRPr="00383741" w:rsidRDefault="009B26C0" w:rsidP="00E846D7">
      <w:pPr>
        <w:pStyle w:val="CodeBlock"/>
      </w:pPr>
      <w:r w:rsidRPr="00CA708E">
        <w:rPr>
          <w:rFonts w:cs="Consolas"/>
          <w:color w:val="0000FF"/>
          <w:szCs w:val="19"/>
          <w:highlight w:val="white"/>
        </w:rPr>
        <w:t>&lt;</w:t>
      </w:r>
      <w:r w:rsidRPr="00CA708E">
        <w:rPr>
          <w:rFonts w:cs="Consolas"/>
          <w:color w:val="800000"/>
          <w:szCs w:val="19"/>
          <w:highlight w:val="white"/>
        </w:rPr>
        <w:t>div</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="mainContent"&gt;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header</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="Header content"</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="banner"&gt;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h1</w:t>
      </w:r>
      <w:r w:rsidRPr="00CA708E">
        <w:rPr>
          <w:rFonts w:cs="Consolas"/>
          <w:szCs w:val="19"/>
          <w:highlight w:val="white"/>
        </w:rPr>
        <w:t xml:space="preserve"> </w:t>
      </w:r>
      <w:r w:rsidRPr="00CA708E">
        <w:rPr>
          <w:rFonts w:cs="Consolas"/>
          <w:color w:val="FF0000"/>
          <w:szCs w:val="19"/>
          <w:highlight w:val="white"/>
        </w:rPr>
        <w:t>class</w:t>
      </w:r>
      <w:r w:rsidRPr="00CA708E">
        <w:rPr>
          <w:rFonts w:cs="Consolas"/>
          <w:color w:val="0000FF"/>
          <w:szCs w:val="19"/>
          <w:highlight w:val="white"/>
        </w:rPr>
        <w:t>="titlearea win-type-ellipsis"&gt;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span</w:t>
      </w:r>
      <w:r w:rsidRPr="00CA708E">
        <w:rPr>
          <w:rFonts w:cs="Consolas"/>
          <w:szCs w:val="19"/>
          <w:highlight w:val="white"/>
        </w:rPr>
        <w:t xml:space="preserve"> </w:t>
      </w:r>
      <w:r w:rsidRPr="00CA708E">
        <w:rPr>
          <w:rFonts w:cs="Consolas"/>
          <w:color w:val="FF0000"/>
          <w:szCs w:val="19"/>
          <w:highlight w:val="white"/>
        </w:rPr>
        <w:t>class</w:t>
      </w:r>
      <w:r w:rsidRPr="00CA708E">
        <w:rPr>
          <w:rFonts w:cs="Consolas"/>
          <w:color w:val="0000FF"/>
          <w:szCs w:val="19"/>
          <w:highlight w:val="white"/>
        </w:rPr>
        <w:t>="pagetitle"&gt;</w:t>
      </w:r>
      <w:r w:rsidRPr="00CA708E">
        <w:rPr>
          <w:rFonts w:cs="Consolas"/>
          <w:szCs w:val="19"/>
          <w:highlight w:val="white"/>
        </w:rPr>
        <w:t>Here My Am!</w:t>
      </w:r>
      <w:r w:rsidRPr="00CA708E">
        <w:rPr>
          <w:rFonts w:cs="Consolas"/>
          <w:color w:val="0000FF"/>
          <w:szCs w:val="19"/>
          <w:highlight w:val="white"/>
        </w:rPr>
        <w:t>&lt;/</w:t>
      </w:r>
      <w:r w:rsidRPr="00CA708E">
        <w:rPr>
          <w:rFonts w:cs="Consolas"/>
          <w:color w:val="800000"/>
          <w:szCs w:val="19"/>
          <w:highlight w:val="white"/>
        </w:rPr>
        <w:t>span</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h1</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header</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section</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="Main content"</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="main"&gt;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div</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="photoSection"</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="Photo section"&gt;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h2</w:t>
      </w:r>
      <w:r w:rsidRPr="00CA708E">
        <w:rPr>
          <w:rFonts w:cs="Consolas"/>
          <w:szCs w:val="19"/>
          <w:highlight w:val="white"/>
        </w:rPr>
        <w:t xml:space="preserve"> </w:t>
      </w:r>
      <w:r w:rsidRPr="00CA708E">
        <w:rPr>
          <w:rFonts w:cs="Consolas"/>
          <w:color w:val="FF0000"/>
          <w:szCs w:val="19"/>
          <w:highlight w:val="white"/>
        </w:rPr>
        <w:t>class</w:t>
      </w:r>
      <w:r w:rsidRPr="00CA708E">
        <w:rPr>
          <w:rFonts w:cs="Consolas"/>
          <w:color w:val="0000FF"/>
          <w:szCs w:val="19"/>
          <w:highlight w:val="white"/>
        </w:rPr>
        <w:t>="group-title"</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="heading"&gt;</w:t>
      </w:r>
      <w:r w:rsidRPr="00CA708E">
        <w:rPr>
          <w:rFonts w:cs="Consolas"/>
          <w:szCs w:val="19"/>
          <w:highlight w:val="white"/>
        </w:rPr>
        <w:t>Photo</w:t>
      </w:r>
      <w:r w:rsidRPr="00CA708E">
        <w:rPr>
          <w:rFonts w:cs="Consolas"/>
          <w:color w:val="0000FF"/>
          <w:szCs w:val="19"/>
          <w:highlight w:val="white"/>
        </w:rPr>
        <w:t>&lt;/</w:t>
      </w:r>
      <w:r w:rsidRPr="00CA708E">
        <w:rPr>
          <w:rFonts w:cs="Consolas"/>
          <w:color w:val="800000"/>
          <w:szCs w:val="19"/>
          <w:highlight w:val="white"/>
        </w:rPr>
        <w:t>h2</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img</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="photo"</w:t>
      </w:r>
      <w:r w:rsidRPr="00CA708E">
        <w:rPr>
          <w:rFonts w:cs="Consolas"/>
          <w:szCs w:val="19"/>
          <w:highlight w:val="white"/>
        </w:rPr>
        <w:t xml:space="preserve"> </w:t>
      </w:r>
      <w:r w:rsidRPr="00CA708E">
        <w:rPr>
          <w:rFonts w:cs="Consolas"/>
          <w:color w:val="FF0000"/>
          <w:szCs w:val="19"/>
          <w:highlight w:val="white"/>
        </w:rPr>
        <w:t>src</w:t>
      </w:r>
      <w:r w:rsidRPr="00CA708E">
        <w:rPr>
          <w:rFonts w:cs="Consolas"/>
          <w:color w:val="0000FF"/>
          <w:szCs w:val="19"/>
          <w:highlight w:val="white"/>
        </w:rPr>
        <w:t>="</w:t>
      </w:r>
      <w:r w:rsidR="007D0CF4">
        <w:rPr>
          <w:rFonts w:cs="Consolas"/>
          <w:color w:val="0000FF"/>
          <w:szCs w:val="19"/>
          <w:highlight w:val="white"/>
        </w:rPr>
        <w:t>/</w:t>
      </w:r>
      <w:r w:rsidRPr="00CA708E">
        <w:rPr>
          <w:rFonts w:cs="Consolas"/>
          <w:color w:val="0000FF"/>
          <w:szCs w:val="19"/>
          <w:highlight w:val="white"/>
        </w:rPr>
        <w:t>images/taphere.png"</w:t>
      </w:r>
      <w:r>
        <w:rPr>
          <w:rFonts w:cs="Consolas"/>
          <w:szCs w:val="19"/>
          <w:highlight w:val="white"/>
        </w:rPr>
        <w:br/>
      </w:r>
      <w:r w:rsidRPr="00CA708E">
        <w:rPr>
          <w:rFonts w:cs="Consolas"/>
          <w:szCs w:val="19"/>
          <w:highlight w:val="white"/>
        </w:rPr>
        <w:t xml:space="preserve">                </w:t>
      </w:r>
      <w:r w:rsidRPr="00CA708E">
        <w:rPr>
          <w:rFonts w:cs="Consolas"/>
          <w:color w:val="FF0000"/>
          <w:szCs w:val="19"/>
          <w:highlight w:val="white"/>
        </w:rPr>
        <w:t>alt</w:t>
      </w:r>
      <w:r w:rsidRPr="00CA708E">
        <w:rPr>
          <w:rFonts w:cs="Consolas"/>
          <w:color w:val="0000FF"/>
          <w:szCs w:val="19"/>
          <w:highlight w:val="white"/>
        </w:rPr>
        <w:t>="Tap to capture image from camera"</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="img"</w:t>
      </w:r>
      <w:r w:rsidRPr="00CA708E">
        <w:rPr>
          <w:rFonts w:cs="Consolas"/>
          <w:szCs w:val="19"/>
          <w:highlight w:val="white"/>
        </w:rPr>
        <w:t xml:space="preserve"> </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div</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div</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="locationSection"</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="Location section"&gt;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h2</w:t>
      </w:r>
      <w:r w:rsidRPr="00CA708E">
        <w:rPr>
          <w:rFonts w:cs="Consolas"/>
          <w:szCs w:val="19"/>
          <w:highlight w:val="white"/>
        </w:rPr>
        <w:t xml:space="preserve"> </w:t>
      </w:r>
      <w:r w:rsidRPr="00CA708E">
        <w:rPr>
          <w:rFonts w:cs="Consolas"/>
          <w:color w:val="FF0000"/>
          <w:szCs w:val="19"/>
          <w:highlight w:val="white"/>
        </w:rPr>
        <w:t>class</w:t>
      </w:r>
      <w:r w:rsidRPr="00CA708E">
        <w:rPr>
          <w:rFonts w:cs="Consolas"/>
          <w:color w:val="0000FF"/>
          <w:szCs w:val="19"/>
          <w:highlight w:val="white"/>
        </w:rPr>
        <w:t>="group-title"</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="heading"&gt;</w:t>
      </w:r>
      <w:r w:rsidRPr="00CA708E">
        <w:rPr>
          <w:rFonts w:cs="Consolas"/>
          <w:szCs w:val="19"/>
          <w:highlight w:val="white"/>
        </w:rPr>
        <w:t>Location</w:t>
      </w:r>
      <w:r w:rsidRPr="00CA708E">
        <w:rPr>
          <w:rFonts w:cs="Consolas"/>
          <w:color w:val="0000FF"/>
          <w:szCs w:val="19"/>
          <w:highlight w:val="white"/>
        </w:rPr>
        <w:t>&lt;/</w:t>
      </w:r>
      <w:r w:rsidRPr="00CA708E">
        <w:rPr>
          <w:rFonts w:cs="Consolas"/>
          <w:color w:val="800000"/>
          <w:szCs w:val="19"/>
          <w:highlight w:val="white"/>
        </w:rPr>
        <w:t>h2</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iframe</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w:t>
      </w:r>
      <w:r>
        <w:rPr>
          <w:rFonts w:cs="Consolas"/>
          <w:color w:val="0000FF"/>
          <w:szCs w:val="19"/>
          <w:highlight w:val="white"/>
        </w:rPr>
        <w:t>map</w:t>
      </w:r>
      <w:r w:rsidRPr="00CA708E">
        <w:rPr>
          <w:rFonts w:cs="Consolas"/>
          <w:color w:val="0000FF"/>
          <w:szCs w:val="19"/>
          <w:highlight w:val="white"/>
        </w:rPr>
        <w:t>"</w:t>
      </w:r>
      <w:r w:rsidRPr="00CA708E">
        <w:rPr>
          <w:rFonts w:cs="Consolas"/>
          <w:szCs w:val="19"/>
          <w:highlight w:val="white"/>
        </w:rPr>
        <w:t xml:space="preserve"> </w:t>
      </w:r>
      <w:r w:rsidRPr="00CA708E">
        <w:rPr>
          <w:rFonts w:cs="Consolas"/>
          <w:color w:val="FF0000"/>
          <w:szCs w:val="19"/>
          <w:highlight w:val="white"/>
        </w:rPr>
        <w:t>src</w:t>
      </w:r>
      <w:r w:rsidRPr="00CA708E">
        <w:rPr>
          <w:rFonts w:cs="Consolas"/>
          <w:color w:val="0000FF"/>
          <w:szCs w:val="19"/>
          <w:highlight w:val="white"/>
        </w:rPr>
        <w:t>="ms-appx-web:///html/map.html"</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="Map"&gt;&lt;/</w:t>
      </w:r>
      <w:r w:rsidRPr="00CA708E">
        <w:rPr>
          <w:rFonts w:cs="Consolas"/>
          <w:color w:val="800000"/>
          <w:szCs w:val="19"/>
          <w:highlight w:val="white"/>
        </w:rPr>
        <w:t>iframe</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div</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section</w:t>
      </w:r>
      <w:r w:rsidRPr="00CA708E">
        <w:rPr>
          <w:rFonts w:cs="Consolas"/>
          <w:color w:val="0000FF"/>
          <w:szCs w:val="19"/>
          <w:highlight w:val="white"/>
        </w:rPr>
        <w:t>&gt;</w:t>
      </w:r>
      <w:r>
        <w:rPr>
          <w:rFonts w:cs="Consolas"/>
          <w:szCs w:val="19"/>
          <w:highlight w:val="white"/>
        </w:rPr>
        <w:br/>
      </w:r>
      <w:r w:rsidRPr="00CA708E">
        <w:rPr>
          <w:rFonts w:cs="Consolas"/>
          <w:color w:val="0000FF"/>
          <w:szCs w:val="19"/>
          <w:highlight w:val="white"/>
        </w:rPr>
        <w:t>&lt;/</w:t>
      </w:r>
      <w:r w:rsidRPr="00CA708E">
        <w:rPr>
          <w:rFonts w:cs="Consolas"/>
          <w:color w:val="800000"/>
          <w:szCs w:val="19"/>
          <w:highlight w:val="white"/>
        </w:rPr>
        <w:t>div</w:t>
      </w:r>
      <w:r w:rsidRPr="00CA708E">
        <w:rPr>
          <w:rFonts w:cs="Consolas"/>
          <w:color w:val="0000FF"/>
          <w:szCs w:val="19"/>
          <w:highlight w:val="white"/>
        </w:rPr>
        <w:t>&gt;</w:t>
      </w:r>
    </w:p>
    <w:p w14:paraId="6A5C5857" w14:textId="6B9A57B5" w:rsidR="002F1040" w:rsidRDefault="00383741" w:rsidP="00E846D7">
      <w:r>
        <w:t xml:space="preserve">Here </w:t>
      </w:r>
      <w:r w:rsidRPr="00F45D6E">
        <w:t xml:space="preserve">we </w:t>
      </w:r>
      <w:r>
        <w:t xml:space="preserve">see </w:t>
      </w:r>
      <w:r w:rsidRPr="00F45D6E">
        <w:t>the five elements</w:t>
      </w:r>
      <w:r>
        <w:t xml:space="preserve"> in the wireframe: a main header, two subheaders, a space for a photo (</w:t>
      </w:r>
      <w:r w:rsidR="008A4A36">
        <w:t xml:space="preserve">for now an </w:t>
      </w:r>
      <w:r w:rsidR="008A4A36" w:rsidRPr="008A4A36">
        <w:rPr>
          <w:rStyle w:val="InlineCodeColor"/>
        </w:rPr>
        <w:t>img</w:t>
      </w:r>
      <w:r w:rsidR="008A4A36">
        <w:t xml:space="preserve"> element with a default </w:t>
      </w:r>
      <w:r>
        <w:t xml:space="preserve">“tap here” </w:t>
      </w:r>
      <w:r w:rsidR="008A4A36">
        <w:t>graphic</w:t>
      </w:r>
      <w:r>
        <w:t xml:space="preserve">), and an </w:t>
      </w:r>
      <w:r w:rsidRPr="009B26C0">
        <w:rPr>
          <w:rStyle w:val="InlineCodeColor"/>
        </w:rPr>
        <w:t>iframe</w:t>
      </w:r>
      <w:r>
        <w:t xml:space="preserve"> that specifically houses a page in which we’ll instantiate a Bing maps web control.</w:t>
      </w:r>
      <w:r w:rsidR="002F1040">
        <w:rPr>
          <w:rStyle w:val="FootnoteReference"/>
        </w:rPr>
        <w:footnoteReference w:id="4"/>
      </w:r>
      <w:r w:rsidR="000A3094">
        <w:br/>
      </w:r>
    </w:p>
    <w:p w14:paraId="6A5C5858" w14:textId="4494E4F8" w:rsidR="00383741" w:rsidRDefault="00383741" w:rsidP="00E846D7">
      <w:r>
        <w:lastRenderedPageBreak/>
        <w:t xml:space="preserve">You’ll see that some elements have style classes assigned to them. Those that start with </w:t>
      </w:r>
      <w:r w:rsidRPr="009B26C0">
        <w:rPr>
          <w:rStyle w:val="InlineCodeColor"/>
        </w:rPr>
        <w:t xml:space="preserve">win- </w:t>
      </w:r>
      <w:r>
        <w:t>come from the WinJS stylesheet</w:t>
      </w:r>
      <w:r w:rsidR="000301F0">
        <w:t xml:space="preserve"> (among others)</w:t>
      </w:r>
      <w:r>
        <w:t>.</w:t>
      </w:r>
      <w:r>
        <w:rPr>
          <w:rStyle w:val="FootnoteReference"/>
        </w:rPr>
        <w:footnoteReference w:id="5"/>
      </w:r>
      <w:r>
        <w:t xml:space="preserve"> You can browse these in Blend </w:t>
      </w:r>
      <w:r w:rsidR="004C0522">
        <w:t xml:space="preserve">on </w:t>
      </w:r>
      <w:r>
        <w:t>the Style</w:t>
      </w:r>
      <w:r w:rsidR="00C75A09">
        <w:t xml:space="preserve"> Rules</w:t>
      </w:r>
      <w:r>
        <w:t xml:space="preserve"> tab</w:t>
      </w:r>
      <w:r w:rsidR="000E51AE">
        <w:t>, shown in</w:t>
      </w:r>
      <w:r>
        <w:t xml:space="preserve"> Figure 2-</w:t>
      </w:r>
      <w:r w:rsidR="0061639E">
        <w:t>9</w:t>
      </w:r>
      <w:r>
        <w:t xml:space="preserve">. Other styles like </w:t>
      </w:r>
      <w:r w:rsidRPr="009B26C0">
        <w:rPr>
          <w:rStyle w:val="InlineCodeColor"/>
        </w:rPr>
        <w:t>titlearea</w:t>
      </w:r>
      <w:r>
        <w:t xml:space="preserve">, </w:t>
      </w:r>
      <w:r w:rsidRPr="009B26C0">
        <w:rPr>
          <w:rStyle w:val="InlineCodeColor"/>
        </w:rPr>
        <w:t>pagetitle</w:t>
      </w:r>
      <w:r>
        <w:t xml:space="preserve">, and </w:t>
      </w:r>
      <w:r w:rsidRPr="009B26C0">
        <w:rPr>
          <w:rStyle w:val="InlineCodeColor"/>
        </w:rPr>
        <w:t>group-title</w:t>
      </w:r>
      <w:r>
        <w:t xml:space="preserve"> are meant for you to define in your own stylesheet</w:t>
      </w:r>
      <w:r w:rsidR="000E51AE">
        <w:t>,</w:t>
      </w:r>
      <w:r>
        <w:t xml:space="preserve"> thereby overriding the WinJS styles for particular elements.</w:t>
      </w:r>
    </w:p>
    <w:p w14:paraId="6A5C5859" w14:textId="1F20C581" w:rsidR="00383741" w:rsidRPr="00383741" w:rsidRDefault="000301F0" w:rsidP="00E846D7">
      <w:pPr>
        <w:pStyle w:val="Fig-Graphic"/>
      </w:pPr>
      <w:r w:rsidRPr="000301F0">
        <w:rPr>
          <w:noProof/>
        </w:rPr>
        <w:drawing>
          <wp:inline distT="0" distB="0" distL="0" distR="0" wp14:anchorId="04E259B6" wp14:editId="20827570">
            <wp:extent cx="5212080" cy="2438075"/>
            <wp:effectExtent l="0" t="0" r="7620" b="63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212080" cy="2438075"/>
                    </a:xfrm>
                    <a:prstGeom prst="rect">
                      <a:avLst/>
                    </a:prstGeom>
                  </pic:spPr>
                </pic:pic>
              </a:graphicData>
            </a:graphic>
          </wp:inline>
        </w:drawing>
      </w:r>
    </w:p>
    <w:p w14:paraId="6A5C585A" w14:textId="6811E7B7" w:rsidR="0061639E" w:rsidRPr="0061639E" w:rsidRDefault="0061639E" w:rsidP="00590E4F">
      <w:pPr>
        <w:pStyle w:val="Num-Caption"/>
      </w:pPr>
      <w:r>
        <w:rPr>
          <w:rStyle w:val="FigNum"/>
        </w:rPr>
        <w:t>Figure 2-9</w:t>
      </w:r>
      <w:r>
        <w:t> </w:t>
      </w:r>
      <w:r w:rsidRPr="0061639E">
        <w:t xml:space="preserve"> </w:t>
      </w:r>
      <w:r w:rsidRPr="008B1E6E">
        <w:t>In Blend, the Style</w:t>
      </w:r>
      <w:r w:rsidR="00C75A09">
        <w:t xml:space="preserve"> Rule</w:t>
      </w:r>
      <w:r w:rsidRPr="008B1E6E">
        <w:t>s tab lets you look into the WinJS stylesheet and see what each particular style contains. Take special notice of the search bar under the tabs</w:t>
      </w:r>
      <w:r w:rsidR="000301F0">
        <w:t xml:space="preserve"> where I’ve typed “win-“</w:t>
      </w:r>
      <w:r w:rsidRPr="008B1E6E">
        <w:t xml:space="preserve">. This </w:t>
      </w:r>
      <w:r w:rsidR="000301F0">
        <w:t xml:space="preserve">helps you avoid </w:t>
      </w:r>
      <w:r w:rsidRPr="008B1E6E">
        <w:t>visually scanning for a particular style—just start typing in the box</w:t>
      </w:r>
      <w:r w:rsidR="000E51AE">
        <w:t>,</w:t>
      </w:r>
      <w:r w:rsidRPr="008B1E6E">
        <w:t xml:space="preserve"> and let the computer do the work!</w:t>
      </w:r>
    </w:p>
    <w:p w14:paraId="6A5C585B" w14:textId="46AD4F08" w:rsidR="00383741" w:rsidRDefault="00383741" w:rsidP="0047263E">
      <w:r>
        <w:t xml:space="preserve">The page we’ll load into the </w:t>
      </w:r>
      <w:r w:rsidRPr="009B26C0">
        <w:rPr>
          <w:rStyle w:val="InlineCodeColor"/>
        </w:rPr>
        <w:t>iframe</w:t>
      </w:r>
      <w:r>
        <w:t xml:space="preserve">, map.html, is part of our app package that we’ll add in a moment, but note how we reference it. The </w:t>
      </w:r>
      <w:r w:rsidRPr="009B26C0">
        <w:rPr>
          <w:rStyle w:val="InlineCodeColor"/>
        </w:rPr>
        <w:t>ms-appx-web:///</w:t>
      </w:r>
      <w:r>
        <w:t xml:space="preserve"> protocol indicates that the </w:t>
      </w:r>
      <w:r w:rsidRPr="009B26C0">
        <w:rPr>
          <w:rStyle w:val="InlineCodeColor"/>
        </w:rPr>
        <w:t>iframe</w:t>
      </w:r>
      <w:r w:rsidRPr="00F45D6E">
        <w:t xml:space="preserve"> </w:t>
      </w:r>
      <w:r>
        <w:t xml:space="preserve">and </w:t>
      </w:r>
      <w:r w:rsidR="0047263E">
        <w:t xml:space="preserve">its contents </w:t>
      </w:r>
      <w:r>
        <w:t xml:space="preserve">will run in the web context (introduced in Chapter 1), thereby allowing us to load the remote script for the Bing maps control. The </w:t>
      </w:r>
      <w:r w:rsidRPr="00EE4A36">
        <w:rPr>
          <w:rStyle w:val="Italic"/>
        </w:rPr>
        <w:t>triple</w:t>
      </w:r>
      <w:r>
        <w:t xml:space="preserve"> slash, for its part</w:t>
      </w:r>
      <w:r w:rsidR="00D72D9F">
        <w:t>—or more accurately the third slash—</w:t>
      </w:r>
      <w:r>
        <w:t xml:space="preserve">is shorthand for “the current app package” (a value that you can obtain from </w:t>
      </w:r>
      <w:r w:rsidRPr="009B26C0">
        <w:rPr>
          <w:rStyle w:val="InlineCodeColor"/>
        </w:rPr>
        <w:t>document.location.host</w:t>
      </w:r>
      <w:r>
        <w:t>)</w:t>
      </w:r>
      <w:r w:rsidR="00757890">
        <w:t xml:space="preserve"> </w:t>
      </w:r>
      <w:r w:rsidR="00B71DA3">
        <w:t xml:space="preserve">For more details on this and other protocols, see </w:t>
      </w:r>
      <w:hyperlink r:id="rId34" w:history="1">
        <w:r w:rsidR="00B71DA3" w:rsidRPr="00B71DA3">
          <w:rPr>
            <w:rStyle w:val="Hyperlink"/>
          </w:rPr>
          <w:t>URI schemes</w:t>
        </w:r>
      </w:hyperlink>
      <w:r w:rsidR="00B71DA3">
        <w:t xml:space="preserve"> in the documentation.</w:t>
      </w:r>
    </w:p>
    <w:p w14:paraId="6A5C585C" w14:textId="1B23BB42" w:rsidR="00383741" w:rsidRDefault="00383741" w:rsidP="0047263E">
      <w:r>
        <w:t xml:space="preserve">To indicate that a page should be loaded in the local context, the protocol is just </w:t>
      </w:r>
      <w:r w:rsidRPr="009B26C0">
        <w:rPr>
          <w:rStyle w:val="InlineCodeColor"/>
        </w:rPr>
        <w:t>ms-appx</w:t>
      </w:r>
      <w:r>
        <w:t>. It’s important to remember that no script is shared between these contexts</w:t>
      </w:r>
      <w:r w:rsidR="0047263E">
        <w:t xml:space="preserve"> (including variables and functions), relative paths stay in the same context, and </w:t>
      </w:r>
      <w:r>
        <w:t xml:space="preserve">communication between the two goes through the HTML5 </w:t>
      </w:r>
      <w:r w:rsidRPr="009B26C0">
        <w:rPr>
          <w:rStyle w:val="InlineCodeColor"/>
        </w:rPr>
        <w:t>postMessage</w:t>
      </w:r>
      <w:r>
        <w:t xml:space="preserve"> function</w:t>
      </w:r>
      <w:r w:rsidR="00174816">
        <w:t>,</w:t>
      </w:r>
      <w:r>
        <w:t xml:space="preserve"> as we’ll see later.</w:t>
      </w:r>
      <w:r w:rsidR="0076533A">
        <w:t xml:space="preserve"> All of this prevents an arbitrary website from driving your app and accessing WinRT APIs</w:t>
      </w:r>
      <w:r w:rsidR="00D468DF">
        <w:t xml:space="preserve"> that might compromise user identity and security</w:t>
      </w:r>
      <w:r w:rsidR="0076533A">
        <w:t>.</w:t>
      </w:r>
      <w:r w:rsidR="000A3094">
        <w:br/>
      </w:r>
    </w:p>
    <w:p w14:paraId="4712152B" w14:textId="753BB8BF" w:rsidR="00881C2E" w:rsidRPr="00881C2E" w:rsidRDefault="00881C2E" w:rsidP="00881C2E">
      <w:pPr>
        <w:pStyle w:val="Readeraidonly"/>
      </w:pPr>
      <w:r w:rsidRPr="00BA7886">
        <w:rPr>
          <w:b/>
        </w:rPr>
        <w:lastRenderedPageBreak/>
        <w:t>Note</w:t>
      </w:r>
      <w:r>
        <w:t xml:space="preserve"> I’m using an </w:t>
      </w:r>
      <w:r w:rsidRPr="007A0882">
        <w:rPr>
          <w:rStyle w:val="InlineCodeColor"/>
          <w:sz w:val="15"/>
          <w:szCs w:val="15"/>
        </w:rPr>
        <w:t>iframe</w:t>
      </w:r>
      <w:r w:rsidRPr="00BA7886">
        <w:rPr>
          <w:sz w:val="15"/>
        </w:rPr>
        <w:t xml:space="preserve"> </w:t>
      </w:r>
      <w:r>
        <w:t>element in this first example because it’s probably familiar to most readers. In Chapter 4</w:t>
      </w:r>
      <w:r w:rsidR="00D142C1">
        <w:t>, “Web Content and Services,”</w:t>
      </w:r>
      <w:r>
        <w:t xml:space="preserve"> we’ll change the app to use a</w:t>
      </w:r>
      <w:r w:rsidR="003601CC">
        <w:t xml:space="preserve">n </w:t>
      </w:r>
      <w:r w:rsidR="003601CC" w:rsidRPr="007C0B4A">
        <w:rPr>
          <w:rStyle w:val="InlineCodeColor"/>
          <w:sz w:val="15"/>
          <w:szCs w:val="15"/>
        </w:rPr>
        <w:t>x-ms-webview</w:t>
      </w:r>
      <w:r w:rsidR="00D142C1">
        <w:t xml:space="preserve"> element</w:t>
      </w:r>
      <w:r>
        <w:t xml:space="preserve">, which is much more flexible than an </w:t>
      </w:r>
      <w:r w:rsidRPr="007A0882">
        <w:rPr>
          <w:rStyle w:val="InlineCodeColor"/>
          <w:sz w:val="15"/>
          <w:szCs w:val="15"/>
        </w:rPr>
        <w:t>iframe</w:t>
      </w:r>
      <w:r>
        <w:t xml:space="preserve"> and is the recommended means to host web content.</w:t>
      </w:r>
    </w:p>
    <w:p w14:paraId="6A5C585D" w14:textId="0F2B7857" w:rsidR="00383741" w:rsidRDefault="00383741" w:rsidP="00E846D7">
      <w:r>
        <w:t xml:space="preserve">I’ve also included various </w:t>
      </w:r>
      <w:r w:rsidRPr="009B26C0">
        <w:rPr>
          <w:rStyle w:val="InlineCodeColor"/>
        </w:rPr>
        <w:t>aria-*</w:t>
      </w:r>
      <w:r w:rsidRPr="00F45D6E">
        <w:t xml:space="preserve"> </w:t>
      </w:r>
      <w:r>
        <w:t xml:space="preserve">attributes on these elements (as the templates do) that support accessibility. </w:t>
      </w:r>
      <w:r w:rsidR="00174816">
        <w:t>W</w:t>
      </w:r>
      <w:r w:rsidRPr="00EC1B51">
        <w:t xml:space="preserve">e’ll </w:t>
      </w:r>
      <w:r w:rsidR="00174816">
        <w:t>look at</w:t>
      </w:r>
      <w:r w:rsidRPr="00EC1B51">
        <w:t xml:space="preserve"> accessibility in detail in Chapter </w:t>
      </w:r>
      <w:r w:rsidR="00BA274A" w:rsidRPr="00EC1B51">
        <w:t>1</w:t>
      </w:r>
      <w:r w:rsidR="00E24ACF">
        <w:t>9</w:t>
      </w:r>
      <w:r w:rsidRPr="00EC1B51">
        <w:t>,</w:t>
      </w:r>
      <w:r w:rsidR="00EC1B51" w:rsidRPr="00EC1B51">
        <w:t xml:space="preserve"> “</w:t>
      </w:r>
      <w:r w:rsidR="00EC1B51" w:rsidRPr="00C91AF0">
        <w:rPr>
          <w:rFonts w:cs="Times New Roman"/>
        </w:rPr>
        <w:t>Apps for Everyone</w:t>
      </w:r>
      <w:r w:rsidR="00E24ACF">
        <w:rPr>
          <w:rFonts w:cs="Times New Roman"/>
        </w:rPr>
        <w:t>, Part 1</w:t>
      </w:r>
      <w:r w:rsidR="00EC1B51" w:rsidRPr="00C91AF0">
        <w:rPr>
          <w:rFonts w:cs="Times New Roman"/>
        </w:rPr>
        <w:t>,”</w:t>
      </w:r>
      <w:r w:rsidRPr="00EC1B51">
        <w:t xml:space="preserve"> </w:t>
      </w:r>
      <w:r w:rsidR="00174816">
        <w:t xml:space="preserve">but </w:t>
      </w:r>
      <w:r w:rsidRPr="00EC1B51">
        <w:t>it’s an</w:t>
      </w:r>
      <w:r>
        <w:t xml:space="preserve"> important enough consideration that we should be conscious of it from the start: a majority of Windows users </w:t>
      </w:r>
      <w:r w:rsidR="00D468DF">
        <w:t>make use of</w:t>
      </w:r>
      <w:r>
        <w:t xml:space="preserve"> accessibility features in some way. And </w:t>
      </w:r>
      <w:r w:rsidR="00174816">
        <w:t xml:space="preserve">although </w:t>
      </w:r>
      <w:r>
        <w:t xml:space="preserve">some aspects of accessibility are easy to add later on, adding </w:t>
      </w:r>
      <w:r w:rsidRPr="009B26C0">
        <w:rPr>
          <w:rStyle w:val="InlineCodeColor"/>
        </w:rPr>
        <w:t xml:space="preserve">aria-* </w:t>
      </w:r>
      <w:r>
        <w:t>attributes in markup is best done early.</w:t>
      </w:r>
    </w:p>
    <w:p w14:paraId="6A5C585E" w14:textId="11B46C50" w:rsidR="0047263E" w:rsidRDefault="0047263E" w:rsidP="0047263E">
      <w:r>
        <w:t xml:space="preserve">In Chapter </w:t>
      </w:r>
      <w:r w:rsidR="00BA274A">
        <w:t>1</w:t>
      </w:r>
      <w:r w:rsidR="00E24ACF">
        <w:t>9</w:t>
      </w:r>
      <w:r w:rsidR="00BA274A">
        <w:t xml:space="preserve"> </w:t>
      </w:r>
      <w:r>
        <w:t>we’ll also see how to separate strings (including ARIA labels) from our markup, JavaScript, and even the manifest</w:t>
      </w:r>
      <w:r w:rsidR="00D468DF">
        <w:t>,</w:t>
      </w:r>
      <w:r>
        <w:t xml:space="preserve"> and place </w:t>
      </w:r>
      <w:r w:rsidR="00D468DF">
        <w:t xml:space="preserve">them </w:t>
      </w:r>
      <w:r>
        <w:t>in a resource file</w:t>
      </w:r>
      <w:r w:rsidR="00D468DF">
        <w:t xml:space="preserve"> for the purposes of localization</w:t>
      </w:r>
      <w:r>
        <w:t xml:space="preserve">. This is something you might want to do from early on, so see the “Preparing for Localization” </w:t>
      </w:r>
      <w:r w:rsidR="00E83498">
        <w:t xml:space="preserve">section </w:t>
      </w:r>
      <w:r>
        <w:t>in that chapter for the details.</w:t>
      </w:r>
      <w:r w:rsidR="003B2EAB">
        <w:t xml:space="preserve"> Note, however, that resource lookup doesn’t work in Blend, so you might want to hold off on the effort until you’ve done most of your styling.</w:t>
      </w:r>
    </w:p>
    <w:p w14:paraId="6A5C585F" w14:textId="77777777" w:rsidR="00383741" w:rsidRDefault="00383741" w:rsidP="00E846D7">
      <w:pPr>
        <w:pStyle w:val="Heading2"/>
      </w:pPr>
      <w:r>
        <w:t>Styling in Blend</w:t>
      </w:r>
    </w:p>
    <w:p w14:paraId="6A5C5860" w14:textId="77777777" w:rsidR="00383741" w:rsidRDefault="00383741" w:rsidP="003A2A3E">
      <w:pPr>
        <w:pStyle w:val="Normalunindented"/>
      </w:pPr>
      <w:r>
        <w:t>At this point, and assuming you were paying enough attention to read the footnotes, Blend’s real-time display of the app shows an obvious need for styling, just like raw markup should</w:t>
      </w:r>
      <w:r w:rsidR="005437D1">
        <w:t>.</w:t>
      </w:r>
      <w:r>
        <w:t xml:space="preserve"> </w:t>
      </w:r>
      <w:r w:rsidR="005437D1">
        <w:t xml:space="preserve">See </w:t>
      </w:r>
      <w:r>
        <w:t>Figure 2-1</w:t>
      </w:r>
      <w:r w:rsidR="00953E7F">
        <w:t>0</w:t>
      </w:r>
      <w:r>
        <w:t>.</w:t>
      </w:r>
    </w:p>
    <w:p w14:paraId="6A5C5861" w14:textId="51ABF035" w:rsidR="00087A16" w:rsidRDefault="000301F0" w:rsidP="00E846D7">
      <w:pPr>
        <w:pStyle w:val="Fig-Graphic"/>
      </w:pPr>
      <w:r w:rsidRPr="000301F0">
        <w:rPr>
          <w:noProof/>
        </w:rPr>
        <w:drawing>
          <wp:inline distT="0" distB="0" distL="0" distR="0" wp14:anchorId="1534E054" wp14:editId="00C28DDC">
            <wp:extent cx="5212080" cy="3065752"/>
            <wp:effectExtent l="0" t="0" r="7620" b="190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12080" cy="3065752"/>
                    </a:xfrm>
                    <a:prstGeom prst="rect">
                      <a:avLst/>
                    </a:prstGeom>
                  </pic:spPr>
                </pic:pic>
              </a:graphicData>
            </a:graphic>
          </wp:inline>
        </w:drawing>
      </w:r>
    </w:p>
    <w:p w14:paraId="6A5C5862" w14:textId="253F4225" w:rsidR="00953E7F" w:rsidRPr="00953E7F" w:rsidRDefault="00953E7F" w:rsidP="005068FB">
      <w:pPr>
        <w:pStyle w:val="Num-Caption"/>
      </w:pPr>
      <w:r>
        <w:rPr>
          <w:rStyle w:val="FigNum"/>
        </w:rPr>
        <w:t>Figure 2-10</w:t>
      </w:r>
      <w:r>
        <w:t> </w:t>
      </w:r>
      <w:r w:rsidRPr="00953E7F">
        <w:t xml:space="preserve"> </w:t>
      </w:r>
      <w:r>
        <w:t>The app in Blend without styling, showing a view that is much like the Visual Studio simulator. If the taphere.png image doesn’t show after adding it, use the View/Refresh menu command.</w:t>
      </w:r>
      <w:r w:rsidR="00D468DF">
        <w:t xml:space="preserve"> </w:t>
      </w:r>
    </w:p>
    <w:p w14:paraId="6A5C5863" w14:textId="30D3CD31" w:rsidR="00383741" w:rsidRDefault="00383741" w:rsidP="0047263E">
      <w:r>
        <w:lastRenderedPageBreak/>
        <w:t xml:space="preserve">The tabs along the upper left give you access to your </w:t>
      </w:r>
      <w:r w:rsidRPr="00C91AF0">
        <w:t>Project</w:t>
      </w:r>
      <w:r>
        <w:t xml:space="preserve"> files</w:t>
      </w:r>
      <w:r w:rsidR="0047263E">
        <w:t>,</w:t>
      </w:r>
      <w:r>
        <w:t xml:space="preserve"> </w:t>
      </w:r>
      <w:r w:rsidRPr="00C91AF0">
        <w:t>Assets</w:t>
      </w:r>
      <w:r>
        <w:t xml:space="preserve"> like all the controls you can add to your UI</w:t>
      </w:r>
      <w:r w:rsidR="0047263E">
        <w:t xml:space="preserve">, </w:t>
      </w:r>
      <w:r>
        <w:t xml:space="preserve">and a browser for all the </w:t>
      </w:r>
      <w:r w:rsidRPr="00C91AF0">
        <w:t>Style</w:t>
      </w:r>
      <w:r w:rsidR="00087A16" w:rsidRPr="00C91AF0">
        <w:t xml:space="preserve"> Rules</w:t>
      </w:r>
      <w:r>
        <w:t xml:space="preserve"> defined in the environment. On the lower left side, the </w:t>
      </w:r>
      <w:r w:rsidRPr="00C91AF0">
        <w:t>Live DOM</w:t>
      </w:r>
      <w:r>
        <w:t xml:space="preserve"> </w:t>
      </w:r>
      <w:r w:rsidR="005A2DD4">
        <w:t>tab</w:t>
      </w:r>
      <w:r>
        <w:t xml:space="preserve"> lets you browse your element hierarchy</w:t>
      </w:r>
      <w:r w:rsidR="009F4ED2">
        <w:t xml:space="preserve"> and the </w:t>
      </w:r>
      <w:r w:rsidR="009F4ED2" w:rsidRPr="00C91AF0">
        <w:t>Device</w:t>
      </w:r>
      <w:r w:rsidR="009F4ED2">
        <w:t xml:space="preserve"> tab lets you set orientation, screen resolution, view </w:t>
      </w:r>
      <w:r w:rsidR="00F52723">
        <w:t>sizes and positions</w:t>
      </w:r>
      <w:r w:rsidR="00B66487">
        <w:t>, and minimum size</w:t>
      </w:r>
      <w:r>
        <w:t xml:space="preserve">. Clicking an element </w:t>
      </w:r>
      <w:r w:rsidR="009F4ED2">
        <w:t xml:space="preserve">in the Live DOM </w:t>
      </w:r>
      <w:r>
        <w:t xml:space="preserve">will highlight it in the designer, </w:t>
      </w:r>
      <w:r w:rsidR="005A2DD4">
        <w:t>and</w:t>
      </w:r>
      <w:r>
        <w:t xml:space="preserve"> clicking an element in the designer will highlight it in the Live DOM section.</w:t>
      </w:r>
      <w:r w:rsidR="003601CC">
        <w:t xml:space="preserve"> Also note the search bar in the Live DOM, where you can enter any CSS selector </w:t>
      </w:r>
      <w:r w:rsidR="00757890">
        <w:t>to</w:t>
      </w:r>
      <w:r w:rsidR="003601CC">
        <w:t xml:space="preserve"> highlight those elements that match that selector.</w:t>
      </w:r>
    </w:p>
    <w:p w14:paraId="6A5C5864" w14:textId="68E2F413" w:rsidR="00383741" w:rsidRDefault="00383741" w:rsidP="00E846D7">
      <w:r>
        <w:t xml:space="preserve">Over on the right side you see what will become a very good friend: the section for </w:t>
      </w:r>
      <w:r w:rsidRPr="00C91AF0">
        <w:t>HTML Attributes</w:t>
      </w:r>
      <w:r>
        <w:t xml:space="preserve"> and </w:t>
      </w:r>
      <w:r w:rsidRPr="00C91AF0">
        <w:t>CSS Properties</w:t>
      </w:r>
      <w:r>
        <w:t xml:space="preserve">. </w:t>
      </w:r>
      <w:r w:rsidR="00B31BD7">
        <w:t>With properties</w:t>
      </w:r>
      <w:r>
        <w:t xml:space="preserve">, the list at the top shows all the sources for styles that are being applied to the currently selected element and </w:t>
      </w:r>
      <w:r w:rsidRPr="005A2DD4">
        <w:rPr>
          <w:i/>
        </w:rPr>
        <w:t>where</w:t>
      </w:r>
      <w:r w:rsidR="005A2DD4">
        <w:t>,</w:t>
      </w:r>
      <w:r>
        <w:t xml:space="preserve"> exactly</w:t>
      </w:r>
      <w:r w:rsidR="005A2DD4">
        <w:t>,</w:t>
      </w:r>
      <w:r>
        <w:t xml:space="preserve"> those styles are coming from (often a headache with CSS). </w:t>
      </w:r>
      <w:r w:rsidR="005A2DD4">
        <w:t xml:space="preserve">The location </w:t>
      </w:r>
      <w:r>
        <w:t xml:space="preserve">selected in </w:t>
      </w:r>
      <w:r w:rsidR="005A2DD4">
        <w:t>this list</w:t>
      </w:r>
      <w:r>
        <w:t xml:space="preserve">, mind you, </w:t>
      </w:r>
      <w:r w:rsidR="005A2DD4">
        <w:t xml:space="preserve">indicates </w:t>
      </w:r>
      <w:r>
        <w:t>where changes in the properties pane below will be written, so be very conscious of your selection!</w:t>
      </w:r>
      <w:r w:rsidR="00B31BD7">
        <w:t xml:space="preserve"> That list also contain</w:t>
      </w:r>
      <w:r w:rsidR="003601CC">
        <w:t>s an item called “Winning Styles,” which shows the styles that are actually being applied to the element, and</w:t>
      </w:r>
      <w:r w:rsidR="00B31BD7">
        <w:t xml:space="preserve"> an item called “Computed Values</w:t>
      </w:r>
      <w:r w:rsidR="000823A0">
        <w:t>,</w:t>
      </w:r>
      <w:r w:rsidR="00B31BD7">
        <w:t xml:space="preserve">” which will show you the exact </w:t>
      </w:r>
      <w:r w:rsidR="00B31BD7" w:rsidRPr="007C0B4A">
        <w:rPr>
          <w:i/>
        </w:rPr>
        <w:t>values</w:t>
      </w:r>
      <w:r w:rsidR="00B31BD7">
        <w:t xml:space="preserve"> applied </w:t>
      </w:r>
      <w:r w:rsidR="003601CC">
        <w:t xml:space="preserve">in the layout engine, </w:t>
      </w:r>
      <w:r w:rsidR="00B31BD7">
        <w:t xml:space="preserve">such as the actual sizes of </w:t>
      </w:r>
      <w:r w:rsidR="003601CC">
        <w:t xml:space="preserve">rows and columns in </w:t>
      </w:r>
      <w:r w:rsidR="00B31BD7">
        <w:t>a CSS grid</w:t>
      </w:r>
      <w:r w:rsidR="003601CC">
        <w:t xml:space="preserve"> and how values like 1.5em translate into pixels</w:t>
      </w:r>
      <w:r w:rsidR="00B31BD7">
        <w:t>.</w:t>
      </w:r>
    </w:p>
    <w:p w14:paraId="6A5C5865" w14:textId="5E0776A1" w:rsidR="00D05616" w:rsidRDefault="00383741" w:rsidP="005068FB">
      <w:r>
        <w:t>Now to get our gauche, unstylish page to look like the wireframe, we need to go through the elements and create the necessary sel</w:t>
      </w:r>
      <w:r w:rsidR="00D05616">
        <w:t xml:space="preserve">ectors and styles. First, I recommend creating a 1x1 grid in the </w:t>
      </w:r>
      <w:r w:rsidR="00D05616" w:rsidRPr="00D05616">
        <w:rPr>
          <w:rStyle w:val="InlineCodeColor"/>
        </w:rPr>
        <w:t>body</w:t>
      </w:r>
      <w:r w:rsidR="00D05616">
        <w:t xml:space="preserve"> element as this </w:t>
      </w:r>
      <w:r w:rsidR="00B31BD7">
        <w:t>seems to help everything in the app size itself properly.</w:t>
      </w:r>
      <w:r w:rsidR="00D05616">
        <w:t xml:space="preserve"> So add </w:t>
      </w:r>
      <w:r w:rsidR="00D05616" w:rsidRPr="00D05616">
        <w:rPr>
          <w:rStyle w:val="InlineCodeColor"/>
        </w:rPr>
        <w:t>display: -ms-grid; -ms-grid-rows: 1fr; -ms-grid-columns: 1fr</w:t>
      </w:r>
      <w:r w:rsidR="00297079">
        <w:rPr>
          <w:rStyle w:val="InlineCodeColor"/>
        </w:rPr>
        <w:t>;</w:t>
      </w:r>
      <w:r w:rsidR="00D05616">
        <w:t xml:space="preserve"> to default.css for </w:t>
      </w:r>
      <w:r w:rsidR="00B31BD7" w:rsidRPr="00B31BD7">
        <w:rPr>
          <w:rStyle w:val="InlineCodeColor"/>
        </w:rPr>
        <w:t>body</w:t>
      </w:r>
      <w:r w:rsidR="00D05616">
        <w:t>.</w:t>
      </w:r>
    </w:p>
    <w:p w14:paraId="6A5C5866" w14:textId="65BA6FFD" w:rsidR="00383741" w:rsidRDefault="00D05616" w:rsidP="00E846D7">
      <w:r>
        <w:t xml:space="preserve">CSS grids also make this app’s layout </w:t>
      </w:r>
      <w:r w:rsidR="00383741">
        <w:t xml:space="preserve">fairly simple: we’ll just use </w:t>
      </w:r>
      <w:r w:rsidR="00E103AE">
        <w:t xml:space="preserve">some </w:t>
      </w:r>
      <w:r w:rsidR="00383741">
        <w:t>of nested grids to place the main sections and the subsections, following the general pattern of styling that works best in Blend:</w:t>
      </w:r>
    </w:p>
    <w:p w14:paraId="6A5C5867" w14:textId="66D7152A" w:rsidR="0076533A" w:rsidRDefault="0076533A" w:rsidP="0076533A">
      <w:pPr>
        <w:pStyle w:val="BullList"/>
      </w:pPr>
      <w:r>
        <w:t>Set the insertion point of the style rule within Blend’s Style Rules</w:t>
      </w:r>
      <w:r w:rsidR="007E1E15">
        <w:t xml:space="preserve"> tab</w:t>
      </w:r>
      <w:r w:rsidR="00FE4491">
        <w:t xml:space="preserve"> by dragging the orange-yellow line control</w:t>
      </w:r>
      <w:r w:rsidR="007E1E15">
        <w:t xml:space="preserve">. This determines exactly where any new </w:t>
      </w:r>
      <w:r w:rsidR="00FE4491">
        <w:t xml:space="preserve">rule you create will be </w:t>
      </w:r>
      <w:r w:rsidR="005A2DD4">
        <w:t>written</w:t>
      </w:r>
      <w:r w:rsidR="00FE4491">
        <w:t xml:space="preserve">. </w:t>
      </w:r>
      <w:r w:rsidR="005A2DD4">
        <w:t>In the image below</w:t>
      </w:r>
      <w:r w:rsidR="00FE4491">
        <w:t xml:space="preserve">, new rules </w:t>
      </w:r>
      <w:r w:rsidR="005A2DD4">
        <w:t xml:space="preserve">would </w:t>
      </w:r>
      <w:r w:rsidR="00FE4491">
        <w:t xml:space="preserve">be inserted in default.css </w:t>
      </w:r>
      <w:r w:rsidR="000301F0">
        <w:t xml:space="preserve">at the beginning of the </w:t>
      </w:r>
      <w:r w:rsidR="000301F0" w:rsidRPr="007C0B4A">
        <w:rPr>
          <w:rStyle w:val="InlineCodeColor"/>
        </w:rPr>
        <w:t>landscape</w:t>
      </w:r>
      <w:r w:rsidR="000301F0">
        <w:t>/</w:t>
      </w:r>
      <w:r w:rsidR="000301F0" w:rsidRPr="007C0B4A">
        <w:rPr>
          <w:rStyle w:val="InlineCodeColor"/>
        </w:rPr>
        <w:t>ma</w:t>
      </w:r>
      <w:r w:rsidR="000301F0">
        <w:rPr>
          <w:rStyle w:val="InlineCodeColor"/>
        </w:rPr>
        <w:t>x</w:t>
      </w:r>
      <w:r w:rsidR="000301F0" w:rsidRPr="007C0B4A">
        <w:rPr>
          <w:rStyle w:val="InlineCodeColor"/>
        </w:rPr>
        <w:t>-width: 1024px</w:t>
      </w:r>
      <w:r w:rsidR="000301F0">
        <w:t xml:space="preserve"> </w:t>
      </w:r>
      <w:r w:rsidR="005A2DD4">
        <w:t>media query</w:t>
      </w:r>
      <w:r w:rsidR="00FE4491">
        <w:t>:</w:t>
      </w:r>
    </w:p>
    <w:p w14:paraId="6A5C5868" w14:textId="44D39A3C" w:rsidR="007E1E15" w:rsidRDefault="0024389D" w:rsidP="00CB4B6D">
      <w:pPr>
        <w:pStyle w:val="ListFig-Graphic"/>
      </w:pPr>
      <w:r w:rsidRPr="0024389D">
        <w:rPr>
          <w:noProof/>
        </w:rPr>
        <w:drawing>
          <wp:inline distT="0" distB="0" distL="0" distR="0" wp14:anchorId="1F87EC66" wp14:editId="53DECFE4">
            <wp:extent cx="3336743" cy="1876568"/>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6"/>
                    <a:srcRect b="9571"/>
                    <a:stretch/>
                  </pic:blipFill>
                  <pic:spPr bwMode="auto">
                    <a:xfrm>
                      <a:off x="0" y="0"/>
                      <a:ext cx="3337560" cy="1877027"/>
                    </a:xfrm>
                    <a:prstGeom prst="rect">
                      <a:avLst/>
                    </a:prstGeom>
                    <a:ln>
                      <a:noFill/>
                    </a:ln>
                    <a:extLst>
                      <a:ext uri="{53640926-AAD7-44D8-BBD7-CCE9431645EC}">
                        <a14:shadowObscured xmlns:a14="http://schemas.microsoft.com/office/drawing/2010/main"/>
                      </a:ext>
                    </a:extLst>
                  </pic:spPr>
                </pic:pic>
              </a:graphicData>
            </a:graphic>
          </wp:inline>
        </w:drawing>
      </w:r>
      <w:r w:rsidR="000A3094">
        <w:br/>
      </w:r>
    </w:p>
    <w:p w14:paraId="6A5C5869" w14:textId="21D2735A" w:rsidR="00383741" w:rsidRPr="00383741" w:rsidRDefault="00FE4491" w:rsidP="009B26C0">
      <w:pPr>
        <w:pStyle w:val="BullList"/>
      </w:pPr>
      <w:r>
        <w:lastRenderedPageBreak/>
        <w:t>In the Live DOM pane (the lower left side in Blend</w:t>
      </w:r>
      <w:r w:rsidR="00B871B1">
        <w:t xml:space="preserve">, where you can </w:t>
      </w:r>
      <w:r w:rsidR="00757890">
        <w:t>again</w:t>
      </w:r>
      <w:r w:rsidR="00B871B1">
        <w:t xml:space="preserve"> search for rules to highlight elements that use them</w:t>
      </w:r>
      <w:r>
        <w:t>), r</w:t>
      </w:r>
      <w:r w:rsidR="00383741">
        <w:t xml:space="preserve">ight-click the element you want to style and select Create </w:t>
      </w:r>
      <w:r w:rsidR="00087A16">
        <w:t>S</w:t>
      </w:r>
      <w:r w:rsidR="00383741">
        <w:t xml:space="preserve">tyle </w:t>
      </w:r>
      <w:r w:rsidR="00087A16">
        <w:t>R</w:t>
      </w:r>
      <w:r w:rsidR="00383741">
        <w:t xml:space="preserve">ule </w:t>
      </w:r>
      <w:r w:rsidR="00DC58F4">
        <w:t>F</w:t>
      </w:r>
      <w:r w:rsidR="00383741">
        <w:t xml:space="preserve">rom </w:t>
      </w:r>
      <w:r w:rsidR="00087A16">
        <w:t>E</w:t>
      </w:r>
      <w:r w:rsidR="00383741">
        <w:t xml:space="preserve">lement Id or Create </w:t>
      </w:r>
      <w:r w:rsidR="004229D1">
        <w:t>S</w:t>
      </w:r>
      <w:r w:rsidR="00383741">
        <w:t xml:space="preserve">tyle </w:t>
      </w:r>
      <w:r w:rsidR="004229D1">
        <w:t>R</w:t>
      </w:r>
      <w:r w:rsidR="00383741">
        <w:t xml:space="preserve">ule </w:t>
      </w:r>
      <w:r w:rsidR="00DC58F4">
        <w:t>F</w:t>
      </w:r>
      <w:r w:rsidR="00383741">
        <w:t xml:space="preserve">rom </w:t>
      </w:r>
      <w:r w:rsidR="004229D1">
        <w:t>E</w:t>
      </w:r>
      <w:r w:rsidR="00383741">
        <w:t xml:space="preserve">lement </w:t>
      </w:r>
      <w:r w:rsidR="004229D1">
        <w:t>C</w:t>
      </w:r>
      <w:r w:rsidR="00383741">
        <w:t>lass</w:t>
      </w:r>
      <w:r w:rsidR="004229D1">
        <w:t>.</w:t>
      </w:r>
      <w:r w:rsidR="005A2DD4">
        <w:t xml:space="preserve"> This will create a new style rule (at the insertion point indicated in Style Rules above)</w:t>
      </w:r>
      <w:r w:rsidR="005A2DD4" w:rsidRPr="00383741">
        <w:t xml:space="preserve">. </w:t>
      </w:r>
      <w:r w:rsidR="005A2DD4">
        <w:t>Then i</w:t>
      </w:r>
      <w:r w:rsidR="005A2DD4" w:rsidRPr="00383741">
        <w:t>n the CSS properties pane on the right, find the rule that was created and add the necessary style properties.</w:t>
      </w:r>
    </w:p>
    <w:p w14:paraId="6A5C586A" w14:textId="1B8B9896" w:rsidR="00383741" w:rsidRPr="00383741" w:rsidRDefault="00953E7F" w:rsidP="003A2A3E">
      <w:pPr>
        <w:pStyle w:val="ListReaderaidonly"/>
      </w:pPr>
      <w:r w:rsidRPr="00B35904">
        <w:rPr>
          <w:rStyle w:val="SemiboldReaderaidPrefix"/>
          <w:sz w:val="17"/>
          <w:szCs w:val="17"/>
        </w:rPr>
        <w:t>Note</w:t>
      </w:r>
      <w:r>
        <w:t> </w:t>
      </w:r>
      <w:r>
        <w:t>I</w:t>
      </w:r>
      <w:r w:rsidR="00383741" w:rsidRPr="00383741">
        <w:t xml:space="preserve">f </w:t>
      </w:r>
      <w:r w:rsidR="00F50AF7">
        <w:t xml:space="preserve">the menu items in the Live DOM pane </w:t>
      </w:r>
      <w:r w:rsidR="00383741" w:rsidRPr="00383741">
        <w:t xml:space="preserve">are </w:t>
      </w:r>
      <w:r w:rsidR="00F50AF7">
        <w:t xml:space="preserve">both </w:t>
      </w:r>
      <w:r w:rsidR="00383741" w:rsidRPr="00383741">
        <w:t xml:space="preserve">disabled, go to the HTML Attributes pane (upper right) and add an id, </w:t>
      </w:r>
      <w:r w:rsidR="005A2DD4">
        <w:t xml:space="preserve">a </w:t>
      </w:r>
      <w:r w:rsidR="00383741" w:rsidRPr="00383741">
        <w:t>class, or both</w:t>
      </w:r>
      <w:r w:rsidR="00B31BD7">
        <w:t>, then return to the menu in the Live DOM</w:t>
      </w:r>
      <w:r w:rsidR="00383741" w:rsidRPr="00383741">
        <w:t xml:space="preserve">. </w:t>
      </w:r>
      <w:r w:rsidR="00B31BD7">
        <w:t>If you do styling without having a distinct rule in place, you’ll create inline styles in the HTML</w:t>
      </w:r>
      <w:r w:rsidR="00757890">
        <w:t>, although Blend makes it easy to copy those out and paste them into a rule.</w:t>
      </w:r>
    </w:p>
    <w:p w14:paraId="6A5C586C" w14:textId="4D18A877" w:rsidR="00383741" w:rsidRPr="00383741" w:rsidRDefault="00383741" w:rsidP="009B26C0">
      <w:pPr>
        <w:pStyle w:val="BullList"/>
      </w:pPr>
      <w:r>
        <w:t>Repeat with every other element</w:t>
      </w:r>
      <w:r w:rsidR="00FE4491">
        <w:t xml:space="preserve"> you want to style, which could include </w:t>
      </w:r>
      <w:r w:rsidR="00FE4491" w:rsidRPr="00B31BD7">
        <w:rPr>
          <w:rStyle w:val="InlineCodeColor"/>
        </w:rPr>
        <w:t>body</w:t>
      </w:r>
      <w:r w:rsidR="00FE4491">
        <w:t xml:space="preserve">, </w:t>
      </w:r>
      <w:r w:rsidR="00FE4491" w:rsidRPr="00B31BD7">
        <w:rPr>
          <w:rStyle w:val="InlineCodeColor"/>
        </w:rPr>
        <w:t>html</w:t>
      </w:r>
      <w:r w:rsidR="00FE4491">
        <w:t>, and so forth, all of which appear in the Live DOM</w:t>
      </w:r>
      <w:r>
        <w:t>.</w:t>
      </w:r>
    </w:p>
    <w:p w14:paraId="6A5C586D" w14:textId="55696631" w:rsidR="00383741" w:rsidRDefault="00383741" w:rsidP="00E846D7">
      <w:r>
        <w:t xml:space="preserve">So for the </w:t>
      </w:r>
      <w:r w:rsidRPr="00EE4A36">
        <w:rPr>
          <w:rStyle w:val="Italic"/>
        </w:rPr>
        <w:t>mainContent</w:t>
      </w:r>
      <w:r>
        <w:t xml:space="preserve"> </w:t>
      </w:r>
      <w:r w:rsidRPr="009B26C0">
        <w:rPr>
          <w:rStyle w:val="InlineCodeColor"/>
        </w:rPr>
        <w:t>div</w:t>
      </w:r>
      <w:r>
        <w:t xml:space="preserve">, we create a rule from the Id and set it up with </w:t>
      </w:r>
      <w:r w:rsidRPr="00085510">
        <w:rPr>
          <w:rStyle w:val="InlineCodeColor"/>
        </w:rPr>
        <w:t>display: -ms-grid; -ms-grid-columns: 1fr;</w:t>
      </w:r>
      <w:r>
        <w:t xml:space="preserve"> </w:t>
      </w:r>
      <w:r w:rsidRPr="00085510">
        <w:rPr>
          <w:rStyle w:val="InlineCodeColor"/>
        </w:rPr>
        <w:t>-ms-grid-rows: 1</w:t>
      </w:r>
      <w:r w:rsidR="00B31BD7">
        <w:rPr>
          <w:rStyle w:val="InlineCodeColor"/>
        </w:rPr>
        <w:t>40</w:t>
      </w:r>
      <w:r w:rsidRPr="00085510">
        <w:rPr>
          <w:rStyle w:val="InlineCodeColor"/>
        </w:rPr>
        <w:t>px 1fr 60px</w:t>
      </w:r>
      <w:r w:rsidR="00297079">
        <w:rPr>
          <w:rStyle w:val="InlineCodeColor"/>
        </w:rPr>
        <w:t>;</w:t>
      </w:r>
      <w:r w:rsidR="00D151CF">
        <w:t xml:space="preserve">. (See </w:t>
      </w:r>
      <w:r>
        <w:t>Figure 2-1</w:t>
      </w:r>
      <w:r w:rsidR="00953E7F">
        <w:t>1</w:t>
      </w:r>
      <w:r w:rsidR="00D151CF">
        <w:t>.</w:t>
      </w:r>
      <w:r>
        <w:t xml:space="preserve">) This creates the basic vertical areas for the wireframes. In general, you won’t want to put left or right margins directly in this grid because the lower section will often have horizontally scrolling content that should bleed off the left and right edges. In </w:t>
      </w:r>
      <w:r w:rsidR="00B31BD7">
        <w:t xml:space="preserve">the </w:t>
      </w:r>
      <w:r>
        <w:t xml:space="preserve">case </w:t>
      </w:r>
      <w:r w:rsidR="00B31BD7">
        <w:t xml:space="preserve">of Here My Am! </w:t>
      </w:r>
      <w:r>
        <w:t xml:space="preserve">we could use one grid, but instead we’ll add those margins in a nested grid within the </w:t>
      </w:r>
      <w:r w:rsidRPr="00B31BD7">
        <w:rPr>
          <w:rStyle w:val="InlineCodeColor"/>
        </w:rPr>
        <w:t>header</w:t>
      </w:r>
      <w:r>
        <w:t xml:space="preserve"> and </w:t>
      </w:r>
      <w:r w:rsidRPr="00B31BD7">
        <w:rPr>
          <w:rStyle w:val="InlineCodeColor"/>
        </w:rPr>
        <w:t>section</w:t>
      </w:r>
      <w:r>
        <w:t xml:space="preserve"> elements.</w:t>
      </w:r>
    </w:p>
    <w:p w14:paraId="6A5C586E" w14:textId="74A65D18" w:rsidR="00383741" w:rsidRPr="00383741" w:rsidRDefault="00E103AE" w:rsidP="00E846D7">
      <w:pPr>
        <w:pStyle w:val="Fig-Graphic"/>
      </w:pPr>
      <w:r w:rsidRPr="00E103AE">
        <w:rPr>
          <w:noProof/>
        </w:rPr>
        <w:drawing>
          <wp:inline distT="0" distB="0" distL="0" distR="0" wp14:anchorId="6710C9CF" wp14:editId="48D2ABD7">
            <wp:extent cx="5212080" cy="3065752"/>
            <wp:effectExtent l="0" t="0" r="7620" b="190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212080" cy="3065752"/>
                    </a:xfrm>
                    <a:prstGeom prst="rect">
                      <a:avLst/>
                    </a:prstGeom>
                  </pic:spPr>
                </pic:pic>
              </a:graphicData>
            </a:graphic>
          </wp:inline>
        </w:drawing>
      </w:r>
    </w:p>
    <w:p w14:paraId="6A5C586F" w14:textId="56D69C21" w:rsidR="00953E7F" w:rsidRPr="00953E7F" w:rsidRDefault="00953E7F" w:rsidP="00590E4F">
      <w:pPr>
        <w:pStyle w:val="Num-Caption"/>
      </w:pPr>
      <w:r>
        <w:rPr>
          <w:rStyle w:val="FigNum"/>
        </w:rPr>
        <w:t>Figure 2-11</w:t>
      </w:r>
      <w:r>
        <w:t> </w:t>
      </w:r>
      <w:r w:rsidRPr="00953E7F">
        <w:t xml:space="preserve"> </w:t>
      </w:r>
      <w:r>
        <w:t xml:space="preserve">Setting the grid properties for the </w:t>
      </w:r>
      <w:r w:rsidRPr="00745E4F">
        <w:rPr>
          <w:rStyle w:val="Italic"/>
        </w:rPr>
        <w:t>mainContent</w:t>
      </w:r>
      <w:r>
        <w:t xml:space="preserve"> </w:t>
      </w:r>
      <w:r w:rsidRPr="00454F60">
        <w:rPr>
          <w:rStyle w:val="InlineCodeColor"/>
          <w:sz w:val="14"/>
          <w:szCs w:val="14"/>
        </w:rPr>
        <w:t>div</w:t>
      </w:r>
      <w:r>
        <w:t xml:space="preserve">. Notice how the View </w:t>
      </w:r>
      <w:r w:rsidR="009138A5">
        <w:t>S</w:t>
      </w:r>
      <w:r>
        <w:t xml:space="preserve">et </w:t>
      </w:r>
      <w:r w:rsidR="009138A5">
        <w:t>P</w:t>
      </w:r>
      <w:r>
        <w:t xml:space="preserve">roperties </w:t>
      </w:r>
      <w:r w:rsidR="009138A5">
        <w:t>O</w:t>
      </w:r>
      <w:r>
        <w:t xml:space="preserve">nly checkbox (upper right) makes it easy to see what styles are set for the current rule. Also notice how the grid rows and columns </w:t>
      </w:r>
      <w:r w:rsidR="00B31BD7">
        <w:t>appear on the a</w:t>
      </w:r>
      <w:r w:rsidR="00F50AF7">
        <w:t>rtboard</w:t>
      </w:r>
      <w:r>
        <w:t xml:space="preserve">, including sliders (circled) </w:t>
      </w:r>
      <w:r w:rsidR="006A625C">
        <w:t xml:space="preserve">to manipulate </w:t>
      </w:r>
      <w:r>
        <w:t>rows and columns directly.</w:t>
      </w:r>
    </w:p>
    <w:p w14:paraId="6A5C5870" w14:textId="30A6A48A" w:rsidR="00383741" w:rsidRDefault="00383741">
      <w:r>
        <w:lastRenderedPageBreak/>
        <w:t xml:space="preserve">Showing </w:t>
      </w:r>
      <w:r w:rsidR="006A625C">
        <w:t xml:space="preserve">this and </w:t>
      </w:r>
      <w:r>
        <w:t>the rest of the styling—going down into each level of the markup and creating appropriate styles</w:t>
      </w:r>
      <w:r w:rsidR="0010064D">
        <w:t xml:space="preserve"> in the appropriate media queries</w:t>
      </w:r>
      <w:r>
        <w:t>—is best done in video. Video 2-</w:t>
      </w:r>
      <w:r w:rsidR="00E24F89">
        <w:t>2</w:t>
      </w:r>
      <w:r w:rsidR="009138A5">
        <w:t xml:space="preserve"> </w:t>
      </w:r>
      <w:r w:rsidR="00101B55">
        <w:t>(</w:t>
      </w:r>
      <w:r w:rsidR="009138A5">
        <w:t xml:space="preserve">available </w:t>
      </w:r>
      <w:r w:rsidR="000E4AEC">
        <w:t>with</w:t>
      </w:r>
      <w:r w:rsidR="009138A5">
        <w:t xml:space="preserve"> this book’s companion content</w:t>
      </w:r>
      <w:r w:rsidR="00101B55">
        <w:t>)</w:t>
      </w:r>
      <w:r>
        <w:t xml:space="preserve"> shows this process starting with the creation of the project, styling the different view</w:t>
      </w:r>
      <w:r w:rsidR="00B31BD7">
        <w:t>s</w:t>
      </w:r>
      <w:r>
        <w:t xml:space="preserve">, and switching to Visual Studio </w:t>
      </w:r>
      <w:r w:rsidR="00C86C21">
        <w:t>(right</w:t>
      </w:r>
      <w:r w:rsidR="009138A5">
        <w:t>-</w:t>
      </w:r>
      <w:r w:rsidR="00C86C21">
        <w:t xml:space="preserve">click the project name in Blend and select Edit </w:t>
      </w:r>
      <w:r w:rsidR="009138A5">
        <w:t>I</w:t>
      </w:r>
      <w:r w:rsidR="00C86C21">
        <w:t xml:space="preserve">n Visual Studio) </w:t>
      </w:r>
      <w:r>
        <w:t xml:space="preserve">to run the app in the simulator </w:t>
      </w:r>
      <w:r w:rsidR="00F50AF7">
        <w:t xml:space="preserve">for </w:t>
      </w:r>
      <w:r>
        <w:t>verification.</w:t>
      </w:r>
      <w:r w:rsidR="00EF4247">
        <w:t xml:space="preserve"> It also demonstrates the </w:t>
      </w:r>
      <w:r w:rsidR="00F50AF7">
        <w:t xml:space="preserve">approximate </w:t>
      </w:r>
      <w:r w:rsidR="00EF4247">
        <w:t xml:space="preserve">time it takes to style </w:t>
      </w:r>
      <w:r w:rsidR="000E4AEC">
        <w:t xml:space="preserve">such an app </w:t>
      </w:r>
      <w:r w:rsidR="00EF4247">
        <w:t>once you’re familiar with the tools.</w:t>
      </w:r>
      <w:r w:rsidR="00B871B1">
        <w:t xml:space="preserve"> (I also </w:t>
      </w:r>
      <w:r w:rsidR="003601CC">
        <w:t xml:space="preserve">highly </w:t>
      </w:r>
      <w:r w:rsidR="00B871B1">
        <w:t xml:space="preserve">recommend watching </w:t>
      </w:r>
      <w:hyperlink r:id="rId38" w:history="1">
        <w:r w:rsidR="00B871B1" w:rsidRPr="00B871B1">
          <w:rPr>
            <w:rStyle w:val="Hyperlink"/>
          </w:rPr>
          <w:t>What’s New in Blend for HTML Developers</w:t>
        </w:r>
      </w:hyperlink>
      <w:r w:rsidR="00B871B1">
        <w:t xml:space="preserve"> from //build 2013</w:t>
      </w:r>
      <w:r w:rsidR="003601CC">
        <w:t>, which goes much more in depth with various styling processes</w:t>
      </w:r>
      <w:r w:rsidR="00B871B1">
        <w:t>.)</w:t>
      </w:r>
    </w:p>
    <w:p w14:paraId="6A5C5871" w14:textId="040301C9" w:rsidR="00383741" w:rsidRDefault="00383741" w:rsidP="000E02ED">
      <w:r>
        <w:t>The result of all this in the simulator looks just like the wireframes</w:t>
      </w:r>
      <w:r w:rsidR="009138A5">
        <w:t>—</w:t>
      </w:r>
      <w:r>
        <w:t>see Figures 2-1</w:t>
      </w:r>
      <w:r w:rsidR="008F70D0">
        <w:t>2</w:t>
      </w:r>
      <w:r>
        <w:t xml:space="preserve"> through 2-1</w:t>
      </w:r>
      <w:r w:rsidR="008F70D0">
        <w:t>4</w:t>
      </w:r>
      <w:r w:rsidR="009138A5">
        <w:t>—</w:t>
      </w:r>
      <w:r>
        <w:t xml:space="preserve">and all the styling is entirely contained within the appropriate media queries of default.css. Most importantly, the way Blend shows us the results in real time is an enormous time-saver over fiddling with the CSS and running the app over </w:t>
      </w:r>
      <w:r w:rsidR="00B31BD7">
        <w:t xml:space="preserve">and over </w:t>
      </w:r>
      <w:r>
        <w:t>again, a painful process that I’m sure you’re familiar with! (And the time savings are even greater with Interactive Mode</w:t>
      </w:r>
      <w:r w:rsidR="00EF4247">
        <w:t xml:space="preserve">; </w:t>
      </w:r>
      <w:r w:rsidR="000E02ED">
        <w:t xml:space="preserve">see </w:t>
      </w:r>
      <w:r w:rsidR="00F50AF7">
        <w:t>Video 5</w:t>
      </w:r>
      <w:r w:rsidR="00EF4247">
        <w:t>-</w:t>
      </w:r>
      <w:r w:rsidR="00092AFF">
        <w:t>3</w:t>
      </w:r>
      <w:r w:rsidR="00EF4247">
        <w:t xml:space="preserve"> in the companion content</w:t>
      </w:r>
      <w:r w:rsidR="000E02ED">
        <w:t xml:space="preserve"> created for Chapter </w:t>
      </w:r>
      <w:r w:rsidR="00F50AF7">
        <w:t>5</w:t>
      </w:r>
      <w:r w:rsidR="003601CC">
        <w:t xml:space="preserve"> and the //build 2013 talk linked above</w:t>
      </w:r>
      <w:r w:rsidR="00432FCA">
        <w:t>.</w:t>
      </w:r>
      <w:r>
        <w:t>)</w:t>
      </w:r>
    </w:p>
    <w:p w14:paraId="6A5C5872" w14:textId="2399908F" w:rsidR="00383741" w:rsidRPr="00383741" w:rsidRDefault="00C421D8" w:rsidP="00E846D7">
      <w:pPr>
        <w:pStyle w:val="Fig-Graphic"/>
      </w:pPr>
      <w:r>
        <w:rPr>
          <w:noProof/>
        </w:rPr>
        <w:drawing>
          <wp:inline distT="0" distB="0" distL="0" distR="0" wp14:anchorId="554B8E0C" wp14:editId="1157BEF7">
            <wp:extent cx="5120640" cy="2878763"/>
            <wp:effectExtent l="0" t="0" r="381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2-12 (Full screen landscape view).png"/>
                    <pic:cNvPicPr/>
                  </pic:nvPicPr>
                  <pic:blipFill>
                    <a:blip r:embed="rId39">
                      <a:extLst>
                        <a:ext uri="{28A0092B-C50C-407E-A947-70E740481C1C}">
                          <a14:useLocalDpi xmlns:a14="http://schemas.microsoft.com/office/drawing/2010/main" val="0"/>
                        </a:ext>
                      </a:extLst>
                    </a:blip>
                    <a:stretch>
                      <a:fillRect/>
                    </a:stretch>
                  </pic:blipFill>
                  <pic:spPr>
                    <a:xfrm>
                      <a:off x="0" y="0"/>
                      <a:ext cx="5120640" cy="2878763"/>
                    </a:xfrm>
                    <a:prstGeom prst="rect">
                      <a:avLst/>
                    </a:prstGeom>
                  </pic:spPr>
                </pic:pic>
              </a:graphicData>
            </a:graphic>
          </wp:inline>
        </w:drawing>
      </w:r>
    </w:p>
    <w:p w14:paraId="6A5C5873" w14:textId="2C02E243" w:rsidR="008F70D0" w:rsidRPr="008F70D0" w:rsidRDefault="008F70D0" w:rsidP="00590E4F">
      <w:pPr>
        <w:pStyle w:val="Num-Caption"/>
      </w:pPr>
      <w:r>
        <w:rPr>
          <w:rStyle w:val="FigNum"/>
        </w:rPr>
        <w:t>Figure 2-12</w:t>
      </w:r>
      <w:r>
        <w:t> </w:t>
      </w:r>
      <w:r w:rsidRPr="008F70D0">
        <w:t xml:space="preserve"> </w:t>
      </w:r>
      <w:r>
        <w:t>Full</w:t>
      </w:r>
      <w:r w:rsidR="00C421D8">
        <w:t xml:space="preserve"> </w:t>
      </w:r>
      <w:r>
        <w:t>landscape view.</w:t>
      </w:r>
    </w:p>
    <w:p w14:paraId="6A5C5874" w14:textId="77777777" w:rsidR="00383741" w:rsidRPr="00383741" w:rsidRDefault="00383741" w:rsidP="00E846D7">
      <w:pPr>
        <w:pStyle w:val="Fig-Graphic"/>
      </w:pPr>
      <w:r w:rsidRPr="00383741">
        <w:rPr>
          <w:noProof/>
        </w:rPr>
        <w:lastRenderedPageBreak/>
        <w:drawing>
          <wp:inline distT="0" distB="0" distL="0" distR="0" wp14:anchorId="6A5C5914" wp14:editId="064C6CD9">
            <wp:extent cx="3671196" cy="2761488"/>
            <wp:effectExtent l="0" t="0" r="5715" b="127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13 (Filled view).png"/>
                    <pic:cNvPicPr/>
                  </pic:nvPicPr>
                  <pic:blipFill>
                    <a:blip r:embed="rId40">
                      <a:extLst>
                        <a:ext uri="{28A0092B-C50C-407E-A947-70E740481C1C}">
                          <a14:useLocalDpi xmlns:a14="http://schemas.microsoft.com/office/drawing/2010/main" val="0"/>
                        </a:ext>
                      </a:extLst>
                    </a:blip>
                    <a:stretch>
                      <a:fillRect/>
                    </a:stretch>
                  </pic:blipFill>
                  <pic:spPr>
                    <a:xfrm>
                      <a:off x="0" y="0"/>
                      <a:ext cx="3671196" cy="2761488"/>
                    </a:xfrm>
                    <a:prstGeom prst="rect">
                      <a:avLst/>
                    </a:prstGeom>
                  </pic:spPr>
                </pic:pic>
              </a:graphicData>
            </a:graphic>
          </wp:inline>
        </w:drawing>
      </w:r>
    </w:p>
    <w:p w14:paraId="6A5C5875" w14:textId="69271BBC" w:rsidR="008F70D0" w:rsidRPr="008F70D0" w:rsidRDefault="008F70D0" w:rsidP="00590E4F">
      <w:pPr>
        <w:pStyle w:val="Num-Caption"/>
      </w:pPr>
      <w:r>
        <w:rPr>
          <w:rStyle w:val="FigNum"/>
        </w:rPr>
        <w:t>Figure 2-13</w:t>
      </w:r>
      <w:r>
        <w:t> </w:t>
      </w:r>
      <w:r w:rsidRPr="008F70D0">
        <w:t xml:space="preserve"> </w:t>
      </w:r>
      <w:r w:rsidR="00C421D8">
        <w:t xml:space="preserve">Partial landscape </w:t>
      </w:r>
      <w:r>
        <w:t xml:space="preserve">view </w:t>
      </w:r>
      <w:r w:rsidR="00C421D8">
        <w:t>(when sharing the screen with other apps)</w:t>
      </w:r>
      <w:r>
        <w:t>.</w:t>
      </w:r>
    </w:p>
    <w:p w14:paraId="6A5C5876" w14:textId="11F62080" w:rsidR="00383741" w:rsidRPr="00383741" w:rsidRDefault="00001D01" w:rsidP="00C421D8">
      <w:pPr>
        <w:pStyle w:val="Fig-Graphic"/>
        <w:tabs>
          <w:tab w:val="left" w:pos="2250"/>
          <w:tab w:val="left" w:pos="5670"/>
        </w:tabs>
      </w:pPr>
      <w:r>
        <w:rPr>
          <w:noProof/>
        </w:rPr>
        <w:drawing>
          <wp:inline distT="0" distB="0" distL="0" distR="0" wp14:anchorId="6A5C5916" wp14:editId="3EB4F25D">
            <wp:extent cx="958455" cy="22860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devonm\AppData\Local\Microsoft\Windows\Temporary Internet Files\Content.Outlook\LUGDR7ZQ\2-14 (Snapped view).png"/>
                    <pic:cNvPicPr>
                      <a:picLocks noChangeAspect="1" noChangeArrowheads="1"/>
                    </pic:cNvPicPr>
                  </pic:nvPicPr>
                  <pic:blipFill>
                    <a:blip r:embed="rId41">
                      <a:extLst>
                        <a:ext uri="{28A0092B-C50C-407E-A947-70E740481C1C}">
                          <a14:useLocalDpi xmlns:a14="http://schemas.microsoft.com/office/drawing/2010/main" val="0"/>
                        </a:ext>
                      </a:extLst>
                    </a:blip>
                    <a:stretch>
                      <a:fillRect/>
                    </a:stretch>
                  </pic:blipFill>
                  <pic:spPr bwMode="auto">
                    <a:xfrm>
                      <a:off x="0" y="0"/>
                      <a:ext cx="958455" cy="2286000"/>
                    </a:xfrm>
                    <a:prstGeom prst="rect">
                      <a:avLst/>
                    </a:prstGeom>
                    <a:noFill/>
                    <a:ln>
                      <a:noFill/>
                    </a:ln>
                  </pic:spPr>
                </pic:pic>
              </a:graphicData>
            </a:graphic>
          </wp:inline>
        </w:drawing>
      </w:r>
      <w:r w:rsidR="00383741" w:rsidRPr="00383741">
        <w:tab/>
      </w:r>
      <w:r w:rsidR="00C421D8">
        <w:rPr>
          <w:noProof/>
        </w:rPr>
        <w:drawing>
          <wp:inline distT="0" distB="0" distL="0" distR="0" wp14:anchorId="2A498114" wp14:editId="29741F72">
            <wp:extent cx="2000276" cy="22860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2-14a (Split view).png"/>
                    <pic:cNvPicPr/>
                  </pic:nvPicPr>
                  <pic:blipFill>
                    <a:blip r:embed="rId42">
                      <a:extLst>
                        <a:ext uri="{28A0092B-C50C-407E-A947-70E740481C1C}">
                          <a14:useLocalDpi xmlns:a14="http://schemas.microsoft.com/office/drawing/2010/main" val="0"/>
                        </a:ext>
                      </a:extLst>
                    </a:blip>
                    <a:stretch>
                      <a:fillRect/>
                    </a:stretch>
                  </pic:blipFill>
                  <pic:spPr>
                    <a:xfrm>
                      <a:off x="0" y="0"/>
                      <a:ext cx="2000276" cy="2286000"/>
                    </a:xfrm>
                    <a:prstGeom prst="rect">
                      <a:avLst/>
                    </a:prstGeom>
                  </pic:spPr>
                </pic:pic>
              </a:graphicData>
            </a:graphic>
          </wp:inline>
        </w:drawing>
      </w:r>
      <w:r w:rsidR="00383741" w:rsidRPr="00383741">
        <w:tab/>
      </w:r>
      <w:r w:rsidR="00383741" w:rsidRPr="00383741">
        <w:rPr>
          <w:noProof/>
        </w:rPr>
        <w:drawing>
          <wp:inline distT="0" distB="0" distL="0" distR="0" wp14:anchorId="6A5C5918" wp14:editId="3115408B">
            <wp:extent cx="1747936" cy="3108960"/>
            <wp:effectExtent l="0" t="0" r="508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15 (Portrait view).png"/>
                    <pic:cNvPicPr/>
                  </pic:nvPicPr>
                  <pic:blipFill>
                    <a:blip r:embed="rId43">
                      <a:extLst>
                        <a:ext uri="{28A0092B-C50C-407E-A947-70E740481C1C}">
                          <a14:useLocalDpi xmlns:a14="http://schemas.microsoft.com/office/drawing/2010/main" val="0"/>
                        </a:ext>
                      </a:extLst>
                    </a:blip>
                    <a:stretch>
                      <a:fillRect/>
                    </a:stretch>
                  </pic:blipFill>
                  <pic:spPr>
                    <a:xfrm>
                      <a:off x="0" y="0"/>
                      <a:ext cx="1747936" cy="3108960"/>
                    </a:xfrm>
                    <a:prstGeom prst="rect">
                      <a:avLst/>
                    </a:prstGeom>
                  </pic:spPr>
                </pic:pic>
              </a:graphicData>
            </a:graphic>
          </wp:inline>
        </w:drawing>
      </w:r>
    </w:p>
    <w:p w14:paraId="6A5C5877" w14:textId="02683754" w:rsidR="008F70D0" w:rsidRDefault="008F70D0" w:rsidP="00590E4F">
      <w:pPr>
        <w:pStyle w:val="Num-Caption"/>
      </w:pPr>
      <w:r>
        <w:rPr>
          <w:rStyle w:val="FigNum"/>
        </w:rPr>
        <w:t>Figure 2-14</w:t>
      </w:r>
      <w:r>
        <w:t> </w:t>
      </w:r>
      <w:r w:rsidRPr="008F70D0">
        <w:t xml:space="preserve"> </w:t>
      </w:r>
      <w:r w:rsidR="00C421D8">
        <w:t>Narrow</w:t>
      </w:r>
      <w:r>
        <w:t xml:space="preserve"> </w:t>
      </w:r>
      <w:r w:rsidR="00C421D8">
        <w:t>aspect ratio views: 320px wide (left), 50% wide (middle), and full portrait (right)</w:t>
      </w:r>
      <w:r w:rsidR="000E02ED">
        <w:t>.</w:t>
      </w:r>
      <w:r w:rsidR="00F50AF7">
        <w:t xml:space="preserve"> </w:t>
      </w:r>
      <w:r w:rsidR="00C421D8">
        <w:t>These images are not to scale with one another. You can also see that the fixed placeholder image in the Photo section doesn’t scale well to the 50% view; we’ll solve this later in th</w:t>
      </w:r>
      <w:r w:rsidR="00C11D40">
        <w:t>is</w:t>
      </w:r>
      <w:r w:rsidR="00C421D8">
        <w:t xml:space="preserve"> chapter in “Improving the Placeholder Image with a Canvas Element.”</w:t>
      </w:r>
    </w:p>
    <w:p w14:paraId="6A5C5878" w14:textId="77777777" w:rsidR="00383741" w:rsidRDefault="00383741" w:rsidP="00E846D7">
      <w:pPr>
        <w:pStyle w:val="Heading2"/>
      </w:pPr>
      <w:r>
        <w:lastRenderedPageBreak/>
        <w:t>Adding the Code</w:t>
      </w:r>
    </w:p>
    <w:p w14:paraId="6A5C5879" w14:textId="4BEEDDA3" w:rsidR="00383741" w:rsidRDefault="00383741" w:rsidP="000E02ED">
      <w:pPr>
        <w:pStyle w:val="Normalunindented"/>
      </w:pPr>
      <w:r>
        <w:t xml:space="preserve">Let’s </w:t>
      </w:r>
      <w:r w:rsidR="00C86C21">
        <w:t>complete the implementation now in Visual Studio. Again, r</w:t>
      </w:r>
      <w:r>
        <w:t>ight</w:t>
      </w:r>
      <w:r w:rsidR="003B41CD">
        <w:t>-</w:t>
      </w:r>
      <w:r>
        <w:t xml:space="preserve">click the project name in Blend’s Project tab and select Edit </w:t>
      </w:r>
      <w:r w:rsidR="003B41CD">
        <w:t>I</w:t>
      </w:r>
      <w:r>
        <w:t>n Visual Studio</w:t>
      </w:r>
      <w:r w:rsidR="00C86C21">
        <w:t xml:space="preserve"> if you haven’t already</w:t>
      </w:r>
      <w:r>
        <w:t>. Note that if your project is already loaded into Visual Studio when you switch to it, it will (by default) prompt you to reload changed files</w:t>
      </w:r>
      <w:r w:rsidR="003B41CD">
        <w:t>.</w:t>
      </w:r>
      <w:r>
        <w:t xml:space="preserve"> </w:t>
      </w:r>
      <w:r w:rsidR="003B41CD">
        <w:t>S</w:t>
      </w:r>
      <w:r>
        <w:t>ay yes.</w:t>
      </w:r>
      <w:r>
        <w:rPr>
          <w:rStyle w:val="FootnoteReference"/>
        </w:rPr>
        <w:footnoteReference w:id="6"/>
      </w:r>
      <w:r>
        <w:t xml:space="preserve"> At this point, we have the layout and s</w:t>
      </w:r>
      <w:r w:rsidR="00F50AF7">
        <w:t>tyles for all the necessary views</w:t>
      </w:r>
      <w:r>
        <w:t>, and our code doesn’t need to care about any of it except to make some refinements</w:t>
      </w:r>
      <w:r w:rsidR="00D00D09">
        <w:t>,</w:t>
      </w:r>
      <w:r>
        <w:t xml:space="preserve"> as we’ll see.</w:t>
      </w:r>
    </w:p>
    <w:p w14:paraId="6A5C587A" w14:textId="77777777" w:rsidR="00383741" w:rsidRDefault="00383741" w:rsidP="00E846D7">
      <w:r>
        <w:t>What this means is that, for the most part, we can just write our app’s code against the markup and not against the markup plus styling, which is, of course, a best practice with HTML/CSS in general. Here are the features that we’ll now implement:</w:t>
      </w:r>
    </w:p>
    <w:p w14:paraId="6A5C587B" w14:textId="41755896" w:rsidR="00383741" w:rsidRPr="00383741" w:rsidRDefault="00383741" w:rsidP="000E02ED">
      <w:pPr>
        <w:pStyle w:val="BullList"/>
      </w:pPr>
      <w:r>
        <w:t>A Bing map</w:t>
      </w:r>
      <w:r w:rsidRPr="00383741">
        <w:t xml:space="preserve">s control in the Location section showing the user’s current location. We’ll </w:t>
      </w:r>
      <w:r w:rsidR="00F50AF7">
        <w:t>create and display this map automatically</w:t>
      </w:r>
      <w:r w:rsidRPr="00383741">
        <w:t>.</w:t>
      </w:r>
    </w:p>
    <w:p w14:paraId="6A5C587C" w14:textId="77777777" w:rsidR="00383741" w:rsidRPr="00383741" w:rsidRDefault="00383741" w:rsidP="00085510">
      <w:pPr>
        <w:pStyle w:val="BullList"/>
      </w:pPr>
      <w:r>
        <w:t xml:space="preserve">Use the WinRT APIs for camera capture to get a photograph in response to a tap on the Photo </w:t>
      </w:r>
      <w:r w:rsidRPr="00E20474">
        <w:rPr>
          <w:rStyle w:val="InlineCodeColor"/>
        </w:rPr>
        <w:t>img</w:t>
      </w:r>
      <w:r>
        <w:t xml:space="preserve"> element.</w:t>
      </w:r>
    </w:p>
    <w:p w14:paraId="6A5C587D" w14:textId="77777777" w:rsidR="00383741" w:rsidRPr="00383741" w:rsidRDefault="00383741" w:rsidP="00085510">
      <w:pPr>
        <w:pStyle w:val="BullList"/>
      </w:pPr>
      <w:r>
        <w:t>Provide the photograph and the location data to the Share charm when the user invokes it.</w:t>
      </w:r>
    </w:p>
    <w:p w14:paraId="6A5C587E" w14:textId="6F6E915A" w:rsidR="00383741" w:rsidRDefault="00383741" w:rsidP="00E846D7">
      <w:r>
        <w:t>Figure 2-1</w:t>
      </w:r>
      <w:r w:rsidR="00373859">
        <w:t>5</w:t>
      </w:r>
      <w:r>
        <w:t xml:space="preserve"> shows what the app</w:t>
      </w:r>
      <w:r w:rsidR="00F50AF7">
        <w:t xml:space="preserve"> will look like when we’re done, with the Share charm invoked and a</w:t>
      </w:r>
      <w:r w:rsidR="00997793">
        <w:t xml:space="preserve"> suitable target </w:t>
      </w:r>
      <w:r w:rsidR="00F50AF7">
        <w:t>app like Twitter selected.</w:t>
      </w:r>
    </w:p>
    <w:p w14:paraId="376EB30F" w14:textId="6CD8EFB7" w:rsidR="003D0F79" w:rsidRDefault="003D0F79" w:rsidP="003D0F79">
      <w:pPr>
        <w:pStyle w:val="Fig-Graphic"/>
        <w:rPr>
          <w:rStyle w:val="FigNum"/>
        </w:rPr>
      </w:pPr>
      <w:r>
        <w:rPr>
          <w:rStyle w:val="FigNum"/>
          <w:noProof/>
        </w:rPr>
        <w:drawing>
          <wp:inline distT="0" distB="0" distL="0" distR="0" wp14:anchorId="779CAB57" wp14:editId="68E159EA">
            <wp:extent cx="5047488" cy="2834640"/>
            <wp:effectExtent l="0" t="0" r="1270" b="381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5047488" cy="2834640"/>
                    </a:xfrm>
                    <a:prstGeom prst="rect">
                      <a:avLst/>
                    </a:prstGeom>
                    <a:noFill/>
                    <a:ln>
                      <a:noFill/>
                    </a:ln>
                  </pic:spPr>
                </pic:pic>
              </a:graphicData>
            </a:graphic>
          </wp:inline>
        </w:drawing>
      </w:r>
    </w:p>
    <w:p w14:paraId="6A5C5880" w14:textId="66D147B5" w:rsidR="00373859" w:rsidRPr="00373859" w:rsidRDefault="00373859" w:rsidP="000E02ED">
      <w:pPr>
        <w:pStyle w:val="Num-Caption"/>
      </w:pPr>
      <w:r>
        <w:rPr>
          <w:rStyle w:val="FigNum"/>
        </w:rPr>
        <w:lastRenderedPageBreak/>
        <w:t>Figure 2-15</w:t>
      </w:r>
      <w:r>
        <w:t> </w:t>
      </w:r>
      <w:r w:rsidRPr="00373859">
        <w:t xml:space="preserve"> </w:t>
      </w:r>
      <w:r>
        <w:t xml:space="preserve">The </w:t>
      </w:r>
      <w:r w:rsidR="000E02ED">
        <w:t xml:space="preserve">completed </w:t>
      </w:r>
      <w:r>
        <w:t>Here My Am! app</w:t>
      </w:r>
      <w:r w:rsidR="00FB357C">
        <w:t xml:space="preserve"> with the Share charm invoked</w:t>
      </w:r>
      <w:r>
        <w:t xml:space="preserve"> </w:t>
      </w:r>
      <w:r w:rsidR="007D12A5">
        <w:t>(</w:t>
      </w:r>
      <w:r w:rsidR="00EE1E38">
        <w:t>with my exact coordinates blurred out, because they do a pretty accurate job of pinpointing my house)</w:t>
      </w:r>
      <w:r>
        <w:t>.</w:t>
      </w:r>
    </w:p>
    <w:p w14:paraId="6A5C5881" w14:textId="77777777" w:rsidR="00383741" w:rsidRDefault="00383741" w:rsidP="00E846D7">
      <w:pPr>
        <w:pStyle w:val="Heading3"/>
      </w:pPr>
      <w:r>
        <w:t>Creating a Map with the Current Location</w:t>
      </w:r>
    </w:p>
    <w:p w14:paraId="6A5C5882" w14:textId="05B8E32B" w:rsidR="00383741" w:rsidRDefault="00383741" w:rsidP="009A3727">
      <w:pPr>
        <w:pStyle w:val="Normalunindented"/>
      </w:pPr>
      <w:r>
        <w:t xml:space="preserve">For </w:t>
      </w:r>
      <w:r w:rsidR="00085510">
        <w:t>the map</w:t>
      </w:r>
      <w:r>
        <w:t xml:space="preserve">, </w:t>
      </w:r>
      <w:r w:rsidR="00085510">
        <w:t xml:space="preserve">we’re using </w:t>
      </w:r>
      <w:r>
        <w:t xml:space="preserve">a Bing maps web control instantiated through the map.html page that’s loaded into an </w:t>
      </w:r>
      <w:r w:rsidRPr="00085510">
        <w:rPr>
          <w:rStyle w:val="InlineCodeColor"/>
        </w:rPr>
        <w:t>iframe</w:t>
      </w:r>
      <w:r>
        <w:t xml:space="preserve"> o</w:t>
      </w:r>
      <w:r w:rsidR="00FB357C">
        <w:t>n</w:t>
      </w:r>
      <w:r>
        <w:t xml:space="preserve"> the main page</w:t>
      </w:r>
      <w:r w:rsidR="00881C2E">
        <w:t xml:space="preserve"> (again, we’ll switch over to a webview element later on)</w:t>
      </w:r>
      <w:r>
        <w:t xml:space="preserve">. </w:t>
      </w:r>
      <w:r w:rsidR="00997793">
        <w:t xml:space="preserve">As we’re loading the map control script from a remote source, map.html must be running </w:t>
      </w:r>
      <w:r w:rsidR="0058352E">
        <w:t xml:space="preserve">in the web context. </w:t>
      </w:r>
      <w:r w:rsidR="00997793">
        <w:t>W</w:t>
      </w:r>
      <w:r w:rsidR="0058352E">
        <w:t xml:space="preserve">e could employ the </w:t>
      </w:r>
      <w:hyperlink r:id="rId45" w:history="1">
        <w:r w:rsidR="0058352E" w:rsidRPr="0058352E">
          <w:rPr>
            <w:rStyle w:val="Hyperlink"/>
          </w:rPr>
          <w:t>Bing Maps</w:t>
        </w:r>
        <w:r w:rsidR="009A3727">
          <w:rPr>
            <w:rStyle w:val="Hyperlink"/>
          </w:rPr>
          <w:t xml:space="preserve"> SDK</w:t>
        </w:r>
      </w:hyperlink>
      <w:r w:rsidR="00997793">
        <w:t xml:space="preserve"> here instead,</w:t>
      </w:r>
      <w:r w:rsidR="0019614F">
        <w:t xml:space="preserve"> which </w:t>
      </w:r>
      <w:r w:rsidR="0058352E">
        <w:t xml:space="preserve">provides script we can load into the local context. For the time being, I want to use the remote script approach because it gives </w:t>
      </w:r>
      <w:r w:rsidR="00085510">
        <w:t xml:space="preserve">us an opportunity </w:t>
      </w:r>
      <w:r>
        <w:t>to work with web content and the web context in general, something that I’m sure you’ll want to understand for your own apps.</w:t>
      </w:r>
      <w:r w:rsidR="00EF204C">
        <w:t xml:space="preserve"> We’ll switch to the local control in Chapter </w:t>
      </w:r>
      <w:r w:rsidR="00E24ACF">
        <w:t>10</w:t>
      </w:r>
      <w:r w:rsidR="00EF204C">
        <w:t>, “</w:t>
      </w:r>
      <w:r w:rsidR="00997793">
        <w:t>The Stor</w:t>
      </w:r>
      <w:r w:rsidR="00DC6D1B">
        <w:t>y</w:t>
      </w:r>
      <w:r w:rsidR="00997793">
        <w:t xml:space="preserve"> of State</w:t>
      </w:r>
      <w:r w:rsidR="00E24ACF">
        <w:t>, Part 1</w:t>
      </w:r>
      <w:r w:rsidR="00BA274A">
        <w:t>.</w:t>
      </w:r>
      <w:r w:rsidR="00EF204C">
        <w:t>”</w:t>
      </w:r>
    </w:p>
    <w:p w14:paraId="6A5C5884" w14:textId="22ABE39C" w:rsidR="00383741" w:rsidRDefault="00383741" w:rsidP="00E846D7">
      <w:r>
        <w:t xml:space="preserve">That said, let’s put map.html in an </w:t>
      </w:r>
      <w:r w:rsidRPr="00085510">
        <w:rPr>
          <w:rStyle w:val="Italic"/>
        </w:rPr>
        <w:t>html</w:t>
      </w:r>
      <w:r>
        <w:t xml:space="preserve"> folder</w:t>
      </w:r>
      <w:r w:rsidR="00C91AF0">
        <w:t>. R</w:t>
      </w:r>
      <w:r>
        <w:t>ight</w:t>
      </w:r>
      <w:r w:rsidR="008E31AA">
        <w:t>-</w:t>
      </w:r>
      <w:r>
        <w:t xml:space="preserve">click the project and select Add/New Folder (entering </w:t>
      </w:r>
      <w:r w:rsidRPr="00C91AF0">
        <w:rPr>
          <w:rStyle w:val="Bold"/>
        </w:rPr>
        <w:t>html</w:t>
      </w:r>
      <w:r>
        <w:t xml:space="preserve"> to name it)</w:t>
      </w:r>
      <w:r w:rsidR="00C91AF0">
        <w:t>. T</w:t>
      </w:r>
      <w:r>
        <w:t>hen right</w:t>
      </w:r>
      <w:r w:rsidR="006C0E4A">
        <w:t>-</w:t>
      </w:r>
      <w:r>
        <w:t>click that folder</w:t>
      </w:r>
      <w:r w:rsidR="00C91AF0">
        <w:t>,</w:t>
      </w:r>
      <w:r>
        <w:t xml:space="preserve"> select Add/New Item…</w:t>
      </w:r>
      <w:r w:rsidR="00C91AF0">
        <w:t>,</w:t>
      </w:r>
      <w:r>
        <w:t xml:space="preserve"> </w:t>
      </w:r>
      <w:r w:rsidR="006C0E4A">
        <w:t xml:space="preserve">and </w:t>
      </w:r>
      <w:r>
        <w:t>then</w:t>
      </w:r>
      <w:r w:rsidR="00DC58F4">
        <w:t xml:space="preserve"> select</w:t>
      </w:r>
      <w:r>
        <w:t xml:space="preserve"> HTML Page</w:t>
      </w:r>
      <w:r w:rsidR="00C91AF0">
        <w:t>. Once the new page appears, replace</w:t>
      </w:r>
      <w:r w:rsidR="00FB38AE">
        <w:t xml:space="preserve"> its contents with the following</w:t>
      </w:r>
      <w:r w:rsidR="00580A1D">
        <w:t xml:space="preserve">, and insert </w:t>
      </w:r>
      <w:r w:rsidR="00580A1D" w:rsidRPr="007C0B4A">
        <w:t xml:space="preserve">your own key </w:t>
      </w:r>
      <w:r w:rsidR="00580A1D">
        <w:t xml:space="preserve">for Bing Maps </w:t>
      </w:r>
      <w:r w:rsidR="00580A1D" w:rsidRPr="007C0B4A">
        <w:t>obtained from</w:t>
      </w:r>
      <w:r w:rsidR="00580A1D" w:rsidRPr="00FB38AE">
        <w:rPr>
          <w:sz w:val="15"/>
          <w:szCs w:val="15"/>
        </w:rPr>
        <w:t xml:space="preserve"> </w:t>
      </w:r>
      <w:hyperlink r:id="rId46" w:history="1">
        <w:r w:rsidR="00580A1D" w:rsidRPr="007C0B4A">
          <w:rPr>
            <w:rStyle w:val="Hyperlink"/>
            <w:szCs w:val="18"/>
          </w:rPr>
          <w:t>https://www.bingmapsportal.com/</w:t>
        </w:r>
      </w:hyperlink>
      <w:r w:rsidR="00580A1D">
        <w:t xml:space="preserve"> into the </w:t>
      </w:r>
      <w:r w:rsidR="00580A1D" w:rsidRPr="007C0B4A">
        <w:rPr>
          <w:rStyle w:val="InlineCodeColor"/>
        </w:rPr>
        <w:t>init</w:t>
      </w:r>
      <w:r w:rsidR="00580A1D">
        <w:t xml:space="preserve"> function (highlighted):</w:t>
      </w:r>
    </w:p>
    <w:p w14:paraId="6A5C5885" w14:textId="38F4F391" w:rsidR="00E20474" w:rsidRPr="002E74CC" w:rsidRDefault="00FB38AE" w:rsidP="006D5797">
      <w:pPr>
        <w:pStyle w:val="CodeBlock"/>
        <w:rPr>
          <w:rFonts w:cs="Consolas"/>
          <w:highlight w:val="white"/>
        </w:rPr>
      </w:pPr>
      <w:r w:rsidRPr="00E31629">
        <w:rPr>
          <w:rFonts w:cs="Consolas"/>
          <w:color w:val="0000FF"/>
          <w:highlight w:val="white"/>
        </w:rPr>
        <w:t>&lt;!</w:t>
      </w:r>
      <w:r w:rsidRPr="00E31629">
        <w:rPr>
          <w:rFonts w:cs="Consolas"/>
          <w:color w:val="800000"/>
          <w:highlight w:val="white"/>
        </w:rPr>
        <w:t>DOCTYPE</w:t>
      </w:r>
      <w:r w:rsidRPr="00E31629">
        <w:rPr>
          <w:rFonts w:cs="Consolas"/>
          <w:highlight w:val="white"/>
        </w:rPr>
        <w:t xml:space="preserve"> </w:t>
      </w:r>
      <w:r w:rsidRPr="00E31629">
        <w:rPr>
          <w:rFonts w:cs="Consolas"/>
          <w:color w:val="FF0000"/>
          <w:highlight w:val="white"/>
        </w:rPr>
        <w:t>html</w:t>
      </w:r>
      <w:r w:rsidRPr="00E31629">
        <w:rPr>
          <w:rFonts w:cs="Consolas"/>
          <w:color w:val="0000FF"/>
          <w:highlight w:val="white"/>
        </w:rPr>
        <w:t>&gt;</w:t>
      </w:r>
      <w:r w:rsidRPr="00E31629">
        <w:rPr>
          <w:rFonts w:cs="Consolas"/>
          <w:color w:val="0000FF"/>
          <w:highlight w:val="white"/>
        </w:rPr>
        <w:br/>
      </w:r>
      <w:r w:rsidR="00E20474" w:rsidRPr="002E74CC">
        <w:rPr>
          <w:rFonts w:cs="Consolas"/>
          <w:color w:val="0000FF"/>
          <w:highlight w:val="white"/>
        </w:rPr>
        <w:t>&lt;</w:t>
      </w:r>
      <w:r w:rsidR="00E20474" w:rsidRPr="002E74CC">
        <w:rPr>
          <w:rFonts w:cs="Consolas"/>
          <w:color w:val="800000"/>
          <w:highlight w:val="white"/>
        </w:rPr>
        <w:t>html</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head</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title</w:t>
      </w:r>
      <w:r w:rsidR="00E20474" w:rsidRPr="002E74CC">
        <w:rPr>
          <w:rFonts w:cs="Consolas"/>
          <w:color w:val="0000FF"/>
          <w:highlight w:val="white"/>
        </w:rPr>
        <w:t>&gt;</w:t>
      </w:r>
      <w:r w:rsidR="00E20474" w:rsidRPr="002E74CC">
        <w:rPr>
          <w:rFonts w:cs="Consolas"/>
          <w:highlight w:val="white"/>
        </w:rPr>
        <w:t>Map</w:t>
      </w:r>
      <w:r w:rsidR="00E20474" w:rsidRPr="002E74CC">
        <w:rPr>
          <w:rFonts w:cs="Consolas"/>
          <w:color w:val="0000FF"/>
          <w:highlight w:val="white"/>
        </w:rPr>
        <w:t>&lt;/</w:t>
      </w:r>
      <w:r w:rsidR="00E20474" w:rsidRPr="002E74CC">
        <w:rPr>
          <w:rFonts w:cs="Consolas"/>
          <w:color w:val="800000"/>
          <w:highlight w:val="white"/>
        </w:rPr>
        <w:t>title</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script</w:t>
      </w:r>
      <w:r w:rsidR="00E20474" w:rsidRPr="002E74CC">
        <w:rPr>
          <w:rFonts w:cs="Consolas"/>
          <w:highlight w:val="white"/>
        </w:rPr>
        <w:t xml:space="preserve"> </w:t>
      </w:r>
      <w:r w:rsidR="00E20474" w:rsidRPr="002E74CC">
        <w:rPr>
          <w:rFonts w:cs="Consolas"/>
          <w:color w:val="FF0000"/>
          <w:highlight w:val="white"/>
        </w:rPr>
        <w:t>type</w:t>
      </w:r>
      <w:r w:rsidR="00E20474" w:rsidRPr="002E74CC">
        <w:rPr>
          <w:rFonts w:cs="Consolas"/>
          <w:color w:val="0000FF"/>
          <w:highlight w:val="white"/>
        </w:rPr>
        <w:t>="text/javascript"</w:t>
      </w:r>
      <w:r w:rsidR="00E20474" w:rsidRPr="002E74CC">
        <w:rPr>
          <w:rFonts w:cs="Consolas"/>
          <w:highlight w:val="white"/>
        </w:rPr>
        <w:t xml:space="preserve"> </w:t>
      </w:r>
      <w:r w:rsidR="00E20474" w:rsidRPr="002E74CC">
        <w:rPr>
          <w:rFonts w:cs="Consolas"/>
          <w:highlight w:val="white"/>
        </w:rPr>
        <w:br/>
        <w:t xml:space="preserve">            </w:t>
      </w:r>
      <w:r w:rsidR="00E20474" w:rsidRPr="002E74CC">
        <w:rPr>
          <w:rFonts w:cs="Consolas"/>
          <w:color w:val="FF0000"/>
          <w:highlight w:val="white"/>
        </w:rPr>
        <w:t>src</w:t>
      </w:r>
      <w:r w:rsidR="00E20474" w:rsidRPr="002E74CC">
        <w:rPr>
          <w:rFonts w:cs="Consolas"/>
          <w:color w:val="0000FF"/>
          <w:highlight w:val="white"/>
        </w:rPr>
        <w:t>="http://ecn.dev.virtualearth.net/mapcontrol/mapcontrol.ashx?v=7.0"&gt;&lt;/</w:t>
      </w:r>
      <w:r w:rsidR="00E20474" w:rsidRPr="002E74CC">
        <w:rPr>
          <w:rFonts w:cs="Consolas"/>
          <w:color w:val="800000"/>
          <w:highlight w:val="white"/>
        </w:rPr>
        <w:t>script</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script</w:t>
      </w:r>
      <w:r w:rsidR="00E20474" w:rsidRPr="002E74CC">
        <w:rPr>
          <w:rFonts w:cs="Consolas"/>
          <w:highlight w:val="white"/>
        </w:rPr>
        <w:t xml:space="preserve"> </w:t>
      </w:r>
      <w:r w:rsidR="00E20474" w:rsidRPr="002E74CC">
        <w:rPr>
          <w:rFonts w:cs="Consolas"/>
          <w:color w:val="FF0000"/>
          <w:highlight w:val="white"/>
        </w:rPr>
        <w:t>type</w:t>
      </w:r>
      <w:r w:rsidR="00E20474" w:rsidRPr="002E74CC">
        <w:rPr>
          <w:rFonts w:cs="Consolas"/>
          <w:color w:val="0000FF"/>
          <w:highlight w:val="white"/>
        </w:rPr>
        <w:t>="text/javascript"&gt;</w:t>
      </w:r>
      <w:r w:rsidR="00E20474" w:rsidRPr="002E74CC">
        <w:rPr>
          <w:rFonts w:cs="Consolas"/>
          <w:highlight w:val="white"/>
        </w:rPr>
        <w:br/>
        <w:t xml:space="preserve">            </w:t>
      </w:r>
      <w:r w:rsidR="00E20474" w:rsidRPr="002E74CC">
        <w:rPr>
          <w:rFonts w:cs="Consolas"/>
          <w:color w:val="008000"/>
          <w:highlight w:val="white"/>
        </w:rPr>
        <w:t>//Global variables here</w:t>
      </w:r>
      <w:r w:rsidR="00E20474" w:rsidRPr="002E74CC">
        <w:rPr>
          <w:rFonts w:cs="Consolas"/>
          <w:highlight w:val="white"/>
        </w:rPr>
        <w:br/>
        <w:t xml:space="preserve">            </w:t>
      </w:r>
      <w:r w:rsidR="00E20474" w:rsidRPr="002E74CC">
        <w:rPr>
          <w:rFonts w:cs="Consolas"/>
          <w:color w:val="0000FF"/>
          <w:highlight w:val="white"/>
        </w:rPr>
        <w:t>var</w:t>
      </w:r>
      <w:r w:rsidR="00E20474" w:rsidRPr="002E74CC">
        <w:rPr>
          <w:rFonts w:cs="Consolas"/>
          <w:highlight w:val="white"/>
        </w:rPr>
        <w:t xml:space="preserve"> map = </w:t>
      </w:r>
      <w:r w:rsidR="00E20474" w:rsidRPr="002E74CC">
        <w:rPr>
          <w:rFonts w:cs="Consolas"/>
          <w:color w:val="0000FF"/>
          <w:highlight w:val="white"/>
        </w:rPr>
        <w:t>null</w:t>
      </w:r>
      <w:r w:rsidR="00E20474" w:rsidRPr="002E74CC">
        <w:rPr>
          <w:rFonts w:cs="Consolas"/>
          <w:highlight w:val="white"/>
        </w:rPr>
        <w:t>;</w:t>
      </w:r>
      <w:r w:rsidR="00E20474" w:rsidRPr="002E74CC">
        <w:rPr>
          <w:rFonts w:cs="Consolas"/>
          <w:highlight w:val="white"/>
        </w:rPr>
        <w:br/>
      </w:r>
      <w:r w:rsidR="00E20474" w:rsidRPr="002E74CC">
        <w:rPr>
          <w:rFonts w:cs="Consolas"/>
          <w:highlight w:val="white"/>
        </w:rPr>
        <w:br/>
        <w:t xml:space="preserve">            document.addEventListener(</w:t>
      </w:r>
      <w:r w:rsidR="00E20474" w:rsidRPr="002E74CC">
        <w:rPr>
          <w:rFonts w:cs="Consolas"/>
          <w:color w:val="A31515"/>
          <w:highlight w:val="white"/>
        </w:rPr>
        <w:t>"DOMContentLoaded"</w:t>
      </w:r>
      <w:r w:rsidR="00E20474" w:rsidRPr="002E74CC">
        <w:rPr>
          <w:rFonts w:cs="Consolas"/>
          <w:highlight w:val="white"/>
        </w:rPr>
        <w:t>, init);</w:t>
      </w:r>
      <w:r w:rsidR="00E20474" w:rsidRPr="002E74CC">
        <w:rPr>
          <w:rFonts w:cs="Consolas"/>
          <w:highlight w:val="white"/>
        </w:rPr>
        <w:br/>
        <w:t xml:space="preserve">            window.addEventListener(</w:t>
      </w:r>
      <w:r w:rsidR="00E20474" w:rsidRPr="002E74CC">
        <w:rPr>
          <w:rFonts w:cs="Consolas"/>
          <w:color w:val="A31515"/>
          <w:highlight w:val="white"/>
        </w:rPr>
        <w:t>"message"</w:t>
      </w:r>
      <w:r w:rsidR="00E20474" w:rsidRPr="002E74CC">
        <w:rPr>
          <w:rFonts w:cs="Consolas"/>
          <w:highlight w:val="white"/>
        </w:rPr>
        <w:t>, processMessage);</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8000"/>
          <w:highlight w:val="white"/>
        </w:rPr>
        <w:t>//</w:t>
      </w:r>
      <w:r w:rsidR="006D5797">
        <w:rPr>
          <w:rFonts w:cs="Consolas"/>
          <w:color w:val="008000"/>
          <w:highlight w:val="white"/>
        </w:rPr>
        <w:t>F</w:t>
      </w:r>
      <w:r w:rsidR="00E20474" w:rsidRPr="002E74CC">
        <w:rPr>
          <w:rFonts w:cs="Consolas"/>
          <w:color w:val="008000"/>
          <w:highlight w:val="white"/>
        </w:rPr>
        <w:t>unction to turn a string in the syntax { functionName: ..., args: [...] }</w:t>
      </w:r>
      <w:r w:rsidR="00E20474" w:rsidRPr="002E74CC">
        <w:rPr>
          <w:rFonts w:cs="Consolas"/>
          <w:highlight w:val="white"/>
        </w:rPr>
        <w:br/>
        <w:t xml:space="preserve">            </w:t>
      </w:r>
      <w:r w:rsidR="00E20474" w:rsidRPr="002E74CC">
        <w:rPr>
          <w:rFonts w:cs="Consolas"/>
          <w:color w:val="008000"/>
          <w:highlight w:val="white"/>
        </w:rPr>
        <w:t xml:space="preserve">//into a call to the named function with those arguments. This constitutes a generic </w:t>
      </w:r>
      <w:r w:rsidR="00E20474" w:rsidRPr="002E74CC">
        <w:rPr>
          <w:rFonts w:cs="Consolas"/>
          <w:highlight w:val="white"/>
        </w:rPr>
        <w:br/>
        <w:t xml:space="preserve">            </w:t>
      </w:r>
      <w:r w:rsidR="00E20474" w:rsidRPr="002E74CC">
        <w:rPr>
          <w:rFonts w:cs="Consolas"/>
          <w:color w:val="008000"/>
          <w:highlight w:val="white"/>
        </w:rPr>
        <w:t>//dispatcher that allows code in an iframe to be called through postMessage.</w:t>
      </w:r>
      <w:r w:rsidR="00E20474" w:rsidRPr="002E74CC">
        <w:rPr>
          <w:rFonts w:cs="Consolas"/>
          <w:highlight w:val="white"/>
        </w:rPr>
        <w:br/>
        <w:t xml:space="preserve">            </w:t>
      </w:r>
      <w:r w:rsidR="00E20474" w:rsidRPr="002E74CC">
        <w:rPr>
          <w:rFonts w:cs="Consolas"/>
          <w:color w:val="0000FF"/>
          <w:highlight w:val="white"/>
        </w:rPr>
        <w:t>function</w:t>
      </w:r>
      <w:r w:rsidR="00E20474" w:rsidRPr="002E74CC">
        <w:rPr>
          <w:rFonts w:cs="Consolas"/>
          <w:highlight w:val="white"/>
        </w:rPr>
        <w:t xml:space="preserve"> processMessage(msg) {</w:t>
      </w:r>
      <w:r w:rsidR="00E20474" w:rsidRPr="002E74CC">
        <w:rPr>
          <w:rFonts w:cs="Consolas"/>
          <w:highlight w:val="white"/>
        </w:rPr>
        <w:br/>
      </w:r>
      <w:r w:rsidR="00724BA3" w:rsidRPr="00597574">
        <w:rPr>
          <w:rFonts w:cs="Consolas"/>
          <w:highlight w:val="white"/>
        </w:rPr>
        <w:t xml:space="preserve">                </w:t>
      </w:r>
      <w:r w:rsidR="00724BA3" w:rsidRPr="00597574">
        <w:rPr>
          <w:rFonts w:cs="Consolas"/>
          <w:color w:val="008000"/>
          <w:highlight w:val="white"/>
        </w:rPr>
        <w:t>//Verify data and origin</w:t>
      </w:r>
      <w:r w:rsidR="00724BA3">
        <w:rPr>
          <w:rFonts w:cs="Consolas"/>
          <w:color w:val="008000"/>
          <w:highlight w:val="white"/>
        </w:rPr>
        <w:t xml:space="preserve"> (in this case the local context page)</w:t>
      </w:r>
      <w:r w:rsidR="00724BA3" w:rsidRPr="00597574">
        <w:rPr>
          <w:rFonts w:cs="Consolas"/>
          <w:color w:val="008000"/>
          <w:highlight w:val="white"/>
        </w:rPr>
        <w:br/>
      </w:r>
      <w:r w:rsidR="00724BA3" w:rsidRPr="00597574">
        <w:rPr>
          <w:rFonts w:cs="Consolas"/>
          <w:highlight w:val="white"/>
        </w:rPr>
        <w:t xml:space="preserve">                </w:t>
      </w:r>
      <w:r w:rsidR="00724BA3" w:rsidRPr="00597574">
        <w:rPr>
          <w:rFonts w:cs="Consolas"/>
          <w:color w:val="0000FF"/>
          <w:highlight w:val="white"/>
        </w:rPr>
        <w:t>if</w:t>
      </w:r>
      <w:r w:rsidR="00724BA3" w:rsidRPr="00597574">
        <w:rPr>
          <w:rFonts w:cs="Consolas"/>
          <w:highlight w:val="white"/>
        </w:rPr>
        <w:t xml:space="preserve"> (!msg.data || msg.origin !== </w:t>
      </w:r>
      <w:r w:rsidR="00724BA3" w:rsidRPr="00597574">
        <w:rPr>
          <w:rFonts w:cs="Consolas"/>
          <w:color w:val="A31515"/>
          <w:highlight w:val="white"/>
        </w:rPr>
        <w:t>"ms-appx://"</w:t>
      </w:r>
      <w:r w:rsidR="00724BA3" w:rsidRPr="00597574">
        <w:rPr>
          <w:rFonts w:cs="Consolas"/>
          <w:highlight w:val="white"/>
        </w:rPr>
        <w:t xml:space="preserve"> + document.location.host) {</w:t>
      </w:r>
      <w:r w:rsidR="00724BA3" w:rsidRPr="00597574">
        <w:rPr>
          <w:rFonts w:cs="Consolas"/>
          <w:highlight w:val="white"/>
        </w:rPr>
        <w:br/>
        <w:t xml:space="preserve">                    </w:t>
      </w:r>
      <w:r w:rsidR="00724BA3" w:rsidRPr="00597574">
        <w:rPr>
          <w:rFonts w:cs="Consolas"/>
          <w:color w:val="0000FF"/>
          <w:highlight w:val="white"/>
        </w:rPr>
        <w:t>return</w:t>
      </w:r>
      <w:r w:rsidR="00724BA3" w:rsidRPr="00597574">
        <w:rPr>
          <w:rFonts w:cs="Consolas"/>
          <w:highlight w:val="white"/>
        </w:rPr>
        <w:t>;</w:t>
      </w:r>
      <w:r w:rsidR="00724BA3" w:rsidRPr="00597574">
        <w:rPr>
          <w:rFonts w:cs="Consolas"/>
          <w:highlight w:val="white"/>
        </w:rPr>
        <w:br/>
        <w:t xml:space="preserve">                }</w:t>
      </w:r>
      <w:r w:rsidR="00724BA3">
        <w:rPr>
          <w:rFonts w:cs="Consolas"/>
          <w:highlight w:val="white"/>
        </w:rPr>
        <w:br/>
      </w:r>
      <w:r w:rsidR="00724BA3">
        <w:rPr>
          <w:rFonts w:cs="Consolas"/>
          <w:highlight w:val="white"/>
        </w:rPr>
        <w:br/>
      </w:r>
      <w:r w:rsidR="00E20474" w:rsidRPr="002E74CC">
        <w:rPr>
          <w:rFonts w:cs="Consolas"/>
          <w:highlight w:val="white"/>
        </w:rPr>
        <w:t xml:space="preserve">                </w:t>
      </w:r>
      <w:r w:rsidR="00E20474" w:rsidRPr="002E74CC">
        <w:rPr>
          <w:rFonts w:cs="Consolas"/>
          <w:color w:val="0000FF"/>
          <w:highlight w:val="white"/>
        </w:rPr>
        <w:t>var</w:t>
      </w:r>
      <w:r w:rsidR="00E20474" w:rsidRPr="002E74CC">
        <w:rPr>
          <w:rFonts w:cs="Consolas"/>
          <w:highlight w:val="white"/>
        </w:rPr>
        <w:t xml:space="preserve"> call = JSON.parse(msg.data);</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(!call.functionName) {</w:t>
      </w:r>
      <w:r w:rsidR="00E20474" w:rsidRPr="002E74CC">
        <w:rPr>
          <w:rFonts w:cs="Consolas"/>
          <w:highlight w:val="white"/>
        </w:rPr>
        <w:br/>
        <w:t xml:space="preserve">                    </w:t>
      </w:r>
      <w:r w:rsidR="00E20474" w:rsidRPr="002E74CC">
        <w:rPr>
          <w:rFonts w:cs="Consolas"/>
          <w:color w:val="0000FF"/>
          <w:highlight w:val="white"/>
        </w:rPr>
        <w:t>throw</w:t>
      </w:r>
      <w:r w:rsidR="00E20474" w:rsidRPr="002E74CC">
        <w:rPr>
          <w:rFonts w:cs="Consolas"/>
          <w:highlight w:val="white"/>
        </w:rPr>
        <w:t xml:space="preserve"> </w:t>
      </w:r>
      <w:r w:rsidR="00E20474" w:rsidRPr="002E74CC">
        <w:rPr>
          <w:rFonts w:cs="Consolas"/>
          <w:color w:val="A31515"/>
          <w:highlight w:val="white"/>
        </w:rPr>
        <w:t>"Message does not contain a valid function name."</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var</w:t>
      </w:r>
      <w:r w:rsidR="00E20474" w:rsidRPr="002E74CC">
        <w:rPr>
          <w:rFonts w:cs="Consolas"/>
          <w:highlight w:val="white"/>
        </w:rPr>
        <w:t xml:space="preserve"> target = </w:t>
      </w:r>
      <w:r w:rsidR="00E20474" w:rsidRPr="002E74CC">
        <w:rPr>
          <w:rFonts w:cs="Consolas"/>
          <w:color w:val="0000FF"/>
          <w:highlight w:val="white"/>
        </w:rPr>
        <w:t>this</w:t>
      </w:r>
      <w:r w:rsidR="00E20474" w:rsidRPr="002E74CC">
        <w:rPr>
          <w:rFonts w:cs="Consolas"/>
          <w:highlight w:val="white"/>
        </w:rPr>
        <w:t>[call.functionName];</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w:t>
      </w:r>
      <w:r w:rsidR="00E20474" w:rsidRPr="002E74CC">
        <w:rPr>
          <w:rFonts w:cs="Consolas"/>
          <w:color w:val="0000FF"/>
          <w:highlight w:val="white"/>
        </w:rPr>
        <w:t>typeof</w:t>
      </w:r>
      <w:r w:rsidR="00E20474" w:rsidRPr="002E74CC">
        <w:rPr>
          <w:rFonts w:cs="Consolas"/>
          <w:highlight w:val="white"/>
        </w:rPr>
        <w:t xml:space="preserve"> target != </w:t>
      </w:r>
      <w:r w:rsidR="00E20474" w:rsidRPr="002E74CC">
        <w:rPr>
          <w:rFonts w:cs="Consolas"/>
          <w:color w:val="A31515"/>
          <w:highlight w:val="white"/>
        </w:rPr>
        <w:t>'function'</w:t>
      </w:r>
      <w:r w:rsidR="00E20474" w:rsidRPr="002E74CC">
        <w:rPr>
          <w:rFonts w:cs="Consolas"/>
          <w:highlight w:val="white"/>
        </w:rPr>
        <w:t>) {</w:t>
      </w:r>
      <w:r w:rsidR="00E20474" w:rsidRPr="002E74CC">
        <w:rPr>
          <w:rFonts w:cs="Consolas"/>
          <w:highlight w:val="white"/>
        </w:rPr>
        <w:br/>
      </w:r>
      <w:r w:rsidR="00E20474" w:rsidRPr="002E74CC">
        <w:rPr>
          <w:rFonts w:cs="Consolas"/>
          <w:highlight w:val="white"/>
        </w:rPr>
        <w:lastRenderedPageBreak/>
        <w:t xml:space="preserve">                    </w:t>
      </w:r>
      <w:r w:rsidR="00E20474" w:rsidRPr="002E74CC">
        <w:rPr>
          <w:rFonts w:cs="Consolas"/>
          <w:color w:val="0000FF"/>
          <w:highlight w:val="white"/>
        </w:rPr>
        <w:t>throw</w:t>
      </w:r>
      <w:r w:rsidR="00E20474" w:rsidRPr="002E74CC">
        <w:rPr>
          <w:rFonts w:cs="Consolas"/>
          <w:highlight w:val="white"/>
        </w:rPr>
        <w:t xml:space="preserve"> </w:t>
      </w:r>
      <w:r w:rsidR="00E20474" w:rsidRPr="002E74CC">
        <w:rPr>
          <w:rFonts w:cs="Consolas"/>
          <w:color w:val="A31515"/>
          <w:highlight w:val="white"/>
        </w:rPr>
        <w:t>"The function name does not resolve to an actual function"</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color w:val="0000FF"/>
          <w:highlight w:val="white"/>
        </w:rPr>
        <w:t>return</w:t>
      </w:r>
      <w:r w:rsidR="00E20474" w:rsidRPr="002E74CC">
        <w:rPr>
          <w:rFonts w:cs="Consolas"/>
          <w:highlight w:val="white"/>
        </w:rPr>
        <w:t xml:space="preserve"> target.apply(</w:t>
      </w:r>
      <w:r w:rsidR="00E20474" w:rsidRPr="002E74CC">
        <w:rPr>
          <w:rFonts w:cs="Consolas"/>
          <w:color w:val="0000FF"/>
          <w:highlight w:val="white"/>
        </w:rPr>
        <w:t>this</w:t>
      </w:r>
      <w:r w:rsidR="00E20474" w:rsidRPr="002E74CC">
        <w:rPr>
          <w:rFonts w:cs="Consolas"/>
          <w:highlight w:val="white"/>
        </w:rPr>
        <w:t>, call.args);</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8000"/>
          <w:highlight w:val="white"/>
        </w:rPr>
        <w:t>//Create the map (though the namespace won't be defined without connectivity)</w:t>
      </w:r>
      <w:r w:rsidR="00E20474" w:rsidRPr="002E74CC">
        <w:rPr>
          <w:rFonts w:cs="Consolas"/>
          <w:highlight w:val="white"/>
        </w:rPr>
        <w:br/>
        <w:t xml:space="preserve">            </w:t>
      </w:r>
      <w:r w:rsidR="00E20474" w:rsidRPr="002E74CC">
        <w:rPr>
          <w:rFonts w:cs="Consolas"/>
          <w:color w:val="0000FF"/>
          <w:highlight w:val="white"/>
        </w:rPr>
        <w:t>function</w:t>
      </w:r>
      <w:r w:rsidR="00E20474" w:rsidRPr="002E74CC">
        <w:rPr>
          <w:rFonts w:cs="Consolas"/>
          <w:highlight w:val="white"/>
        </w:rPr>
        <w:t xml:space="preserve"> init() {</w:t>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w:t>
      </w:r>
      <w:r w:rsidR="00E20474" w:rsidRPr="002E74CC">
        <w:rPr>
          <w:rFonts w:cs="Consolas"/>
          <w:color w:val="0000FF"/>
          <w:highlight w:val="white"/>
        </w:rPr>
        <w:t>typeof</w:t>
      </w:r>
      <w:r w:rsidR="00E20474" w:rsidRPr="002E74CC">
        <w:rPr>
          <w:rFonts w:cs="Consolas"/>
          <w:highlight w:val="white"/>
        </w:rPr>
        <w:t xml:space="preserve"> Microsoft == </w:t>
      </w:r>
      <w:r w:rsidR="00E20474" w:rsidRPr="002E74CC">
        <w:rPr>
          <w:rFonts w:cs="Consolas"/>
          <w:color w:val="A31515"/>
          <w:highlight w:val="white"/>
        </w:rPr>
        <w:t>"undefined"</w:t>
      </w:r>
      <w:r w:rsidR="00E20474" w:rsidRPr="002E74CC">
        <w:rPr>
          <w:rFonts w:cs="Consolas"/>
          <w:highlight w:val="white"/>
        </w:rPr>
        <w:t>) {</w:t>
      </w:r>
      <w:r w:rsidR="00E20474" w:rsidRPr="002E74CC">
        <w:rPr>
          <w:rFonts w:cs="Consolas"/>
          <w:highlight w:val="white"/>
        </w:rPr>
        <w:br/>
        <w:t xml:space="preserve">                    </w:t>
      </w:r>
      <w:r w:rsidR="00E20474" w:rsidRPr="002E74CC">
        <w:rPr>
          <w:rFonts w:cs="Consolas"/>
          <w:color w:val="0000FF"/>
          <w:highlight w:val="white"/>
        </w:rPr>
        <w:t>return</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map = </w:t>
      </w:r>
      <w:r w:rsidR="00E20474" w:rsidRPr="002E74CC">
        <w:rPr>
          <w:rFonts w:cs="Consolas"/>
          <w:color w:val="0000FF"/>
          <w:highlight w:val="white"/>
        </w:rPr>
        <w:t>new</w:t>
      </w:r>
      <w:r w:rsidR="00E20474" w:rsidRPr="002E74CC">
        <w:rPr>
          <w:rFonts w:cs="Consolas"/>
          <w:highlight w:val="white"/>
        </w:rPr>
        <w:t xml:space="preserve"> Microsoft.Maps.Map(document.getElementById(</w:t>
      </w:r>
      <w:r w:rsidR="00E20474" w:rsidRPr="002E74CC">
        <w:rPr>
          <w:rFonts w:cs="Consolas"/>
          <w:color w:val="A31515"/>
          <w:highlight w:val="white"/>
        </w:rPr>
        <w:t>"mapDiv"</w:t>
      </w:r>
      <w:r w:rsidR="00E20474" w:rsidRPr="002E74CC">
        <w:rPr>
          <w:rFonts w:cs="Consolas"/>
          <w:highlight w:val="white"/>
        </w:rPr>
        <w:t>), {</w:t>
      </w:r>
      <w:r w:rsidR="00E20474" w:rsidRPr="002E74CC">
        <w:rPr>
          <w:rFonts w:cs="Consolas"/>
          <w:highlight w:val="white"/>
        </w:rPr>
        <w:br/>
        <w:t xml:space="preserve">                    </w:t>
      </w:r>
      <w:r w:rsidR="00E20474" w:rsidRPr="002E74CC">
        <w:rPr>
          <w:rFonts w:cs="Consolas"/>
          <w:color w:val="008000"/>
          <w:highlight w:val="white"/>
        </w:rPr>
        <w:t>//NOTE: replace these credentials with your own obtained at</w:t>
      </w:r>
      <w:r w:rsidR="00E20474" w:rsidRPr="002E74CC">
        <w:rPr>
          <w:rFonts w:cs="Consolas"/>
          <w:highlight w:val="white"/>
        </w:rPr>
        <w:br/>
        <w:t xml:space="preserve">                    </w:t>
      </w:r>
      <w:r w:rsidR="00E20474" w:rsidRPr="002E74CC">
        <w:rPr>
          <w:rFonts w:cs="Consolas"/>
          <w:color w:val="008000"/>
          <w:highlight w:val="white"/>
        </w:rPr>
        <w:t>//http://msdn.microsoft.com/en-us/library/ff428642.aspx</w:t>
      </w:r>
      <w:r w:rsidR="00E20474" w:rsidRPr="002E74CC">
        <w:rPr>
          <w:rFonts w:cs="Consolas"/>
          <w:highlight w:val="white"/>
        </w:rPr>
        <w:br/>
        <w:t xml:space="preserve">                    credentials: </w:t>
      </w:r>
      <w:r w:rsidR="00E20474" w:rsidRPr="002E74CC">
        <w:rPr>
          <w:rFonts w:cs="Consolas"/>
          <w:color w:val="A31515"/>
          <w:highlight w:val="white"/>
        </w:rPr>
        <w:t>"</w:t>
      </w:r>
      <w:r w:rsidR="000E02ED" w:rsidRPr="007C0B4A">
        <w:rPr>
          <w:rFonts w:cs="Consolas"/>
          <w:color w:val="A31515"/>
          <w:highlight w:val="yellow"/>
        </w:rPr>
        <w:t>...</w:t>
      </w:r>
      <w:r w:rsidR="00E20474" w:rsidRPr="002E74CC">
        <w:rPr>
          <w:rFonts w:cs="Consolas"/>
          <w:color w:val="A31515"/>
          <w:highlight w:val="white"/>
        </w:rPr>
        <w:t>"</w:t>
      </w:r>
      <w:r w:rsidR="00E20474" w:rsidRPr="002E74CC">
        <w:rPr>
          <w:rFonts w:cs="Consolas"/>
          <w:highlight w:val="white"/>
        </w:rPr>
        <w:t>,</w:t>
      </w:r>
      <w:r w:rsidR="00E20474" w:rsidRPr="002E74CC">
        <w:rPr>
          <w:rFonts w:cs="Consolas"/>
          <w:highlight w:val="white"/>
        </w:rPr>
        <w:br/>
        <w:t xml:space="preserve">                    </w:t>
      </w:r>
      <w:r w:rsidR="00E20474" w:rsidRPr="002E74CC">
        <w:rPr>
          <w:rFonts w:cs="Consolas"/>
          <w:color w:val="008000"/>
          <w:highlight w:val="white"/>
        </w:rPr>
        <w:t>//zoom: 12,</w:t>
      </w:r>
      <w:r w:rsidR="00E20474" w:rsidRPr="002E74CC">
        <w:rPr>
          <w:rFonts w:cs="Consolas"/>
          <w:highlight w:val="white"/>
        </w:rPr>
        <w:br/>
        <w:t xml:space="preserve">                    mapTypeId: Microsoft.Maps.MapTypeId.road</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color w:val="0000FF"/>
          <w:highlight w:val="white"/>
        </w:rPr>
        <w:t>function</w:t>
      </w:r>
      <w:r w:rsidR="00E20474" w:rsidRPr="002E74CC">
        <w:rPr>
          <w:rFonts w:cs="Consolas"/>
          <w:highlight w:val="white"/>
        </w:rPr>
        <w:t xml:space="preserve"> pinLocation(lat, long) {</w:t>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(map === </w:t>
      </w:r>
      <w:r w:rsidR="00E20474" w:rsidRPr="002E74CC">
        <w:rPr>
          <w:rFonts w:cs="Consolas"/>
          <w:color w:val="0000FF"/>
          <w:highlight w:val="white"/>
        </w:rPr>
        <w:t>null</w:t>
      </w:r>
      <w:r w:rsidR="00E20474" w:rsidRPr="002E74CC">
        <w:rPr>
          <w:rFonts w:cs="Consolas"/>
          <w:highlight w:val="white"/>
        </w:rPr>
        <w:t>) {</w:t>
      </w:r>
      <w:r w:rsidR="00E20474" w:rsidRPr="002E74CC">
        <w:rPr>
          <w:rFonts w:cs="Consolas"/>
          <w:highlight w:val="white"/>
        </w:rPr>
        <w:br/>
        <w:t xml:space="preserve">                    </w:t>
      </w:r>
      <w:r w:rsidR="00E20474" w:rsidRPr="002E74CC">
        <w:rPr>
          <w:rFonts w:cs="Consolas"/>
          <w:color w:val="0000FF"/>
          <w:highlight w:val="white"/>
        </w:rPr>
        <w:t>throw</w:t>
      </w:r>
      <w:r w:rsidR="00E20474" w:rsidRPr="002E74CC">
        <w:rPr>
          <w:rFonts w:cs="Consolas"/>
          <w:highlight w:val="white"/>
        </w:rPr>
        <w:t xml:space="preserve"> </w:t>
      </w:r>
      <w:r w:rsidR="00E20474" w:rsidRPr="002E74CC">
        <w:rPr>
          <w:rFonts w:cs="Consolas"/>
          <w:color w:val="A31515"/>
          <w:highlight w:val="white"/>
        </w:rPr>
        <w:t>"No map has been created"</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var</w:t>
      </w:r>
      <w:r w:rsidR="00E20474" w:rsidRPr="002E74CC">
        <w:rPr>
          <w:rFonts w:cs="Consolas"/>
          <w:highlight w:val="white"/>
        </w:rPr>
        <w:t xml:space="preserve"> location = </w:t>
      </w:r>
      <w:r w:rsidR="00E20474" w:rsidRPr="002E74CC">
        <w:rPr>
          <w:rFonts w:cs="Consolas"/>
          <w:color w:val="0000FF"/>
          <w:highlight w:val="white"/>
        </w:rPr>
        <w:t>new</w:t>
      </w:r>
      <w:r w:rsidR="00E20474" w:rsidRPr="002E74CC">
        <w:rPr>
          <w:rFonts w:cs="Consolas"/>
          <w:highlight w:val="white"/>
        </w:rPr>
        <w:t xml:space="preserve"> Microsoft.Maps.Location(lat, long); </w:t>
      </w:r>
      <w:r w:rsidR="00E20474" w:rsidRPr="002E74CC">
        <w:rPr>
          <w:rFonts w:cs="Consolas"/>
          <w:highlight w:val="white"/>
        </w:rPr>
        <w:br/>
        <w:t xml:space="preserve">                </w:t>
      </w:r>
      <w:r w:rsidR="00E20474" w:rsidRPr="002E74CC">
        <w:rPr>
          <w:rFonts w:cs="Consolas"/>
          <w:color w:val="0000FF"/>
          <w:highlight w:val="white"/>
        </w:rPr>
        <w:t>var</w:t>
      </w:r>
      <w:r w:rsidR="00E20474" w:rsidRPr="002E74CC">
        <w:rPr>
          <w:rFonts w:cs="Consolas"/>
          <w:highlight w:val="white"/>
        </w:rPr>
        <w:t xml:space="preserve"> pushpin = </w:t>
      </w:r>
      <w:r w:rsidR="00E20474" w:rsidRPr="002E74CC">
        <w:rPr>
          <w:rFonts w:cs="Consolas"/>
          <w:color w:val="0000FF"/>
          <w:highlight w:val="white"/>
        </w:rPr>
        <w:t>new</w:t>
      </w:r>
      <w:r w:rsidR="00E20474" w:rsidRPr="002E74CC">
        <w:rPr>
          <w:rFonts w:cs="Consolas"/>
          <w:highlight w:val="white"/>
        </w:rPr>
        <w:t xml:space="preserve"> Microsoft.Maps.Pushpin(location, { });</w:t>
      </w:r>
      <w:r w:rsidR="00E20474" w:rsidRPr="002E74CC">
        <w:rPr>
          <w:rFonts w:cs="Consolas"/>
          <w:highlight w:val="white"/>
        </w:rPr>
        <w:br/>
        <w:t xml:space="preserve">                map.entities.push(pushpin);</w:t>
      </w:r>
      <w:r w:rsidR="00E20474" w:rsidRPr="002E74CC">
        <w:rPr>
          <w:rFonts w:cs="Consolas"/>
          <w:highlight w:val="white"/>
        </w:rPr>
        <w:br/>
        <w:t xml:space="preserve">                map.setView({ center: location, zoom: 12, });</w:t>
      </w:r>
      <w:r w:rsidR="00E20474" w:rsidRPr="002E74CC">
        <w:rPr>
          <w:rFonts w:cs="Consolas"/>
          <w:highlight w:val="white"/>
        </w:rPr>
        <w:br/>
        <w:t xml:space="preserve">                </w:t>
      </w:r>
      <w:r w:rsidR="00E20474" w:rsidRPr="002E74CC">
        <w:rPr>
          <w:rFonts w:cs="Consolas"/>
          <w:color w:val="0000FF"/>
          <w:highlight w:val="white"/>
        </w:rPr>
        <w:t>return</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function</w:t>
      </w:r>
      <w:r w:rsidR="00E20474" w:rsidRPr="002E74CC">
        <w:rPr>
          <w:rFonts w:cs="Consolas"/>
          <w:highlight w:val="white"/>
        </w:rPr>
        <w:t xml:space="preserve"> setZoom(zoom) {</w:t>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(map === </w:t>
      </w:r>
      <w:r w:rsidR="00E20474" w:rsidRPr="002E74CC">
        <w:rPr>
          <w:rFonts w:cs="Consolas"/>
          <w:color w:val="0000FF"/>
          <w:highlight w:val="white"/>
        </w:rPr>
        <w:t>null</w:t>
      </w:r>
      <w:r w:rsidR="00E20474" w:rsidRPr="002E74CC">
        <w:rPr>
          <w:rFonts w:cs="Consolas"/>
          <w:highlight w:val="white"/>
        </w:rPr>
        <w:t>) {</w:t>
      </w:r>
      <w:r w:rsidR="00E20474" w:rsidRPr="002E74CC">
        <w:rPr>
          <w:rFonts w:cs="Consolas"/>
          <w:highlight w:val="white"/>
        </w:rPr>
        <w:br/>
        <w:t xml:space="preserve">                    </w:t>
      </w:r>
      <w:r w:rsidR="00E20474" w:rsidRPr="002E74CC">
        <w:rPr>
          <w:rFonts w:cs="Consolas"/>
          <w:color w:val="0000FF"/>
          <w:highlight w:val="white"/>
        </w:rPr>
        <w:t>throw</w:t>
      </w:r>
      <w:r w:rsidR="00E20474" w:rsidRPr="002E74CC">
        <w:rPr>
          <w:rFonts w:cs="Consolas"/>
          <w:highlight w:val="white"/>
        </w:rPr>
        <w:t xml:space="preserve"> </w:t>
      </w:r>
      <w:r w:rsidR="00E20474" w:rsidRPr="002E74CC">
        <w:rPr>
          <w:rFonts w:cs="Consolas"/>
          <w:color w:val="A31515"/>
          <w:highlight w:val="white"/>
        </w:rPr>
        <w:t>"No map has been created"</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map.setView({ zoom: zoom });</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script</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head</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body</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div</w:t>
      </w:r>
      <w:r w:rsidR="00E20474" w:rsidRPr="002E74CC">
        <w:rPr>
          <w:rFonts w:cs="Consolas"/>
          <w:highlight w:val="white"/>
        </w:rPr>
        <w:t xml:space="preserve"> </w:t>
      </w:r>
      <w:r w:rsidR="00E20474" w:rsidRPr="002E74CC">
        <w:rPr>
          <w:rFonts w:cs="Consolas"/>
          <w:color w:val="FF0000"/>
          <w:highlight w:val="white"/>
        </w:rPr>
        <w:t>id</w:t>
      </w:r>
      <w:r w:rsidR="00E20474" w:rsidRPr="002E74CC">
        <w:rPr>
          <w:rFonts w:cs="Consolas"/>
          <w:color w:val="0000FF"/>
          <w:highlight w:val="white"/>
        </w:rPr>
        <w:t>="mapDiv"&gt;&lt;/</w:t>
      </w:r>
      <w:r w:rsidR="00E20474" w:rsidRPr="002E74CC">
        <w:rPr>
          <w:rFonts w:cs="Consolas"/>
          <w:color w:val="800000"/>
          <w:highlight w:val="white"/>
        </w:rPr>
        <w:t>div</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body</w:t>
      </w:r>
      <w:r w:rsidR="00E20474" w:rsidRPr="002E74CC">
        <w:rPr>
          <w:rFonts w:cs="Consolas"/>
          <w:color w:val="0000FF"/>
          <w:highlight w:val="white"/>
        </w:rPr>
        <w:t>&gt;</w:t>
      </w:r>
      <w:r w:rsidR="00E20474" w:rsidRPr="002E74CC">
        <w:rPr>
          <w:rFonts w:cs="Consolas"/>
          <w:highlight w:val="white"/>
        </w:rPr>
        <w:br/>
      </w:r>
      <w:r w:rsidR="00E20474" w:rsidRPr="002E74CC">
        <w:rPr>
          <w:rFonts w:cs="Consolas"/>
          <w:color w:val="0000FF"/>
          <w:highlight w:val="white"/>
        </w:rPr>
        <w:t>&lt;/</w:t>
      </w:r>
      <w:r w:rsidR="00E20474" w:rsidRPr="002E74CC">
        <w:rPr>
          <w:rFonts w:cs="Consolas"/>
          <w:color w:val="800000"/>
          <w:highlight w:val="white"/>
        </w:rPr>
        <w:t>html</w:t>
      </w:r>
      <w:r w:rsidR="00E20474" w:rsidRPr="002E74CC">
        <w:rPr>
          <w:rFonts w:cs="Consolas"/>
          <w:color w:val="0000FF"/>
          <w:highlight w:val="white"/>
        </w:rPr>
        <w:t>&gt;</w:t>
      </w:r>
    </w:p>
    <w:p w14:paraId="6A5C5886" w14:textId="77777777" w:rsidR="00383741" w:rsidRDefault="00383741" w:rsidP="00E20474">
      <w:r>
        <w:t>Note that the JavaScript code here could be moved into a separate file and referenced with a relative path, no problem. I’ve chosen to leave it all together for simplicity.</w:t>
      </w:r>
    </w:p>
    <w:p w14:paraId="6A5C5887" w14:textId="30B5EFCA" w:rsidR="00383741" w:rsidRDefault="00383741" w:rsidP="00E846D7">
      <w:r>
        <w:t xml:space="preserve">At the top of the page you’ll see a remote script reference to the Bing Maps control. We can </w:t>
      </w:r>
      <w:r w:rsidR="00997793">
        <w:t xml:space="preserve">again </w:t>
      </w:r>
      <w:r>
        <w:t xml:space="preserve">reference remote script here because the page is loaded in the web context within the </w:t>
      </w:r>
      <w:r w:rsidRPr="00085510">
        <w:rPr>
          <w:rStyle w:val="InlineCodeColor"/>
        </w:rPr>
        <w:t>iframe</w:t>
      </w:r>
      <w:r>
        <w:t xml:space="preserve"> (</w:t>
      </w:r>
      <w:r w:rsidRPr="00085510">
        <w:rPr>
          <w:rStyle w:val="InlineCodeColor"/>
        </w:rPr>
        <w:t>ms-</w:t>
      </w:r>
      <w:r w:rsidRPr="00085510">
        <w:rPr>
          <w:rStyle w:val="InlineCodeColor"/>
        </w:rPr>
        <w:lastRenderedPageBreak/>
        <w:t>appx-web://</w:t>
      </w:r>
      <w:r>
        <w:t xml:space="preserve"> in default.html). You can then see that the </w:t>
      </w:r>
      <w:r w:rsidRPr="00085510">
        <w:rPr>
          <w:rStyle w:val="InlineCodeColor"/>
        </w:rPr>
        <w:t>init</w:t>
      </w:r>
      <w:r w:rsidRPr="00B85111">
        <w:t xml:space="preserve"> </w:t>
      </w:r>
      <w:r>
        <w:t xml:space="preserve">function is called on </w:t>
      </w:r>
      <w:r w:rsidRPr="00085510">
        <w:rPr>
          <w:rStyle w:val="InlineCodeColor"/>
        </w:rPr>
        <w:t>DOMContentLoaded</w:t>
      </w:r>
      <w:r>
        <w:t xml:space="preserve"> and creates the map control. Then we have a couple of other methods, </w:t>
      </w:r>
      <w:r w:rsidRPr="00085510">
        <w:rPr>
          <w:rStyle w:val="InlineCodeColor"/>
        </w:rPr>
        <w:t>pinLocation</w:t>
      </w:r>
      <w:r>
        <w:t xml:space="preserve"> and </w:t>
      </w:r>
      <w:r w:rsidRPr="00085510">
        <w:rPr>
          <w:rStyle w:val="InlineCodeColor"/>
        </w:rPr>
        <w:t>setZoom</w:t>
      </w:r>
      <w:r>
        <w:t>, which can be called from the main app as needed.</w:t>
      </w:r>
      <w:r w:rsidR="008D0C2C">
        <w:rPr>
          <w:rStyle w:val="FootnoteReference"/>
        </w:rPr>
        <w:footnoteReference w:id="7"/>
      </w:r>
    </w:p>
    <w:p w14:paraId="6A5C5888" w14:textId="40A820A0" w:rsidR="00383741" w:rsidRDefault="00383741" w:rsidP="00E846D7">
      <w:r>
        <w:t xml:space="preserve">Of course, because this page is loaded in an </w:t>
      </w:r>
      <w:r w:rsidRPr="00085510">
        <w:rPr>
          <w:rStyle w:val="InlineCodeColor"/>
        </w:rPr>
        <w:t>iframe</w:t>
      </w:r>
      <w:r>
        <w:t xml:space="preserve"> in the web context, we cannot simply call those functions directly from </w:t>
      </w:r>
      <w:r w:rsidR="00FB357C">
        <w:t xml:space="preserve">the local context in which </w:t>
      </w:r>
      <w:r>
        <w:t>our app code</w:t>
      </w:r>
      <w:r w:rsidR="00997793">
        <w:t xml:space="preserve"> </w:t>
      </w:r>
      <w:r w:rsidR="00FB357C">
        <w:t>runs</w:t>
      </w:r>
      <w:r>
        <w:t xml:space="preserve">. We instead use the HTML5 </w:t>
      </w:r>
      <w:r w:rsidRPr="00085510">
        <w:rPr>
          <w:rStyle w:val="InlineCodeColor"/>
        </w:rPr>
        <w:t>postMessage</w:t>
      </w:r>
      <w:r>
        <w:t xml:space="preserve"> function, which raises a </w:t>
      </w:r>
      <w:r w:rsidRPr="00CB4B6D">
        <w:rPr>
          <w:rStyle w:val="InlineCodeColor"/>
        </w:rPr>
        <w:t>message</w:t>
      </w:r>
      <w:r>
        <w:t xml:space="preserve"> event within the </w:t>
      </w:r>
      <w:r w:rsidRPr="00085510">
        <w:rPr>
          <w:rStyle w:val="InlineCodeColor"/>
        </w:rPr>
        <w:t>iframe</w:t>
      </w:r>
      <w:r>
        <w:t>.</w:t>
      </w:r>
      <w:r w:rsidR="008509DE">
        <w:t xml:space="preserve"> This is an important point: the local and web contexts are kept separate so that arbitrary web content cannot drive an app or access WinRT APIs</w:t>
      </w:r>
      <w:r w:rsidR="00997793">
        <w:t xml:space="preserve"> (as required by Windows Store certification policy)</w:t>
      </w:r>
      <w:r w:rsidR="008509DE">
        <w:t>. The two contexts enforce a boundary between an app and the web tha</w:t>
      </w:r>
      <w:r w:rsidR="00F07FCA">
        <w:t>t</w:t>
      </w:r>
      <w:r w:rsidR="008509DE">
        <w:t xml:space="preserve"> can only be crossed with </w:t>
      </w:r>
      <w:r w:rsidR="008509DE" w:rsidRPr="00933688">
        <w:rPr>
          <w:rStyle w:val="InlineCodeColor"/>
        </w:rPr>
        <w:t>postMessage</w:t>
      </w:r>
      <w:r w:rsidR="008509DE">
        <w:t>.</w:t>
      </w:r>
    </w:p>
    <w:p w14:paraId="6A5C5889" w14:textId="03C87F44" w:rsidR="00383741" w:rsidRDefault="00383741" w:rsidP="000E02ED">
      <w:r>
        <w:t xml:space="preserve">In the code above, you can see that we pick up such messages </w:t>
      </w:r>
      <w:r w:rsidR="00FB357C">
        <w:t xml:space="preserve">(the </w:t>
      </w:r>
      <w:r w:rsidR="00FB357C" w:rsidRPr="00FB357C">
        <w:rPr>
          <w:rStyle w:val="InlineCodeColor"/>
        </w:rPr>
        <w:t>window.onmessage</w:t>
      </w:r>
      <w:r w:rsidR="00FB357C">
        <w:t xml:space="preserve"> handler) </w:t>
      </w:r>
      <w:r>
        <w:t xml:space="preserve">and pass them to the </w:t>
      </w:r>
      <w:r w:rsidRPr="00085510">
        <w:rPr>
          <w:rStyle w:val="InlineCodeColor"/>
        </w:rPr>
        <w:t>processMessage</w:t>
      </w:r>
      <w:r>
        <w:t xml:space="preserve"> function, a little generic </w:t>
      </w:r>
      <w:r w:rsidR="000E02ED">
        <w:t xml:space="preserve">routine </w:t>
      </w:r>
      <w:r w:rsidR="00997793">
        <w:t xml:space="preserve">I wrote to turn </w:t>
      </w:r>
      <w:r>
        <w:t>a JSON string into a local function call, complete with arguments.</w:t>
      </w:r>
    </w:p>
    <w:p w14:paraId="6A5C588A" w14:textId="7414378C" w:rsidR="00383741" w:rsidRDefault="00383741" w:rsidP="00E846D7">
      <w:r>
        <w:t>To see how this works, let’s look at call</w:t>
      </w:r>
      <w:r w:rsidR="00997793">
        <w:t>ing</w:t>
      </w:r>
      <w:r>
        <w:t xml:space="preserve"> </w:t>
      </w:r>
      <w:r w:rsidRPr="00085510">
        <w:rPr>
          <w:rStyle w:val="InlineCodeColor"/>
        </w:rPr>
        <w:t>pinLocation</w:t>
      </w:r>
      <w:r>
        <w:t xml:space="preserve"> from within default.js</w:t>
      </w:r>
      <w:r w:rsidR="00997793">
        <w:t xml:space="preserve"> (our local context app code)</w:t>
      </w:r>
      <w:r>
        <w:t xml:space="preserve">. To make this call, we need some coordinates, which we can get from the WinRT Geolocation APIs. We’ll do this within </w:t>
      </w:r>
      <w:r w:rsidR="00997793">
        <w:t xml:space="preserve">the app’s </w:t>
      </w:r>
      <w:r w:rsidR="00BB3AF1">
        <w:rPr>
          <w:rStyle w:val="InlineCodeColor"/>
        </w:rPr>
        <w:t>ready</w:t>
      </w:r>
      <w:r w:rsidR="00BB3AF1">
        <w:t xml:space="preserve"> </w:t>
      </w:r>
      <w:r w:rsidR="008C0563">
        <w:t xml:space="preserve">event </w:t>
      </w:r>
      <w:r w:rsidR="003457E5">
        <w:t>(which fires</w:t>
      </w:r>
      <w:r w:rsidR="00BB3AF1">
        <w:t xml:space="preserve"> after the app is fully running)</w:t>
      </w:r>
      <w:r w:rsidR="00997793">
        <w:t xml:space="preserve">. This way </w:t>
      </w:r>
      <w:r>
        <w:t xml:space="preserve">the user’s location is </w:t>
      </w:r>
      <w:r w:rsidR="00997793">
        <w:t xml:space="preserve">set on startup </w:t>
      </w:r>
      <w:r>
        <w:t xml:space="preserve">and saved in the </w:t>
      </w:r>
      <w:r w:rsidRPr="00085510">
        <w:rPr>
          <w:rStyle w:val="InlineCodeColor"/>
        </w:rPr>
        <w:t>lastPosition</w:t>
      </w:r>
      <w:r>
        <w:t xml:space="preserve"> variable </w:t>
      </w:r>
      <w:r w:rsidR="000F2427">
        <w:t xml:space="preserve">for later </w:t>
      </w:r>
      <w:r>
        <w:t>sharing:</w:t>
      </w:r>
    </w:p>
    <w:p w14:paraId="6A5C588B" w14:textId="536FCCEA" w:rsidR="00383741" w:rsidRPr="00383741" w:rsidRDefault="00085510" w:rsidP="005C315F">
      <w:pPr>
        <w:pStyle w:val="CodeBlock"/>
      </w:pPr>
      <w:r w:rsidRPr="00B37154">
        <w:rPr>
          <w:rFonts w:cs="Consolas"/>
          <w:color w:val="008000"/>
          <w:szCs w:val="19"/>
          <w:highlight w:val="white"/>
        </w:rPr>
        <w:t>//</w:t>
      </w:r>
      <w:r>
        <w:rPr>
          <w:rFonts w:cs="Consolas"/>
          <w:color w:val="008000"/>
          <w:szCs w:val="19"/>
          <w:highlight w:val="white"/>
        </w:rPr>
        <w:t xml:space="preserve">Drop this after the line: </w:t>
      </w:r>
      <w:r w:rsidR="005C315F">
        <w:rPr>
          <w:rFonts w:cs="Consolas"/>
          <w:color w:val="008000"/>
          <w:szCs w:val="19"/>
          <w:highlight w:val="white"/>
        </w:rPr>
        <w:t>var activation = Windows.ApplicationModel.Activation</w:t>
      </w:r>
      <w:r w:rsidR="00E20474">
        <w:rPr>
          <w:rFonts w:cs="Consolas"/>
          <w:color w:val="008000"/>
          <w:szCs w:val="19"/>
          <w:highlight w:val="white"/>
        </w:rPr>
        <w:t>;</w:t>
      </w:r>
      <w:r>
        <w:rPr>
          <w:rFonts w:cs="Consolas"/>
          <w:szCs w:val="19"/>
          <w:highlight w:val="white"/>
        </w:rPr>
        <w:br/>
      </w:r>
      <w:r w:rsidRPr="00FB525B">
        <w:rPr>
          <w:rFonts w:cs="Consolas"/>
          <w:color w:val="0000FF"/>
          <w:szCs w:val="19"/>
          <w:highlight w:val="white"/>
        </w:rPr>
        <w:t>var</w:t>
      </w:r>
      <w:r w:rsidRPr="00FB525B">
        <w:rPr>
          <w:rFonts w:cs="Consolas"/>
          <w:szCs w:val="19"/>
          <w:highlight w:val="white"/>
        </w:rPr>
        <w:t xml:space="preserve"> </w:t>
      </w:r>
      <w:r>
        <w:rPr>
          <w:rFonts w:cs="Consolas"/>
          <w:szCs w:val="19"/>
          <w:highlight w:val="white"/>
        </w:rPr>
        <w:t>lastPosition</w:t>
      </w:r>
      <w:r w:rsidRPr="00FB525B">
        <w:rPr>
          <w:rFonts w:cs="Consolas"/>
          <w:szCs w:val="19"/>
          <w:highlight w:val="white"/>
        </w:rPr>
        <w:t xml:space="preserve"> = </w:t>
      </w:r>
      <w:r>
        <w:rPr>
          <w:rFonts w:cs="Consolas"/>
          <w:szCs w:val="19"/>
          <w:highlight w:val="white"/>
        </w:rPr>
        <w:t>null;</w:t>
      </w:r>
      <w:r>
        <w:rPr>
          <w:rFonts w:cs="Consolas"/>
          <w:szCs w:val="19"/>
          <w:highlight w:val="white"/>
        </w:rPr>
        <w:br/>
      </w:r>
      <w:r w:rsidR="003B27AA" w:rsidRPr="00FB525B">
        <w:rPr>
          <w:rFonts w:cs="Consolas"/>
          <w:color w:val="0000FF"/>
          <w:szCs w:val="19"/>
          <w:highlight w:val="white"/>
        </w:rPr>
        <w:t>var</w:t>
      </w:r>
      <w:r w:rsidR="003B27AA" w:rsidRPr="00FB525B">
        <w:rPr>
          <w:rFonts w:cs="Consolas"/>
          <w:szCs w:val="19"/>
          <w:highlight w:val="white"/>
        </w:rPr>
        <w:t xml:space="preserve"> </w:t>
      </w:r>
      <w:r w:rsidR="003B27AA">
        <w:rPr>
          <w:rFonts w:cs="Consolas"/>
          <w:szCs w:val="19"/>
          <w:highlight w:val="white"/>
        </w:rPr>
        <w:t>locator</w:t>
      </w:r>
      <w:r w:rsidR="003B27AA" w:rsidRPr="00FB525B">
        <w:rPr>
          <w:rFonts w:cs="Consolas"/>
          <w:szCs w:val="19"/>
          <w:highlight w:val="white"/>
        </w:rPr>
        <w:t xml:space="preserve"> = </w:t>
      </w:r>
      <w:r w:rsidR="003B27AA" w:rsidRPr="00FB525B">
        <w:rPr>
          <w:rFonts w:cs="Consolas"/>
          <w:color w:val="0000FF"/>
          <w:szCs w:val="19"/>
          <w:highlight w:val="white"/>
        </w:rPr>
        <w:t>new</w:t>
      </w:r>
      <w:r w:rsidR="003B27AA" w:rsidRPr="00FB525B">
        <w:rPr>
          <w:rFonts w:cs="Consolas"/>
          <w:szCs w:val="19"/>
          <w:highlight w:val="white"/>
        </w:rPr>
        <w:t xml:space="preserve"> Windows.Devices.Geolocation.Geolocator();</w:t>
      </w:r>
      <w:r w:rsidR="003B27AA">
        <w:rPr>
          <w:rFonts w:cs="Consolas"/>
          <w:szCs w:val="19"/>
          <w:highlight w:val="white"/>
        </w:rPr>
        <w:br/>
      </w:r>
      <w:r w:rsidR="00BB3AF1">
        <w:rPr>
          <w:rFonts w:cs="Consolas"/>
          <w:szCs w:val="19"/>
          <w:highlight w:val="white"/>
        </w:rPr>
        <w:br/>
      </w:r>
      <w:r w:rsidR="00BB3AF1" w:rsidRPr="00B37154">
        <w:rPr>
          <w:rFonts w:cs="Consolas"/>
          <w:color w:val="008000"/>
          <w:szCs w:val="19"/>
          <w:highlight w:val="white"/>
        </w:rPr>
        <w:t>//</w:t>
      </w:r>
      <w:r w:rsidR="00BB3AF1">
        <w:rPr>
          <w:rFonts w:cs="Consolas"/>
          <w:color w:val="008000"/>
          <w:szCs w:val="19"/>
          <w:highlight w:val="white"/>
        </w:rPr>
        <w:t>Add this after the app.onactivated handler</w:t>
      </w:r>
      <w:r>
        <w:rPr>
          <w:rFonts w:cs="Consolas"/>
          <w:szCs w:val="19"/>
          <w:highlight w:val="white"/>
        </w:rPr>
        <w:br/>
      </w:r>
      <w:r w:rsidR="00BB3AF1" w:rsidRPr="001B0998">
        <w:rPr>
          <w:rFonts w:cs="Consolas"/>
          <w:highlight w:val="white"/>
        </w:rPr>
        <w:t xml:space="preserve">app.onready = </w:t>
      </w:r>
      <w:r w:rsidR="00BB3AF1" w:rsidRPr="001B0998">
        <w:rPr>
          <w:rFonts w:cs="Consolas"/>
          <w:color w:val="0000FF"/>
          <w:highlight w:val="white"/>
        </w:rPr>
        <w:t>function</w:t>
      </w:r>
      <w:r w:rsidR="00BB3AF1" w:rsidRPr="001B0998">
        <w:rPr>
          <w:rFonts w:cs="Consolas"/>
          <w:highlight w:val="white"/>
        </w:rPr>
        <w:t xml:space="preserve"> () {</w:t>
      </w:r>
      <w:r w:rsidR="00BB3AF1" w:rsidRPr="001B0998">
        <w:rPr>
          <w:rFonts w:cs="Consolas"/>
          <w:sz w:val="8"/>
          <w:szCs w:val="19"/>
          <w:highlight w:val="white"/>
        </w:rPr>
        <w:br/>
      </w:r>
      <w:r w:rsidR="00997793">
        <w:rPr>
          <w:rFonts w:cs="Consolas"/>
          <w:szCs w:val="19"/>
          <w:highlight w:val="white"/>
        </w:rPr>
        <w:t xml:space="preserve">    </w:t>
      </w:r>
      <w:r w:rsidR="003B27AA">
        <w:rPr>
          <w:rFonts w:cs="Consolas"/>
          <w:szCs w:val="19"/>
          <w:highlight w:val="white"/>
        </w:rPr>
        <w:t>locator</w:t>
      </w:r>
      <w:r w:rsidRPr="00FB525B">
        <w:rPr>
          <w:rFonts w:cs="Consolas"/>
          <w:szCs w:val="19"/>
          <w:highlight w:val="white"/>
        </w:rPr>
        <w:t>.getGeopositionAsync().</w:t>
      </w:r>
      <w:r>
        <w:rPr>
          <w:rFonts w:cs="Consolas"/>
          <w:szCs w:val="19"/>
          <w:highlight w:val="white"/>
        </w:rPr>
        <w:t>done</w:t>
      </w:r>
      <w:r w:rsidRPr="00FB525B">
        <w:rPr>
          <w:rFonts w:cs="Consolas"/>
          <w:szCs w:val="19"/>
          <w:highlight w:val="white"/>
        </w:rPr>
        <w:t>(</w:t>
      </w:r>
      <w:r w:rsidRPr="00FB525B">
        <w:rPr>
          <w:rFonts w:cs="Consolas"/>
          <w:color w:val="0000FF"/>
          <w:szCs w:val="19"/>
          <w:highlight w:val="white"/>
        </w:rPr>
        <w:t>function</w:t>
      </w:r>
      <w:r w:rsidRPr="00FB525B">
        <w:rPr>
          <w:rFonts w:cs="Consolas"/>
          <w:szCs w:val="19"/>
          <w:highlight w:val="white"/>
        </w:rPr>
        <w:t xml:space="preserve"> (</w:t>
      </w:r>
      <w:r w:rsidR="008713EE">
        <w:rPr>
          <w:rFonts w:cs="Consolas"/>
          <w:szCs w:val="19"/>
          <w:highlight w:val="white"/>
        </w:rPr>
        <w:t>geocoord</w:t>
      </w:r>
      <w:r w:rsidRPr="00FB525B">
        <w:rPr>
          <w:rFonts w:cs="Consolas"/>
          <w:szCs w:val="19"/>
          <w:highlight w:val="white"/>
        </w:rPr>
        <w:t>) {</w:t>
      </w:r>
      <w:r w:rsidR="008713EE">
        <w:rPr>
          <w:rFonts w:cs="Consolas"/>
          <w:szCs w:val="19"/>
          <w:highlight w:val="white"/>
        </w:rPr>
        <w:br/>
      </w:r>
      <w:r w:rsidR="008713EE" w:rsidRPr="007A0882">
        <w:rPr>
          <w:rFonts w:cs="Consolas"/>
          <w:color w:val="0000FF"/>
          <w:highlight w:val="white"/>
        </w:rPr>
        <w:t xml:space="preserve">    var</w:t>
      </w:r>
      <w:r w:rsidR="008713EE" w:rsidRPr="007A0882">
        <w:rPr>
          <w:rFonts w:cs="Consolas"/>
          <w:highlight w:val="white"/>
        </w:rPr>
        <w:t xml:space="preserve"> position = geocoord.coordinate.point.position;</w:t>
      </w:r>
      <w:r w:rsidR="00543E30">
        <w:rPr>
          <w:rFonts w:cs="Consolas"/>
          <w:highlight w:val="white"/>
        </w:rPr>
        <w:br/>
      </w:r>
      <w:r>
        <w:rPr>
          <w:rFonts w:cs="Consolas"/>
          <w:szCs w:val="19"/>
          <w:highlight w:val="white"/>
        </w:rPr>
        <w:br/>
      </w:r>
      <w:r w:rsidR="00997793">
        <w:rPr>
          <w:rFonts w:cs="Consolas"/>
          <w:szCs w:val="19"/>
          <w:highlight w:val="white"/>
        </w:rPr>
        <w:t xml:space="preserve">    </w:t>
      </w:r>
      <w:r>
        <w:rPr>
          <w:rFonts w:cs="Consolas"/>
          <w:szCs w:val="19"/>
          <w:highlight w:val="white"/>
        </w:rPr>
        <w:t xml:space="preserve">  </w:t>
      </w:r>
      <w:r w:rsidRPr="00B37154">
        <w:rPr>
          <w:rFonts w:cs="Consolas"/>
          <w:szCs w:val="19"/>
          <w:highlight w:val="white"/>
        </w:rPr>
        <w:t xml:space="preserve">  </w:t>
      </w:r>
      <w:r w:rsidRPr="00B37154">
        <w:rPr>
          <w:rFonts w:cs="Consolas"/>
          <w:color w:val="008000"/>
          <w:szCs w:val="19"/>
          <w:highlight w:val="white"/>
        </w:rPr>
        <w:t>//Save for share</w:t>
      </w:r>
      <w:r>
        <w:rPr>
          <w:rFonts w:cs="Consolas"/>
          <w:szCs w:val="19"/>
          <w:highlight w:val="white"/>
        </w:rPr>
        <w:br/>
      </w:r>
      <w:r w:rsidR="00997793">
        <w:rPr>
          <w:rFonts w:cs="Consolas"/>
          <w:szCs w:val="19"/>
          <w:highlight w:val="white"/>
        </w:rPr>
        <w:t xml:space="preserve">    </w:t>
      </w:r>
      <w:r>
        <w:rPr>
          <w:rFonts w:cs="Consolas"/>
          <w:szCs w:val="19"/>
          <w:highlight w:val="white"/>
        </w:rPr>
        <w:t xml:space="preserve">    </w:t>
      </w:r>
      <w:r w:rsidRPr="00B37154">
        <w:rPr>
          <w:rFonts w:cs="Consolas"/>
          <w:szCs w:val="19"/>
          <w:highlight w:val="white"/>
        </w:rPr>
        <w:t>lastPosition = { latitude</w:t>
      </w:r>
      <w:r>
        <w:rPr>
          <w:rFonts w:cs="Consolas"/>
          <w:szCs w:val="19"/>
          <w:highlight w:val="white"/>
        </w:rPr>
        <w:t>: position.latitude,</w:t>
      </w:r>
      <w:r w:rsidR="008713EE">
        <w:rPr>
          <w:rFonts w:cs="Consolas"/>
          <w:szCs w:val="19"/>
          <w:highlight w:val="white"/>
        </w:rPr>
        <w:t xml:space="preserve"> </w:t>
      </w:r>
      <w:r w:rsidRPr="00B37154">
        <w:rPr>
          <w:rFonts w:cs="Consolas"/>
          <w:szCs w:val="19"/>
          <w:highlight w:val="white"/>
        </w:rPr>
        <w:t>longitude: position.longitude };</w:t>
      </w:r>
      <w:r>
        <w:rPr>
          <w:rFonts w:cs="Consolas"/>
          <w:sz w:val="19"/>
          <w:szCs w:val="19"/>
          <w:highlight w:val="white"/>
        </w:rPr>
        <w:br/>
      </w:r>
      <w:r>
        <w:rPr>
          <w:rFonts w:cs="Consolas"/>
          <w:szCs w:val="19"/>
          <w:highlight w:val="white"/>
        </w:rPr>
        <w:br/>
      </w:r>
      <w:r w:rsidR="00997793">
        <w:rPr>
          <w:rFonts w:cs="Consolas"/>
          <w:szCs w:val="19"/>
          <w:highlight w:val="white"/>
        </w:rPr>
        <w:t xml:space="preserve">    </w:t>
      </w:r>
      <w:r w:rsidRPr="00FB525B">
        <w:rPr>
          <w:rFonts w:cs="Consolas"/>
          <w:szCs w:val="19"/>
          <w:highlight w:val="white"/>
        </w:rPr>
        <w:t xml:space="preserve">    callFrameScript(document.frames[</w:t>
      </w:r>
      <w:r w:rsidRPr="00FB525B">
        <w:rPr>
          <w:rFonts w:cs="Consolas"/>
          <w:color w:val="A31515"/>
          <w:szCs w:val="19"/>
          <w:highlight w:val="white"/>
        </w:rPr>
        <w:t>"map"</w:t>
      </w:r>
      <w:r w:rsidRPr="00FB525B">
        <w:rPr>
          <w:rFonts w:cs="Consolas"/>
          <w:szCs w:val="19"/>
          <w:highlight w:val="white"/>
        </w:rPr>
        <w:t xml:space="preserve">], </w:t>
      </w:r>
      <w:r w:rsidRPr="00FB525B">
        <w:rPr>
          <w:rFonts w:cs="Consolas"/>
          <w:color w:val="A31515"/>
          <w:szCs w:val="19"/>
          <w:highlight w:val="white"/>
        </w:rPr>
        <w:t>"pinLocation"</w:t>
      </w:r>
      <w:r w:rsidRPr="00FB525B">
        <w:rPr>
          <w:rFonts w:cs="Consolas"/>
          <w:szCs w:val="19"/>
          <w:highlight w:val="white"/>
        </w:rPr>
        <w:t>,</w:t>
      </w:r>
      <w:r>
        <w:rPr>
          <w:rFonts w:cs="Consolas"/>
          <w:szCs w:val="19"/>
          <w:highlight w:val="white"/>
        </w:rPr>
        <w:br/>
      </w:r>
      <w:r w:rsidR="00997793">
        <w:rPr>
          <w:rFonts w:cs="Consolas"/>
          <w:szCs w:val="19"/>
          <w:highlight w:val="white"/>
        </w:rPr>
        <w:t xml:space="preserve">    </w:t>
      </w:r>
      <w:r w:rsidRPr="00FB525B">
        <w:rPr>
          <w:rFonts w:cs="Consolas"/>
          <w:szCs w:val="19"/>
          <w:highlight w:val="white"/>
        </w:rPr>
        <w:t xml:space="preserve">        [position.latitude, position.longitude]); </w:t>
      </w:r>
      <w:r>
        <w:rPr>
          <w:rFonts w:cs="Consolas"/>
          <w:szCs w:val="19"/>
          <w:highlight w:val="white"/>
        </w:rPr>
        <w:br/>
      </w:r>
      <w:r w:rsidR="00997793">
        <w:rPr>
          <w:rFonts w:cs="Consolas"/>
          <w:szCs w:val="19"/>
          <w:highlight w:val="white"/>
        </w:rPr>
        <w:t xml:space="preserve">    </w:t>
      </w:r>
      <w:r w:rsidRPr="00FB525B">
        <w:rPr>
          <w:rFonts w:cs="Consolas"/>
          <w:szCs w:val="19"/>
          <w:highlight w:val="white"/>
        </w:rPr>
        <w:t>});</w:t>
      </w:r>
      <w:r w:rsidR="00997793">
        <w:rPr>
          <w:rFonts w:cs="Consolas"/>
          <w:szCs w:val="19"/>
        </w:rPr>
        <w:br/>
        <w:t>}</w:t>
      </w:r>
    </w:p>
    <w:p w14:paraId="6A5C588C" w14:textId="5688BF6E" w:rsidR="00383741" w:rsidRDefault="00383741" w:rsidP="00E846D7">
      <w:pPr>
        <w:pStyle w:val="Normalunindented"/>
      </w:pPr>
      <w:r>
        <w:t xml:space="preserve">where </w:t>
      </w:r>
      <w:r w:rsidRPr="00085510">
        <w:rPr>
          <w:rStyle w:val="InlineCodeColor"/>
        </w:rPr>
        <w:t>callFrameScript</w:t>
      </w:r>
      <w:r>
        <w:t xml:space="preserve"> is </w:t>
      </w:r>
      <w:r w:rsidR="00997793">
        <w:t xml:space="preserve">another </w:t>
      </w:r>
      <w:r>
        <w:t xml:space="preserve">little helper function to turn </w:t>
      </w:r>
      <w:r w:rsidR="00997793">
        <w:t xml:space="preserve">a </w:t>
      </w:r>
      <w:r>
        <w:t xml:space="preserve">target element, function name, and arguments into an appropriate </w:t>
      </w:r>
      <w:r w:rsidRPr="00085510">
        <w:rPr>
          <w:rStyle w:val="InlineCodeColor"/>
        </w:rPr>
        <w:t>postMessage</w:t>
      </w:r>
      <w:r>
        <w:t xml:space="preserve"> call:</w:t>
      </w:r>
    </w:p>
    <w:p w14:paraId="6A5C588D" w14:textId="5724D173" w:rsidR="00383741" w:rsidRPr="00383741" w:rsidRDefault="00085510" w:rsidP="00E846D7">
      <w:pPr>
        <w:pStyle w:val="CodeBlock"/>
      </w:pPr>
      <w:r w:rsidRPr="00FB525B">
        <w:rPr>
          <w:rFonts w:cs="Consolas"/>
          <w:color w:val="0000FF"/>
          <w:szCs w:val="19"/>
          <w:highlight w:val="white"/>
        </w:rPr>
        <w:t>function</w:t>
      </w:r>
      <w:r w:rsidRPr="00FB525B">
        <w:rPr>
          <w:rFonts w:cs="Consolas"/>
          <w:szCs w:val="19"/>
          <w:highlight w:val="white"/>
        </w:rPr>
        <w:t xml:space="preserve"> callFrameScript(frame, targetFunction, args) {</w:t>
      </w:r>
      <w:r>
        <w:rPr>
          <w:rFonts w:cs="Consolas"/>
          <w:szCs w:val="19"/>
          <w:highlight w:val="white"/>
        </w:rPr>
        <w:br/>
      </w:r>
      <w:r w:rsidRPr="00FB525B">
        <w:rPr>
          <w:rFonts w:cs="Consolas"/>
          <w:szCs w:val="19"/>
          <w:highlight w:val="white"/>
        </w:rPr>
        <w:t xml:space="preserve">    </w:t>
      </w:r>
      <w:r w:rsidRPr="00FB525B">
        <w:rPr>
          <w:rFonts w:cs="Consolas"/>
          <w:color w:val="0000FF"/>
          <w:szCs w:val="19"/>
          <w:highlight w:val="white"/>
        </w:rPr>
        <w:t>var</w:t>
      </w:r>
      <w:r w:rsidRPr="00FB525B">
        <w:rPr>
          <w:rFonts w:cs="Consolas"/>
          <w:szCs w:val="19"/>
          <w:highlight w:val="white"/>
        </w:rPr>
        <w:t xml:space="preserve"> message = { functionName: targetFunction, args: args };</w:t>
      </w:r>
      <w:r>
        <w:rPr>
          <w:rFonts w:cs="Consolas"/>
          <w:szCs w:val="19"/>
          <w:highlight w:val="white"/>
        </w:rPr>
        <w:br/>
      </w:r>
      <w:r w:rsidRPr="00FB525B">
        <w:rPr>
          <w:rFonts w:cs="Consolas"/>
          <w:szCs w:val="19"/>
          <w:highlight w:val="white"/>
        </w:rPr>
        <w:t xml:space="preserve">    frame.postMessage(JSON.stringify(message), </w:t>
      </w:r>
      <w:r w:rsidRPr="00FB525B">
        <w:rPr>
          <w:rFonts w:cs="Consolas"/>
          <w:color w:val="A31515"/>
          <w:szCs w:val="19"/>
          <w:highlight w:val="white"/>
        </w:rPr>
        <w:t>"ms-appx-web://"</w:t>
      </w:r>
      <w:r w:rsidRPr="00FB525B">
        <w:rPr>
          <w:rFonts w:cs="Consolas"/>
          <w:szCs w:val="19"/>
          <w:highlight w:val="white"/>
        </w:rPr>
        <w:t xml:space="preserve"> + document.location.host);</w:t>
      </w:r>
      <w:r>
        <w:rPr>
          <w:rFonts w:cs="Consolas"/>
          <w:szCs w:val="19"/>
          <w:highlight w:val="white"/>
        </w:rPr>
        <w:br/>
      </w:r>
      <w:r w:rsidRPr="00FB525B">
        <w:rPr>
          <w:rFonts w:cs="Consolas"/>
          <w:szCs w:val="19"/>
          <w:highlight w:val="white"/>
        </w:rPr>
        <w:t>}</w:t>
      </w:r>
    </w:p>
    <w:p w14:paraId="5CD93072" w14:textId="0C4E50C4" w:rsidR="003B27AA" w:rsidRDefault="00383741">
      <w:r>
        <w:lastRenderedPageBreak/>
        <w:t xml:space="preserve">A few points </w:t>
      </w:r>
      <w:r w:rsidR="00CD27E8">
        <w:t xml:space="preserve">about </w:t>
      </w:r>
      <w:r w:rsidR="000F2427">
        <w:t xml:space="preserve">all </w:t>
      </w:r>
      <w:r>
        <w:t>this code</w:t>
      </w:r>
      <w:r w:rsidR="00CD27E8">
        <w:t>.</w:t>
      </w:r>
      <w:r>
        <w:t xml:space="preserve"> </w:t>
      </w:r>
      <w:r w:rsidR="003B27AA">
        <w:t xml:space="preserve">First, in the second parameter to </w:t>
      </w:r>
      <w:r w:rsidR="003B27AA" w:rsidRPr="00085510">
        <w:rPr>
          <w:rStyle w:val="InlineCodeColor"/>
        </w:rPr>
        <w:t>postMessage</w:t>
      </w:r>
      <w:r w:rsidR="003B27AA">
        <w:t xml:space="preserve"> (both in default.js and map.html) you see </w:t>
      </w:r>
      <w:r w:rsidR="003B27AA" w:rsidRPr="00085510">
        <w:rPr>
          <w:rStyle w:val="InlineCodeColor"/>
        </w:rPr>
        <w:t>ms-appx</w:t>
      </w:r>
      <w:r w:rsidR="003B27AA">
        <w:rPr>
          <w:rStyle w:val="InlineCodeColor"/>
        </w:rPr>
        <w:t>://</w:t>
      </w:r>
      <w:r w:rsidR="003B27AA" w:rsidRPr="000F2427">
        <w:t xml:space="preserve"> or </w:t>
      </w:r>
      <w:r w:rsidR="003B27AA">
        <w:rPr>
          <w:rStyle w:val="InlineCodeColor"/>
        </w:rPr>
        <w:t>ms-appx</w:t>
      </w:r>
      <w:r w:rsidR="003B27AA" w:rsidRPr="00085510">
        <w:rPr>
          <w:rStyle w:val="InlineCodeColor"/>
        </w:rPr>
        <w:t>-web://</w:t>
      </w:r>
      <w:r w:rsidR="003B27AA">
        <w:t xml:space="preserve"> combined with </w:t>
      </w:r>
      <w:r w:rsidR="003B27AA" w:rsidRPr="00085510">
        <w:rPr>
          <w:rStyle w:val="InlineCodeColor"/>
        </w:rPr>
        <w:t>document.location.host</w:t>
      </w:r>
      <w:r w:rsidR="003B27AA">
        <w:t xml:space="preserve">. This essentially means “the current app from the [local or web] context,” which is the appropriate origin of the message. </w:t>
      </w:r>
      <w:r w:rsidR="00757890">
        <w:t>W</w:t>
      </w:r>
      <w:r w:rsidR="003B27AA">
        <w:t xml:space="preserve">e use the same value to check the origin when receiving a message: the code in map.html verifies it’s coming from the app’s local context, whereas the code in default.js verifies that it’s coming from the app’s web context. Always make sure to check the origin appropriately; see </w:t>
      </w:r>
      <w:hyperlink r:id="rId47" w:anchor="validate_the_origin_of_postmessage_data" w:history="1">
        <w:r w:rsidR="003B27AA" w:rsidRPr="0076533A">
          <w:rPr>
            <w:rStyle w:val="Hyperlink"/>
          </w:rPr>
          <w:t>Validate the origin of postMessage data</w:t>
        </w:r>
      </w:hyperlink>
      <w:r w:rsidR="003B27AA">
        <w:t xml:space="preserve"> in </w:t>
      </w:r>
      <w:hyperlink r:id="rId48" w:history="1">
        <w:r w:rsidR="003B27AA" w:rsidRPr="0076533A">
          <w:rPr>
            <w:rStyle w:val="Hyperlink"/>
          </w:rPr>
          <w:t>Developing secure apps</w:t>
        </w:r>
      </w:hyperlink>
      <w:r w:rsidR="003B27AA">
        <w:t>.</w:t>
      </w:r>
    </w:p>
    <w:p w14:paraId="6A5C588E" w14:textId="6AAA4A66" w:rsidR="00383741" w:rsidRDefault="003B27AA" w:rsidP="006869E7">
      <w:r>
        <w:t>Next, t</w:t>
      </w:r>
      <w:r w:rsidR="00383741">
        <w:t xml:space="preserve">o obtain coordinates you can use </w:t>
      </w:r>
      <w:r w:rsidR="000F2427">
        <w:t xml:space="preserve">either </w:t>
      </w:r>
      <w:r w:rsidR="00383741">
        <w:t xml:space="preserve">the WinRT </w:t>
      </w:r>
      <w:r w:rsidR="000F2427">
        <w:t xml:space="preserve">or HTML5 </w:t>
      </w:r>
      <w:r w:rsidR="00383741">
        <w:t>geolocation API</w:t>
      </w:r>
      <w:r w:rsidR="000F2427">
        <w:t>s</w:t>
      </w:r>
      <w:r w:rsidR="00383741">
        <w:t xml:space="preserve">. The two are almost equivalent, with </w:t>
      </w:r>
      <w:r w:rsidR="00757890">
        <w:t xml:space="preserve">the </w:t>
      </w:r>
      <w:r w:rsidR="00383741">
        <w:t xml:space="preserve">differences described in </w:t>
      </w:r>
      <w:r w:rsidR="000E02ED">
        <w:t xml:space="preserve">Chapter </w:t>
      </w:r>
      <w:r w:rsidR="00997793">
        <w:t>1</w:t>
      </w:r>
      <w:r w:rsidR="00E24ACF">
        <w:t>2</w:t>
      </w:r>
      <w:r w:rsidR="000E02ED">
        <w:t xml:space="preserve">, “Input and Sensors,” in </w:t>
      </w:r>
      <w:r w:rsidR="006869E7">
        <w:t xml:space="preserve">“Sidebar: HTML5 Geolocation.” </w:t>
      </w:r>
      <w:r w:rsidR="00383741">
        <w:t xml:space="preserve">The API exists in WinRT because </w:t>
      </w:r>
      <w:r w:rsidR="005C1508">
        <w:t>other supported languages (</w:t>
      </w:r>
      <w:r w:rsidR="00383741">
        <w:t xml:space="preserve">C# and C++) don’t have access to HTML5 </w:t>
      </w:r>
      <w:r w:rsidR="000F2427">
        <w:t>APIs</w:t>
      </w:r>
      <w:r w:rsidR="005C1508">
        <w:t>. W</w:t>
      </w:r>
      <w:r w:rsidR="00383741">
        <w:t xml:space="preserve">e’re focused on WinRT APIs in this book, </w:t>
      </w:r>
      <w:r w:rsidR="005C1508">
        <w:t xml:space="preserve">so </w:t>
      </w:r>
      <w:r w:rsidR="00383741">
        <w:t xml:space="preserve">we’ll just use functions in the </w:t>
      </w:r>
      <w:r w:rsidR="00383741" w:rsidRPr="00085510">
        <w:rPr>
          <w:rStyle w:val="InlineCodeColor"/>
        </w:rPr>
        <w:t>Windows.Devices.Geolocation</w:t>
      </w:r>
      <w:r w:rsidR="00383741">
        <w:t xml:space="preserve"> namespace.</w:t>
      </w:r>
    </w:p>
    <w:p w14:paraId="69F1BC44" w14:textId="512E06D3" w:rsidR="003B27AA" w:rsidRDefault="003B27AA" w:rsidP="0076533A">
      <w:r>
        <w:t xml:space="preserve">Note that it’s necessary for the WinRT </w:t>
      </w:r>
      <w:r w:rsidRPr="007C0B4A">
        <w:rPr>
          <w:rStyle w:val="InlineCodeColor"/>
        </w:rPr>
        <w:t>Geolocation.Geolocator</w:t>
      </w:r>
      <w:r>
        <w:t xml:space="preserve"> object </w:t>
      </w:r>
      <w:r w:rsidR="00C11D40">
        <w:t xml:space="preserve">to </w:t>
      </w:r>
      <w:r>
        <w:t>stay in scope while an async location request is happening</w:t>
      </w:r>
      <w:r w:rsidR="00C11D40">
        <w:t>;</w:t>
      </w:r>
      <w:r>
        <w:t xml:space="preserve"> otherwise it will cancel the request when a user consent prompt appears (which we’ll see shortly). This is why I’m creating it outside the </w:t>
      </w:r>
      <w:r w:rsidRPr="007C0B4A">
        <w:rPr>
          <w:rStyle w:val="InlineCodeColor"/>
        </w:rPr>
        <w:t>app.onready</w:t>
      </w:r>
      <w:r>
        <w:t xml:space="preserve"> </w:t>
      </w:r>
      <w:r w:rsidR="008C0563">
        <w:t>handler</w:t>
      </w:r>
      <w:r>
        <w:t>.</w:t>
      </w:r>
    </w:p>
    <w:p w14:paraId="6A5C5890" w14:textId="0510D5CE" w:rsidR="00383741" w:rsidRDefault="00383741" w:rsidP="00E846D7">
      <w:r>
        <w:t xml:space="preserve">Finally, the call to </w:t>
      </w:r>
      <w:r w:rsidRPr="00085510">
        <w:rPr>
          <w:rStyle w:val="InlineCodeColor"/>
        </w:rPr>
        <w:t>getGeopositionAsync</w:t>
      </w:r>
      <w:r>
        <w:t xml:space="preserve"> has an interesting construct, wherein we make the call and chain this function called </w:t>
      </w:r>
      <w:r w:rsidRPr="00085510">
        <w:rPr>
          <w:rStyle w:val="InlineCodeColor"/>
        </w:rPr>
        <w:t>done</w:t>
      </w:r>
      <w:r>
        <w:t xml:space="preserve"> onto it, whose argument is another function. This is a very common pattern </w:t>
      </w:r>
      <w:r w:rsidR="00AE3804">
        <w:t xml:space="preserve">that </w:t>
      </w:r>
      <w:r>
        <w:t xml:space="preserve">we’ll see </w:t>
      </w:r>
      <w:r w:rsidR="00CD27E8">
        <w:t xml:space="preserve">while </w:t>
      </w:r>
      <w:r>
        <w:t>working with WinRT APIs, as any API that m</w:t>
      </w:r>
      <w:r w:rsidR="00CD27E8">
        <w:t>ight</w:t>
      </w:r>
      <w:r>
        <w:t xml:space="preserve"> take longer than 50ms to complete runs asynchronously.</w:t>
      </w:r>
      <w:r w:rsidR="00085510">
        <w:t xml:space="preserve"> This conscious decision was made so that the API surface area le</w:t>
      </w:r>
      <w:r w:rsidR="000F2427">
        <w:t>a</w:t>
      </w:r>
      <w:r w:rsidR="00085510">
        <w:t>d</w:t>
      </w:r>
      <w:r w:rsidR="000F2427">
        <w:t>s</w:t>
      </w:r>
      <w:r w:rsidR="00085510">
        <w:t xml:space="preserve"> to fast and fluid apps by default.</w:t>
      </w:r>
    </w:p>
    <w:p w14:paraId="6A5C5891" w14:textId="2B5DC269" w:rsidR="00383741" w:rsidRDefault="00383741" w:rsidP="006869E7">
      <w:r>
        <w:t xml:space="preserve">In JavaScript, </w:t>
      </w:r>
      <w:r w:rsidR="00580A1D">
        <w:t xml:space="preserve">async </w:t>
      </w:r>
      <w:r>
        <w:t xml:space="preserve">APIs return what’s called a </w:t>
      </w:r>
      <w:r w:rsidRPr="00085510">
        <w:rPr>
          <w:rStyle w:val="Italic"/>
        </w:rPr>
        <w:t>promise</w:t>
      </w:r>
      <w:r>
        <w:t xml:space="preserve"> object, which represents results to be delivered at some time in the future. Every promise object has a </w:t>
      </w:r>
      <w:r w:rsidRPr="00085510">
        <w:rPr>
          <w:rStyle w:val="InlineCodeColor"/>
        </w:rPr>
        <w:t>done</w:t>
      </w:r>
      <w:r>
        <w:t xml:space="preserve"> method whose first argument is the function to be called upon completion</w:t>
      </w:r>
      <w:r w:rsidR="006869E7">
        <w:t xml:space="preserve">, </w:t>
      </w:r>
      <w:r w:rsidR="000F2427">
        <w:t xml:space="preserve">known as </w:t>
      </w:r>
      <w:r w:rsidR="006869E7">
        <w:t xml:space="preserve">the </w:t>
      </w:r>
      <w:r w:rsidR="006869E7">
        <w:rPr>
          <w:i/>
          <w:iCs/>
        </w:rPr>
        <w:t>completed handler</w:t>
      </w:r>
      <w:r w:rsidR="00AE3804">
        <w:rPr>
          <w:i/>
          <w:iCs/>
        </w:rPr>
        <w:t xml:space="preserve"> </w:t>
      </w:r>
      <w:r w:rsidR="00AE3804">
        <w:rPr>
          <w:iCs/>
        </w:rPr>
        <w:t>(often an anonymous function)</w:t>
      </w:r>
      <w:r>
        <w:t xml:space="preserve">. </w:t>
      </w:r>
      <w:r w:rsidR="00757890" w:rsidRPr="007C0B4A">
        <w:rPr>
          <w:rStyle w:val="InlineCodeColor"/>
        </w:rPr>
        <w:t>done</w:t>
      </w:r>
      <w:r w:rsidR="00757890">
        <w:t xml:space="preserve"> </w:t>
      </w:r>
      <w:r>
        <w:t xml:space="preserve">can also take two optional functions to wire up </w:t>
      </w:r>
      <w:r w:rsidR="006869E7">
        <w:rPr>
          <w:i/>
          <w:iCs/>
        </w:rPr>
        <w:t>error</w:t>
      </w:r>
      <w:r w:rsidR="006869E7">
        <w:t xml:space="preserve"> </w:t>
      </w:r>
      <w:r>
        <w:t xml:space="preserve">and </w:t>
      </w:r>
      <w:r w:rsidR="006869E7">
        <w:rPr>
          <w:i/>
          <w:iCs/>
        </w:rPr>
        <w:t xml:space="preserve">progress </w:t>
      </w:r>
      <w:r w:rsidRPr="00CB4B6D">
        <w:rPr>
          <w:i/>
          <w:iCs/>
        </w:rPr>
        <w:t>handlers</w:t>
      </w:r>
      <w:r>
        <w:t xml:space="preserve"> as well. We’ll see </w:t>
      </w:r>
      <w:r w:rsidR="000F2427">
        <w:t xml:space="preserve">much </w:t>
      </w:r>
      <w:r>
        <w:t xml:space="preserve">more about promises as we progress through this book, such as the </w:t>
      </w:r>
      <w:r w:rsidRPr="00085510">
        <w:rPr>
          <w:rStyle w:val="InlineCodeColor"/>
        </w:rPr>
        <w:t>then</w:t>
      </w:r>
      <w:r>
        <w:t xml:space="preserve"> function that’s just like </w:t>
      </w:r>
      <w:r w:rsidRPr="00085510">
        <w:rPr>
          <w:rStyle w:val="InlineCodeColor"/>
        </w:rPr>
        <w:t>done</w:t>
      </w:r>
      <w:r>
        <w:t xml:space="preserve"> </w:t>
      </w:r>
      <w:r w:rsidR="000F2427">
        <w:t>and</w:t>
      </w:r>
      <w:r>
        <w:t xml:space="preserve"> allows further chaining (Chapter 3)</w:t>
      </w:r>
      <w:r w:rsidR="006869E7">
        <w:t>, and how promises fit into async operations more generally (Chapter 1</w:t>
      </w:r>
      <w:r w:rsidR="00E24ACF">
        <w:t>8</w:t>
      </w:r>
      <w:r w:rsidR="006869E7">
        <w:t>).</w:t>
      </w:r>
      <w:r w:rsidR="00580A1D">
        <w:t xml:space="preserve"> Also</w:t>
      </w:r>
      <w:r w:rsidR="00C11D40">
        <w:t>,</w:t>
      </w:r>
      <w:r w:rsidR="00580A1D">
        <w:t xml:space="preserve"> put it deeply into your awareness that anytime you want to stop an uncompleted async operation that’s represented by a promise, just call the promise’s </w:t>
      </w:r>
      <w:r w:rsidR="00580A1D" w:rsidRPr="007C0B4A">
        <w:rPr>
          <w:rStyle w:val="InlineCodeColor"/>
        </w:rPr>
        <w:t>cancel</w:t>
      </w:r>
      <w:r w:rsidR="00580A1D">
        <w:t xml:space="preserve"> method.</w:t>
      </w:r>
      <w:r w:rsidR="00757890">
        <w:t xml:space="preserve"> It’s surprising how often developers forget this!</w:t>
      </w:r>
    </w:p>
    <w:p w14:paraId="6A5C5892" w14:textId="2714C2F4" w:rsidR="00383741" w:rsidRDefault="00383741">
      <w:r>
        <w:t xml:space="preserve">The argument passed to </w:t>
      </w:r>
      <w:r w:rsidR="00580A1D">
        <w:t xml:space="preserve">your </w:t>
      </w:r>
      <w:r w:rsidRPr="008469DB">
        <w:rPr>
          <w:rStyle w:val="Italic"/>
          <w:i w:val="0"/>
          <w:iCs w:val="0"/>
        </w:rPr>
        <w:t>completed handler</w:t>
      </w:r>
      <w:r>
        <w:t xml:space="preserve"> contains the results of the </w:t>
      </w:r>
      <w:r w:rsidR="00235CFE" w:rsidRPr="007C0B4A">
        <w:rPr>
          <w:rStyle w:val="InlineCodeColor"/>
        </w:rPr>
        <w:t>getGeopositionAsync</w:t>
      </w:r>
      <w:r w:rsidR="00235CFE">
        <w:t xml:space="preserve"> </w:t>
      </w:r>
      <w:r>
        <w:t xml:space="preserve">call, which in our example above is a </w:t>
      </w:r>
      <w:r w:rsidRPr="00085510">
        <w:rPr>
          <w:rStyle w:val="InlineCodeColor"/>
        </w:rPr>
        <w:t>Windows.Geolocation.Geoposition</w:t>
      </w:r>
      <w:r>
        <w:t xml:space="preserve"> object containing the last reading. The coordinates from this reading are what we then pass to the </w:t>
      </w:r>
      <w:r w:rsidRPr="00085510">
        <w:rPr>
          <w:rStyle w:val="InlineCodeColor"/>
        </w:rPr>
        <w:t>pinLocation</w:t>
      </w:r>
      <w:r>
        <w:t xml:space="preserve"> function within the </w:t>
      </w:r>
      <w:r w:rsidRPr="00085510">
        <w:rPr>
          <w:rStyle w:val="InlineCodeColor"/>
        </w:rPr>
        <w:t>iframe</w:t>
      </w:r>
      <w:r>
        <w:t>, which in turn creates a pushpin on the map at those coordinates</w:t>
      </w:r>
      <w:r w:rsidR="00B87C68">
        <w:t xml:space="preserve"> and</w:t>
      </w:r>
      <w:r>
        <w:t xml:space="preserve"> then centers the map view at that same location.</w:t>
      </w:r>
      <w:r w:rsidR="00235CFE">
        <w:t xml:space="preserve"> (Later in the section “Receiving Messages from the iframe” we’ll make the pushpin draggable and show how the app can pick up location changes from the map.)</w:t>
      </w:r>
    </w:p>
    <w:p w14:paraId="02612B97" w14:textId="64D1F4AE" w:rsidR="00235CFE" w:rsidRPr="003D1611" w:rsidRDefault="00235CFE" w:rsidP="00235CFE">
      <w:pPr>
        <w:pStyle w:val="Readeraidonly"/>
      </w:pPr>
      <w:r>
        <w:rPr>
          <w:b/>
        </w:rPr>
        <w:t>Async result types </w:t>
      </w:r>
      <w:r>
        <w:t xml:space="preserve">When reading the docs for an async function, you’ll see that the return type is listed like </w:t>
      </w:r>
      <w:r w:rsidRPr="003D1611">
        <w:rPr>
          <w:rStyle w:val="InlineCodeColor"/>
          <w:sz w:val="15"/>
          <w:szCs w:val="15"/>
        </w:rPr>
        <w:t>IAsyncOperation&lt;Geoposition&gt;</w:t>
      </w:r>
      <w:r w:rsidRPr="00AE3804">
        <w:t xml:space="preserve">; </w:t>
      </w:r>
      <w:r>
        <w:t xml:space="preserve">the name within </w:t>
      </w:r>
      <w:r w:rsidRPr="007C0B4A">
        <w:rPr>
          <w:rStyle w:val="InlineCodeColor"/>
          <w:sz w:val="15"/>
          <w:szCs w:val="15"/>
        </w:rPr>
        <w:t>&lt; &gt;</w:t>
      </w:r>
      <w:r>
        <w:t xml:space="preserve"> indicates the actual data type of the results, so refer to the docs on that class for its details. Note also that the </w:t>
      </w:r>
      <w:r w:rsidRPr="003D1611">
        <w:rPr>
          <w:rStyle w:val="InlineCodeColor"/>
          <w:sz w:val="15"/>
          <w:szCs w:val="15"/>
        </w:rPr>
        <w:t>IAsyncOperation</w:t>
      </w:r>
      <w:r>
        <w:t xml:space="preserve"> and similar interfaces that exist in WinRT never surface in JavaScript—they are projected as promises.</w:t>
      </w:r>
    </w:p>
    <w:p w14:paraId="6A5C5893" w14:textId="4EC5E39E" w:rsidR="00085510" w:rsidRDefault="00B55D13" w:rsidP="00B55D13">
      <w:pPr>
        <w:pStyle w:val="Readeraidonly"/>
      </w:pPr>
      <w:r w:rsidRPr="00B55D13">
        <w:rPr>
          <w:b/>
        </w:rPr>
        <w:lastRenderedPageBreak/>
        <w:t>What’s in an (async) name?</w:t>
      </w:r>
      <w:r>
        <w:t> </w:t>
      </w:r>
      <w:r w:rsidR="00085510">
        <w:t>Within the WinRT</w:t>
      </w:r>
      <w:r>
        <w:t xml:space="preserve"> API, all async functions have </w:t>
      </w:r>
      <w:r w:rsidRPr="007C0B4A">
        <w:rPr>
          <w:rStyle w:val="InlineCodeColor"/>
          <w:sz w:val="15"/>
          <w:szCs w:val="15"/>
        </w:rPr>
        <w:t>A</w:t>
      </w:r>
      <w:r w:rsidR="00085510" w:rsidRPr="007C0B4A">
        <w:rPr>
          <w:rStyle w:val="InlineCodeColor"/>
          <w:sz w:val="15"/>
          <w:szCs w:val="15"/>
        </w:rPr>
        <w:t>sync</w:t>
      </w:r>
      <w:r w:rsidR="00085510">
        <w:t xml:space="preserve"> in their names. </w:t>
      </w:r>
      <w:r w:rsidR="003821F5">
        <w:t xml:space="preserve">Because </w:t>
      </w:r>
      <w:r w:rsidR="00085510">
        <w:t>this isn’t common practice within</w:t>
      </w:r>
      <w:r>
        <w:t xml:space="preserve"> the DOM API and other </w:t>
      </w:r>
      <w:r w:rsidR="00085510" w:rsidRPr="00B55D13">
        <w:t>JavaScript</w:t>
      </w:r>
      <w:r w:rsidR="00085510">
        <w:rPr>
          <w:i/>
        </w:rPr>
        <w:t xml:space="preserve"> </w:t>
      </w:r>
      <w:r>
        <w:t>toolkits</w:t>
      </w:r>
      <w:r w:rsidR="00085510">
        <w:t xml:space="preserve">, async functions within WinJS </w:t>
      </w:r>
      <w:r w:rsidR="00370AEA">
        <w:t xml:space="preserve">don’t </w:t>
      </w:r>
      <w:r w:rsidR="00085510">
        <w:t xml:space="preserve">use that suffix. </w:t>
      </w:r>
      <w:r w:rsidR="003821F5">
        <w:t>I</w:t>
      </w:r>
      <w:r w:rsidR="00085510">
        <w:t xml:space="preserve">n other words, </w:t>
      </w:r>
      <w:r w:rsidR="003821F5">
        <w:t xml:space="preserve">WinRT </w:t>
      </w:r>
      <w:r w:rsidR="00085510">
        <w:t>is designed to be language-neutral</w:t>
      </w:r>
      <w:r>
        <w:t xml:space="preserve"> and follows its own conventions; </w:t>
      </w:r>
      <w:r w:rsidR="00085510">
        <w:t xml:space="preserve">WinJS </w:t>
      </w:r>
      <w:r w:rsidR="000F2427">
        <w:t>consciously</w:t>
      </w:r>
      <w:r w:rsidR="00085510">
        <w:t xml:space="preserve"> follow</w:t>
      </w:r>
      <w:r w:rsidR="000F2427">
        <w:t>s</w:t>
      </w:r>
      <w:r w:rsidR="00085510">
        <w:t xml:space="preserve"> typical JavaScript conventions.</w:t>
      </w:r>
    </w:p>
    <w:p w14:paraId="6A5C5894" w14:textId="77777777" w:rsidR="00383741" w:rsidRDefault="00383741" w:rsidP="00E846D7">
      <w:pPr>
        <w:pStyle w:val="Heading3"/>
      </w:pPr>
      <w:r>
        <w:t>Oh Wait, the Manifest!</w:t>
      </w:r>
    </w:p>
    <w:p w14:paraId="6A5C5895" w14:textId="2DDE03A7" w:rsidR="00383741" w:rsidRDefault="00383741" w:rsidP="00052AD7">
      <w:pPr>
        <w:pStyle w:val="Normalunindented"/>
      </w:pPr>
      <w:r w:rsidRPr="001B3747">
        <w:t xml:space="preserve">Now </w:t>
      </w:r>
      <w:r>
        <w:t xml:space="preserve">you may have tried the code above and found that you get an “Access is denied” exception when you try to call </w:t>
      </w:r>
      <w:r w:rsidRPr="00370AEA">
        <w:rPr>
          <w:rStyle w:val="InlineCodeColor"/>
        </w:rPr>
        <w:t>getGeopositionAsync</w:t>
      </w:r>
      <w:r>
        <w:t xml:space="preserve">. Why is this? </w:t>
      </w:r>
      <w:r w:rsidR="00E20474">
        <w:t xml:space="preserve">Well, the exception </w:t>
      </w:r>
      <w:r w:rsidR="006869E7">
        <w:t>says</w:t>
      </w:r>
      <w:r w:rsidR="00E20474">
        <w:t xml:space="preserve"> </w:t>
      </w:r>
      <w:r>
        <w:t xml:space="preserve">we neglected to set the </w:t>
      </w:r>
      <w:r w:rsidR="00052AD7" w:rsidRPr="00CB4B6D">
        <w:rPr>
          <w:i/>
          <w:iCs/>
        </w:rPr>
        <w:t>Location</w:t>
      </w:r>
      <w:r w:rsidR="00052AD7">
        <w:t xml:space="preserve"> </w:t>
      </w:r>
      <w:r>
        <w:t xml:space="preserve">capability in the manifest. Without that capability set, calls that depend on </w:t>
      </w:r>
      <w:r w:rsidR="00291C79">
        <w:t xml:space="preserve">the </w:t>
      </w:r>
      <w:r>
        <w:t>capability will throw an exception.</w:t>
      </w:r>
    </w:p>
    <w:p w14:paraId="2F49A6CB" w14:textId="77777777" w:rsidR="002A73E0" w:rsidRDefault="006869E7" w:rsidP="0076533A">
      <w:r>
        <w:t xml:space="preserve">If you were </w:t>
      </w:r>
      <w:r w:rsidR="00383741">
        <w:t xml:space="preserve">running in the debugger, that exception </w:t>
      </w:r>
      <w:r>
        <w:t xml:space="preserve">is </w:t>
      </w:r>
      <w:r w:rsidR="00383741">
        <w:t xml:space="preserve">kindly shown </w:t>
      </w:r>
      <w:r>
        <w:t>in a dialog box</w:t>
      </w:r>
      <w:r w:rsidR="002A73E0">
        <w:t>:</w:t>
      </w:r>
    </w:p>
    <w:p w14:paraId="7F147E0B" w14:textId="6287D2DF" w:rsidR="002A73E0" w:rsidRDefault="00EE1E38" w:rsidP="00E42028">
      <w:pPr>
        <w:pStyle w:val="Fig-Graphic"/>
      </w:pPr>
      <w:r w:rsidRPr="00EE1E38">
        <w:rPr>
          <w:noProof/>
        </w:rPr>
        <w:drawing>
          <wp:inline distT="0" distB="0" distL="0" distR="0" wp14:anchorId="61B87A0E" wp14:editId="3A0D7B31">
            <wp:extent cx="3575304" cy="2029968"/>
            <wp:effectExtent l="0" t="0" r="6350" b="889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575304" cy="2029968"/>
                    </a:xfrm>
                    <a:prstGeom prst="rect">
                      <a:avLst/>
                    </a:prstGeom>
                  </pic:spPr>
                </pic:pic>
              </a:graphicData>
            </a:graphic>
          </wp:inline>
        </w:drawing>
      </w:r>
    </w:p>
    <w:p w14:paraId="6A5C5897" w14:textId="2C5CEFD8" w:rsidR="00383741" w:rsidRDefault="00383741" w:rsidP="0076533A">
      <w:r>
        <w:t>If you run the app outside of the debugger</w:t>
      </w:r>
      <w:r w:rsidR="00C16EBF">
        <w:t>—</w:t>
      </w:r>
      <w:r>
        <w:t xml:space="preserve">from the tile on your Start </w:t>
      </w:r>
      <w:r w:rsidR="0076533A">
        <w:t>screen</w:t>
      </w:r>
      <w:r w:rsidR="00C16EBF">
        <w:t>—</w:t>
      </w:r>
      <w:r>
        <w:t xml:space="preserve">you’ll see that </w:t>
      </w:r>
      <w:r w:rsidR="006869E7">
        <w:t xml:space="preserve">the app </w:t>
      </w:r>
      <w:r>
        <w:t>just terminates without showing anything but the splash screen</w:t>
      </w:r>
      <w:r w:rsidR="00C16EBF">
        <w:t>.</w:t>
      </w:r>
      <w:r>
        <w:t xml:space="preserve"> </w:t>
      </w:r>
      <w:r w:rsidR="00C16EBF">
        <w:t xml:space="preserve">This is </w:t>
      </w:r>
      <w:r>
        <w:t>the default behavior for an unhandled exception. To prevent that behavior, add an error</w:t>
      </w:r>
      <w:r w:rsidR="00C16EBF">
        <w:t>-</w:t>
      </w:r>
      <w:r>
        <w:t xml:space="preserve">handling function as the second parameter to the async promise’s </w:t>
      </w:r>
      <w:r w:rsidRPr="00370AEA">
        <w:rPr>
          <w:rStyle w:val="InlineCodeColor"/>
        </w:rPr>
        <w:t>done</w:t>
      </w:r>
      <w:r>
        <w:t xml:space="preserve"> method:</w:t>
      </w:r>
    </w:p>
    <w:p w14:paraId="6A5C5898" w14:textId="5A3E7EF9" w:rsidR="00383741" w:rsidRPr="00383741" w:rsidRDefault="003B27AA" w:rsidP="006869E7">
      <w:pPr>
        <w:pStyle w:val="CodeBlock"/>
      </w:pPr>
      <w:r>
        <w:rPr>
          <w:rFonts w:cs="Consolas"/>
          <w:szCs w:val="19"/>
          <w:highlight w:val="white"/>
        </w:rPr>
        <w:t>locator</w:t>
      </w:r>
      <w:r w:rsidR="00370AEA" w:rsidRPr="00751B74">
        <w:rPr>
          <w:rFonts w:cs="Consolas"/>
          <w:szCs w:val="19"/>
          <w:highlight w:val="white"/>
        </w:rPr>
        <w:t>.getGeopositionAsync().</w:t>
      </w:r>
      <w:r w:rsidR="006869E7">
        <w:rPr>
          <w:rFonts w:cs="Consolas"/>
          <w:szCs w:val="19"/>
          <w:highlight w:val="white"/>
        </w:rPr>
        <w:t>done</w:t>
      </w:r>
      <w:r w:rsidR="00370AEA" w:rsidRPr="00751B74">
        <w:rPr>
          <w:rFonts w:cs="Consolas"/>
          <w:szCs w:val="19"/>
          <w:highlight w:val="white"/>
        </w:rPr>
        <w:t>(</w:t>
      </w:r>
      <w:r w:rsidR="00370AEA" w:rsidRPr="00751B74">
        <w:rPr>
          <w:rFonts w:cs="Consolas"/>
          <w:color w:val="0000FF"/>
          <w:szCs w:val="19"/>
          <w:highlight w:val="white"/>
        </w:rPr>
        <w:t>function</w:t>
      </w:r>
      <w:r w:rsidR="00370AEA" w:rsidRPr="00751B74">
        <w:rPr>
          <w:rFonts w:cs="Consolas"/>
          <w:szCs w:val="19"/>
          <w:highlight w:val="white"/>
        </w:rPr>
        <w:t xml:space="preserve"> (</w:t>
      </w:r>
      <w:r w:rsidR="008713EE">
        <w:rPr>
          <w:rFonts w:cs="Consolas"/>
          <w:szCs w:val="19"/>
          <w:highlight w:val="white"/>
        </w:rPr>
        <w:t>geocoord</w:t>
      </w:r>
      <w:r w:rsidR="00370AEA" w:rsidRPr="00751B74">
        <w:rPr>
          <w:rFonts w:cs="Consolas"/>
          <w:szCs w:val="19"/>
          <w:highlight w:val="white"/>
        </w:rPr>
        <w:t>) {</w:t>
      </w:r>
      <w:r w:rsidR="00370AEA">
        <w:rPr>
          <w:rFonts w:cs="Consolas"/>
          <w:szCs w:val="19"/>
          <w:highlight w:val="white"/>
        </w:rPr>
        <w:br/>
      </w:r>
      <w:r w:rsidR="00370AEA" w:rsidRPr="00751B74">
        <w:rPr>
          <w:rFonts w:cs="Consolas"/>
          <w:szCs w:val="19"/>
          <w:highlight w:val="white"/>
        </w:rPr>
        <w:t xml:space="preserve">    </w:t>
      </w:r>
      <w:r w:rsidR="005B7AF9" w:rsidRPr="00B37154">
        <w:rPr>
          <w:rFonts w:cs="Consolas"/>
          <w:color w:val="008000"/>
          <w:szCs w:val="19"/>
          <w:highlight w:val="white"/>
        </w:rPr>
        <w:t>//</w:t>
      </w:r>
      <w:r w:rsidR="005B7AF9">
        <w:rPr>
          <w:rFonts w:cs="Consolas"/>
          <w:color w:val="008000"/>
          <w:szCs w:val="19"/>
          <w:highlight w:val="white"/>
        </w:rPr>
        <w:t>...</w:t>
      </w:r>
      <w:r w:rsidR="00370AEA">
        <w:rPr>
          <w:rFonts w:cs="Consolas"/>
          <w:szCs w:val="19"/>
          <w:highlight w:val="white"/>
        </w:rPr>
        <w:br/>
      </w:r>
      <w:r w:rsidR="00370AEA" w:rsidRPr="00985066">
        <w:rPr>
          <w:rFonts w:cs="Consolas"/>
          <w:szCs w:val="16"/>
          <w:highlight w:val="white"/>
        </w:rPr>
        <w:t xml:space="preserve">}, </w:t>
      </w:r>
      <w:r w:rsidR="00370AEA" w:rsidRPr="00985066">
        <w:rPr>
          <w:rFonts w:cs="Consolas"/>
          <w:color w:val="0000FF"/>
          <w:szCs w:val="16"/>
          <w:highlight w:val="white"/>
        </w:rPr>
        <w:t>function</w:t>
      </w:r>
      <w:r w:rsidR="00370AEA" w:rsidRPr="00985066">
        <w:rPr>
          <w:rFonts w:cs="Consolas"/>
          <w:szCs w:val="16"/>
          <w:highlight w:val="white"/>
        </w:rPr>
        <w:t>(error) {</w:t>
      </w:r>
      <w:r w:rsidR="00370AEA">
        <w:rPr>
          <w:rFonts w:cs="Consolas"/>
          <w:szCs w:val="16"/>
          <w:highlight w:val="white"/>
        </w:rPr>
        <w:br/>
      </w:r>
      <w:r w:rsidR="00370AEA" w:rsidRPr="00985066">
        <w:rPr>
          <w:rFonts w:cs="Consolas"/>
          <w:color w:val="008000"/>
          <w:szCs w:val="16"/>
          <w:highlight w:val="white"/>
        </w:rPr>
        <w:t xml:space="preserve">    </w:t>
      </w:r>
      <w:r w:rsidR="00370AEA" w:rsidRPr="00985066">
        <w:rPr>
          <w:rFonts w:cs="Consolas"/>
          <w:szCs w:val="16"/>
          <w:highlight w:val="white"/>
        </w:rPr>
        <w:t>console.log(</w:t>
      </w:r>
      <w:r w:rsidR="00370AEA" w:rsidRPr="00985066">
        <w:rPr>
          <w:rFonts w:cs="Consolas"/>
          <w:color w:val="A31515"/>
          <w:szCs w:val="16"/>
          <w:highlight w:val="white"/>
        </w:rPr>
        <w:t>"Unable to get location</w:t>
      </w:r>
      <w:r w:rsidR="008B0CA4" w:rsidRPr="00932624">
        <w:rPr>
          <w:rFonts w:cs="Consolas"/>
          <w:color w:val="A31515"/>
          <w:highlight w:val="white"/>
        </w:rPr>
        <w:t>:</w:t>
      </w:r>
      <w:r w:rsidR="008B0CA4">
        <w:rPr>
          <w:rFonts w:cs="Consolas"/>
          <w:color w:val="A31515"/>
          <w:highlight w:val="white"/>
        </w:rPr>
        <w:t xml:space="preserve"> </w:t>
      </w:r>
      <w:r w:rsidR="008B0CA4" w:rsidRPr="00932624">
        <w:rPr>
          <w:rFonts w:cs="Consolas"/>
          <w:color w:val="A31515"/>
          <w:highlight w:val="white"/>
        </w:rPr>
        <w:t>"</w:t>
      </w:r>
      <w:r w:rsidR="008B0CA4" w:rsidRPr="00932624">
        <w:rPr>
          <w:rFonts w:cs="Consolas"/>
          <w:highlight w:val="white"/>
        </w:rPr>
        <w:t xml:space="preserve"> + error.message</w:t>
      </w:r>
      <w:r w:rsidR="008B0CA4" w:rsidRPr="00985066">
        <w:rPr>
          <w:rFonts w:cs="Consolas"/>
          <w:szCs w:val="16"/>
          <w:highlight w:val="white"/>
        </w:rPr>
        <w:t>);</w:t>
      </w:r>
      <w:r w:rsidR="00370AEA">
        <w:rPr>
          <w:rFonts w:cs="Consolas"/>
          <w:szCs w:val="16"/>
          <w:highlight w:val="white"/>
        </w:rPr>
        <w:br/>
      </w:r>
      <w:r w:rsidR="00370AEA" w:rsidRPr="00985066">
        <w:rPr>
          <w:rFonts w:cs="Consolas"/>
          <w:szCs w:val="16"/>
          <w:highlight w:val="white"/>
        </w:rPr>
        <w:t>});</w:t>
      </w:r>
    </w:p>
    <w:p w14:paraId="6A5C5899" w14:textId="2A99F7B7" w:rsidR="00383741" w:rsidRDefault="005B7AF9" w:rsidP="006869E7">
      <w:r>
        <w:t>T</w:t>
      </w:r>
      <w:r w:rsidR="00383741">
        <w:t xml:space="preserve">he </w:t>
      </w:r>
      <w:r w:rsidR="00383741" w:rsidRPr="00370AEA">
        <w:rPr>
          <w:rStyle w:val="InlineCodeColor"/>
        </w:rPr>
        <w:t>console.log</w:t>
      </w:r>
      <w:r w:rsidR="00383741">
        <w:t xml:space="preserve"> function writes a string to the </w:t>
      </w:r>
      <w:r w:rsidR="00383741" w:rsidRPr="00370AEA">
        <w:rPr>
          <w:rStyle w:val="Italic"/>
        </w:rPr>
        <w:t>JavaScript Console window</w:t>
      </w:r>
      <w:r w:rsidR="00383741">
        <w:t xml:space="preserve"> in Visual Studio, which is obviously a good idea</w:t>
      </w:r>
      <w:r w:rsidR="00B55D13">
        <w:t xml:space="preserve"> (you can also use </w:t>
      </w:r>
      <w:hyperlink r:id="rId50" w:history="1">
        <w:r w:rsidR="00B55D13" w:rsidRPr="007C0B4A">
          <w:rPr>
            <w:rStyle w:val="Hyperlink"/>
            <w:rFonts w:ascii="Lucida Sans Typewriter" w:eastAsiaTheme="minorHAnsi" w:hAnsi="Lucida Sans Typewriter"/>
            <w:sz w:val="16"/>
            <w:szCs w:val="16"/>
          </w:rPr>
          <w:t>WinJS.log</w:t>
        </w:r>
      </w:hyperlink>
      <w:r w:rsidR="00B55D13">
        <w:t xml:space="preserve"> for this purpose, which allows more customization, as we’ll discuss in Chapter 3)</w:t>
      </w:r>
      <w:r w:rsidR="00383741">
        <w:t xml:space="preserve">. Now run the app outside the debugger and you’ll see that </w:t>
      </w:r>
      <w:r w:rsidR="00B55D13">
        <w:t>the app runs</w:t>
      </w:r>
      <w:r w:rsidR="00383741">
        <w:t xml:space="preserve">, because the exception is now considered “handled.” </w:t>
      </w:r>
      <w:r w:rsidR="00B55D13">
        <w:t>Back in</w:t>
      </w:r>
      <w:r w:rsidR="00383741">
        <w:t xml:space="preserve"> the debugger, set a breakpoint on the </w:t>
      </w:r>
      <w:r w:rsidR="00383741" w:rsidRPr="00370AEA">
        <w:rPr>
          <w:rStyle w:val="InlineCodeColor"/>
        </w:rPr>
        <w:t>console.log</w:t>
      </w:r>
      <w:r w:rsidR="00383741">
        <w:t xml:space="preserve"> line and you’ll hit that breakpoint after the exception appears and you press Continue.</w:t>
      </w:r>
      <w:r w:rsidR="006869E7">
        <w:t xml:space="preserve"> (This is all we’ll do with the error for now; in Chapter </w:t>
      </w:r>
      <w:r w:rsidR="00E24ACF">
        <w:t>9</w:t>
      </w:r>
      <w:r w:rsidR="006869E7">
        <w:t>, “Commanding UI,” we’ll add a better message and a retry command.)</w:t>
      </w:r>
    </w:p>
    <w:p w14:paraId="6A5C589A" w14:textId="2F45304E" w:rsidR="00383741" w:rsidRDefault="00383741" w:rsidP="006869E7">
      <w:r>
        <w:lastRenderedPageBreak/>
        <w:t xml:space="preserve">If the exception dialog gets annoying, you can control which exceptions pop up like this </w:t>
      </w:r>
      <w:r w:rsidR="00BE6EF8">
        <w:t xml:space="preserve">through </w:t>
      </w:r>
      <w:r>
        <w:t>the Debug</w:t>
      </w:r>
      <w:r w:rsidR="00A47302">
        <w:t xml:space="preserve"> &gt; </w:t>
      </w:r>
      <w:r>
        <w:t xml:space="preserve">Exceptions dialog box </w:t>
      </w:r>
      <w:r w:rsidR="003D0BB1">
        <w:t xml:space="preserve">in Visual Studio </w:t>
      </w:r>
      <w:r>
        <w:t>(</w:t>
      </w:r>
      <w:r w:rsidR="00D65C84">
        <w:t xml:space="preserve">shown in </w:t>
      </w:r>
      <w:r>
        <w:t>Figure 2-1</w:t>
      </w:r>
      <w:r w:rsidR="00E26FBE">
        <w:t>6</w:t>
      </w:r>
      <w:r>
        <w:t>)</w:t>
      </w:r>
      <w:r w:rsidR="006869E7">
        <w:t>, under</w:t>
      </w:r>
      <w:r>
        <w:t xml:space="preserve"> JavaScript Runtime Exceptions. </w:t>
      </w:r>
      <w:r w:rsidR="00A47302">
        <w:t xml:space="preserve">If you uncheck </w:t>
      </w:r>
      <w:r w:rsidR="006869E7">
        <w:t xml:space="preserve">the box under </w:t>
      </w:r>
      <w:r w:rsidR="00BE6EF8">
        <w:t xml:space="preserve">User-unhandled, </w:t>
      </w:r>
      <w:r w:rsidR="00A47302">
        <w:t xml:space="preserve">you won’t get a dialog when </w:t>
      </w:r>
      <w:r w:rsidR="006869E7">
        <w:t xml:space="preserve">that particular </w:t>
      </w:r>
      <w:r w:rsidR="00A47302">
        <w:t>exception occurs</w:t>
      </w:r>
      <w:r w:rsidR="00D65C84">
        <w:t>.</w:t>
      </w:r>
      <w:r w:rsidR="00A47302">
        <w:t xml:space="preserve"> </w:t>
      </w:r>
    </w:p>
    <w:p w14:paraId="6A5C589B" w14:textId="77777777" w:rsidR="00383741" w:rsidRDefault="00126B4D" w:rsidP="00E846D7">
      <w:pPr>
        <w:pStyle w:val="Fig-Graphic"/>
      </w:pPr>
      <w:r>
        <w:rPr>
          <w:noProof/>
        </w:rPr>
        <w:drawing>
          <wp:inline distT="0" distB="0" distL="0" distR="0" wp14:anchorId="6A5C591C" wp14:editId="373FF0E9">
            <wp:extent cx="4727448" cy="23317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1">
                      <a:extLst>
                        <a:ext uri="{28A0092B-C50C-407E-A947-70E740481C1C}">
                          <a14:useLocalDpi xmlns:a14="http://schemas.microsoft.com/office/drawing/2010/main" val="0"/>
                        </a:ext>
                      </a:extLst>
                    </a:blip>
                    <a:stretch>
                      <a:fillRect/>
                    </a:stretch>
                  </pic:blipFill>
                  <pic:spPr>
                    <a:xfrm>
                      <a:off x="0" y="0"/>
                      <a:ext cx="4727448" cy="2331720"/>
                    </a:xfrm>
                    <a:prstGeom prst="rect">
                      <a:avLst/>
                    </a:prstGeom>
                  </pic:spPr>
                </pic:pic>
              </a:graphicData>
            </a:graphic>
          </wp:inline>
        </w:drawing>
      </w:r>
      <w:r w:rsidRPr="00A47302">
        <w:rPr>
          <w:noProof/>
        </w:rPr>
        <w:t xml:space="preserve"> </w:t>
      </w:r>
    </w:p>
    <w:p w14:paraId="6A5C589C" w14:textId="437DAA11" w:rsidR="00E26FBE" w:rsidRPr="00E26FBE" w:rsidRDefault="00E26FBE" w:rsidP="00590E4F">
      <w:pPr>
        <w:pStyle w:val="Num-Caption"/>
      </w:pPr>
      <w:r>
        <w:rPr>
          <w:rStyle w:val="FigNum"/>
        </w:rPr>
        <w:t>Figure 2-16</w:t>
      </w:r>
      <w:r>
        <w:t> </w:t>
      </w:r>
      <w:r w:rsidRPr="00E26FBE">
        <w:t xml:space="preserve"> </w:t>
      </w:r>
      <w:r>
        <w:t>JavaScript run</w:t>
      </w:r>
      <w:r w:rsidR="00D65C84">
        <w:t>-</w:t>
      </w:r>
      <w:r>
        <w:t>time exceptions in the Debug/Exceptions dialog of Visual Studio.</w:t>
      </w:r>
    </w:p>
    <w:p w14:paraId="0BE683FE" w14:textId="62C684D6" w:rsidR="00BE6EF8" w:rsidRDefault="00BE6EF8" w:rsidP="00BE6EF8">
      <w:r w:rsidRPr="00BE6EF8">
        <w:t>When</w:t>
      </w:r>
      <w:r>
        <w:t xml:space="preserve"> the Thrown box is checked for a specific exception (as it is by default for Access is denied to help you catch capability omissions), Visual Studio will always display the “exception occurred” message before your error handler is invoked. If you uncheck Thrown, your error handler will be called without any message.</w:t>
      </w:r>
    </w:p>
    <w:p w14:paraId="6A5C589D" w14:textId="340C8ECA" w:rsidR="00383741" w:rsidRDefault="00D65C84" w:rsidP="00E846D7">
      <w:r>
        <w:t>B</w:t>
      </w:r>
      <w:r w:rsidR="00383741">
        <w:t>ack to the capability: to get the proper behavior for this app, open package.appxmanifest in your project, select the Capabilities tab</w:t>
      </w:r>
      <w:r w:rsidR="002A73E0">
        <w:t xml:space="preserve"> (in the editor UI)</w:t>
      </w:r>
      <w:r w:rsidR="00383741">
        <w:t>, and check Location</w:t>
      </w:r>
      <w:r>
        <w:t>,</w:t>
      </w:r>
      <w:r w:rsidR="00383741">
        <w:t xml:space="preserve"> as shown in Figure 2-1</w:t>
      </w:r>
      <w:r w:rsidR="00E26FBE">
        <w:t>7</w:t>
      </w:r>
      <w:r w:rsidR="00383741">
        <w:t>.</w:t>
      </w:r>
    </w:p>
    <w:p w14:paraId="6A5C589E" w14:textId="6FC0F87A" w:rsidR="00383741" w:rsidRPr="00383741" w:rsidRDefault="00525679" w:rsidP="00E846D7">
      <w:pPr>
        <w:pStyle w:val="Fig-Graphic"/>
      </w:pPr>
      <w:r w:rsidRPr="00525679">
        <w:rPr>
          <w:noProof/>
        </w:rPr>
        <w:drawing>
          <wp:inline distT="0" distB="0" distL="0" distR="0" wp14:anchorId="0FB8814A" wp14:editId="7E637D27">
            <wp:extent cx="3090672" cy="1911096"/>
            <wp:effectExtent l="19050" t="19050" r="14605" b="1333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3090672" cy="1911096"/>
                    </a:xfrm>
                    <a:prstGeom prst="rect">
                      <a:avLst/>
                    </a:prstGeom>
                    <a:ln>
                      <a:solidFill>
                        <a:schemeClr val="bg1">
                          <a:lumMod val="85000"/>
                        </a:schemeClr>
                      </a:solidFill>
                    </a:ln>
                  </pic:spPr>
                </pic:pic>
              </a:graphicData>
            </a:graphic>
          </wp:inline>
        </w:drawing>
      </w:r>
    </w:p>
    <w:p w14:paraId="6A5C589F" w14:textId="34AD0783" w:rsidR="00E26FBE" w:rsidRPr="00E26FBE" w:rsidRDefault="00E26FBE" w:rsidP="00590E4F">
      <w:pPr>
        <w:pStyle w:val="Num-Caption"/>
      </w:pPr>
      <w:r>
        <w:rPr>
          <w:rStyle w:val="FigNum"/>
        </w:rPr>
        <w:t>Figure 2-17</w:t>
      </w:r>
      <w:r>
        <w:t> </w:t>
      </w:r>
      <w:r w:rsidRPr="00E26FBE">
        <w:t xml:space="preserve"> </w:t>
      </w:r>
      <w:r>
        <w:t xml:space="preserve">Setting the </w:t>
      </w:r>
      <w:r w:rsidRPr="00CB4B6D">
        <w:rPr>
          <w:i/>
          <w:iCs/>
        </w:rPr>
        <w:t>Location</w:t>
      </w:r>
      <w:r>
        <w:t xml:space="preserve"> capability in Visual Studio’s manifest editor</w:t>
      </w:r>
      <w:r w:rsidR="00D65C84">
        <w:t>.</w:t>
      </w:r>
      <w:r>
        <w:t xml:space="preserve"> (</w:t>
      </w:r>
      <w:r w:rsidR="00D65C84">
        <w:t>N</w:t>
      </w:r>
      <w:r>
        <w:t xml:space="preserve">ote that Blend supports editing the manifest </w:t>
      </w:r>
      <w:r w:rsidR="00D65C84">
        <w:t xml:space="preserve">only </w:t>
      </w:r>
      <w:r>
        <w:t>as XML</w:t>
      </w:r>
      <w:r w:rsidR="00D65C84">
        <w:t>.</w:t>
      </w:r>
      <w:r w:rsidR="00454F60">
        <w:t>)</w:t>
      </w:r>
    </w:p>
    <w:p w14:paraId="6A5C58A0" w14:textId="0018BEC5" w:rsidR="00383741" w:rsidRDefault="00383741" w:rsidP="00E846D7">
      <w:r>
        <w:lastRenderedPageBreak/>
        <w:t>Now</w:t>
      </w:r>
      <w:r w:rsidR="00D65C84">
        <w:t>,</w:t>
      </w:r>
      <w:r>
        <w:t xml:space="preserve"> even when we declare the capability, geolocation is still subject to user consent</w:t>
      </w:r>
      <w:r w:rsidR="00D65C84">
        <w:t>,</w:t>
      </w:r>
      <w:r>
        <w:t xml:space="preserve"> as mentioned in Chapter 1. When you first run the app with the capability set, then, you should see a popup like </w:t>
      </w:r>
      <w:r w:rsidR="002A73E0">
        <w:t>this, which appears in the user’s chosen color scheme to indicate that it’s a message from the system:</w:t>
      </w:r>
    </w:p>
    <w:p w14:paraId="6A5C58A1" w14:textId="2DAFB07C" w:rsidR="00383741" w:rsidRDefault="00555958" w:rsidP="00E846D7">
      <w:pPr>
        <w:pStyle w:val="Fig-Graphic"/>
      </w:pPr>
      <w:r w:rsidRPr="00555958">
        <w:rPr>
          <w:noProof/>
        </w:rPr>
        <w:drawing>
          <wp:inline distT="0" distB="0" distL="0" distR="0" wp14:anchorId="6A5C5920" wp14:editId="2B09E546">
            <wp:extent cx="4608576" cy="722376"/>
            <wp:effectExtent l="0" t="0" r="1905" b="190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3">
                      <a:extLst>
                        <a:ext uri="{28A0092B-C50C-407E-A947-70E740481C1C}">
                          <a14:useLocalDpi xmlns:a14="http://schemas.microsoft.com/office/drawing/2010/main" val="0"/>
                        </a:ext>
                      </a:extLst>
                    </a:blip>
                    <a:stretch>
                      <a:fillRect/>
                    </a:stretch>
                  </pic:blipFill>
                  <pic:spPr>
                    <a:xfrm>
                      <a:off x="0" y="0"/>
                      <a:ext cx="4608576" cy="722376"/>
                    </a:xfrm>
                    <a:prstGeom prst="rect">
                      <a:avLst/>
                    </a:prstGeom>
                  </pic:spPr>
                </pic:pic>
              </a:graphicData>
            </a:graphic>
          </wp:inline>
        </w:drawing>
      </w:r>
    </w:p>
    <w:p w14:paraId="552E9F69" w14:textId="727DCA73" w:rsidR="002A73E0" w:rsidRDefault="002A73E0" w:rsidP="002A73E0">
      <w:r w:rsidRPr="00CE466A">
        <w:t xml:space="preserve">If </w:t>
      </w:r>
      <w:r>
        <w:t xml:space="preserve">the user </w:t>
      </w:r>
      <w:r w:rsidRPr="00CE466A">
        <w:t>block</w:t>
      </w:r>
      <w:r>
        <w:t xml:space="preserve">s access here, the error handler will be invoked </w:t>
      </w:r>
      <w:r w:rsidR="008B0CA4">
        <w:t xml:space="preserve">with an error of “Canceled.” </w:t>
      </w:r>
      <w:r w:rsidR="003B27AA">
        <w:t>(</w:t>
      </w:r>
      <w:r w:rsidR="008B0CA4">
        <w:t xml:space="preserve">This is also what you get </w:t>
      </w:r>
      <w:r w:rsidR="003B27AA">
        <w:t xml:space="preserve">if the Geolocator object goes out of scope while the consent prompt is visible, </w:t>
      </w:r>
      <w:r w:rsidR="008B0CA4">
        <w:t xml:space="preserve">even if you click Allow, </w:t>
      </w:r>
      <w:r w:rsidR="003B27AA">
        <w:t>which is again why I create the object</w:t>
      </w:r>
      <w:r w:rsidR="008B0CA4">
        <w:t xml:space="preserve"> outside the </w:t>
      </w:r>
      <w:r w:rsidR="008B0CA4" w:rsidRPr="007C0B4A">
        <w:rPr>
          <w:rStyle w:val="InlineCodeColor"/>
        </w:rPr>
        <w:t>app.onready</w:t>
      </w:r>
      <w:r w:rsidR="008B0CA4">
        <w:t xml:space="preserve"> </w:t>
      </w:r>
      <w:r w:rsidR="008C0563">
        <w:t>handler</w:t>
      </w:r>
      <w:r w:rsidR="008B0CA4">
        <w:t>.)</w:t>
      </w:r>
    </w:p>
    <w:p w14:paraId="6A5C58A4" w14:textId="689C5189" w:rsidR="00383741" w:rsidRDefault="002A73E0" w:rsidP="002A73E0">
      <w:r>
        <w:t xml:space="preserve">Keep in mind that this consent dialog will appear </w:t>
      </w:r>
      <w:r w:rsidR="003D0BB1">
        <w:t xml:space="preserve">only </w:t>
      </w:r>
      <w:r>
        <w:t>once for any given app, even across debugging sessions</w:t>
      </w:r>
      <w:r w:rsidR="008B0CA4">
        <w:t xml:space="preserve"> (unless you change the manifest </w:t>
      </w:r>
      <w:r w:rsidR="003D0BB1">
        <w:t xml:space="preserve">or uninstall the app, </w:t>
      </w:r>
      <w:r w:rsidR="008B0CA4">
        <w:t>in which case</w:t>
      </w:r>
      <w:r w:rsidR="003D0BB1">
        <w:t>s</w:t>
      </w:r>
      <w:r w:rsidR="008B0CA4">
        <w:t xml:space="preserve"> the consent history is reset)</w:t>
      </w:r>
      <w:r>
        <w:t>. After that, the user can at any time change their consent in the Settings &gt; Permissions panel</w:t>
      </w:r>
      <w:r w:rsidR="000C28E9">
        <w:t xml:space="preserve"> </w:t>
      </w:r>
      <w:r w:rsidR="00D65966">
        <w:t xml:space="preserve">as shown in </w:t>
      </w:r>
      <w:r w:rsidR="000C28E9">
        <w:t>Figure 2-</w:t>
      </w:r>
      <w:r w:rsidR="00D65966">
        <w:t>18</w:t>
      </w:r>
      <w:r>
        <w:t xml:space="preserve">, and we’ll learn how to deal with such changes in Chapter </w:t>
      </w:r>
      <w:r w:rsidR="003D0BB1">
        <w:t>9</w:t>
      </w:r>
      <w:r>
        <w:t xml:space="preserve">. For now, if you want to test your app’s response to the consent dialog, go to the Start screen and uninstall the app from its tile. </w:t>
      </w:r>
      <w:r w:rsidR="00383741">
        <w:t>You’ll then see the popup when you next run the app.</w:t>
      </w:r>
    </w:p>
    <w:p w14:paraId="4DD13DCA" w14:textId="02009723" w:rsidR="00D65966" w:rsidRDefault="008713EE" w:rsidP="00D65966">
      <w:pPr>
        <w:pStyle w:val="Fig-Graphic"/>
      </w:pPr>
      <w:r w:rsidRPr="008713EE">
        <w:rPr>
          <w:noProof/>
        </w:rPr>
        <w:drawing>
          <wp:inline distT="0" distB="0" distL="0" distR="0" wp14:anchorId="10A6F518" wp14:editId="5D435456">
            <wp:extent cx="1828800" cy="2515921"/>
            <wp:effectExtent l="19050" t="19050" r="19050" b="1778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1828800" cy="2515921"/>
                    </a:xfrm>
                    <a:prstGeom prst="rect">
                      <a:avLst/>
                    </a:prstGeom>
                    <a:ln>
                      <a:solidFill>
                        <a:schemeClr val="bg1">
                          <a:lumMod val="95000"/>
                        </a:schemeClr>
                      </a:solidFill>
                    </a:ln>
                  </pic:spPr>
                </pic:pic>
              </a:graphicData>
            </a:graphic>
          </wp:inline>
        </w:drawing>
      </w:r>
    </w:p>
    <w:p w14:paraId="6F3C46F2" w14:textId="4FF0DF77" w:rsidR="00D65966" w:rsidRPr="003A4352" w:rsidRDefault="00D65966" w:rsidP="00D65966">
      <w:pPr>
        <w:pStyle w:val="Num-Caption"/>
      </w:pPr>
      <w:r>
        <w:rPr>
          <w:rStyle w:val="FigNum"/>
        </w:rPr>
        <w:t>Figure 2-1</w:t>
      </w:r>
      <w:r w:rsidR="00A96F29">
        <w:rPr>
          <w:rStyle w:val="FigNum"/>
        </w:rPr>
        <w:t>8</w:t>
      </w:r>
      <w:r>
        <w:t> </w:t>
      </w:r>
      <w:r>
        <w:t>Any permissions that are subject to user consent can be changed at any time through the Set</w:t>
      </w:r>
      <w:r w:rsidR="00A96F29">
        <w:t>tings Charm &gt; Permissions pane.</w:t>
      </w:r>
    </w:p>
    <w:p w14:paraId="0BE8C1A6" w14:textId="77777777" w:rsidR="00432FCA" w:rsidRDefault="00432FCA" w:rsidP="00432FCA">
      <w:pPr>
        <w:pStyle w:val="SbarHead"/>
      </w:pPr>
      <w:r>
        <w:t>Sidebar: Writing Code in Debug Mode</w:t>
      </w:r>
    </w:p>
    <w:p w14:paraId="7B59AE4E" w14:textId="00B702C3" w:rsidR="00432FCA" w:rsidRPr="009E44FE" w:rsidRDefault="00432FCA" w:rsidP="002A73E0">
      <w:pPr>
        <w:pStyle w:val="SbarParaonly"/>
      </w:pPr>
      <w:r>
        <w:t xml:space="preserve">Because of the dynamic nature of JavaScript, it’s impressive that the Visual Studio team figured out how to make the IntelliSense feature work quite well in the Visual Studio editor. (If you’re unfamiliar with IntelliSense, it’s the productivity service that provides auto-completion for code </w:t>
      </w:r>
      <w:r>
        <w:lastRenderedPageBreak/>
        <w:t xml:space="preserve">as well as popping up API reference material directly inline; learn more at </w:t>
      </w:r>
      <w:hyperlink r:id="rId55" w:history="1">
        <w:r w:rsidRPr="007D1B98">
          <w:rPr>
            <w:rStyle w:val="Hyperlink"/>
          </w:rPr>
          <w:t>JavaScript Intelli</w:t>
        </w:r>
        <w:r>
          <w:rPr>
            <w:rStyle w:val="Hyperlink"/>
          </w:rPr>
          <w:t>S</w:t>
        </w:r>
        <w:r w:rsidRPr="007D1B98">
          <w:rPr>
            <w:rStyle w:val="Hyperlink"/>
          </w:rPr>
          <w:t>ense</w:t>
        </w:r>
      </w:hyperlink>
      <w:r>
        <w:t xml:space="preserve">). That said, a helpful trick to make IntelliSense work even better is to write code while Visual Studio is in debug mode. That is, set a breakpoint at an appropriate place in your code, and then run the app in the debugger. When you hit that breakpoint, you can then start writing and editing code, and because the script context is fully loaded, IntelliSense will be working against instantiated variables and not just what it can derive from the source code. You can also use Visual Studio’s Immediate </w:t>
      </w:r>
      <w:r w:rsidR="00A96F29">
        <w:t xml:space="preserve">Window </w:t>
      </w:r>
      <w:r>
        <w:t xml:space="preserve">to execute code directly to see the results. (You will need to restart the app, however, to execute </w:t>
      </w:r>
      <w:r w:rsidR="003D0BB1">
        <w:t>any new code you write</w:t>
      </w:r>
      <w:r>
        <w:t>.)</w:t>
      </w:r>
    </w:p>
    <w:p w14:paraId="6A5C58A6" w14:textId="77777777" w:rsidR="00383741" w:rsidRDefault="00383741" w:rsidP="00E846D7">
      <w:pPr>
        <w:pStyle w:val="Heading3"/>
      </w:pPr>
      <w:r>
        <w:t>Capturing a Photo from the Camera</w:t>
      </w:r>
    </w:p>
    <w:p w14:paraId="6A5C58A7" w14:textId="38523D3C" w:rsidR="00383741" w:rsidRDefault="00370AEA" w:rsidP="00C804DA">
      <w:pPr>
        <w:pStyle w:val="Normalunindented"/>
      </w:pPr>
      <w:r>
        <w:t xml:space="preserve">In a slightly twisted way, I </w:t>
      </w:r>
      <w:r w:rsidR="00383741">
        <w:t xml:space="preserve">hope the idea of adding camera capture within a so-called “quickstart” chapter has raised serious doubts in your mind about this author’s sanity. Isn’t that going to take a whole lot of code? Well, it </w:t>
      </w:r>
      <w:r w:rsidR="00383741" w:rsidRPr="00EE4A36">
        <w:rPr>
          <w:rStyle w:val="Italic"/>
        </w:rPr>
        <w:t>used</w:t>
      </w:r>
      <w:r w:rsidR="00383741" w:rsidRPr="00383741">
        <w:t xml:space="preserve"> </w:t>
      </w:r>
      <w:r w:rsidR="00383741">
        <w:t xml:space="preserve">to, but </w:t>
      </w:r>
      <w:r w:rsidR="00D2290F">
        <w:t>no longer. T</w:t>
      </w:r>
      <w:r w:rsidR="00383741">
        <w:t xml:space="preserve">he complexities of camera capture have been encapsulated within the </w:t>
      </w:r>
      <w:r w:rsidR="00383741" w:rsidRPr="00370AEA">
        <w:rPr>
          <w:rStyle w:val="InlineCodeColor"/>
        </w:rPr>
        <w:t>Windows.Media.Capture</w:t>
      </w:r>
      <w:r w:rsidR="00383741">
        <w:t xml:space="preserve"> API to such an extent that we can add this feature with only a few lines of code.</w:t>
      </w:r>
      <w:r w:rsidR="009E44FE">
        <w:t xml:space="preserve"> It’s a good example of how a little dynamic code like JavaScript combined with</w:t>
      </w:r>
      <w:r w:rsidR="00495B4C">
        <w:t xml:space="preserve"> well-designed WinRT components—both those in the system and those you can write yourself—</w:t>
      </w:r>
      <w:r w:rsidR="00D2290F">
        <w:t xml:space="preserve">are a </w:t>
      </w:r>
      <w:r w:rsidR="009E44FE">
        <w:t>powerful combination!</w:t>
      </w:r>
      <w:r w:rsidR="00425F4B">
        <w:t xml:space="preserve"> (You can also write your own capture UI</w:t>
      </w:r>
      <w:r w:rsidR="00525679">
        <w:t xml:space="preserve">, as we’ll </w:t>
      </w:r>
      <w:r w:rsidR="00D2290F">
        <w:t xml:space="preserve">see </w:t>
      </w:r>
      <w:r w:rsidR="00525679">
        <w:t xml:space="preserve">in </w:t>
      </w:r>
      <w:r w:rsidR="00D2290F">
        <w:t>Chapter 1</w:t>
      </w:r>
      <w:r w:rsidR="00E24ACF">
        <w:t>3</w:t>
      </w:r>
      <w:r w:rsidR="00022E05">
        <w:t>, “Media</w:t>
      </w:r>
      <w:r w:rsidR="00446CD2">
        <w:t>,</w:t>
      </w:r>
      <w:r w:rsidR="00022E05">
        <w:t>”</w:t>
      </w:r>
      <w:r w:rsidR="00446CD2">
        <w:t xml:space="preserve"> which is presently necessary on Windows </w:t>
      </w:r>
      <w:r w:rsidR="00C804DA">
        <w:t>P</w:t>
      </w:r>
      <w:r w:rsidR="00446CD2">
        <w:t>hone as the API we’re using here isn’t available.</w:t>
      </w:r>
      <w:r w:rsidR="00425F4B">
        <w:t>)</w:t>
      </w:r>
    </w:p>
    <w:p w14:paraId="6A5C58A8" w14:textId="77777777" w:rsidR="00383741" w:rsidRDefault="009E44FE" w:rsidP="006869E7">
      <w:r>
        <w:t xml:space="preserve">To implement this feature, </w:t>
      </w:r>
      <w:r w:rsidR="00383741">
        <w:t xml:space="preserve">we </w:t>
      </w:r>
      <w:r>
        <w:t xml:space="preserve">first </w:t>
      </w:r>
      <w:r w:rsidR="00383741">
        <w:t xml:space="preserve">need to remember that </w:t>
      </w:r>
      <w:r w:rsidR="006869E7">
        <w:t xml:space="preserve">the camera, </w:t>
      </w:r>
      <w:r w:rsidR="00383741">
        <w:t>like geolocation, is a privacy-sensitive device and must also be declared in the manifest</w:t>
      </w:r>
      <w:r w:rsidR="00412306">
        <w:t>,</w:t>
      </w:r>
      <w:r w:rsidR="00383741">
        <w:t xml:space="preserve"> as shown in Figure 2-</w:t>
      </w:r>
      <w:r w:rsidR="00B1560B">
        <w:t>19</w:t>
      </w:r>
      <w:r w:rsidR="00383741">
        <w:t>.</w:t>
      </w:r>
    </w:p>
    <w:p w14:paraId="6A5C58A9" w14:textId="7838146A" w:rsidR="00383741" w:rsidRPr="00383741" w:rsidRDefault="00525679" w:rsidP="00E846D7">
      <w:pPr>
        <w:pStyle w:val="Fig-Graphic"/>
      </w:pPr>
      <w:r w:rsidRPr="00525679">
        <w:rPr>
          <w:noProof/>
        </w:rPr>
        <w:drawing>
          <wp:inline distT="0" distB="0" distL="0" distR="0" wp14:anchorId="31C93CD5" wp14:editId="6C35E82A">
            <wp:extent cx="3063240" cy="2971800"/>
            <wp:effectExtent l="19050" t="19050" r="22860" b="1905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063240" cy="2971800"/>
                    </a:xfrm>
                    <a:prstGeom prst="rect">
                      <a:avLst/>
                    </a:prstGeom>
                    <a:ln>
                      <a:solidFill>
                        <a:schemeClr val="bg1">
                          <a:lumMod val="85000"/>
                        </a:schemeClr>
                      </a:solidFill>
                    </a:ln>
                  </pic:spPr>
                </pic:pic>
              </a:graphicData>
            </a:graphic>
          </wp:inline>
        </w:drawing>
      </w:r>
    </w:p>
    <w:p w14:paraId="6A5C58AA" w14:textId="77777777" w:rsidR="00B1560B" w:rsidRPr="00B1560B" w:rsidRDefault="00B1560B" w:rsidP="00590E4F">
      <w:pPr>
        <w:pStyle w:val="Num-Caption"/>
      </w:pPr>
      <w:r>
        <w:rPr>
          <w:rStyle w:val="FigNum"/>
        </w:rPr>
        <w:t>Figure 2-19</w:t>
      </w:r>
      <w:r>
        <w:t> </w:t>
      </w:r>
      <w:r w:rsidRPr="00B1560B">
        <w:t xml:space="preserve"> </w:t>
      </w:r>
      <w:r>
        <w:t>The camera capability in Visual Studio’s manifest editor.</w:t>
      </w:r>
    </w:p>
    <w:p w14:paraId="6A5C58AB" w14:textId="638A127A" w:rsidR="00383741" w:rsidRDefault="003A7D3E" w:rsidP="006869E7">
      <w:r>
        <w:lastRenderedPageBreak/>
        <w:t xml:space="preserve">On </w:t>
      </w:r>
      <w:r w:rsidR="00383741">
        <w:t xml:space="preserve">first use </w:t>
      </w:r>
      <w:r>
        <w:t xml:space="preserve">of </w:t>
      </w:r>
      <w:r w:rsidR="00383741">
        <w:t>the camera at run</w:t>
      </w:r>
      <w:r w:rsidR="00412306">
        <w:t xml:space="preserve"> </w:t>
      </w:r>
      <w:r w:rsidR="00383741">
        <w:t xml:space="preserve">time, you’ll see </w:t>
      </w:r>
      <w:r w:rsidR="006869E7">
        <w:t>another</w:t>
      </w:r>
      <w:r w:rsidR="00383741">
        <w:t xml:space="preserve"> consent dialog</w:t>
      </w:r>
      <w:r w:rsidR="006869E7">
        <w:t xml:space="preserve"> </w:t>
      </w:r>
      <w:r w:rsidR="00425F4B">
        <w:t>as follows, where again the user can later change their consent in Settings &gt; Permissions</w:t>
      </w:r>
      <w:r w:rsidR="00932624">
        <w:t xml:space="preserve"> (shown earlier in Figure 2-18)</w:t>
      </w:r>
      <w:r w:rsidR="00425F4B">
        <w:t>:</w:t>
      </w:r>
    </w:p>
    <w:p w14:paraId="6A5C58AC" w14:textId="77777777" w:rsidR="00383741" w:rsidRPr="00383741" w:rsidRDefault="008E603A" w:rsidP="00425F4B">
      <w:pPr>
        <w:pStyle w:val="Fig-Graphic"/>
      </w:pPr>
      <w:r w:rsidRPr="00425F4B">
        <w:rPr>
          <w:noProof/>
        </w:rPr>
        <w:drawing>
          <wp:inline distT="0" distB="0" distL="0" distR="0" wp14:anchorId="6A5C5924" wp14:editId="0E137C89">
            <wp:extent cx="4507992" cy="731520"/>
            <wp:effectExtent l="0" t="0" r="6985"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7">
                      <a:extLst>
                        <a:ext uri="{28A0092B-C50C-407E-A947-70E740481C1C}">
                          <a14:useLocalDpi xmlns:a14="http://schemas.microsoft.com/office/drawing/2010/main" val="0"/>
                        </a:ext>
                      </a:extLst>
                    </a:blip>
                    <a:stretch>
                      <a:fillRect/>
                    </a:stretch>
                  </pic:blipFill>
                  <pic:spPr>
                    <a:xfrm>
                      <a:off x="0" y="0"/>
                      <a:ext cx="4507992" cy="731520"/>
                    </a:xfrm>
                    <a:prstGeom prst="rect">
                      <a:avLst/>
                    </a:prstGeom>
                  </pic:spPr>
                </pic:pic>
              </a:graphicData>
            </a:graphic>
          </wp:inline>
        </w:drawing>
      </w:r>
    </w:p>
    <w:p w14:paraId="6A5C58AE" w14:textId="25B1FEDC" w:rsidR="00383741" w:rsidRDefault="00383741" w:rsidP="006869E7">
      <w:r>
        <w:t xml:space="preserve">Next we need to wire up the </w:t>
      </w:r>
      <w:r w:rsidRPr="00370AEA">
        <w:rPr>
          <w:rStyle w:val="InlineCodeColor"/>
        </w:rPr>
        <w:t>img</w:t>
      </w:r>
      <w:r>
        <w:t xml:space="preserve"> element to pick up a tap gesture. For this we simply need to add an event listener for </w:t>
      </w:r>
      <w:r w:rsidRPr="00370AEA">
        <w:rPr>
          <w:rStyle w:val="InlineCodeColor"/>
        </w:rPr>
        <w:t>click</w:t>
      </w:r>
      <w:r>
        <w:t>, which works for all forms of input (touch, mouse, and stylus)</w:t>
      </w:r>
      <w:r w:rsidR="00A32E62">
        <w:t>,</w:t>
      </w:r>
      <w:r>
        <w:t xml:space="preserve"> as we’ll see in Chapter </w:t>
      </w:r>
      <w:r w:rsidR="00425F4B">
        <w:t>1</w:t>
      </w:r>
      <w:r w:rsidR="00E24ACF">
        <w:t>2</w:t>
      </w:r>
      <w:r>
        <w:t>:</w:t>
      </w:r>
    </w:p>
    <w:p w14:paraId="6A5C58AF" w14:textId="2C495270" w:rsidR="00383741" w:rsidRDefault="00370AEA" w:rsidP="00E846D7">
      <w:pPr>
        <w:pStyle w:val="CodeBlock"/>
        <w:rPr>
          <w:rFonts w:cs="Consolas"/>
          <w:szCs w:val="19"/>
          <w:highlight w:val="white"/>
        </w:rPr>
      </w:pPr>
      <w:r w:rsidRPr="007E40BA">
        <w:rPr>
          <w:rFonts w:cs="Consolas"/>
          <w:szCs w:val="19"/>
          <w:highlight w:val="white"/>
        </w:rPr>
        <w:t>document.getElementById(</w:t>
      </w:r>
      <w:r w:rsidRPr="007E40BA">
        <w:rPr>
          <w:rFonts w:cs="Consolas"/>
          <w:color w:val="A31515"/>
          <w:szCs w:val="19"/>
          <w:highlight w:val="white"/>
        </w:rPr>
        <w:t>"photo"</w:t>
      </w:r>
      <w:r w:rsidRPr="007E40BA">
        <w:rPr>
          <w:rFonts w:cs="Consolas"/>
          <w:szCs w:val="19"/>
          <w:highlight w:val="white"/>
        </w:rPr>
        <w:t>).addEventListener(</w:t>
      </w:r>
      <w:r w:rsidRPr="007E40BA">
        <w:rPr>
          <w:rFonts w:cs="Consolas"/>
          <w:color w:val="A31515"/>
          <w:szCs w:val="19"/>
          <w:highlight w:val="white"/>
        </w:rPr>
        <w:t>"</w:t>
      </w:r>
      <w:r>
        <w:rPr>
          <w:rFonts w:cs="Consolas"/>
          <w:color w:val="A31515"/>
          <w:szCs w:val="19"/>
          <w:highlight w:val="white"/>
        </w:rPr>
        <w:t>click</w:t>
      </w:r>
      <w:r w:rsidRPr="007E40BA">
        <w:rPr>
          <w:rFonts w:cs="Consolas"/>
          <w:color w:val="A31515"/>
          <w:szCs w:val="19"/>
          <w:highlight w:val="white"/>
        </w:rPr>
        <w:t>"</w:t>
      </w:r>
      <w:r w:rsidRPr="007E40BA">
        <w:rPr>
          <w:rFonts w:cs="Consolas"/>
          <w:szCs w:val="19"/>
          <w:highlight w:val="white"/>
        </w:rPr>
        <w:t>, capturePhoto.bind(</w:t>
      </w:r>
      <w:r w:rsidR="00932624">
        <w:rPr>
          <w:rFonts w:cs="Consolas"/>
          <w:szCs w:val="19"/>
          <w:highlight w:val="white"/>
        </w:rPr>
        <w:t>photo</w:t>
      </w:r>
      <w:r w:rsidRPr="007E40BA">
        <w:rPr>
          <w:rFonts w:cs="Consolas"/>
          <w:szCs w:val="19"/>
          <w:highlight w:val="white"/>
        </w:rPr>
        <w:t>));</w:t>
      </w:r>
    </w:p>
    <w:p w14:paraId="6A5C58B1" w14:textId="77777777" w:rsidR="00383741" w:rsidRDefault="00383741" w:rsidP="00E846D7">
      <w:r>
        <w:t xml:space="preserve">Here we’re providing </w:t>
      </w:r>
      <w:r w:rsidRPr="00370AEA">
        <w:rPr>
          <w:rStyle w:val="InlineCodeColor"/>
        </w:rPr>
        <w:t>capturePhoto</w:t>
      </w:r>
      <w:r>
        <w:t xml:space="preserve"> as the event handler, and using the function object’s </w:t>
      </w:r>
      <w:r w:rsidRPr="00370AEA">
        <w:rPr>
          <w:rStyle w:val="InlineCodeColor"/>
        </w:rPr>
        <w:t>bind</w:t>
      </w:r>
      <w:r>
        <w:t xml:space="preserve"> method to make sure the </w:t>
      </w:r>
      <w:r w:rsidRPr="00370AEA">
        <w:rPr>
          <w:rStyle w:val="InlineCodeColor"/>
        </w:rPr>
        <w:t>this</w:t>
      </w:r>
      <w:r>
        <w:t xml:space="preserve"> object inside </w:t>
      </w:r>
      <w:r w:rsidRPr="00370AEA">
        <w:rPr>
          <w:rStyle w:val="InlineCodeColor"/>
        </w:rPr>
        <w:t>capturePhoto</w:t>
      </w:r>
      <w:r>
        <w:t xml:space="preserve"> is bound directly to the </w:t>
      </w:r>
      <w:r w:rsidRPr="00370AEA">
        <w:rPr>
          <w:rStyle w:val="InlineCodeColor"/>
        </w:rPr>
        <w:t>img</w:t>
      </w:r>
      <w:r>
        <w:t xml:space="preserve"> element. The result is that the event handler can be used for any number of elements </w:t>
      </w:r>
      <w:r w:rsidR="00A32E62">
        <w:t xml:space="preserve">because </w:t>
      </w:r>
      <w:r>
        <w:t>it doesn’t make any references to the DOM itself:</w:t>
      </w:r>
    </w:p>
    <w:p w14:paraId="6A5C58B2" w14:textId="69447478" w:rsidR="002473CD" w:rsidRDefault="00370AEA" w:rsidP="00932624">
      <w:pPr>
        <w:pStyle w:val="CodeBlock"/>
        <w:rPr>
          <w:rFonts w:cs="Consolas"/>
        </w:rPr>
      </w:pPr>
      <w:r w:rsidRPr="00932624">
        <w:rPr>
          <w:rFonts w:cs="Consolas"/>
          <w:color w:val="008000"/>
          <w:szCs w:val="19"/>
          <w:highlight w:val="white"/>
        </w:rPr>
        <w:t>//Place this under var lastPosition = null;</w:t>
      </w:r>
      <w:r w:rsidR="00FE4491" w:rsidRPr="00932624">
        <w:rPr>
          <w:rFonts w:cs="Consolas"/>
          <w:color w:val="008000"/>
          <w:szCs w:val="19"/>
          <w:highlight w:val="white"/>
        </w:rPr>
        <w:t xml:space="preserve"> (within the app.onactivated handler)</w:t>
      </w:r>
      <w:r w:rsidRPr="00932624">
        <w:rPr>
          <w:rFonts w:cs="Consolas"/>
          <w:color w:val="008000"/>
          <w:szCs w:val="19"/>
          <w:highlight w:val="white"/>
        </w:rPr>
        <w:br/>
      </w:r>
      <w:r w:rsidRPr="00FB525B">
        <w:rPr>
          <w:color w:val="0000FF"/>
          <w:highlight w:val="white"/>
        </w:rPr>
        <w:t>var</w:t>
      </w:r>
      <w:r w:rsidRPr="00FB525B">
        <w:rPr>
          <w:highlight w:val="white"/>
        </w:rPr>
        <w:t xml:space="preserve"> </w:t>
      </w:r>
      <w:r>
        <w:rPr>
          <w:highlight w:val="white"/>
        </w:rPr>
        <w:t>lastCapture</w:t>
      </w:r>
      <w:r w:rsidRPr="00FB525B">
        <w:rPr>
          <w:highlight w:val="white"/>
        </w:rPr>
        <w:t xml:space="preserve"> = </w:t>
      </w:r>
      <w:r w:rsidRPr="00932624">
        <w:rPr>
          <w:color w:val="0000FF"/>
          <w:highlight w:val="white"/>
        </w:rPr>
        <w:t>null</w:t>
      </w:r>
      <w:r>
        <w:rPr>
          <w:highlight w:val="white"/>
        </w:rPr>
        <w:t>;</w:t>
      </w:r>
      <w:r>
        <w:rPr>
          <w:highlight w:val="white"/>
        </w:rPr>
        <w:br/>
      </w:r>
      <w:r>
        <w:rPr>
          <w:highlight w:val="white"/>
        </w:rPr>
        <w:br/>
      </w:r>
      <w:r>
        <w:rPr>
          <w:highlight w:val="white"/>
        </w:rPr>
        <w:br/>
      </w:r>
      <w:r w:rsidRPr="00932624">
        <w:rPr>
          <w:rFonts w:cs="Consolas"/>
          <w:color w:val="008000"/>
          <w:szCs w:val="19"/>
          <w:highlight w:val="white"/>
        </w:rPr>
        <w:t>//Place this after callFrameScript</w:t>
      </w:r>
      <w:r w:rsidRPr="00932624">
        <w:rPr>
          <w:highlight w:val="white"/>
        </w:rPr>
        <w:br/>
      </w:r>
      <w:r w:rsidR="00932624" w:rsidRPr="00932624">
        <w:rPr>
          <w:rFonts w:cs="Consolas"/>
          <w:color w:val="0000FF"/>
          <w:highlight w:val="white"/>
        </w:rPr>
        <w:t>function</w:t>
      </w:r>
      <w:r w:rsidR="00932624" w:rsidRPr="00932624">
        <w:rPr>
          <w:rFonts w:cs="Consolas"/>
          <w:highlight w:val="white"/>
        </w:rPr>
        <w:t xml:space="preserve"> capturePhoto() {</w:t>
      </w:r>
      <w:r w:rsidR="00932624" w:rsidRPr="00932624">
        <w:rPr>
          <w:rFonts w:cs="Consolas"/>
          <w:highlight w:val="white"/>
        </w:rPr>
        <w:br/>
        <w:t xml:space="preserve">    </w:t>
      </w:r>
      <w:r w:rsidR="00932624" w:rsidRPr="00932624">
        <w:rPr>
          <w:rFonts w:cs="Consolas"/>
          <w:color w:val="008000"/>
          <w:highlight w:val="white"/>
        </w:rPr>
        <w:t>//Due to the .bind() call in addEventListener, "this" will be the image element,</w:t>
      </w:r>
      <w:r w:rsidR="00932624" w:rsidRPr="00932624">
        <w:rPr>
          <w:rFonts w:cs="Consolas"/>
          <w:highlight w:val="white"/>
        </w:rPr>
        <w:br/>
        <w:t xml:space="preserve">    </w:t>
      </w:r>
      <w:r w:rsidR="00932624" w:rsidRPr="00932624">
        <w:rPr>
          <w:rFonts w:cs="Consolas"/>
          <w:color w:val="008000"/>
          <w:highlight w:val="white"/>
        </w:rPr>
        <w:t>//but we need a copy for the async completed handler below.</w:t>
      </w:r>
      <w:r w:rsidR="00932624" w:rsidRPr="00932624">
        <w:rPr>
          <w:rFonts w:cs="Consolas"/>
          <w:highlight w:val="white"/>
        </w:rPr>
        <w:br/>
        <w:t xml:space="preserve">    </w:t>
      </w:r>
      <w:r w:rsidR="00932624" w:rsidRPr="00932624">
        <w:rPr>
          <w:rFonts w:cs="Consolas"/>
          <w:color w:val="0000FF"/>
          <w:highlight w:val="white"/>
        </w:rPr>
        <w:t>var</w:t>
      </w:r>
      <w:r w:rsidR="00932624" w:rsidRPr="00932624">
        <w:rPr>
          <w:rFonts w:cs="Consolas"/>
          <w:highlight w:val="white"/>
        </w:rPr>
        <w:t xml:space="preserve"> captureUI = </w:t>
      </w:r>
      <w:r w:rsidR="00932624" w:rsidRPr="00932624">
        <w:rPr>
          <w:rFonts w:cs="Consolas"/>
          <w:color w:val="0000FF"/>
          <w:highlight w:val="white"/>
        </w:rPr>
        <w:t>new</w:t>
      </w:r>
      <w:r w:rsidR="00932624" w:rsidRPr="00932624">
        <w:rPr>
          <w:rFonts w:cs="Consolas"/>
          <w:highlight w:val="white"/>
        </w:rPr>
        <w:t xml:space="preserve"> Windows.Media.Capture.CameraCaptureUI();</w:t>
      </w:r>
      <w:r w:rsidR="00932624" w:rsidRPr="00932624">
        <w:rPr>
          <w:rFonts w:cs="Consolas"/>
          <w:highlight w:val="white"/>
        </w:rPr>
        <w:br/>
        <w:t xml:space="preserve">    </w:t>
      </w:r>
      <w:r w:rsidR="00932624" w:rsidRPr="00932624">
        <w:rPr>
          <w:rFonts w:cs="Consolas"/>
          <w:color w:val="0000FF"/>
          <w:highlight w:val="white"/>
        </w:rPr>
        <w:t>var</w:t>
      </w:r>
      <w:r w:rsidR="00932624" w:rsidRPr="00932624">
        <w:rPr>
          <w:rFonts w:cs="Consolas"/>
          <w:highlight w:val="white"/>
        </w:rPr>
        <w:t xml:space="preserve"> that = </w:t>
      </w:r>
      <w:r w:rsidR="00932624" w:rsidRPr="00932624">
        <w:rPr>
          <w:rFonts w:cs="Consolas"/>
          <w:color w:val="0000FF"/>
          <w:highlight w:val="white"/>
        </w:rPr>
        <w:t>this</w:t>
      </w:r>
      <w:r w:rsidR="00932624" w:rsidRPr="00932624">
        <w:rPr>
          <w:rFonts w:cs="Consolas"/>
          <w:highlight w:val="white"/>
        </w:rPr>
        <w:t>;</w:t>
      </w:r>
      <w:r w:rsidR="00932624" w:rsidRPr="00932624">
        <w:rPr>
          <w:rFonts w:cs="Consolas"/>
          <w:highlight w:val="white"/>
        </w:rPr>
        <w:br/>
      </w:r>
      <w:r w:rsidR="00932624" w:rsidRPr="00932624">
        <w:rPr>
          <w:rFonts w:cs="Consolas"/>
          <w:highlight w:val="white"/>
        </w:rPr>
        <w:br/>
        <w:t xml:space="preserve">    </w:t>
      </w:r>
      <w:r w:rsidR="00932624" w:rsidRPr="00932624">
        <w:rPr>
          <w:rFonts w:cs="Consolas"/>
          <w:color w:val="008000"/>
          <w:highlight w:val="white"/>
        </w:rPr>
        <w:t>//Indicate that we want to capture a JPEG that's no bigger than our target element --</w:t>
      </w:r>
      <w:r w:rsidR="00932624" w:rsidRPr="00932624">
        <w:rPr>
          <w:rFonts w:cs="Consolas"/>
          <w:highlight w:val="white"/>
        </w:rPr>
        <w:br/>
        <w:t xml:space="preserve">    </w:t>
      </w:r>
      <w:r w:rsidR="00932624" w:rsidRPr="00932624">
        <w:rPr>
          <w:rFonts w:cs="Consolas"/>
          <w:color w:val="008000"/>
          <w:highlight w:val="white"/>
        </w:rPr>
        <w:t xml:space="preserve">//the UI will automatically show a crop box of this size. </w:t>
      </w:r>
      <w:r w:rsidR="00932624" w:rsidRPr="00932624">
        <w:rPr>
          <w:rFonts w:cs="Consolas"/>
          <w:highlight w:val="white"/>
        </w:rPr>
        <w:br/>
        <w:t xml:space="preserve">    captureUI.photoSettings.format = Windows.Media.Capture.CameraCaptureUIPhotoFormat.jpeg;</w:t>
      </w:r>
      <w:r w:rsidR="00932624" w:rsidRPr="00932624">
        <w:rPr>
          <w:rFonts w:cs="Consolas"/>
          <w:highlight w:val="white"/>
        </w:rPr>
        <w:br/>
      </w:r>
      <w:r w:rsidR="00932624" w:rsidRPr="00932624">
        <w:rPr>
          <w:rFonts w:cs="Consolas"/>
          <w:highlight w:val="white"/>
        </w:rPr>
        <w:br/>
        <w:t xml:space="preserve">    captureUI.photoSettings.croppedSizeInPixels =</w:t>
      </w:r>
      <w:r w:rsidR="00932624" w:rsidRPr="00932624">
        <w:rPr>
          <w:rFonts w:cs="Consolas"/>
          <w:highlight w:val="white"/>
        </w:rPr>
        <w:br/>
        <w:t xml:space="preserve">        { width: that.clientWidth, height: that.clientHeight };</w:t>
      </w:r>
      <w:r w:rsidR="00932624" w:rsidRPr="00932624">
        <w:rPr>
          <w:rFonts w:cs="Consolas"/>
          <w:highlight w:val="white"/>
        </w:rPr>
        <w:br/>
      </w:r>
      <w:r w:rsidR="00932624" w:rsidRPr="00932624">
        <w:rPr>
          <w:rFonts w:cs="Consolas"/>
          <w:highlight w:val="white"/>
        </w:rPr>
        <w:br/>
        <w:t xml:space="preserve">    </w:t>
      </w:r>
      <w:r w:rsidR="00932624" w:rsidRPr="00932624">
        <w:rPr>
          <w:rFonts w:cs="Consolas"/>
          <w:color w:val="008000"/>
          <w:highlight w:val="white"/>
        </w:rPr>
        <w:t>//Note: this will fail if we're in any view where there's not enough space to display the UI.</w:t>
      </w:r>
      <w:r w:rsidR="00932624" w:rsidRPr="00932624">
        <w:rPr>
          <w:rFonts w:cs="Consolas"/>
          <w:highlight w:val="white"/>
        </w:rPr>
        <w:br/>
        <w:t xml:space="preserve">    captureUI.captureFileAsync(Windows.Media.Capture.CameraCaptureUIMode.photo)</w:t>
      </w:r>
      <w:r w:rsidR="00932624" w:rsidRPr="00932624">
        <w:rPr>
          <w:rFonts w:cs="Consolas"/>
          <w:highlight w:val="white"/>
        </w:rPr>
        <w:br/>
        <w:t xml:space="preserve">        .done(</w:t>
      </w:r>
      <w:r w:rsidR="00932624" w:rsidRPr="00932624">
        <w:rPr>
          <w:rFonts w:cs="Consolas"/>
          <w:color w:val="0000FF"/>
          <w:highlight w:val="white"/>
        </w:rPr>
        <w:t>function</w:t>
      </w:r>
      <w:r w:rsidR="00932624" w:rsidRPr="00932624">
        <w:rPr>
          <w:rFonts w:cs="Consolas"/>
          <w:highlight w:val="white"/>
        </w:rPr>
        <w:t xml:space="preserve"> (capturedFile) {</w:t>
      </w:r>
      <w:r w:rsidR="00932624" w:rsidRPr="00932624">
        <w:rPr>
          <w:rFonts w:cs="Consolas"/>
          <w:highlight w:val="white"/>
        </w:rPr>
        <w:br/>
        <w:t xml:space="preserve">            </w:t>
      </w:r>
      <w:r w:rsidR="00932624" w:rsidRPr="00932624">
        <w:rPr>
          <w:rFonts w:cs="Consolas"/>
          <w:color w:val="008000"/>
          <w:highlight w:val="white"/>
        </w:rPr>
        <w:t>//Be sure to check validity of the item returned; could be null if the user canceled.</w:t>
      </w:r>
      <w:r w:rsidR="00932624" w:rsidRPr="00932624">
        <w:rPr>
          <w:rFonts w:cs="Consolas"/>
          <w:highlight w:val="white"/>
        </w:rPr>
        <w:br/>
        <w:t xml:space="preserve">            </w:t>
      </w:r>
      <w:r w:rsidR="00932624" w:rsidRPr="00932624">
        <w:rPr>
          <w:rFonts w:cs="Consolas"/>
          <w:color w:val="0000FF"/>
          <w:highlight w:val="white"/>
        </w:rPr>
        <w:t>if</w:t>
      </w:r>
      <w:r w:rsidR="00932624" w:rsidRPr="00932624">
        <w:rPr>
          <w:rFonts w:cs="Consolas"/>
          <w:highlight w:val="white"/>
        </w:rPr>
        <w:t xml:space="preserve"> (capturedFile) {</w:t>
      </w:r>
      <w:r w:rsidR="00932624" w:rsidRPr="00932624">
        <w:rPr>
          <w:rFonts w:cs="Consolas"/>
          <w:highlight w:val="white"/>
        </w:rPr>
        <w:br/>
        <w:t xml:space="preserve">                lastCapture = capturedFile;  </w:t>
      </w:r>
      <w:r w:rsidR="00932624" w:rsidRPr="00932624">
        <w:rPr>
          <w:rFonts w:cs="Consolas"/>
          <w:color w:val="008000"/>
          <w:highlight w:val="white"/>
        </w:rPr>
        <w:t>//Save for Share</w:t>
      </w:r>
      <w:r w:rsidR="00932624" w:rsidRPr="00932624">
        <w:rPr>
          <w:rFonts w:cs="Consolas"/>
          <w:highlight w:val="white"/>
        </w:rPr>
        <w:br/>
        <w:t xml:space="preserve">                that.src = URL.createObjectURL(capturedFile, { oneTimeOnly: </w:t>
      </w:r>
      <w:r w:rsidR="00932624" w:rsidRPr="00932624">
        <w:rPr>
          <w:rFonts w:cs="Consolas"/>
          <w:color w:val="0000FF"/>
          <w:highlight w:val="white"/>
        </w:rPr>
        <w:t>true</w:t>
      </w:r>
      <w:r w:rsidR="00932624" w:rsidRPr="00932624">
        <w:rPr>
          <w:rFonts w:cs="Consolas"/>
          <w:highlight w:val="white"/>
        </w:rPr>
        <w:t xml:space="preserve"> });</w:t>
      </w:r>
      <w:r w:rsidR="00932624" w:rsidRPr="00932624">
        <w:rPr>
          <w:rFonts w:cs="Consolas"/>
          <w:highlight w:val="white"/>
        </w:rPr>
        <w:br/>
        <w:t xml:space="preserve">            }</w:t>
      </w:r>
      <w:r w:rsidR="00932624" w:rsidRPr="00932624">
        <w:rPr>
          <w:rFonts w:cs="Consolas"/>
          <w:highlight w:val="white"/>
        </w:rPr>
        <w:br/>
        <w:t xml:space="preserve">        }, </w:t>
      </w:r>
      <w:r w:rsidR="00932624" w:rsidRPr="00932624">
        <w:rPr>
          <w:rFonts w:cs="Consolas"/>
          <w:color w:val="0000FF"/>
          <w:highlight w:val="white"/>
        </w:rPr>
        <w:t>function</w:t>
      </w:r>
      <w:r w:rsidR="00932624" w:rsidRPr="00932624">
        <w:rPr>
          <w:rFonts w:cs="Consolas"/>
          <w:highlight w:val="white"/>
        </w:rPr>
        <w:t xml:space="preserve"> (error) {</w:t>
      </w:r>
      <w:r w:rsidR="00932624" w:rsidRPr="00932624">
        <w:rPr>
          <w:rFonts w:cs="Consolas"/>
          <w:highlight w:val="white"/>
        </w:rPr>
        <w:br/>
        <w:t xml:space="preserve">            console.log(</w:t>
      </w:r>
      <w:r w:rsidR="00932624" w:rsidRPr="00932624">
        <w:rPr>
          <w:rFonts w:cs="Consolas"/>
          <w:color w:val="A31515"/>
          <w:highlight w:val="white"/>
        </w:rPr>
        <w:t>"Unable to invoke capture UI:</w:t>
      </w:r>
      <w:r w:rsidR="008B0CA4">
        <w:rPr>
          <w:rFonts w:cs="Consolas"/>
          <w:color w:val="A31515"/>
          <w:highlight w:val="white"/>
        </w:rPr>
        <w:t xml:space="preserve"> </w:t>
      </w:r>
      <w:r w:rsidR="00932624" w:rsidRPr="00932624">
        <w:rPr>
          <w:rFonts w:cs="Consolas"/>
          <w:color w:val="A31515"/>
          <w:highlight w:val="white"/>
        </w:rPr>
        <w:t>"</w:t>
      </w:r>
      <w:r w:rsidR="00932624" w:rsidRPr="00932624">
        <w:rPr>
          <w:rFonts w:cs="Consolas"/>
          <w:highlight w:val="white"/>
        </w:rPr>
        <w:t xml:space="preserve"> + error.message);</w:t>
      </w:r>
      <w:r w:rsidR="00932624" w:rsidRPr="00932624">
        <w:rPr>
          <w:rFonts w:cs="Consolas"/>
          <w:highlight w:val="white"/>
        </w:rPr>
        <w:br/>
        <w:t xml:space="preserve">        });</w:t>
      </w:r>
      <w:r w:rsidR="00932624" w:rsidRPr="00932624">
        <w:rPr>
          <w:rFonts w:cs="Consolas"/>
          <w:highlight w:val="white"/>
        </w:rPr>
        <w:br/>
        <w:t>}</w:t>
      </w:r>
    </w:p>
    <w:p w14:paraId="04D0BFAD" w14:textId="77777777" w:rsidR="000A3094" w:rsidRPr="00932624" w:rsidRDefault="000A3094" w:rsidP="000A3094"/>
    <w:p w14:paraId="6A5C58B3" w14:textId="0EE3C6C6" w:rsidR="00383741" w:rsidRDefault="00383741" w:rsidP="00E846D7">
      <w:r w:rsidRPr="00827548">
        <w:lastRenderedPageBreak/>
        <w:t xml:space="preserve">We </w:t>
      </w:r>
      <w:r w:rsidRPr="00827548">
        <w:rPr>
          <w:rStyle w:val="Italic"/>
        </w:rPr>
        <w:t>do</w:t>
      </w:r>
      <w:r w:rsidRPr="00827548">
        <w:t xml:space="preserve"> need to make a local copy of </w:t>
      </w:r>
      <w:r w:rsidRPr="00827548">
        <w:rPr>
          <w:rStyle w:val="InlineCodeColor"/>
        </w:rPr>
        <w:t>this</w:t>
      </w:r>
      <w:r w:rsidRPr="00827548">
        <w:t xml:space="preserve"> within the </w:t>
      </w:r>
      <w:r w:rsidRPr="00827548">
        <w:rPr>
          <w:rStyle w:val="InlineCodeColor"/>
        </w:rPr>
        <w:t>click</w:t>
      </w:r>
      <w:r w:rsidRPr="00827548">
        <w:t xml:space="preserve"> handler, though, because once we get inside the async completed </w:t>
      </w:r>
      <w:r w:rsidR="003D0BB1">
        <w:t>handler</w:t>
      </w:r>
      <w:r w:rsidR="003D0BB1" w:rsidRPr="00827548">
        <w:t xml:space="preserve"> </w:t>
      </w:r>
      <w:r w:rsidRPr="00827548">
        <w:t xml:space="preserve">(the </w:t>
      </w:r>
      <w:r w:rsidR="003D0BB1">
        <w:t xml:space="preserve">anonymous </w:t>
      </w:r>
      <w:r w:rsidRPr="00827548">
        <w:t xml:space="preserve">function </w:t>
      </w:r>
      <w:r w:rsidR="003D0BB1">
        <w:t xml:space="preserve">passed to </w:t>
      </w:r>
      <w:r w:rsidRPr="00827548">
        <w:rPr>
          <w:rStyle w:val="InlineCodeColor"/>
        </w:rPr>
        <w:t>captureFileAsync.done</w:t>
      </w:r>
      <w:r w:rsidRPr="00827548">
        <w:t xml:space="preserve">) we’re in a new function scope and the </w:t>
      </w:r>
      <w:r w:rsidRPr="00827548">
        <w:rPr>
          <w:rStyle w:val="InlineCodeColor"/>
        </w:rPr>
        <w:t>this</w:t>
      </w:r>
      <w:r w:rsidRPr="00827548">
        <w:t xml:space="preserve"> object will have changed. The convention for such a copy of </w:t>
      </w:r>
      <w:r w:rsidRPr="00827548">
        <w:rPr>
          <w:rStyle w:val="InlineCodeColor"/>
        </w:rPr>
        <w:t>this</w:t>
      </w:r>
      <w:r w:rsidRPr="00827548">
        <w:t xml:space="preserve"> is to call it </w:t>
      </w:r>
      <w:r w:rsidRPr="00827548">
        <w:rPr>
          <w:rStyle w:val="InlineCodeColor"/>
        </w:rPr>
        <w:t>that</w:t>
      </w:r>
      <w:r w:rsidRPr="00827548">
        <w:t>. Got that?</w:t>
      </w:r>
      <w:r w:rsidR="00425F4B">
        <w:t xml:space="preserve"> (You can call it anything, of course.)</w:t>
      </w:r>
    </w:p>
    <w:p w14:paraId="6A5C58B4" w14:textId="6E61947A" w:rsidR="00383741" w:rsidRDefault="00383741" w:rsidP="00E846D7">
      <w:r>
        <w:t xml:space="preserve">To invoke the camera UI, we only need create an instance of </w:t>
      </w:r>
      <w:r w:rsidRPr="00370AEA">
        <w:rPr>
          <w:rStyle w:val="InlineCodeColor"/>
        </w:rPr>
        <w:t>Windows.Media.Capture.</w:t>
      </w:r>
      <w:r w:rsidR="00525679">
        <w:rPr>
          <w:rStyle w:val="InlineCodeColor"/>
        </w:rPr>
        <w:softHyphen/>
      </w:r>
      <w:r w:rsidRPr="00370AEA">
        <w:rPr>
          <w:rStyle w:val="InlineCodeColor"/>
        </w:rPr>
        <w:t>CameraCaptureUI</w:t>
      </w:r>
      <w:r>
        <w:t xml:space="preserve"> </w:t>
      </w:r>
      <w:r w:rsidRPr="00545AD1">
        <w:t xml:space="preserve">with </w:t>
      </w:r>
      <w:r w:rsidRPr="00370AEA">
        <w:rPr>
          <w:rStyle w:val="InlineCodeColor"/>
        </w:rPr>
        <w:t>new</w:t>
      </w:r>
      <w:r>
        <w:t xml:space="preserve"> (a typical step to instantiate dynamic WinRT objects), configure it with the desired format and size (among ma</w:t>
      </w:r>
      <w:r w:rsidR="00475F9B">
        <w:t>n</w:t>
      </w:r>
      <w:r>
        <w:t>y possibilities</w:t>
      </w:r>
      <w:r w:rsidR="00525679">
        <w:t xml:space="preserve">; see </w:t>
      </w:r>
      <w:r>
        <w:t>Chapter 1</w:t>
      </w:r>
      <w:r w:rsidR="00E24ACF">
        <w:t>3</w:t>
      </w:r>
      <w:r>
        <w:t xml:space="preserve">), </w:t>
      </w:r>
      <w:r w:rsidR="00827548">
        <w:t xml:space="preserve">and </w:t>
      </w:r>
      <w:r>
        <w:t xml:space="preserve">then call </w:t>
      </w:r>
      <w:r w:rsidRPr="00370AEA">
        <w:rPr>
          <w:rStyle w:val="InlineCodeColor"/>
        </w:rPr>
        <w:t>captureFileAsync</w:t>
      </w:r>
      <w:r>
        <w:t>. This will check the manifest capability and prompt the user for consent, if necessary</w:t>
      </w:r>
      <w:r w:rsidR="008B0CA4">
        <w:t xml:space="preserve"> (and unlike the </w:t>
      </w:r>
      <w:r w:rsidR="008B0CA4" w:rsidRPr="007C0B4A">
        <w:rPr>
          <w:rStyle w:val="InlineCodeColor"/>
        </w:rPr>
        <w:t>Geolocator</w:t>
      </w:r>
      <w:r w:rsidR="008B0CA4">
        <w:t xml:space="preserve">, a </w:t>
      </w:r>
      <w:r w:rsidR="008B0CA4" w:rsidRPr="007C0B4A">
        <w:rPr>
          <w:rStyle w:val="InlineCodeColor"/>
        </w:rPr>
        <w:t>CameraCaptureUI</w:t>
      </w:r>
      <w:r w:rsidR="008B0CA4">
        <w:t xml:space="preserve"> object can go out of scope without canceling the async operation)</w:t>
      </w:r>
      <w:r>
        <w:t>.</w:t>
      </w:r>
    </w:p>
    <w:p w14:paraId="6A5C58B5" w14:textId="16E737B8" w:rsidR="00383741" w:rsidRDefault="00827548" w:rsidP="00402A9F">
      <w:r>
        <w:t>T</w:t>
      </w:r>
      <w:r w:rsidR="00383741">
        <w:t xml:space="preserve">his is an async call, </w:t>
      </w:r>
      <w:r w:rsidR="00E949CF">
        <w:t xml:space="preserve">so it returns a promise and </w:t>
      </w:r>
      <w:r w:rsidR="00383741">
        <w:t xml:space="preserve">we hook a </w:t>
      </w:r>
      <w:r w:rsidR="00383741" w:rsidRPr="00370AEA">
        <w:rPr>
          <w:rStyle w:val="InlineCodeColor"/>
        </w:rPr>
        <w:t>.done</w:t>
      </w:r>
      <w:r w:rsidR="00383741">
        <w:t xml:space="preserve"> on the end with </w:t>
      </w:r>
      <w:r w:rsidR="00E949CF">
        <w:t xml:space="preserve">our </w:t>
      </w:r>
      <w:r w:rsidR="00383741">
        <w:t xml:space="preserve">completed handler, which in this case will receive a </w:t>
      </w:r>
      <w:r w:rsidR="00383741" w:rsidRPr="00370AEA">
        <w:rPr>
          <w:rStyle w:val="InlineCodeColor"/>
        </w:rPr>
        <w:t>Windows.Storage.StorageFile</w:t>
      </w:r>
      <w:r w:rsidR="00383741">
        <w:t xml:space="preserve"> object. Through this object you can get to all the raw image data you want, but for our purpose we simply want to display it in the </w:t>
      </w:r>
      <w:r w:rsidR="00383741" w:rsidRPr="00370AEA">
        <w:rPr>
          <w:rStyle w:val="InlineCodeColor"/>
        </w:rPr>
        <w:t>img</w:t>
      </w:r>
      <w:r w:rsidR="00383741">
        <w:t xml:space="preserve"> element.</w:t>
      </w:r>
      <w:r w:rsidR="00402A9F">
        <w:t xml:space="preserve"> </w:t>
      </w:r>
      <w:r w:rsidR="00475F9B">
        <w:t xml:space="preserve">That’s </w:t>
      </w:r>
      <w:r w:rsidR="00383741">
        <w:t xml:space="preserve">easy as well! </w:t>
      </w:r>
      <w:r w:rsidR="000C28E9">
        <w:t>Data types from WinRT and those in the DOM API are made to interoperate</w:t>
      </w:r>
      <w:r w:rsidR="00827681">
        <w:t xml:space="preserve"> seamlessly</w:t>
      </w:r>
      <w:r w:rsidR="000C28E9">
        <w:t xml:space="preserve">, so a </w:t>
      </w:r>
      <w:r w:rsidR="000C28E9" w:rsidRPr="000C28E9">
        <w:rPr>
          <w:rStyle w:val="InlineCodeColor"/>
        </w:rPr>
        <w:t>StorageFile</w:t>
      </w:r>
      <w:r w:rsidR="000C28E9">
        <w:t xml:space="preserve"> can be treated like an HTML blob. This means y</w:t>
      </w:r>
      <w:r w:rsidR="00383741">
        <w:t xml:space="preserve">ou can hand a </w:t>
      </w:r>
      <w:r w:rsidR="003D0BB1">
        <w:t xml:space="preserve">WinRT </w:t>
      </w:r>
      <w:r w:rsidR="00383741" w:rsidRPr="00370AEA">
        <w:rPr>
          <w:rStyle w:val="InlineCodeColor"/>
        </w:rPr>
        <w:t>StorageFile</w:t>
      </w:r>
      <w:r w:rsidR="00383741">
        <w:t xml:space="preserve"> object to the </w:t>
      </w:r>
      <w:r w:rsidR="003D0BB1">
        <w:t xml:space="preserve">HTML </w:t>
      </w:r>
      <w:r w:rsidR="00383741" w:rsidRPr="00370AEA">
        <w:rPr>
          <w:rStyle w:val="InlineCodeColor"/>
        </w:rPr>
        <w:t>URL.createObjectURL</w:t>
      </w:r>
      <w:r w:rsidR="00383741">
        <w:t xml:space="preserve"> method and get back an </w:t>
      </w:r>
      <w:r w:rsidR="008E3937">
        <w:t>URI</w:t>
      </w:r>
      <w:r w:rsidR="00383741">
        <w:t xml:space="preserve"> that can be directly assigned to the </w:t>
      </w:r>
      <w:r w:rsidR="00383741" w:rsidRPr="00370AEA">
        <w:rPr>
          <w:rStyle w:val="InlineCodeColor"/>
        </w:rPr>
        <w:t>img.src</w:t>
      </w:r>
      <w:r w:rsidR="00475F9B">
        <w:t xml:space="preserve"> attribute. </w:t>
      </w:r>
      <w:r w:rsidR="00383741">
        <w:t>The captured photo appears!</w:t>
      </w:r>
    </w:p>
    <w:p w14:paraId="35EB85CC" w14:textId="34B97825" w:rsidR="005F3A94" w:rsidRDefault="005F3A94" w:rsidP="007C0B4A">
      <w:pPr>
        <w:pStyle w:val="Readeraidonly"/>
      </w:pPr>
      <w:r w:rsidRPr="007C0B4A">
        <w:rPr>
          <w:b/>
        </w:rPr>
        <w:t>Tip</w:t>
      </w:r>
      <w:r>
        <w:t> </w:t>
      </w:r>
      <w:r w:rsidRPr="0022489A">
        <w:t xml:space="preserve">The </w:t>
      </w:r>
      <w:r w:rsidRPr="007C0B4A">
        <w:rPr>
          <w:rStyle w:val="InlineCodeColor"/>
          <w:sz w:val="15"/>
          <w:szCs w:val="15"/>
        </w:rPr>
        <w:t>{oneTimeOnly: true}</w:t>
      </w:r>
      <w:r w:rsidRPr="0022489A">
        <w:t xml:space="preserve"> parameter </w:t>
      </w:r>
      <w:r>
        <w:t xml:space="preserve">to </w:t>
      </w:r>
      <w:r w:rsidRPr="0009410D">
        <w:rPr>
          <w:rStyle w:val="InlineCodeColor"/>
          <w:sz w:val="15"/>
          <w:szCs w:val="15"/>
        </w:rPr>
        <w:t>URL.createObjectURL</w:t>
      </w:r>
      <w:r w:rsidRPr="0022489A">
        <w:t xml:space="preserve"> indicates that the </w:t>
      </w:r>
      <w:r>
        <w:t>URI</w:t>
      </w:r>
      <w:r w:rsidRPr="0022489A">
        <w:t xml:space="preserve"> is not reusable and should be revoked via </w:t>
      </w:r>
      <w:r w:rsidRPr="007C0B4A">
        <w:rPr>
          <w:rStyle w:val="InlineCodeColor"/>
          <w:sz w:val="15"/>
          <w:szCs w:val="15"/>
        </w:rPr>
        <w:t>URL.revokeObjectURL</w:t>
      </w:r>
      <w:r w:rsidRPr="0022489A">
        <w:t xml:space="preserve"> when it’s no longer used, as when we replace </w:t>
      </w:r>
      <w:r w:rsidRPr="007C0B4A">
        <w:rPr>
          <w:rStyle w:val="InlineCodeColor"/>
          <w:sz w:val="15"/>
          <w:szCs w:val="15"/>
        </w:rPr>
        <w:t>img.src</w:t>
      </w:r>
      <w:r w:rsidRPr="0022489A">
        <w:t xml:space="preserve"> with a new picture. Without this, we</w:t>
      </w:r>
      <w:r>
        <w:t>’d</w:t>
      </w:r>
      <w:r w:rsidRPr="0022489A">
        <w:t xml:space="preserve"> leak memory with each new picture</w:t>
      </w:r>
      <w:r>
        <w:t xml:space="preserve"> unless you explicitly call </w:t>
      </w:r>
      <w:r w:rsidRPr="007C0B4A">
        <w:rPr>
          <w:rStyle w:val="InlineCodeColor"/>
          <w:sz w:val="15"/>
          <w:szCs w:val="15"/>
        </w:rPr>
        <w:t>URL.revokeObjectURL</w:t>
      </w:r>
      <w:r w:rsidRPr="0022489A">
        <w:t xml:space="preserve">. </w:t>
      </w:r>
      <w:r>
        <w:t>(</w:t>
      </w:r>
      <w:r w:rsidRPr="0022489A">
        <w:t xml:space="preserve">If you’ve used </w:t>
      </w:r>
      <w:r w:rsidRPr="007C0B4A">
        <w:rPr>
          <w:rStyle w:val="InlineCodeColor"/>
          <w:sz w:val="15"/>
          <w:szCs w:val="15"/>
        </w:rPr>
        <w:t>URL.createObjectURL</w:t>
      </w:r>
      <w:r w:rsidRPr="0022489A">
        <w:t xml:space="preserve"> in the past, you’ll see that the second parameter is now a </w:t>
      </w:r>
      <w:r w:rsidRPr="00CB4B6D">
        <w:rPr>
          <w:i/>
          <w:iCs/>
        </w:rPr>
        <w:t>property bag</w:t>
      </w:r>
      <w:r w:rsidRPr="0022489A">
        <w:t>, which aligns with the most recent W3C spec.</w:t>
      </w:r>
      <w:r>
        <w:t>)</w:t>
      </w:r>
    </w:p>
    <w:p w14:paraId="68FA16FB" w14:textId="39AC717D" w:rsidR="00D65966" w:rsidRDefault="00383741" w:rsidP="00E846D7">
      <w:r>
        <w:t xml:space="preserve">Note that </w:t>
      </w:r>
      <w:r w:rsidRPr="00370AEA">
        <w:rPr>
          <w:rStyle w:val="InlineCodeColor"/>
        </w:rPr>
        <w:t>captureFileAsync</w:t>
      </w:r>
      <w:r>
        <w:t xml:space="preserve"> will call the completed handler if the UI was successfully invoked but the user hit the back button and didn’t actually capture anything</w:t>
      </w:r>
      <w:r w:rsidR="00E949CF">
        <w:t xml:space="preserve"> (this includes if you cancel the promise to programmatically dismiss the UI)</w:t>
      </w:r>
      <w:r>
        <w:t xml:space="preserve">. This is why </w:t>
      </w:r>
      <w:r w:rsidR="000C28E9">
        <w:t xml:space="preserve">we do </w:t>
      </w:r>
      <w:r>
        <w:t xml:space="preserve">the extra check </w:t>
      </w:r>
      <w:r w:rsidR="000C28E9">
        <w:t xml:space="preserve">on </w:t>
      </w:r>
      <w:r>
        <w:t xml:space="preserve">the validity of </w:t>
      </w:r>
      <w:r w:rsidRPr="00370AEA">
        <w:rPr>
          <w:rStyle w:val="InlineCodeColor"/>
        </w:rPr>
        <w:t>capturedFile</w:t>
      </w:r>
      <w:r>
        <w:t>. An error handler on the promise will, for its part, pick up failures to invoke the UI in the first place</w:t>
      </w:r>
      <w:r w:rsidR="00D65966">
        <w:t xml:space="preserve">. This will happen if the </w:t>
      </w:r>
      <w:r w:rsidR="00E24ACF">
        <w:t xml:space="preserve">current </w:t>
      </w:r>
      <w:r w:rsidR="00D65966">
        <w:t xml:space="preserve">view of the app is too small </w:t>
      </w:r>
      <w:r w:rsidR="00E24ACF">
        <w:t xml:space="preserve">(&lt;500px) </w:t>
      </w:r>
      <w:r w:rsidR="00D65966">
        <w:t xml:space="preserve">for the capture UI to be usable, in which case </w:t>
      </w:r>
      <w:r w:rsidR="00D65966" w:rsidRPr="00932624">
        <w:rPr>
          <w:rStyle w:val="InlineCodeColor"/>
        </w:rPr>
        <w:t>error.message</w:t>
      </w:r>
      <w:r w:rsidR="00D65966">
        <w:t xml:space="preserve"> will say “</w:t>
      </w:r>
      <w:r w:rsidR="00932624">
        <w:t>A</w:t>
      </w:r>
      <w:r w:rsidR="00D65966">
        <w:t xml:space="preserve"> method was called at an unexpected time.” </w:t>
      </w:r>
      <w:r w:rsidR="00E24ACF">
        <w:t>Y</w:t>
      </w:r>
      <w:r w:rsidR="00D65966">
        <w:t xml:space="preserve">ou can check the app’s view </w:t>
      </w:r>
      <w:r w:rsidR="00E24ACF">
        <w:t xml:space="preserve">size </w:t>
      </w:r>
      <w:r w:rsidR="00D65966">
        <w:t>and take other action under such conditions</w:t>
      </w:r>
      <w:r w:rsidR="005F3A94">
        <w:t>, such as displaying a message to make the view wider. H</w:t>
      </w:r>
      <w:r w:rsidR="00E24ACF">
        <w:t xml:space="preserve">ere we </w:t>
      </w:r>
      <w:r w:rsidR="00D65966">
        <w:t>just fail silently</w:t>
      </w:r>
      <w:r w:rsidR="003D0BB1">
        <w:t>; we could also just use the 500px minimum.</w:t>
      </w:r>
    </w:p>
    <w:p w14:paraId="6A5C58B6" w14:textId="0BCC41A3" w:rsidR="00383741" w:rsidRDefault="00D65966" w:rsidP="00E846D7">
      <w:r>
        <w:t>N</w:t>
      </w:r>
      <w:r w:rsidR="00383741">
        <w:t xml:space="preserve">ote that a denial of consent will show a message in the capture UI directly, so it’s unnecessary to </w:t>
      </w:r>
      <w:r w:rsidR="000C28E9">
        <w:t xml:space="preserve">display your own errors with </w:t>
      </w:r>
      <w:r w:rsidR="00932624">
        <w:t>this particular API:</w:t>
      </w:r>
    </w:p>
    <w:p w14:paraId="6A5C58B7" w14:textId="71BDF7EE" w:rsidR="00383741" w:rsidRDefault="00A83F91" w:rsidP="00932624">
      <w:pPr>
        <w:pStyle w:val="Fig-Graphic"/>
      </w:pPr>
      <w:r w:rsidRPr="00932624">
        <w:rPr>
          <w:noProof/>
        </w:rPr>
        <w:drawing>
          <wp:inline distT="0" distB="0" distL="0" distR="0" wp14:anchorId="6A5C5926" wp14:editId="5755F516">
            <wp:extent cx="2258568" cy="1143000"/>
            <wp:effectExtent l="0" t="0" r="889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8"/>
                    <a:stretch>
                      <a:fillRect/>
                    </a:stretch>
                  </pic:blipFill>
                  <pic:spPr>
                    <a:xfrm>
                      <a:off x="0" y="0"/>
                      <a:ext cx="2258568" cy="1143000"/>
                    </a:xfrm>
                    <a:prstGeom prst="rect">
                      <a:avLst/>
                    </a:prstGeom>
                  </pic:spPr>
                </pic:pic>
              </a:graphicData>
            </a:graphic>
          </wp:inline>
        </w:drawing>
      </w:r>
    </w:p>
    <w:p w14:paraId="714186A0" w14:textId="2BB79A81" w:rsidR="00932624" w:rsidRPr="00932624" w:rsidRDefault="00932624" w:rsidP="00932624">
      <w:r>
        <w:lastRenderedPageBreak/>
        <w:t>When this happens, you can again go to Settings &gt; Permissions and give consent to use the camera, as shown in Figure 2-18 earlier.</w:t>
      </w:r>
    </w:p>
    <w:p w14:paraId="6A5C58B9" w14:textId="77777777" w:rsidR="00383741" w:rsidRDefault="00383741" w:rsidP="00E846D7">
      <w:pPr>
        <w:pStyle w:val="Heading3"/>
      </w:pPr>
      <w:r>
        <w:t>Sharing the Fun!</w:t>
      </w:r>
    </w:p>
    <w:p w14:paraId="6A5C58BA" w14:textId="77777777" w:rsidR="00383741" w:rsidRDefault="00383741" w:rsidP="003A2A3E">
      <w:pPr>
        <w:pStyle w:val="Normalunindented"/>
      </w:pPr>
      <w:r>
        <w:t>Taking a goofy picture of oneself is fun, of course, but sharing the joy with the rest of the world is even better. Up to this point, however, sharing information through different social media apps has meant using the specific APIs of each service. Workable, but not scalable.</w:t>
      </w:r>
    </w:p>
    <w:p w14:paraId="6A5C58BB" w14:textId="17FE1B55" w:rsidR="00383741" w:rsidRDefault="00383741" w:rsidP="008469DB">
      <w:r>
        <w:t>Windows 8 instead introduce</w:t>
      </w:r>
      <w:r w:rsidR="003A7D3E">
        <w:t>d</w:t>
      </w:r>
      <w:r>
        <w:t xml:space="preserve"> the notion of the </w:t>
      </w:r>
      <w:r w:rsidRPr="00370AEA">
        <w:rPr>
          <w:rStyle w:val="Italic"/>
        </w:rPr>
        <w:t>share contract</w:t>
      </w:r>
      <w:r>
        <w:t xml:space="preserve">, which is used to implement the Share charm with as many apps as participate in the contract. </w:t>
      </w:r>
      <w:r w:rsidR="003A7D3E">
        <w:t>W</w:t>
      </w:r>
      <w:r>
        <w:t xml:space="preserve">henever you’re in an app and invoke Share, Windows </w:t>
      </w:r>
      <w:r w:rsidR="008469DB">
        <w:t xml:space="preserve">asks the app for its </w:t>
      </w:r>
      <w:r w:rsidR="008469DB" w:rsidRPr="00CB4B6D">
        <w:rPr>
          <w:i/>
          <w:iCs/>
        </w:rPr>
        <w:t>source</w:t>
      </w:r>
      <w:r w:rsidR="008469DB">
        <w:t xml:space="preserve"> data</w:t>
      </w:r>
      <w:r w:rsidR="00827681">
        <w:t>, which it provides in one or more formats</w:t>
      </w:r>
      <w:r w:rsidR="008469DB">
        <w:t xml:space="preserve">. </w:t>
      </w:r>
      <w:r w:rsidR="00827681">
        <w:t xml:space="preserve">Windows </w:t>
      </w:r>
      <w:r w:rsidR="008469DB">
        <w:t xml:space="preserve">then generates a list of </w:t>
      </w:r>
      <w:r w:rsidR="008469DB">
        <w:rPr>
          <w:i/>
          <w:iCs/>
        </w:rPr>
        <w:t xml:space="preserve">target </w:t>
      </w:r>
      <w:r w:rsidR="008469DB">
        <w:t xml:space="preserve">apps </w:t>
      </w:r>
      <w:r w:rsidR="00827681">
        <w:t xml:space="preserve">(according to their manifests) </w:t>
      </w:r>
      <w:r w:rsidR="008469DB">
        <w:t xml:space="preserve">that understand </w:t>
      </w:r>
      <w:r w:rsidR="00827681">
        <w:t xml:space="preserve">those </w:t>
      </w:r>
      <w:r w:rsidR="008469DB">
        <w:t xml:space="preserve">formats, </w:t>
      </w:r>
      <w:r w:rsidR="005E13F0">
        <w:t>and</w:t>
      </w:r>
      <w:r w:rsidR="008469DB">
        <w:t xml:space="preserve"> displays that list in the Share pane. When the user selects a target, that app is activated and given the source data. In short, t</w:t>
      </w:r>
      <w:r>
        <w:t xml:space="preserve">he contract is an abstraction that sits between the two, so </w:t>
      </w:r>
      <w:r w:rsidR="003A7D3E">
        <w:t xml:space="preserve">the </w:t>
      </w:r>
      <w:r>
        <w:t xml:space="preserve">source and target apps </w:t>
      </w:r>
      <w:r w:rsidR="003A7D3E">
        <w:t xml:space="preserve">never </w:t>
      </w:r>
      <w:r>
        <w:t>need to know anything about each other.</w:t>
      </w:r>
    </w:p>
    <w:p w14:paraId="6A5C58BC" w14:textId="105400EC" w:rsidR="00383741" w:rsidRDefault="00383741" w:rsidP="008469DB">
      <w:r>
        <w:t xml:space="preserve">This makes the whole experience all the richer </w:t>
      </w:r>
      <w:r w:rsidR="008469DB">
        <w:t xml:space="preserve">when </w:t>
      </w:r>
      <w:r>
        <w:t xml:space="preserve">the user installs more share-capable apps, and </w:t>
      </w:r>
      <w:r w:rsidR="00837057">
        <w:t xml:space="preserve">it </w:t>
      </w:r>
      <w:r>
        <w:t>doesn’t limit sharing to only well-known social media scenarios. What’s also beautiful in the overall experience is that the user never leaves the original app to do sharing—the share target app shows up in its own view as an overlay that only partially obscures the source app</w:t>
      </w:r>
      <w:r w:rsidR="000C28E9">
        <w:t xml:space="preserve"> (refer back to Figure 2-</w:t>
      </w:r>
      <w:r w:rsidR="00827681">
        <w:t>15</w:t>
      </w:r>
      <w:r w:rsidR="000C28E9">
        <w:t>)</w:t>
      </w:r>
      <w:r>
        <w:t xml:space="preserve">. This way, the user </w:t>
      </w:r>
      <w:r w:rsidR="00827681">
        <w:t xml:space="preserve">remains in the context of the </w:t>
      </w:r>
      <w:r>
        <w:t xml:space="preserve">source app </w:t>
      </w:r>
      <w:r w:rsidR="00827681">
        <w:t xml:space="preserve">and returns there directly </w:t>
      </w:r>
      <w:r>
        <w:t>when the sharing is completed.</w:t>
      </w:r>
      <w:r w:rsidR="008469DB">
        <w:t xml:space="preserve"> In addition, the source data is shared directly with the target app, so the user never needs to save data to intermediate files for this purpose.</w:t>
      </w:r>
    </w:p>
    <w:p w14:paraId="6A5C58BE" w14:textId="759F7DE4" w:rsidR="00383741" w:rsidRDefault="00383741" w:rsidP="00F46B49">
      <w:r>
        <w:t>So instead of adding code to our app to share the photo and location to a particular target, like Facebook</w:t>
      </w:r>
      <w:r w:rsidR="000C28E9">
        <w:t xml:space="preserve"> or Twitter</w:t>
      </w:r>
      <w:r>
        <w:t xml:space="preserve">, we need </w:t>
      </w:r>
      <w:r w:rsidR="000C28E9">
        <w:t xml:space="preserve">only </w:t>
      </w:r>
      <w:r>
        <w:t>package the data appropriately when Windows asks for it.</w:t>
      </w:r>
      <w:r w:rsidR="00F46B49">
        <w:t xml:space="preserve"> </w:t>
      </w:r>
      <w:r>
        <w:t xml:space="preserve">That asking comes through the </w:t>
      </w:r>
      <w:r w:rsidR="008469DB" w:rsidRPr="00D72488">
        <w:rPr>
          <w:rStyle w:val="InlineCodeColorWinRTEvent"/>
        </w:rPr>
        <w:t>datarequested</w:t>
      </w:r>
      <w:r>
        <w:t xml:space="preserve"> event sent to the </w:t>
      </w:r>
      <w:r w:rsidRPr="00370AEA">
        <w:rPr>
          <w:rStyle w:val="InlineCodeColor"/>
        </w:rPr>
        <w:t>Windows.ApplicationModel.</w:t>
      </w:r>
      <w:r w:rsidR="005F3A94">
        <w:rPr>
          <w:rStyle w:val="InlineCodeColor"/>
        </w:rPr>
        <w:softHyphen/>
      </w:r>
      <w:r w:rsidRPr="00370AEA">
        <w:rPr>
          <w:rStyle w:val="InlineCodeColor"/>
        </w:rPr>
        <w:t>DataTransfer</w:t>
      </w:r>
      <w:r w:rsidR="002473CD">
        <w:rPr>
          <w:rStyle w:val="InlineCodeColor"/>
        </w:rPr>
        <w:t>.</w:t>
      </w:r>
      <w:r w:rsidRPr="00370AEA">
        <w:rPr>
          <w:rStyle w:val="InlineCodeColor"/>
        </w:rPr>
        <w:t>DataTransferManager</w:t>
      </w:r>
      <w:r>
        <w:t xml:space="preserve"> object.</w:t>
      </w:r>
      <w:r w:rsidR="008469DB">
        <w:rPr>
          <w:rStyle w:val="FootnoteReference"/>
        </w:rPr>
        <w:footnoteReference w:id="8"/>
      </w:r>
      <w:r>
        <w:t xml:space="preserve"> </w:t>
      </w:r>
      <w:r w:rsidR="00837057">
        <w:t>F</w:t>
      </w:r>
      <w:r>
        <w:t xml:space="preserve">irst we just need to </w:t>
      </w:r>
      <w:r w:rsidR="003A7D3E">
        <w:t>set up an appropriate listener</w:t>
      </w:r>
      <w:r w:rsidR="00837057">
        <w:t>—</w:t>
      </w:r>
      <w:r>
        <w:t xml:space="preserve">place this code is in the </w:t>
      </w:r>
      <w:r w:rsidRPr="00370AEA">
        <w:rPr>
          <w:rStyle w:val="InlineCodeColor"/>
        </w:rPr>
        <w:t>activated</w:t>
      </w:r>
      <w:r>
        <w:t xml:space="preserve"> event in default.js after setting up the </w:t>
      </w:r>
      <w:r w:rsidRPr="00370AEA">
        <w:rPr>
          <w:rStyle w:val="InlineCodeColor"/>
        </w:rPr>
        <w:t>click</w:t>
      </w:r>
      <w:r>
        <w:t xml:space="preserve"> listener on the </w:t>
      </w:r>
      <w:r w:rsidRPr="00370AEA">
        <w:rPr>
          <w:rStyle w:val="InlineCodeColor"/>
        </w:rPr>
        <w:t>img</w:t>
      </w:r>
      <w:r>
        <w:t xml:space="preserve"> element:</w:t>
      </w:r>
    </w:p>
    <w:p w14:paraId="6A5C58BF" w14:textId="77777777" w:rsidR="00383741" w:rsidRPr="00383741" w:rsidRDefault="00370AEA" w:rsidP="00E846D7">
      <w:pPr>
        <w:pStyle w:val="CodeBlock"/>
      </w:pPr>
      <w:r w:rsidRPr="007B64A2">
        <w:rPr>
          <w:rFonts w:cs="Consolas"/>
          <w:color w:val="0000FF"/>
          <w:szCs w:val="19"/>
          <w:highlight w:val="white"/>
        </w:rPr>
        <w:t>var</w:t>
      </w:r>
      <w:r w:rsidRPr="007B64A2">
        <w:rPr>
          <w:rFonts w:cs="Consolas"/>
          <w:szCs w:val="19"/>
          <w:highlight w:val="white"/>
        </w:rPr>
        <w:t xml:space="preserve"> dataTransferManager = </w:t>
      </w:r>
      <w:r>
        <w:rPr>
          <w:rFonts w:cs="Consolas"/>
          <w:szCs w:val="19"/>
          <w:highlight w:val="white"/>
        </w:rPr>
        <w:br/>
        <w:t xml:space="preserve">    </w:t>
      </w:r>
      <w:r w:rsidRPr="007B64A2">
        <w:rPr>
          <w:rFonts w:cs="Consolas"/>
          <w:szCs w:val="19"/>
          <w:highlight w:val="white"/>
        </w:rPr>
        <w:t>Windows.ApplicationModel.DataTransfer.DataTransferManager.getForCurrentView();</w:t>
      </w:r>
      <w:r>
        <w:rPr>
          <w:rFonts w:cs="Consolas"/>
          <w:szCs w:val="19"/>
          <w:highlight w:val="white"/>
        </w:rPr>
        <w:br/>
      </w:r>
      <w:r w:rsidRPr="007B64A2">
        <w:rPr>
          <w:rFonts w:cs="Consolas"/>
          <w:szCs w:val="19"/>
          <w:highlight w:val="white"/>
        </w:rPr>
        <w:t>dataTransferManager.addEventListener(</w:t>
      </w:r>
      <w:r w:rsidRPr="007B64A2">
        <w:rPr>
          <w:rFonts w:cs="Consolas"/>
          <w:color w:val="A31515"/>
          <w:szCs w:val="19"/>
          <w:highlight w:val="white"/>
        </w:rPr>
        <w:t>"datarequested"</w:t>
      </w:r>
      <w:r>
        <w:rPr>
          <w:rFonts w:cs="Consolas"/>
          <w:szCs w:val="19"/>
          <w:highlight w:val="white"/>
        </w:rPr>
        <w:t>, provideData);</w:t>
      </w:r>
    </w:p>
    <w:p w14:paraId="04E3E397" w14:textId="58BEB53F" w:rsidR="00827681" w:rsidRPr="00086CC0" w:rsidRDefault="00086CC0" w:rsidP="00086CC0">
      <w:pPr>
        <w:pStyle w:val="Readeraidonly"/>
      </w:pPr>
      <w:r w:rsidRPr="00086CC0">
        <w:rPr>
          <w:b/>
        </w:rPr>
        <w:t>Note</w:t>
      </w:r>
      <w:r>
        <w:t> </w:t>
      </w:r>
      <w:r w:rsidR="00827681">
        <w:t xml:space="preserve">The notion of a </w:t>
      </w:r>
      <w:r w:rsidR="00383741" w:rsidRPr="00370AEA">
        <w:rPr>
          <w:rStyle w:val="Italic"/>
        </w:rPr>
        <w:t>current view</w:t>
      </w:r>
      <w:r w:rsidR="00383741">
        <w:t xml:space="preserve"> </w:t>
      </w:r>
      <w:r w:rsidR="00827681">
        <w:t xml:space="preserve">as we see here is a way of saying, “get the </w:t>
      </w:r>
      <w:r>
        <w:t xml:space="preserve">singular </w:t>
      </w:r>
      <w:r w:rsidR="00827681">
        <w:t xml:space="preserve">instance of this system object that’s related to the current </w:t>
      </w:r>
      <w:r w:rsidR="00071AEE">
        <w:t>window,</w:t>
      </w:r>
      <w:r w:rsidR="00827681">
        <w:t>”</w:t>
      </w:r>
      <w:r w:rsidR="00071AEE">
        <w:t xml:space="preserve"> </w:t>
      </w:r>
      <w:r w:rsidR="005F3A94">
        <w:t xml:space="preserve">which </w:t>
      </w:r>
      <w:r w:rsidR="00071AEE">
        <w:t xml:space="preserve">supports the ability for an app to have multiple </w:t>
      </w:r>
      <w:r w:rsidR="005F3A94">
        <w:t>windows/</w:t>
      </w:r>
      <w:r w:rsidR="00071AEE">
        <w:t>views (see Chapter 8).</w:t>
      </w:r>
      <w:r w:rsidR="00827681">
        <w:t xml:space="preserve"> You use </w:t>
      </w:r>
      <w:r w:rsidR="00827681" w:rsidRPr="007A0882">
        <w:rPr>
          <w:rStyle w:val="InlineCodeColor"/>
          <w:sz w:val="15"/>
          <w:szCs w:val="15"/>
        </w:rPr>
        <w:t>getForCurrentView</w:t>
      </w:r>
      <w:r w:rsidR="00827681">
        <w:t xml:space="preserve"> instead of creat</w:t>
      </w:r>
      <w:r>
        <w:t>ing</w:t>
      </w:r>
      <w:r w:rsidR="00827681">
        <w:t xml:space="preserve"> an instance with </w:t>
      </w:r>
      <w:r w:rsidR="00827681" w:rsidRPr="007A0882">
        <w:rPr>
          <w:rStyle w:val="InlineCodeColor"/>
          <w:sz w:val="15"/>
          <w:szCs w:val="15"/>
        </w:rPr>
        <w:t>new</w:t>
      </w:r>
      <w:r w:rsidR="00827681">
        <w:t xml:space="preserve"> because you only ever need one instance of such objects </w:t>
      </w:r>
      <w:r>
        <w:t xml:space="preserve">for </w:t>
      </w:r>
      <w:r w:rsidR="00827681">
        <w:t xml:space="preserve">any given </w:t>
      </w:r>
      <w:r w:rsidR="00071AEE">
        <w:t>view</w:t>
      </w:r>
      <w:r w:rsidR="00827681">
        <w:t>.</w:t>
      </w:r>
      <w:r>
        <w:t xml:space="preserve"> </w:t>
      </w:r>
      <w:r w:rsidRPr="007A0882">
        <w:rPr>
          <w:rStyle w:val="InlineCodeColor"/>
          <w:sz w:val="15"/>
          <w:szCs w:val="15"/>
        </w:rPr>
        <w:t>getForCurrentView</w:t>
      </w:r>
      <w:r>
        <w:rPr>
          <w:i/>
        </w:rPr>
        <w:t xml:space="preserve"> </w:t>
      </w:r>
      <w:r>
        <w:t>will instantiate the object if necessary, or return one that’s already available.</w:t>
      </w:r>
    </w:p>
    <w:p w14:paraId="6A5C58C1" w14:textId="29E9B492" w:rsidR="00383741" w:rsidRDefault="003A7D3E" w:rsidP="0076533A">
      <w:r>
        <w:lastRenderedPageBreak/>
        <w:t xml:space="preserve">For this event, the handler </w:t>
      </w:r>
      <w:r w:rsidR="00383741">
        <w:t xml:space="preserve">receives a </w:t>
      </w:r>
      <w:r w:rsidR="00383741" w:rsidRPr="00370AEA">
        <w:rPr>
          <w:rStyle w:val="InlineCodeColor"/>
        </w:rPr>
        <w:t>Windows.ApplicationModel.DataTransfer.DataRequest</w:t>
      </w:r>
      <w:r w:rsidR="00383741">
        <w:t xml:space="preserve"> object in the event args (</w:t>
      </w:r>
      <w:r w:rsidR="00383741" w:rsidRPr="00370AEA">
        <w:rPr>
          <w:rStyle w:val="InlineCodeColor"/>
        </w:rPr>
        <w:t>e.request</w:t>
      </w:r>
      <w:r w:rsidR="00383741">
        <w:t>)</w:t>
      </w:r>
      <w:r w:rsidR="006B5CA3">
        <w:t>,</w:t>
      </w:r>
      <w:r w:rsidR="00383741">
        <w:t xml:space="preserve"> which in turn holds a </w:t>
      </w:r>
      <w:r w:rsidR="00383741" w:rsidRPr="00370AEA">
        <w:rPr>
          <w:rStyle w:val="InlineCodeColor"/>
        </w:rPr>
        <w:t>DataPackage</w:t>
      </w:r>
      <w:r w:rsidR="00383741">
        <w:t xml:space="preserve"> object (</w:t>
      </w:r>
      <w:r w:rsidR="00383741" w:rsidRPr="00370AEA">
        <w:rPr>
          <w:rStyle w:val="InlineCodeColor"/>
        </w:rPr>
        <w:t>e.request.data</w:t>
      </w:r>
      <w:r w:rsidR="00383741">
        <w:t>). To make data available for sharing, you populate this data package with the various formats you have available</w:t>
      </w:r>
      <w:r w:rsidR="006C4A0C">
        <w:t>, as w</w:t>
      </w:r>
      <w:r w:rsidR="00383741">
        <w:t xml:space="preserve">e’ve saved in </w:t>
      </w:r>
      <w:r w:rsidR="00383741" w:rsidRPr="00370AEA">
        <w:rPr>
          <w:rStyle w:val="InlineCodeColor"/>
        </w:rPr>
        <w:t>lastPosition</w:t>
      </w:r>
      <w:r w:rsidR="00383741">
        <w:t xml:space="preserve"> and </w:t>
      </w:r>
      <w:r w:rsidR="00383741" w:rsidRPr="00370AEA">
        <w:rPr>
          <w:rStyle w:val="InlineCodeColor"/>
        </w:rPr>
        <w:t>lastCapture</w:t>
      </w:r>
      <w:r w:rsidR="006B5CA3" w:rsidRPr="00E31629">
        <w:t>.</w:t>
      </w:r>
      <w:r w:rsidR="00383741" w:rsidRPr="00FB38AE">
        <w:rPr>
          <w:color w:val="auto"/>
          <w:szCs w:val="18"/>
        </w:rPr>
        <w:t xml:space="preserve"> </w:t>
      </w:r>
      <w:r w:rsidR="006C4A0C">
        <w:rPr>
          <w:color w:val="auto"/>
          <w:szCs w:val="18"/>
        </w:rPr>
        <w:t>So i</w:t>
      </w:r>
      <w:r w:rsidR="00383741" w:rsidRPr="006B5CA3">
        <w:rPr>
          <w:szCs w:val="18"/>
        </w:rPr>
        <w:t>n</w:t>
      </w:r>
      <w:r w:rsidR="00383741">
        <w:t xml:space="preserve"> our case, we make sure we have position and a photo</w:t>
      </w:r>
      <w:r w:rsidR="005E13F0">
        <w:t xml:space="preserve"> and</w:t>
      </w:r>
      <w:r w:rsidR="00383741">
        <w:t xml:space="preserve"> then fill in text and image properties</w:t>
      </w:r>
      <w:r w:rsidR="0076533A">
        <w:t xml:space="preserve"> (if you want to obtain a map from Bing for sharing purposes, see </w:t>
      </w:r>
      <w:hyperlink r:id="rId59" w:history="1">
        <w:r w:rsidR="0076533A" w:rsidRPr="0076533A">
          <w:rPr>
            <w:rStyle w:val="Hyperlink"/>
          </w:rPr>
          <w:t>Get a static map</w:t>
        </w:r>
      </w:hyperlink>
      <w:r w:rsidR="0076533A">
        <w:t>)</w:t>
      </w:r>
      <w:r w:rsidR="00383741">
        <w:t>:</w:t>
      </w:r>
    </w:p>
    <w:p w14:paraId="6A5C58C2" w14:textId="22396573" w:rsidR="00383741" w:rsidRPr="00383741" w:rsidRDefault="00370AEA" w:rsidP="00E846D7">
      <w:pPr>
        <w:pStyle w:val="CodeBlock"/>
      </w:pPr>
      <w:r w:rsidRPr="007B64A2">
        <w:rPr>
          <w:rFonts w:cs="Consolas"/>
          <w:color w:val="008000"/>
          <w:szCs w:val="19"/>
          <w:highlight w:val="white"/>
        </w:rPr>
        <w:t>//</w:t>
      </w:r>
      <w:r>
        <w:rPr>
          <w:rFonts w:cs="Consolas"/>
          <w:color w:val="008000"/>
          <w:szCs w:val="19"/>
          <w:highlight w:val="white"/>
        </w:rPr>
        <w:t>Drop this in after capturePhoto</w:t>
      </w:r>
      <w:r>
        <w:rPr>
          <w:rFonts w:cs="Consolas"/>
          <w:color w:val="0000FF"/>
          <w:szCs w:val="19"/>
          <w:highlight w:val="white"/>
        </w:rPr>
        <w:br/>
      </w:r>
      <w:r w:rsidRPr="007B64A2">
        <w:rPr>
          <w:rFonts w:cs="Consolas"/>
          <w:color w:val="0000FF"/>
          <w:szCs w:val="19"/>
          <w:highlight w:val="white"/>
        </w:rPr>
        <w:t>function</w:t>
      </w:r>
      <w:r w:rsidRPr="007B64A2">
        <w:rPr>
          <w:rFonts w:cs="Consolas"/>
          <w:szCs w:val="19"/>
          <w:highlight w:val="white"/>
        </w:rPr>
        <w:t xml:space="preserve"> provideData(e) { </w:t>
      </w:r>
      <w:r>
        <w:rPr>
          <w:rFonts w:cs="Consolas"/>
          <w:szCs w:val="19"/>
          <w:highlight w:val="white"/>
        </w:rPr>
        <w:br/>
      </w:r>
      <w:r w:rsidRPr="007B64A2">
        <w:rPr>
          <w:rFonts w:cs="Consolas"/>
          <w:szCs w:val="19"/>
          <w:highlight w:val="white"/>
        </w:rPr>
        <w:t xml:space="preserve">    </w:t>
      </w:r>
      <w:r w:rsidRPr="007B64A2">
        <w:rPr>
          <w:rFonts w:cs="Consolas"/>
          <w:color w:val="0000FF"/>
          <w:szCs w:val="19"/>
          <w:highlight w:val="white"/>
        </w:rPr>
        <w:t>var</w:t>
      </w:r>
      <w:r w:rsidRPr="007B64A2">
        <w:rPr>
          <w:rFonts w:cs="Consolas"/>
          <w:szCs w:val="19"/>
          <w:highlight w:val="white"/>
        </w:rPr>
        <w:t xml:space="preserve"> request = e.request;</w:t>
      </w:r>
      <w:r>
        <w:rPr>
          <w:rFonts w:cs="Consolas"/>
          <w:szCs w:val="19"/>
          <w:highlight w:val="white"/>
        </w:rPr>
        <w:br/>
      </w:r>
      <w:r w:rsidRPr="007B64A2">
        <w:rPr>
          <w:rFonts w:cs="Consolas"/>
          <w:szCs w:val="19"/>
          <w:highlight w:val="white"/>
        </w:rPr>
        <w:t xml:space="preserve">    </w:t>
      </w:r>
      <w:r w:rsidRPr="007B64A2">
        <w:rPr>
          <w:rFonts w:cs="Consolas"/>
          <w:color w:val="0000FF"/>
          <w:szCs w:val="19"/>
          <w:highlight w:val="white"/>
        </w:rPr>
        <w:t>var</w:t>
      </w:r>
      <w:r w:rsidRPr="007B64A2">
        <w:rPr>
          <w:rFonts w:cs="Consolas"/>
          <w:szCs w:val="19"/>
          <w:highlight w:val="white"/>
        </w:rPr>
        <w:t xml:space="preserve"> data = request.data;</w:t>
      </w:r>
      <w:r>
        <w:rPr>
          <w:rFonts w:cs="Consolas"/>
          <w:szCs w:val="19"/>
          <w:highlight w:val="white"/>
        </w:rPr>
        <w:br/>
      </w:r>
      <w:r w:rsidRPr="007B64A2">
        <w:rPr>
          <w:rFonts w:cs="Consolas"/>
          <w:szCs w:val="19"/>
          <w:highlight w:val="white"/>
        </w:rPr>
        <w:t xml:space="preserve">    </w:t>
      </w:r>
      <w:r>
        <w:rPr>
          <w:rFonts w:cs="Consolas"/>
          <w:szCs w:val="19"/>
          <w:highlight w:val="white"/>
        </w:rPr>
        <w:br/>
      </w:r>
      <w:r w:rsidRPr="007B64A2">
        <w:rPr>
          <w:rFonts w:cs="Consolas"/>
          <w:szCs w:val="19"/>
          <w:highlight w:val="white"/>
        </w:rPr>
        <w:t xml:space="preserve">    </w:t>
      </w:r>
      <w:r w:rsidRPr="007B64A2">
        <w:rPr>
          <w:rFonts w:cs="Consolas"/>
          <w:color w:val="0000FF"/>
          <w:szCs w:val="19"/>
          <w:highlight w:val="white"/>
        </w:rPr>
        <w:t>if</w:t>
      </w:r>
      <w:r w:rsidRPr="007B64A2">
        <w:rPr>
          <w:rFonts w:cs="Consolas"/>
          <w:szCs w:val="19"/>
          <w:highlight w:val="white"/>
        </w:rPr>
        <w:t xml:space="preserve"> (!lastPosition || !lastCapture) {</w:t>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//Nothing to share, so exit</w:t>
      </w:r>
      <w:r>
        <w:rPr>
          <w:rFonts w:cs="Consolas"/>
          <w:szCs w:val="19"/>
          <w:highlight w:val="white"/>
        </w:rPr>
        <w:br/>
      </w:r>
      <w:r w:rsidRPr="007B64A2">
        <w:rPr>
          <w:rFonts w:cs="Consolas"/>
          <w:szCs w:val="19"/>
          <w:highlight w:val="white"/>
        </w:rPr>
        <w:t xml:space="preserve">        </w:t>
      </w:r>
      <w:r w:rsidRPr="007B64A2">
        <w:rPr>
          <w:rFonts w:cs="Consolas"/>
          <w:color w:val="0000FF"/>
          <w:szCs w:val="19"/>
          <w:highlight w:val="white"/>
        </w:rPr>
        <w:t>return</w:t>
      </w:r>
      <w:r w:rsidRPr="007B64A2">
        <w:rPr>
          <w:rFonts w:cs="Consolas"/>
          <w:szCs w:val="19"/>
          <w:highlight w:val="white"/>
        </w:rPr>
        <w:t>;</w:t>
      </w:r>
      <w:r>
        <w:rPr>
          <w:rFonts w:cs="Consolas"/>
          <w:szCs w:val="19"/>
          <w:highlight w:val="white"/>
        </w:rPr>
        <w:br/>
      </w:r>
      <w:r w:rsidRPr="007B64A2">
        <w:rPr>
          <w:rFonts w:cs="Consolas"/>
          <w:szCs w:val="19"/>
          <w:highlight w:val="white"/>
        </w:rPr>
        <w:t xml:space="preserve">    }</w:t>
      </w:r>
      <w:r>
        <w:rPr>
          <w:rFonts w:cs="Consolas"/>
          <w:szCs w:val="19"/>
          <w:highlight w:val="white"/>
        </w:rPr>
        <w:br/>
      </w:r>
      <w:r>
        <w:rPr>
          <w:rFonts w:cs="Consolas"/>
          <w:szCs w:val="19"/>
          <w:highlight w:val="white"/>
        </w:rPr>
        <w:br/>
      </w:r>
      <w:r w:rsidRPr="007B64A2">
        <w:rPr>
          <w:rFonts w:cs="Consolas"/>
          <w:szCs w:val="19"/>
          <w:highlight w:val="white"/>
        </w:rPr>
        <w:t xml:space="preserve">    data.properties.title = </w:t>
      </w:r>
      <w:r w:rsidRPr="007B64A2">
        <w:rPr>
          <w:rFonts w:cs="Consolas"/>
          <w:color w:val="A31515"/>
          <w:szCs w:val="19"/>
          <w:highlight w:val="white"/>
        </w:rPr>
        <w:t>"Here My Am!"</w:t>
      </w:r>
      <w:r w:rsidRPr="007B64A2">
        <w:rPr>
          <w:rFonts w:cs="Consolas"/>
          <w:szCs w:val="19"/>
          <w:highlight w:val="white"/>
        </w:rPr>
        <w:t>;</w:t>
      </w:r>
      <w:r>
        <w:rPr>
          <w:rFonts w:cs="Consolas"/>
          <w:szCs w:val="19"/>
          <w:highlight w:val="white"/>
        </w:rPr>
        <w:br/>
      </w:r>
      <w:r w:rsidRPr="007B64A2">
        <w:rPr>
          <w:rFonts w:cs="Consolas"/>
          <w:szCs w:val="19"/>
          <w:highlight w:val="white"/>
        </w:rPr>
        <w:t xml:space="preserve">    data.properties.description = </w:t>
      </w:r>
      <w:r w:rsidRPr="007B64A2">
        <w:rPr>
          <w:rFonts w:cs="Consolas"/>
          <w:color w:val="A31515"/>
          <w:szCs w:val="19"/>
          <w:highlight w:val="white"/>
        </w:rPr>
        <w:t>"</w:t>
      </w:r>
      <w:r>
        <w:rPr>
          <w:rFonts w:cs="Consolas"/>
          <w:color w:val="A31515"/>
          <w:szCs w:val="19"/>
          <w:highlight w:val="white"/>
        </w:rPr>
        <w:t>A</w:t>
      </w:r>
      <w:r w:rsidRPr="007B64A2">
        <w:rPr>
          <w:rFonts w:cs="Consolas"/>
          <w:color w:val="A31515"/>
          <w:szCs w:val="19"/>
          <w:highlight w:val="white"/>
        </w:rPr>
        <w:t>t ("</w:t>
      </w:r>
      <w:r>
        <w:rPr>
          <w:rFonts w:cs="Consolas"/>
          <w:szCs w:val="19"/>
          <w:highlight w:val="white"/>
        </w:rPr>
        <w:br/>
      </w:r>
      <w:r w:rsidRPr="007B64A2">
        <w:rPr>
          <w:rFonts w:cs="Consolas"/>
          <w:szCs w:val="19"/>
          <w:highlight w:val="white"/>
        </w:rPr>
        <w:t xml:space="preserve">        + lastPosition.latitude + </w:t>
      </w:r>
      <w:r w:rsidRPr="007B64A2">
        <w:rPr>
          <w:rFonts w:cs="Consolas"/>
          <w:color w:val="A31515"/>
          <w:szCs w:val="19"/>
          <w:highlight w:val="white"/>
        </w:rPr>
        <w:t>", "</w:t>
      </w:r>
      <w:r w:rsidRPr="007B64A2">
        <w:rPr>
          <w:rFonts w:cs="Consolas"/>
          <w:szCs w:val="19"/>
          <w:highlight w:val="white"/>
        </w:rPr>
        <w:t xml:space="preserve"> + lastPosition.longitude + </w:t>
      </w:r>
      <w:r w:rsidRPr="007B64A2">
        <w:rPr>
          <w:rFonts w:cs="Consolas"/>
          <w:color w:val="A31515"/>
          <w:szCs w:val="19"/>
          <w:highlight w:val="white"/>
        </w:rPr>
        <w:t>")"</w:t>
      </w:r>
      <w:r w:rsidRPr="007B64A2">
        <w:rPr>
          <w:rFonts w:cs="Consolas"/>
          <w:szCs w:val="19"/>
          <w:highlight w:val="white"/>
        </w:rPr>
        <w:t xml:space="preserve">; </w:t>
      </w:r>
      <w:r>
        <w:rPr>
          <w:rFonts w:cs="Consolas"/>
          <w:szCs w:val="19"/>
          <w:highlight w:val="white"/>
        </w:rPr>
        <w:br/>
      </w:r>
      <w:r w:rsidRPr="007B64A2">
        <w:rPr>
          <w:rFonts w:cs="Consolas"/>
          <w:szCs w:val="19"/>
          <w:highlight w:val="white"/>
        </w:rPr>
        <w:t xml:space="preserve">    </w:t>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 xml:space="preserve">//When sharing an image, include a thumbnail </w:t>
      </w:r>
      <w:r>
        <w:rPr>
          <w:rFonts w:cs="Consolas"/>
          <w:szCs w:val="19"/>
          <w:highlight w:val="white"/>
        </w:rPr>
        <w:br/>
      </w:r>
      <w:r w:rsidRPr="007B64A2">
        <w:rPr>
          <w:rFonts w:cs="Consolas"/>
          <w:szCs w:val="19"/>
          <w:highlight w:val="white"/>
        </w:rPr>
        <w:t xml:space="preserve">    </w:t>
      </w:r>
      <w:r w:rsidRPr="007B64A2">
        <w:rPr>
          <w:rFonts w:cs="Consolas"/>
          <w:color w:val="0000FF"/>
          <w:szCs w:val="19"/>
          <w:highlight w:val="white"/>
        </w:rPr>
        <w:t>var</w:t>
      </w:r>
      <w:r w:rsidRPr="007B64A2">
        <w:rPr>
          <w:rFonts w:cs="Consolas"/>
          <w:szCs w:val="19"/>
          <w:highlight w:val="white"/>
        </w:rPr>
        <w:t xml:space="preserve"> streamReference = </w:t>
      </w:r>
      <w:r>
        <w:rPr>
          <w:rFonts w:cs="Consolas"/>
          <w:szCs w:val="19"/>
          <w:highlight w:val="white"/>
        </w:rPr>
        <w:br/>
        <w:t xml:space="preserve">        </w:t>
      </w:r>
      <w:r w:rsidRPr="007B64A2">
        <w:rPr>
          <w:rFonts w:cs="Consolas"/>
          <w:szCs w:val="19"/>
          <w:highlight w:val="white"/>
        </w:rPr>
        <w:t>Windows.Storage.Streams.RandomAccessStreamReference.createFromFile(lastCapture);</w:t>
      </w:r>
      <w:r>
        <w:rPr>
          <w:rFonts w:cs="Consolas"/>
          <w:szCs w:val="19"/>
          <w:highlight w:val="white"/>
        </w:rPr>
        <w:br/>
        <w:t xml:space="preserve">    </w:t>
      </w:r>
      <w:r w:rsidRPr="007B64A2">
        <w:rPr>
          <w:rFonts w:cs="Consolas"/>
          <w:szCs w:val="19"/>
          <w:highlight w:val="white"/>
        </w:rPr>
        <w:t>data.properties.thumbnail = streamReference;</w:t>
      </w:r>
      <w:r>
        <w:rPr>
          <w:rFonts w:cs="Consolas"/>
          <w:szCs w:val="19"/>
          <w:highlight w:val="white"/>
        </w:rPr>
        <w:br/>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//It's recommended to always use both setBitmap and setStorageItems for</w:t>
      </w:r>
      <w:r w:rsidR="00CA64A2">
        <w:rPr>
          <w:rFonts w:cs="Consolas"/>
          <w:color w:val="008000"/>
          <w:szCs w:val="19"/>
          <w:highlight w:val="white"/>
        </w:rPr>
        <w:br/>
        <w:t xml:space="preserve">    // </w:t>
      </w:r>
      <w:r w:rsidRPr="007B64A2">
        <w:rPr>
          <w:rFonts w:cs="Consolas"/>
          <w:color w:val="008000"/>
          <w:szCs w:val="19"/>
          <w:highlight w:val="white"/>
        </w:rPr>
        <w:t>sharing a single image since the target app may only support one or the other.</w:t>
      </w:r>
      <w:r>
        <w:rPr>
          <w:rFonts w:cs="Consolas"/>
          <w:szCs w:val="19"/>
          <w:highlight w:val="white"/>
        </w:rPr>
        <w:br/>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//Put the image file in an array and pass it to setStorageItems</w:t>
      </w:r>
      <w:r>
        <w:rPr>
          <w:rFonts w:cs="Consolas"/>
          <w:szCs w:val="19"/>
          <w:highlight w:val="white"/>
        </w:rPr>
        <w:br/>
      </w:r>
      <w:r w:rsidRPr="007B64A2">
        <w:rPr>
          <w:rFonts w:cs="Consolas"/>
          <w:szCs w:val="19"/>
          <w:highlight w:val="white"/>
        </w:rPr>
        <w:t xml:space="preserve">    data.setStorageItems([lastCapture]);</w:t>
      </w:r>
      <w:r>
        <w:rPr>
          <w:rFonts w:cs="Consolas"/>
          <w:szCs w:val="19"/>
          <w:highlight w:val="white"/>
        </w:rPr>
        <w:br/>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 xml:space="preserve">//The setBitmap method requires a RandomAccessStream. </w:t>
      </w:r>
      <w:r>
        <w:rPr>
          <w:rFonts w:cs="Consolas"/>
          <w:szCs w:val="19"/>
          <w:highlight w:val="white"/>
        </w:rPr>
        <w:br/>
      </w:r>
      <w:r w:rsidRPr="007B64A2">
        <w:rPr>
          <w:rFonts w:cs="Consolas"/>
          <w:szCs w:val="19"/>
          <w:highlight w:val="white"/>
        </w:rPr>
        <w:t xml:space="preserve">    data.setBitmap(streamReference);</w:t>
      </w:r>
      <w:r>
        <w:rPr>
          <w:rFonts w:cs="Consolas"/>
          <w:szCs w:val="19"/>
          <w:highlight w:val="white"/>
        </w:rPr>
        <w:br/>
      </w:r>
      <w:r w:rsidRPr="007B64A2">
        <w:rPr>
          <w:rFonts w:cs="Consolas"/>
          <w:szCs w:val="19"/>
          <w:highlight w:val="white"/>
        </w:rPr>
        <w:t>}</w:t>
      </w:r>
    </w:p>
    <w:p w14:paraId="6A5C58C3" w14:textId="47C57748" w:rsidR="00383741" w:rsidRDefault="00383741" w:rsidP="008469DB">
      <w:r>
        <w:t xml:space="preserve">The latter part of this code is pretty standard stuff for </w:t>
      </w:r>
      <w:r w:rsidR="00B4650D">
        <w:t>sharing a file-</w:t>
      </w:r>
      <w:r>
        <w:t xml:space="preserve">based image (which we have in </w:t>
      </w:r>
      <w:r w:rsidRPr="00370AEA">
        <w:rPr>
          <w:rStyle w:val="InlineCodeColor"/>
        </w:rPr>
        <w:t>lastCapture</w:t>
      </w:r>
      <w:r>
        <w:t xml:space="preserve">). I got most of this code, in fact, directly from the </w:t>
      </w:r>
      <w:hyperlink r:id="rId60" w:history="1">
        <w:r w:rsidRPr="00370AEA">
          <w:rPr>
            <w:rStyle w:val="Hyperlink"/>
          </w:rPr>
          <w:t xml:space="preserve">Share </w:t>
        </w:r>
        <w:r w:rsidR="00A461AA">
          <w:rPr>
            <w:rStyle w:val="Hyperlink"/>
          </w:rPr>
          <w:t xml:space="preserve">content </w:t>
        </w:r>
        <w:r w:rsidRPr="00370AEA">
          <w:rPr>
            <w:rStyle w:val="Hyperlink"/>
          </w:rPr>
          <w:t xml:space="preserve">source </w:t>
        </w:r>
        <w:r w:rsidR="00A461AA">
          <w:rPr>
            <w:rStyle w:val="Hyperlink"/>
          </w:rPr>
          <w:t xml:space="preserve">app </w:t>
        </w:r>
        <w:r w:rsidRPr="00370AEA">
          <w:rPr>
            <w:rStyle w:val="Hyperlink"/>
          </w:rPr>
          <w:t>sample</w:t>
        </w:r>
      </w:hyperlink>
      <w:r w:rsidR="00EF4247" w:rsidRPr="0051065C">
        <w:rPr>
          <w:rStyle w:val="Hyperlink"/>
          <w:color w:val="auto"/>
          <w:u w:val="none"/>
        </w:rPr>
        <w:t>, which we’ll look at more closely in Chapter 1</w:t>
      </w:r>
      <w:r w:rsidR="00E24ACF">
        <w:rPr>
          <w:rStyle w:val="Hyperlink"/>
          <w:color w:val="auto"/>
          <w:u w:val="none"/>
        </w:rPr>
        <w:t>5</w:t>
      </w:r>
      <w:r w:rsidR="00EF4247" w:rsidRPr="0051065C">
        <w:rPr>
          <w:rStyle w:val="Hyperlink"/>
          <w:color w:val="auto"/>
          <w:u w:val="none"/>
        </w:rPr>
        <w:t>, “Contracts.”</w:t>
      </w:r>
      <w:r w:rsidR="006C4A0C">
        <w:rPr>
          <w:rStyle w:val="Hyperlink"/>
          <w:color w:val="auto"/>
          <w:u w:val="none"/>
        </w:rPr>
        <w:t xml:space="preserve"> We’ll also talk more about files and streams in Chapter </w:t>
      </w:r>
      <w:r w:rsidR="00E24ACF">
        <w:rPr>
          <w:rStyle w:val="Hyperlink"/>
          <w:color w:val="auto"/>
          <w:u w:val="none"/>
        </w:rPr>
        <w:t>10</w:t>
      </w:r>
      <w:r w:rsidR="00BA274A">
        <w:rPr>
          <w:rStyle w:val="Hyperlink"/>
          <w:color w:val="auto"/>
          <w:u w:val="none"/>
        </w:rPr>
        <w:t>.</w:t>
      </w:r>
    </w:p>
    <w:p w14:paraId="6A5C58C4" w14:textId="0403812D" w:rsidR="00383741" w:rsidRDefault="00B4650D" w:rsidP="008469DB">
      <w:r>
        <w:t>W</w:t>
      </w:r>
      <w:r w:rsidR="00383741">
        <w:t>ith this last addition of code, and a suitable sharing target installed (such as the</w:t>
      </w:r>
      <w:r>
        <w:t xml:space="preserve"> </w:t>
      </w:r>
      <w:hyperlink r:id="rId61" w:history="1">
        <w:r w:rsidR="00383741" w:rsidRPr="00B4650D">
          <w:rPr>
            <w:rStyle w:val="Hyperlink"/>
          </w:rPr>
          <w:t xml:space="preserve">Share </w:t>
        </w:r>
        <w:r w:rsidR="00A461AA">
          <w:rPr>
            <w:rStyle w:val="Hyperlink"/>
          </w:rPr>
          <w:t xml:space="preserve">content </w:t>
        </w:r>
        <w:r w:rsidR="00383741" w:rsidRPr="00B4650D">
          <w:rPr>
            <w:rStyle w:val="Hyperlink"/>
          </w:rPr>
          <w:t xml:space="preserve">target </w:t>
        </w:r>
        <w:r w:rsidR="00A461AA">
          <w:rPr>
            <w:rStyle w:val="Hyperlink"/>
          </w:rPr>
          <w:t xml:space="preserve">app </w:t>
        </w:r>
        <w:r w:rsidR="00383741" w:rsidRPr="00B4650D">
          <w:rPr>
            <w:rStyle w:val="Hyperlink"/>
          </w:rPr>
          <w:t>sample</w:t>
        </w:r>
      </w:hyperlink>
      <w:r w:rsidR="00383741">
        <w:t>, as shown in Figure 2-2</w:t>
      </w:r>
      <w:r w:rsidR="00086CC0">
        <w:t>0</w:t>
      </w:r>
      <w:r w:rsidR="006C4A0C">
        <w:t>, or Twitter as shown in Figure 2-</w:t>
      </w:r>
      <w:r w:rsidR="00086CC0">
        <w:t>21</w:t>
      </w:r>
      <w:r w:rsidR="00383741">
        <w:t xml:space="preserve">), we </w:t>
      </w:r>
      <w:r>
        <w:t xml:space="preserve">now </w:t>
      </w:r>
      <w:r w:rsidR="00383741">
        <w:t>have a very functional app</w:t>
      </w:r>
      <w:r>
        <w:t xml:space="preserve">—in all of </w:t>
      </w:r>
      <w:r w:rsidR="00383741">
        <w:t>35 lines of HTML, 125 lines of CSS, and less than 100 lines of JavaScript!</w:t>
      </w:r>
    </w:p>
    <w:p w14:paraId="28435727" w14:textId="0009FB0D" w:rsidR="003D0F79" w:rsidRDefault="003D0F79" w:rsidP="003D0F79">
      <w:pPr>
        <w:pStyle w:val="Fig-Graphic"/>
        <w:rPr>
          <w:rStyle w:val="FigNum"/>
        </w:rPr>
      </w:pPr>
      <w:r>
        <w:rPr>
          <w:rStyle w:val="FigNum"/>
          <w:noProof/>
        </w:rPr>
        <w:lastRenderedPageBreak/>
        <w:drawing>
          <wp:inline distT="0" distB="0" distL="0" distR="0" wp14:anchorId="7289AF8A" wp14:editId="19F0C7A4">
            <wp:extent cx="5038344" cy="2834640"/>
            <wp:effectExtent l="0" t="0" r="0" b="38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5038344" cy="2834640"/>
                    </a:xfrm>
                    <a:prstGeom prst="rect">
                      <a:avLst/>
                    </a:prstGeom>
                    <a:noFill/>
                    <a:ln>
                      <a:noFill/>
                    </a:ln>
                  </pic:spPr>
                </pic:pic>
              </a:graphicData>
            </a:graphic>
          </wp:inline>
        </w:drawing>
      </w:r>
    </w:p>
    <w:p w14:paraId="6A5C58C6" w14:textId="62593D5D" w:rsidR="0068244A" w:rsidRDefault="0068244A" w:rsidP="00590E4F">
      <w:pPr>
        <w:pStyle w:val="Num-Caption"/>
      </w:pPr>
      <w:r>
        <w:rPr>
          <w:rStyle w:val="FigNum"/>
        </w:rPr>
        <w:t>Figure 2-2</w:t>
      </w:r>
      <w:r w:rsidR="00086CC0">
        <w:rPr>
          <w:rStyle w:val="FigNum"/>
        </w:rPr>
        <w:t>0</w:t>
      </w:r>
      <w:r>
        <w:t> </w:t>
      </w:r>
      <w:r w:rsidRPr="0068244A">
        <w:t xml:space="preserve"> </w:t>
      </w:r>
      <w:r>
        <w:t>Sharing (monkey-see, monkey-do!) to the Share target sample</w:t>
      </w:r>
      <w:r w:rsidR="00EF4247">
        <w:t xml:space="preserve"> in the Windows SDK</w:t>
      </w:r>
      <w:r w:rsidR="006C4A0C">
        <w:t>, which is highly useful for debugging as it displays information about all the formats the source app has shared</w:t>
      </w:r>
      <w:r>
        <w:t>.</w:t>
      </w:r>
      <w:r w:rsidR="00525679">
        <w:t xml:space="preserve"> (And if you still thin</w:t>
      </w:r>
      <w:r w:rsidR="00C23373">
        <w:t>k</w:t>
      </w:r>
      <w:r w:rsidR="00525679">
        <w:t xml:space="preserve"> I’ve given you coordinates to my house, the ones shown here will send you some miles down the road where you’ll make a fine acquaintance with the Tahoe National Fores</w:t>
      </w:r>
      <w:r w:rsidR="00DC51EF">
        <w:t>t</w:t>
      </w:r>
      <w:r w:rsidR="00525679">
        <w:t>.)</w:t>
      </w:r>
    </w:p>
    <w:p w14:paraId="0DA1F7A5" w14:textId="77777777" w:rsidR="007352DD" w:rsidRPr="00383741" w:rsidRDefault="007352DD" w:rsidP="007352DD">
      <w:pPr>
        <w:pStyle w:val="Fig-Graphic"/>
      </w:pPr>
      <w:r>
        <w:rPr>
          <w:noProof/>
        </w:rPr>
        <w:drawing>
          <wp:inline distT="0" distB="0" distL="0" distR="0" wp14:anchorId="1674E207" wp14:editId="1996C85D">
            <wp:extent cx="4617720" cy="2596896"/>
            <wp:effectExtent l="19050" t="19050" r="11430" b="13335"/>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3">
                      <a:extLst>
                        <a:ext uri="{28A0092B-C50C-407E-A947-70E740481C1C}">
                          <a14:useLocalDpi xmlns:a14="http://schemas.microsoft.com/office/drawing/2010/main" val="0"/>
                        </a:ext>
                      </a:extLst>
                    </a:blip>
                    <a:stretch>
                      <a:fillRect/>
                    </a:stretch>
                  </pic:blipFill>
                  <pic:spPr>
                    <a:xfrm>
                      <a:off x="0" y="0"/>
                      <a:ext cx="4617720" cy="2596896"/>
                    </a:xfrm>
                    <a:prstGeom prst="rect">
                      <a:avLst/>
                    </a:prstGeom>
                    <a:ln>
                      <a:solidFill>
                        <a:schemeClr val="bg1">
                          <a:lumMod val="85000"/>
                        </a:schemeClr>
                      </a:solidFill>
                    </a:ln>
                  </pic:spPr>
                </pic:pic>
              </a:graphicData>
            </a:graphic>
          </wp:inline>
        </w:drawing>
      </w:r>
    </w:p>
    <w:p w14:paraId="19A628B8" w14:textId="0D8561F2" w:rsidR="007352DD" w:rsidRPr="0068244A" w:rsidRDefault="007352DD" w:rsidP="007352DD">
      <w:pPr>
        <w:pStyle w:val="Num-Caption"/>
      </w:pPr>
      <w:r>
        <w:rPr>
          <w:rStyle w:val="FigNum"/>
        </w:rPr>
        <w:t>Figure 2-21</w:t>
      </w:r>
      <w:r w:rsidRPr="0068244A">
        <w:t xml:space="preserve"> </w:t>
      </w:r>
      <w:r>
        <w:t>Sharing to Twitter.</w:t>
      </w:r>
      <w:r w:rsidR="0017238B">
        <w:t xml:space="preserve"> The fact that Twitter’s brand color is nearly identical to the Windows SDK is sheer coincidence. The header color of the sharing pane always reflect</w:t>
      </w:r>
      <w:bookmarkStart w:id="0" w:name="_GoBack"/>
      <w:bookmarkEnd w:id="0"/>
      <w:r w:rsidR="0017238B">
        <w:t>s the target app’s specific color.</w:t>
      </w:r>
    </w:p>
    <w:p w14:paraId="4D122AF5" w14:textId="4D06D1A5" w:rsidR="00437B63" w:rsidRDefault="00437B63" w:rsidP="00437B63">
      <w:pPr>
        <w:pStyle w:val="Heading1"/>
      </w:pPr>
      <w:r>
        <w:lastRenderedPageBreak/>
        <w:t>Extra Credit: Improving the App</w:t>
      </w:r>
    </w:p>
    <w:p w14:paraId="78CE1AA4" w14:textId="149415D8" w:rsidR="00437B63" w:rsidRDefault="00437B63" w:rsidP="00437B63">
      <w:pPr>
        <w:pStyle w:val="Normalunindented"/>
      </w:pPr>
      <w:r>
        <w:t>The Here My Am! app as we’ve built it so far is nicely functional and establishes core flow</w:t>
      </w:r>
      <w:r w:rsidR="0017238B">
        <w:t xml:space="preserve"> of the app</w:t>
      </w:r>
      <w:r w:rsidR="00723D50">
        <w:t>, and you can find this version in the HereMyAm2a folder of the companion content</w:t>
      </w:r>
      <w:r>
        <w:t>. However, there are some functional deficiencies that we could improve:</w:t>
      </w:r>
    </w:p>
    <w:p w14:paraId="18EAE839" w14:textId="35416E94" w:rsidR="00437B63" w:rsidRDefault="00437B63" w:rsidP="00437B63">
      <w:pPr>
        <w:pStyle w:val="Normalunindented"/>
        <w:numPr>
          <w:ilvl w:val="0"/>
          <w:numId w:val="38"/>
        </w:numPr>
      </w:pPr>
      <w:r>
        <w:t xml:space="preserve">Because geolocation isn’t always as accurate as we’d like, </w:t>
      </w:r>
      <w:r w:rsidR="0017238B">
        <w:t xml:space="preserve">the pushpin location on the map won’t always be where we want it. To correct this, we can make the pin draggable and report its </w:t>
      </w:r>
      <w:r>
        <w:t>updated position to the app</w:t>
      </w:r>
      <w:r w:rsidR="0017238B">
        <w:t xml:space="preserve"> via </w:t>
      </w:r>
      <w:r w:rsidR="0017238B" w:rsidRPr="0017238B">
        <w:rPr>
          <w:rStyle w:val="InlineCodeColor"/>
        </w:rPr>
        <w:t>postMessage</w:t>
      </w:r>
      <w:r w:rsidR="0017238B">
        <w:t xml:space="preserve"> from the </w:t>
      </w:r>
      <w:r w:rsidR="0017238B" w:rsidRPr="0017238B">
        <w:rPr>
          <w:rStyle w:val="InlineCodeColor"/>
        </w:rPr>
        <w:t>iframe</w:t>
      </w:r>
      <w:r w:rsidR="0017238B">
        <w:t xml:space="preserve"> to the app</w:t>
      </w:r>
      <w:r>
        <w:t xml:space="preserve">. </w:t>
      </w:r>
      <w:r w:rsidR="0017238B">
        <w:t xml:space="preserve">This will also </w:t>
      </w:r>
      <w:r>
        <w:t>complete the interaction story between local and web contexts.</w:t>
      </w:r>
    </w:p>
    <w:p w14:paraId="0010FBDD" w14:textId="64213E03" w:rsidR="00B84DDB" w:rsidRDefault="00B84DDB" w:rsidP="00B84DDB">
      <w:pPr>
        <w:pStyle w:val="Normalunindented"/>
        <w:numPr>
          <w:ilvl w:val="0"/>
          <w:numId w:val="38"/>
        </w:numPr>
      </w:pPr>
      <w:r>
        <w:t xml:space="preserve">The placeholder image that reads “Tap to capture photo” works well in some views, but looks terrible in others (such as the 50% view as seen in Figure 2-14). We can correct this, and simplify localization and accessibility concerns later on, by drawing the text on a </w:t>
      </w:r>
      <w:r w:rsidRPr="00B84DDB">
        <w:rPr>
          <w:rStyle w:val="InlineCodeColor"/>
        </w:rPr>
        <w:t>canvas</w:t>
      </w:r>
      <w:r>
        <w:t xml:space="preserve"> element and using it as the placeholder.</w:t>
      </w:r>
    </w:p>
    <w:p w14:paraId="4A9172C5" w14:textId="43072AC0" w:rsidR="00437B63" w:rsidRDefault="00DC51EF" w:rsidP="00437B63">
      <w:pPr>
        <w:pStyle w:val="Normalunindented"/>
        <w:numPr>
          <w:ilvl w:val="0"/>
          <w:numId w:val="38"/>
        </w:numPr>
      </w:pPr>
      <w:r>
        <w:t>Auto-</w:t>
      </w:r>
      <w:r w:rsidR="00437B63">
        <w:t>cropping the captured image to the size of the photo display area</w:t>
      </w:r>
      <w:r>
        <w:t xml:space="preserve"> </w:t>
      </w:r>
      <w:r w:rsidR="00437B63">
        <w:t>takes control away from users who might like to crop the image themselves. Furthermore, as we change views in the app, the image just gets scaled to the new size of the photo area without any concern for preserving aspect ratio. By keeping that aspect ratio in place, we can then allow the</w:t>
      </w:r>
      <w:r w:rsidR="0017238B">
        <w:t xml:space="preserve"> user to crop however they want and adapt well across </w:t>
      </w:r>
      <w:r w:rsidR="00F52723">
        <w:t xml:space="preserve">different </w:t>
      </w:r>
      <w:r w:rsidR="0017238B">
        <w:t xml:space="preserve">view </w:t>
      </w:r>
      <w:r w:rsidR="00F52723">
        <w:t>sizes</w:t>
      </w:r>
      <w:r w:rsidR="0017238B">
        <w:t>.</w:t>
      </w:r>
    </w:p>
    <w:p w14:paraId="6C43A712" w14:textId="04FFE929" w:rsidR="00437B63" w:rsidRDefault="00437B63" w:rsidP="00437B63">
      <w:pPr>
        <w:pStyle w:val="Normalunindented"/>
        <w:numPr>
          <w:ilvl w:val="0"/>
          <w:numId w:val="38"/>
        </w:numPr>
      </w:pPr>
      <w:r>
        <w:t xml:space="preserve">By default, captured images are stored in the app’s temporary app data folder. It’d be better to move those images to </w:t>
      </w:r>
      <w:r w:rsidR="00723D50">
        <w:t xml:space="preserve">local app data, or even to the Pictures library, so we could later add the ability to load a previously captured image (as we’ll do in Chapter </w:t>
      </w:r>
      <w:r w:rsidR="00E24ACF">
        <w:t>9</w:t>
      </w:r>
      <w:r w:rsidR="00723D50">
        <w:t xml:space="preserve"> when we implement an app bar command for this purpose).</w:t>
      </w:r>
    </w:p>
    <w:p w14:paraId="5C3DE182" w14:textId="4FFFF564" w:rsidR="00AB2BCB" w:rsidRDefault="00AB2BCB" w:rsidP="00437B63">
      <w:pPr>
        <w:pStyle w:val="Normalunindented"/>
        <w:numPr>
          <w:ilvl w:val="0"/>
          <w:numId w:val="38"/>
        </w:numPr>
      </w:pPr>
      <w:r>
        <w:t xml:space="preserve">Originally we used </w:t>
      </w:r>
      <w:r w:rsidRPr="007C0B4A">
        <w:rPr>
          <w:rStyle w:val="InlineCodeColor"/>
        </w:rPr>
        <w:t>URL.createObjectURL</w:t>
      </w:r>
      <w:r>
        <w:t xml:space="preserve"> directly on an image’s </w:t>
      </w:r>
      <w:r w:rsidRPr="007C0B4A">
        <w:rPr>
          <w:rStyle w:val="InlineCodeColor"/>
        </w:rPr>
        <w:t>StorageFile</w:t>
      </w:r>
      <w:r>
        <w:t>. Because many images are somewhat larger than most displays, this can use more memory than is necessary. It’s better, for consumption scenarios, to use a thumbnail instead.</w:t>
      </w:r>
    </w:p>
    <w:p w14:paraId="4CBB68A9" w14:textId="568AFA72" w:rsidR="00723D50" w:rsidRDefault="00723D50" w:rsidP="00723D50">
      <w:r>
        <w:t>The sections that f</w:t>
      </w:r>
      <w:r w:rsidR="00F46B49">
        <w:t>ollow explore all these details</w:t>
      </w:r>
      <w:r>
        <w:t xml:space="preserve"> and together produce the HereMyAm2b app in the companion content.</w:t>
      </w:r>
    </w:p>
    <w:p w14:paraId="3DF0868E" w14:textId="27FB4008" w:rsidR="00723D50" w:rsidRDefault="00723D50" w:rsidP="00723D50">
      <w:pPr>
        <w:pStyle w:val="Readeraidonly"/>
      </w:pPr>
      <w:r w:rsidRPr="00723D50">
        <w:rPr>
          <w:b/>
        </w:rPr>
        <w:t>Note</w:t>
      </w:r>
      <w:r>
        <w:t xml:space="preserve"> For the sake of simplicity, we’ll not separate strings (like the text for the </w:t>
      </w:r>
      <w:r w:rsidRPr="007C0B4A">
        <w:rPr>
          <w:rStyle w:val="InlineCodeColor"/>
          <w:sz w:val="15"/>
          <w:szCs w:val="15"/>
        </w:rPr>
        <w:t>canvas</w:t>
      </w:r>
      <w:r>
        <w:t xml:space="preserve"> element) into a resource file as you typically want to do for localization. This give</w:t>
      </w:r>
      <w:r w:rsidR="00DC51EF">
        <w:t>s</w:t>
      </w:r>
      <w:r>
        <w:t xml:space="preserve"> us the opportunity </w:t>
      </w:r>
      <w:r w:rsidR="00472782">
        <w:t>in Chapter 1</w:t>
      </w:r>
      <w:r w:rsidR="00E24ACF">
        <w:t>9</w:t>
      </w:r>
      <w:r w:rsidR="00472782">
        <w:t xml:space="preserve"> </w:t>
      </w:r>
      <w:r>
        <w:t xml:space="preserve">to explore where such strings </w:t>
      </w:r>
      <w:r w:rsidR="00472782">
        <w:t xml:space="preserve">appear </w:t>
      </w:r>
      <w:r w:rsidR="00B84DDB">
        <w:t xml:space="preserve">throughout </w:t>
      </w:r>
      <w:r w:rsidR="00472782">
        <w:t xml:space="preserve">an app and how to extract them. If you’re </w:t>
      </w:r>
      <w:r w:rsidR="00B84DDB">
        <w:t xml:space="preserve">starting </w:t>
      </w:r>
      <w:r w:rsidR="00472782">
        <w:t>your own project now, however, you might want to read the section “World Readiness and Globalization” in Chapter 1</w:t>
      </w:r>
      <w:r w:rsidR="00E24ACF">
        <w:t>9</w:t>
      </w:r>
      <w:r w:rsidR="00472782">
        <w:t xml:space="preserve"> right away so you can </w:t>
      </w:r>
      <w:r w:rsidR="00B84DDB">
        <w:t xml:space="preserve">properly </w:t>
      </w:r>
      <w:r w:rsidR="00472782">
        <w:t xml:space="preserve">structure your resources from the </w:t>
      </w:r>
      <w:r w:rsidR="00B84DDB">
        <w:t>get-go</w:t>
      </w:r>
      <w:r w:rsidR="00472782">
        <w:t>.</w:t>
      </w:r>
    </w:p>
    <w:p w14:paraId="6F6BD304" w14:textId="1AF2E5F0" w:rsidR="00B44743" w:rsidRDefault="00D209CA" w:rsidP="005122CD">
      <w:pPr>
        <w:pStyle w:val="SbarHead"/>
      </w:pPr>
      <w:r>
        <w:t>Sidebar: Debug or Release</w:t>
      </w:r>
      <w:r w:rsidR="00E3371A">
        <w:t>?</w:t>
      </w:r>
    </w:p>
    <w:p w14:paraId="12563385" w14:textId="20013CC3" w:rsidR="00D209CA" w:rsidRDefault="00D209CA" w:rsidP="005122CD">
      <w:pPr>
        <w:pStyle w:val="SbarParafirst"/>
      </w:pPr>
      <w:r>
        <w:t>Because JavaScript code is interpreted at run</w:t>
      </w:r>
      <w:r w:rsidR="000C70D9">
        <w:t xml:space="preserve"> </w:t>
      </w:r>
      <w:r>
        <w:t xml:space="preserve">time instead of being compiled, it lacks conditional compilation directives like </w:t>
      </w:r>
      <w:r w:rsidRPr="005122CD">
        <w:rPr>
          <w:rStyle w:val="InlineCodeColor"/>
        </w:rPr>
        <w:t>#ifdef</w:t>
      </w:r>
      <w:r>
        <w:t xml:space="preserve"> that are commonly used in languages like C++ to provide separate code for Debug and Release builds. </w:t>
      </w:r>
      <w:r w:rsidR="00C804DA">
        <w:t xml:space="preserve">Fortunately, it’s not difficult to edit your project file </w:t>
      </w:r>
      <w:r w:rsidR="00C804DA">
        <w:lastRenderedPageBreak/>
        <w:t xml:space="preserve">to detect the Visual Studio build target and then selectively copy a debug or release specific file into the resulting package. This helps you isolate target-specific variables and methods and avoid littering the rest of your code with a bunch of </w:t>
      </w:r>
      <w:r w:rsidR="00C804DA" w:rsidRPr="005122CD">
        <w:rPr>
          <w:rStyle w:val="InlineCodeColor"/>
        </w:rPr>
        <w:t>if</w:t>
      </w:r>
      <w:r w:rsidR="00C804DA">
        <w:t xml:space="preserve"> statements. I explain the details of doing this on my blog, </w:t>
      </w:r>
      <w:hyperlink r:id="rId64" w:history="1">
        <w:r w:rsidR="00C804DA" w:rsidRPr="00C804DA">
          <w:rPr>
            <w:rStyle w:val="Hyperlink"/>
          </w:rPr>
          <w:t>A reliable way to differentiate Debug and Release builds for JavaScript apps</w:t>
        </w:r>
      </w:hyperlink>
      <w:r w:rsidR="00C804DA">
        <w:t>.</w:t>
      </w:r>
    </w:p>
    <w:p w14:paraId="74A58C7C" w14:textId="40DE0AB3" w:rsidR="00462688" w:rsidRPr="00462688" w:rsidRDefault="00462688" w:rsidP="005122CD">
      <w:pPr>
        <w:pStyle w:val="SbarParamid"/>
      </w:pPr>
      <w:r>
        <w:t xml:space="preserve">A similar question is whether you can write generic JavaScript code that could be used in a </w:t>
      </w:r>
      <w:r w:rsidR="000C70D9">
        <w:t xml:space="preserve">Windows </w:t>
      </w:r>
      <w:r>
        <w:t>Store app or a web application. A reasonable way to detect the run</w:t>
      </w:r>
      <w:r w:rsidR="000C70D9">
        <w:t>-</w:t>
      </w:r>
      <w:r>
        <w:t xml:space="preserve">time environment is to check for the existence of the </w:t>
      </w:r>
      <w:r w:rsidRPr="005122CD">
        <w:rPr>
          <w:rStyle w:val="InlineCodeColor"/>
        </w:rPr>
        <w:t>MSApp</w:t>
      </w:r>
      <w:r>
        <w:t xml:space="preserve"> object and one of its member functions. See my StackOverflow answer on </w:t>
      </w:r>
      <w:hyperlink r:id="rId65" w:history="1">
        <w:r w:rsidRPr="00462688">
          <w:rPr>
            <w:rStyle w:val="Hyperlink"/>
          </w:rPr>
          <w:t>Conditional statement to check for Win8 or iOS</w:t>
        </w:r>
      </w:hyperlink>
      <w:r>
        <w:t>.</w:t>
      </w:r>
    </w:p>
    <w:p w14:paraId="6A5C58C7" w14:textId="168B393E" w:rsidR="00383741" w:rsidRDefault="00383741" w:rsidP="00B44743">
      <w:pPr>
        <w:pStyle w:val="Heading2"/>
        <w:ind w:left="0"/>
      </w:pPr>
      <w:r>
        <w:t>Receiving Messages from the iframe</w:t>
      </w:r>
    </w:p>
    <w:p w14:paraId="6A5C58C8" w14:textId="76625830" w:rsidR="00383741" w:rsidRDefault="00437B63" w:rsidP="003A2A3E">
      <w:pPr>
        <w:pStyle w:val="Normalunindented"/>
      </w:pPr>
      <w:r>
        <w:t xml:space="preserve">Just as app code in the local context can use </w:t>
      </w:r>
      <w:r w:rsidRPr="00437B63">
        <w:rPr>
          <w:rStyle w:val="InlineCodeColor"/>
        </w:rPr>
        <w:t>postMessage</w:t>
      </w:r>
      <w:r>
        <w:t xml:space="preserve"> to send information to an </w:t>
      </w:r>
      <w:r w:rsidRPr="00437B63">
        <w:rPr>
          <w:rStyle w:val="InlineCodeColor"/>
        </w:rPr>
        <w:t>iframe</w:t>
      </w:r>
      <w:r w:rsidRPr="00437B63">
        <w:t xml:space="preserve"> </w:t>
      </w:r>
      <w:r>
        <w:t xml:space="preserve">in the web context, the </w:t>
      </w:r>
      <w:r w:rsidRPr="00437B63">
        <w:rPr>
          <w:rStyle w:val="InlineCodeColor"/>
        </w:rPr>
        <w:t>iframe</w:t>
      </w:r>
      <w:r>
        <w:t xml:space="preserve"> can use </w:t>
      </w:r>
      <w:r w:rsidRPr="00437B63">
        <w:rPr>
          <w:rStyle w:val="InlineCodeColor"/>
        </w:rPr>
        <w:t>postMessage</w:t>
      </w:r>
      <w:r>
        <w:t xml:space="preserve"> to send information to the app. </w:t>
      </w:r>
      <w:r w:rsidR="00383741">
        <w:t xml:space="preserve">In our case, we want to know when the location of the pushpin has changed so </w:t>
      </w:r>
      <w:r w:rsidR="006B5CA3">
        <w:t xml:space="preserve">that </w:t>
      </w:r>
      <w:r w:rsidR="00383741">
        <w:t xml:space="preserve">we can update </w:t>
      </w:r>
      <w:r w:rsidR="00383741" w:rsidRPr="00370AEA">
        <w:rPr>
          <w:rStyle w:val="InlineCodeColor"/>
        </w:rPr>
        <w:t>lastPosition</w:t>
      </w:r>
      <w:r w:rsidR="00383741">
        <w:t>.</w:t>
      </w:r>
    </w:p>
    <w:p w14:paraId="6A5C58C9" w14:textId="77777777" w:rsidR="00383741" w:rsidRDefault="00383741" w:rsidP="00E846D7">
      <w:r>
        <w:t xml:space="preserve">First, here’s a simple utility function I added to map.html to encapsulate the appropriate </w:t>
      </w:r>
      <w:r w:rsidRPr="00370AEA">
        <w:rPr>
          <w:rStyle w:val="InlineCodeColor"/>
        </w:rPr>
        <w:t>postMessage</w:t>
      </w:r>
      <w:r>
        <w:t xml:space="preserve"> calls to the app from the </w:t>
      </w:r>
      <w:r w:rsidRPr="00370AEA">
        <w:rPr>
          <w:rStyle w:val="InlineCodeColor"/>
        </w:rPr>
        <w:t>iframe</w:t>
      </w:r>
      <w:r>
        <w:t>:</w:t>
      </w:r>
    </w:p>
    <w:p w14:paraId="6A5C58CA" w14:textId="6CD43451" w:rsidR="00383741" w:rsidRPr="00383741" w:rsidRDefault="00370AEA" w:rsidP="00E846D7">
      <w:pPr>
        <w:pStyle w:val="CodeBlock"/>
        <w:rPr>
          <w:highlight w:val="white"/>
        </w:rPr>
      </w:pPr>
      <w:r w:rsidRPr="0092151D">
        <w:rPr>
          <w:rFonts w:cs="Consolas"/>
          <w:color w:val="0000FF"/>
          <w:szCs w:val="19"/>
          <w:highlight w:val="white"/>
        </w:rPr>
        <w:t>function</w:t>
      </w:r>
      <w:r w:rsidRPr="0092151D">
        <w:rPr>
          <w:rFonts w:cs="Consolas"/>
          <w:szCs w:val="19"/>
          <w:highlight w:val="white"/>
        </w:rPr>
        <w:t xml:space="preserve"> notifyParent(event, args) {</w:t>
      </w:r>
      <w:r>
        <w:rPr>
          <w:rFonts w:cs="Consolas"/>
          <w:szCs w:val="19"/>
          <w:highlight w:val="white"/>
        </w:rPr>
        <w:br/>
      </w:r>
      <w:r w:rsidRPr="0092151D">
        <w:rPr>
          <w:rFonts w:cs="Consolas"/>
          <w:szCs w:val="19"/>
          <w:highlight w:val="white"/>
        </w:rPr>
        <w:t xml:space="preserve">    </w:t>
      </w:r>
      <w:r w:rsidRPr="0092151D">
        <w:rPr>
          <w:rFonts w:cs="Consolas"/>
          <w:color w:val="008000"/>
          <w:szCs w:val="19"/>
          <w:highlight w:val="white"/>
        </w:rPr>
        <w:t>//Add event name to the arguments object and stringify as the message</w:t>
      </w:r>
      <w:r>
        <w:rPr>
          <w:rFonts w:cs="Consolas"/>
          <w:szCs w:val="19"/>
          <w:highlight w:val="white"/>
        </w:rPr>
        <w:br/>
      </w:r>
      <w:r w:rsidRPr="0092151D">
        <w:rPr>
          <w:rFonts w:cs="Consolas"/>
          <w:szCs w:val="19"/>
          <w:highlight w:val="white"/>
        </w:rPr>
        <w:t xml:space="preserve">    args[</w:t>
      </w:r>
      <w:r w:rsidRPr="0092151D">
        <w:rPr>
          <w:rFonts w:cs="Consolas"/>
          <w:color w:val="A31515"/>
          <w:szCs w:val="19"/>
          <w:highlight w:val="white"/>
        </w:rPr>
        <w:t>"event"</w:t>
      </w:r>
      <w:r w:rsidRPr="0092151D">
        <w:rPr>
          <w:rFonts w:cs="Consolas"/>
          <w:szCs w:val="19"/>
          <w:highlight w:val="white"/>
        </w:rPr>
        <w:t>] = event;</w:t>
      </w:r>
      <w:r>
        <w:rPr>
          <w:rFonts w:cs="Consolas"/>
          <w:szCs w:val="19"/>
          <w:highlight w:val="white"/>
        </w:rPr>
        <w:br/>
      </w:r>
      <w:r w:rsidRPr="0092151D">
        <w:rPr>
          <w:rFonts w:cs="Consolas"/>
          <w:szCs w:val="19"/>
          <w:highlight w:val="white"/>
        </w:rPr>
        <w:t xml:space="preserve">    window.parent.postMessage(JSON.stringify(args), </w:t>
      </w:r>
      <w:r w:rsidRPr="0092151D">
        <w:rPr>
          <w:rFonts w:cs="Consolas"/>
          <w:color w:val="A31515"/>
          <w:szCs w:val="19"/>
          <w:highlight w:val="white"/>
        </w:rPr>
        <w:t>"ms-appx://"</w:t>
      </w:r>
      <w:r w:rsidRPr="0092151D">
        <w:rPr>
          <w:rFonts w:cs="Consolas"/>
          <w:szCs w:val="19"/>
          <w:highlight w:val="white"/>
        </w:rPr>
        <w:t xml:space="preserve"> + document.location.host);</w:t>
      </w:r>
      <w:r>
        <w:rPr>
          <w:rFonts w:cs="Consolas"/>
          <w:szCs w:val="19"/>
          <w:highlight w:val="white"/>
        </w:rPr>
        <w:br/>
      </w:r>
      <w:r w:rsidRPr="0092151D">
        <w:rPr>
          <w:rFonts w:cs="Consolas"/>
          <w:szCs w:val="19"/>
          <w:highlight w:val="white"/>
        </w:rPr>
        <w:t>}</w:t>
      </w:r>
    </w:p>
    <w:p w14:paraId="6A5C58CB" w14:textId="04D2602B" w:rsidR="00383741" w:rsidRDefault="00383741" w:rsidP="008469DB">
      <w:r>
        <w:t xml:space="preserve">This function basically takes an event name, adds it to </w:t>
      </w:r>
      <w:r w:rsidR="008469DB">
        <w:t xml:space="preserve">an </w:t>
      </w:r>
      <w:r>
        <w:t xml:space="preserve">object containing parameters, stringifies the whole </w:t>
      </w:r>
      <w:r w:rsidR="008469DB">
        <w:t xml:space="preserve">thing, </w:t>
      </w:r>
      <w:r>
        <w:t xml:space="preserve">and </w:t>
      </w:r>
      <w:r w:rsidR="008469DB">
        <w:t xml:space="preserve">then </w:t>
      </w:r>
      <w:r>
        <w:t>posts it back to the parent.</w:t>
      </w:r>
    </w:p>
    <w:p w14:paraId="5BBC4443" w14:textId="0142F0C3" w:rsidR="007D0CF4" w:rsidRDefault="007D0CF4" w:rsidP="00E846D7">
      <w:r>
        <w:t xml:space="preserve">To make a pushpin draggable, we simply add the </w:t>
      </w:r>
      <w:r w:rsidRPr="007D0CF4">
        <w:rPr>
          <w:rStyle w:val="InlineCodeColor"/>
        </w:rPr>
        <w:t>draggable: true</w:t>
      </w:r>
      <w:r>
        <w:t xml:space="preserve"> option when we create it in the </w:t>
      </w:r>
      <w:r>
        <w:rPr>
          <w:rStyle w:val="InlineCodeColor"/>
        </w:rPr>
        <w:t>pin</w:t>
      </w:r>
      <w:r w:rsidRPr="00370AEA">
        <w:rPr>
          <w:rStyle w:val="InlineCodeColor"/>
        </w:rPr>
        <w:t>Location</w:t>
      </w:r>
      <w:r>
        <w:t xml:space="preserve"> function (</w:t>
      </w:r>
      <w:r w:rsidR="00B84DDB">
        <w:t xml:space="preserve">in </w:t>
      </w:r>
      <w:r>
        <w:t>map.html):</w:t>
      </w:r>
    </w:p>
    <w:p w14:paraId="11C1ED0F" w14:textId="718514C6" w:rsidR="007D0CF4" w:rsidRDefault="007D0CF4" w:rsidP="007D0CF4">
      <w:pPr>
        <w:pStyle w:val="CodeBlock"/>
      </w:pPr>
      <w:r w:rsidRPr="0092151D">
        <w:rPr>
          <w:color w:val="0000FF"/>
          <w:highlight w:val="white"/>
        </w:rPr>
        <w:t>var</w:t>
      </w:r>
      <w:r w:rsidRPr="0092151D">
        <w:rPr>
          <w:highlight w:val="white"/>
        </w:rPr>
        <w:t xml:space="preserve"> pushpin = </w:t>
      </w:r>
      <w:r w:rsidRPr="0092151D">
        <w:rPr>
          <w:color w:val="0000FF"/>
          <w:highlight w:val="white"/>
        </w:rPr>
        <w:t>new</w:t>
      </w:r>
      <w:r w:rsidRPr="0092151D">
        <w:rPr>
          <w:highlight w:val="white"/>
        </w:rPr>
        <w:t xml:space="preserve"> Microsoft.Maps.Pushpin(location, { draggable: </w:t>
      </w:r>
      <w:r w:rsidRPr="0092151D">
        <w:rPr>
          <w:color w:val="0000FF"/>
          <w:highlight w:val="white"/>
        </w:rPr>
        <w:t>true</w:t>
      </w:r>
      <w:r w:rsidRPr="0092151D">
        <w:rPr>
          <w:highlight w:val="white"/>
        </w:rPr>
        <w:t xml:space="preserve"> });</w:t>
      </w:r>
    </w:p>
    <w:p w14:paraId="6A5C58CC" w14:textId="1503F97C" w:rsidR="00383741" w:rsidRDefault="00383741" w:rsidP="00E846D7">
      <w:r>
        <w:t xml:space="preserve">When a pushpin is dragged, </w:t>
      </w:r>
      <w:r w:rsidR="007D0CF4">
        <w:t xml:space="preserve">it </w:t>
      </w:r>
      <w:r>
        <w:t xml:space="preserve">raises a </w:t>
      </w:r>
      <w:r w:rsidRPr="00370AEA">
        <w:rPr>
          <w:rStyle w:val="InlineCodeColor"/>
        </w:rPr>
        <w:t>dragend</w:t>
      </w:r>
      <w:r>
        <w:t xml:space="preserve"> event</w:t>
      </w:r>
      <w:r w:rsidR="007D0CF4">
        <w:t xml:space="preserve">. We can </w:t>
      </w:r>
      <w:r>
        <w:t xml:space="preserve">wire up </w:t>
      </w:r>
      <w:r w:rsidR="007D0CF4">
        <w:t xml:space="preserve">a handler for this </w:t>
      </w:r>
      <w:r>
        <w:t xml:space="preserve">in </w:t>
      </w:r>
      <w:r w:rsidR="007D0CF4" w:rsidRPr="007D0CF4">
        <w:rPr>
          <w:rStyle w:val="InlineCodeColor"/>
        </w:rPr>
        <w:t>pinLocation</w:t>
      </w:r>
      <w:r w:rsidR="007D0CF4">
        <w:t xml:space="preserve"> </w:t>
      </w:r>
      <w:r>
        <w:t>just after the pushpin is created</w:t>
      </w:r>
      <w:r w:rsidR="00B84DDB">
        <w:t xml:space="preserve">, which then calls </w:t>
      </w:r>
      <w:r w:rsidR="00B84DDB" w:rsidRPr="007C0B4A">
        <w:rPr>
          <w:rStyle w:val="InlineCodeColor"/>
        </w:rPr>
        <w:t>notifyParent</w:t>
      </w:r>
      <w:r w:rsidR="00B84DDB">
        <w:t xml:space="preserve"> with a</w:t>
      </w:r>
      <w:r w:rsidR="00DC51EF">
        <w:t xml:space="preserve"> suitable </w:t>
      </w:r>
      <w:r w:rsidR="00B84DDB">
        <w:t>event</w:t>
      </w:r>
      <w:r>
        <w:t>:</w:t>
      </w:r>
    </w:p>
    <w:p w14:paraId="6A5C58CD" w14:textId="0222DF0A" w:rsidR="00383741" w:rsidRPr="00383741" w:rsidRDefault="00370AEA" w:rsidP="00E846D7">
      <w:pPr>
        <w:pStyle w:val="CodeBlock"/>
      </w:pPr>
      <w:r w:rsidRPr="0092151D">
        <w:rPr>
          <w:rFonts w:cs="Consolas"/>
          <w:szCs w:val="19"/>
          <w:highlight w:val="white"/>
        </w:rPr>
        <w:t xml:space="preserve">Microsoft.Maps.Events.addHandler(pushpin, </w:t>
      </w:r>
      <w:r w:rsidRPr="0092151D">
        <w:rPr>
          <w:rFonts w:cs="Consolas"/>
          <w:color w:val="A31515"/>
          <w:szCs w:val="19"/>
          <w:highlight w:val="white"/>
        </w:rPr>
        <w:t>"dragend"</w:t>
      </w:r>
      <w:r w:rsidRPr="0092151D">
        <w:rPr>
          <w:rFonts w:cs="Consolas"/>
          <w:szCs w:val="19"/>
          <w:highlight w:val="white"/>
        </w:rPr>
        <w:t xml:space="preserve">, </w:t>
      </w:r>
      <w:r w:rsidRPr="0092151D">
        <w:rPr>
          <w:rFonts w:cs="Consolas"/>
          <w:color w:val="0000FF"/>
          <w:szCs w:val="19"/>
          <w:highlight w:val="white"/>
        </w:rPr>
        <w:t>function</w:t>
      </w:r>
      <w:r w:rsidRPr="0092151D">
        <w:rPr>
          <w:rFonts w:cs="Consolas"/>
          <w:szCs w:val="19"/>
          <w:highlight w:val="white"/>
        </w:rPr>
        <w:t xml:space="preserve"> (e) {</w:t>
      </w:r>
      <w:r>
        <w:rPr>
          <w:rFonts w:cs="Consolas"/>
          <w:szCs w:val="19"/>
          <w:highlight w:val="white"/>
        </w:rPr>
        <w:br/>
      </w:r>
      <w:r w:rsidRPr="0092151D">
        <w:rPr>
          <w:rFonts w:cs="Consolas"/>
          <w:color w:val="0000FF"/>
          <w:szCs w:val="19"/>
          <w:highlight w:val="white"/>
        </w:rPr>
        <w:t xml:space="preserve">    var</w:t>
      </w:r>
      <w:r w:rsidRPr="0092151D">
        <w:rPr>
          <w:rFonts w:cs="Consolas"/>
          <w:szCs w:val="19"/>
          <w:highlight w:val="white"/>
        </w:rPr>
        <w:t xml:space="preserve"> location = e.entity.getLocation();</w:t>
      </w:r>
      <w:r>
        <w:rPr>
          <w:rFonts w:cs="Consolas"/>
          <w:szCs w:val="19"/>
          <w:highlight w:val="white"/>
        </w:rPr>
        <w:br/>
      </w:r>
      <w:r w:rsidRPr="0092151D">
        <w:rPr>
          <w:rFonts w:cs="Consolas"/>
          <w:szCs w:val="19"/>
          <w:highlight w:val="white"/>
        </w:rPr>
        <w:t xml:space="preserve">    notifyParent(</w:t>
      </w:r>
      <w:r w:rsidRPr="0092151D">
        <w:rPr>
          <w:rFonts w:cs="Consolas"/>
          <w:color w:val="A31515"/>
          <w:szCs w:val="19"/>
          <w:highlight w:val="white"/>
        </w:rPr>
        <w:t>"locationChanged"</w:t>
      </w:r>
      <w:r>
        <w:rPr>
          <w:rFonts w:cs="Consolas"/>
          <w:szCs w:val="19"/>
          <w:highlight w:val="white"/>
        </w:rPr>
        <w:t>,</w:t>
      </w:r>
      <w:r>
        <w:rPr>
          <w:rFonts w:cs="Consolas"/>
          <w:szCs w:val="19"/>
          <w:highlight w:val="white"/>
        </w:rPr>
        <w:br/>
        <w:t xml:space="preserve">        </w:t>
      </w:r>
      <w:r w:rsidRPr="0092151D">
        <w:rPr>
          <w:rFonts w:cs="Consolas"/>
          <w:szCs w:val="19"/>
          <w:highlight w:val="white"/>
        </w:rPr>
        <w:t>{ latitude: location.latitude</w:t>
      </w:r>
      <w:r>
        <w:rPr>
          <w:rFonts w:cs="Consolas"/>
          <w:szCs w:val="19"/>
          <w:highlight w:val="white"/>
        </w:rPr>
        <w:t xml:space="preserve">, longitude: location.longitude </w:t>
      </w:r>
      <w:r w:rsidRPr="0092151D">
        <w:rPr>
          <w:rFonts w:cs="Consolas"/>
          <w:szCs w:val="19"/>
          <w:highlight w:val="white"/>
        </w:rPr>
        <w:t>});</w:t>
      </w:r>
      <w:r>
        <w:rPr>
          <w:rFonts w:cs="Consolas"/>
          <w:szCs w:val="19"/>
          <w:highlight w:val="white"/>
        </w:rPr>
        <w:br/>
      </w:r>
      <w:r w:rsidRPr="0092151D">
        <w:rPr>
          <w:rFonts w:cs="Consolas"/>
          <w:szCs w:val="19"/>
          <w:highlight w:val="white"/>
        </w:rPr>
        <w:t>});</w:t>
      </w:r>
    </w:p>
    <w:p w14:paraId="6A5C58CE" w14:textId="77777777" w:rsidR="00383741" w:rsidRDefault="00383741" w:rsidP="00E846D7">
      <w:r>
        <w:t xml:space="preserve">Back in default.js (the app), we add a listener for incoming messages inside </w:t>
      </w:r>
      <w:r w:rsidRPr="00370AEA">
        <w:rPr>
          <w:rStyle w:val="InlineCodeColor"/>
        </w:rPr>
        <w:t>app.onactivated</w:t>
      </w:r>
      <w:r>
        <w:t>:</w:t>
      </w:r>
    </w:p>
    <w:p w14:paraId="6A5C58CF" w14:textId="77777777" w:rsidR="00370AEA" w:rsidRDefault="00370AEA" w:rsidP="00E846D7">
      <w:pPr>
        <w:pStyle w:val="CodeBlock"/>
      </w:pPr>
      <w:r w:rsidRPr="00CA708E">
        <w:rPr>
          <w:rFonts w:cs="Consolas"/>
          <w:szCs w:val="19"/>
          <w:highlight w:val="white"/>
        </w:rPr>
        <w:t>window.addEventListener(</w:t>
      </w:r>
      <w:r w:rsidRPr="00CA708E">
        <w:rPr>
          <w:rFonts w:cs="Consolas"/>
          <w:color w:val="A31515"/>
          <w:szCs w:val="19"/>
          <w:highlight w:val="white"/>
        </w:rPr>
        <w:t>"message"</w:t>
      </w:r>
      <w:r w:rsidRPr="00CA708E">
        <w:rPr>
          <w:rFonts w:cs="Consolas"/>
          <w:szCs w:val="19"/>
          <w:highlight w:val="white"/>
        </w:rPr>
        <w:t>, processFrameEvent);</w:t>
      </w:r>
    </w:p>
    <w:p w14:paraId="6A5C58D0" w14:textId="77777777" w:rsidR="00370AEA" w:rsidRDefault="00383741" w:rsidP="00FB38AE">
      <w:pPr>
        <w:pStyle w:val="Normalunindented"/>
      </w:pPr>
      <w:r>
        <w:t xml:space="preserve">where the </w:t>
      </w:r>
      <w:r w:rsidRPr="00370AEA">
        <w:rPr>
          <w:rStyle w:val="InlineCodeColor"/>
        </w:rPr>
        <w:t>processFrameEvent</w:t>
      </w:r>
      <w:r>
        <w:t xml:space="preserve"> handler looks at the event in the message and acts accordingly:</w:t>
      </w:r>
    </w:p>
    <w:p w14:paraId="6A5C58D1" w14:textId="77777777" w:rsidR="00EC0144" w:rsidRPr="00383741" w:rsidRDefault="00EC0144" w:rsidP="00EC0144">
      <w:pPr>
        <w:pStyle w:val="CodeBlock"/>
      </w:pPr>
      <w:r w:rsidRPr="00CA708E">
        <w:rPr>
          <w:rFonts w:cs="Consolas"/>
          <w:color w:val="0000FF"/>
          <w:szCs w:val="19"/>
          <w:highlight w:val="white"/>
        </w:rPr>
        <w:t>function</w:t>
      </w:r>
      <w:r w:rsidRPr="00CA708E">
        <w:rPr>
          <w:rFonts w:cs="Consolas"/>
          <w:szCs w:val="19"/>
          <w:highlight w:val="white"/>
        </w:rPr>
        <w:t xml:space="preserve"> processFrameEvent (message) {</w:t>
      </w:r>
      <w:r>
        <w:rPr>
          <w:rFonts w:cs="Consolas"/>
          <w:szCs w:val="19"/>
          <w:highlight w:val="white"/>
        </w:rPr>
        <w:br/>
      </w:r>
      <w:r w:rsidR="00C82BA5" w:rsidRPr="00597574">
        <w:rPr>
          <w:rFonts w:cs="Consolas"/>
          <w:highlight w:val="white"/>
        </w:rPr>
        <w:t xml:space="preserve">    </w:t>
      </w:r>
      <w:r w:rsidR="00C82BA5" w:rsidRPr="00597574">
        <w:rPr>
          <w:rFonts w:cs="Consolas"/>
          <w:color w:val="008000"/>
          <w:highlight w:val="white"/>
        </w:rPr>
        <w:t>//Verify data and origin</w:t>
      </w:r>
      <w:r w:rsidR="00C82BA5">
        <w:rPr>
          <w:rFonts w:cs="Consolas"/>
          <w:color w:val="008000"/>
          <w:highlight w:val="white"/>
        </w:rPr>
        <w:t xml:space="preserve"> (in this case the web context page)</w:t>
      </w:r>
      <w:r w:rsidR="00C82BA5" w:rsidRPr="00597574">
        <w:rPr>
          <w:rFonts w:cs="Consolas"/>
          <w:color w:val="008000"/>
          <w:highlight w:val="white"/>
        </w:rPr>
        <w:br/>
      </w:r>
      <w:r w:rsidR="00C82BA5" w:rsidRPr="00597574">
        <w:rPr>
          <w:rFonts w:cs="Consolas"/>
          <w:highlight w:val="white"/>
        </w:rPr>
        <w:t xml:space="preserve">    </w:t>
      </w:r>
      <w:r w:rsidR="00C82BA5" w:rsidRPr="00597574">
        <w:rPr>
          <w:rFonts w:cs="Consolas"/>
          <w:color w:val="0000FF"/>
          <w:highlight w:val="white"/>
        </w:rPr>
        <w:t>if</w:t>
      </w:r>
      <w:r w:rsidR="00C82BA5" w:rsidRPr="00597574">
        <w:rPr>
          <w:rFonts w:cs="Consolas"/>
          <w:highlight w:val="white"/>
        </w:rPr>
        <w:t xml:space="preserve"> (!message.data || message.origin !== </w:t>
      </w:r>
      <w:r w:rsidR="00C82BA5" w:rsidRPr="00597574">
        <w:rPr>
          <w:rFonts w:cs="Consolas"/>
          <w:color w:val="A31515"/>
          <w:highlight w:val="white"/>
        </w:rPr>
        <w:t>"ms-appx</w:t>
      </w:r>
      <w:r w:rsidR="00C82BA5">
        <w:rPr>
          <w:rFonts w:cs="Consolas"/>
          <w:color w:val="A31515"/>
          <w:highlight w:val="white"/>
        </w:rPr>
        <w:t>-web</w:t>
      </w:r>
      <w:r w:rsidR="00C82BA5" w:rsidRPr="00597574">
        <w:rPr>
          <w:rFonts w:cs="Consolas"/>
          <w:color w:val="A31515"/>
          <w:highlight w:val="white"/>
        </w:rPr>
        <w:t>://"</w:t>
      </w:r>
      <w:r w:rsidR="00C82BA5" w:rsidRPr="00597574">
        <w:rPr>
          <w:rFonts w:cs="Consolas"/>
          <w:highlight w:val="white"/>
        </w:rPr>
        <w:t xml:space="preserve"> + document.location.host) {</w:t>
      </w:r>
      <w:r w:rsidR="00C82BA5" w:rsidRPr="00597574">
        <w:rPr>
          <w:rFonts w:cs="Consolas"/>
          <w:highlight w:val="white"/>
        </w:rPr>
        <w:br/>
      </w:r>
      <w:r w:rsidR="00C82BA5" w:rsidRPr="00597574">
        <w:rPr>
          <w:rFonts w:cs="Consolas"/>
          <w:highlight w:val="white"/>
        </w:rPr>
        <w:lastRenderedPageBreak/>
        <w:t xml:space="preserve">        </w:t>
      </w:r>
      <w:r w:rsidR="00C82BA5" w:rsidRPr="00597574">
        <w:rPr>
          <w:rFonts w:cs="Consolas"/>
          <w:color w:val="0000FF"/>
          <w:highlight w:val="white"/>
        </w:rPr>
        <w:t>return</w:t>
      </w:r>
      <w:r w:rsidR="00C82BA5" w:rsidRPr="00597574">
        <w:rPr>
          <w:rFonts w:cs="Consolas"/>
          <w:highlight w:val="white"/>
        </w:rPr>
        <w:t>;</w:t>
      </w:r>
      <w:r w:rsidR="00C82BA5" w:rsidRPr="00597574">
        <w:rPr>
          <w:rFonts w:cs="Consolas"/>
          <w:highlight w:val="white"/>
        </w:rPr>
        <w:br/>
        <w:t xml:space="preserve">    }</w:t>
      </w:r>
      <w:r w:rsidR="00C82BA5">
        <w:rPr>
          <w:rFonts w:cs="Consolas"/>
          <w:highlight w:val="white"/>
        </w:rPr>
        <w:br/>
      </w:r>
      <w:r w:rsidR="00C82BA5">
        <w:rPr>
          <w:rFonts w:cs="Consolas"/>
          <w:highlight w:val="white"/>
        </w:rPr>
        <w:br/>
      </w:r>
      <w:r w:rsidRPr="00CA708E">
        <w:rPr>
          <w:rFonts w:cs="Consolas"/>
          <w:szCs w:val="19"/>
          <w:highlight w:val="white"/>
        </w:rPr>
        <w:t xml:space="preserve">    </w:t>
      </w:r>
      <w:r w:rsidRPr="00CA708E">
        <w:rPr>
          <w:rFonts w:cs="Consolas"/>
          <w:color w:val="0000FF"/>
          <w:szCs w:val="19"/>
          <w:highlight w:val="white"/>
        </w:rPr>
        <w:t>if</w:t>
      </w:r>
      <w:r w:rsidRPr="00CA708E">
        <w:rPr>
          <w:rFonts w:cs="Consolas"/>
          <w:szCs w:val="19"/>
          <w:highlight w:val="white"/>
        </w:rPr>
        <w:t xml:space="preserve"> (!message.data) {</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return</w:t>
      </w:r>
      <w:r w:rsidRPr="00CA708E">
        <w:rPr>
          <w:rFonts w:cs="Consolas"/>
          <w:szCs w:val="19"/>
          <w:highlight w:val="white"/>
        </w:rPr>
        <w:t>;</w:t>
      </w:r>
      <w:r>
        <w:rPr>
          <w:rFonts w:cs="Consolas"/>
          <w:szCs w:val="19"/>
          <w:highlight w:val="white"/>
        </w:rPr>
        <w:br/>
      </w:r>
      <w:r w:rsidRPr="00CA708E">
        <w:rPr>
          <w:rFonts w:cs="Consolas"/>
          <w:szCs w:val="19"/>
          <w:highlight w:val="white"/>
        </w:rPr>
        <w:t xml:space="preserve">    }</w:t>
      </w:r>
      <w:r>
        <w:rPr>
          <w:rFonts w:cs="Consolas"/>
          <w:szCs w:val="19"/>
          <w:highlight w:val="white"/>
        </w:rPr>
        <w:br/>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var</w:t>
      </w:r>
      <w:r w:rsidRPr="00CA708E">
        <w:rPr>
          <w:rFonts w:cs="Consolas"/>
          <w:szCs w:val="19"/>
          <w:highlight w:val="white"/>
        </w:rPr>
        <w:t xml:space="preserve"> eventObj = JSON.parse(message.data);</w:t>
      </w:r>
      <w:r>
        <w:rPr>
          <w:rFonts w:cs="Consolas"/>
          <w:szCs w:val="19"/>
          <w:highlight w:val="white"/>
        </w:rPr>
        <w:br/>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switch</w:t>
      </w:r>
      <w:r w:rsidRPr="00CA708E">
        <w:rPr>
          <w:rFonts w:cs="Consolas"/>
          <w:szCs w:val="19"/>
          <w:highlight w:val="white"/>
        </w:rPr>
        <w:t xml:space="preserve"> (eventObj.event) {</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case</w:t>
      </w:r>
      <w:r w:rsidRPr="00CA708E">
        <w:rPr>
          <w:rFonts w:cs="Consolas"/>
          <w:szCs w:val="19"/>
          <w:highlight w:val="white"/>
        </w:rPr>
        <w:t xml:space="preserve"> </w:t>
      </w:r>
      <w:r w:rsidRPr="00CA708E">
        <w:rPr>
          <w:rFonts w:cs="Consolas"/>
          <w:color w:val="A31515"/>
          <w:szCs w:val="19"/>
          <w:highlight w:val="white"/>
        </w:rPr>
        <w:t>"locationChanged"</w:t>
      </w:r>
      <w:r w:rsidRPr="00CA708E">
        <w:rPr>
          <w:rFonts w:cs="Consolas"/>
          <w:szCs w:val="19"/>
          <w:highlight w:val="white"/>
        </w:rPr>
        <w:t>:</w:t>
      </w:r>
      <w:r>
        <w:rPr>
          <w:rFonts w:cs="Consolas"/>
          <w:szCs w:val="19"/>
          <w:highlight w:val="white"/>
        </w:rPr>
        <w:br/>
      </w:r>
      <w:r w:rsidRPr="00CA708E">
        <w:rPr>
          <w:rFonts w:cs="Consolas"/>
          <w:szCs w:val="19"/>
          <w:highlight w:val="white"/>
        </w:rPr>
        <w:t xml:space="preserve">            lastPosition = { latitude: eventObj.latitude, longitude: eventObj.longitude };</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break</w:t>
      </w:r>
      <w:r w:rsidRPr="00CA708E">
        <w:rPr>
          <w:rFonts w:cs="Consolas"/>
          <w:szCs w:val="19"/>
          <w:highlight w:val="white"/>
        </w:rPr>
        <w:t>;</w:t>
      </w:r>
      <w:r>
        <w:rPr>
          <w:rFonts w:cs="Consolas"/>
          <w:szCs w:val="19"/>
          <w:highlight w:val="white"/>
        </w:rPr>
        <w:br/>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default</w:t>
      </w:r>
      <w:r w:rsidRPr="00CA708E">
        <w:rPr>
          <w:rFonts w:cs="Consolas"/>
          <w:szCs w:val="19"/>
          <w:highlight w:val="white"/>
        </w:rPr>
        <w: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break</w:t>
      </w:r>
      <w:r w:rsidRPr="00CA708E">
        <w:rPr>
          <w:rFonts w:cs="Consolas"/>
          <w:szCs w:val="19"/>
          <w:highlight w:val="white"/>
        </w:rPr>
        <w:t>;</w:t>
      </w:r>
      <w:r>
        <w:rPr>
          <w:rFonts w:cs="Consolas"/>
          <w:szCs w:val="19"/>
          <w:highlight w:val="white"/>
        </w:rPr>
        <w:br/>
      </w:r>
      <w:r w:rsidRPr="00CA708E">
        <w:rPr>
          <w:rFonts w:cs="Consolas"/>
          <w:szCs w:val="19"/>
          <w:highlight w:val="white"/>
        </w:rPr>
        <w:t xml:space="preserve">    }</w:t>
      </w:r>
      <w:r>
        <w:rPr>
          <w:rFonts w:cs="Consolas"/>
          <w:szCs w:val="19"/>
          <w:highlight w:val="white"/>
        </w:rPr>
        <w:br/>
      </w:r>
      <w:r w:rsidRPr="00CA708E">
        <w:rPr>
          <w:rFonts w:cs="Consolas"/>
          <w:szCs w:val="19"/>
          <w:highlight w:val="white"/>
        </w:rPr>
        <w:t>};</w:t>
      </w:r>
    </w:p>
    <w:p w14:paraId="6A5C58D2" w14:textId="2AE3FBCE" w:rsidR="00383741" w:rsidRDefault="00383741" w:rsidP="00E846D7">
      <w:r>
        <w:t>Clearly</w:t>
      </w:r>
      <w:r w:rsidR="006B5CA3">
        <w:t>,</w:t>
      </w:r>
      <w:r>
        <w:t xml:space="preserve"> this is more code than we’d need to handle a single message or event from </w:t>
      </w:r>
      <w:r w:rsidR="00B4650D">
        <w:t>an</w:t>
      </w:r>
      <w:r>
        <w:t xml:space="preserve"> </w:t>
      </w:r>
      <w:r w:rsidRPr="00EC0144">
        <w:rPr>
          <w:rStyle w:val="InlineCodeColor"/>
        </w:rPr>
        <w:t>iframe</w:t>
      </w:r>
      <w:r>
        <w:t>, but I wanted to give you something that could be applied mor</w:t>
      </w:r>
      <w:r w:rsidR="00B4650D">
        <w:t>e generically in your own apps.</w:t>
      </w:r>
      <w:r w:rsidR="007D0CF4">
        <w:t xml:space="preserve"> In any case, these additions now allow you to drag the pin to update the location on the map and </w:t>
      </w:r>
      <w:r w:rsidR="00B84DDB">
        <w:t xml:space="preserve">thus also the location </w:t>
      </w:r>
      <w:r w:rsidR="007D0CF4">
        <w:t>shared through the Share charm.</w:t>
      </w:r>
    </w:p>
    <w:p w14:paraId="0D7FE159" w14:textId="77777777" w:rsidR="00B84DDB" w:rsidRDefault="00B84DDB" w:rsidP="00B84DDB">
      <w:pPr>
        <w:pStyle w:val="Heading2"/>
      </w:pPr>
      <w:r>
        <w:t>Improving the Placeholder Image with a Canvas Element</w:t>
      </w:r>
    </w:p>
    <w:p w14:paraId="4FBD54B8" w14:textId="2B933538" w:rsidR="00B84DDB" w:rsidRDefault="00B84DDB" w:rsidP="00B84DDB">
      <w:pPr>
        <w:pStyle w:val="Normalunindented"/>
      </w:pPr>
      <w:r>
        <w:t>Although our default placeholder image, /image</w:t>
      </w:r>
      <w:r w:rsidR="00F63A85">
        <w:t>s</w:t>
      </w:r>
      <w:r>
        <w:t xml:space="preserve">/taphere.png, works well in a number of views, it gets inappropriately squashed or stretched in others. We could create multiple images to handle these cases, but </w:t>
      </w:r>
      <w:r w:rsidR="00F63A85">
        <w:t xml:space="preserve">that </w:t>
      </w:r>
      <w:r>
        <w:t>will bloat our app package and make our lives more complicated when we look at variations for pixel density (Chapter 3) along with contrast settings and localization (Chapter 1</w:t>
      </w:r>
      <w:r w:rsidR="00E24ACF">
        <w:t>9</w:t>
      </w:r>
      <w:r>
        <w:t xml:space="preserve">). To make a long story short, handling different pixel densities can introduce up to four variants of an image, contrast concerns can introduce four </w:t>
      </w:r>
      <w:r w:rsidR="00AA3D9F">
        <w:t xml:space="preserve">more </w:t>
      </w:r>
      <w:r>
        <w:t xml:space="preserve">variants, and localization introduces as many variants as the languages you support. So if, for example, we had three basic variants of this image and multiplied that </w:t>
      </w:r>
      <w:r w:rsidR="00AE1C66">
        <w:t>with</w:t>
      </w:r>
      <w:r>
        <w:t xml:space="preserve"> four pixel densities, four contrasts, and ten languages, we’d end up with 48 images per language or 480 across all languages! That’s too much to maintain, for one, and that many images will dramatically bloat the size of your app package (</w:t>
      </w:r>
      <w:r w:rsidR="0098057A">
        <w:t xml:space="preserve">although the Windows Store manages resource packaging such that users download </w:t>
      </w:r>
      <w:r w:rsidR="00C23373">
        <w:t xml:space="preserve">only </w:t>
      </w:r>
      <w:r w:rsidR="0098057A">
        <w:t>what they need</w:t>
      </w:r>
      <w:r>
        <w:t>).</w:t>
      </w:r>
    </w:p>
    <w:p w14:paraId="3BB479BB" w14:textId="496D6E53" w:rsidR="00B84DDB" w:rsidRDefault="00B84DDB" w:rsidP="00B84DDB">
      <w:r>
        <w:t>Fortunately, there’s an easy way to solve this problem across all variations, which is to just draw the text we need (</w:t>
      </w:r>
      <w:r w:rsidR="001B1351">
        <w:t xml:space="preserve">for which we can </w:t>
      </w:r>
      <w:r w:rsidR="00EC209B">
        <w:t xml:space="preserve">adjust contrast and </w:t>
      </w:r>
      <w:r w:rsidR="001B1351">
        <w:t xml:space="preserve">use a localized string later on) on a </w:t>
      </w:r>
      <w:r w:rsidR="001B1351" w:rsidRPr="001B1351">
        <w:rPr>
          <w:rStyle w:val="InlineCodeColor"/>
        </w:rPr>
        <w:t>canvas</w:t>
      </w:r>
      <w:r w:rsidR="001B1351">
        <w:t xml:space="preserve"> element</w:t>
      </w:r>
      <w:r w:rsidR="00AA3D9F">
        <w:t xml:space="preserve"> and</w:t>
      </w:r>
      <w:r w:rsidR="001B1351">
        <w:t xml:space="preserve"> then use the HTML blob API to display that canvas in an </w:t>
      </w:r>
      <w:r w:rsidR="001B1351" w:rsidRPr="001B1351">
        <w:rPr>
          <w:rStyle w:val="InlineCodeColor"/>
        </w:rPr>
        <w:t>img</w:t>
      </w:r>
      <w:r w:rsidR="001B1351">
        <w:t xml:space="preserve"> element. Here’s a routine that does all of that, which we </w:t>
      </w:r>
      <w:r w:rsidR="00AB4A54">
        <w:t xml:space="preserve">call </w:t>
      </w:r>
      <w:r w:rsidR="00BB3AF1">
        <w:t xml:space="preserve">within </w:t>
      </w:r>
      <w:r w:rsidR="00BB3AF1" w:rsidRPr="007A0882">
        <w:rPr>
          <w:rStyle w:val="InlineCodeColor"/>
        </w:rPr>
        <w:t>app.onready</w:t>
      </w:r>
      <w:r w:rsidR="00BB3AF1">
        <w:t xml:space="preserve"> </w:t>
      </w:r>
      <w:r w:rsidR="00AB4A54">
        <w:t>(to make sure document layout has happened)</w:t>
      </w:r>
      <w:r w:rsidR="001B1351">
        <w:t>:</w:t>
      </w:r>
    </w:p>
    <w:p w14:paraId="6A54D506" w14:textId="4A6815AD" w:rsidR="00B84DDB" w:rsidRDefault="001B1351" w:rsidP="001B1351">
      <w:pPr>
        <w:pStyle w:val="CodeBlock"/>
        <w:rPr>
          <w:rFonts w:cs="Consolas"/>
        </w:rPr>
      </w:pPr>
      <w:r w:rsidRPr="001B1351">
        <w:rPr>
          <w:rFonts w:cs="Consolas"/>
          <w:color w:val="0000FF"/>
          <w:highlight w:val="white"/>
        </w:rPr>
        <w:t>function</w:t>
      </w:r>
      <w:r w:rsidRPr="001B1351">
        <w:rPr>
          <w:rFonts w:cs="Consolas"/>
          <w:highlight w:val="white"/>
        </w:rPr>
        <w:t xml:space="preserve"> setPlaceholderImage() {</w:t>
      </w:r>
      <w:r w:rsidRPr="001B1351">
        <w:rPr>
          <w:rFonts w:cs="Consolas"/>
          <w:highlight w:val="white"/>
        </w:rPr>
        <w:br/>
        <w:t xml:space="preserve">    </w:t>
      </w:r>
      <w:r w:rsidRPr="001B1351">
        <w:rPr>
          <w:rFonts w:cs="Consolas"/>
          <w:color w:val="008000"/>
          <w:highlight w:val="white"/>
        </w:rPr>
        <w:t>//Ignore if we have an image (shouldn't be called under such conditions)</w:t>
      </w:r>
      <w:r w:rsidRPr="001B1351">
        <w:rPr>
          <w:rFonts w:cs="Consolas"/>
          <w:highlight w:val="white"/>
        </w:rPr>
        <w:br/>
        <w:t xml:space="preserve">    </w:t>
      </w:r>
      <w:r w:rsidRPr="001B1351">
        <w:rPr>
          <w:rFonts w:cs="Consolas"/>
          <w:color w:val="0000FF"/>
          <w:highlight w:val="white"/>
        </w:rPr>
        <w:t>if</w:t>
      </w:r>
      <w:r w:rsidRPr="001B1351">
        <w:rPr>
          <w:rFonts w:cs="Consolas"/>
          <w:highlight w:val="white"/>
        </w:rPr>
        <w:t xml:space="preserve"> (lastCapture != </w:t>
      </w:r>
      <w:r w:rsidRPr="001B1351">
        <w:rPr>
          <w:rFonts w:cs="Consolas"/>
          <w:color w:val="0000FF"/>
          <w:highlight w:val="white"/>
        </w:rPr>
        <w:t>null</w:t>
      </w:r>
      <w:r w:rsidRPr="001B1351">
        <w:rPr>
          <w:rFonts w:cs="Consolas"/>
          <w:highlight w:val="white"/>
        </w:rPr>
        <w:t>) {</w:t>
      </w:r>
      <w:r w:rsidRPr="001B1351">
        <w:rPr>
          <w:rFonts w:cs="Consolas"/>
          <w:highlight w:val="white"/>
        </w:rPr>
        <w:br/>
        <w:t xml:space="preserve">        </w:t>
      </w:r>
      <w:r w:rsidRPr="001B1351">
        <w:rPr>
          <w:rFonts w:cs="Consolas"/>
          <w:color w:val="0000FF"/>
          <w:highlight w:val="white"/>
        </w:rPr>
        <w:t>return</w:t>
      </w:r>
      <w:r w:rsidRPr="001B1351">
        <w:rPr>
          <w:rFonts w:cs="Consolas"/>
          <w:highlight w:val="white"/>
        </w:rPr>
        <w:t>;</w:t>
      </w:r>
      <w:r w:rsidRPr="001B1351">
        <w:rPr>
          <w:rFonts w:cs="Consolas"/>
          <w:highlight w:val="white"/>
        </w:rPr>
        <w:br/>
        <w:t xml:space="preserve">    }</w:t>
      </w:r>
      <w:r w:rsidRPr="001B1351">
        <w:rPr>
          <w:rFonts w:cs="Consolas"/>
          <w:highlight w:val="white"/>
        </w:rPr>
        <w:br/>
      </w:r>
      <w:r w:rsidRPr="001B1351">
        <w:rPr>
          <w:rFonts w:cs="Consolas"/>
          <w:highlight w:val="white"/>
        </w:rPr>
        <w:br/>
      </w:r>
      <w:r w:rsidRPr="001B1351">
        <w:rPr>
          <w:rFonts w:cs="Consolas"/>
          <w:highlight w:val="white"/>
        </w:rPr>
        <w:lastRenderedPageBreak/>
        <w:t xml:space="preserve">    </w:t>
      </w:r>
      <w:r w:rsidRPr="001B1351">
        <w:rPr>
          <w:rFonts w:cs="Consolas"/>
          <w:color w:val="0000FF"/>
          <w:highlight w:val="white"/>
        </w:rPr>
        <w:t>var</w:t>
      </w:r>
      <w:r w:rsidRPr="001B1351">
        <w:rPr>
          <w:rFonts w:cs="Consolas"/>
          <w:highlight w:val="white"/>
        </w:rPr>
        <w:t xml:space="preserve"> photo = document.getElementById(</w:t>
      </w:r>
      <w:r w:rsidRPr="001B1351">
        <w:rPr>
          <w:rFonts w:cs="Consolas"/>
          <w:color w:val="A31515"/>
          <w:highlight w:val="white"/>
        </w:rPr>
        <w:t>"photo"</w:t>
      </w:r>
      <w:r w:rsidRPr="001B1351">
        <w:rPr>
          <w:rFonts w:cs="Consolas"/>
          <w:highlight w:val="white"/>
        </w:rPr>
        <w:t>);</w:t>
      </w:r>
      <w:r w:rsidRPr="001B1351">
        <w:rPr>
          <w:rFonts w:cs="Consolas"/>
          <w:highlight w:val="white"/>
        </w:rPr>
        <w:br/>
        <w:t xml:space="preserve">    </w:t>
      </w:r>
      <w:r w:rsidRPr="001B1351">
        <w:rPr>
          <w:rFonts w:cs="Consolas"/>
          <w:color w:val="0000FF"/>
          <w:highlight w:val="white"/>
        </w:rPr>
        <w:t>var</w:t>
      </w:r>
      <w:r w:rsidRPr="001B1351">
        <w:rPr>
          <w:rFonts w:cs="Consolas"/>
          <w:highlight w:val="white"/>
        </w:rPr>
        <w:t xml:space="preserve"> canvas = document.createElement(</w:t>
      </w:r>
      <w:r w:rsidRPr="001B1351">
        <w:rPr>
          <w:rFonts w:cs="Consolas"/>
          <w:color w:val="A31515"/>
          <w:highlight w:val="white"/>
        </w:rPr>
        <w:t>"canvas"</w:t>
      </w:r>
      <w:r w:rsidRPr="001B1351">
        <w:rPr>
          <w:rFonts w:cs="Consolas"/>
          <w:highlight w:val="white"/>
        </w:rPr>
        <w:t>);</w:t>
      </w:r>
      <w:r w:rsidRPr="001B1351">
        <w:rPr>
          <w:rFonts w:cs="Consolas"/>
          <w:highlight w:val="white"/>
        </w:rPr>
        <w:br/>
        <w:t xml:space="preserve">    canvas.width = photo.clientWidth;</w:t>
      </w:r>
      <w:r w:rsidRPr="001B1351">
        <w:rPr>
          <w:rFonts w:cs="Consolas"/>
          <w:highlight w:val="white"/>
        </w:rPr>
        <w:br/>
        <w:t xml:space="preserve">    canvas.height = photo.clientHeight;</w:t>
      </w:r>
      <w:r w:rsidRPr="001B1351">
        <w:rPr>
          <w:rFonts w:cs="Consolas"/>
          <w:highlight w:val="white"/>
        </w:rPr>
        <w:br/>
      </w:r>
      <w:r w:rsidRPr="001B1351">
        <w:rPr>
          <w:rFonts w:cs="Consolas"/>
          <w:highlight w:val="white"/>
        </w:rPr>
        <w:br/>
        <w:t xml:space="preserve">    </w:t>
      </w:r>
      <w:r w:rsidRPr="001B1351">
        <w:rPr>
          <w:rFonts w:cs="Consolas"/>
          <w:color w:val="0000FF"/>
          <w:highlight w:val="white"/>
        </w:rPr>
        <w:t>var</w:t>
      </w:r>
      <w:r w:rsidRPr="001B1351">
        <w:rPr>
          <w:rFonts w:cs="Consolas"/>
          <w:highlight w:val="white"/>
        </w:rPr>
        <w:t xml:space="preserve"> ctx = canvas.getContext(</w:t>
      </w:r>
      <w:r w:rsidRPr="001B1351">
        <w:rPr>
          <w:rFonts w:cs="Consolas"/>
          <w:color w:val="A31515"/>
          <w:highlight w:val="white"/>
        </w:rPr>
        <w:t>"2d"</w:t>
      </w:r>
      <w:r w:rsidRPr="001B1351">
        <w:rPr>
          <w:rFonts w:cs="Consolas"/>
          <w:highlight w:val="white"/>
        </w:rPr>
        <w:t>);</w:t>
      </w:r>
      <w:r w:rsidRPr="001B1351">
        <w:rPr>
          <w:rFonts w:cs="Consolas"/>
          <w:highlight w:val="white"/>
        </w:rPr>
        <w:br/>
        <w:t xml:space="preserve">    ctx.fillStyle = </w:t>
      </w:r>
      <w:r w:rsidRPr="001B1351">
        <w:rPr>
          <w:rFonts w:cs="Consolas"/>
          <w:color w:val="A31515"/>
          <w:highlight w:val="white"/>
        </w:rPr>
        <w:t>"#7f7f7f"</w:t>
      </w:r>
      <w:r w:rsidRPr="001B1351">
        <w:rPr>
          <w:rFonts w:cs="Consolas"/>
          <w:highlight w:val="white"/>
        </w:rPr>
        <w:t>;</w:t>
      </w:r>
      <w:r w:rsidRPr="001B1351">
        <w:rPr>
          <w:rFonts w:cs="Consolas"/>
          <w:highlight w:val="white"/>
        </w:rPr>
        <w:br/>
        <w:t xml:space="preserve">    ctx.fillRect(0, 0, canvas.width, canvas.height);</w:t>
      </w:r>
      <w:r w:rsidRPr="001B1351">
        <w:rPr>
          <w:rFonts w:cs="Consolas"/>
          <w:highlight w:val="white"/>
        </w:rPr>
        <w:br/>
        <w:t xml:space="preserve">    ctx.fillStyle = </w:t>
      </w:r>
      <w:r w:rsidRPr="001B1351">
        <w:rPr>
          <w:rFonts w:cs="Consolas"/>
          <w:color w:val="A31515"/>
          <w:highlight w:val="white"/>
        </w:rPr>
        <w:t>"#ffffff"</w:t>
      </w:r>
      <w:r w:rsidRPr="001B1351">
        <w:rPr>
          <w:rFonts w:cs="Consolas"/>
          <w:highlight w:val="white"/>
        </w:rPr>
        <w:t>;</w:t>
      </w:r>
      <w:r w:rsidRPr="001B1351">
        <w:rPr>
          <w:rFonts w:cs="Consolas"/>
          <w:highlight w:val="white"/>
        </w:rPr>
        <w:br/>
      </w:r>
      <w:r w:rsidRPr="001B1351">
        <w:rPr>
          <w:rFonts w:cs="Consolas"/>
          <w:highlight w:val="white"/>
        </w:rPr>
        <w:br/>
        <w:t xml:space="preserve">    </w:t>
      </w:r>
      <w:r w:rsidRPr="001B1351">
        <w:rPr>
          <w:rFonts w:cs="Consolas"/>
          <w:color w:val="008000"/>
          <w:highlight w:val="white"/>
        </w:rPr>
        <w:t>//Use 75% height of the photoSection heading for the font</w:t>
      </w:r>
      <w:r w:rsidRPr="001B1351">
        <w:rPr>
          <w:rFonts w:cs="Consolas"/>
          <w:highlight w:val="white"/>
        </w:rPr>
        <w:br/>
        <w:t xml:space="preserve">    </w:t>
      </w:r>
      <w:r w:rsidRPr="001B1351">
        <w:rPr>
          <w:rFonts w:cs="Consolas"/>
          <w:color w:val="0000FF"/>
          <w:highlight w:val="white"/>
        </w:rPr>
        <w:t>var</w:t>
      </w:r>
      <w:r w:rsidRPr="001B1351">
        <w:rPr>
          <w:rFonts w:cs="Consolas"/>
          <w:highlight w:val="white"/>
        </w:rPr>
        <w:t xml:space="preserve"> fontSize = .75 *</w:t>
      </w:r>
      <w:r w:rsidR="00AA3D9F">
        <w:rPr>
          <w:rFonts w:cs="Consolas"/>
          <w:highlight w:val="white"/>
        </w:rPr>
        <w:br/>
        <w:t xml:space="preserve">        </w:t>
      </w:r>
      <w:r w:rsidRPr="001B1351">
        <w:rPr>
          <w:rFonts w:cs="Consolas"/>
          <w:highlight w:val="white"/>
        </w:rPr>
        <w:t>document.getElementById(</w:t>
      </w:r>
      <w:r w:rsidRPr="001B1351">
        <w:rPr>
          <w:rFonts w:cs="Consolas"/>
          <w:color w:val="A31515"/>
          <w:highlight w:val="white"/>
        </w:rPr>
        <w:t>"photoSection"</w:t>
      </w:r>
      <w:r w:rsidRPr="001B1351">
        <w:rPr>
          <w:rFonts w:cs="Consolas"/>
          <w:highlight w:val="white"/>
        </w:rPr>
        <w:t>).querySelector(</w:t>
      </w:r>
      <w:r w:rsidRPr="001B1351">
        <w:rPr>
          <w:rFonts w:cs="Consolas"/>
          <w:color w:val="A31515"/>
          <w:highlight w:val="white"/>
        </w:rPr>
        <w:t>"h2"</w:t>
      </w:r>
      <w:r w:rsidRPr="001B1351">
        <w:rPr>
          <w:rFonts w:cs="Consolas"/>
          <w:highlight w:val="white"/>
        </w:rPr>
        <w:t>).clientHeight;</w:t>
      </w:r>
      <w:r w:rsidRPr="001B1351">
        <w:rPr>
          <w:rFonts w:cs="Consolas"/>
          <w:highlight w:val="white"/>
        </w:rPr>
        <w:br/>
        <w:t xml:space="preserve">    ctx.font = </w:t>
      </w:r>
      <w:r w:rsidRPr="001B1351">
        <w:rPr>
          <w:rFonts w:cs="Consolas"/>
          <w:color w:val="A31515"/>
          <w:highlight w:val="white"/>
        </w:rPr>
        <w:t>"normal "</w:t>
      </w:r>
      <w:r w:rsidRPr="001B1351">
        <w:rPr>
          <w:rFonts w:cs="Consolas"/>
          <w:highlight w:val="white"/>
        </w:rPr>
        <w:t xml:space="preserve"> + fontSize + </w:t>
      </w:r>
      <w:r w:rsidRPr="001B1351">
        <w:rPr>
          <w:rFonts w:cs="Consolas"/>
          <w:color w:val="A31515"/>
          <w:highlight w:val="white"/>
        </w:rPr>
        <w:t>"px 'Arial'"</w:t>
      </w:r>
      <w:r w:rsidRPr="001B1351">
        <w:rPr>
          <w:rFonts w:cs="Consolas"/>
          <w:highlight w:val="white"/>
        </w:rPr>
        <w:t>;</w:t>
      </w:r>
      <w:r w:rsidRPr="001B1351">
        <w:rPr>
          <w:rFonts w:cs="Consolas"/>
          <w:highlight w:val="white"/>
        </w:rPr>
        <w:br/>
        <w:t xml:space="preserve">    ctx.textAlign = </w:t>
      </w:r>
      <w:r w:rsidRPr="001B1351">
        <w:rPr>
          <w:rFonts w:cs="Consolas"/>
          <w:color w:val="A31515"/>
          <w:highlight w:val="white"/>
        </w:rPr>
        <w:t>"center"</w:t>
      </w:r>
      <w:r w:rsidRPr="001B1351">
        <w:rPr>
          <w:rFonts w:cs="Consolas"/>
          <w:highlight w:val="white"/>
        </w:rPr>
        <w:t xml:space="preserve">;        </w:t>
      </w:r>
      <w:r w:rsidRPr="001B1351">
        <w:rPr>
          <w:rFonts w:cs="Consolas"/>
          <w:highlight w:val="white"/>
        </w:rPr>
        <w:br/>
        <w:t xml:space="preserve">    ctx.fillText(</w:t>
      </w:r>
      <w:r w:rsidRPr="001B1351">
        <w:rPr>
          <w:rFonts w:cs="Consolas"/>
          <w:color w:val="A31515"/>
          <w:highlight w:val="white"/>
        </w:rPr>
        <w:t>"Tap to capture photo"</w:t>
      </w:r>
      <w:r w:rsidRPr="001B1351">
        <w:rPr>
          <w:rFonts w:cs="Consolas"/>
          <w:highlight w:val="white"/>
        </w:rPr>
        <w:t>, canvas.width / 2, canvas.height / 2);</w:t>
      </w:r>
      <w:r w:rsidRPr="001B1351">
        <w:rPr>
          <w:rFonts w:cs="Consolas"/>
          <w:highlight w:val="white"/>
        </w:rPr>
        <w:br/>
      </w:r>
      <w:r w:rsidRPr="001B1351">
        <w:rPr>
          <w:rFonts w:cs="Consolas"/>
          <w:highlight w:val="white"/>
        </w:rPr>
        <w:br/>
        <w:t xml:space="preserve">    </w:t>
      </w:r>
      <w:r w:rsidRPr="001B1351">
        <w:rPr>
          <w:rFonts w:cs="Consolas"/>
          <w:color w:val="0000FF"/>
          <w:highlight w:val="white"/>
        </w:rPr>
        <w:t>var</w:t>
      </w:r>
      <w:r w:rsidRPr="001B1351">
        <w:rPr>
          <w:rFonts w:cs="Consolas"/>
          <w:highlight w:val="white"/>
        </w:rPr>
        <w:t xml:space="preserve"> img = photo.querySelector(</w:t>
      </w:r>
      <w:r w:rsidRPr="001B1351">
        <w:rPr>
          <w:rFonts w:cs="Consolas"/>
          <w:color w:val="A31515"/>
          <w:highlight w:val="white"/>
        </w:rPr>
        <w:t>"img"</w:t>
      </w:r>
      <w:r w:rsidRPr="001B1351">
        <w:rPr>
          <w:rFonts w:cs="Consolas"/>
          <w:highlight w:val="white"/>
        </w:rPr>
        <w:t>);</w:t>
      </w:r>
      <w:r w:rsidRPr="001B1351">
        <w:rPr>
          <w:rFonts w:cs="Consolas"/>
          <w:highlight w:val="white"/>
        </w:rPr>
        <w:br/>
      </w:r>
      <w:r w:rsidRPr="001B1351">
        <w:rPr>
          <w:rFonts w:cs="Consolas"/>
          <w:highlight w:val="white"/>
        </w:rPr>
        <w:br/>
        <w:t xml:space="preserve">    </w:t>
      </w:r>
      <w:r w:rsidRPr="001B1351">
        <w:rPr>
          <w:rFonts w:cs="Consolas"/>
          <w:color w:val="008000"/>
          <w:highlight w:val="white"/>
        </w:rPr>
        <w:t>//The blob should be released when the img.src is replaced</w:t>
      </w:r>
      <w:r w:rsidRPr="001B1351">
        <w:rPr>
          <w:rFonts w:cs="Consolas"/>
          <w:highlight w:val="white"/>
        </w:rPr>
        <w:br/>
        <w:t xml:space="preserve">    img.src = URL.createObjectURL(canvas.msToBlob(), { oneTimeOnly: </w:t>
      </w:r>
      <w:r w:rsidRPr="001B1351">
        <w:rPr>
          <w:rFonts w:cs="Consolas"/>
          <w:color w:val="0000FF"/>
          <w:highlight w:val="white"/>
        </w:rPr>
        <w:t>true</w:t>
      </w:r>
      <w:r w:rsidRPr="001B1351">
        <w:rPr>
          <w:rFonts w:cs="Consolas"/>
          <w:highlight w:val="white"/>
        </w:rPr>
        <w:t xml:space="preserve"> });</w:t>
      </w:r>
      <w:r w:rsidRPr="001B1351">
        <w:rPr>
          <w:rFonts w:cs="Consolas"/>
          <w:highlight w:val="white"/>
        </w:rPr>
        <w:br/>
        <w:t>}</w:t>
      </w:r>
      <w:r w:rsidR="00EC209B">
        <w:rPr>
          <w:rFonts w:cs="Consolas"/>
        </w:rPr>
        <w:t>u</w:t>
      </w:r>
    </w:p>
    <w:p w14:paraId="1A010EB4" w14:textId="28CC11BF" w:rsidR="001B1351" w:rsidRDefault="001B1351" w:rsidP="001B1351">
      <w:r>
        <w:t xml:space="preserve">Here we’re simply creating a </w:t>
      </w:r>
      <w:r w:rsidRPr="007C0B4A">
        <w:rPr>
          <w:rStyle w:val="InlineCodeColor"/>
        </w:rPr>
        <w:t>canvas</w:t>
      </w:r>
      <w:r>
        <w:t xml:space="preserve"> element that’s the same width and height as the photo display area, but we don’t attach it to the DOM (no need). We draw our text on it with a size that’s proportional to the photo section heading. Then we obtain a blob for the canvas using its </w:t>
      </w:r>
      <w:r w:rsidRPr="001B1351">
        <w:rPr>
          <w:rStyle w:val="InlineCodeColor"/>
        </w:rPr>
        <w:t>msToBlob</w:t>
      </w:r>
      <w:r>
        <w:t xml:space="preserve"> method, hand it to our friend </w:t>
      </w:r>
      <w:r w:rsidRPr="001B1351">
        <w:rPr>
          <w:rStyle w:val="InlineCodeColor"/>
        </w:rPr>
        <w:t>URL.createObjectURL</w:t>
      </w:r>
      <w:r>
        <w:t xml:space="preserve">, and assign the result to the </w:t>
      </w:r>
      <w:r w:rsidRPr="001B1351">
        <w:rPr>
          <w:rStyle w:val="InlineCodeColor"/>
        </w:rPr>
        <w:t>img.src</w:t>
      </w:r>
      <w:r>
        <w:t>. Voila!</w:t>
      </w:r>
    </w:p>
    <w:p w14:paraId="70FA700E" w14:textId="190B474F" w:rsidR="001B1351" w:rsidRPr="001B1351" w:rsidRDefault="001B1351" w:rsidP="001B1351">
      <w:r>
        <w:t xml:space="preserve">Because the </w:t>
      </w:r>
      <w:r w:rsidRPr="001B1351">
        <w:rPr>
          <w:rStyle w:val="InlineCodeColor"/>
        </w:rPr>
        <w:t>canvas</w:t>
      </w:r>
      <w:r>
        <w:t xml:space="preserve"> element will be discarded once this function is done (that variable goes out of scope) and because we make a </w:t>
      </w:r>
      <w:r w:rsidRPr="001B1351">
        <w:rPr>
          <w:rStyle w:val="InlineCodeColor"/>
        </w:rPr>
        <w:t>oneTimeOnly</w:t>
      </w:r>
      <w:r>
        <w:t xml:space="preserve"> blob from it, we can call this function anytime the photo section is resized, which we can detect with the </w:t>
      </w:r>
      <w:r w:rsidRPr="001B1351">
        <w:rPr>
          <w:rStyle w:val="InlineCodeColor"/>
        </w:rPr>
        <w:t>window.onresize</w:t>
      </w:r>
      <w:r>
        <w:t xml:space="preserve"> event. We need to use this same event to handle image scaling, so let’s see how all that works next.</w:t>
      </w:r>
    </w:p>
    <w:p w14:paraId="65FEDC6B" w14:textId="599CA291" w:rsidR="00AE3804" w:rsidRDefault="00AE3804" w:rsidP="00AE3804">
      <w:pPr>
        <w:pStyle w:val="Heading2"/>
      </w:pPr>
      <w:r>
        <w:t>Handling Variable Image Sizes</w:t>
      </w:r>
    </w:p>
    <w:p w14:paraId="78391577" w14:textId="15768E45" w:rsidR="00AE3804" w:rsidRPr="00AE3804" w:rsidRDefault="00AE3804" w:rsidP="00AE3804">
      <w:pPr>
        <w:pStyle w:val="Normalunindented"/>
      </w:pPr>
      <w:r>
        <w:t>If you’ve been building and playing with the app as we’ve described it so far, you might have noticed a few problems with the photo area</w:t>
      </w:r>
      <w:r w:rsidR="001B1351">
        <w:t xml:space="preserve"> besides the placeholder image</w:t>
      </w:r>
      <w:r>
        <w:t xml:space="preserve">. </w:t>
      </w:r>
      <w:r w:rsidR="001B1351">
        <w:t>For one, i</w:t>
      </w:r>
      <w:r>
        <w:t xml:space="preserve">f the resolution of the camera is not sufficient to provide a perfectly sized image as indicated by our cropping size, the captured image will be </w:t>
      </w:r>
      <w:r w:rsidR="00B55D13">
        <w:t>scaled to fit the photo area without concern for preserving the aspect ratio (see Figure 2-</w:t>
      </w:r>
      <w:r w:rsidR="00F768E2">
        <w:t>22</w:t>
      </w:r>
      <w:r w:rsidR="001B1351">
        <w:t>, left side</w:t>
      </w:r>
      <w:r w:rsidR="00B55D13">
        <w:t>). Similarly, if we change views (or display resolution) after any image is captured, the photo area gets resized and the image is again scaled to fit, without always producing the best results (see Figure 2-</w:t>
      </w:r>
      <w:r w:rsidR="00F768E2">
        <w:t>22</w:t>
      </w:r>
      <w:r w:rsidR="001B1351">
        <w:t>, right side</w:t>
      </w:r>
      <w:r w:rsidR="00B55D13">
        <w:t>).</w:t>
      </w:r>
    </w:p>
    <w:p w14:paraId="7242E329" w14:textId="5E306DAE" w:rsidR="00F768E2" w:rsidRPr="00383741" w:rsidRDefault="00F768E2" w:rsidP="00F768E2">
      <w:pPr>
        <w:pStyle w:val="Fig-Graphic"/>
      </w:pPr>
      <w:r>
        <w:rPr>
          <w:noProof/>
        </w:rPr>
        <w:lastRenderedPageBreak/>
        <w:drawing>
          <wp:inline distT="0" distB="0" distL="0" distR="0" wp14:anchorId="02EC9A23" wp14:editId="21CE0B98">
            <wp:extent cx="1764792" cy="1965960"/>
            <wp:effectExtent l="0" t="0" r="6985"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1764792" cy="1965960"/>
                    </a:xfrm>
                    <a:prstGeom prst="rect">
                      <a:avLst/>
                    </a:prstGeom>
                  </pic:spPr>
                </pic:pic>
              </a:graphicData>
            </a:graphic>
          </wp:inline>
        </w:drawing>
      </w:r>
      <w:r>
        <w:tab/>
      </w:r>
      <w:r>
        <w:rPr>
          <w:noProof/>
        </w:rPr>
        <w:drawing>
          <wp:inline distT="0" distB="0" distL="0" distR="0" wp14:anchorId="30AAF3DF" wp14:editId="789F920B">
            <wp:extent cx="1719072" cy="1179576"/>
            <wp:effectExtent l="0" t="0" r="0" b="1905"/>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1719072" cy="1179576"/>
                    </a:xfrm>
                    <a:prstGeom prst="rect">
                      <a:avLst/>
                    </a:prstGeom>
                  </pic:spPr>
                </pic:pic>
              </a:graphicData>
            </a:graphic>
          </wp:inline>
        </w:drawing>
      </w:r>
    </w:p>
    <w:p w14:paraId="0B11A04C" w14:textId="000577E7" w:rsidR="00F768E2" w:rsidRPr="0068244A" w:rsidRDefault="00F768E2" w:rsidP="00F768E2">
      <w:pPr>
        <w:pStyle w:val="Num-Caption"/>
      </w:pPr>
      <w:r>
        <w:rPr>
          <w:rStyle w:val="FigNum"/>
        </w:rPr>
        <w:t>Figure 2-22</w:t>
      </w:r>
      <w:r w:rsidRPr="0068244A">
        <w:t xml:space="preserve"> </w:t>
      </w:r>
      <w:r>
        <w:t>Poor image scaling with a low-resolution picture from the camera where the captured image isn’t inherently large enough for the display area</w:t>
      </w:r>
      <w:r w:rsidR="00A1402C">
        <w:t xml:space="preserve"> (left)</w:t>
      </w:r>
      <w:r>
        <w:t xml:space="preserve">, and </w:t>
      </w:r>
      <w:r w:rsidR="00A1402C">
        <w:t>even worse results in the 50% view when the display area’s aspect ratio changes significantly.</w:t>
      </w:r>
    </w:p>
    <w:p w14:paraId="52D69073" w14:textId="3D1E0C0C" w:rsidR="00A1402C" w:rsidRDefault="00A1402C" w:rsidP="00F82D29">
      <w:r>
        <w:t xml:space="preserve">To correct this, we’ll need to dynamically determine the largest image dimension we can use </w:t>
      </w:r>
      <w:r w:rsidR="00F82D29">
        <w:t>within the current display area and</w:t>
      </w:r>
      <w:r>
        <w:t xml:space="preserve"> then scale the image to that size while preserving the aspect ratio and keeping the image centered in the display.</w:t>
      </w:r>
      <w:r w:rsidR="00F82D29">
        <w:t xml:space="preserve"> </w:t>
      </w:r>
      <w:r>
        <w:t xml:space="preserve">For centering purposes, the easiest solution I’ve found to this is to create a surrounding </w:t>
      </w:r>
      <w:r w:rsidRPr="00A1402C">
        <w:rPr>
          <w:rStyle w:val="InlineCodeColor"/>
        </w:rPr>
        <w:t>div</w:t>
      </w:r>
      <w:r>
        <w:t xml:space="preserve"> with a CSS grid wherein we can use row and column centering. So in default.html:</w:t>
      </w:r>
    </w:p>
    <w:p w14:paraId="596DA43A" w14:textId="6FEDDE47" w:rsidR="00A1402C" w:rsidRPr="00A1402C" w:rsidRDefault="00A1402C" w:rsidP="00A1402C">
      <w:pPr>
        <w:pStyle w:val="CodeBlock"/>
      </w:pPr>
      <w:r w:rsidRPr="00A1402C">
        <w:rPr>
          <w:rFonts w:cs="Consolas"/>
          <w:color w:val="0000FF"/>
          <w:highlight w:val="white"/>
        </w:rPr>
        <w:t>&lt;</w:t>
      </w:r>
      <w:r w:rsidRPr="00A1402C">
        <w:rPr>
          <w:rFonts w:cs="Consolas"/>
          <w:color w:val="800000"/>
          <w:highlight w:val="white"/>
        </w:rPr>
        <w:t>div</w:t>
      </w:r>
      <w:r w:rsidRPr="00A1402C">
        <w:rPr>
          <w:rFonts w:cs="Consolas"/>
          <w:highlight w:val="white"/>
        </w:rPr>
        <w:t xml:space="preserve"> </w:t>
      </w:r>
      <w:r w:rsidRPr="00A1402C">
        <w:rPr>
          <w:rFonts w:cs="Consolas"/>
          <w:color w:val="FF0000"/>
          <w:highlight w:val="white"/>
        </w:rPr>
        <w:t>id</w:t>
      </w:r>
      <w:r w:rsidRPr="00A1402C">
        <w:rPr>
          <w:rFonts w:cs="Consolas"/>
          <w:color w:val="0000FF"/>
          <w:highlight w:val="white"/>
        </w:rPr>
        <w:t>="photo"</w:t>
      </w:r>
      <w:r w:rsidRPr="00A1402C">
        <w:rPr>
          <w:rFonts w:cs="Consolas"/>
          <w:highlight w:val="white"/>
        </w:rPr>
        <w:t xml:space="preserve"> </w:t>
      </w:r>
      <w:r w:rsidRPr="00A1402C">
        <w:rPr>
          <w:rFonts w:cs="Consolas"/>
          <w:color w:val="FF0000"/>
          <w:highlight w:val="white"/>
        </w:rPr>
        <w:t>class</w:t>
      </w:r>
      <w:r w:rsidRPr="00A1402C">
        <w:rPr>
          <w:rFonts w:cs="Consolas"/>
          <w:color w:val="0000FF"/>
          <w:highlight w:val="white"/>
        </w:rPr>
        <w:t>="graphic"&gt;</w:t>
      </w:r>
      <w:r w:rsidRPr="00A1402C">
        <w:rPr>
          <w:rFonts w:cs="Consolas"/>
          <w:color w:val="0000FF"/>
          <w:highlight w:val="white"/>
        </w:rPr>
        <w:br/>
      </w:r>
      <w:r w:rsidRPr="00A1402C">
        <w:rPr>
          <w:rFonts w:cs="Consolas"/>
          <w:highlight w:val="white"/>
        </w:rPr>
        <w:t xml:space="preserve">    </w:t>
      </w:r>
      <w:r w:rsidRPr="00A1402C">
        <w:rPr>
          <w:rFonts w:cs="Consolas"/>
          <w:color w:val="0000FF"/>
          <w:highlight w:val="white"/>
        </w:rPr>
        <w:t>&lt;</w:t>
      </w:r>
      <w:r w:rsidRPr="00A1402C">
        <w:rPr>
          <w:rFonts w:cs="Consolas"/>
          <w:color w:val="800000"/>
          <w:highlight w:val="white"/>
        </w:rPr>
        <w:t>img</w:t>
      </w:r>
      <w:r w:rsidRPr="00A1402C">
        <w:rPr>
          <w:rFonts w:cs="Consolas"/>
          <w:highlight w:val="white"/>
        </w:rPr>
        <w:t xml:space="preserve"> </w:t>
      </w:r>
      <w:r w:rsidRPr="00A1402C">
        <w:rPr>
          <w:rFonts w:cs="Consolas"/>
          <w:color w:val="FF0000"/>
          <w:highlight w:val="white"/>
        </w:rPr>
        <w:t>id</w:t>
      </w:r>
      <w:r w:rsidRPr="00A1402C">
        <w:rPr>
          <w:rFonts w:cs="Consolas"/>
          <w:color w:val="0000FF"/>
          <w:highlight w:val="white"/>
        </w:rPr>
        <w:t>="photoImg"</w:t>
      </w:r>
      <w:r w:rsidRPr="00A1402C">
        <w:rPr>
          <w:rFonts w:cs="Consolas"/>
          <w:highlight w:val="white"/>
        </w:rPr>
        <w:t xml:space="preserve"> </w:t>
      </w:r>
      <w:r w:rsidRPr="00A1402C">
        <w:rPr>
          <w:rFonts w:cs="Consolas"/>
          <w:color w:val="FF0000"/>
          <w:highlight w:val="white"/>
        </w:rPr>
        <w:t>src</w:t>
      </w:r>
      <w:r w:rsidRPr="00A1402C">
        <w:rPr>
          <w:rFonts w:cs="Consolas"/>
          <w:color w:val="0000FF"/>
          <w:highlight w:val="white"/>
        </w:rPr>
        <w:t>="#"</w:t>
      </w:r>
      <w:r w:rsidRPr="00A1402C">
        <w:rPr>
          <w:rFonts w:cs="Consolas"/>
          <w:highlight w:val="white"/>
        </w:rPr>
        <w:t xml:space="preserve"> </w:t>
      </w:r>
      <w:r w:rsidRPr="00A1402C">
        <w:rPr>
          <w:rFonts w:cs="Consolas"/>
          <w:color w:val="FF0000"/>
          <w:highlight w:val="white"/>
        </w:rPr>
        <w:t>alt</w:t>
      </w:r>
      <w:r w:rsidRPr="00A1402C">
        <w:rPr>
          <w:rFonts w:cs="Consolas"/>
          <w:color w:val="0000FF"/>
          <w:highlight w:val="white"/>
        </w:rPr>
        <w:t>="Tap to capture image from camera"</w:t>
      </w:r>
      <w:r w:rsidRPr="00A1402C">
        <w:rPr>
          <w:rFonts w:cs="Consolas"/>
          <w:highlight w:val="white"/>
        </w:rPr>
        <w:t xml:space="preserve"> </w:t>
      </w:r>
      <w:r w:rsidRPr="00A1402C">
        <w:rPr>
          <w:rFonts w:cs="Consolas"/>
          <w:color w:val="FF0000"/>
          <w:highlight w:val="white"/>
        </w:rPr>
        <w:t>role</w:t>
      </w:r>
      <w:r w:rsidRPr="00A1402C">
        <w:rPr>
          <w:rFonts w:cs="Consolas"/>
          <w:color w:val="0000FF"/>
          <w:highlight w:val="white"/>
        </w:rPr>
        <w:t>="img"</w:t>
      </w:r>
      <w:r w:rsidRPr="00A1402C">
        <w:rPr>
          <w:rFonts w:cs="Consolas"/>
          <w:highlight w:val="white"/>
        </w:rPr>
        <w:t xml:space="preserve"> </w:t>
      </w:r>
      <w:r w:rsidRPr="00A1402C">
        <w:rPr>
          <w:rFonts w:cs="Consolas"/>
          <w:color w:val="0000FF"/>
          <w:highlight w:val="white"/>
        </w:rPr>
        <w:t>/&gt;</w:t>
      </w:r>
      <w:r w:rsidRPr="00A1402C">
        <w:rPr>
          <w:rFonts w:cs="Consolas"/>
          <w:color w:val="0000FF"/>
          <w:highlight w:val="white"/>
        </w:rPr>
        <w:br/>
        <w:t>&lt;/</w:t>
      </w:r>
      <w:r w:rsidRPr="00A1402C">
        <w:rPr>
          <w:rFonts w:cs="Consolas"/>
          <w:color w:val="800000"/>
          <w:highlight w:val="white"/>
        </w:rPr>
        <w:t>div</w:t>
      </w:r>
      <w:r w:rsidRPr="00A1402C">
        <w:rPr>
          <w:rFonts w:cs="Consolas"/>
          <w:color w:val="0000FF"/>
          <w:highlight w:val="white"/>
        </w:rPr>
        <w:t>&gt;</w:t>
      </w:r>
    </w:p>
    <w:p w14:paraId="2D8855B3" w14:textId="5E5B31A0" w:rsidR="00A1402C" w:rsidRDefault="00A1402C" w:rsidP="007C0B4A">
      <w:pPr>
        <w:pStyle w:val="Normalunindented"/>
      </w:pPr>
      <w:r>
        <w:t>and in default.css:</w:t>
      </w:r>
    </w:p>
    <w:p w14:paraId="2455E582" w14:textId="796EA392" w:rsidR="00A1402C" w:rsidRPr="00A1402C" w:rsidRDefault="00A1402C" w:rsidP="00A1402C">
      <w:pPr>
        <w:pStyle w:val="CodeBlock"/>
      </w:pPr>
      <w:r w:rsidRPr="00A1402C">
        <w:rPr>
          <w:rFonts w:cs="Consolas"/>
          <w:color w:val="800000"/>
          <w:highlight w:val="white"/>
        </w:rPr>
        <w:t>#photo</w:t>
      </w:r>
      <w:r w:rsidRPr="00A1402C">
        <w:rPr>
          <w:rFonts w:cs="Consolas"/>
          <w:highlight w:val="white"/>
        </w:rPr>
        <w:t xml:space="preserve"> {</w:t>
      </w:r>
      <w:r w:rsidRPr="00A1402C">
        <w:rPr>
          <w:rFonts w:cs="Consolas"/>
          <w:highlight w:val="white"/>
        </w:rPr>
        <w:br/>
        <w:t xml:space="preserve">    </w:t>
      </w:r>
      <w:r w:rsidRPr="00A1402C">
        <w:rPr>
          <w:rFonts w:cs="Consolas"/>
          <w:color w:val="FF0000"/>
          <w:highlight w:val="white"/>
        </w:rPr>
        <w:t>display</w:t>
      </w:r>
      <w:r w:rsidRPr="00A1402C">
        <w:rPr>
          <w:rFonts w:cs="Consolas"/>
          <w:highlight w:val="white"/>
        </w:rPr>
        <w:t xml:space="preserve">: </w:t>
      </w:r>
      <w:r w:rsidRPr="00A1402C">
        <w:rPr>
          <w:rFonts w:cs="Consolas"/>
          <w:color w:val="0000FF"/>
          <w:highlight w:val="white"/>
        </w:rPr>
        <w:t>-ms-grid</w:t>
      </w:r>
      <w:r w:rsidRPr="00A1402C">
        <w:rPr>
          <w:rFonts w:cs="Consolas"/>
          <w:highlight w:val="white"/>
        </w:rPr>
        <w:t>;</w:t>
      </w:r>
      <w:r w:rsidRPr="00A1402C">
        <w:rPr>
          <w:rFonts w:cs="Consolas"/>
          <w:highlight w:val="white"/>
        </w:rPr>
        <w:br/>
        <w:t xml:space="preserve">    </w:t>
      </w:r>
      <w:r w:rsidRPr="00A1402C">
        <w:rPr>
          <w:rFonts w:cs="Consolas"/>
          <w:color w:val="FF0000"/>
          <w:highlight w:val="white"/>
        </w:rPr>
        <w:t>-ms-grid-columns</w:t>
      </w:r>
      <w:r w:rsidRPr="00A1402C">
        <w:rPr>
          <w:rFonts w:cs="Consolas"/>
          <w:highlight w:val="white"/>
        </w:rPr>
        <w:t xml:space="preserve">: </w:t>
      </w:r>
      <w:r w:rsidRPr="00A1402C">
        <w:rPr>
          <w:rFonts w:cs="Consolas"/>
          <w:color w:val="0000FF"/>
          <w:highlight w:val="white"/>
        </w:rPr>
        <w:t>1fr</w:t>
      </w:r>
      <w:r w:rsidRPr="00A1402C">
        <w:rPr>
          <w:rFonts w:cs="Consolas"/>
          <w:highlight w:val="white"/>
        </w:rPr>
        <w:t>;</w:t>
      </w:r>
      <w:r w:rsidRPr="00A1402C">
        <w:rPr>
          <w:rFonts w:cs="Consolas"/>
          <w:highlight w:val="white"/>
        </w:rPr>
        <w:br/>
        <w:t xml:space="preserve">    </w:t>
      </w:r>
      <w:r w:rsidRPr="00A1402C">
        <w:rPr>
          <w:rFonts w:cs="Consolas"/>
          <w:color w:val="FF0000"/>
          <w:highlight w:val="white"/>
        </w:rPr>
        <w:t>-ms-grid-rows</w:t>
      </w:r>
      <w:r w:rsidRPr="00A1402C">
        <w:rPr>
          <w:rFonts w:cs="Consolas"/>
          <w:highlight w:val="white"/>
        </w:rPr>
        <w:t xml:space="preserve">: </w:t>
      </w:r>
      <w:r w:rsidRPr="00A1402C">
        <w:rPr>
          <w:rFonts w:cs="Consolas"/>
          <w:color w:val="0000FF"/>
          <w:highlight w:val="white"/>
        </w:rPr>
        <w:t>1fr</w:t>
      </w:r>
      <w:r w:rsidRPr="00A1402C">
        <w:rPr>
          <w:rFonts w:cs="Consolas"/>
          <w:highlight w:val="white"/>
        </w:rPr>
        <w:t>;</w:t>
      </w:r>
      <w:r w:rsidRPr="00A1402C">
        <w:rPr>
          <w:rFonts w:cs="Consolas"/>
          <w:highlight w:val="white"/>
        </w:rPr>
        <w:br/>
        <w:t>}</w:t>
      </w:r>
      <w:r w:rsidRPr="00A1402C">
        <w:rPr>
          <w:rFonts w:cs="Consolas"/>
          <w:highlight w:val="white"/>
        </w:rPr>
        <w:br/>
      </w:r>
      <w:r w:rsidRPr="00A1402C">
        <w:rPr>
          <w:rFonts w:cs="Consolas"/>
          <w:highlight w:val="white"/>
        </w:rPr>
        <w:br/>
      </w:r>
      <w:r w:rsidRPr="00A1402C">
        <w:rPr>
          <w:rFonts w:cs="Consolas"/>
          <w:color w:val="800000"/>
          <w:highlight w:val="white"/>
        </w:rPr>
        <w:t>#photoImg</w:t>
      </w:r>
      <w:r w:rsidRPr="00A1402C">
        <w:rPr>
          <w:rFonts w:cs="Consolas"/>
          <w:highlight w:val="white"/>
        </w:rPr>
        <w:t xml:space="preserve"> {</w:t>
      </w:r>
      <w:r w:rsidRPr="00A1402C">
        <w:rPr>
          <w:rFonts w:cs="Consolas"/>
          <w:highlight w:val="white"/>
        </w:rPr>
        <w:br/>
        <w:t xml:space="preserve">    </w:t>
      </w:r>
      <w:r w:rsidRPr="00A1402C">
        <w:rPr>
          <w:rFonts w:cs="Consolas"/>
          <w:color w:val="FF0000"/>
          <w:highlight w:val="white"/>
        </w:rPr>
        <w:t>-ms-grid-column-align</w:t>
      </w:r>
      <w:r w:rsidRPr="00A1402C">
        <w:rPr>
          <w:rFonts w:cs="Consolas"/>
          <w:highlight w:val="white"/>
        </w:rPr>
        <w:t xml:space="preserve">: </w:t>
      </w:r>
      <w:r w:rsidRPr="00A1402C">
        <w:rPr>
          <w:rFonts w:cs="Consolas"/>
          <w:color w:val="0000FF"/>
          <w:highlight w:val="white"/>
        </w:rPr>
        <w:t>center</w:t>
      </w:r>
      <w:r w:rsidRPr="00A1402C">
        <w:rPr>
          <w:rFonts w:cs="Consolas"/>
          <w:highlight w:val="white"/>
        </w:rPr>
        <w:t>;</w:t>
      </w:r>
      <w:r w:rsidRPr="00A1402C">
        <w:rPr>
          <w:rFonts w:cs="Consolas"/>
          <w:highlight w:val="white"/>
        </w:rPr>
        <w:br/>
        <w:t xml:space="preserve">    </w:t>
      </w:r>
      <w:r w:rsidRPr="00A1402C">
        <w:rPr>
          <w:rFonts w:cs="Consolas"/>
          <w:color w:val="FF0000"/>
          <w:highlight w:val="white"/>
        </w:rPr>
        <w:t>-ms-grid-row-align</w:t>
      </w:r>
      <w:r w:rsidRPr="00A1402C">
        <w:rPr>
          <w:rFonts w:cs="Consolas"/>
          <w:highlight w:val="white"/>
        </w:rPr>
        <w:t xml:space="preserve">: </w:t>
      </w:r>
      <w:r w:rsidRPr="00A1402C">
        <w:rPr>
          <w:rFonts w:cs="Consolas"/>
          <w:color w:val="0000FF"/>
          <w:highlight w:val="white"/>
        </w:rPr>
        <w:t>center</w:t>
      </w:r>
      <w:r w:rsidRPr="00A1402C">
        <w:rPr>
          <w:rFonts w:cs="Consolas"/>
          <w:highlight w:val="white"/>
        </w:rPr>
        <w:t>;</w:t>
      </w:r>
      <w:r w:rsidRPr="00A1402C">
        <w:rPr>
          <w:rFonts w:cs="Consolas"/>
          <w:highlight w:val="white"/>
        </w:rPr>
        <w:br/>
        <w:t>}</w:t>
      </w:r>
    </w:p>
    <w:p w14:paraId="6B2318EE" w14:textId="00601605" w:rsidR="00A1402C" w:rsidRDefault="00A1402C" w:rsidP="00E846D7">
      <w:r>
        <w:t xml:space="preserve">The </w:t>
      </w:r>
      <w:r w:rsidRPr="006117B2">
        <w:rPr>
          <w:rStyle w:val="InlineCodeColor"/>
        </w:rPr>
        <w:t>graphic</w:t>
      </w:r>
      <w:r>
        <w:t xml:space="preserve"> </w:t>
      </w:r>
      <w:r w:rsidR="006117B2">
        <w:t xml:space="preserve">style </w:t>
      </w:r>
      <w:r>
        <w:t xml:space="preserve">class on the </w:t>
      </w:r>
      <w:r w:rsidRPr="00A1402C">
        <w:rPr>
          <w:rStyle w:val="InlineCodeColor"/>
        </w:rPr>
        <w:t>div</w:t>
      </w:r>
      <w:r>
        <w:t xml:space="preserve"> always scales to 100% width and height of its grid cell, so the one row and column within it will also occupy that full space. By adding the centering alignment to the </w:t>
      </w:r>
      <w:r w:rsidRPr="00A1402C">
        <w:rPr>
          <w:rStyle w:val="InlineCodeColor"/>
        </w:rPr>
        <w:t>photoImg</w:t>
      </w:r>
      <w:r>
        <w:t xml:space="preserve"> child element, we know that the image will be centered regardless of its size.</w:t>
      </w:r>
    </w:p>
    <w:p w14:paraId="10440735" w14:textId="23A85D5D" w:rsidR="006117B2" w:rsidRDefault="006117B2" w:rsidP="006117B2">
      <w:pPr>
        <w:rPr>
          <w:highlight w:val="white"/>
        </w:rPr>
      </w:pPr>
      <w:r>
        <w:rPr>
          <w:highlight w:val="white"/>
        </w:rPr>
        <w:t xml:space="preserve">To scale the image in this grid cell, then, we either set the image element’s </w:t>
      </w:r>
      <w:r w:rsidRPr="006117B2">
        <w:rPr>
          <w:rStyle w:val="InlineCodeColor"/>
          <w:highlight w:val="white"/>
        </w:rPr>
        <w:t>width</w:t>
      </w:r>
      <w:r>
        <w:rPr>
          <w:highlight w:val="white"/>
        </w:rPr>
        <w:t xml:space="preserve"> style to 100% if its aspect ratio is greater than that of the display area, or set its </w:t>
      </w:r>
      <w:r w:rsidRPr="006117B2">
        <w:rPr>
          <w:rStyle w:val="InlineCodeColor"/>
          <w:highlight w:val="white"/>
        </w:rPr>
        <w:t>height</w:t>
      </w:r>
      <w:r>
        <w:rPr>
          <w:highlight w:val="white"/>
        </w:rPr>
        <w:t xml:space="preserve"> style to 100% if the opposite is true. For example, </w:t>
      </w:r>
      <w:r w:rsidR="00DA7DA1">
        <w:rPr>
          <w:highlight w:val="white"/>
        </w:rPr>
        <w:t xml:space="preserve">on a 1366x768 display, the size of the display area in landscape view is 583x528 for an aspect ratio of 1.1, and </w:t>
      </w:r>
      <w:r>
        <w:rPr>
          <w:highlight w:val="white"/>
        </w:rPr>
        <w:t>let’s say we get an 800x600 image back from camera</w:t>
      </w:r>
      <w:r w:rsidR="00DA7DA1">
        <w:rPr>
          <w:highlight w:val="white"/>
        </w:rPr>
        <w:t xml:space="preserve"> capture with an aspect </w:t>
      </w:r>
      <w:r w:rsidR="00DA7DA1">
        <w:rPr>
          <w:highlight w:val="white"/>
        </w:rPr>
        <w:lastRenderedPageBreak/>
        <w:t xml:space="preserve">ratio of </w:t>
      </w:r>
      <w:r>
        <w:rPr>
          <w:highlight w:val="white"/>
        </w:rPr>
        <w:t xml:space="preserve">1.33. </w:t>
      </w:r>
      <w:r w:rsidR="00DA7DA1">
        <w:rPr>
          <w:highlight w:val="white"/>
        </w:rPr>
        <w:t xml:space="preserve">In this case </w:t>
      </w:r>
      <w:r>
        <w:rPr>
          <w:highlight w:val="white"/>
        </w:rPr>
        <w:t>the image is scaled to 100% of the display area width</w:t>
      </w:r>
      <w:r w:rsidR="00DA7DA1">
        <w:rPr>
          <w:highlight w:val="white"/>
        </w:rPr>
        <w:t xml:space="preserve">, making the displayed image 583x437 with </w:t>
      </w:r>
      <w:r>
        <w:rPr>
          <w:highlight w:val="white"/>
        </w:rPr>
        <w:t xml:space="preserve">blank areas on the top and bottom. </w:t>
      </w:r>
      <w:r w:rsidR="00DA7DA1">
        <w:rPr>
          <w:highlight w:val="white"/>
        </w:rPr>
        <w:t>Conversely, in 50% view the display area on the same screen is 612x249 with a ratio of 2.46, so we scale the 800x600 image to 100% height, which comes out to 332x249 with blank areas on the left and right.</w:t>
      </w:r>
    </w:p>
    <w:p w14:paraId="370028F6" w14:textId="507B2B43" w:rsidR="00293C17" w:rsidRPr="006117B2" w:rsidRDefault="00DA7DA1" w:rsidP="006117B2">
      <w:r>
        <w:t xml:space="preserve">The size of the display area is readily obtained through the </w:t>
      </w:r>
      <w:r w:rsidRPr="00DA7DA1">
        <w:rPr>
          <w:rStyle w:val="InlineCodeColor"/>
        </w:rPr>
        <w:t>clientWidth</w:t>
      </w:r>
      <w:r>
        <w:t xml:space="preserve"> and </w:t>
      </w:r>
      <w:r w:rsidRPr="00DA7DA1">
        <w:rPr>
          <w:rStyle w:val="InlineCodeColor"/>
        </w:rPr>
        <w:t>clientHeight</w:t>
      </w:r>
      <w:r>
        <w:t xml:space="preserve"> properties of the surrounding </w:t>
      </w:r>
      <w:r w:rsidRPr="00DA7DA1">
        <w:rPr>
          <w:rStyle w:val="InlineCodeColor"/>
        </w:rPr>
        <w:t>div</w:t>
      </w:r>
      <w:r>
        <w:t xml:space="preserve"> we added to the HTML. The actual size of the captured image is then readily available through its </w:t>
      </w:r>
      <w:r w:rsidRPr="00DA7DA1">
        <w:rPr>
          <w:rStyle w:val="InlineCodeColor"/>
        </w:rPr>
        <w:t>StorageFile</w:t>
      </w:r>
      <w:r>
        <w:t xml:space="preserve"> object’s </w:t>
      </w:r>
      <w:r w:rsidRPr="00DA7DA1">
        <w:rPr>
          <w:rStyle w:val="InlineCodeColor"/>
        </w:rPr>
        <w:t>properties.getImagePropertiesAsync</w:t>
      </w:r>
      <w:r>
        <w:t xml:space="preserve"> method. Putting all this together, here’s a function that sets the appropriate style on the </w:t>
      </w:r>
      <w:r w:rsidRPr="00DA7DA1">
        <w:rPr>
          <w:rStyle w:val="InlineCodeColor"/>
        </w:rPr>
        <w:t>img</w:t>
      </w:r>
      <w:r>
        <w:t xml:space="preserve"> element given its parent </w:t>
      </w:r>
      <w:r w:rsidRPr="00DA7DA1">
        <w:rPr>
          <w:rStyle w:val="InlineCodeColor"/>
        </w:rPr>
        <w:t>div</w:t>
      </w:r>
      <w:r>
        <w:t xml:space="preserve"> and the captured file:</w:t>
      </w:r>
    </w:p>
    <w:p w14:paraId="42399B1B" w14:textId="5D4F05A7" w:rsidR="00293C17" w:rsidRDefault="00293C17" w:rsidP="00293C17">
      <w:pPr>
        <w:pStyle w:val="CodeBlock"/>
      </w:pPr>
      <w:r w:rsidRPr="00293C17">
        <w:rPr>
          <w:rFonts w:cs="Consolas"/>
          <w:color w:val="0000FF"/>
          <w:highlight w:val="white"/>
        </w:rPr>
        <w:t>function</w:t>
      </w:r>
      <w:r w:rsidRPr="00293C17">
        <w:rPr>
          <w:rFonts w:cs="Consolas"/>
          <w:highlight w:val="white"/>
        </w:rPr>
        <w:t xml:space="preserve"> scaleImageToFit(imgElement, parentDiv, file) {</w:t>
      </w:r>
      <w:r>
        <w:rPr>
          <w:rFonts w:cs="Consolas"/>
          <w:highlight w:val="white"/>
        </w:rPr>
        <w:br/>
      </w:r>
      <w:r w:rsidRPr="00293C17">
        <w:rPr>
          <w:rFonts w:cs="Consolas"/>
          <w:highlight w:val="white"/>
        </w:rPr>
        <w:t xml:space="preserve">    file.properties.getImagePropertiesAsync().done(</w:t>
      </w:r>
      <w:r w:rsidRPr="00293C17">
        <w:rPr>
          <w:rFonts w:cs="Consolas"/>
          <w:color w:val="0000FF"/>
          <w:highlight w:val="white"/>
        </w:rPr>
        <w:t>function</w:t>
      </w:r>
      <w:r w:rsidRPr="00293C17">
        <w:rPr>
          <w:rFonts w:cs="Consolas"/>
          <w:highlight w:val="white"/>
        </w:rPr>
        <w:t xml:space="preserve"> (props) {</w:t>
      </w:r>
      <w:r>
        <w:rPr>
          <w:rFonts w:cs="Consolas"/>
          <w:highlight w:val="white"/>
        </w:rPr>
        <w:br/>
      </w:r>
      <w:r w:rsidRPr="00293C17">
        <w:rPr>
          <w:rFonts w:cs="Consolas"/>
          <w:highlight w:val="white"/>
        </w:rPr>
        <w:t xml:space="preserve">        </w:t>
      </w:r>
      <w:r w:rsidRPr="00293C17">
        <w:rPr>
          <w:rFonts w:cs="Consolas"/>
          <w:color w:val="0000FF"/>
          <w:highlight w:val="white"/>
        </w:rPr>
        <w:t>var</w:t>
      </w:r>
      <w:r>
        <w:rPr>
          <w:rFonts w:cs="Consolas"/>
          <w:highlight w:val="white"/>
        </w:rPr>
        <w:t xml:space="preserve"> scaleToWidth =</w:t>
      </w:r>
      <w:r>
        <w:rPr>
          <w:rFonts w:cs="Consolas"/>
          <w:highlight w:val="white"/>
        </w:rPr>
        <w:br/>
        <w:t xml:space="preserve">            </w:t>
      </w:r>
      <w:r w:rsidRPr="00293C17">
        <w:rPr>
          <w:rFonts w:cs="Consolas"/>
          <w:highlight w:val="white"/>
        </w:rPr>
        <w:t>(props.width / props.height &gt; parentDiv.clientWidth / parentDiv.clientHeight);</w:t>
      </w:r>
      <w:r>
        <w:rPr>
          <w:rFonts w:cs="Consolas"/>
          <w:highlight w:val="white"/>
        </w:rPr>
        <w:br/>
      </w:r>
      <w:r w:rsidRPr="00293C17">
        <w:rPr>
          <w:rFonts w:cs="Consolas"/>
          <w:highlight w:val="white"/>
        </w:rPr>
        <w:t xml:space="preserve">        imgElement.style.width = scaleToWidth ? </w:t>
      </w:r>
      <w:r w:rsidRPr="00293C17">
        <w:rPr>
          <w:rFonts w:cs="Consolas"/>
          <w:color w:val="A31515"/>
          <w:highlight w:val="white"/>
        </w:rPr>
        <w:t>"100%"</w:t>
      </w:r>
      <w:r w:rsidRPr="00293C17">
        <w:rPr>
          <w:rFonts w:cs="Consolas"/>
          <w:highlight w:val="white"/>
        </w:rPr>
        <w:t xml:space="preserve"> : </w:t>
      </w:r>
      <w:r w:rsidRPr="00293C17">
        <w:rPr>
          <w:rFonts w:cs="Consolas"/>
          <w:color w:val="A31515"/>
          <w:highlight w:val="white"/>
        </w:rPr>
        <w:t>""</w:t>
      </w:r>
      <w:r w:rsidRPr="00293C17">
        <w:rPr>
          <w:rFonts w:cs="Consolas"/>
          <w:highlight w:val="white"/>
        </w:rPr>
        <w:t>;</w:t>
      </w:r>
      <w:r>
        <w:rPr>
          <w:rFonts w:cs="Consolas"/>
          <w:highlight w:val="white"/>
        </w:rPr>
        <w:br/>
        <w:t xml:space="preserve"> </w:t>
      </w:r>
      <w:r w:rsidRPr="00293C17">
        <w:rPr>
          <w:rFonts w:cs="Consolas"/>
          <w:highlight w:val="white"/>
        </w:rPr>
        <w:t xml:space="preserve">       imgElement.style.height = scaleToWidth ? </w:t>
      </w:r>
      <w:r w:rsidRPr="00293C17">
        <w:rPr>
          <w:rFonts w:cs="Consolas"/>
          <w:color w:val="A31515"/>
          <w:highlight w:val="white"/>
        </w:rPr>
        <w:t>""</w:t>
      </w:r>
      <w:r w:rsidRPr="00293C17">
        <w:rPr>
          <w:rFonts w:cs="Consolas"/>
          <w:highlight w:val="white"/>
        </w:rPr>
        <w:t xml:space="preserve"> : </w:t>
      </w:r>
      <w:r w:rsidRPr="00293C17">
        <w:rPr>
          <w:rFonts w:cs="Consolas"/>
          <w:color w:val="A31515"/>
          <w:highlight w:val="white"/>
        </w:rPr>
        <w:t>"100%"</w:t>
      </w:r>
      <w:r w:rsidRPr="00293C17">
        <w:rPr>
          <w:rFonts w:cs="Consolas"/>
          <w:highlight w:val="white"/>
        </w:rPr>
        <w:t>;</w:t>
      </w:r>
      <w:r>
        <w:rPr>
          <w:rFonts w:cs="Consolas"/>
          <w:highlight w:val="white"/>
        </w:rPr>
        <w:br/>
      </w:r>
      <w:r w:rsidRPr="00293C17">
        <w:rPr>
          <w:rFonts w:cs="Consolas"/>
          <w:highlight w:val="white"/>
        </w:rPr>
        <w:t xml:space="preserve">    }, </w:t>
      </w:r>
      <w:r w:rsidRPr="00293C17">
        <w:rPr>
          <w:rFonts w:cs="Consolas"/>
          <w:color w:val="0000FF"/>
          <w:highlight w:val="white"/>
        </w:rPr>
        <w:t>function</w:t>
      </w:r>
      <w:r w:rsidRPr="00293C17">
        <w:rPr>
          <w:rFonts w:cs="Consolas"/>
          <w:highlight w:val="white"/>
        </w:rPr>
        <w:t xml:space="preserve"> (e) {</w:t>
      </w:r>
      <w:r>
        <w:rPr>
          <w:rFonts w:cs="Consolas"/>
          <w:highlight w:val="white"/>
        </w:rPr>
        <w:br/>
      </w:r>
      <w:r w:rsidRPr="00293C17">
        <w:rPr>
          <w:rFonts w:cs="Consolas"/>
          <w:highlight w:val="white"/>
        </w:rPr>
        <w:t xml:space="preserve">        console.log(</w:t>
      </w:r>
      <w:r w:rsidRPr="00293C17">
        <w:rPr>
          <w:rFonts w:cs="Consolas"/>
          <w:color w:val="A31515"/>
          <w:highlight w:val="white"/>
        </w:rPr>
        <w:t>"getImageProperties error: "</w:t>
      </w:r>
      <w:r w:rsidRPr="00293C17">
        <w:rPr>
          <w:rFonts w:cs="Consolas"/>
          <w:highlight w:val="white"/>
        </w:rPr>
        <w:t xml:space="preserve"> + e.message);</w:t>
      </w:r>
      <w:r>
        <w:rPr>
          <w:rFonts w:cs="Consolas"/>
          <w:highlight w:val="white"/>
        </w:rPr>
        <w:br/>
      </w:r>
      <w:r w:rsidRPr="00293C17">
        <w:rPr>
          <w:rFonts w:cs="Consolas"/>
          <w:highlight w:val="white"/>
        </w:rPr>
        <w:t xml:space="preserve">    });</w:t>
      </w:r>
      <w:r>
        <w:rPr>
          <w:rFonts w:cs="Consolas"/>
          <w:highlight w:val="white"/>
        </w:rPr>
        <w:br/>
      </w:r>
      <w:r w:rsidRPr="00293C17">
        <w:rPr>
          <w:rFonts w:cs="Consolas"/>
          <w:highlight w:val="white"/>
        </w:rPr>
        <w:t>}</w:t>
      </w:r>
    </w:p>
    <w:p w14:paraId="4E0320C0" w14:textId="43DA3B64" w:rsidR="00A1402C" w:rsidRDefault="00F87A45" w:rsidP="00E846D7">
      <w:r>
        <w:t xml:space="preserve">With this in place, we can simply call this in our existing </w:t>
      </w:r>
      <w:r w:rsidRPr="007A0882">
        <w:rPr>
          <w:rStyle w:val="InlineCodeColor"/>
        </w:rPr>
        <w:t>capturePhoto</w:t>
      </w:r>
      <w:r>
        <w:t xml:space="preserve"> function immediately after we assign a new image to the element:</w:t>
      </w:r>
    </w:p>
    <w:p w14:paraId="085943A2" w14:textId="0B0CA56B" w:rsidR="00F87A45" w:rsidRDefault="00F87A45" w:rsidP="00F87A45">
      <w:pPr>
        <w:pStyle w:val="CodeBlock"/>
        <w:rPr>
          <w:rFonts w:cs="Consolas"/>
        </w:rPr>
      </w:pPr>
      <w:r w:rsidRPr="00F87A45">
        <w:rPr>
          <w:rFonts w:cs="Consolas"/>
          <w:highlight w:val="white"/>
        </w:rPr>
        <w:t xml:space="preserve">img.src = URL.createObjectURL(capturedFile, { oneTimeOnly: </w:t>
      </w:r>
      <w:r w:rsidRPr="00F87A45">
        <w:rPr>
          <w:rFonts w:cs="Consolas"/>
          <w:color w:val="0000FF"/>
          <w:highlight w:val="white"/>
        </w:rPr>
        <w:t>true</w:t>
      </w:r>
      <w:r w:rsidRPr="00F87A45">
        <w:rPr>
          <w:rFonts w:cs="Consolas"/>
          <w:highlight w:val="white"/>
        </w:rPr>
        <w:t xml:space="preserve"> });</w:t>
      </w:r>
      <w:r w:rsidRPr="00F87A45">
        <w:rPr>
          <w:rFonts w:cs="Consolas"/>
        </w:rPr>
        <w:br/>
      </w:r>
      <w:r w:rsidRPr="00F87A45">
        <w:rPr>
          <w:rFonts w:cs="Consolas"/>
          <w:highlight w:val="white"/>
        </w:rPr>
        <w:t>scaleImageToFit(img, photoDiv, capturedFile);</w:t>
      </w:r>
    </w:p>
    <w:p w14:paraId="23C9F6ED" w14:textId="797CC3FE" w:rsidR="00F87A45" w:rsidRDefault="00F87A45" w:rsidP="00F87A45">
      <w:r>
        <w:t xml:space="preserve">To handle view changes and anything else that will resize the display area, we can add a resize handler within </w:t>
      </w:r>
      <w:r w:rsidRPr="00F87A45">
        <w:rPr>
          <w:rStyle w:val="InlineCodeColor"/>
        </w:rPr>
        <w:t>app.onactivated</w:t>
      </w:r>
      <w:r>
        <w:t>:</w:t>
      </w:r>
    </w:p>
    <w:p w14:paraId="41F5459F" w14:textId="3108508E" w:rsidR="00F87A45" w:rsidRPr="00F87A45" w:rsidRDefault="00F87A45" w:rsidP="00F87A45">
      <w:pPr>
        <w:pStyle w:val="CodeBlock"/>
      </w:pPr>
      <w:r w:rsidRPr="00F87A45">
        <w:rPr>
          <w:rFonts w:cs="Consolas"/>
          <w:highlight w:val="white"/>
        </w:rPr>
        <w:t>window.addEventListener(</w:t>
      </w:r>
      <w:r w:rsidRPr="00F87A45">
        <w:rPr>
          <w:rFonts w:cs="Consolas"/>
          <w:color w:val="A31515"/>
          <w:highlight w:val="white"/>
        </w:rPr>
        <w:t>"resize"</w:t>
      </w:r>
      <w:r w:rsidRPr="00F87A45">
        <w:rPr>
          <w:rFonts w:cs="Consolas"/>
          <w:highlight w:val="white"/>
        </w:rPr>
        <w:t>, scalePhoto);</w:t>
      </w:r>
    </w:p>
    <w:p w14:paraId="19881BFD" w14:textId="062E3CD9" w:rsidR="00F87A45" w:rsidRDefault="00EC209B" w:rsidP="007C0B4A">
      <w:pPr>
        <w:pStyle w:val="Normalunindented"/>
      </w:pPr>
      <w:r>
        <w:t>w</w:t>
      </w:r>
      <w:r w:rsidR="00F87A45">
        <w:t xml:space="preserve">here the </w:t>
      </w:r>
      <w:r w:rsidR="00F87A45" w:rsidRPr="00F87A45">
        <w:rPr>
          <w:rStyle w:val="InlineCodeColor"/>
        </w:rPr>
        <w:t>scalePhoto</w:t>
      </w:r>
      <w:r w:rsidR="00F87A45">
        <w:t xml:space="preserve"> handler can call </w:t>
      </w:r>
      <w:r w:rsidR="00F87A45" w:rsidRPr="00F87A45">
        <w:rPr>
          <w:rStyle w:val="InlineCodeColor"/>
        </w:rPr>
        <w:t>scaleImageToFit</w:t>
      </w:r>
      <w:r w:rsidR="00F87A45">
        <w:t xml:space="preserve"> if we have </w:t>
      </w:r>
      <w:r w:rsidR="00ED522C">
        <w:t xml:space="preserve">a captured image or </w:t>
      </w:r>
      <w:r w:rsidR="00F87A45">
        <w:t xml:space="preserve">the </w:t>
      </w:r>
      <w:r w:rsidR="00F87A45" w:rsidRPr="00F87A45">
        <w:rPr>
          <w:rStyle w:val="InlineCodeColor"/>
        </w:rPr>
        <w:t>setPlaceholderImage</w:t>
      </w:r>
      <w:r w:rsidR="00F87A45">
        <w:t xml:space="preserve"> function we created in the previous section </w:t>
      </w:r>
      <w:r w:rsidR="00ED522C">
        <w:t>otherwise</w:t>
      </w:r>
      <w:r w:rsidR="00F87A45">
        <w:t>:</w:t>
      </w:r>
    </w:p>
    <w:p w14:paraId="464DD381" w14:textId="25A4BC64" w:rsidR="00F87A45" w:rsidRPr="00ED522C" w:rsidRDefault="00ED522C" w:rsidP="00ED522C">
      <w:pPr>
        <w:pStyle w:val="CodeBlock"/>
      </w:pPr>
      <w:r w:rsidRPr="00ED522C">
        <w:rPr>
          <w:rFonts w:cs="Consolas"/>
          <w:color w:val="0000FF"/>
          <w:highlight w:val="white"/>
        </w:rPr>
        <w:t>function</w:t>
      </w:r>
      <w:r w:rsidRPr="00ED522C">
        <w:rPr>
          <w:rFonts w:cs="Consolas"/>
          <w:highlight w:val="white"/>
        </w:rPr>
        <w:t xml:space="preserve"> scalePhoto() {</w:t>
      </w:r>
      <w:r w:rsidRPr="00ED522C">
        <w:rPr>
          <w:rFonts w:cs="Consolas"/>
          <w:highlight w:val="white"/>
        </w:rPr>
        <w:br/>
        <w:t xml:space="preserve">    </w:t>
      </w:r>
      <w:r w:rsidRPr="00ED522C">
        <w:rPr>
          <w:rFonts w:cs="Consolas"/>
          <w:color w:val="0000FF"/>
          <w:highlight w:val="white"/>
        </w:rPr>
        <w:t>var</w:t>
      </w:r>
      <w:r w:rsidRPr="00ED522C">
        <w:rPr>
          <w:rFonts w:cs="Consolas"/>
          <w:highlight w:val="white"/>
        </w:rPr>
        <w:t xml:space="preserve"> photoImg = document.getElementById(</w:t>
      </w:r>
      <w:r w:rsidRPr="00ED522C">
        <w:rPr>
          <w:rFonts w:cs="Consolas"/>
          <w:color w:val="A31515"/>
          <w:highlight w:val="white"/>
        </w:rPr>
        <w:t>"photoImg"</w:t>
      </w:r>
      <w:r w:rsidRPr="00ED522C">
        <w:rPr>
          <w:rFonts w:cs="Consolas"/>
          <w:highlight w:val="white"/>
        </w:rPr>
        <w:t>);</w:t>
      </w:r>
      <w:r w:rsidRPr="00ED522C">
        <w:rPr>
          <w:rFonts w:cs="Consolas"/>
          <w:highlight w:val="white"/>
        </w:rPr>
        <w:br/>
      </w:r>
      <w:r w:rsidRPr="00ED522C">
        <w:rPr>
          <w:rFonts w:cs="Consolas"/>
          <w:highlight w:val="white"/>
        </w:rPr>
        <w:br/>
        <w:t xml:space="preserve">    </w:t>
      </w:r>
      <w:r w:rsidRPr="00ED522C">
        <w:rPr>
          <w:rFonts w:cs="Consolas"/>
          <w:color w:val="008000"/>
          <w:highlight w:val="white"/>
        </w:rPr>
        <w:t>//Make sure we have an img element</w:t>
      </w:r>
      <w:r w:rsidRPr="00ED522C">
        <w:rPr>
          <w:rFonts w:cs="Consolas"/>
          <w:highlight w:val="white"/>
        </w:rPr>
        <w:br/>
        <w:t xml:space="preserve">    </w:t>
      </w:r>
      <w:r w:rsidRPr="00ED522C">
        <w:rPr>
          <w:rFonts w:cs="Consolas"/>
          <w:color w:val="0000FF"/>
          <w:highlight w:val="white"/>
        </w:rPr>
        <w:t>if</w:t>
      </w:r>
      <w:r w:rsidRPr="00ED522C">
        <w:rPr>
          <w:rFonts w:cs="Consolas"/>
          <w:highlight w:val="white"/>
        </w:rPr>
        <w:t xml:space="preserve"> (photoImg == </w:t>
      </w:r>
      <w:r w:rsidRPr="00ED522C">
        <w:rPr>
          <w:rFonts w:cs="Consolas"/>
          <w:color w:val="0000FF"/>
          <w:highlight w:val="white"/>
        </w:rPr>
        <w:t>null</w:t>
      </w:r>
      <w:r w:rsidRPr="00ED522C">
        <w:rPr>
          <w:rFonts w:cs="Consolas"/>
          <w:highlight w:val="white"/>
        </w:rPr>
        <w:t>) {</w:t>
      </w:r>
      <w:r w:rsidRPr="00ED522C">
        <w:rPr>
          <w:rFonts w:cs="Consolas"/>
          <w:highlight w:val="white"/>
        </w:rPr>
        <w:br/>
        <w:t xml:space="preserve">        </w:t>
      </w:r>
      <w:r w:rsidRPr="00ED522C">
        <w:rPr>
          <w:rFonts w:cs="Consolas"/>
          <w:color w:val="0000FF"/>
          <w:highlight w:val="white"/>
        </w:rPr>
        <w:t>return</w:t>
      </w:r>
      <w:r w:rsidRPr="00ED522C">
        <w:rPr>
          <w:rFonts w:cs="Consolas"/>
          <w:highlight w:val="white"/>
        </w:rPr>
        <w:t>;</w:t>
      </w:r>
      <w:r w:rsidRPr="00ED522C">
        <w:rPr>
          <w:rFonts w:cs="Consolas"/>
          <w:highlight w:val="white"/>
        </w:rPr>
        <w:br/>
        <w:t xml:space="preserve">    }</w:t>
      </w:r>
      <w:r w:rsidRPr="00ED522C">
        <w:rPr>
          <w:rFonts w:cs="Consolas"/>
          <w:highlight w:val="white"/>
        </w:rPr>
        <w:br/>
      </w:r>
      <w:r w:rsidRPr="00ED522C">
        <w:rPr>
          <w:rFonts w:cs="Consolas"/>
          <w:highlight w:val="white"/>
        </w:rPr>
        <w:br/>
        <w:t xml:space="preserve">    </w:t>
      </w:r>
      <w:r w:rsidRPr="00ED522C">
        <w:rPr>
          <w:rFonts w:cs="Consolas"/>
          <w:color w:val="008000"/>
          <w:highlight w:val="white"/>
        </w:rPr>
        <w:t>//If we have an image, scale it, otherwise regenerate the placeholder</w:t>
      </w:r>
      <w:r w:rsidRPr="00ED522C">
        <w:rPr>
          <w:rFonts w:cs="Consolas"/>
          <w:highlight w:val="white"/>
        </w:rPr>
        <w:br/>
        <w:t xml:space="preserve">    </w:t>
      </w:r>
      <w:r w:rsidRPr="00ED522C">
        <w:rPr>
          <w:rFonts w:cs="Consolas"/>
          <w:color w:val="0000FF"/>
          <w:highlight w:val="white"/>
        </w:rPr>
        <w:t>if</w:t>
      </w:r>
      <w:r>
        <w:rPr>
          <w:rFonts w:cs="Consolas"/>
          <w:highlight w:val="white"/>
        </w:rPr>
        <w:t xml:space="preserve"> (lastCapture !</w:t>
      </w:r>
      <w:r w:rsidRPr="00ED522C">
        <w:rPr>
          <w:rFonts w:cs="Consolas"/>
          <w:highlight w:val="white"/>
        </w:rPr>
        <w:t xml:space="preserve">= </w:t>
      </w:r>
      <w:r w:rsidRPr="00ED522C">
        <w:rPr>
          <w:rFonts w:cs="Consolas"/>
          <w:color w:val="0000FF"/>
          <w:highlight w:val="white"/>
        </w:rPr>
        <w:t>null</w:t>
      </w:r>
      <w:r w:rsidRPr="00ED522C">
        <w:rPr>
          <w:rFonts w:cs="Consolas"/>
          <w:highlight w:val="white"/>
        </w:rPr>
        <w:t>) {</w:t>
      </w:r>
      <w:r>
        <w:rPr>
          <w:rFonts w:cs="Consolas"/>
          <w:highlight w:val="white"/>
        </w:rPr>
        <w:br/>
      </w:r>
      <w:r w:rsidRPr="00ED522C">
        <w:rPr>
          <w:rFonts w:cs="Consolas"/>
          <w:highlight w:val="white"/>
        </w:rPr>
        <w:t xml:space="preserve">        scaleImageToFit(photoImg, document.getElementById(</w:t>
      </w:r>
      <w:r w:rsidRPr="00ED522C">
        <w:rPr>
          <w:rFonts w:cs="Consolas"/>
          <w:color w:val="A31515"/>
          <w:highlight w:val="white"/>
        </w:rPr>
        <w:t>"photo"</w:t>
      </w:r>
      <w:r w:rsidRPr="00ED522C">
        <w:rPr>
          <w:rFonts w:cs="Consolas"/>
          <w:highlight w:val="white"/>
        </w:rPr>
        <w:t>), lastCapture);</w:t>
      </w:r>
      <w:r w:rsidRPr="00ED522C">
        <w:rPr>
          <w:rFonts w:cs="Consolas"/>
          <w:highlight w:val="white"/>
        </w:rPr>
        <w:br/>
        <w:t xml:space="preserve">    } </w:t>
      </w:r>
      <w:r w:rsidRPr="00ED522C">
        <w:rPr>
          <w:rFonts w:cs="Consolas"/>
          <w:color w:val="0000FF"/>
          <w:highlight w:val="white"/>
        </w:rPr>
        <w:t>else</w:t>
      </w:r>
      <w:r w:rsidRPr="00ED522C">
        <w:rPr>
          <w:rFonts w:cs="Consolas"/>
          <w:highlight w:val="white"/>
        </w:rPr>
        <w:t xml:space="preserve"> {</w:t>
      </w:r>
      <w:r w:rsidRPr="00ED522C">
        <w:rPr>
          <w:rFonts w:cs="Consolas"/>
          <w:highlight w:val="white"/>
        </w:rPr>
        <w:br/>
        <w:t xml:space="preserve">        setPlaceholderImage();</w:t>
      </w:r>
      <w:r w:rsidRPr="00ED522C">
        <w:rPr>
          <w:rFonts w:cs="Consolas"/>
          <w:highlight w:val="white"/>
        </w:rPr>
        <w:br/>
        <w:t xml:space="preserve">    }</w:t>
      </w:r>
      <w:r w:rsidRPr="00ED522C">
        <w:rPr>
          <w:rFonts w:cs="Consolas"/>
          <w:highlight w:val="white"/>
        </w:rPr>
        <w:br/>
        <w:t>}</w:t>
      </w:r>
    </w:p>
    <w:p w14:paraId="52B3C6F4" w14:textId="4A72B303" w:rsidR="00ED522C" w:rsidRDefault="00ED522C" w:rsidP="00F87A45">
      <w:r>
        <w:lastRenderedPageBreak/>
        <w:t xml:space="preserve">With such accommodations for scaling, we can also remove the line from </w:t>
      </w:r>
      <w:r w:rsidRPr="00ED522C">
        <w:rPr>
          <w:rStyle w:val="InlineCodeColor"/>
        </w:rPr>
        <w:t>capturePhoto</w:t>
      </w:r>
      <w:r>
        <w:t xml:space="preserve"> that set </w:t>
      </w:r>
      <w:r w:rsidRPr="004B29A5">
        <w:rPr>
          <w:rStyle w:val="InlineCodeColor"/>
        </w:rPr>
        <w:t>captureUI.photoSettings.croppedSizeInPixels</w:t>
      </w:r>
      <w:r>
        <w:t>, thereby allowing us to crop the captured image however we like. Figure 2-23 shows these improved results.</w:t>
      </w:r>
    </w:p>
    <w:p w14:paraId="1A1F6FA6" w14:textId="77777777" w:rsidR="00ED522C" w:rsidRPr="00383741" w:rsidRDefault="00ED522C" w:rsidP="007C0B4A">
      <w:pPr>
        <w:pStyle w:val="Fig-Graphic"/>
        <w:tabs>
          <w:tab w:val="left" w:pos="3960"/>
        </w:tabs>
      </w:pPr>
      <w:r>
        <w:rPr>
          <w:noProof/>
        </w:rPr>
        <w:drawing>
          <wp:inline distT="0" distB="0" distL="0" distR="0" wp14:anchorId="18496A08" wp14:editId="5C8DCF17">
            <wp:extent cx="1746504" cy="1929384"/>
            <wp:effectExtent l="0" t="0" r="635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extLst>
                        <a:ext uri="{28A0092B-C50C-407E-A947-70E740481C1C}">
                          <a14:useLocalDpi xmlns:a14="http://schemas.microsoft.com/office/drawing/2010/main" val="0"/>
                        </a:ext>
                      </a:extLst>
                    </a:blip>
                    <a:stretch>
                      <a:fillRect/>
                    </a:stretch>
                  </pic:blipFill>
                  <pic:spPr>
                    <a:xfrm>
                      <a:off x="0" y="0"/>
                      <a:ext cx="1746504" cy="1929384"/>
                    </a:xfrm>
                    <a:prstGeom prst="rect">
                      <a:avLst/>
                    </a:prstGeom>
                  </pic:spPr>
                </pic:pic>
              </a:graphicData>
            </a:graphic>
          </wp:inline>
        </w:drawing>
      </w:r>
      <w:r>
        <w:tab/>
      </w:r>
      <w:r>
        <w:rPr>
          <w:noProof/>
        </w:rPr>
        <w:drawing>
          <wp:inline distT="0" distB="0" distL="0" distR="0" wp14:anchorId="5D402618" wp14:editId="0D15F22D">
            <wp:extent cx="1636776" cy="1133856"/>
            <wp:effectExtent l="0" t="0" r="1905" b="952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extLst>
                        <a:ext uri="{28A0092B-C50C-407E-A947-70E740481C1C}">
                          <a14:useLocalDpi xmlns:a14="http://schemas.microsoft.com/office/drawing/2010/main" val="0"/>
                        </a:ext>
                      </a:extLst>
                    </a:blip>
                    <a:stretch>
                      <a:fillRect/>
                    </a:stretch>
                  </pic:blipFill>
                  <pic:spPr>
                    <a:xfrm>
                      <a:off x="0" y="0"/>
                      <a:ext cx="1636776" cy="1133856"/>
                    </a:xfrm>
                    <a:prstGeom prst="rect">
                      <a:avLst/>
                    </a:prstGeom>
                  </pic:spPr>
                </pic:pic>
              </a:graphicData>
            </a:graphic>
          </wp:inline>
        </w:drawing>
      </w:r>
    </w:p>
    <w:p w14:paraId="430B019B" w14:textId="621ADD12" w:rsidR="00ED522C" w:rsidRPr="0068244A" w:rsidRDefault="00ED522C" w:rsidP="00ED522C">
      <w:pPr>
        <w:pStyle w:val="Num-Caption"/>
      </w:pPr>
      <w:r>
        <w:rPr>
          <w:rStyle w:val="FigNum"/>
        </w:rPr>
        <w:t>Figure 2-23</w:t>
      </w:r>
      <w:r w:rsidRPr="0068244A">
        <w:t xml:space="preserve"> </w:t>
      </w:r>
      <w:r>
        <w:t>Proper image scaling after making the improvements.</w:t>
      </w:r>
    </w:p>
    <w:p w14:paraId="39E6F09D" w14:textId="3791B923" w:rsidR="006C4A0C" w:rsidRDefault="00B71DA3" w:rsidP="006C4A0C">
      <w:pPr>
        <w:pStyle w:val="Heading2"/>
      </w:pPr>
      <w:r>
        <w:t>Moving</w:t>
      </w:r>
      <w:r w:rsidR="006C4A0C">
        <w:t xml:space="preserve"> the Captured Image to AppData</w:t>
      </w:r>
      <w:r w:rsidR="00472782">
        <w:t xml:space="preserve"> (or the Pictures Library)</w:t>
      </w:r>
    </w:p>
    <w:p w14:paraId="78BD9B42" w14:textId="36E10A61" w:rsidR="00E56D2E" w:rsidRDefault="004B29A5" w:rsidP="004B29A5">
      <w:pPr>
        <w:pStyle w:val="Normalunindented"/>
      </w:pPr>
      <w:r>
        <w:t xml:space="preserve">If you take a look in Here My Am! TempState folder within its appdata, you’ll see all the pictures you’ve taken with the camera capture UI. </w:t>
      </w:r>
      <w:r w:rsidR="00E56D2E">
        <w:t xml:space="preserve">If you set a breakpoint in the debugger and look at </w:t>
      </w:r>
      <w:r w:rsidR="00E56D2E" w:rsidRPr="00A0308D">
        <w:rPr>
          <w:rStyle w:val="InlineCodeColor"/>
        </w:rPr>
        <w:t>capturedFile</w:t>
      </w:r>
      <w:r w:rsidR="00E56D2E">
        <w:t xml:space="preserve">, you’ll see that it has an ugly file path like </w:t>
      </w:r>
      <w:r w:rsidR="00E56D2E" w:rsidRPr="00474A71">
        <w:rPr>
          <w:rStyle w:val="Italic"/>
        </w:rPr>
        <w:t>C:\Users\kraigb\AppData\Local\Packages\ ProgrammingWin-JS-CH</w:t>
      </w:r>
      <w:r w:rsidR="00E56D2E">
        <w:rPr>
          <w:rStyle w:val="Italic"/>
        </w:rPr>
        <w:t>2-HereMyAm2b</w:t>
      </w:r>
      <w:r w:rsidR="00E56D2E" w:rsidRPr="00474A71">
        <w:rPr>
          <w:rStyle w:val="Italic"/>
        </w:rPr>
        <w:t>_5xchamk3agtd6\TempState\picture001.png</w:t>
      </w:r>
      <w:r w:rsidR="00E56D2E">
        <w:t>. Egads. Not the friendliest of locations, and definitely not one that we’d want a typical consumer to ever see!</w:t>
      </w:r>
    </w:p>
    <w:p w14:paraId="30975D66" w14:textId="7257F1E5" w:rsidR="006C4A0C" w:rsidRDefault="004B29A5" w:rsidP="00E56D2E">
      <w:r>
        <w:t>Because we’ll want to allow the user to reload previous pictures later on</w:t>
      </w:r>
      <w:r w:rsidR="00E56D2E">
        <w:t xml:space="preserve"> (see Chapter </w:t>
      </w:r>
      <w:r w:rsidR="00BE5259">
        <w:t>10</w:t>
      </w:r>
      <w:r w:rsidR="00AA3D9F">
        <w:t>),</w:t>
      </w:r>
      <w:r>
        <w:t xml:space="preserve"> it’s a good idea to move these images into a more reliable location</w:t>
      </w:r>
      <w:r w:rsidR="00E56D2E">
        <w:t>. O</w:t>
      </w:r>
      <w:r w:rsidR="00412777">
        <w:t>therwise they could disappear at any time if the user runs the Disk Cleanup tool</w:t>
      </w:r>
      <w:r>
        <w:t>.</w:t>
      </w:r>
    </w:p>
    <w:p w14:paraId="6AD48131" w14:textId="4191550B" w:rsidR="004B29A5" w:rsidRDefault="004B29A5" w:rsidP="004B29A5">
      <w:pPr>
        <w:pStyle w:val="Readeraidonly"/>
      </w:pPr>
      <w:r w:rsidRPr="004B29A5">
        <w:rPr>
          <w:b/>
        </w:rPr>
        <w:t>Tip</w:t>
      </w:r>
      <w:r>
        <w:t xml:space="preserve"> For quick access to the appdata folders for your installed apps, type </w:t>
      </w:r>
      <w:r w:rsidRPr="004B29A5">
        <w:rPr>
          <w:i/>
        </w:rPr>
        <w:t>%localappdata%/packages</w:t>
      </w:r>
      <w:r>
        <w:t xml:space="preserve"> into the path field of Windows Explorer or in the Run dialog (Windows+R key).</w:t>
      </w:r>
      <w:r w:rsidR="005F3A94">
        <w:t xml:space="preserve"> Easier still, just make a shortcut</w:t>
      </w:r>
      <w:r w:rsidR="00927BFA">
        <w:t xml:space="preserve"> on your desktop, Start screen, or task bar.</w:t>
      </w:r>
    </w:p>
    <w:p w14:paraId="16007168" w14:textId="290E80D3" w:rsidR="004B29A5" w:rsidRDefault="00412777" w:rsidP="00E846D7">
      <w:r>
        <w:t xml:space="preserve">For the purposes of this exercise, we’ll move each captured image into a HereMyAm folder within our local appdata and also rename the file in the process to add a timestamp. In doing so, we can also </w:t>
      </w:r>
      <w:r w:rsidR="00156233">
        <w:t xml:space="preserve">briefly </w:t>
      </w:r>
      <w:r>
        <w:t xml:space="preserve">see how to use an </w:t>
      </w:r>
      <w:r w:rsidRPr="00412777">
        <w:rPr>
          <w:rStyle w:val="InlineCodeColor"/>
        </w:rPr>
        <w:t>ms-appdata:///local/</w:t>
      </w:r>
      <w:r>
        <w:t xml:space="preserve"> URI</w:t>
      </w:r>
      <w:r w:rsidR="00B71DA3">
        <w:t xml:space="preserve"> </w:t>
      </w:r>
      <w:r>
        <w:t xml:space="preserve">to directly refer to those images within the </w:t>
      </w:r>
      <w:r w:rsidRPr="00412777">
        <w:rPr>
          <w:rStyle w:val="InlineCodeColor"/>
        </w:rPr>
        <w:t>img.src</w:t>
      </w:r>
      <w:r>
        <w:t xml:space="preserve"> attribute.</w:t>
      </w:r>
      <w:r w:rsidR="00B71DA3">
        <w:t xml:space="preserve"> (This protocol is described in </w:t>
      </w:r>
      <w:hyperlink r:id="rId70" w:history="1">
        <w:r w:rsidR="00B71DA3" w:rsidRPr="00B71DA3">
          <w:rPr>
            <w:rStyle w:val="Hyperlink"/>
          </w:rPr>
          <w:t>URI schemes</w:t>
        </w:r>
      </w:hyperlink>
      <w:r w:rsidR="00B71DA3">
        <w:t xml:space="preserve"> along with its roaming and temp variants</w:t>
      </w:r>
      <w:r w:rsidR="00541042">
        <w:t xml:space="preserve">, the </w:t>
      </w:r>
      <w:r w:rsidR="00541042" w:rsidRPr="00541042">
        <w:rPr>
          <w:rStyle w:val="InlineCodeColor"/>
        </w:rPr>
        <w:t>ms-appx</w:t>
      </w:r>
      <w:r w:rsidR="00541042">
        <w:t xml:space="preserve"> protocol for in-package contents, and the </w:t>
      </w:r>
      <w:r w:rsidR="00541042" w:rsidRPr="00541042">
        <w:rPr>
          <w:rStyle w:val="InlineCodeColor"/>
        </w:rPr>
        <w:t>ms-resource</w:t>
      </w:r>
      <w:r w:rsidR="00541042">
        <w:t xml:space="preserve"> protocol for resources, as described in Chapter 1</w:t>
      </w:r>
      <w:r w:rsidR="00E24ACF">
        <w:t>9</w:t>
      </w:r>
      <w:r w:rsidR="00541042">
        <w:t>.</w:t>
      </w:r>
      <w:r w:rsidR="00B71DA3">
        <w:t>)</w:t>
      </w:r>
      <w:r w:rsidR="00156233">
        <w:t xml:space="preserve"> I say “briefly” here because in the next section we’ll change this code to use a thumbnail instead of the full image file.</w:t>
      </w:r>
    </w:p>
    <w:p w14:paraId="30C64572" w14:textId="04811F44" w:rsidR="00412777" w:rsidRDefault="00412777" w:rsidP="00E846D7">
      <w:r>
        <w:lastRenderedPageBreak/>
        <w:t>To move the file</w:t>
      </w:r>
      <w:r w:rsidR="007E0C88">
        <w:t>,</w:t>
      </w:r>
      <w:r>
        <w:t xml:space="preserve"> we can use its built-in </w:t>
      </w:r>
      <w:r w:rsidRPr="00412777">
        <w:rPr>
          <w:rStyle w:val="InlineCodeColor"/>
        </w:rPr>
        <w:t>StorageFile.copyAsync</w:t>
      </w:r>
      <w:r>
        <w:t xml:space="preserve"> method, which requires a target </w:t>
      </w:r>
      <w:r w:rsidRPr="00412777">
        <w:rPr>
          <w:rStyle w:val="InlineCodeColor"/>
        </w:rPr>
        <w:t>StorageFolder</w:t>
      </w:r>
      <w:r>
        <w:t xml:space="preserve"> object and a new name</w:t>
      </w:r>
      <w:r w:rsidR="00DC51EF">
        <w:t xml:space="preserve">, </w:t>
      </w:r>
      <w:r w:rsidR="00C23373">
        <w:t xml:space="preserve">and </w:t>
      </w:r>
      <w:r>
        <w:t xml:space="preserve">then delete the temp file with its </w:t>
      </w:r>
      <w:r w:rsidRPr="00412777">
        <w:rPr>
          <w:rStyle w:val="InlineCodeColor"/>
        </w:rPr>
        <w:t>deleteAsync</w:t>
      </w:r>
      <w:r>
        <w:t xml:space="preserve"> method.</w:t>
      </w:r>
    </w:p>
    <w:p w14:paraId="40F0D232" w14:textId="4324A3D4" w:rsidR="00412777" w:rsidRDefault="00412777" w:rsidP="00E846D7">
      <w:r>
        <w:t xml:space="preserve">The target folder is obtained from </w:t>
      </w:r>
      <w:r w:rsidRPr="00412777">
        <w:rPr>
          <w:rStyle w:val="InlineCodeColor"/>
        </w:rPr>
        <w:t>Windows.Storage.ApplicationData.current.localFolder</w:t>
      </w:r>
      <w:r>
        <w:t xml:space="preserve">. The only real trick to all of this is that we have to chain together multiple async operations. We’ll discuss this in more detail in Chapter 3, but the way you do this is to have each completed handler in the chain return the promise from the next async operation in the sequence, and to use </w:t>
      </w:r>
      <w:r w:rsidRPr="00412777">
        <w:rPr>
          <w:rStyle w:val="InlineCodeColor"/>
        </w:rPr>
        <w:t>then</w:t>
      </w:r>
      <w:r>
        <w:t xml:space="preserve"> for each step except for the last, when we use </w:t>
      </w:r>
      <w:r w:rsidRPr="00412777">
        <w:rPr>
          <w:rStyle w:val="InlineCodeColor"/>
        </w:rPr>
        <w:t>done</w:t>
      </w:r>
      <w:r>
        <w:t xml:space="preserve">. The advantage to this is that we can throw any exceptions along the way and they’ll be picked up in the error handler given to </w:t>
      </w:r>
      <w:r w:rsidRPr="00412777">
        <w:rPr>
          <w:rStyle w:val="InlineCodeColor"/>
        </w:rPr>
        <w:t>done</w:t>
      </w:r>
      <w:r>
        <w:t xml:space="preserve">. Here’s how it looks in a modified </w:t>
      </w:r>
      <w:r w:rsidRPr="00412777">
        <w:rPr>
          <w:rStyle w:val="InlineCodeColor"/>
        </w:rPr>
        <w:t>capturePhoto</w:t>
      </w:r>
      <w:r>
        <w:t xml:space="preserve"> function:</w:t>
      </w:r>
    </w:p>
    <w:p w14:paraId="01FD64AF" w14:textId="6FADE211" w:rsidR="00412777" w:rsidRDefault="00117F5D" w:rsidP="00117F5D">
      <w:pPr>
        <w:pStyle w:val="CodeBlock"/>
      </w:pPr>
      <w:r w:rsidRPr="00117F5D">
        <w:rPr>
          <w:rFonts w:cs="Consolas"/>
          <w:color w:val="0000FF"/>
          <w:highlight w:val="white"/>
        </w:rPr>
        <w:t>var</w:t>
      </w:r>
      <w:r w:rsidRPr="00117F5D">
        <w:rPr>
          <w:rFonts w:cs="Consolas"/>
          <w:highlight w:val="white"/>
        </w:rPr>
        <w:t xml:space="preserve"> img = photoDiv.querySelector(</w:t>
      </w:r>
      <w:r w:rsidRPr="00117F5D">
        <w:rPr>
          <w:rFonts w:cs="Consolas"/>
          <w:color w:val="A31515"/>
          <w:highlight w:val="white"/>
        </w:rPr>
        <w:t>"img"</w:t>
      </w:r>
      <w:r w:rsidRPr="00117F5D">
        <w:rPr>
          <w:rFonts w:cs="Consolas"/>
          <w:highlight w:val="white"/>
        </w:rPr>
        <w:t>);</w:t>
      </w:r>
      <w:r w:rsidRPr="00117F5D">
        <w:rPr>
          <w:rFonts w:cs="Consolas"/>
          <w:highlight w:val="white"/>
        </w:rPr>
        <w:br/>
      </w:r>
      <w:r w:rsidRPr="00117F5D">
        <w:rPr>
          <w:rFonts w:cs="Consolas"/>
          <w:color w:val="0000FF"/>
          <w:highlight w:val="white"/>
        </w:rPr>
        <w:t>var</w:t>
      </w:r>
      <w:r w:rsidRPr="00117F5D">
        <w:rPr>
          <w:rFonts w:cs="Consolas"/>
          <w:highlight w:val="white"/>
        </w:rPr>
        <w:t xml:space="preserve"> capturedFile;</w:t>
      </w:r>
      <w:r w:rsidRPr="00117F5D">
        <w:rPr>
          <w:rFonts w:cs="Consolas"/>
          <w:highlight w:val="yellow"/>
        </w:rPr>
        <w:br/>
      </w:r>
      <w:r w:rsidRPr="00117F5D">
        <w:rPr>
          <w:rFonts w:cs="Consolas"/>
          <w:highlight w:val="yellow"/>
        </w:rPr>
        <w:br/>
      </w:r>
      <w:r w:rsidR="000F5502" w:rsidRPr="0083770D">
        <w:rPr>
          <w:rFonts w:cs="Consolas"/>
          <w:highlight w:val="yellow"/>
        </w:rPr>
        <w:t>captureUI.captureFileAsync</w:t>
      </w:r>
      <w:r w:rsidR="000F5502" w:rsidRPr="000F5502">
        <w:rPr>
          <w:rFonts w:cs="Consolas"/>
          <w:highlight w:val="white"/>
        </w:rPr>
        <w:t>(Windows.Media.Capture.CameraCaptureUIMode.photo)</w:t>
      </w:r>
      <w:r w:rsidR="000F5502" w:rsidRPr="000F5502">
        <w:rPr>
          <w:rFonts w:cs="Consolas"/>
          <w:highlight w:val="white"/>
        </w:rPr>
        <w:br/>
        <w:t xml:space="preserve">    .</w:t>
      </w:r>
      <w:r w:rsidR="000F5502" w:rsidRPr="00667B3B">
        <w:rPr>
          <w:rFonts w:cs="Consolas"/>
          <w:highlight w:val="yellow"/>
        </w:rPr>
        <w:t>then</w:t>
      </w:r>
      <w:r w:rsidR="000F5502" w:rsidRPr="000F5502">
        <w:rPr>
          <w:rFonts w:cs="Consolas"/>
          <w:highlight w:val="white"/>
        </w:rPr>
        <w:t>(</w:t>
      </w:r>
      <w:r w:rsidR="000F5502" w:rsidRPr="000F5502">
        <w:rPr>
          <w:rFonts w:cs="Consolas"/>
          <w:color w:val="0000FF"/>
          <w:highlight w:val="white"/>
        </w:rPr>
        <w:t>function</w:t>
      </w:r>
      <w:r w:rsidR="000F5502" w:rsidRPr="000F5502">
        <w:rPr>
          <w:rFonts w:cs="Consolas"/>
          <w:highlight w:val="white"/>
        </w:rPr>
        <w:t xml:space="preserve"> (</w:t>
      </w:r>
      <w:r w:rsidR="000F5502" w:rsidRPr="0083770D">
        <w:rPr>
          <w:rFonts w:cs="Consolas"/>
          <w:highlight w:val="yellow"/>
        </w:rPr>
        <w:t>capturedFileTemp</w:t>
      </w:r>
      <w:r w:rsidR="000F5502" w:rsidRPr="000F5502">
        <w:rPr>
          <w:rFonts w:cs="Consolas"/>
          <w:highlight w:val="white"/>
        </w:rPr>
        <w:t>) {</w:t>
      </w:r>
      <w:r w:rsidR="000F5502" w:rsidRPr="000F5502">
        <w:rPr>
          <w:rFonts w:cs="Consolas"/>
          <w:highlight w:val="white"/>
        </w:rPr>
        <w:br/>
        <w:t xml:space="preserve">        </w:t>
      </w:r>
      <w:r w:rsidR="000F5502" w:rsidRPr="000F5502">
        <w:rPr>
          <w:rFonts w:cs="Consolas"/>
          <w:color w:val="0000FF"/>
          <w:highlight w:val="white"/>
        </w:rPr>
        <w:t>if</w:t>
      </w:r>
      <w:r w:rsidR="000F5502" w:rsidRPr="000F5502">
        <w:rPr>
          <w:rFonts w:cs="Consolas"/>
          <w:highlight w:val="white"/>
        </w:rPr>
        <w:t xml:space="preserve"> (!capturedFileTemp) { </w:t>
      </w:r>
      <w:r w:rsidR="000F5502" w:rsidRPr="000F5502">
        <w:rPr>
          <w:rFonts w:cs="Consolas"/>
          <w:color w:val="0000FF"/>
          <w:highlight w:val="white"/>
        </w:rPr>
        <w:t>throw</w:t>
      </w:r>
      <w:r w:rsidR="000F5502" w:rsidRPr="000F5502">
        <w:rPr>
          <w:rFonts w:cs="Consolas"/>
          <w:highlight w:val="white"/>
        </w:rPr>
        <w:t xml:space="preserve"> (</w:t>
      </w:r>
      <w:r w:rsidR="000F5502" w:rsidRPr="000F5502">
        <w:rPr>
          <w:rFonts w:cs="Consolas"/>
          <w:color w:val="A31515"/>
          <w:highlight w:val="white"/>
        </w:rPr>
        <w:t>"no file captured"</w:t>
      </w:r>
      <w:r w:rsidR="000F5502" w:rsidRPr="000F5502">
        <w:rPr>
          <w:rFonts w:cs="Consolas"/>
          <w:highlight w:val="white"/>
        </w:rPr>
        <w:t>); }</w:t>
      </w:r>
      <w:r w:rsidR="000F5502" w:rsidRPr="000F5502">
        <w:rPr>
          <w:rFonts w:cs="Consolas"/>
          <w:highlight w:val="white"/>
        </w:rPr>
        <w:br/>
      </w:r>
      <w:r w:rsidR="00667B3B" w:rsidRPr="000F5502">
        <w:rPr>
          <w:rFonts w:cs="Consolas"/>
          <w:highlight w:val="white"/>
        </w:rPr>
        <w:t xml:space="preserve">        capturedFile = capturedFileTemp; </w:t>
      </w:r>
      <w:r w:rsidR="00667B3B" w:rsidRPr="000F5502">
        <w:rPr>
          <w:rFonts w:cs="Consolas"/>
          <w:highlight w:val="white"/>
        </w:rPr>
        <w:br/>
      </w:r>
      <w:r w:rsidR="000F5502" w:rsidRPr="000F5502">
        <w:rPr>
          <w:rFonts w:cs="Consolas"/>
          <w:highlight w:val="white"/>
        </w:rPr>
        <w:br/>
      </w:r>
      <w:r w:rsidR="00667B3B" w:rsidRPr="000F5502">
        <w:rPr>
          <w:rFonts w:cs="Consolas"/>
          <w:highlight w:val="white"/>
        </w:rPr>
        <w:t xml:space="preserve">        </w:t>
      </w:r>
      <w:r w:rsidR="00667B3B" w:rsidRPr="000F5502">
        <w:rPr>
          <w:rFonts w:cs="Consolas"/>
          <w:color w:val="008000"/>
          <w:highlight w:val="white"/>
        </w:rPr>
        <w:t>//</w:t>
      </w:r>
      <w:r w:rsidR="00667B3B">
        <w:rPr>
          <w:rFonts w:cs="Consolas"/>
          <w:color w:val="008000"/>
          <w:highlight w:val="white"/>
        </w:rPr>
        <w:t>Open the HereMyAm folder, creating it if necessary</w:t>
      </w:r>
      <w:r w:rsidR="00667B3B" w:rsidRPr="000F5502">
        <w:rPr>
          <w:rFonts w:cs="Consolas"/>
          <w:highlight w:val="white"/>
        </w:rPr>
        <w:br/>
      </w:r>
      <w:r w:rsidR="000F5502" w:rsidRPr="000F5502">
        <w:rPr>
          <w:rFonts w:cs="Consolas"/>
          <w:highlight w:val="white"/>
        </w:rPr>
        <w:t xml:space="preserve">        </w:t>
      </w:r>
      <w:r w:rsidR="000F5502" w:rsidRPr="000F5502">
        <w:rPr>
          <w:rFonts w:cs="Consolas"/>
          <w:color w:val="0000FF"/>
          <w:highlight w:val="white"/>
        </w:rPr>
        <w:t>var</w:t>
      </w:r>
      <w:r w:rsidR="000F5502" w:rsidRPr="000F5502">
        <w:rPr>
          <w:rFonts w:cs="Consolas"/>
          <w:highlight w:val="white"/>
        </w:rPr>
        <w:t xml:space="preserve"> local = Windows.Storage.ApplicationData.current.localFolder;</w:t>
      </w:r>
      <w:r w:rsidR="000F5502" w:rsidRPr="000F5502">
        <w:rPr>
          <w:rFonts w:cs="Consolas"/>
          <w:highlight w:val="white"/>
        </w:rPr>
        <w:br/>
        <w:t xml:space="preserve">        </w:t>
      </w:r>
      <w:r w:rsidR="000F5502" w:rsidRPr="000F5502">
        <w:rPr>
          <w:rFonts w:cs="Consolas"/>
          <w:color w:val="0000FF"/>
          <w:highlight w:val="white"/>
        </w:rPr>
        <w:t>return</w:t>
      </w:r>
      <w:r w:rsidR="000F5502" w:rsidRPr="000F5502">
        <w:rPr>
          <w:rFonts w:cs="Consolas"/>
          <w:highlight w:val="white"/>
        </w:rPr>
        <w:t xml:space="preserve"> </w:t>
      </w:r>
      <w:r w:rsidR="000F5502" w:rsidRPr="0083770D">
        <w:rPr>
          <w:rFonts w:cs="Consolas"/>
          <w:highlight w:val="green"/>
        </w:rPr>
        <w:t>local.createFolder</w:t>
      </w:r>
      <w:r w:rsidR="000F5502" w:rsidRPr="00667B3B">
        <w:rPr>
          <w:rFonts w:cs="Consolas"/>
          <w:highlight w:val="green"/>
        </w:rPr>
        <w:t>Async</w:t>
      </w:r>
      <w:r w:rsidR="000F5502" w:rsidRPr="000F5502">
        <w:rPr>
          <w:rFonts w:cs="Consolas"/>
          <w:highlight w:val="white"/>
        </w:rPr>
        <w:t>(</w:t>
      </w:r>
      <w:r w:rsidR="000F5502" w:rsidRPr="000F5502">
        <w:rPr>
          <w:rFonts w:cs="Consolas"/>
          <w:color w:val="A31515"/>
          <w:highlight w:val="white"/>
        </w:rPr>
        <w:t>"HereMyAm"</w:t>
      </w:r>
      <w:r w:rsidR="000F5502" w:rsidRPr="000F5502">
        <w:rPr>
          <w:rFonts w:cs="Consolas"/>
          <w:highlight w:val="white"/>
        </w:rPr>
        <w:t>,</w:t>
      </w:r>
      <w:r w:rsidR="00667B3B">
        <w:rPr>
          <w:rFonts w:cs="Consolas"/>
          <w:highlight w:val="white"/>
        </w:rPr>
        <w:br/>
        <w:t xml:space="preserve">           </w:t>
      </w:r>
      <w:r w:rsidR="000F5502" w:rsidRPr="000F5502">
        <w:rPr>
          <w:rFonts w:cs="Consolas"/>
          <w:highlight w:val="white"/>
        </w:rPr>
        <w:t xml:space="preserve"> Windows.Storage.CreationCollisionOption.openIfExists);</w:t>
      </w:r>
      <w:r w:rsidR="00667B3B">
        <w:rPr>
          <w:rFonts w:cs="Consolas"/>
          <w:highlight w:val="white"/>
        </w:rPr>
        <w:br/>
      </w:r>
      <w:r w:rsidR="00667B3B">
        <w:rPr>
          <w:rFonts w:cs="Consolas"/>
          <w:highlight w:val="white"/>
        </w:rPr>
        <w:br/>
      </w:r>
      <w:r w:rsidR="00667B3B" w:rsidRPr="000F5502">
        <w:rPr>
          <w:rFonts w:cs="Consolas"/>
          <w:highlight w:val="white"/>
        </w:rPr>
        <w:t xml:space="preserve">        </w:t>
      </w:r>
      <w:r w:rsidR="00667B3B" w:rsidRPr="000F5502">
        <w:rPr>
          <w:rFonts w:cs="Consolas"/>
          <w:color w:val="008000"/>
          <w:highlight w:val="white"/>
        </w:rPr>
        <w:t>//</w:t>
      </w:r>
      <w:r w:rsidR="00667B3B">
        <w:rPr>
          <w:rFonts w:cs="Consolas"/>
          <w:color w:val="008000"/>
          <w:highlight w:val="white"/>
        </w:rPr>
        <w:t>Note: the results from the returned promise are fed into the</w:t>
      </w:r>
      <w:r w:rsidR="00667B3B">
        <w:rPr>
          <w:rFonts w:cs="Consolas"/>
          <w:color w:val="008000"/>
          <w:highlight w:val="white"/>
        </w:rPr>
        <w:br/>
        <w:t xml:space="preserve">        //completed handler given to the next then in the chain.</w:t>
      </w:r>
      <w:r w:rsidR="000F5502" w:rsidRPr="000F5502">
        <w:rPr>
          <w:rFonts w:cs="Consolas"/>
          <w:highlight w:val="white"/>
        </w:rPr>
        <w:br/>
        <w:t xml:space="preserve">    })</w:t>
      </w:r>
      <w:r w:rsidR="000F5502" w:rsidRPr="000F5502">
        <w:rPr>
          <w:rFonts w:cs="Consolas"/>
          <w:highlight w:val="white"/>
        </w:rPr>
        <w:br/>
        <w:t xml:space="preserve">    .</w:t>
      </w:r>
      <w:r w:rsidR="000F5502" w:rsidRPr="0083770D">
        <w:rPr>
          <w:rFonts w:cs="Consolas"/>
          <w:highlight w:val="green"/>
        </w:rPr>
        <w:t>then</w:t>
      </w:r>
      <w:r w:rsidR="000F5502" w:rsidRPr="000F5502">
        <w:rPr>
          <w:rFonts w:cs="Consolas"/>
          <w:highlight w:val="white"/>
        </w:rPr>
        <w:t>(</w:t>
      </w:r>
      <w:r w:rsidR="000F5502" w:rsidRPr="000F5502">
        <w:rPr>
          <w:rFonts w:cs="Consolas"/>
          <w:color w:val="0000FF"/>
          <w:highlight w:val="white"/>
        </w:rPr>
        <w:t>function</w:t>
      </w:r>
      <w:r w:rsidR="000F5502" w:rsidRPr="000F5502">
        <w:rPr>
          <w:rFonts w:cs="Consolas"/>
          <w:highlight w:val="white"/>
        </w:rPr>
        <w:t xml:space="preserve"> (</w:t>
      </w:r>
      <w:r w:rsidR="000F5502" w:rsidRPr="0083770D">
        <w:rPr>
          <w:rFonts w:cs="Consolas"/>
          <w:highlight w:val="green"/>
        </w:rPr>
        <w:t>myFolder</w:t>
      </w:r>
      <w:r w:rsidR="000F5502" w:rsidRPr="000F5502">
        <w:rPr>
          <w:rFonts w:cs="Consolas"/>
          <w:highlight w:val="white"/>
        </w:rPr>
        <w:t>) {</w:t>
      </w:r>
      <w:r w:rsidR="000F5502" w:rsidRPr="000F5502">
        <w:rPr>
          <w:rFonts w:cs="Consolas"/>
          <w:highlight w:val="white"/>
        </w:rPr>
        <w:br/>
        <w:t xml:space="preserve">        </w:t>
      </w:r>
      <w:r w:rsidR="000F5502" w:rsidRPr="000F5502">
        <w:rPr>
          <w:rFonts w:cs="Consolas"/>
          <w:color w:val="008000"/>
          <w:highlight w:val="white"/>
        </w:rPr>
        <w:t>//Agai</w:t>
      </w:r>
      <w:r w:rsidR="00667B3B">
        <w:rPr>
          <w:rFonts w:cs="Consolas"/>
          <w:color w:val="008000"/>
          <w:highlight w:val="white"/>
        </w:rPr>
        <w:t>n, check validity of the result</w:t>
      </w:r>
      <w:r w:rsidR="000F5502" w:rsidRPr="000F5502">
        <w:rPr>
          <w:rFonts w:cs="Consolas"/>
          <w:highlight w:val="white"/>
        </w:rPr>
        <w:br/>
        <w:t xml:space="preserve">        </w:t>
      </w:r>
      <w:r w:rsidR="000F5502" w:rsidRPr="000F5502">
        <w:rPr>
          <w:rFonts w:cs="Consolas"/>
          <w:color w:val="0000FF"/>
          <w:highlight w:val="white"/>
        </w:rPr>
        <w:t>if</w:t>
      </w:r>
      <w:r w:rsidR="000F5502" w:rsidRPr="000F5502">
        <w:rPr>
          <w:rFonts w:cs="Consolas"/>
          <w:highlight w:val="white"/>
        </w:rPr>
        <w:t xml:space="preserve"> (!myFolder) { </w:t>
      </w:r>
      <w:r w:rsidR="000F5502" w:rsidRPr="000F5502">
        <w:rPr>
          <w:rFonts w:cs="Consolas"/>
          <w:color w:val="0000FF"/>
          <w:highlight w:val="white"/>
        </w:rPr>
        <w:t>throw</w:t>
      </w:r>
      <w:r w:rsidR="000F5502" w:rsidRPr="000F5502">
        <w:rPr>
          <w:rFonts w:cs="Consolas"/>
          <w:highlight w:val="white"/>
        </w:rPr>
        <w:t xml:space="preserve"> (</w:t>
      </w:r>
      <w:r w:rsidR="000F5502" w:rsidRPr="000F5502">
        <w:rPr>
          <w:rFonts w:cs="Consolas"/>
          <w:color w:val="A31515"/>
          <w:highlight w:val="white"/>
        </w:rPr>
        <w:t>"could not create local appdata folder"</w:t>
      </w:r>
      <w:r w:rsidR="000F5502" w:rsidRPr="000F5502">
        <w:rPr>
          <w:rFonts w:cs="Consolas"/>
          <w:highlight w:val="white"/>
        </w:rPr>
        <w:t>); }</w:t>
      </w:r>
      <w:r w:rsidR="000F5502" w:rsidRPr="000F5502">
        <w:rPr>
          <w:rFonts w:cs="Consolas"/>
          <w:highlight w:val="white"/>
        </w:rPr>
        <w:br/>
      </w:r>
      <w:r w:rsidR="000F5502" w:rsidRPr="000F5502">
        <w:rPr>
          <w:rFonts w:cs="Consolas"/>
          <w:highlight w:val="white"/>
        </w:rPr>
        <w:br/>
        <w:t xml:space="preserve">        </w:t>
      </w:r>
      <w:r w:rsidR="000F5502" w:rsidRPr="000F5502">
        <w:rPr>
          <w:rFonts w:cs="Consolas"/>
          <w:color w:val="008000"/>
          <w:highlight w:val="white"/>
        </w:rPr>
        <w:t>//Append file creation time to the filename (should avoid collisions,</w:t>
      </w:r>
      <w:r w:rsidR="00A1021D">
        <w:rPr>
          <w:rFonts w:cs="Consolas"/>
          <w:color w:val="008000"/>
          <w:highlight w:val="white"/>
        </w:rPr>
        <w:br/>
        <w:t xml:space="preserve">       </w:t>
      </w:r>
      <w:r w:rsidR="000F5502" w:rsidRPr="000F5502">
        <w:rPr>
          <w:rFonts w:cs="Consolas"/>
          <w:color w:val="008000"/>
          <w:highlight w:val="white"/>
        </w:rPr>
        <w:t xml:space="preserve"> </w:t>
      </w:r>
      <w:r w:rsidR="00A1021D">
        <w:rPr>
          <w:rFonts w:cs="Consolas"/>
          <w:color w:val="008000"/>
          <w:highlight w:val="white"/>
        </w:rPr>
        <w:t>//</w:t>
      </w:r>
      <w:r w:rsidR="000F5502" w:rsidRPr="000F5502">
        <w:rPr>
          <w:rFonts w:cs="Consolas"/>
          <w:color w:val="008000"/>
          <w:highlight w:val="white"/>
        </w:rPr>
        <w:t>but need to convert colons)</w:t>
      </w:r>
      <w:r w:rsidR="000F5502" w:rsidRPr="000F5502">
        <w:rPr>
          <w:rFonts w:cs="Consolas"/>
          <w:highlight w:val="white"/>
        </w:rPr>
        <w:br/>
        <w:t xml:space="preserve">        </w:t>
      </w:r>
      <w:r w:rsidR="000F5502" w:rsidRPr="000F5502">
        <w:rPr>
          <w:rFonts w:cs="Consolas"/>
          <w:color w:val="0000FF"/>
          <w:highlight w:val="white"/>
        </w:rPr>
        <w:t>var</w:t>
      </w:r>
      <w:r w:rsidR="000F5502" w:rsidRPr="000F5502">
        <w:rPr>
          <w:rFonts w:cs="Consolas"/>
          <w:highlight w:val="white"/>
        </w:rPr>
        <w:t xml:space="preserve"> newName = </w:t>
      </w:r>
      <w:r w:rsidR="000F5502" w:rsidRPr="000F5502">
        <w:rPr>
          <w:rFonts w:cs="Consolas"/>
          <w:color w:val="A31515"/>
          <w:highlight w:val="white"/>
        </w:rPr>
        <w:t xml:space="preserve">" </w:t>
      </w:r>
      <w:r>
        <w:rPr>
          <w:rFonts w:cs="Consolas"/>
          <w:color w:val="A31515"/>
          <w:highlight w:val="white"/>
        </w:rPr>
        <w:t xml:space="preserve">Capture </w:t>
      </w:r>
      <w:r w:rsidR="000F5502" w:rsidRPr="000F5502">
        <w:rPr>
          <w:rFonts w:cs="Consolas"/>
          <w:color w:val="A31515"/>
          <w:highlight w:val="white"/>
        </w:rPr>
        <w:t>- "</w:t>
      </w:r>
      <w:r w:rsidR="000F5502" w:rsidRPr="000F5502">
        <w:rPr>
          <w:rFonts w:cs="Consolas"/>
          <w:highlight w:val="white"/>
        </w:rPr>
        <w:t xml:space="preserve"> + </w:t>
      </w:r>
      <w:r w:rsidR="00667B3B">
        <w:rPr>
          <w:rFonts w:cs="Consolas"/>
          <w:highlight w:val="white"/>
        </w:rPr>
        <w:br/>
        <w:t xml:space="preserve">            </w:t>
      </w:r>
      <w:r w:rsidR="000F5502" w:rsidRPr="000F5502">
        <w:rPr>
          <w:rFonts w:cs="Consolas"/>
          <w:highlight w:val="white"/>
        </w:rPr>
        <w:t>capturedFile.dateCreated.toString().replace(</w:t>
      </w:r>
      <w:r w:rsidR="000F5502" w:rsidRPr="000F5502">
        <w:rPr>
          <w:rFonts w:cs="Consolas"/>
          <w:color w:val="800000"/>
          <w:highlight w:val="white"/>
        </w:rPr>
        <w:t>/:/g</w:t>
      </w:r>
      <w:r w:rsidR="000F5502" w:rsidRPr="000F5502">
        <w:rPr>
          <w:rFonts w:cs="Consolas"/>
          <w:highlight w:val="white"/>
        </w:rPr>
        <w:t xml:space="preserve">, </w:t>
      </w:r>
      <w:r w:rsidR="000F5502" w:rsidRPr="000F5502">
        <w:rPr>
          <w:rFonts w:cs="Consolas"/>
          <w:color w:val="A31515"/>
          <w:highlight w:val="white"/>
        </w:rPr>
        <w:t>"-"</w:t>
      </w:r>
      <w:r w:rsidR="000F5502" w:rsidRPr="000F5502">
        <w:rPr>
          <w:rFonts w:cs="Consolas"/>
          <w:highlight w:val="white"/>
        </w:rPr>
        <w:t xml:space="preserve">) + capturedFile.fileType; </w:t>
      </w:r>
      <w:r w:rsidR="00667B3B">
        <w:rPr>
          <w:rFonts w:cs="Consolas"/>
          <w:highlight w:val="white"/>
        </w:rPr>
        <w:br/>
      </w:r>
      <w:r w:rsidR="00667B3B">
        <w:rPr>
          <w:rFonts w:cs="Consolas"/>
          <w:highlight w:val="white"/>
        </w:rPr>
        <w:br/>
      </w:r>
      <w:r w:rsidR="00667B3B" w:rsidRPr="000F5502">
        <w:rPr>
          <w:rFonts w:cs="Consolas"/>
          <w:highlight w:val="white"/>
        </w:rPr>
        <w:t xml:space="preserve">        </w:t>
      </w:r>
      <w:r w:rsidR="00667B3B" w:rsidRPr="000F5502">
        <w:rPr>
          <w:rFonts w:cs="Consolas"/>
          <w:color w:val="008000"/>
          <w:highlight w:val="white"/>
        </w:rPr>
        <w:t>//</w:t>
      </w:r>
      <w:r w:rsidR="00667B3B">
        <w:rPr>
          <w:rFonts w:cs="Consolas"/>
          <w:color w:val="008000"/>
          <w:highlight w:val="white"/>
        </w:rPr>
        <w:t>Make the copy</w:t>
      </w:r>
      <w:r w:rsidR="000F5502" w:rsidRPr="000F5502">
        <w:rPr>
          <w:rFonts w:cs="Consolas"/>
          <w:highlight w:val="white"/>
        </w:rPr>
        <w:br/>
        <w:t xml:space="preserve">        </w:t>
      </w:r>
      <w:r w:rsidR="000F5502" w:rsidRPr="000F5502">
        <w:rPr>
          <w:rFonts w:cs="Consolas"/>
          <w:color w:val="0000FF"/>
          <w:highlight w:val="white"/>
        </w:rPr>
        <w:t>return</w:t>
      </w:r>
      <w:r w:rsidR="000F5502" w:rsidRPr="000F5502">
        <w:rPr>
          <w:rFonts w:cs="Consolas"/>
          <w:highlight w:val="white"/>
        </w:rPr>
        <w:t xml:space="preserve"> </w:t>
      </w:r>
      <w:r w:rsidR="000F5502" w:rsidRPr="0083770D">
        <w:rPr>
          <w:rFonts w:cs="Consolas"/>
          <w:highlight w:val="cyan"/>
        </w:rPr>
        <w:t>capturedFile.copyAsync</w:t>
      </w:r>
      <w:r w:rsidR="000F5502" w:rsidRPr="000F5502">
        <w:rPr>
          <w:rFonts w:cs="Consolas"/>
          <w:highlight w:val="white"/>
        </w:rPr>
        <w:t xml:space="preserve">(myFolder, newName); </w:t>
      </w:r>
      <w:r w:rsidR="000F5502" w:rsidRPr="000F5502">
        <w:rPr>
          <w:rFonts w:cs="Consolas"/>
          <w:highlight w:val="white"/>
        </w:rPr>
        <w:br/>
        <w:t xml:space="preserve">    })</w:t>
      </w:r>
      <w:r w:rsidR="000F5502" w:rsidRPr="000F5502">
        <w:rPr>
          <w:rFonts w:cs="Consolas"/>
          <w:highlight w:val="white"/>
        </w:rPr>
        <w:br/>
        <w:t xml:space="preserve">    .</w:t>
      </w:r>
      <w:r w:rsidR="000F5502" w:rsidRPr="0083770D">
        <w:rPr>
          <w:rFonts w:cs="Consolas"/>
          <w:highlight w:val="cyan"/>
        </w:rPr>
        <w:t>then</w:t>
      </w:r>
      <w:r w:rsidR="000F5502" w:rsidRPr="000F5502">
        <w:rPr>
          <w:rFonts w:cs="Consolas"/>
          <w:highlight w:val="white"/>
        </w:rPr>
        <w:t>(</w:t>
      </w:r>
      <w:r w:rsidR="000F5502" w:rsidRPr="000F5502">
        <w:rPr>
          <w:rFonts w:cs="Consolas"/>
          <w:color w:val="0000FF"/>
          <w:highlight w:val="white"/>
        </w:rPr>
        <w:t>function</w:t>
      </w:r>
      <w:r w:rsidR="000F5502" w:rsidRPr="000F5502">
        <w:rPr>
          <w:rFonts w:cs="Consolas"/>
          <w:highlight w:val="white"/>
        </w:rPr>
        <w:t xml:space="preserve"> (</w:t>
      </w:r>
      <w:r w:rsidR="000F5502" w:rsidRPr="0083770D">
        <w:rPr>
          <w:rFonts w:cs="Consolas"/>
          <w:highlight w:val="cyan"/>
        </w:rPr>
        <w:t>newFile</w:t>
      </w:r>
      <w:r w:rsidR="000F5502" w:rsidRPr="000F5502">
        <w:rPr>
          <w:rFonts w:cs="Consolas"/>
          <w:highlight w:val="white"/>
        </w:rPr>
        <w:t>) {</w:t>
      </w:r>
      <w:r w:rsidR="000F5502" w:rsidRPr="000F5502">
        <w:rPr>
          <w:rFonts w:cs="Consolas"/>
          <w:highlight w:val="white"/>
        </w:rPr>
        <w:br/>
        <w:t xml:space="preserve">        </w:t>
      </w:r>
      <w:r w:rsidR="000F5502" w:rsidRPr="000F5502">
        <w:rPr>
          <w:rFonts w:cs="Consolas"/>
          <w:color w:val="0000FF"/>
          <w:highlight w:val="white"/>
        </w:rPr>
        <w:t>if</w:t>
      </w:r>
      <w:r w:rsidR="000F5502" w:rsidRPr="000F5502">
        <w:rPr>
          <w:rFonts w:cs="Consolas"/>
          <w:highlight w:val="white"/>
        </w:rPr>
        <w:t xml:space="preserve"> (!newFile) { </w:t>
      </w:r>
      <w:r w:rsidR="000F5502" w:rsidRPr="000F5502">
        <w:rPr>
          <w:rFonts w:cs="Consolas"/>
          <w:color w:val="0000FF"/>
          <w:highlight w:val="white"/>
        </w:rPr>
        <w:t>throw</w:t>
      </w:r>
      <w:r w:rsidR="000F5502" w:rsidRPr="000F5502">
        <w:rPr>
          <w:rFonts w:cs="Consolas"/>
          <w:highlight w:val="white"/>
        </w:rPr>
        <w:t xml:space="preserve"> (</w:t>
      </w:r>
      <w:r w:rsidR="000F5502" w:rsidRPr="000F5502">
        <w:rPr>
          <w:rFonts w:cs="Consolas"/>
          <w:color w:val="A31515"/>
          <w:highlight w:val="white"/>
        </w:rPr>
        <w:t>"could not copy file"</w:t>
      </w:r>
      <w:r w:rsidR="000F5502" w:rsidRPr="000F5502">
        <w:rPr>
          <w:rFonts w:cs="Consolas"/>
          <w:highlight w:val="white"/>
        </w:rPr>
        <w:t>); }</w:t>
      </w:r>
      <w:r w:rsidR="000F5502" w:rsidRPr="000F5502">
        <w:rPr>
          <w:rFonts w:cs="Consolas"/>
          <w:highlight w:val="white"/>
        </w:rPr>
        <w:br/>
      </w:r>
      <w:r w:rsidR="000F5502" w:rsidRPr="000F5502">
        <w:rPr>
          <w:rFonts w:cs="Consolas"/>
          <w:highlight w:val="white"/>
        </w:rPr>
        <w:br/>
        <w:t xml:space="preserve">        lastCapture = newFile;  </w:t>
      </w:r>
      <w:r w:rsidR="000F5502" w:rsidRPr="000F5502">
        <w:rPr>
          <w:rFonts w:cs="Consolas"/>
          <w:color w:val="008000"/>
          <w:highlight w:val="white"/>
        </w:rPr>
        <w:t>//Save for Share</w:t>
      </w:r>
      <w:r w:rsidR="000F5502" w:rsidRPr="000F5502">
        <w:rPr>
          <w:rFonts w:cs="Consolas"/>
          <w:highlight w:val="white"/>
        </w:rPr>
        <w:br/>
        <w:t xml:space="preserve">        img.src = </w:t>
      </w:r>
      <w:r w:rsidR="000F5502" w:rsidRPr="000F5502">
        <w:rPr>
          <w:rFonts w:cs="Consolas"/>
          <w:color w:val="A31515"/>
          <w:highlight w:val="white"/>
        </w:rPr>
        <w:t>"ms-appdata:///local/HereMyAm/"</w:t>
      </w:r>
      <w:r w:rsidR="000F5502" w:rsidRPr="000F5502">
        <w:rPr>
          <w:rFonts w:cs="Consolas"/>
          <w:highlight w:val="white"/>
        </w:rPr>
        <w:t xml:space="preserve"> + newFile.name;</w:t>
      </w:r>
      <w:r w:rsidR="00A1021D">
        <w:rPr>
          <w:rFonts w:cs="Consolas"/>
          <w:highlight w:val="white"/>
        </w:rPr>
        <w:br/>
        <w:t xml:space="preserve">        </w:t>
      </w:r>
      <w:r w:rsidR="000F5502" w:rsidRPr="000F5502">
        <w:rPr>
          <w:rFonts w:cs="Consolas"/>
          <w:color w:val="008000"/>
          <w:highlight w:val="white"/>
        </w:rPr>
        <w:t>//newFile.name includes extension</w:t>
      </w:r>
      <w:r w:rsidR="00A1021D">
        <w:rPr>
          <w:rFonts w:cs="Consolas"/>
          <w:color w:val="008000"/>
          <w:highlight w:val="white"/>
        </w:rPr>
        <w:br/>
      </w:r>
      <w:r w:rsidR="000F5502" w:rsidRPr="000F5502">
        <w:rPr>
          <w:rFonts w:cs="Consolas"/>
          <w:highlight w:val="white"/>
        </w:rPr>
        <w:br/>
        <w:t xml:space="preserve">        scaleImageToFit(img, photoDiv, </w:t>
      </w:r>
      <w:r>
        <w:rPr>
          <w:rFonts w:cs="Consolas"/>
          <w:highlight w:val="white"/>
        </w:rPr>
        <w:t>new</w:t>
      </w:r>
      <w:r w:rsidR="000F5502" w:rsidRPr="000F5502">
        <w:rPr>
          <w:rFonts w:cs="Consolas"/>
          <w:highlight w:val="white"/>
        </w:rPr>
        <w:t>File);</w:t>
      </w:r>
      <w:r w:rsidR="000F5502" w:rsidRPr="000F5502">
        <w:rPr>
          <w:rFonts w:cs="Consolas"/>
          <w:highlight w:val="white"/>
        </w:rPr>
        <w:br/>
      </w:r>
      <w:r w:rsidR="000F5502" w:rsidRPr="000F5502">
        <w:rPr>
          <w:rFonts w:cs="Consolas"/>
          <w:highlight w:val="white"/>
        </w:rPr>
        <w:br/>
        <w:t xml:space="preserve">        </w:t>
      </w:r>
      <w:r w:rsidR="000F5502" w:rsidRPr="000F5502">
        <w:rPr>
          <w:rFonts w:cs="Consolas"/>
          <w:color w:val="008000"/>
          <w:highlight w:val="white"/>
        </w:rPr>
        <w:t>//Delete the temporary file</w:t>
      </w:r>
      <w:r w:rsidR="000F5502" w:rsidRPr="000F5502">
        <w:rPr>
          <w:rFonts w:cs="Consolas"/>
          <w:highlight w:val="white"/>
        </w:rPr>
        <w:br/>
        <w:t xml:space="preserve">        </w:t>
      </w:r>
      <w:r w:rsidR="000F5502" w:rsidRPr="000F5502">
        <w:rPr>
          <w:rFonts w:cs="Consolas"/>
          <w:color w:val="0000FF"/>
          <w:highlight w:val="white"/>
        </w:rPr>
        <w:t>return</w:t>
      </w:r>
      <w:r w:rsidR="000F5502" w:rsidRPr="000F5502">
        <w:rPr>
          <w:rFonts w:cs="Consolas"/>
          <w:highlight w:val="white"/>
        </w:rPr>
        <w:t xml:space="preserve"> </w:t>
      </w:r>
      <w:r w:rsidR="000F5502" w:rsidRPr="0083770D">
        <w:rPr>
          <w:rFonts w:cs="Consolas"/>
          <w:highlight w:val="magenta"/>
        </w:rPr>
        <w:t>capturedFile.deleteAsync</w:t>
      </w:r>
      <w:r w:rsidR="000F5502" w:rsidRPr="000F5502">
        <w:rPr>
          <w:rFonts w:cs="Consolas"/>
          <w:highlight w:val="white"/>
        </w:rPr>
        <w:t>();</w:t>
      </w:r>
      <w:r w:rsidR="000F5502" w:rsidRPr="000F5502">
        <w:rPr>
          <w:rFonts w:cs="Consolas"/>
          <w:highlight w:val="white"/>
        </w:rPr>
        <w:br/>
        <w:t xml:space="preserve">    })</w:t>
      </w:r>
      <w:r w:rsidR="000F5502" w:rsidRPr="000F5502">
        <w:rPr>
          <w:rFonts w:cs="Consolas"/>
          <w:highlight w:val="white"/>
        </w:rPr>
        <w:br/>
        <w:t xml:space="preserve">    </w:t>
      </w:r>
      <w:r w:rsidR="000F5502" w:rsidRPr="000F5502">
        <w:rPr>
          <w:rFonts w:cs="Consolas"/>
          <w:color w:val="008000"/>
          <w:highlight w:val="white"/>
        </w:rPr>
        <w:t>//No completed handler needed for the last operation</w:t>
      </w:r>
      <w:r w:rsidR="000F5502" w:rsidRPr="000F5502">
        <w:rPr>
          <w:rFonts w:cs="Consolas"/>
          <w:highlight w:val="white"/>
        </w:rPr>
        <w:br/>
      </w:r>
      <w:r w:rsidR="000F5502" w:rsidRPr="000F5502">
        <w:rPr>
          <w:rFonts w:cs="Consolas"/>
          <w:highlight w:val="white"/>
        </w:rPr>
        <w:lastRenderedPageBreak/>
        <w:t xml:space="preserve">    .</w:t>
      </w:r>
      <w:r w:rsidR="000F5502" w:rsidRPr="0083770D">
        <w:rPr>
          <w:rFonts w:cs="Consolas"/>
          <w:highlight w:val="magenta"/>
        </w:rPr>
        <w:t>done</w:t>
      </w:r>
      <w:r w:rsidR="000F5502" w:rsidRPr="000F5502">
        <w:rPr>
          <w:rFonts w:cs="Consolas"/>
          <w:highlight w:val="white"/>
        </w:rPr>
        <w:t>(</w:t>
      </w:r>
      <w:r w:rsidR="000F5502" w:rsidRPr="000F5502">
        <w:rPr>
          <w:rFonts w:cs="Consolas"/>
          <w:color w:val="0000FF"/>
          <w:highlight w:val="white"/>
        </w:rPr>
        <w:t>null</w:t>
      </w:r>
      <w:r w:rsidR="000F5502" w:rsidRPr="000F5502">
        <w:rPr>
          <w:rFonts w:cs="Consolas"/>
          <w:highlight w:val="white"/>
        </w:rPr>
        <w:t xml:space="preserve">, </w:t>
      </w:r>
      <w:r w:rsidR="000F5502" w:rsidRPr="000F5502">
        <w:rPr>
          <w:rFonts w:cs="Consolas"/>
          <w:color w:val="0000FF"/>
          <w:highlight w:val="white"/>
        </w:rPr>
        <w:t>function</w:t>
      </w:r>
      <w:r w:rsidR="000F5502" w:rsidRPr="000F5502">
        <w:rPr>
          <w:rFonts w:cs="Consolas"/>
          <w:highlight w:val="white"/>
        </w:rPr>
        <w:t xml:space="preserve"> (error) {</w:t>
      </w:r>
      <w:r w:rsidR="000F5502" w:rsidRPr="000F5502">
        <w:rPr>
          <w:rFonts w:cs="Consolas"/>
          <w:highlight w:val="white"/>
        </w:rPr>
        <w:br/>
        <w:t xml:space="preserve">        console.log(</w:t>
      </w:r>
      <w:r w:rsidR="000F5502" w:rsidRPr="000F5502">
        <w:rPr>
          <w:rFonts w:cs="Consolas"/>
          <w:color w:val="A31515"/>
          <w:highlight w:val="white"/>
        </w:rPr>
        <w:t>"Unable to invoke capture UI:"</w:t>
      </w:r>
      <w:r w:rsidR="000F5502" w:rsidRPr="000F5502">
        <w:rPr>
          <w:rFonts w:cs="Consolas"/>
          <w:highlight w:val="white"/>
        </w:rPr>
        <w:t xml:space="preserve"> + error.message);</w:t>
      </w:r>
      <w:r w:rsidR="000F5502" w:rsidRPr="000F5502">
        <w:rPr>
          <w:rFonts w:cs="Consolas"/>
          <w:highlight w:val="white"/>
        </w:rPr>
        <w:br/>
        <w:t xml:space="preserve">    });</w:t>
      </w:r>
    </w:p>
    <w:p w14:paraId="7EA0596F" w14:textId="7FD93049" w:rsidR="00667B3B" w:rsidRPr="00667B3B" w:rsidRDefault="00667B3B" w:rsidP="00E846D7">
      <w:r>
        <w:t xml:space="preserve">This might look a little complicated to you at this point, but trust me, you’ll quickly become accustomed to this structure when dealing with multiple async operations. If you can look past all the syntactical ceremony here and simply follow </w:t>
      </w:r>
      <w:r w:rsidR="0083770D">
        <w:t xml:space="preserve">the </w:t>
      </w:r>
      <w:r>
        <w:t xml:space="preserve">words </w:t>
      </w:r>
      <w:r>
        <w:rPr>
          <w:i/>
        </w:rPr>
        <w:t xml:space="preserve">Async </w:t>
      </w:r>
      <w:r>
        <w:t xml:space="preserve">and </w:t>
      </w:r>
      <w:r>
        <w:rPr>
          <w:i/>
        </w:rPr>
        <w:t xml:space="preserve">then, </w:t>
      </w:r>
      <w:r>
        <w:t>you can see that the sequence of operations is simply this:</w:t>
      </w:r>
    </w:p>
    <w:p w14:paraId="6C55578C" w14:textId="68993590" w:rsidR="00667B3B" w:rsidRDefault="00667B3B" w:rsidP="00667B3B">
      <w:pPr>
        <w:pStyle w:val="BullList"/>
      </w:pPr>
      <w:r>
        <w:t xml:space="preserve">Capture an image from the camera capture UI, resulting in a temp </w:t>
      </w:r>
      <w:r w:rsidR="0083770D">
        <w:t>file</w:t>
      </w:r>
      <w:r w:rsidR="00EC209B">
        <w:t>, then…</w:t>
      </w:r>
    </w:p>
    <w:p w14:paraId="12966263" w14:textId="58A8C88D" w:rsidR="00667B3B" w:rsidRDefault="00667B3B" w:rsidP="00667B3B">
      <w:pPr>
        <w:pStyle w:val="BullList"/>
      </w:pPr>
      <w:r>
        <w:t xml:space="preserve">Create or open the HereMyAm folder in local appdata, resulting in a </w:t>
      </w:r>
      <w:r w:rsidR="0083770D" w:rsidRPr="0083770D">
        <w:t>folder object</w:t>
      </w:r>
      <w:r w:rsidR="00EC209B">
        <w:t>, then…</w:t>
      </w:r>
    </w:p>
    <w:p w14:paraId="478DEFF7" w14:textId="5E22B0FF" w:rsidR="00667B3B" w:rsidRDefault="00667B3B" w:rsidP="00667B3B">
      <w:pPr>
        <w:pStyle w:val="BullList"/>
      </w:pPr>
      <w:r>
        <w:t>Copy the captured file to that folder, resulting in a new file</w:t>
      </w:r>
      <w:r w:rsidR="00EC209B">
        <w:t>, then…</w:t>
      </w:r>
    </w:p>
    <w:p w14:paraId="4767F3B4" w14:textId="73ED166D" w:rsidR="00667B3B" w:rsidRDefault="00667B3B" w:rsidP="00667B3B">
      <w:pPr>
        <w:pStyle w:val="BullList"/>
      </w:pPr>
      <w:r>
        <w:t>Delete the temp file</w:t>
      </w:r>
      <w:r w:rsidR="0083770D">
        <w:t>, which has no results</w:t>
      </w:r>
      <w:r w:rsidR="00EC209B">
        <w:t>, and we’re done.</w:t>
      </w:r>
    </w:p>
    <w:p w14:paraId="7B9BDEC0" w14:textId="6961E1BD" w:rsidR="00412777" w:rsidRDefault="0083770D" w:rsidP="0083770D">
      <w:r>
        <w:t xml:space="preserve">To help you follow the chain, I’ve use different colors in the code above to highlight each set of async calls and their associated </w:t>
      </w:r>
      <w:r w:rsidRPr="00E56D2E">
        <w:rPr>
          <w:rStyle w:val="InlineCodeColor"/>
        </w:rPr>
        <w:t>then</w:t>
      </w:r>
      <w:r>
        <w:t xml:space="preserve"> methods and result</w:t>
      </w:r>
      <w:r w:rsidR="0086599A">
        <w:t xml:space="preserve">s, along with a final call to </w:t>
      </w:r>
      <w:r w:rsidR="0086599A" w:rsidRPr="0086599A">
        <w:rPr>
          <w:rStyle w:val="InlineCodeColor"/>
        </w:rPr>
        <w:t>done</w:t>
      </w:r>
      <w:r>
        <w:t xml:space="preserve">. What works very well about this chaining structure—which is much cleaner than trying to nest operations within each completed handler—is that any </w:t>
      </w:r>
      <w:r w:rsidR="00667B3B">
        <w:t>exceptions that occur</w:t>
      </w:r>
      <w:r w:rsidR="00924770">
        <w:t>,</w:t>
      </w:r>
      <w:r>
        <w:t xml:space="preserve"> whether from WinRT or a direct </w:t>
      </w:r>
      <w:r w:rsidRPr="0083770D">
        <w:rPr>
          <w:rStyle w:val="InlineCodeColor"/>
        </w:rPr>
        <w:t>throw</w:t>
      </w:r>
      <w:r w:rsidR="00667B3B">
        <w:t xml:space="preserve">, </w:t>
      </w:r>
      <w:r>
        <w:t xml:space="preserve">are shunted </w:t>
      </w:r>
      <w:r w:rsidR="00667B3B">
        <w:t>to the one error handler at the end, so we don’t need separate error handlers for every operation (although you can if you want).</w:t>
      </w:r>
    </w:p>
    <w:p w14:paraId="460489F3" w14:textId="5537BB07" w:rsidR="0083770D" w:rsidRDefault="0083770D" w:rsidP="0083770D">
      <w:r>
        <w:t xml:space="preserve">Finally, by changing two lines of this code and—very importantly—declaring the </w:t>
      </w:r>
      <w:r w:rsidRPr="00146F78">
        <w:rPr>
          <w:i/>
        </w:rPr>
        <w:t>Pictures library</w:t>
      </w:r>
      <w:r>
        <w:t xml:space="preserve"> capability in the manifest, you can move the files to the Pictures library instead. Just change the line to obtain </w:t>
      </w:r>
      <w:r w:rsidRPr="0083770D">
        <w:rPr>
          <w:rStyle w:val="InlineCodeColor"/>
        </w:rPr>
        <w:t>localFolder</w:t>
      </w:r>
      <w:r>
        <w:t xml:space="preserve"> to this instead:</w:t>
      </w:r>
    </w:p>
    <w:p w14:paraId="560ED2C2" w14:textId="1F82FF6B" w:rsidR="0083770D" w:rsidRPr="0083770D" w:rsidRDefault="0083770D" w:rsidP="0083770D">
      <w:pPr>
        <w:pStyle w:val="CodeBlock"/>
      </w:pPr>
      <w:r w:rsidRPr="0083770D">
        <w:rPr>
          <w:rFonts w:cs="Consolas"/>
          <w:color w:val="0000FF"/>
          <w:highlight w:val="white"/>
        </w:rPr>
        <w:t>var</w:t>
      </w:r>
      <w:r w:rsidRPr="0083770D">
        <w:rPr>
          <w:rFonts w:cs="Consolas"/>
          <w:highlight w:val="white"/>
        </w:rPr>
        <w:t xml:space="preserve"> local = Windows.Storage.KnownFolders.picturesLibrary;</w:t>
      </w:r>
    </w:p>
    <w:p w14:paraId="11B846CE" w14:textId="76EBAE7E" w:rsidR="0083770D" w:rsidRDefault="0083770D" w:rsidP="007A0882">
      <w:pPr>
        <w:pStyle w:val="Normalunindented"/>
      </w:pPr>
      <w:r>
        <w:t xml:space="preserve">and use </w:t>
      </w:r>
      <w:r w:rsidRPr="0083770D">
        <w:rPr>
          <w:rStyle w:val="InlineCodeColor"/>
        </w:rPr>
        <w:t>URL.createObjectUrl</w:t>
      </w:r>
      <w:r>
        <w:t xml:space="preserve"> with the </w:t>
      </w:r>
      <w:r w:rsidRPr="0083770D">
        <w:rPr>
          <w:rStyle w:val="InlineCodeColor"/>
        </w:rPr>
        <w:t>img</w:t>
      </w:r>
      <w:r>
        <w:t xml:space="preserve"> element instead of the </w:t>
      </w:r>
      <w:r w:rsidRPr="0083770D">
        <w:rPr>
          <w:rStyle w:val="InlineCodeColor"/>
        </w:rPr>
        <w:t>ms-appdata</w:t>
      </w:r>
      <w:r>
        <w:t xml:space="preserve"> URI:</w:t>
      </w:r>
    </w:p>
    <w:p w14:paraId="4F5E7CEF" w14:textId="0C8AD79A" w:rsidR="0083770D" w:rsidRPr="0083770D" w:rsidRDefault="0083770D" w:rsidP="0083770D">
      <w:pPr>
        <w:pStyle w:val="CodeBlock"/>
        <w:rPr>
          <w:rFonts w:cs="Consolas"/>
        </w:rPr>
      </w:pPr>
      <w:r w:rsidRPr="0083770D">
        <w:rPr>
          <w:rFonts w:cs="Consolas"/>
          <w:highlight w:val="white"/>
        </w:rPr>
        <w:t xml:space="preserve">img.src = URL.createObjectURL(newFile, {oneTimeOnly: </w:t>
      </w:r>
      <w:r w:rsidRPr="0083770D">
        <w:rPr>
          <w:rFonts w:cs="Consolas"/>
          <w:color w:val="0000FF"/>
          <w:highlight w:val="white"/>
        </w:rPr>
        <w:t>true</w:t>
      </w:r>
      <w:r w:rsidRPr="0083770D">
        <w:rPr>
          <w:rFonts w:cs="Consolas"/>
          <w:highlight w:val="white"/>
        </w:rPr>
        <w:t>});</w:t>
      </w:r>
    </w:p>
    <w:p w14:paraId="30464F03" w14:textId="3527023C" w:rsidR="0083770D" w:rsidRDefault="0083770D" w:rsidP="007A0882">
      <w:pPr>
        <w:pStyle w:val="Normalunindented"/>
      </w:pPr>
      <w:r>
        <w:t>as there isn’t a URI scheme for the picture</w:t>
      </w:r>
      <w:r w:rsidR="00927BFA">
        <w:t>s</w:t>
      </w:r>
      <w:r>
        <w:t xml:space="preserve"> library. Of course, the line above works just fine for a file in local appdata, but I wanted to give you an introduction to the </w:t>
      </w:r>
      <w:r w:rsidRPr="0083770D">
        <w:rPr>
          <w:rStyle w:val="InlineCodeColor"/>
        </w:rPr>
        <w:t>ms-appdata://</w:t>
      </w:r>
      <w:r>
        <w:t xml:space="preserve"> protocol.</w:t>
      </w:r>
      <w:r w:rsidR="00BC07F6">
        <w:t xml:space="preserve"> Again, we’ll be removing this line in the next section, so in the example code you’ll only see it in comments.</w:t>
      </w:r>
    </w:p>
    <w:p w14:paraId="75E7E764" w14:textId="644FFDDD" w:rsidR="00AB2BCB" w:rsidRDefault="00AB2BCB" w:rsidP="00BC07F6">
      <w:pPr>
        <w:pStyle w:val="Heading2"/>
      </w:pPr>
      <w:r>
        <w:t>Using a Thumbnail Instead of the Full Image</w:t>
      </w:r>
    </w:p>
    <w:p w14:paraId="4E711C1A" w14:textId="29B03853" w:rsidR="00AB2BCB" w:rsidRDefault="00AB2BCB" w:rsidP="00BC07F6">
      <w:pPr>
        <w:pStyle w:val="Normalunindented"/>
      </w:pPr>
      <w:r>
        <w:t xml:space="preserve">As we’ll learn in Chapter 11, “The Story of State, Part 2,” most image consumption scenarios never need to load </w:t>
      </w:r>
      <w:r w:rsidR="00BC07F6">
        <w:t>an</w:t>
      </w:r>
      <w:r>
        <w:t xml:space="preserve"> entire image </w:t>
      </w:r>
      <w:r w:rsidR="00BC07F6">
        <w:t xml:space="preserve">file </w:t>
      </w:r>
      <w:r>
        <w:t xml:space="preserve">into memory. Images from digital cameras, for example, are often much larger than most displays, so the image will almost always be scaled down even when shown full screen. Unless you’re showing the zoomed-in image or providing editing features, then, it’s more memory efficient to use thumbnails for image display rather than just passing a </w:t>
      </w:r>
      <w:r w:rsidRPr="00BC07F6">
        <w:rPr>
          <w:rStyle w:val="InlineCodeColor"/>
        </w:rPr>
        <w:t>StorageFile</w:t>
      </w:r>
      <w:r>
        <w:t xml:space="preserve"> straight to </w:t>
      </w:r>
      <w:r w:rsidRPr="00BC07F6">
        <w:rPr>
          <w:rStyle w:val="InlineCodeColor"/>
        </w:rPr>
        <w:t>URL.createObjectURL</w:t>
      </w:r>
      <w:r>
        <w:t>. This is especially true when loading many images into a collection control.</w:t>
      </w:r>
    </w:p>
    <w:p w14:paraId="794FB375" w14:textId="5FA024FC" w:rsidR="00AB2BCB" w:rsidRDefault="00AB2BCB" w:rsidP="00BC07F6">
      <w:r>
        <w:t xml:space="preserve">To obtain a thumbnail, use either </w:t>
      </w:r>
      <w:r>
        <w:rPr>
          <w:rStyle w:val="InlineCodeColor"/>
        </w:rPr>
        <w:t>StorageFile.g</w:t>
      </w:r>
      <w:r w:rsidRPr="00C50C03">
        <w:rPr>
          <w:rStyle w:val="InlineCodeColor"/>
        </w:rPr>
        <w:t>etThumbnailAsync</w:t>
      </w:r>
      <w:r>
        <w:t xml:space="preserve"> or </w:t>
      </w:r>
      <w:r>
        <w:rPr>
          <w:rStyle w:val="InlineCodeColor"/>
        </w:rPr>
        <w:t>StorageFile.</w:t>
      </w:r>
      <w:r w:rsidRPr="009808CE">
        <w:rPr>
          <w:rStyle w:val="InlineCodeColor"/>
        </w:rPr>
        <w:t>getScaled</w:t>
      </w:r>
      <w:r>
        <w:rPr>
          <w:rStyle w:val="InlineCodeColor"/>
        </w:rPr>
        <w:softHyphen/>
      </w:r>
      <w:r w:rsidRPr="009808CE">
        <w:rPr>
          <w:rStyle w:val="InlineCodeColor"/>
        </w:rPr>
        <w:t>ImageAsThumbnailAsync</w:t>
      </w:r>
      <w:r>
        <w:t xml:space="preserve">, where the former always relies on the thumbnail cache whereas the latter </w:t>
      </w:r>
      <w:r>
        <w:lastRenderedPageBreak/>
        <w:t>will use the full image as a fallback. For the purposes of Here My Am!, we’ll want to use the latter</w:t>
      </w:r>
      <w:r w:rsidR="00BC07F6">
        <w:t xml:space="preserve">. First we need to remove the </w:t>
      </w:r>
      <w:r w:rsidR="00BC07F6" w:rsidRPr="00BC07F6">
        <w:rPr>
          <w:rStyle w:val="InlineCodeColor"/>
        </w:rPr>
        <w:t>img.src</w:t>
      </w:r>
      <w:r w:rsidR="00BC07F6">
        <w:t xml:space="preserve"> assignment inside </w:t>
      </w:r>
      <w:r w:rsidR="00BC07F6" w:rsidRPr="00BC07F6">
        <w:rPr>
          <w:rStyle w:val="InlineCodeColor"/>
        </w:rPr>
        <w:t>capturePhoto</w:t>
      </w:r>
      <w:r w:rsidR="00BC07F6">
        <w:t xml:space="preserve">, then have the </w:t>
      </w:r>
      <w:r w:rsidR="00BC07F6" w:rsidRPr="00BC07F6">
        <w:rPr>
          <w:rStyle w:val="InlineCodeColor"/>
        </w:rPr>
        <w:t>scaleImageToFit</w:t>
      </w:r>
      <w:r w:rsidR="00BC07F6">
        <w:t xml:space="preserve"> function load up the thumbnail:</w:t>
      </w:r>
    </w:p>
    <w:p w14:paraId="798962A8" w14:textId="5FBC49B9" w:rsidR="00BC07F6" w:rsidRDefault="003115CE" w:rsidP="003115CE">
      <w:pPr>
        <w:pStyle w:val="CodeBlock"/>
        <w:rPr>
          <w:highlight w:val="white"/>
        </w:rPr>
      </w:pPr>
      <w:r w:rsidRPr="003115CE">
        <w:rPr>
          <w:rFonts w:cs="Consolas"/>
          <w:color w:val="0000FF"/>
          <w:highlight w:val="white"/>
        </w:rPr>
        <w:t>function</w:t>
      </w:r>
      <w:r w:rsidRPr="003115CE">
        <w:rPr>
          <w:rFonts w:cs="Consolas"/>
          <w:highlight w:val="white"/>
        </w:rPr>
        <w:t xml:space="preserve"> scaleImageToFit(imgElement, parentDiv, file) {</w:t>
      </w:r>
      <w:r w:rsidRPr="003115CE">
        <w:rPr>
          <w:rFonts w:cs="Consolas"/>
          <w:highlight w:val="white"/>
        </w:rPr>
        <w:br/>
        <w:t xml:space="preserve">    file.properties.getImagePropertiesAsync().done(</w:t>
      </w:r>
      <w:r w:rsidRPr="003115CE">
        <w:rPr>
          <w:rFonts w:cs="Consolas"/>
          <w:color w:val="0000FF"/>
          <w:highlight w:val="white"/>
        </w:rPr>
        <w:t>function</w:t>
      </w:r>
      <w:r w:rsidRPr="003115CE">
        <w:rPr>
          <w:rFonts w:cs="Consolas"/>
          <w:highlight w:val="white"/>
        </w:rPr>
        <w:t xml:space="preserve"> (props) {</w:t>
      </w:r>
      <w:r w:rsidRPr="003115CE">
        <w:rPr>
          <w:rFonts w:cs="Consolas"/>
          <w:highlight w:val="white"/>
        </w:rPr>
        <w:br/>
        <w:t xml:space="preserve">        </w:t>
      </w:r>
      <w:r w:rsidRPr="003115CE">
        <w:rPr>
          <w:rFonts w:cs="Consolas"/>
          <w:color w:val="0000FF"/>
          <w:highlight w:val="white"/>
        </w:rPr>
        <w:t>var</w:t>
      </w:r>
      <w:r w:rsidRPr="003115CE">
        <w:rPr>
          <w:rFonts w:cs="Consolas"/>
          <w:highlight w:val="white"/>
        </w:rPr>
        <w:t xml:space="preserve"> requestedSize;</w:t>
      </w:r>
      <w:r w:rsidRPr="003115CE">
        <w:rPr>
          <w:rFonts w:cs="Consolas"/>
          <w:highlight w:val="white"/>
        </w:rPr>
        <w:br/>
        <w:t xml:space="preserve">        </w:t>
      </w:r>
      <w:r w:rsidRPr="003115CE">
        <w:rPr>
          <w:rFonts w:cs="Consolas"/>
          <w:color w:val="0000FF"/>
          <w:highlight w:val="white"/>
        </w:rPr>
        <w:t>var</w:t>
      </w:r>
      <w:r>
        <w:rPr>
          <w:rFonts w:cs="Consolas"/>
          <w:highlight w:val="white"/>
        </w:rPr>
        <w:t xml:space="preserve"> scaleToWidth =</w:t>
      </w:r>
      <w:r>
        <w:rPr>
          <w:rFonts w:cs="Consolas"/>
          <w:highlight w:val="white"/>
        </w:rPr>
        <w:br/>
        <w:t xml:space="preserve">            </w:t>
      </w:r>
      <w:r w:rsidRPr="003115CE">
        <w:rPr>
          <w:rFonts w:cs="Consolas"/>
          <w:highlight w:val="white"/>
        </w:rPr>
        <w:t>(props.width / props.height &gt; parentDiv.clientWidth / parentDiv.clientHeight);</w:t>
      </w:r>
      <w:r>
        <w:rPr>
          <w:rFonts w:cs="Consolas"/>
          <w:highlight w:val="white"/>
        </w:rPr>
        <w:br/>
      </w:r>
      <w:r w:rsidRPr="003115CE">
        <w:rPr>
          <w:rFonts w:cs="Consolas"/>
          <w:highlight w:val="white"/>
        </w:rPr>
        <w:br/>
        <w:t xml:space="preserve">        </w:t>
      </w:r>
      <w:r w:rsidRPr="003115CE">
        <w:rPr>
          <w:rFonts w:cs="Consolas"/>
          <w:color w:val="0000FF"/>
          <w:highlight w:val="white"/>
        </w:rPr>
        <w:t>if</w:t>
      </w:r>
      <w:r w:rsidRPr="003115CE">
        <w:rPr>
          <w:rFonts w:cs="Consolas"/>
          <w:highlight w:val="white"/>
        </w:rPr>
        <w:t xml:space="preserve"> (scaleToWidth) {</w:t>
      </w:r>
      <w:r w:rsidRPr="003115CE">
        <w:rPr>
          <w:rFonts w:cs="Consolas"/>
          <w:highlight w:val="white"/>
        </w:rPr>
        <w:br/>
        <w:t xml:space="preserve">            imgElement.style.width = </w:t>
      </w:r>
      <w:r w:rsidRPr="003115CE">
        <w:rPr>
          <w:rFonts w:cs="Consolas"/>
          <w:color w:val="A31515"/>
          <w:highlight w:val="white"/>
        </w:rPr>
        <w:t>"100%"</w:t>
      </w:r>
      <w:r w:rsidRPr="003115CE">
        <w:rPr>
          <w:rFonts w:cs="Consolas"/>
          <w:highlight w:val="white"/>
        </w:rPr>
        <w:t>;</w:t>
      </w:r>
      <w:r w:rsidRPr="003115CE">
        <w:rPr>
          <w:rFonts w:cs="Consolas"/>
          <w:highlight w:val="white"/>
        </w:rPr>
        <w:br/>
        <w:t xml:space="preserve">            imgElement.style.height = </w:t>
      </w:r>
      <w:r w:rsidRPr="003115CE">
        <w:rPr>
          <w:rFonts w:cs="Consolas"/>
          <w:color w:val="A31515"/>
          <w:highlight w:val="white"/>
        </w:rPr>
        <w:t>""</w:t>
      </w:r>
      <w:r w:rsidRPr="003115CE">
        <w:rPr>
          <w:rFonts w:cs="Consolas"/>
          <w:highlight w:val="white"/>
        </w:rPr>
        <w:t>;</w:t>
      </w:r>
      <w:r w:rsidRPr="003115CE">
        <w:rPr>
          <w:rFonts w:cs="Consolas"/>
          <w:highlight w:val="white"/>
        </w:rPr>
        <w:br/>
        <w:t xml:space="preserve">            requestedSize = parentDiv.clientWidth;</w:t>
      </w:r>
      <w:r w:rsidRPr="003115CE">
        <w:rPr>
          <w:rFonts w:cs="Consolas"/>
          <w:highlight w:val="white"/>
        </w:rPr>
        <w:br/>
        <w:t xml:space="preserve">        } </w:t>
      </w:r>
      <w:r w:rsidRPr="003115CE">
        <w:rPr>
          <w:rFonts w:cs="Consolas"/>
          <w:color w:val="0000FF"/>
          <w:highlight w:val="white"/>
        </w:rPr>
        <w:t>else</w:t>
      </w:r>
      <w:r w:rsidRPr="003115CE">
        <w:rPr>
          <w:rFonts w:cs="Consolas"/>
          <w:highlight w:val="white"/>
        </w:rPr>
        <w:t xml:space="preserve"> {</w:t>
      </w:r>
      <w:r w:rsidRPr="003115CE">
        <w:rPr>
          <w:rFonts w:cs="Consolas"/>
          <w:highlight w:val="white"/>
        </w:rPr>
        <w:br/>
        <w:t xml:space="preserve">            imgElement.style.width = </w:t>
      </w:r>
      <w:r w:rsidRPr="003115CE">
        <w:rPr>
          <w:rFonts w:cs="Consolas"/>
          <w:color w:val="A31515"/>
          <w:highlight w:val="white"/>
        </w:rPr>
        <w:t>""</w:t>
      </w:r>
      <w:r w:rsidRPr="003115CE">
        <w:rPr>
          <w:rFonts w:cs="Consolas"/>
          <w:highlight w:val="white"/>
        </w:rPr>
        <w:t>;</w:t>
      </w:r>
      <w:r w:rsidRPr="003115CE">
        <w:rPr>
          <w:rFonts w:cs="Consolas"/>
          <w:highlight w:val="white"/>
        </w:rPr>
        <w:br/>
        <w:t xml:space="preserve">            imgElement.style.height = </w:t>
      </w:r>
      <w:r w:rsidRPr="003115CE">
        <w:rPr>
          <w:rFonts w:cs="Consolas"/>
          <w:color w:val="A31515"/>
          <w:highlight w:val="white"/>
        </w:rPr>
        <w:t>"100%"</w:t>
      </w:r>
      <w:r w:rsidRPr="003115CE">
        <w:rPr>
          <w:rFonts w:cs="Consolas"/>
          <w:highlight w:val="white"/>
        </w:rPr>
        <w:t>;</w:t>
      </w:r>
      <w:r w:rsidRPr="003115CE">
        <w:rPr>
          <w:rFonts w:cs="Consolas"/>
          <w:highlight w:val="white"/>
        </w:rPr>
        <w:br/>
        <w:t xml:space="preserve">            requestedSize = parentDiv.clientHeight;</w:t>
      </w:r>
      <w:r w:rsidRPr="003115CE">
        <w:rPr>
          <w:rFonts w:cs="Consolas"/>
          <w:highlight w:val="white"/>
        </w:rPr>
        <w:br/>
        <w:t xml:space="preserve">        }</w:t>
      </w:r>
      <w:r w:rsidRPr="003115CE">
        <w:rPr>
          <w:rFonts w:cs="Consolas"/>
          <w:highlight w:val="white"/>
        </w:rPr>
        <w:br/>
        <w:t xml:space="preserve">            </w:t>
      </w:r>
      <w:r w:rsidRPr="003115CE">
        <w:rPr>
          <w:rFonts w:cs="Consolas"/>
          <w:highlight w:val="white"/>
        </w:rPr>
        <w:br/>
        <w:t xml:space="preserve">        </w:t>
      </w:r>
      <w:r w:rsidRPr="003115CE">
        <w:rPr>
          <w:rFonts w:cs="Consolas"/>
          <w:color w:val="008000"/>
          <w:highlight w:val="white"/>
        </w:rPr>
        <w:t>//Using a thumbnail is always more memory efficient unless you really need all the</w:t>
      </w:r>
      <w:r w:rsidRPr="003115CE">
        <w:rPr>
          <w:rFonts w:cs="Consolas"/>
          <w:highlight w:val="white"/>
        </w:rPr>
        <w:br/>
        <w:t xml:space="preserve">        </w:t>
      </w:r>
      <w:r w:rsidRPr="003115CE">
        <w:rPr>
          <w:rFonts w:cs="Consolas"/>
          <w:color w:val="008000"/>
          <w:highlight w:val="white"/>
        </w:rPr>
        <w:t>//pixels in the image file.</w:t>
      </w:r>
      <w:r w:rsidRPr="003115CE">
        <w:rPr>
          <w:rFonts w:cs="Consolas"/>
          <w:highlight w:val="white"/>
        </w:rPr>
        <w:br/>
        <w:t xml:space="preserve">            </w:t>
      </w:r>
      <w:r w:rsidRPr="003115CE">
        <w:rPr>
          <w:rFonts w:cs="Consolas"/>
          <w:highlight w:val="white"/>
        </w:rPr>
        <w:br/>
        <w:t xml:space="preserve">        </w:t>
      </w:r>
      <w:r w:rsidRPr="003115CE">
        <w:rPr>
          <w:rFonts w:cs="Consolas"/>
          <w:color w:val="008000"/>
          <w:highlight w:val="white"/>
        </w:rPr>
        <w:t>//Align the thumbnail request to known caching sizes (for non-square aspects).</w:t>
      </w:r>
      <w:r w:rsidRPr="003115CE">
        <w:rPr>
          <w:rFonts w:cs="Consolas"/>
          <w:highlight w:val="white"/>
        </w:rPr>
        <w:br/>
        <w:t xml:space="preserve">        </w:t>
      </w:r>
      <w:r w:rsidRPr="003115CE">
        <w:rPr>
          <w:rFonts w:cs="Consolas"/>
          <w:color w:val="0000FF"/>
          <w:highlight w:val="white"/>
        </w:rPr>
        <w:t>if</w:t>
      </w:r>
      <w:r w:rsidRPr="003115CE">
        <w:rPr>
          <w:rFonts w:cs="Consolas"/>
          <w:highlight w:val="white"/>
        </w:rPr>
        <w:t xml:space="preserve"> (requestedSize &gt; 532) { requestedSize = 1026; }</w:t>
      </w:r>
      <w:r w:rsidRPr="003115CE">
        <w:rPr>
          <w:rFonts w:cs="Consolas"/>
          <w:highlight w:val="white"/>
        </w:rPr>
        <w:br/>
        <w:t xml:space="preserve">            </w:t>
      </w:r>
      <w:r w:rsidRPr="003115CE">
        <w:rPr>
          <w:rFonts w:cs="Consolas"/>
          <w:color w:val="0000FF"/>
          <w:highlight w:val="white"/>
        </w:rPr>
        <w:t>else</w:t>
      </w:r>
      <w:r w:rsidRPr="003115CE">
        <w:rPr>
          <w:rFonts w:cs="Consolas"/>
          <w:highlight w:val="white"/>
        </w:rPr>
        <w:t xml:space="preserve"> { </w:t>
      </w:r>
      <w:r w:rsidRPr="003115CE">
        <w:rPr>
          <w:rFonts w:cs="Consolas"/>
          <w:color w:val="0000FF"/>
          <w:highlight w:val="white"/>
        </w:rPr>
        <w:t>if</w:t>
      </w:r>
      <w:r w:rsidRPr="003115CE">
        <w:rPr>
          <w:rFonts w:cs="Consolas"/>
          <w:highlight w:val="white"/>
        </w:rPr>
        <w:t xml:space="preserve"> (requestedSize &gt; 342) { requestedSize = 532; }</w:t>
      </w:r>
      <w:r w:rsidRPr="003115CE">
        <w:rPr>
          <w:rFonts w:cs="Consolas"/>
          <w:highlight w:val="white"/>
        </w:rPr>
        <w:br/>
        <w:t xml:space="preserve">            </w:t>
      </w:r>
      <w:r w:rsidRPr="003115CE">
        <w:rPr>
          <w:rFonts w:cs="Consolas"/>
          <w:color w:val="0000FF"/>
          <w:highlight w:val="white"/>
        </w:rPr>
        <w:t>else</w:t>
      </w:r>
      <w:r w:rsidRPr="003115CE">
        <w:rPr>
          <w:rFonts w:cs="Consolas"/>
          <w:highlight w:val="white"/>
        </w:rPr>
        <w:t xml:space="preserve"> { requestedSize = 342; }}</w:t>
      </w:r>
      <w:r w:rsidRPr="003115CE">
        <w:rPr>
          <w:rFonts w:cs="Consolas"/>
          <w:highlight w:val="white"/>
        </w:rPr>
        <w:br/>
      </w:r>
      <w:r w:rsidRPr="003115CE">
        <w:rPr>
          <w:rFonts w:cs="Consolas"/>
          <w:highlight w:val="white"/>
        </w:rPr>
        <w:br/>
        <w:t xml:space="preserve">        file.getScaledImageAsThumbnailAsync(</w:t>
      </w:r>
      <w:r w:rsidRPr="003115CE">
        <w:rPr>
          <w:rFonts w:cs="Consolas"/>
          <w:highlight w:val="white"/>
        </w:rPr>
        <w:br/>
        <w:t xml:space="preserve">            Windows.Storage.FileProperties.ThumbnailMode.singleItem, requestedSize) </w:t>
      </w:r>
      <w:r w:rsidRPr="003115CE">
        <w:rPr>
          <w:rFonts w:cs="Consolas"/>
          <w:highlight w:val="white"/>
        </w:rPr>
        <w:br/>
        <w:t xml:space="preserve">            .done(</w:t>
      </w:r>
      <w:r w:rsidRPr="003115CE">
        <w:rPr>
          <w:rFonts w:cs="Consolas"/>
          <w:color w:val="0000FF"/>
          <w:highlight w:val="white"/>
        </w:rPr>
        <w:t>function</w:t>
      </w:r>
      <w:r w:rsidRPr="003115CE">
        <w:rPr>
          <w:rFonts w:cs="Consolas"/>
          <w:highlight w:val="white"/>
        </w:rPr>
        <w:t xml:space="preserve"> (thumb) {</w:t>
      </w:r>
      <w:r w:rsidRPr="003115CE">
        <w:rPr>
          <w:rFonts w:cs="Consolas"/>
          <w:highlight w:val="white"/>
        </w:rPr>
        <w:br/>
        <w:t xml:space="preserve">                imgElement.src = URL.createObjectURL(thumb, { oneTimeOnly: </w:t>
      </w:r>
      <w:r w:rsidRPr="003115CE">
        <w:rPr>
          <w:rFonts w:cs="Consolas"/>
          <w:color w:val="0000FF"/>
          <w:highlight w:val="white"/>
        </w:rPr>
        <w:t>true</w:t>
      </w:r>
      <w:r w:rsidRPr="003115CE">
        <w:rPr>
          <w:rFonts w:cs="Consolas"/>
          <w:highlight w:val="white"/>
        </w:rPr>
        <w:t xml:space="preserve"> });</w:t>
      </w:r>
      <w:r w:rsidRPr="003115CE">
        <w:rPr>
          <w:rFonts w:cs="Consolas"/>
          <w:highlight w:val="white"/>
        </w:rPr>
        <w:br/>
        <w:t xml:space="preserve">            });</w:t>
      </w:r>
      <w:r w:rsidRPr="003115CE">
        <w:rPr>
          <w:rFonts w:cs="Consolas"/>
          <w:highlight w:val="white"/>
        </w:rPr>
        <w:br/>
        <w:t xml:space="preserve">    }</w:t>
      </w:r>
      <w:r>
        <w:rPr>
          <w:rFonts w:cs="Consolas"/>
          <w:highlight w:val="white"/>
        </w:rPr>
        <w:br/>
      </w:r>
      <w:r w:rsidRPr="003115CE">
        <w:rPr>
          <w:rFonts w:cs="Consolas"/>
          <w:highlight w:val="white"/>
        </w:rPr>
        <w:t>}</w:t>
      </w:r>
    </w:p>
    <w:p w14:paraId="564C1515" w14:textId="41EBA766" w:rsidR="00BC07F6" w:rsidRDefault="00BC07F6" w:rsidP="00BC07F6">
      <w:r>
        <w:t xml:space="preserve">As we’ll see in Chapter 11, the </w:t>
      </w:r>
      <w:r w:rsidRPr="00BC07F6">
        <w:rPr>
          <w:rStyle w:val="InlineCodeColor"/>
        </w:rPr>
        <w:t>ThumbnailMode.singleItem</w:t>
      </w:r>
      <w:r>
        <w:t xml:space="preserve"> argument to </w:t>
      </w:r>
      <w:r w:rsidRPr="00BC07F6">
        <w:rPr>
          <w:rStyle w:val="InlineCodeColor"/>
        </w:rPr>
        <w:t>getScaledImageAs</w:t>
      </w:r>
      <w:r>
        <w:rPr>
          <w:rStyle w:val="InlineCodeColor"/>
        </w:rPr>
        <w:softHyphen/>
      </w:r>
      <w:r w:rsidRPr="00BC07F6">
        <w:rPr>
          <w:rStyle w:val="InlineCodeColor"/>
        </w:rPr>
        <w:t>ThumbnailAsync</w:t>
      </w:r>
      <w:r>
        <w:t xml:space="preserve"> is the best mode for loading a larger image, and the second argument specifies the requested size</w:t>
      </w:r>
      <w:r w:rsidR="00AD3585">
        <w:t>, which works best when aligned to known cache sizes (</w:t>
      </w:r>
      <w:r w:rsidR="003115CE">
        <w:t>190, 266, 342, 532, and 1026 for non-square aspects)</w:t>
      </w:r>
      <w:r>
        <w:t xml:space="preserve">. The resulting thumbnail of this operation is conveniently something you can again pass directly to </w:t>
      </w:r>
      <w:r w:rsidRPr="00BC07F6">
        <w:rPr>
          <w:rStyle w:val="InlineCodeColor"/>
        </w:rPr>
        <w:t>URL.createObjectURL</w:t>
      </w:r>
      <w:r>
        <w:t>, but ensures that we load only as much image data as we need for our UI.</w:t>
      </w:r>
    </w:p>
    <w:p w14:paraId="611043AA" w14:textId="77777777" w:rsidR="00BC07F6" w:rsidRDefault="00BC07F6" w:rsidP="00BC07F6">
      <w:r>
        <w:t>With that, we’ve completed our improvements to Here My Am!, which you can again find in the HereMyAm2b example with this chapter’s companion content. And I think you can guess that this is only the beginning: we’ll be adding many more features to this app as we progress through this book!</w:t>
      </w:r>
    </w:p>
    <w:p w14:paraId="6A5C58D3" w14:textId="61FC1A21" w:rsidR="00383741" w:rsidRDefault="00383741" w:rsidP="00E846D7">
      <w:pPr>
        <w:pStyle w:val="Heading1"/>
      </w:pPr>
      <w:r>
        <w:lastRenderedPageBreak/>
        <w:t>The Other Templates</w:t>
      </w:r>
      <w:r w:rsidR="00B71DA3">
        <w:t>: Projects and Items</w:t>
      </w:r>
    </w:p>
    <w:p w14:paraId="6A5C58D4" w14:textId="2EADD16F" w:rsidR="00383741" w:rsidRDefault="00383741" w:rsidP="00E846D7">
      <w:pPr>
        <w:pStyle w:val="Normalunindented"/>
      </w:pPr>
      <w:r>
        <w:t xml:space="preserve">In this chapter we’ve worked with </w:t>
      </w:r>
      <w:r w:rsidR="00EC209B">
        <w:t xml:space="preserve">only </w:t>
      </w:r>
      <w:r>
        <w:t xml:space="preserve">the Blank App template so </w:t>
      </w:r>
      <w:r w:rsidR="00640F48">
        <w:t xml:space="preserve">that </w:t>
      </w:r>
      <w:r>
        <w:t xml:space="preserve">we could understand the basics of writing a </w:t>
      </w:r>
      <w:r w:rsidR="00B05989">
        <w:t>Windows Store app</w:t>
      </w:r>
      <w:r>
        <w:t xml:space="preserve"> without any other distractions. In Chapter 3</w:t>
      </w:r>
      <w:r w:rsidR="00640F48">
        <w:t>,</w:t>
      </w:r>
      <w:r>
        <w:t xml:space="preserve"> we’ll look more deeply at the anatomy of apps through a few of the other templates, yet we won’t cover them all. </w:t>
      </w:r>
      <w:r w:rsidR="00DC51EF">
        <w:t xml:space="preserve">To </w:t>
      </w:r>
      <w:r>
        <w:t xml:space="preserve">close this chapter, then, </w:t>
      </w:r>
      <w:r w:rsidR="00DC51EF">
        <w:t xml:space="preserve">here’s </w:t>
      </w:r>
      <w:r w:rsidR="00C23373">
        <w:t xml:space="preserve">a </w:t>
      </w:r>
      <w:r>
        <w:t>short introduct</w:t>
      </w:r>
      <w:r w:rsidR="007A41A2">
        <w:t>ion to these handy tools to get you started on your own projects.</w:t>
      </w:r>
    </w:p>
    <w:p w14:paraId="6A5C58DD" w14:textId="056DD9A4" w:rsidR="00383741" w:rsidRDefault="00383741" w:rsidP="00E846D7">
      <w:pPr>
        <w:pStyle w:val="Heading2"/>
      </w:pPr>
      <w:r>
        <w:t xml:space="preserve">Navigation </w:t>
      </w:r>
      <w:r w:rsidR="00DC51EF">
        <w:t xml:space="preserve">App </w:t>
      </w:r>
      <w:r>
        <w:t>Template</w:t>
      </w:r>
    </w:p>
    <w:p w14:paraId="6A5C58DE" w14:textId="5D48632B" w:rsidR="00383741" w:rsidRPr="00383741" w:rsidRDefault="00383741" w:rsidP="002E74CC">
      <w:pPr>
        <w:pStyle w:val="Normalunindented"/>
        <w:tabs>
          <w:tab w:val="left" w:pos="2700"/>
        </w:tabs>
      </w:pPr>
      <w:r w:rsidRPr="00EE4A36">
        <w:rPr>
          <w:rStyle w:val="Italic"/>
        </w:rPr>
        <w:t xml:space="preserve">“A project for a Windows </w:t>
      </w:r>
      <w:r w:rsidR="00C904CD">
        <w:rPr>
          <w:rStyle w:val="Italic"/>
        </w:rPr>
        <w:t xml:space="preserve">Store </w:t>
      </w:r>
      <w:r w:rsidRPr="00EE4A36">
        <w:rPr>
          <w:rStyle w:val="Italic"/>
        </w:rPr>
        <w:t>app that has predefined controls for navigation.”</w:t>
      </w:r>
      <w:r w:rsidR="00DC51EF">
        <w:br/>
      </w:r>
      <w:r w:rsidRPr="00383741">
        <w:t>(Blend/Visual Studio description)</w:t>
      </w:r>
    </w:p>
    <w:p w14:paraId="6A5C58DF" w14:textId="04F12F11" w:rsidR="00383741" w:rsidRDefault="00383741" w:rsidP="008469DB">
      <w:r>
        <w:t xml:space="preserve">The Navigation template builds on the Blank template by adding support for </w:t>
      </w:r>
      <w:r w:rsidR="00472782">
        <w:t>“</w:t>
      </w:r>
      <w:r>
        <w:t>page</w:t>
      </w:r>
      <w:r w:rsidR="00472782">
        <w:t>”</w:t>
      </w:r>
      <w:r>
        <w:t xml:space="preserve"> navigation</w:t>
      </w:r>
      <w:r w:rsidR="00472782">
        <w:t>, where the pages in question are more sections of content than distinct pages like we know on the Web</w:t>
      </w:r>
      <w:r>
        <w:t xml:space="preserve">. As discussed in Chapter 1, </w:t>
      </w:r>
      <w:r w:rsidR="00B05989">
        <w:t>Windows Store app</w:t>
      </w:r>
      <w:r>
        <w:t>s written in</w:t>
      </w:r>
      <w:r w:rsidR="008469DB">
        <w:t xml:space="preserve"> </w:t>
      </w:r>
      <w:r>
        <w:t>JavaScript are best implemented by having a single HTML page container into which other pages are dynamically loaded. This allows for smooth transitions (as well as animations) between those pages and preserves the script context.</w:t>
      </w:r>
      <w:r w:rsidR="00472782">
        <w:t xml:space="preserve"> Many web apps, in fact, use this single-page approach.</w:t>
      </w:r>
    </w:p>
    <w:p w14:paraId="6A5C58E0" w14:textId="3D114C47" w:rsidR="00383741" w:rsidRDefault="00472782" w:rsidP="00E846D7">
      <w:r>
        <w:t xml:space="preserve">The Navigation </w:t>
      </w:r>
      <w:r w:rsidR="00383741">
        <w:t>template, and the others that remain, employ a Page Navigator control that facilitates loading (and unloading) pages in this way. You need only create a relatively simple structure to describe each page and its behavior. We’ll see this in</w:t>
      </w:r>
      <w:r w:rsidR="00EC209B">
        <w:t>—you guessed it—</w:t>
      </w:r>
      <w:r w:rsidR="00383741">
        <w:t>Chapter 3.</w:t>
      </w:r>
    </w:p>
    <w:p w14:paraId="6A5C58E1" w14:textId="1921DBB0" w:rsidR="00383741" w:rsidRDefault="00383741" w:rsidP="00E846D7">
      <w:r>
        <w:t xml:space="preserve">In this model, default.html is little more than a simple container, with everything else in the app coming through subsidiary pages. The Navigation template creates only one subsidiary page, yet </w:t>
      </w:r>
      <w:r w:rsidR="00132A4E">
        <w:t xml:space="preserve">it </w:t>
      </w:r>
      <w:r>
        <w:t>establishes the framework for how to work with multiple pages.</w:t>
      </w:r>
      <w:r w:rsidR="00206FA7">
        <w:t xml:space="preserve"> Additional pages are easily added to a project through a page item template (right click a folder in your project in Visual Studio and select Add &gt; New Item &gt; Page Control).</w:t>
      </w:r>
    </w:p>
    <w:p w14:paraId="6A5C58E2" w14:textId="2710296D" w:rsidR="00383741" w:rsidRDefault="00383741" w:rsidP="00E846D7">
      <w:pPr>
        <w:pStyle w:val="Heading2"/>
      </w:pPr>
      <w:r>
        <w:t xml:space="preserve">Grid </w:t>
      </w:r>
      <w:r w:rsidR="00DC51EF">
        <w:t xml:space="preserve">App </w:t>
      </w:r>
      <w:r>
        <w:t>Template</w:t>
      </w:r>
    </w:p>
    <w:p w14:paraId="6A5C58E3" w14:textId="77777777" w:rsidR="00383741" w:rsidRPr="00383741" w:rsidRDefault="00383741" w:rsidP="00E846D7">
      <w:pPr>
        <w:pStyle w:val="Normalunindented"/>
      </w:pPr>
      <w:r w:rsidRPr="00EE4A36">
        <w:rPr>
          <w:rStyle w:val="Italic"/>
        </w:rPr>
        <w:t xml:space="preserve">“A </w:t>
      </w:r>
      <w:r w:rsidR="00C904CD">
        <w:rPr>
          <w:rStyle w:val="Italic"/>
        </w:rPr>
        <w:t>three</w:t>
      </w:r>
      <w:r w:rsidRPr="00EE4A36">
        <w:rPr>
          <w:rStyle w:val="Italic"/>
        </w:rPr>
        <w:t xml:space="preserve">-page project for a Windows </w:t>
      </w:r>
      <w:r w:rsidR="00C904CD">
        <w:rPr>
          <w:rStyle w:val="Italic"/>
        </w:rPr>
        <w:t xml:space="preserve">Store </w:t>
      </w:r>
      <w:r w:rsidRPr="00EE4A36">
        <w:rPr>
          <w:rStyle w:val="Italic"/>
        </w:rPr>
        <w:t>app that navigates among group</w:t>
      </w:r>
      <w:r w:rsidR="00C904CD">
        <w:rPr>
          <w:rStyle w:val="Italic"/>
        </w:rPr>
        <w:t>ed items arranged in a grid</w:t>
      </w:r>
      <w:r w:rsidRPr="00EE4A36">
        <w:rPr>
          <w:rStyle w:val="Italic"/>
        </w:rPr>
        <w:t>. Dedicated pages display group and item details.”</w:t>
      </w:r>
      <w:r w:rsidRPr="00383741">
        <w:t xml:space="preserve"> (Blend/Visual Studio description)</w:t>
      </w:r>
    </w:p>
    <w:p w14:paraId="6A5C58E4" w14:textId="42F5BD77" w:rsidR="00383741" w:rsidRDefault="00383741" w:rsidP="00E846D7">
      <w:r>
        <w:t xml:space="preserve">Building on the Navigation template, the Grid template provides the basis for apps that will navigate collections of data across multiple pages. The home page shows grouped items within the collection, from which you can then navigate into the details of an item or into the details of a group and its items (from which you can then go into </w:t>
      </w:r>
      <w:r w:rsidR="00206FA7">
        <w:t xml:space="preserve">individual </w:t>
      </w:r>
      <w:r>
        <w:t>item details as well).</w:t>
      </w:r>
    </w:p>
    <w:p w14:paraId="6A5C58E5" w14:textId="02BEC279" w:rsidR="00383741" w:rsidRDefault="00383741" w:rsidP="00E846D7">
      <w:r>
        <w:t xml:space="preserve">In addition to the navigation, the Grid template also shows how to manage collections of data through the </w:t>
      </w:r>
      <w:r w:rsidRPr="00EC0144">
        <w:rPr>
          <w:rStyle w:val="InlineCodeColor"/>
        </w:rPr>
        <w:t>WinJS.Binding.List</w:t>
      </w:r>
      <w:r>
        <w:t xml:space="preserve"> class, a topic we’ll explore much further in Chapter </w:t>
      </w:r>
      <w:r w:rsidR="00E24ACF">
        <w:t>7</w:t>
      </w:r>
      <w:r w:rsidR="00EC1B51">
        <w:t>, “Collection</w:t>
      </w:r>
      <w:r>
        <w:t xml:space="preserve"> </w:t>
      </w:r>
      <w:r w:rsidR="00EC1B51">
        <w:t>C</w:t>
      </w:r>
      <w:r>
        <w:t>ontrols.</w:t>
      </w:r>
      <w:r w:rsidR="00EC1B51">
        <w:t>”</w:t>
      </w:r>
      <w:r>
        <w:t xml:space="preserve"> It also provides the structure for an app bar and shows how to simplify the app’s behavior in </w:t>
      </w:r>
      <w:r w:rsidR="00206FA7">
        <w:t xml:space="preserve">narrow </w:t>
      </w:r>
      <w:r>
        <w:t>view</w:t>
      </w:r>
      <w:r w:rsidR="004F05F7">
        <w:t>s</w:t>
      </w:r>
      <w:r>
        <w:t>.</w:t>
      </w:r>
    </w:p>
    <w:p w14:paraId="6A5C58E6" w14:textId="77777777" w:rsidR="00383741" w:rsidRDefault="00383741" w:rsidP="008469DB">
      <w:r>
        <w:lastRenderedPageBreak/>
        <w:t xml:space="preserve">The name of the template, by the way, derives from the particular grid </w:t>
      </w:r>
      <w:r w:rsidRPr="00EE4A36">
        <w:rPr>
          <w:rStyle w:val="Italic"/>
        </w:rPr>
        <w:t>layout</w:t>
      </w:r>
      <w:r>
        <w:t xml:space="preserve"> used to display the collection, not from the CSS grid.</w:t>
      </w:r>
    </w:p>
    <w:p w14:paraId="306759CC" w14:textId="2DE8D658" w:rsidR="005E1C0C" w:rsidRDefault="005E1C0C" w:rsidP="00E846D7">
      <w:pPr>
        <w:pStyle w:val="Heading2"/>
      </w:pPr>
      <w:r>
        <w:t xml:space="preserve">Hub </w:t>
      </w:r>
      <w:r w:rsidR="00DC51EF">
        <w:t xml:space="preserve">App </w:t>
      </w:r>
      <w:r>
        <w:t>Template</w:t>
      </w:r>
    </w:p>
    <w:p w14:paraId="02034F53" w14:textId="6B37405F" w:rsidR="005E1C0C" w:rsidRPr="00383741" w:rsidRDefault="005E1C0C" w:rsidP="005E1C0C">
      <w:pPr>
        <w:pStyle w:val="Normalunindented"/>
      </w:pPr>
      <w:r w:rsidRPr="00EE4A36">
        <w:rPr>
          <w:rStyle w:val="Italic"/>
        </w:rPr>
        <w:t xml:space="preserve">“A </w:t>
      </w:r>
      <w:r>
        <w:rPr>
          <w:rStyle w:val="Italic"/>
        </w:rPr>
        <w:t>three</w:t>
      </w:r>
      <w:r w:rsidRPr="00EE4A36">
        <w:rPr>
          <w:rStyle w:val="Italic"/>
        </w:rPr>
        <w:t xml:space="preserve">-page project for a Windows </w:t>
      </w:r>
      <w:r>
        <w:rPr>
          <w:rStyle w:val="Italic"/>
        </w:rPr>
        <w:t xml:space="preserve">Store </w:t>
      </w:r>
      <w:r w:rsidRPr="00EE4A36">
        <w:rPr>
          <w:rStyle w:val="Italic"/>
        </w:rPr>
        <w:t xml:space="preserve">app that </w:t>
      </w:r>
      <w:r>
        <w:rPr>
          <w:rStyle w:val="Italic"/>
        </w:rPr>
        <w:t>implements the hub navigation pattern by using a hub control on the first page and provides two dedicated pages for displaying group and item details.</w:t>
      </w:r>
      <w:r w:rsidRPr="00EE4A36">
        <w:rPr>
          <w:rStyle w:val="Italic"/>
        </w:rPr>
        <w:t>”</w:t>
      </w:r>
      <w:r w:rsidRPr="00383741">
        <w:t xml:space="preserve"> (Blend/Visual Studio description)</w:t>
      </w:r>
    </w:p>
    <w:p w14:paraId="07ECA1EF" w14:textId="41AD60FE" w:rsidR="005E1C0C" w:rsidRPr="005E1C0C" w:rsidRDefault="005E1C0C" w:rsidP="007A0882">
      <w:r>
        <w:t xml:space="preserve">Functionally similar to a Grid Template app, the Hub template uses the WinJS Hub control for a home page with heterogeneous content </w:t>
      </w:r>
      <w:r w:rsidR="00A219C6">
        <w:t>(</w:t>
      </w:r>
      <w:r>
        <w:t xml:space="preserve">that is, where multiple collections </w:t>
      </w:r>
      <w:r w:rsidR="004F05F7">
        <w:t xml:space="preserve">could be </w:t>
      </w:r>
      <w:r>
        <w:t>involved</w:t>
      </w:r>
      <w:r w:rsidR="00A219C6">
        <w:t>)</w:t>
      </w:r>
      <w:r w:rsidR="004F05F7">
        <w:t xml:space="preserve">. From there the app navigates to group and item pages. We’ll learn about the Hub control in Chapter </w:t>
      </w:r>
      <w:r w:rsidR="00E24ACF">
        <w:t>8</w:t>
      </w:r>
      <w:r w:rsidR="004F05F7">
        <w:t>.</w:t>
      </w:r>
    </w:p>
    <w:p w14:paraId="6A5C58E7" w14:textId="77777777" w:rsidR="00383741" w:rsidRDefault="00383741" w:rsidP="00E846D7">
      <w:pPr>
        <w:pStyle w:val="Heading2"/>
      </w:pPr>
      <w:r>
        <w:t>Split Template</w:t>
      </w:r>
    </w:p>
    <w:p w14:paraId="6A5C58E8" w14:textId="365A8573" w:rsidR="00383741" w:rsidRPr="00383741" w:rsidRDefault="00383741" w:rsidP="00E846D7">
      <w:pPr>
        <w:pStyle w:val="Normalunindented"/>
      </w:pPr>
      <w:r w:rsidRPr="00EE4A36">
        <w:rPr>
          <w:rStyle w:val="Italic"/>
        </w:rPr>
        <w:t xml:space="preserve">“A two-page project for a Windows </w:t>
      </w:r>
      <w:r w:rsidR="00C904CD">
        <w:rPr>
          <w:rStyle w:val="Italic"/>
        </w:rPr>
        <w:t xml:space="preserve">Store </w:t>
      </w:r>
      <w:r w:rsidRPr="00EE4A36">
        <w:rPr>
          <w:rStyle w:val="Italic"/>
        </w:rPr>
        <w:t>app that navigates among grouped items. The first page allows group selection while the second displays an item list alongside details for the selected item.”</w:t>
      </w:r>
      <w:r w:rsidRPr="00383741">
        <w:t xml:space="preserve"> </w:t>
      </w:r>
      <w:r w:rsidR="00DC51EF">
        <w:br/>
      </w:r>
      <w:r w:rsidRPr="00383741">
        <w:t>(Blend/Visual Studio description)</w:t>
      </w:r>
    </w:p>
    <w:p w14:paraId="6A5C58E9" w14:textId="64E67DFD" w:rsidR="00383741" w:rsidRDefault="00383741" w:rsidP="00E846D7">
      <w:r>
        <w:t xml:space="preserve">This last template also builds on the Navigation template and works over a collection of data. Its home page displays a list of groups, rather than grouped items as with the Grid template. Tapping a group navigates to a group detail page that is split into two sides (hence the template name). The left side contains a </w:t>
      </w:r>
      <w:r w:rsidR="00206FA7">
        <w:t xml:space="preserve">vertical </w:t>
      </w:r>
      <w:r>
        <w:t>list of items; the right side shows details f</w:t>
      </w:r>
      <w:r w:rsidR="00206FA7">
        <w:t>or the currently selected item.</w:t>
      </w:r>
    </w:p>
    <w:p w14:paraId="6A5C58EA" w14:textId="336ED102" w:rsidR="00383741" w:rsidRDefault="00383741" w:rsidP="00E846D7">
      <w:r>
        <w:t xml:space="preserve">Like the Grid template, the Split template provides an app bar structure and handles </w:t>
      </w:r>
      <w:r w:rsidR="00206FA7">
        <w:t xml:space="preserve">different views </w:t>
      </w:r>
      <w:r>
        <w:t xml:space="preserve">intelligently. That is, </w:t>
      </w:r>
      <w:r w:rsidR="00062912">
        <w:t xml:space="preserve">because </w:t>
      </w:r>
      <w:r>
        <w:t>vertically</w:t>
      </w:r>
      <w:r w:rsidR="00062912">
        <w:t xml:space="preserve"> </w:t>
      </w:r>
      <w:r>
        <w:t xml:space="preserve">oriented views don’t lend well to splitting the display </w:t>
      </w:r>
      <w:r w:rsidR="00206FA7">
        <w:t>horizontally</w:t>
      </w:r>
      <w:r>
        <w:t>, the template shows how to switch to a page navigation model within those views to accomplish the same ends.</w:t>
      </w:r>
    </w:p>
    <w:p w14:paraId="6D441D38" w14:textId="05EA18D9" w:rsidR="00B71DA3" w:rsidRDefault="00B71DA3" w:rsidP="00B71DA3">
      <w:pPr>
        <w:pStyle w:val="Heading2"/>
      </w:pPr>
      <w:r>
        <w:t>Item Templates</w:t>
      </w:r>
    </w:p>
    <w:p w14:paraId="52F3E470" w14:textId="66FEC08B" w:rsidR="00B71DA3" w:rsidRDefault="00B71DA3" w:rsidP="00B71DA3">
      <w:pPr>
        <w:pStyle w:val="Normalunindented"/>
      </w:pPr>
      <w:r>
        <w:t xml:space="preserve">In addition to the project templates described above, there are a number of </w:t>
      </w:r>
      <w:r>
        <w:rPr>
          <w:i/>
        </w:rPr>
        <w:t xml:space="preserve">item </w:t>
      </w:r>
      <w:r>
        <w:t>templates that you can use to add new files of particular types to a project, or add groups of files for specific features. Once a project is created, right-click the folder in which you want to create the item in question (or the project file to create something at the root), and select Add &gt; New item. This will present you with a dialog of available item templates</w:t>
      </w:r>
      <w:r w:rsidR="00A219C6">
        <w:t>,</w:t>
      </w:r>
      <w:r w:rsidR="00700723">
        <w:t xml:space="preserve"> as shown </w:t>
      </w:r>
      <w:r w:rsidR="00A219C6">
        <w:t>in Figure 2-24</w:t>
      </w:r>
      <w:r w:rsidR="00700723">
        <w:t xml:space="preserve"> for features specific to Store apps</w:t>
      </w:r>
      <w:r>
        <w:t>. We’ll encounter more of these throughout this book</w:t>
      </w:r>
      <w:r w:rsidR="00A219C6">
        <w:t>.</w:t>
      </w:r>
    </w:p>
    <w:p w14:paraId="5447AC15" w14:textId="3D55004F" w:rsidR="00C600B3" w:rsidRPr="00C600B3" w:rsidRDefault="00DC51EF" w:rsidP="007A0882">
      <w:pPr>
        <w:pStyle w:val="Fig-Graphic"/>
      </w:pPr>
      <w:r w:rsidRPr="00DC51EF">
        <w:rPr>
          <w:noProof/>
        </w:rPr>
        <w:lastRenderedPageBreak/>
        <w:drawing>
          <wp:inline distT="0" distB="0" distL="0" distR="0" wp14:anchorId="0E48227E" wp14:editId="66E08E02">
            <wp:extent cx="4599432" cy="2587752"/>
            <wp:effectExtent l="0" t="0" r="0" b="3175"/>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599432" cy="2587752"/>
                    </a:xfrm>
                    <a:prstGeom prst="rect">
                      <a:avLst/>
                    </a:prstGeom>
                  </pic:spPr>
                </pic:pic>
              </a:graphicData>
            </a:graphic>
          </wp:inline>
        </w:drawing>
      </w:r>
    </w:p>
    <w:p w14:paraId="2A0816B1" w14:textId="40972840" w:rsidR="00A219C6" w:rsidRPr="00A219C6" w:rsidRDefault="00A219C6" w:rsidP="007A0882">
      <w:pPr>
        <w:pStyle w:val="Num-Caption"/>
      </w:pPr>
      <w:r>
        <w:rPr>
          <w:rStyle w:val="FigNum"/>
        </w:rPr>
        <w:t>Figure 2-24</w:t>
      </w:r>
      <w:r w:rsidRPr="0068244A">
        <w:t xml:space="preserve"> </w:t>
      </w:r>
      <w:r w:rsidR="0087358B">
        <w:t>Available item templates for a Windows Store app written in JavaScript.</w:t>
      </w:r>
    </w:p>
    <w:p w14:paraId="6A5C58EB" w14:textId="77777777" w:rsidR="00383741" w:rsidRDefault="00A66C9E" w:rsidP="00E846D7">
      <w:pPr>
        <w:pStyle w:val="Heading1"/>
      </w:pPr>
      <w:r>
        <w:t>What We</w:t>
      </w:r>
      <w:r w:rsidR="00383741">
        <w:t>’ve Just Learned</w:t>
      </w:r>
    </w:p>
    <w:p w14:paraId="6A5C58EC" w14:textId="77777777" w:rsidR="00383741" w:rsidRPr="00383741" w:rsidRDefault="00383741" w:rsidP="00B4650D">
      <w:pPr>
        <w:pStyle w:val="BullList"/>
      </w:pPr>
      <w:r>
        <w:t xml:space="preserve">How to create a new </w:t>
      </w:r>
      <w:r w:rsidR="00B05989">
        <w:t>Windows Store app</w:t>
      </w:r>
      <w:r>
        <w:t xml:space="preserve"> from </w:t>
      </w:r>
      <w:r w:rsidRPr="00383741">
        <w:t>the Blank app template.</w:t>
      </w:r>
    </w:p>
    <w:p w14:paraId="6A5C58ED" w14:textId="77777777" w:rsidR="00383741" w:rsidRPr="00383741" w:rsidRDefault="00383741" w:rsidP="00B4650D">
      <w:pPr>
        <w:pStyle w:val="BullList"/>
      </w:pPr>
      <w:r>
        <w:t>How to run an app inside the local debugger and within the simulator</w:t>
      </w:r>
      <w:r w:rsidR="00BA774C">
        <w:t>, as well as the role of remote machine debugging</w:t>
      </w:r>
      <w:r>
        <w:t>.</w:t>
      </w:r>
    </w:p>
    <w:p w14:paraId="6A5C58EE" w14:textId="1C5EB3C2" w:rsidR="00383741" w:rsidRPr="00383741" w:rsidRDefault="00383741" w:rsidP="00BA774C">
      <w:pPr>
        <w:pStyle w:val="BullList"/>
      </w:pPr>
      <w:r>
        <w:t>The features of the simulator</w:t>
      </w:r>
      <w:r w:rsidR="00BA774C">
        <w:t xml:space="preserve"> that include the ability to simulate touch, set views, and change resolutions and pixel densities.</w:t>
      </w:r>
    </w:p>
    <w:p w14:paraId="6A5C58EF" w14:textId="77777777" w:rsidR="00383741" w:rsidRPr="00383741" w:rsidRDefault="00383741" w:rsidP="00B4650D">
      <w:pPr>
        <w:pStyle w:val="BullList"/>
      </w:pPr>
      <w:r>
        <w:t xml:space="preserve">The basic project structure for </w:t>
      </w:r>
      <w:r w:rsidR="00B05989">
        <w:t>Windows Store app</w:t>
      </w:r>
      <w:r>
        <w:t>s</w:t>
      </w:r>
      <w:r w:rsidR="00062912">
        <w:t>,</w:t>
      </w:r>
      <w:r>
        <w:t xml:space="preserve"> including WinJS references.</w:t>
      </w:r>
    </w:p>
    <w:p w14:paraId="6A5C58F0" w14:textId="77777777" w:rsidR="00383741" w:rsidRPr="00383741" w:rsidRDefault="00383741" w:rsidP="00B4650D">
      <w:pPr>
        <w:pStyle w:val="BullList"/>
      </w:pPr>
      <w:r>
        <w:t>The core activation structure for an app</w:t>
      </w:r>
      <w:r w:rsidR="00BA774C">
        <w:t xml:space="preserve"> through the </w:t>
      </w:r>
      <w:r w:rsidR="00BA774C" w:rsidRPr="00CB4B6D">
        <w:rPr>
          <w:rStyle w:val="InlineCodeColor"/>
        </w:rPr>
        <w:t>WinJS.Application.onactivated</w:t>
      </w:r>
      <w:r w:rsidR="00BA774C">
        <w:t xml:space="preserve"> event</w:t>
      </w:r>
      <w:r>
        <w:t>.</w:t>
      </w:r>
    </w:p>
    <w:p w14:paraId="6A5C58F1" w14:textId="7822E287" w:rsidR="00383741" w:rsidRPr="00383741" w:rsidRDefault="00383741" w:rsidP="00B4650D">
      <w:pPr>
        <w:pStyle w:val="BullList"/>
      </w:pPr>
      <w:r>
        <w:t>The role and utility of design wireframes in app development, including the importance of designing for all views</w:t>
      </w:r>
      <w:r w:rsidR="00BA774C">
        <w:t>, where the work is really a matter of element visibility and layout</w:t>
      </w:r>
      <w:r>
        <w:t>.</w:t>
      </w:r>
    </w:p>
    <w:p w14:paraId="6A5C58F2" w14:textId="77777777" w:rsidR="00383741" w:rsidRPr="00383741" w:rsidRDefault="00BA774C" w:rsidP="00BA774C">
      <w:pPr>
        <w:pStyle w:val="BullList"/>
      </w:pPr>
      <w:r>
        <w:t xml:space="preserve">The power of Blend for Visual Studio </w:t>
      </w:r>
      <w:r w:rsidR="00383741">
        <w:t>to quickly and efficiently add styling to an app’s markup.</w:t>
      </w:r>
      <w:r>
        <w:t xml:space="preserve"> Blend also makes a great CSS debugging tool.</w:t>
      </w:r>
    </w:p>
    <w:p w14:paraId="6A5C58F3" w14:textId="77777777" w:rsidR="00383741" w:rsidRPr="00383741" w:rsidRDefault="00383741" w:rsidP="00BA774C">
      <w:pPr>
        <w:pStyle w:val="BullList"/>
      </w:pPr>
      <w:r>
        <w:t xml:space="preserve">How to safely use web content (such as Bing maps) within </w:t>
      </w:r>
      <w:r w:rsidR="00BA774C">
        <w:t xml:space="preserve">a web context </w:t>
      </w:r>
      <w:r w:rsidRPr="00EC0144">
        <w:rPr>
          <w:rStyle w:val="InlineCodeColor"/>
        </w:rPr>
        <w:t>iframe</w:t>
      </w:r>
      <w:r w:rsidRPr="00383741">
        <w:t xml:space="preserve"> and communicate between that page and the </w:t>
      </w:r>
      <w:r w:rsidR="00BA774C">
        <w:t xml:space="preserve">local context </w:t>
      </w:r>
      <w:r w:rsidRPr="00383741">
        <w:t>app</w:t>
      </w:r>
      <w:r w:rsidR="00BA774C">
        <w:t xml:space="preserve"> </w:t>
      </w:r>
      <w:r w:rsidR="00667FCE">
        <w:t xml:space="preserve">by </w:t>
      </w:r>
      <w:r w:rsidR="00BA774C">
        <w:t xml:space="preserve">using the </w:t>
      </w:r>
      <w:r w:rsidR="00667FCE" w:rsidRPr="00832EC0">
        <w:rPr>
          <w:rStyle w:val="InlineCodeColor"/>
          <w:szCs w:val="17"/>
        </w:rPr>
        <w:t>postMessage</w:t>
      </w:r>
      <w:r w:rsidR="00BA774C">
        <w:t xml:space="preserve"> method</w:t>
      </w:r>
      <w:r w:rsidRPr="00383741">
        <w:t>.</w:t>
      </w:r>
    </w:p>
    <w:p w14:paraId="6A5C58F4" w14:textId="3729D7AB" w:rsidR="00383741" w:rsidRPr="00383741" w:rsidRDefault="00383741" w:rsidP="00B4650D">
      <w:pPr>
        <w:pStyle w:val="BullList"/>
      </w:pPr>
      <w:r>
        <w:t xml:space="preserve">How to use the WinRT APIs, especially async methods involving promises </w:t>
      </w:r>
      <w:r w:rsidR="00206FA7">
        <w:t xml:space="preserve">such as </w:t>
      </w:r>
      <w:r>
        <w:t>geolocation and camera capture.</w:t>
      </w:r>
      <w:r w:rsidR="00BA774C">
        <w:t xml:space="preserve"> Async operations return a promise to which you provide a completed handler (and optional error and progress handlers) to the promise</w:t>
      </w:r>
      <w:r w:rsidR="00EC73EA">
        <w:t>’</w:t>
      </w:r>
      <w:r w:rsidR="00BA774C">
        <w:t xml:space="preserve">s </w:t>
      </w:r>
      <w:r w:rsidR="00BA774C" w:rsidRPr="00CB4B6D">
        <w:rPr>
          <w:rStyle w:val="InlineCodeColor"/>
        </w:rPr>
        <w:t>then</w:t>
      </w:r>
      <w:r w:rsidR="00BA774C">
        <w:t xml:space="preserve"> or </w:t>
      </w:r>
      <w:r w:rsidR="00BA774C" w:rsidRPr="00CB4B6D">
        <w:rPr>
          <w:rStyle w:val="InlineCodeColor"/>
        </w:rPr>
        <w:t>done</w:t>
      </w:r>
      <w:r w:rsidR="00BA774C">
        <w:t xml:space="preserve"> method.</w:t>
      </w:r>
    </w:p>
    <w:p w14:paraId="6A5C58F5" w14:textId="77777777" w:rsidR="00383741" w:rsidRPr="00383741" w:rsidRDefault="00BA774C" w:rsidP="00BA774C">
      <w:pPr>
        <w:pStyle w:val="BullList"/>
      </w:pPr>
      <w:r>
        <w:lastRenderedPageBreak/>
        <w:t>M</w:t>
      </w:r>
      <w:r w:rsidR="00383741">
        <w:t xml:space="preserve">anifest capabilities </w:t>
      </w:r>
      <w:r>
        <w:t xml:space="preserve">determine whether an app can use </w:t>
      </w:r>
      <w:r w:rsidR="00383741">
        <w:t>certain WinRT APIs.</w:t>
      </w:r>
      <w:r>
        <w:t xml:space="preserve"> Exceptions will result if an app attempts to use an API without declaring the associated capability.</w:t>
      </w:r>
    </w:p>
    <w:p w14:paraId="6A5C58F6" w14:textId="77777777" w:rsidR="00383741" w:rsidRPr="00383741" w:rsidRDefault="00383741" w:rsidP="00B4650D">
      <w:pPr>
        <w:pStyle w:val="BullList"/>
      </w:pPr>
      <w:r>
        <w:t>How to share data through the Share contract</w:t>
      </w:r>
      <w:r w:rsidR="00BA774C">
        <w:t xml:space="preserve"> by responding to the </w:t>
      </w:r>
      <w:r w:rsidR="00BA774C" w:rsidRPr="00CB4B6D">
        <w:rPr>
          <w:rStyle w:val="InlineCodeColorWinRTEvent"/>
        </w:rPr>
        <w:t>datarequested</w:t>
      </w:r>
      <w:r w:rsidR="00BA774C">
        <w:t xml:space="preserve"> event</w:t>
      </w:r>
      <w:r>
        <w:t>.</w:t>
      </w:r>
    </w:p>
    <w:p w14:paraId="11A3176D" w14:textId="390455DC" w:rsidR="007A41A2" w:rsidRDefault="007A41A2" w:rsidP="00B4650D">
      <w:pPr>
        <w:pStyle w:val="BullList"/>
      </w:pPr>
      <w:r>
        <w:t>How to handle sequential async operations through chained promises.</w:t>
      </w:r>
    </w:p>
    <w:p w14:paraId="723C0E37" w14:textId="04FA4101" w:rsidR="00700723" w:rsidRDefault="00700723" w:rsidP="00B4650D">
      <w:pPr>
        <w:pStyle w:val="BullList"/>
      </w:pPr>
      <w:r>
        <w:t>How to move files on the file system and work with basic appdata folders.</w:t>
      </w:r>
    </w:p>
    <w:p w14:paraId="6A5C58F7" w14:textId="6B063DA0" w:rsidR="00D67A4A" w:rsidRPr="00542219" w:rsidRDefault="00383741" w:rsidP="00B4650D">
      <w:pPr>
        <w:pStyle w:val="BullList"/>
      </w:pPr>
      <w:r>
        <w:t xml:space="preserve">The </w:t>
      </w:r>
      <w:r w:rsidRPr="00383741">
        <w:t xml:space="preserve">kinds of apps supported through the other app templates: </w:t>
      </w:r>
      <w:r w:rsidR="00542219">
        <w:t xml:space="preserve">Navigation, Grid, </w:t>
      </w:r>
      <w:r w:rsidR="00700723">
        <w:t xml:space="preserve">Hub, </w:t>
      </w:r>
      <w:r w:rsidR="00542219">
        <w:t>and Split.</w:t>
      </w:r>
    </w:p>
    <w:sectPr w:rsidR="00D67A4A" w:rsidRPr="00542219" w:rsidSect="00AA0B1C">
      <w:type w:val="continuous"/>
      <w:pgSz w:w="10627" w:h="12960"/>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6E22DC9" w14:textId="77777777" w:rsidR="000C51DB" w:rsidRPr="00E519C1" w:rsidRDefault="000C51DB" w:rsidP="00E519C1">
      <w:r>
        <w:separator/>
      </w:r>
    </w:p>
  </w:endnote>
  <w:endnote w:type="continuationSeparator" w:id="0">
    <w:p w14:paraId="48865161" w14:textId="77777777" w:rsidR="000C51DB" w:rsidRPr="00E519C1" w:rsidRDefault="000C51DB" w:rsidP="00E519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879CFBB" w14:textId="77777777" w:rsidR="000C51DB" w:rsidRPr="00E519C1" w:rsidRDefault="000C51DB" w:rsidP="00E519C1">
      <w:r>
        <w:separator/>
      </w:r>
    </w:p>
  </w:footnote>
  <w:footnote w:type="continuationSeparator" w:id="0">
    <w:p w14:paraId="19BA967E" w14:textId="77777777" w:rsidR="000C51DB" w:rsidRPr="00E519C1" w:rsidRDefault="000C51DB" w:rsidP="00E519C1">
      <w:r>
        <w:continuationSeparator/>
      </w:r>
    </w:p>
  </w:footnote>
  <w:footnote w:id="1">
    <w:p w14:paraId="1858926D" w14:textId="77777777" w:rsidR="00AB2BCB" w:rsidRDefault="00AB2BCB" w:rsidP="00552C64">
      <w:pPr>
        <w:pStyle w:val="FootnoteSmall"/>
      </w:pPr>
      <w:r>
        <w:rPr>
          <w:rStyle w:val="FootnoteReference"/>
        </w:rPr>
        <w:footnoteRef/>
      </w:r>
      <w:r>
        <w:t xml:space="preserve"> For debugging the app and Visual Studio side by side on a single monitor, check out the utility called </w:t>
      </w:r>
      <w:hyperlink r:id="rId1" w:history="1">
        <w:r w:rsidRPr="00552C64">
          <w:rPr>
            <w:rStyle w:val="Hyperlink"/>
          </w:rPr>
          <w:t>ModernMix</w:t>
        </w:r>
      </w:hyperlink>
      <w:r>
        <w:t xml:space="preserve"> from Stardock that allows you to run Windows Store apps in separate windows on the desktop.</w:t>
      </w:r>
    </w:p>
  </w:footnote>
  <w:footnote w:id="2">
    <w:p w14:paraId="6A5C5930" w14:textId="17BABD1E" w:rsidR="00AB2BCB" w:rsidRPr="00E25B17" w:rsidRDefault="00AB2BCB" w:rsidP="007E0DE3">
      <w:pPr>
        <w:pStyle w:val="Footnote"/>
      </w:pPr>
      <w:r>
        <w:rPr>
          <w:rStyle w:val="FootnoteReference"/>
        </w:rPr>
        <w:footnoteRef/>
      </w:r>
      <w:r>
        <w:t xml:space="preserve"> There is a </w:t>
      </w:r>
      <w:r w:rsidRPr="00552C64">
        <w:rPr>
          <w:rStyle w:val="FootnoteSmallChar"/>
        </w:rPr>
        <w:t>similar</w:t>
      </w:r>
      <w:r>
        <w:t xml:space="preserve"> function </w:t>
      </w:r>
      <w:r w:rsidRPr="007A0882">
        <w:rPr>
          <w:rStyle w:val="InlineCodeColor"/>
          <w:sz w:val="13"/>
          <w:szCs w:val="13"/>
        </w:rPr>
        <w:t>WinJS.Binding.processAll</w:t>
      </w:r>
      <w:r w:rsidRPr="007E0DE3">
        <w:rPr>
          <w:sz w:val="13"/>
        </w:rPr>
        <w:t xml:space="preserve"> </w:t>
      </w:r>
      <w:r>
        <w:t xml:space="preserve">that processes </w:t>
      </w:r>
      <w:r w:rsidRPr="007A0882">
        <w:rPr>
          <w:rStyle w:val="InlineCodeColor"/>
          <w:sz w:val="13"/>
          <w:szCs w:val="13"/>
        </w:rPr>
        <w:t>data-win-bind</w:t>
      </w:r>
      <w:r w:rsidRPr="007E0DE3">
        <w:rPr>
          <w:sz w:val="13"/>
        </w:rPr>
        <w:t xml:space="preserve"> </w:t>
      </w:r>
      <w:r>
        <w:t xml:space="preserve">attributes (Chapter 6), and </w:t>
      </w:r>
      <w:r w:rsidRPr="007A0882">
        <w:rPr>
          <w:rStyle w:val="InlineCodeColor"/>
          <w:sz w:val="13"/>
          <w:szCs w:val="13"/>
        </w:rPr>
        <w:t>WinJS.Resources.processAll</w:t>
      </w:r>
      <w:r w:rsidRPr="007E0DE3">
        <w:rPr>
          <w:sz w:val="13"/>
        </w:rPr>
        <w:t xml:space="preserve"> </w:t>
      </w:r>
      <w:r>
        <w:t xml:space="preserve">that does resource lookup on </w:t>
      </w:r>
      <w:r w:rsidRPr="007A0882">
        <w:rPr>
          <w:rStyle w:val="InlineCodeColor"/>
          <w:sz w:val="13"/>
          <w:szCs w:val="13"/>
        </w:rPr>
        <w:t>data-win-res</w:t>
      </w:r>
      <w:r w:rsidRPr="007E0DE3">
        <w:rPr>
          <w:sz w:val="13"/>
        </w:rPr>
        <w:t xml:space="preserve"> </w:t>
      </w:r>
      <w:r>
        <w:t>attributes (Chapter 19).</w:t>
      </w:r>
    </w:p>
  </w:footnote>
  <w:footnote w:id="3">
    <w:p w14:paraId="6A5C5931" w14:textId="02460622" w:rsidR="00AB2BCB" w:rsidRPr="00A20381" w:rsidRDefault="00AB2BCB" w:rsidP="007E0DE3">
      <w:pPr>
        <w:pStyle w:val="Footnote"/>
      </w:pPr>
      <w:r>
        <w:rPr>
          <w:rStyle w:val="FootnoteReference"/>
        </w:rPr>
        <w:footnoteRef/>
      </w:r>
      <w:r>
        <w:t xml:space="preserve"> See Chapter 2 of Nicolas Zakas’s </w:t>
      </w:r>
      <w:r>
        <w:rPr>
          <w:i/>
        </w:rPr>
        <w:t xml:space="preserve">High Performance JavaScript </w:t>
      </w:r>
      <w:r>
        <w:t xml:space="preserve">(O’Reilly, 2010) for the performance implications of scoping. More on modules can be found in Chapter 5 of </w:t>
      </w:r>
      <w:r>
        <w:rPr>
          <w:i/>
        </w:rPr>
        <w:t xml:space="preserve">JavaScript Patterns </w:t>
      </w:r>
      <w:r>
        <w:t xml:space="preserve">by Stoyan Stefanov (O’Reilly, 2010) and Chapter 7 of </w:t>
      </w:r>
      <w:r w:rsidRPr="00A20381">
        <w:rPr>
          <w:i/>
        </w:rPr>
        <w:t>Eloquent JavaScript</w:t>
      </w:r>
      <w:r>
        <w:t xml:space="preserve"> by Marijn Haverbeke (No Starch Press, 2011).</w:t>
      </w:r>
    </w:p>
  </w:footnote>
  <w:footnote w:id="4">
    <w:p w14:paraId="6A5C5932" w14:textId="78758A53" w:rsidR="00AB2BCB" w:rsidRPr="00FB38AE" w:rsidRDefault="00AB2BCB" w:rsidP="00FB38AE">
      <w:pPr>
        <w:pStyle w:val="FootnoteText"/>
        <w:spacing w:after="40"/>
        <w:ind w:left="655" w:hanging="180"/>
        <w:rPr>
          <w:rFonts w:ascii="Segoe" w:hAnsi="Segoe"/>
          <w:sz w:val="15"/>
          <w:szCs w:val="15"/>
        </w:rPr>
      </w:pPr>
      <w:r w:rsidRPr="00FB38AE">
        <w:rPr>
          <w:rStyle w:val="FootnoteReference"/>
          <w:rFonts w:ascii="Segoe" w:hAnsi="Segoe"/>
          <w:sz w:val="15"/>
          <w:szCs w:val="15"/>
        </w:rPr>
        <w:footnoteRef/>
      </w:r>
      <w:r w:rsidRPr="00FB38AE">
        <w:rPr>
          <w:rFonts w:ascii="Segoe" w:hAnsi="Segoe"/>
          <w:sz w:val="15"/>
          <w:szCs w:val="15"/>
        </w:rPr>
        <w:t xml:space="preserve"> If you’re following the steps in Blend yourself, the taphere.png image should be added to the project in the images folder. Right-click that folder, select Add Existing Item, and then navigate to the complete sample’s images folder and select taphere.png. That will copy it into your current project.</w:t>
      </w:r>
      <w:r>
        <w:rPr>
          <w:rFonts w:ascii="Segoe" w:hAnsi="Segoe"/>
          <w:sz w:val="15"/>
          <w:szCs w:val="15"/>
        </w:rPr>
        <w:t xml:space="preserve"> Note, though, that we’ll do away with this later in this chapter.</w:t>
      </w:r>
    </w:p>
  </w:footnote>
  <w:footnote w:id="5">
    <w:p w14:paraId="6A5C5933" w14:textId="77777777" w:rsidR="00AB2BCB" w:rsidRDefault="00AB2BCB" w:rsidP="00FB38AE">
      <w:pPr>
        <w:pStyle w:val="Footnote"/>
        <w:tabs>
          <w:tab w:val="clear" w:pos="920"/>
        </w:tabs>
      </w:pPr>
      <w:r>
        <w:rPr>
          <w:rStyle w:val="FootnoteReference"/>
        </w:rPr>
        <w:footnoteRef/>
      </w:r>
      <w:r>
        <w:t xml:space="preserve"> The two standard stylesheets are </w:t>
      </w:r>
      <w:r w:rsidRPr="007A0882">
        <w:rPr>
          <w:rStyle w:val="InlineCodeColor"/>
          <w:sz w:val="13"/>
          <w:szCs w:val="13"/>
        </w:rPr>
        <w:t>ui-dark.css</w:t>
      </w:r>
      <w:r w:rsidRPr="00C75A09">
        <w:rPr>
          <w:sz w:val="13"/>
        </w:rPr>
        <w:t xml:space="preserve"> </w:t>
      </w:r>
      <w:r>
        <w:t xml:space="preserve">and </w:t>
      </w:r>
      <w:r w:rsidRPr="007A0882">
        <w:rPr>
          <w:rStyle w:val="InlineCodeColor"/>
          <w:sz w:val="13"/>
          <w:szCs w:val="13"/>
        </w:rPr>
        <w:t>ui-light.css</w:t>
      </w:r>
      <w:r>
        <w:t>. Dark styles are recommended for apps that deal with media, where a dark background helps bring out the graphical elements. We’ll use this stylesheet because we’re doing photo capture. The light stylesheet is recommended for apps that work more with textual content.</w:t>
      </w:r>
    </w:p>
  </w:footnote>
  <w:footnote w:id="6">
    <w:p w14:paraId="6A5C5934" w14:textId="6B2F9684" w:rsidR="00AB2BCB" w:rsidRDefault="00AB2BCB" w:rsidP="00E20474">
      <w:pPr>
        <w:pStyle w:val="Footnote"/>
      </w:pPr>
      <w:r>
        <w:rPr>
          <w:rStyle w:val="FootnoteReference"/>
        </w:rPr>
        <w:footnoteRef/>
      </w:r>
      <w:r>
        <w:t xml:space="preserve"> On the flip side, note that Blend doesn’t automatically save files going in and out of Interactive Mode. Be aware, then, if you make a change to the same file open in Visual Studio, switch to Blend, and reload the file, you will lose changes.</w:t>
      </w:r>
    </w:p>
  </w:footnote>
  <w:footnote w:id="7">
    <w:p w14:paraId="4EBCF4B2" w14:textId="5F7DF3F1" w:rsidR="00AB2BCB" w:rsidRDefault="00AB2BCB" w:rsidP="007C0B4A">
      <w:pPr>
        <w:pStyle w:val="Footnote"/>
      </w:pPr>
      <w:r>
        <w:rPr>
          <w:rStyle w:val="FootnoteReference"/>
        </w:rPr>
        <w:footnoteRef/>
      </w:r>
      <w:r>
        <w:t xml:space="preserve"> Be mindful when using the Bing Maps control that every instance you create is a “billable transaction” that counts against your daily limit depending on your license key. For this reason, avoid creating and destroying map controls across page navigation, as I explain on my blog post, </w:t>
      </w:r>
      <w:hyperlink r:id="rId2" w:history="1">
        <w:r w:rsidRPr="008D0C2C">
          <w:rPr>
            <w:rStyle w:val="Hyperlink"/>
          </w:rPr>
          <w:t>Minimizing billable transactions with Bing Maps</w:t>
        </w:r>
      </w:hyperlink>
      <w:r>
        <w:t>.</w:t>
      </w:r>
    </w:p>
  </w:footnote>
  <w:footnote w:id="8">
    <w:p w14:paraId="6A5C5938" w14:textId="77777777" w:rsidR="00AB2BCB" w:rsidRDefault="00AB2BCB" w:rsidP="00CB4B6D">
      <w:pPr>
        <w:pStyle w:val="Footnote"/>
      </w:pPr>
      <w:r>
        <w:rPr>
          <w:rStyle w:val="FootnoteReference"/>
        </w:rPr>
        <w:footnoteRef/>
      </w:r>
      <w:r>
        <w:t xml:space="preserve"> Because we’re always listening to </w:t>
      </w:r>
      <w:r w:rsidRPr="007A0882">
        <w:rPr>
          <w:rStyle w:val="InlineCodeColorWinRTEvent"/>
          <w:sz w:val="13"/>
          <w:szCs w:val="13"/>
        </w:rPr>
        <w:t>datarequested</w:t>
      </w:r>
      <w:r>
        <w:t xml:space="preserve"> while the app is running and add a listener only once, we don’t need to worry about calling </w:t>
      </w:r>
      <w:r w:rsidRPr="007A0882">
        <w:rPr>
          <w:rStyle w:val="InlineCodeColor"/>
          <w:sz w:val="13"/>
          <w:szCs w:val="13"/>
        </w:rPr>
        <w:t>removeEventListener</w:t>
      </w:r>
      <w:r>
        <w:t>. For details, see “WinRT Events and removeEventListener” in Chapter 3.</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196422"/>
    <w:multiLevelType w:val="hybridMultilevel"/>
    <w:tmpl w:val="63A292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7173B7B"/>
    <w:multiLevelType w:val="hybridMultilevel"/>
    <w:tmpl w:val="559489D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5">
    <w:nsid w:val="32121E90"/>
    <w:multiLevelType w:val="hybridMultilevel"/>
    <w:tmpl w:val="40521F8A"/>
    <w:lvl w:ilvl="0" w:tplc="04090001">
      <w:start w:val="1"/>
      <w:numFmt w:val="bullet"/>
      <w:lvlText w:val=""/>
      <w:lvlJc w:val="left"/>
      <w:pPr>
        <w:ind w:left="1195" w:hanging="360"/>
      </w:pPr>
      <w:rPr>
        <w:rFonts w:ascii="Symbol" w:hAnsi="Symbol" w:hint="default"/>
      </w:rPr>
    </w:lvl>
    <w:lvl w:ilvl="1" w:tplc="04090003" w:tentative="1">
      <w:start w:val="1"/>
      <w:numFmt w:val="bullet"/>
      <w:lvlText w:val="o"/>
      <w:lvlJc w:val="left"/>
      <w:pPr>
        <w:ind w:left="1915" w:hanging="360"/>
      </w:pPr>
      <w:rPr>
        <w:rFonts w:ascii="Courier New" w:hAnsi="Courier New" w:cs="Courier New" w:hint="default"/>
      </w:rPr>
    </w:lvl>
    <w:lvl w:ilvl="2" w:tplc="04090005" w:tentative="1">
      <w:start w:val="1"/>
      <w:numFmt w:val="bullet"/>
      <w:lvlText w:val=""/>
      <w:lvlJc w:val="left"/>
      <w:pPr>
        <w:ind w:left="2635" w:hanging="360"/>
      </w:pPr>
      <w:rPr>
        <w:rFonts w:ascii="Wingdings" w:hAnsi="Wingdings" w:hint="default"/>
      </w:rPr>
    </w:lvl>
    <w:lvl w:ilvl="3" w:tplc="04090001" w:tentative="1">
      <w:start w:val="1"/>
      <w:numFmt w:val="bullet"/>
      <w:lvlText w:val=""/>
      <w:lvlJc w:val="left"/>
      <w:pPr>
        <w:ind w:left="3355" w:hanging="360"/>
      </w:pPr>
      <w:rPr>
        <w:rFonts w:ascii="Symbol" w:hAnsi="Symbol" w:hint="default"/>
      </w:rPr>
    </w:lvl>
    <w:lvl w:ilvl="4" w:tplc="04090003" w:tentative="1">
      <w:start w:val="1"/>
      <w:numFmt w:val="bullet"/>
      <w:lvlText w:val="o"/>
      <w:lvlJc w:val="left"/>
      <w:pPr>
        <w:ind w:left="4075" w:hanging="360"/>
      </w:pPr>
      <w:rPr>
        <w:rFonts w:ascii="Courier New" w:hAnsi="Courier New" w:cs="Courier New" w:hint="default"/>
      </w:rPr>
    </w:lvl>
    <w:lvl w:ilvl="5" w:tplc="04090005" w:tentative="1">
      <w:start w:val="1"/>
      <w:numFmt w:val="bullet"/>
      <w:lvlText w:val=""/>
      <w:lvlJc w:val="left"/>
      <w:pPr>
        <w:ind w:left="4795" w:hanging="360"/>
      </w:pPr>
      <w:rPr>
        <w:rFonts w:ascii="Wingdings" w:hAnsi="Wingdings" w:hint="default"/>
      </w:rPr>
    </w:lvl>
    <w:lvl w:ilvl="6" w:tplc="04090001" w:tentative="1">
      <w:start w:val="1"/>
      <w:numFmt w:val="bullet"/>
      <w:lvlText w:val=""/>
      <w:lvlJc w:val="left"/>
      <w:pPr>
        <w:ind w:left="5515" w:hanging="360"/>
      </w:pPr>
      <w:rPr>
        <w:rFonts w:ascii="Symbol" w:hAnsi="Symbol" w:hint="default"/>
      </w:rPr>
    </w:lvl>
    <w:lvl w:ilvl="7" w:tplc="04090003" w:tentative="1">
      <w:start w:val="1"/>
      <w:numFmt w:val="bullet"/>
      <w:lvlText w:val="o"/>
      <w:lvlJc w:val="left"/>
      <w:pPr>
        <w:ind w:left="6235" w:hanging="360"/>
      </w:pPr>
      <w:rPr>
        <w:rFonts w:ascii="Courier New" w:hAnsi="Courier New" w:cs="Courier New" w:hint="default"/>
      </w:rPr>
    </w:lvl>
    <w:lvl w:ilvl="8" w:tplc="04090005" w:tentative="1">
      <w:start w:val="1"/>
      <w:numFmt w:val="bullet"/>
      <w:lvlText w:val=""/>
      <w:lvlJc w:val="left"/>
      <w:pPr>
        <w:ind w:left="6955" w:hanging="360"/>
      </w:pPr>
      <w:rPr>
        <w:rFonts w:ascii="Wingdings" w:hAnsi="Wingdings" w:hint="default"/>
      </w:rPr>
    </w:lvl>
  </w:abstractNum>
  <w:abstractNum w:abstractNumId="6">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7">
    <w:nsid w:val="3BD178DC"/>
    <w:multiLevelType w:val="hybridMultilevel"/>
    <w:tmpl w:val="A93E57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41CC5F71"/>
    <w:multiLevelType w:val="hybridMultilevel"/>
    <w:tmpl w:val="7200F97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31F3EAD"/>
    <w:multiLevelType w:val="hybridMultilevel"/>
    <w:tmpl w:val="58A06C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1">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2">
    <w:nsid w:val="58EA4BE3"/>
    <w:multiLevelType w:val="hybridMultilevel"/>
    <w:tmpl w:val="2856E0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4">
    <w:nsid w:val="6B5E540A"/>
    <w:multiLevelType w:val="hybridMultilevel"/>
    <w:tmpl w:val="9B0463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num>
  <w:num w:numId="2">
    <w:abstractNumId w:val="4"/>
  </w:num>
  <w:num w:numId="3">
    <w:abstractNumId w:val="4"/>
    <w:lvlOverride w:ilvl="0">
      <w:startOverride w:val="1"/>
    </w:lvlOverride>
  </w:num>
  <w:num w:numId="4">
    <w:abstractNumId w:val="4"/>
    <w:lvlOverride w:ilvl="0">
      <w:startOverride w:val="1"/>
    </w:lvlOverride>
  </w:num>
  <w:num w:numId="5">
    <w:abstractNumId w:val="4"/>
    <w:lvlOverride w:ilvl="0">
      <w:startOverride w:val="1"/>
    </w:lvlOverride>
  </w:num>
  <w:num w:numId="6">
    <w:abstractNumId w:val="4"/>
    <w:lvlOverride w:ilvl="0">
      <w:startOverride w:val="1"/>
    </w:lvlOverride>
  </w:num>
  <w:num w:numId="7">
    <w:abstractNumId w:val="4"/>
    <w:lvlOverride w:ilvl="0">
      <w:startOverride w:val="1"/>
    </w:lvlOverride>
  </w:num>
  <w:num w:numId="8">
    <w:abstractNumId w:val="4"/>
    <w:lvlOverride w:ilvl="0">
      <w:startOverride w:val="1"/>
    </w:lvlOverride>
  </w:num>
  <w:num w:numId="9">
    <w:abstractNumId w:val="4"/>
    <w:lvlOverride w:ilvl="0">
      <w:startOverride w:val="1"/>
    </w:lvlOverride>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 w:numId="14">
    <w:abstractNumId w:val="4"/>
    <w:lvlOverride w:ilvl="0">
      <w:startOverride w:val="1"/>
    </w:lvlOverride>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10"/>
  </w:num>
  <w:num w:numId="19">
    <w:abstractNumId w:val="6"/>
  </w:num>
  <w:num w:numId="20">
    <w:abstractNumId w:val="4"/>
  </w:num>
  <w:num w:numId="21">
    <w:abstractNumId w:val="4"/>
  </w:num>
  <w:num w:numId="22">
    <w:abstractNumId w:val="10"/>
  </w:num>
  <w:num w:numId="23">
    <w:abstractNumId w:val="11"/>
  </w:num>
  <w:num w:numId="24">
    <w:abstractNumId w:val="13"/>
  </w:num>
  <w:num w:numId="25">
    <w:abstractNumId w:val="13"/>
  </w:num>
  <w:num w:numId="26">
    <w:abstractNumId w:val="10"/>
  </w:num>
  <w:num w:numId="27">
    <w:abstractNumId w:val="3"/>
  </w:num>
  <w:num w:numId="28">
    <w:abstractNumId w:val="11"/>
  </w:num>
  <w:num w:numId="29">
    <w:abstractNumId w:val="0"/>
  </w:num>
  <w:num w:numId="30">
    <w:abstractNumId w:val="8"/>
  </w:num>
  <w:num w:numId="31">
    <w:abstractNumId w:val="1"/>
  </w:num>
  <w:num w:numId="32">
    <w:abstractNumId w:val="7"/>
  </w:num>
  <w:num w:numId="33">
    <w:abstractNumId w:val="12"/>
  </w:num>
  <w:num w:numId="34">
    <w:abstractNumId w:val="14"/>
  </w:num>
  <w:num w:numId="35">
    <w:abstractNumId w:val="9"/>
  </w:num>
  <w:num w:numId="36">
    <w:abstractNumId w:val="2"/>
  </w:num>
  <w:num w:numId="37">
    <w:abstractNumId w:val="4"/>
    <w:lvlOverride w:ilvl="0">
      <w:startOverride w:val="1"/>
    </w:lvlOverride>
  </w:num>
  <w:num w:numId="3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attachedTemplate r:id="rId1"/>
  <w:linkStyles/>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83741"/>
    <w:rsid w:val="00001D01"/>
    <w:rsid w:val="000023D6"/>
    <w:rsid w:val="00002560"/>
    <w:rsid w:val="00005BCE"/>
    <w:rsid w:val="00012248"/>
    <w:rsid w:val="00022E05"/>
    <w:rsid w:val="000301F0"/>
    <w:rsid w:val="00030840"/>
    <w:rsid w:val="00035171"/>
    <w:rsid w:val="00045368"/>
    <w:rsid w:val="00047DBE"/>
    <w:rsid w:val="00051546"/>
    <w:rsid w:val="00052AD7"/>
    <w:rsid w:val="0005437A"/>
    <w:rsid w:val="00062912"/>
    <w:rsid w:val="00064392"/>
    <w:rsid w:val="00071AEE"/>
    <w:rsid w:val="00074F55"/>
    <w:rsid w:val="00075628"/>
    <w:rsid w:val="000823A0"/>
    <w:rsid w:val="00085510"/>
    <w:rsid w:val="00086CC0"/>
    <w:rsid w:val="0008725C"/>
    <w:rsid w:val="00087A16"/>
    <w:rsid w:val="00092AFF"/>
    <w:rsid w:val="00096D01"/>
    <w:rsid w:val="000A0E88"/>
    <w:rsid w:val="000A1869"/>
    <w:rsid w:val="000A3094"/>
    <w:rsid w:val="000A5133"/>
    <w:rsid w:val="000B11D1"/>
    <w:rsid w:val="000B2019"/>
    <w:rsid w:val="000B308B"/>
    <w:rsid w:val="000B5D74"/>
    <w:rsid w:val="000B688C"/>
    <w:rsid w:val="000B7260"/>
    <w:rsid w:val="000B7BB2"/>
    <w:rsid w:val="000C2458"/>
    <w:rsid w:val="000C28E9"/>
    <w:rsid w:val="000C51DB"/>
    <w:rsid w:val="000C53B1"/>
    <w:rsid w:val="000C67E9"/>
    <w:rsid w:val="000C70D9"/>
    <w:rsid w:val="000D075D"/>
    <w:rsid w:val="000D0EBB"/>
    <w:rsid w:val="000D2DC0"/>
    <w:rsid w:val="000E02ED"/>
    <w:rsid w:val="000E2CBF"/>
    <w:rsid w:val="000E4AEC"/>
    <w:rsid w:val="000E51AE"/>
    <w:rsid w:val="000E5F21"/>
    <w:rsid w:val="000E7706"/>
    <w:rsid w:val="000E7CD1"/>
    <w:rsid w:val="000F2427"/>
    <w:rsid w:val="000F5502"/>
    <w:rsid w:val="0010064D"/>
    <w:rsid w:val="00100AA4"/>
    <w:rsid w:val="00101B55"/>
    <w:rsid w:val="00112199"/>
    <w:rsid w:val="00115634"/>
    <w:rsid w:val="00117F5D"/>
    <w:rsid w:val="0012412A"/>
    <w:rsid w:val="00126B4D"/>
    <w:rsid w:val="001312B9"/>
    <w:rsid w:val="0013173D"/>
    <w:rsid w:val="00132A4E"/>
    <w:rsid w:val="00132D7D"/>
    <w:rsid w:val="00133413"/>
    <w:rsid w:val="00140BA0"/>
    <w:rsid w:val="0014431B"/>
    <w:rsid w:val="00146F78"/>
    <w:rsid w:val="00151710"/>
    <w:rsid w:val="00153827"/>
    <w:rsid w:val="00156233"/>
    <w:rsid w:val="00157615"/>
    <w:rsid w:val="001617D2"/>
    <w:rsid w:val="0017238B"/>
    <w:rsid w:val="00174816"/>
    <w:rsid w:val="00176DD7"/>
    <w:rsid w:val="00180712"/>
    <w:rsid w:val="00192DAB"/>
    <w:rsid w:val="00193483"/>
    <w:rsid w:val="0019614F"/>
    <w:rsid w:val="001978F9"/>
    <w:rsid w:val="00197FF9"/>
    <w:rsid w:val="001B1351"/>
    <w:rsid w:val="001C1080"/>
    <w:rsid w:val="001C1A9C"/>
    <w:rsid w:val="001C2837"/>
    <w:rsid w:val="001C2E55"/>
    <w:rsid w:val="001C3738"/>
    <w:rsid w:val="001C7863"/>
    <w:rsid w:val="001C7984"/>
    <w:rsid w:val="001D5CF2"/>
    <w:rsid w:val="001D7656"/>
    <w:rsid w:val="001E33FB"/>
    <w:rsid w:val="001E75F3"/>
    <w:rsid w:val="001E7FE3"/>
    <w:rsid w:val="001F0447"/>
    <w:rsid w:val="001F0986"/>
    <w:rsid w:val="001F15DB"/>
    <w:rsid w:val="001F1948"/>
    <w:rsid w:val="001F1B64"/>
    <w:rsid w:val="001F26F4"/>
    <w:rsid w:val="002049A6"/>
    <w:rsid w:val="00206DCE"/>
    <w:rsid w:val="00206FA7"/>
    <w:rsid w:val="002075E6"/>
    <w:rsid w:val="0021143C"/>
    <w:rsid w:val="00215355"/>
    <w:rsid w:val="0022139A"/>
    <w:rsid w:val="0022201A"/>
    <w:rsid w:val="0022489A"/>
    <w:rsid w:val="00233EFA"/>
    <w:rsid w:val="00235C25"/>
    <w:rsid w:val="00235CFE"/>
    <w:rsid w:val="0024389D"/>
    <w:rsid w:val="002466A5"/>
    <w:rsid w:val="002473CD"/>
    <w:rsid w:val="00256356"/>
    <w:rsid w:val="00271827"/>
    <w:rsid w:val="00272F05"/>
    <w:rsid w:val="002738DC"/>
    <w:rsid w:val="002770ED"/>
    <w:rsid w:val="002802C4"/>
    <w:rsid w:val="0028421E"/>
    <w:rsid w:val="0029123F"/>
    <w:rsid w:val="00291C79"/>
    <w:rsid w:val="00293C17"/>
    <w:rsid w:val="00297079"/>
    <w:rsid w:val="0029794D"/>
    <w:rsid w:val="002A6139"/>
    <w:rsid w:val="002A73E0"/>
    <w:rsid w:val="002B094F"/>
    <w:rsid w:val="002C2E76"/>
    <w:rsid w:val="002D01A3"/>
    <w:rsid w:val="002D2448"/>
    <w:rsid w:val="002E68D0"/>
    <w:rsid w:val="002E74CC"/>
    <w:rsid w:val="002F1040"/>
    <w:rsid w:val="002F31DF"/>
    <w:rsid w:val="003020F1"/>
    <w:rsid w:val="00305E4C"/>
    <w:rsid w:val="003064C7"/>
    <w:rsid w:val="003104E9"/>
    <w:rsid w:val="003115CE"/>
    <w:rsid w:val="003115E6"/>
    <w:rsid w:val="003120BC"/>
    <w:rsid w:val="00327E8E"/>
    <w:rsid w:val="00331548"/>
    <w:rsid w:val="00334077"/>
    <w:rsid w:val="00337446"/>
    <w:rsid w:val="003457E5"/>
    <w:rsid w:val="00346A8E"/>
    <w:rsid w:val="00347833"/>
    <w:rsid w:val="00350291"/>
    <w:rsid w:val="00351981"/>
    <w:rsid w:val="00355559"/>
    <w:rsid w:val="00355A0D"/>
    <w:rsid w:val="003601CC"/>
    <w:rsid w:val="00361076"/>
    <w:rsid w:val="00364778"/>
    <w:rsid w:val="00364B64"/>
    <w:rsid w:val="00370AEA"/>
    <w:rsid w:val="00373859"/>
    <w:rsid w:val="00375A01"/>
    <w:rsid w:val="003821F5"/>
    <w:rsid w:val="00383741"/>
    <w:rsid w:val="00385086"/>
    <w:rsid w:val="003904B2"/>
    <w:rsid w:val="00390CD2"/>
    <w:rsid w:val="00391077"/>
    <w:rsid w:val="00396F10"/>
    <w:rsid w:val="003A2A3E"/>
    <w:rsid w:val="003A3A5E"/>
    <w:rsid w:val="003A4352"/>
    <w:rsid w:val="003A4793"/>
    <w:rsid w:val="003A7D3E"/>
    <w:rsid w:val="003A7FEB"/>
    <w:rsid w:val="003B27AA"/>
    <w:rsid w:val="003B2EAB"/>
    <w:rsid w:val="003B41CD"/>
    <w:rsid w:val="003B4A8B"/>
    <w:rsid w:val="003C113A"/>
    <w:rsid w:val="003D0BB1"/>
    <w:rsid w:val="003D0F79"/>
    <w:rsid w:val="003D5035"/>
    <w:rsid w:val="003D7591"/>
    <w:rsid w:val="003E18BA"/>
    <w:rsid w:val="003E742E"/>
    <w:rsid w:val="003F51E7"/>
    <w:rsid w:val="00401205"/>
    <w:rsid w:val="00402A9F"/>
    <w:rsid w:val="00412306"/>
    <w:rsid w:val="00412442"/>
    <w:rsid w:val="00412777"/>
    <w:rsid w:val="00413D85"/>
    <w:rsid w:val="004229D1"/>
    <w:rsid w:val="00425F4B"/>
    <w:rsid w:val="0042714A"/>
    <w:rsid w:val="0043144B"/>
    <w:rsid w:val="004321E6"/>
    <w:rsid w:val="00432FCA"/>
    <w:rsid w:val="00437B63"/>
    <w:rsid w:val="00440A85"/>
    <w:rsid w:val="00443292"/>
    <w:rsid w:val="004449B3"/>
    <w:rsid w:val="00445D72"/>
    <w:rsid w:val="00446CD2"/>
    <w:rsid w:val="00450579"/>
    <w:rsid w:val="00450E63"/>
    <w:rsid w:val="00453873"/>
    <w:rsid w:val="0045446A"/>
    <w:rsid w:val="00454BEE"/>
    <w:rsid w:val="00454F60"/>
    <w:rsid w:val="004571E3"/>
    <w:rsid w:val="00462688"/>
    <w:rsid w:val="00471E18"/>
    <w:rsid w:val="0047263E"/>
    <w:rsid w:val="00472782"/>
    <w:rsid w:val="00475F9B"/>
    <w:rsid w:val="00476827"/>
    <w:rsid w:val="0048476B"/>
    <w:rsid w:val="0048518C"/>
    <w:rsid w:val="00495B4C"/>
    <w:rsid w:val="004A2167"/>
    <w:rsid w:val="004B29A5"/>
    <w:rsid w:val="004C0522"/>
    <w:rsid w:val="004D0AB0"/>
    <w:rsid w:val="004D4B34"/>
    <w:rsid w:val="004E55D2"/>
    <w:rsid w:val="004E6ACE"/>
    <w:rsid w:val="004F05F7"/>
    <w:rsid w:val="005018D5"/>
    <w:rsid w:val="005068FB"/>
    <w:rsid w:val="00510531"/>
    <w:rsid w:val="0051065C"/>
    <w:rsid w:val="0051152D"/>
    <w:rsid w:val="005122CD"/>
    <w:rsid w:val="005146A3"/>
    <w:rsid w:val="00521ABF"/>
    <w:rsid w:val="005248F3"/>
    <w:rsid w:val="00525679"/>
    <w:rsid w:val="005304D6"/>
    <w:rsid w:val="0053614A"/>
    <w:rsid w:val="00540786"/>
    <w:rsid w:val="00541042"/>
    <w:rsid w:val="00541A75"/>
    <w:rsid w:val="00542219"/>
    <w:rsid w:val="005437D1"/>
    <w:rsid w:val="00543E30"/>
    <w:rsid w:val="00552C64"/>
    <w:rsid w:val="00555958"/>
    <w:rsid w:val="00557B4F"/>
    <w:rsid w:val="00560529"/>
    <w:rsid w:val="00561C40"/>
    <w:rsid w:val="00570DDB"/>
    <w:rsid w:val="00571EE1"/>
    <w:rsid w:val="00572649"/>
    <w:rsid w:val="005741A1"/>
    <w:rsid w:val="00577F61"/>
    <w:rsid w:val="0058099A"/>
    <w:rsid w:val="00580A1D"/>
    <w:rsid w:val="00582F5B"/>
    <w:rsid w:val="0058352E"/>
    <w:rsid w:val="00587EF1"/>
    <w:rsid w:val="00590E4F"/>
    <w:rsid w:val="005A2DD4"/>
    <w:rsid w:val="005A4A2E"/>
    <w:rsid w:val="005B15FA"/>
    <w:rsid w:val="005B7AF9"/>
    <w:rsid w:val="005C1508"/>
    <w:rsid w:val="005C21C5"/>
    <w:rsid w:val="005C315F"/>
    <w:rsid w:val="005C3A2A"/>
    <w:rsid w:val="005D2A44"/>
    <w:rsid w:val="005D3F96"/>
    <w:rsid w:val="005D3FFD"/>
    <w:rsid w:val="005D6154"/>
    <w:rsid w:val="005E13F0"/>
    <w:rsid w:val="005E1BEB"/>
    <w:rsid w:val="005E1C0C"/>
    <w:rsid w:val="005E5490"/>
    <w:rsid w:val="005E5C27"/>
    <w:rsid w:val="005E62E5"/>
    <w:rsid w:val="005F3A94"/>
    <w:rsid w:val="005F3E23"/>
    <w:rsid w:val="005F3E33"/>
    <w:rsid w:val="005F55EF"/>
    <w:rsid w:val="00604029"/>
    <w:rsid w:val="00605B07"/>
    <w:rsid w:val="00611521"/>
    <w:rsid w:val="006117B2"/>
    <w:rsid w:val="00611C4C"/>
    <w:rsid w:val="0061639E"/>
    <w:rsid w:val="006163FA"/>
    <w:rsid w:val="00620989"/>
    <w:rsid w:val="00620F80"/>
    <w:rsid w:val="00625202"/>
    <w:rsid w:val="006262B9"/>
    <w:rsid w:val="0063114E"/>
    <w:rsid w:val="00640DE9"/>
    <w:rsid w:val="00640F48"/>
    <w:rsid w:val="00642C3F"/>
    <w:rsid w:val="006431A8"/>
    <w:rsid w:val="00651569"/>
    <w:rsid w:val="006537E9"/>
    <w:rsid w:val="006560A7"/>
    <w:rsid w:val="00662F09"/>
    <w:rsid w:val="00663253"/>
    <w:rsid w:val="006670FB"/>
    <w:rsid w:val="00667B3B"/>
    <w:rsid w:val="00667FCE"/>
    <w:rsid w:val="00672D6F"/>
    <w:rsid w:val="00674601"/>
    <w:rsid w:val="0068244A"/>
    <w:rsid w:val="00685567"/>
    <w:rsid w:val="006869E7"/>
    <w:rsid w:val="00691E21"/>
    <w:rsid w:val="00693E13"/>
    <w:rsid w:val="006962E7"/>
    <w:rsid w:val="006A3EBD"/>
    <w:rsid w:val="006A4380"/>
    <w:rsid w:val="006A625C"/>
    <w:rsid w:val="006A67E3"/>
    <w:rsid w:val="006B1366"/>
    <w:rsid w:val="006B3217"/>
    <w:rsid w:val="006B494E"/>
    <w:rsid w:val="006B55B9"/>
    <w:rsid w:val="006B5CA3"/>
    <w:rsid w:val="006C0E4A"/>
    <w:rsid w:val="006C1A4B"/>
    <w:rsid w:val="006C219E"/>
    <w:rsid w:val="006C2F87"/>
    <w:rsid w:val="006C3994"/>
    <w:rsid w:val="006C4A0C"/>
    <w:rsid w:val="006D5797"/>
    <w:rsid w:val="006D7E2B"/>
    <w:rsid w:val="006E16AA"/>
    <w:rsid w:val="006E291C"/>
    <w:rsid w:val="006E3B17"/>
    <w:rsid w:val="00700723"/>
    <w:rsid w:val="00705EC7"/>
    <w:rsid w:val="00705F21"/>
    <w:rsid w:val="00711C1A"/>
    <w:rsid w:val="00715A04"/>
    <w:rsid w:val="00716E0D"/>
    <w:rsid w:val="00723D50"/>
    <w:rsid w:val="007249C3"/>
    <w:rsid w:val="00724BA3"/>
    <w:rsid w:val="007278C9"/>
    <w:rsid w:val="007352DD"/>
    <w:rsid w:val="00736158"/>
    <w:rsid w:val="00743770"/>
    <w:rsid w:val="007455B5"/>
    <w:rsid w:val="00745E4F"/>
    <w:rsid w:val="00754F20"/>
    <w:rsid w:val="00756D70"/>
    <w:rsid w:val="00757890"/>
    <w:rsid w:val="0075793D"/>
    <w:rsid w:val="0076000B"/>
    <w:rsid w:val="0076533A"/>
    <w:rsid w:val="00786A1E"/>
    <w:rsid w:val="00786D3A"/>
    <w:rsid w:val="00796A26"/>
    <w:rsid w:val="007A0882"/>
    <w:rsid w:val="007A41A2"/>
    <w:rsid w:val="007A74D6"/>
    <w:rsid w:val="007A7959"/>
    <w:rsid w:val="007B2BE8"/>
    <w:rsid w:val="007B3EAF"/>
    <w:rsid w:val="007C0B4A"/>
    <w:rsid w:val="007C431B"/>
    <w:rsid w:val="007C4665"/>
    <w:rsid w:val="007D0CF4"/>
    <w:rsid w:val="007D12A5"/>
    <w:rsid w:val="007D1B98"/>
    <w:rsid w:val="007E0289"/>
    <w:rsid w:val="007E0C88"/>
    <w:rsid w:val="007E0DE3"/>
    <w:rsid w:val="007E1E15"/>
    <w:rsid w:val="007F06EA"/>
    <w:rsid w:val="007F1D42"/>
    <w:rsid w:val="007F260D"/>
    <w:rsid w:val="0080346C"/>
    <w:rsid w:val="00810260"/>
    <w:rsid w:val="00811BB3"/>
    <w:rsid w:val="00814FBA"/>
    <w:rsid w:val="0081606F"/>
    <w:rsid w:val="00816499"/>
    <w:rsid w:val="00821226"/>
    <w:rsid w:val="00825734"/>
    <w:rsid w:val="00827548"/>
    <w:rsid w:val="00827590"/>
    <w:rsid w:val="00827681"/>
    <w:rsid w:val="00832EC0"/>
    <w:rsid w:val="008357D3"/>
    <w:rsid w:val="00837057"/>
    <w:rsid w:val="0083770D"/>
    <w:rsid w:val="00840335"/>
    <w:rsid w:val="00840CB9"/>
    <w:rsid w:val="00841B8F"/>
    <w:rsid w:val="00846919"/>
    <w:rsid w:val="008469DB"/>
    <w:rsid w:val="008509DE"/>
    <w:rsid w:val="00850E83"/>
    <w:rsid w:val="00854D7E"/>
    <w:rsid w:val="00861925"/>
    <w:rsid w:val="0086599A"/>
    <w:rsid w:val="00867970"/>
    <w:rsid w:val="008713EE"/>
    <w:rsid w:val="0087358B"/>
    <w:rsid w:val="008809DD"/>
    <w:rsid w:val="00881C2E"/>
    <w:rsid w:val="00882667"/>
    <w:rsid w:val="00883916"/>
    <w:rsid w:val="008859C9"/>
    <w:rsid w:val="008938D2"/>
    <w:rsid w:val="00895E18"/>
    <w:rsid w:val="008A4A36"/>
    <w:rsid w:val="008A6FC3"/>
    <w:rsid w:val="008B0CA4"/>
    <w:rsid w:val="008B3A37"/>
    <w:rsid w:val="008B574C"/>
    <w:rsid w:val="008B7130"/>
    <w:rsid w:val="008C0563"/>
    <w:rsid w:val="008C4AFC"/>
    <w:rsid w:val="008D0C2C"/>
    <w:rsid w:val="008D481B"/>
    <w:rsid w:val="008E261D"/>
    <w:rsid w:val="008E31AA"/>
    <w:rsid w:val="008E3937"/>
    <w:rsid w:val="008E4D48"/>
    <w:rsid w:val="008E603A"/>
    <w:rsid w:val="008F70D0"/>
    <w:rsid w:val="008F744D"/>
    <w:rsid w:val="00906606"/>
    <w:rsid w:val="009138A5"/>
    <w:rsid w:val="00914CF6"/>
    <w:rsid w:val="00922E10"/>
    <w:rsid w:val="00924770"/>
    <w:rsid w:val="009258F7"/>
    <w:rsid w:val="00927BA8"/>
    <w:rsid w:val="00927BFA"/>
    <w:rsid w:val="009312E7"/>
    <w:rsid w:val="00932541"/>
    <w:rsid w:val="00932624"/>
    <w:rsid w:val="00933688"/>
    <w:rsid w:val="00936136"/>
    <w:rsid w:val="00944275"/>
    <w:rsid w:val="009535EE"/>
    <w:rsid w:val="00953E7F"/>
    <w:rsid w:val="009549C5"/>
    <w:rsid w:val="009739C9"/>
    <w:rsid w:val="009757D2"/>
    <w:rsid w:val="0098057A"/>
    <w:rsid w:val="00982AC6"/>
    <w:rsid w:val="00986143"/>
    <w:rsid w:val="00990C68"/>
    <w:rsid w:val="009932AA"/>
    <w:rsid w:val="009938B4"/>
    <w:rsid w:val="00995862"/>
    <w:rsid w:val="00997793"/>
    <w:rsid w:val="009A213A"/>
    <w:rsid w:val="009A3727"/>
    <w:rsid w:val="009B0E1F"/>
    <w:rsid w:val="009B26C0"/>
    <w:rsid w:val="009B6467"/>
    <w:rsid w:val="009C7981"/>
    <w:rsid w:val="009D00DA"/>
    <w:rsid w:val="009D0DDD"/>
    <w:rsid w:val="009D1B91"/>
    <w:rsid w:val="009D2773"/>
    <w:rsid w:val="009D38C9"/>
    <w:rsid w:val="009D7B00"/>
    <w:rsid w:val="009E19E0"/>
    <w:rsid w:val="009E44FE"/>
    <w:rsid w:val="009E4BD3"/>
    <w:rsid w:val="009F1AAB"/>
    <w:rsid w:val="009F4ED2"/>
    <w:rsid w:val="009F56E6"/>
    <w:rsid w:val="009F77B5"/>
    <w:rsid w:val="00A06CEB"/>
    <w:rsid w:val="00A07792"/>
    <w:rsid w:val="00A1021D"/>
    <w:rsid w:val="00A1402C"/>
    <w:rsid w:val="00A20381"/>
    <w:rsid w:val="00A219C6"/>
    <w:rsid w:val="00A2228E"/>
    <w:rsid w:val="00A22A6B"/>
    <w:rsid w:val="00A240B7"/>
    <w:rsid w:val="00A32E62"/>
    <w:rsid w:val="00A33ACD"/>
    <w:rsid w:val="00A34336"/>
    <w:rsid w:val="00A403EF"/>
    <w:rsid w:val="00A40EE6"/>
    <w:rsid w:val="00A435C5"/>
    <w:rsid w:val="00A437E0"/>
    <w:rsid w:val="00A461AA"/>
    <w:rsid w:val="00A47302"/>
    <w:rsid w:val="00A508CF"/>
    <w:rsid w:val="00A51760"/>
    <w:rsid w:val="00A51BD1"/>
    <w:rsid w:val="00A66C9E"/>
    <w:rsid w:val="00A70FE5"/>
    <w:rsid w:val="00A73995"/>
    <w:rsid w:val="00A74B48"/>
    <w:rsid w:val="00A83F91"/>
    <w:rsid w:val="00A845E3"/>
    <w:rsid w:val="00A92C9A"/>
    <w:rsid w:val="00A96D98"/>
    <w:rsid w:val="00A96F29"/>
    <w:rsid w:val="00AA0B1C"/>
    <w:rsid w:val="00AA3D9F"/>
    <w:rsid w:val="00AB2BCB"/>
    <w:rsid w:val="00AB314F"/>
    <w:rsid w:val="00AB36CD"/>
    <w:rsid w:val="00AB4A54"/>
    <w:rsid w:val="00AB658C"/>
    <w:rsid w:val="00AC3E95"/>
    <w:rsid w:val="00AC4C37"/>
    <w:rsid w:val="00AC6497"/>
    <w:rsid w:val="00AD3585"/>
    <w:rsid w:val="00AE175C"/>
    <w:rsid w:val="00AE1C66"/>
    <w:rsid w:val="00AE3804"/>
    <w:rsid w:val="00AE6550"/>
    <w:rsid w:val="00AF3AF0"/>
    <w:rsid w:val="00B005D1"/>
    <w:rsid w:val="00B0093A"/>
    <w:rsid w:val="00B0394D"/>
    <w:rsid w:val="00B05989"/>
    <w:rsid w:val="00B13733"/>
    <w:rsid w:val="00B15030"/>
    <w:rsid w:val="00B1560B"/>
    <w:rsid w:val="00B1701D"/>
    <w:rsid w:val="00B17704"/>
    <w:rsid w:val="00B275B6"/>
    <w:rsid w:val="00B31BD7"/>
    <w:rsid w:val="00B338DC"/>
    <w:rsid w:val="00B35904"/>
    <w:rsid w:val="00B37CA6"/>
    <w:rsid w:val="00B4065C"/>
    <w:rsid w:val="00B40C6A"/>
    <w:rsid w:val="00B44743"/>
    <w:rsid w:val="00B4650D"/>
    <w:rsid w:val="00B5065B"/>
    <w:rsid w:val="00B54806"/>
    <w:rsid w:val="00B55D13"/>
    <w:rsid w:val="00B564ED"/>
    <w:rsid w:val="00B57B58"/>
    <w:rsid w:val="00B60062"/>
    <w:rsid w:val="00B627A5"/>
    <w:rsid w:val="00B63F91"/>
    <w:rsid w:val="00B66487"/>
    <w:rsid w:val="00B71DA3"/>
    <w:rsid w:val="00B72117"/>
    <w:rsid w:val="00B80C7E"/>
    <w:rsid w:val="00B80E81"/>
    <w:rsid w:val="00B822D9"/>
    <w:rsid w:val="00B82D82"/>
    <w:rsid w:val="00B84DDB"/>
    <w:rsid w:val="00B871B1"/>
    <w:rsid w:val="00B87C68"/>
    <w:rsid w:val="00B87D38"/>
    <w:rsid w:val="00B917AC"/>
    <w:rsid w:val="00B91D38"/>
    <w:rsid w:val="00B94DED"/>
    <w:rsid w:val="00BA1D4E"/>
    <w:rsid w:val="00BA274A"/>
    <w:rsid w:val="00BA4850"/>
    <w:rsid w:val="00BA4CAF"/>
    <w:rsid w:val="00BA774C"/>
    <w:rsid w:val="00BB0CAE"/>
    <w:rsid w:val="00BB1E07"/>
    <w:rsid w:val="00BB2406"/>
    <w:rsid w:val="00BB2A79"/>
    <w:rsid w:val="00BB3AF1"/>
    <w:rsid w:val="00BC07F6"/>
    <w:rsid w:val="00BC5EB0"/>
    <w:rsid w:val="00BD266B"/>
    <w:rsid w:val="00BD641A"/>
    <w:rsid w:val="00BD6B2E"/>
    <w:rsid w:val="00BE31DE"/>
    <w:rsid w:val="00BE5259"/>
    <w:rsid w:val="00BE6EF8"/>
    <w:rsid w:val="00BF2849"/>
    <w:rsid w:val="00C011E1"/>
    <w:rsid w:val="00C01889"/>
    <w:rsid w:val="00C02FBB"/>
    <w:rsid w:val="00C066A9"/>
    <w:rsid w:val="00C118FF"/>
    <w:rsid w:val="00C11D40"/>
    <w:rsid w:val="00C12512"/>
    <w:rsid w:val="00C16EBF"/>
    <w:rsid w:val="00C21F19"/>
    <w:rsid w:val="00C23373"/>
    <w:rsid w:val="00C33EBD"/>
    <w:rsid w:val="00C421D8"/>
    <w:rsid w:val="00C4433F"/>
    <w:rsid w:val="00C47A31"/>
    <w:rsid w:val="00C52B18"/>
    <w:rsid w:val="00C600B3"/>
    <w:rsid w:val="00C6497B"/>
    <w:rsid w:val="00C64B00"/>
    <w:rsid w:val="00C66212"/>
    <w:rsid w:val="00C72179"/>
    <w:rsid w:val="00C75A09"/>
    <w:rsid w:val="00C804DA"/>
    <w:rsid w:val="00C82BA5"/>
    <w:rsid w:val="00C84575"/>
    <w:rsid w:val="00C85145"/>
    <w:rsid w:val="00C86C21"/>
    <w:rsid w:val="00C86F3E"/>
    <w:rsid w:val="00C904CD"/>
    <w:rsid w:val="00C91AF0"/>
    <w:rsid w:val="00C92B51"/>
    <w:rsid w:val="00C9397B"/>
    <w:rsid w:val="00C93997"/>
    <w:rsid w:val="00C9679B"/>
    <w:rsid w:val="00C974FC"/>
    <w:rsid w:val="00CA59C0"/>
    <w:rsid w:val="00CA64A2"/>
    <w:rsid w:val="00CB0732"/>
    <w:rsid w:val="00CB4B6D"/>
    <w:rsid w:val="00CB51BA"/>
    <w:rsid w:val="00CB7AB3"/>
    <w:rsid w:val="00CB7B86"/>
    <w:rsid w:val="00CC46F9"/>
    <w:rsid w:val="00CD27E8"/>
    <w:rsid w:val="00CE1004"/>
    <w:rsid w:val="00CE1764"/>
    <w:rsid w:val="00CF0CD0"/>
    <w:rsid w:val="00CF19ED"/>
    <w:rsid w:val="00CF5033"/>
    <w:rsid w:val="00CF6296"/>
    <w:rsid w:val="00CF69F4"/>
    <w:rsid w:val="00D00D09"/>
    <w:rsid w:val="00D01519"/>
    <w:rsid w:val="00D02526"/>
    <w:rsid w:val="00D05616"/>
    <w:rsid w:val="00D11CD7"/>
    <w:rsid w:val="00D12689"/>
    <w:rsid w:val="00D142C1"/>
    <w:rsid w:val="00D151CF"/>
    <w:rsid w:val="00D1655A"/>
    <w:rsid w:val="00D209CA"/>
    <w:rsid w:val="00D2290F"/>
    <w:rsid w:val="00D30CC8"/>
    <w:rsid w:val="00D32BB1"/>
    <w:rsid w:val="00D34095"/>
    <w:rsid w:val="00D34E02"/>
    <w:rsid w:val="00D355FA"/>
    <w:rsid w:val="00D40AB9"/>
    <w:rsid w:val="00D468DF"/>
    <w:rsid w:val="00D46CD6"/>
    <w:rsid w:val="00D518AC"/>
    <w:rsid w:val="00D604F8"/>
    <w:rsid w:val="00D65966"/>
    <w:rsid w:val="00D65C84"/>
    <w:rsid w:val="00D67A4A"/>
    <w:rsid w:val="00D72D9F"/>
    <w:rsid w:val="00D73AD4"/>
    <w:rsid w:val="00D746E7"/>
    <w:rsid w:val="00D867EF"/>
    <w:rsid w:val="00D91FE1"/>
    <w:rsid w:val="00D94466"/>
    <w:rsid w:val="00D94674"/>
    <w:rsid w:val="00D9602E"/>
    <w:rsid w:val="00DA4E01"/>
    <w:rsid w:val="00DA7DA1"/>
    <w:rsid w:val="00DB758E"/>
    <w:rsid w:val="00DC2AD9"/>
    <w:rsid w:val="00DC2BB5"/>
    <w:rsid w:val="00DC3E17"/>
    <w:rsid w:val="00DC3F2C"/>
    <w:rsid w:val="00DC5198"/>
    <w:rsid w:val="00DC51EF"/>
    <w:rsid w:val="00DC58F4"/>
    <w:rsid w:val="00DC6D1B"/>
    <w:rsid w:val="00DC6D6D"/>
    <w:rsid w:val="00DD1EB1"/>
    <w:rsid w:val="00DD640D"/>
    <w:rsid w:val="00DE2B2C"/>
    <w:rsid w:val="00DE4BD2"/>
    <w:rsid w:val="00DF3645"/>
    <w:rsid w:val="00DF4036"/>
    <w:rsid w:val="00DF4944"/>
    <w:rsid w:val="00E008F3"/>
    <w:rsid w:val="00E00FC3"/>
    <w:rsid w:val="00E01204"/>
    <w:rsid w:val="00E068CB"/>
    <w:rsid w:val="00E103AE"/>
    <w:rsid w:val="00E17D75"/>
    <w:rsid w:val="00E20474"/>
    <w:rsid w:val="00E2251A"/>
    <w:rsid w:val="00E24ACF"/>
    <w:rsid w:val="00E24F89"/>
    <w:rsid w:val="00E26FBE"/>
    <w:rsid w:val="00E30BA5"/>
    <w:rsid w:val="00E31629"/>
    <w:rsid w:val="00E317E7"/>
    <w:rsid w:val="00E322C9"/>
    <w:rsid w:val="00E3371A"/>
    <w:rsid w:val="00E42028"/>
    <w:rsid w:val="00E511C7"/>
    <w:rsid w:val="00E519C1"/>
    <w:rsid w:val="00E547CD"/>
    <w:rsid w:val="00E54C7A"/>
    <w:rsid w:val="00E55B1B"/>
    <w:rsid w:val="00E55BB0"/>
    <w:rsid w:val="00E56D2E"/>
    <w:rsid w:val="00E65470"/>
    <w:rsid w:val="00E65A49"/>
    <w:rsid w:val="00E70A9C"/>
    <w:rsid w:val="00E7287C"/>
    <w:rsid w:val="00E7305E"/>
    <w:rsid w:val="00E7750E"/>
    <w:rsid w:val="00E77C7F"/>
    <w:rsid w:val="00E83498"/>
    <w:rsid w:val="00E846D7"/>
    <w:rsid w:val="00E86C53"/>
    <w:rsid w:val="00E87097"/>
    <w:rsid w:val="00E91780"/>
    <w:rsid w:val="00E91DD0"/>
    <w:rsid w:val="00E93EF8"/>
    <w:rsid w:val="00E949CF"/>
    <w:rsid w:val="00E954BE"/>
    <w:rsid w:val="00E95B84"/>
    <w:rsid w:val="00E97824"/>
    <w:rsid w:val="00EA2428"/>
    <w:rsid w:val="00EB0DC7"/>
    <w:rsid w:val="00EB4DE3"/>
    <w:rsid w:val="00EB58AE"/>
    <w:rsid w:val="00EB5DCE"/>
    <w:rsid w:val="00EB73CA"/>
    <w:rsid w:val="00EC0144"/>
    <w:rsid w:val="00EC1B51"/>
    <w:rsid w:val="00EC209B"/>
    <w:rsid w:val="00EC24AB"/>
    <w:rsid w:val="00EC477A"/>
    <w:rsid w:val="00EC6BAD"/>
    <w:rsid w:val="00EC705B"/>
    <w:rsid w:val="00EC73EA"/>
    <w:rsid w:val="00ED522C"/>
    <w:rsid w:val="00EE1008"/>
    <w:rsid w:val="00EE1358"/>
    <w:rsid w:val="00EE1E38"/>
    <w:rsid w:val="00EE3C22"/>
    <w:rsid w:val="00EE4A36"/>
    <w:rsid w:val="00EE6A0D"/>
    <w:rsid w:val="00EE70A9"/>
    <w:rsid w:val="00EF1B9C"/>
    <w:rsid w:val="00EF204C"/>
    <w:rsid w:val="00EF308C"/>
    <w:rsid w:val="00EF4247"/>
    <w:rsid w:val="00EF6386"/>
    <w:rsid w:val="00F0536D"/>
    <w:rsid w:val="00F05715"/>
    <w:rsid w:val="00F06380"/>
    <w:rsid w:val="00F07FCA"/>
    <w:rsid w:val="00F1662E"/>
    <w:rsid w:val="00F217E4"/>
    <w:rsid w:val="00F25075"/>
    <w:rsid w:val="00F372CD"/>
    <w:rsid w:val="00F37CEC"/>
    <w:rsid w:val="00F4015D"/>
    <w:rsid w:val="00F4476F"/>
    <w:rsid w:val="00F46B49"/>
    <w:rsid w:val="00F50AF7"/>
    <w:rsid w:val="00F5176E"/>
    <w:rsid w:val="00F52723"/>
    <w:rsid w:val="00F60424"/>
    <w:rsid w:val="00F60AC4"/>
    <w:rsid w:val="00F63A85"/>
    <w:rsid w:val="00F64F9B"/>
    <w:rsid w:val="00F65638"/>
    <w:rsid w:val="00F768E2"/>
    <w:rsid w:val="00F77A33"/>
    <w:rsid w:val="00F80A30"/>
    <w:rsid w:val="00F82D29"/>
    <w:rsid w:val="00F85A4F"/>
    <w:rsid w:val="00F870EB"/>
    <w:rsid w:val="00F87A45"/>
    <w:rsid w:val="00F90186"/>
    <w:rsid w:val="00FA7846"/>
    <w:rsid w:val="00FB357C"/>
    <w:rsid w:val="00FB38AE"/>
    <w:rsid w:val="00FB6E4F"/>
    <w:rsid w:val="00FC5085"/>
    <w:rsid w:val="00FC5AAE"/>
    <w:rsid w:val="00FC65AC"/>
    <w:rsid w:val="00FE4491"/>
    <w:rsid w:val="00FE70DD"/>
    <w:rsid w:val="00FF3ABA"/>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A5C5804"/>
  <w14:defaultImageDpi w14:val="96"/>
  <w15:docId w15:val="{C9DF447E-5939-414A-90AF-D1029CD10C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1">
    <w:lsdException w:name="Normal" w:locked="0" w:uiPriority="0" w:qFormat="1"/>
    <w:lsdException w:name="heading 1" w:locked="0" w:uiPriority="0" w:qFormat="1"/>
    <w:lsdException w:name="heading 2" w:locked="0" w:uiPriority="0" w:qFormat="1"/>
    <w:lsdException w:name="heading 3" w:locked="0" w:uiPriority="0" w:qFormat="1"/>
    <w:lsdException w:name="heading 4" w:locked="0" w:uiPriority="4"/>
    <w:lsdException w:name="heading 5" w:locked="0" w:uiPriority="0"/>
    <w:lsdException w:name="heading 6" w:semiHidden="1" w:uiPriority="5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locked="0" w:semiHidden="1" w:unhideWhenUsed="1"/>
    <w:lsdException w:name="header" w:locked="0" w:semiHidden="1" w:unhideWhenUsed="1"/>
    <w:lsdException w:name="footer" w:locked="0"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locked="0" w:semiHidden="1" w:unhideWhenUsed="1"/>
    <w:lsdException w:name="line number" w:semiHidden="1" w:unhideWhenUsed="1"/>
    <w:lsdException w:name="page number" w:locked="0" w:semiHidden="1" w:unhideWhenUsed="1"/>
    <w:lsdException w:name="endnote reference" w:locked="0" w:semiHidden="1" w:unhideWhenUsed="1"/>
    <w:lsdException w:name="endnote text" w:locked="0"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59"/>
    <w:lsdException w:name="Table Theme" w:semiHidden="1" w:unhideWhenUsed="1"/>
    <w:lsdException w:name="Placeholder Text" w:locked="0"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EB0DC7"/>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unindented"/>
    <w:link w:val="Heading1Char"/>
    <w:rsid w:val="00EB0DC7"/>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EB0DC7"/>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rsid w:val="00EB0DC7"/>
    <w:p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EB0DC7"/>
    <w:pPr>
      <w:spacing w:before="40" w:line="240" w:lineRule="atLeast"/>
      <w:ind w:firstLine="0"/>
      <w:outlineLvl w:val="3"/>
    </w:pPr>
  </w:style>
  <w:style w:type="paragraph" w:styleId="Heading5">
    <w:name w:val="heading 5"/>
    <w:aliases w:val="h5"/>
    <w:basedOn w:val="Normal"/>
    <w:next w:val="Normal"/>
    <w:link w:val="Heading5Char"/>
    <w:rsid w:val="00EB0DC7"/>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EB0DC7"/>
    <w:rPr>
      <w:sz w:val="16"/>
      <w:szCs w:val="16"/>
    </w:rPr>
  </w:style>
  <w:style w:type="paragraph" w:customStyle="1" w:styleId="ChTitle">
    <w:name w:val="Ch Title"/>
    <w:basedOn w:val="Normal"/>
    <w:next w:val="Normal"/>
    <w:rsid w:val="00EB0DC7"/>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EB0DC7"/>
    <w:rPr>
      <w:rFonts w:ascii="Segoe" w:hAnsi="Segoe" w:cs="Segoe"/>
      <w:b/>
      <w:bCs/>
      <w:color w:val="000000"/>
      <w:sz w:val="29"/>
      <w:szCs w:val="32"/>
    </w:rPr>
  </w:style>
  <w:style w:type="character" w:customStyle="1" w:styleId="Heading2Char">
    <w:name w:val="Heading 2 Char"/>
    <w:aliases w:val="h2 Char"/>
    <w:basedOn w:val="DefaultParagraphFont"/>
    <w:link w:val="Heading2"/>
    <w:rsid w:val="00EB0DC7"/>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EB0DC7"/>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EB0DC7"/>
    <w:rPr>
      <w:rFonts w:ascii="Segoe" w:hAnsi="Segoe" w:cs="Segoe"/>
      <w:color w:val="000000"/>
      <w:sz w:val="18"/>
      <w:szCs w:val="19"/>
    </w:rPr>
  </w:style>
  <w:style w:type="paragraph" w:customStyle="1" w:styleId="Readeraidonly">
    <w:name w:val="Readeraid (only)"/>
    <w:basedOn w:val="Normal"/>
    <w:next w:val="Normal"/>
    <w:uiPriority w:val="6"/>
    <w:qFormat/>
    <w:rsid w:val="00EB0DC7"/>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EB0DC7"/>
    <w:pPr>
      <w:suppressAutoHyphens/>
    </w:pPr>
    <w:rPr>
      <w:i/>
      <w:iCs/>
    </w:rPr>
  </w:style>
  <w:style w:type="paragraph" w:customStyle="1" w:styleId="BlockQuote">
    <w:name w:val="Block Quote"/>
    <w:basedOn w:val="Normal"/>
    <w:uiPriority w:val="10"/>
    <w:rsid w:val="00EB0DC7"/>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EB0DC7"/>
    <w:pPr>
      <w:spacing w:before="0" w:after="240"/>
      <w:jc w:val="right"/>
    </w:pPr>
    <w:rPr>
      <w:sz w:val="16"/>
    </w:rPr>
  </w:style>
  <w:style w:type="paragraph" w:customStyle="1" w:styleId="NumList">
    <w:name w:val="Num List"/>
    <w:basedOn w:val="Normal"/>
    <w:uiPriority w:val="3"/>
    <w:qFormat/>
    <w:rsid w:val="00EB0DC7"/>
    <w:pPr>
      <w:numPr>
        <w:numId w:val="2"/>
      </w:numPr>
    </w:pPr>
  </w:style>
  <w:style w:type="paragraph" w:customStyle="1" w:styleId="Fig-Graphic">
    <w:name w:val="Fig-Graphic"/>
    <w:basedOn w:val="Normal"/>
    <w:next w:val="Num-Caption"/>
    <w:uiPriority w:val="1"/>
    <w:qFormat/>
    <w:rsid w:val="00EB0DC7"/>
    <w:pPr>
      <w:suppressAutoHyphens/>
      <w:spacing w:before="180" w:after="80" w:line="240" w:lineRule="atLeast"/>
      <w:ind w:left="480" w:firstLine="0"/>
    </w:pPr>
    <w:rPr>
      <w:iCs/>
    </w:rPr>
  </w:style>
  <w:style w:type="paragraph" w:customStyle="1" w:styleId="BullList">
    <w:name w:val="Bull List"/>
    <w:basedOn w:val="NumList"/>
    <w:uiPriority w:val="2"/>
    <w:qFormat/>
    <w:rsid w:val="00EB0DC7"/>
    <w:pPr>
      <w:numPr>
        <w:numId w:val="1"/>
      </w:numPr>
      <w:ind w:left="1051"/>
    </w:pPr>
  </w:style>
  <w:style w:type="paragraph" w:customStyle="1" w:styleId="ListFig-Graphic">
    <w:name w:val="List Fig-Graphic"/>
    <w:basedOn w:val="Fig-Graphic"/>
    <w:uiPriority w:val="12"/>
    <w:rsid w:val="00EB0DC7"/>
    <w:pPr>
      <w:ind w:left="1022"/>
    </w:pPr>
    <w:rPr>
      <w:sz w:val="20"/>
      <w:szCs w:val="20"/>
    </w:rPr>
  </w:style>
  <w:style w:type="paragraph" w:customStyle="1" w:styleId="Num-Caption">
    <w:name w:val="Num-Caption"/>
    <w:basedOn w:val="Normal"/>
    <w:next w:val="Normal"/>
    <w:uiPriority w:val="1"/>
    <w:qFormat/>
    <w:rsid w:val="00EB0DC7"/>
    <w:pPr>
      <w:keepLines/>
      <w:spacing w:after="240" w:line="200" w:lineRule="atLeast"/>
      <w:ind w:firstLine="0"/>
    </w:pPr>
    <w:rPr>
      <w:sz w:val="16"/>
      <w:szCs w:val="16"/>
    </w:rPr>
  </w:style>
  <w:style w:type="paragraph" w:customStyle="1" w:styleId="ListNum-Caption">
    <w:name w:val="List Num-Caption"/>
    <w:basedOn w:val="Num-Caption"/>
    <w:uiPriority w:val="12"/>
    <w:rsid w:val="00EB0DC7"/>
    <w:pPr>
      <w:spacing w:after="280"/>
      <w:ind w:left="1018"/>
    </w:pPr>
  </w:style>
  <w:style w:type="paragraph" w:customStyle="1" w:styleId="ReaderaidFig-Graphic">
    <w:name w:val="Readeraid Fig-Graphic"/>
    <w:basedOn w:val="Fig-Graphic"/>
    <w:next w:val="Readeraidmid"/>
    <w:uiPriority w:val="14"/>
    <w:rsid w:val="00EB0DC7"/>
    <w:pPr>
      <w:spacing w:before="0"/>
      <w:ind w:left="720"/>
    </w:pPr>
  </w:style>
  <w:style w:type="paragraph" w:customStyle="1" w:styleId="ReaderaidNum-Caption">
    <w:name w:val="Readeraid Num-Caption"/>
    <w:basedOn w:val="Num-Caption"/>
    <w:next w:val="Readeraidmid"/>
    <w:uiPriority w:val="14"/>
    <w:rsid w:val="00EB0DC7"/>
    <w:pPr>
      <w:spacing w:after="80"/>
      <w:ind w:left="720"/>
    </w:pPr>
  </w:style>
  <w:style w:type="paragraph" w:customStyle="1" w:styleId="SbarHead">
    <w:name w:val="Sbar Head"/>
    <w:basedOn w:val="Heading2"/>
    <w:next w:val="SbarParafirst"/>
    <w:uiPriority w:val="7"/>
    <w:qFormat/>
    <w:rsid w:val="00EB0DC7"/>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EB0DC7"/>
    <w:pPr>
      <w:ind w:firstLine="240"/>
    </w:pPr>
  </w:style>
  <w:style w:type="paragraph" w:customStyle="1" w:styleId="SbarFig-Graphic">
    <w:name w:val="Sbar Fig-Graphic"/>
    <w:basedOn w:val="Fig-Graphic"/>
    <w:next w:val="SbarParalast"/>
    <w:uiPriority w:val="16"/>
    <w:qFormat/>
    <w:rsid w:val="00EB0DC7"/>
    <w:pPr>
      <w:ind w:left="720" w:right="240"/>
    </w:pPr>
  </w:style>
  <w:style w:type="paragraph" w:customStyle="1" w:styleId="SbarListFig-Graphic">
    <w:name w:val="Sbar List Fig-Graphic"/>
    <w:basedOn w:val="SbarFig-Graphic"/>
    <w:next w:val="SbarNumList"/>
    <w:uiPriority w:val="18"/>
    <w:rsid w:val="00EB0DC7"/>
    <w:pPr>
      <w:ind w:left="1195" w:right="245"/>
    </w:pPr>
  </w:style>
  <w:style w:type="paragraph" w:customStyle="1" w:styleId="SbarNum-Caption">
    <w:name w:val="Sbar Num-Caption"/>
    <w:basedOn w:val="Num-Caption"/>
    <w:next w:val="Normal"/>
    <w:uiPriority w:val="16"/>
    <w:rsid w:val="00EB0DC7"/>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EB0DC7"/>
    <w:pPr>
      <w:spacing w:after="480"/>
      <w:ind w:firstLine="240"/>
    </w:pPr>
  </w:style>
  <w:style w:type="paragraph" w:customStyle="1" w:styleId="SbarParafirst">
    <w:name w:val="Sbar Para (first)"/>
    <w:basedOn w:val="Normalunindented"/>
    <w:next w:val="SbarParamid"/>
    <w:uiPriority w:val="7"/>
    <w:qFormat/>
    <w:rsid w:val="00EB0DC7"/>
    <w:pPr>
      <w:ind w:left="720" w:right="240"/>
    </w:pPr>
  </w:style>
  <w:style w:type="paragraph" w:customStyle="1" w:styleId="SbarBullList">
    <w:name w:val="Sbar Bull List"/>
    <w:basedOn w:val="BullList"/>
    <w:uiPriority w:val="17"/>
    <w:rsid w:val="00EB0DC7"/>
    <w:pPr>
      <w:numPr>
        <w:numId w:val="27"/>
      </w:numPr>
      <w:ind w:left="1080" w:right="245"/>
    </w:pPr>
  </w:style>
  <w:style w:type="paragraph" w:customStyle="1" w:styleId="SbarListFig-Graphic2">
    <w:name w:val="Sbar List Fig-Graphic 2"/>
    <w:basedOn w:val="SbarListFig-Graphic"/>
    <w:uiPriority w:val="18"/>
    <w:rsid w:val="00EB0DC7"/>
    <w:pPr>
      <w:ind w:left="1500"/>
    </w:pPr>
  </w:style>
  <w:style w:type="paragraph" w:customStyle="1" w:styleId="SbarListNum-Caption">
    <w:name w:val="Sbar List Num-Caption"/>
    <w:basedOn w:val="SbarNum-Caption"/>
    <w:next w:val="SbarNumList"/>
    <w:uiPriority w:val="18"/>
    <w:rsid w:val="00EB0DC7"/>
    <w:pPr>
      <w:spacing w:after="100"/>
      <w:ind w:left="1200"/>
    </w:pPr>
  </w:style>
  <w:style w:type="paragraph" w:customStyle="1" w:styleId="ChTOCHead">
    <w:name w:val="Ch TOC Head"/>
    <w:basedOn w:val="Normal"/>
    <w:next w:val="Normal"/>
    <w:uiPriority w:val="11"/>
    <w:rsid w:val="00EB0DC7"/>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3020F1"/>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EB0DC7"/>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EB0DC7"/>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EB0DC7"/>
    <w:pPr>
      <w:spacing w:before="300" w:after="0"/>
      <w:ind w:left="720" w:right="240"/>
    </w:pPr>
  </w:style>
  <w:style w:type="paragraph" w:customStyle="1" w:styleId="CodeBlockNum-Caption">
    <w:name w:val="Code Block Num-Caption"/>
    <w:basedOn w:val="Num-Caption"/>
    <w:uiPriority w:val="13"/>
    <w:rsid w:val="00EB0DC7"/>
    <w:pPr>
      <w:spacing w:before="100" w:after="120"/>
    </w:pPr>
  </w:style>
  <w:style w:type="paragraph" w:customStyle="1" w:styleId="CodeBlockScreenedafterHead">
    <w:name w:val="Code Block Screened (after Head)"/>
    <w:basedOn w:val="CodeBlockScreened"/>
    <w:uiPriority w:val="13"/>
    <w:rsid w:val="00EB0DC7"/>
    <w:pPr>
      <w:spacing w:before="80"/>
    </w:pPr>
  </w:style>
  <w:style w:type="paragraph" w:customStyle="1" w:styleId="CodeBlockScreenedHeadmid">
    <w:name w:val="Code Block Screened Head (mid)"/>
    <w:basedOn w:val="CodeBlockScreenedHead"/>
    <w:uiPriority w:val="13"/>
    <w:rsid w:val="00EB0DC7"/>
    <w:pPr>
      <w:spacing w:before="120"/>
    </w:pPr>
  </w:style>
  <w:style w:type="paragraph" w:customStyle="1" w:styleId="ListCodeBlock">
    <w:name w:val="List Code Block"/>
    <w:basedOn w:val="CodeBlock"/>
    <w:uiPriority w:val="12"/>
    <w:rsid w:val="00EB0DC7"/>
    <w:pPr>
      <w:ind w:left="720"/>
    </w:pPr>
  </w:style>
  <w:style w:type="paragraph" w:customStyle="1" w:styleId="ListCodeBlockScreened">
    <w:name w:val="List Code Block Screened"/>
    <w:basedOn w:val="CodeBlockScreened"/>
    <w:next w:val="Normal"/>
    <w:uiPriority w:val="12"/>
    <w:rsid w:val="00EB0DC7"/>
    <w:pPr>
      <w:spacing w:before="320"/>
      <w:ind w:left="1080"/>
    </w:pPr>
  </w:style>
  <w:style w:type="paragraph" w:customStyle="1" w:styleId="Readeraidfirst">
    <w:name w:val="Readeraid (first)"/>
    <w:basedOn w:val="Readeraidonly"/>
    <w:next w:val="Readeraidmid"/>
    <w:uiPriority w:val="6"/>
    <w:rsid w:val="00EB0DC7"/>
    <w:pPr>
      <w:spacing w:after="80"/>
    </w:pPr>
  </w:style>
  <w:style w:type="paragraph" w:customStyle="1" w:styleId="ReaderaidCodeBlock">
    <w:name w:val="Readeraid Code Block"/>
    <w:basedOn w:val="CodeBlock"/>
    <w:uiPriority w:val="15"/>
    <w:rsid w:val="00EB0DC7"/>
    <w:pPr>
      <w:spacing w:before="40" w:after="80"/>
      <w:ind w:left="720" w:right="240"/>
    </w:pPr>
  </w:style>
  <w:style w:type="paragraph" w:customStyle="1" w:styleId="SbarCodeBlock">
    <w:name w:val="Sbar Code Block"/>
    <w:basedOn w:val="ReaderaidCodeBlock"/>
    <w:next w:val="SbarParalast"/>
    <w:uiPriority w:val="17"/>
    <w:rsid w:val="00EB0DC7"/>
    <w:pPr>
      <w:spacing w:before="0" w:after="100"/>
    </w:pPr>
  </w:style>
  <w:style w:type="paragraph" w:customStyle="1" w:styleId="SbarListCodeBlock">
    <w:name w:val="Sbar List Code Block"/>
    <w:basedOn w:val="SbarCodeBlock"/>
    <w:uiPriority w:val="18"/>
    <w:rsid w:val="00EB0DC7"/>
    <w:pPr>
      <w:spacing w:before="40" w:after="80"/>
      <w:ind w:left="1200"/>
    </w:pPr>
  </w:style>
  <w:style w:type="paragraph" w:customStyle="1" w:styleId="ListPara">
    <w:name w:val="List Para"/>
    <w:basedOn w:val="Normal"/>
    <w:uiPriority w:val="2"/>
    <w:qFormat/>
    <w:rsid w:val="00EB0DC7"/>
    <w:pPr>
      <w:ind w:left="1080" w:firstLine="0"/>
    </w:pPr>
  </w:style>
  <w:style w:type="paragraph" w:customStyle="1" w:styleId="ListSet-OffLine">
    <w:name w:val="List Set-Off Line"/>
    <w:basedOn w:val="Set-OffLine"/>
    <w:uiPriority w:val="12"/>
    <w:rsid w:val="00EB0DC7"/>
    <w:pPr>
      <w:ind w:left="1080"/>
    </w:pPr>
  </w:style>
  <w:style w:type="paragraph" w:customStyle="1" w:styleId="NumList2">
    <w:name w:val="Num List 2"/>
    <w:basedOn w:val="NumList"/>
    <w:uiPriority w:val="3"/>
    <w:rsid w:val="00EB0DC7"/>
    <w:pPr>
      <w:numPr>
        <w:numId w:val="18"/>
      </w:numPr>
    </w:pPr>
  </w:style>
  <w:style w:type="paragraph" w:customStyle="1" w:styleId="BullList2">
    <w:name w:val="Bull List 2"/>
    <w:basedOn w:val="BullList"/>
    <w:uiPriority w:val="2"/>
    <w:rsid w:val="00EB0DC7"/>
    <w:pPr>
      <w:tabs>
        <w:tab w:val="left" w:pos="1152"/>
      </w:tabs>
      <w:ind w:left="1440"/>
    </w:pPr>
  </w:style>
  <w:style w:type="paragraph" w:customStyle="1" w:styleId="ProcedureListHead">
    <w:name w:val="Procedure List Head"/>
    <w:basedOn w:val="Normal"/>
    <w:next w:val="Normal"/>
    <w:uiPriority w:val="2"/>
    <w:rsid w:val="00EB0DC7"/>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EB0DC7"/>
    <w:pPr>
      <w:ind w:left="1560"/>
    </w:pPr>
  </w:style>
  <w:style w:type="paragraph" w:customStyle="1" w:styleId="ListReaderaidfirst">
    <w:name w:val="List Readeraid (first)"/>
    <w:basedOn w:val="ListReaderaidonly"/>
    <w:next w:val="ListReaderaidmid"/>
    <w:uiPriority w:val="12"/>
    <w:rsid w:val="00EB0DC7"/>
    <w:pPr>
      <w:spacing w:after="140"/>
      <w:ind w:left="1080" w:right="245"/>
    </w:pPr>
  </w:style>
  <w:style w:type="paragraph" w:customStyle="1" w:styleId="ListReaderaidmid">
    <w:name w:val="List Readeraid (mid)"/>
    <w:basedOn w:val="ListReaderaidfirst"/>
    <w:uiPriority w:val="12"/>
    <w:rsid w:val="00EB0DC7"/>
    <w:pPr>
      <w:spacing w:before="0"/>
    </w:pPr>
  </w:style>
  <w:style w:type="paragraph" w:customStyle="1" w:styleId="ListReaderaidlast">
    <w:name w:val="List Readeraid (last)"/>
    <w:basedOn w:val="ListReaderaidonly"/>
    <w:next w:val="Normal"/>
    <w:uiPriority w:val="12"/>
    <w:rsid w:val="00EB0DC7"/>
    <w:pPr>
      <w:spacing w:before="0"/>
      <w:ind w:left="1080" w:right="245"/>
    </w:pPr>
  </w:style>
  <w:style w:type="paragraph" w:customStyle="1" w:styleId="ReaderaidHead">
    <w:name w:val="Readeraid Head"/>
    <w:basedOn w:val="SbarHead"/>
    <w:uiPriority w:val="15"/>
    <w:rsid w:val="00EB0DC7"/>
  </w:style>
  <w:style w:type="paragraph" w:customStyle="1" w:styleId="SbarReaderaidonly">
    <w:name w:val="Sbar Readeraid (only)"/>
    <w:basedOn w:val="Readeraidonly"/>
    <w:next w:val="SbarParamid"/>
    <w:uiPriority w:val="17"/>
    <w:rsid w:val="00EB0DC7"/>
    <w:pPr>
      <w:ind w:left="1138" w:right="475"/>
    </w:pPr>
  </w:style>
  <w:style w:type="paragraph" w:customStyle="1" w:styleId="SeeAlso">
    <w:name w:val="See Also"/>
    <w:basedOn w:val="Normal"/>
    <w:next w:val="Normal"/>
    <w:uiPriority w:val="3"/>
    <w:qFormat/>
    <w:rsid w:val="00EB0DC7"/>
    <w:pPr>
      <w:keepLines/>
      <w:suppressAutoHyphens/>
      <w:spacing w:before="40" w:line="240" w:lineRule="atLeast"/>
      <w:ind w:left="480" w:firstLine="0"/>
    </w:pPr>
    <w:rPr>
      <w:i/>
      <w:iCs/>
      <w:sz w:val="17"/>
    </w:rPr>
  </w:style>
  <w:style w:type="paragraph" w:customStyle="1" w:styleId="ChTOC">
    <w:name w:val="Ch TOC"/>
    <w:basedOn w:val="Normal"/>
    <w:uiPriority w:val="11"/>
    <w:rsid w:val="00EB0DC7"/>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EB0DC7"/>
    <w:pPr>
      <w:spacing w:before="0" w:after="0"/>
    </w:pPr>
    <w:rPr>
      <w:sz w:val="20"/>
      <w:szCs w:val="20"/>
    </w:rPr>
  </w:style>
  <w:style w:type="paragraph" w:customStyle="1" w:styleId="SbarSet-OffLine">
    <w:name w:val="Sbar Set-Off Line"/>
    <w:basedOn w:val="Set-OffLine"/>
    <w:next w:val="SbarParamid"/>
    <w:uiPriority w:val="17"/>
    <w:rsid w:val="00EB0DC7"/>
    <w:pPr>
      <w:ind w:left="840" w:right="240"/>
    </w:pPr>
  </w:style>
  <w:style w:type="paragraph" w:customStyle="1" w:styleId="SbarNumList">
    <w:name w:val="Sbar Num List"/>
    <w:basedOn w:val="NumList"/>
    <w:uiPriority w:val="17"/>
    <w:rsid w:val="00EB0DC7"/>
    <w:pPr>
      <w:numPr>
        <w:numId w:val="23"/>
      </w:numPr>
      <w:ind w:left="1080" w:right="245"/>
    </w:pPr>
  </w:style>
  <w:style w:type="paragraph" w:customStyle="1" w:styleId="SbarListSet-OffLine">
    <w:name w:val="Sbar List Set-Off Line"/>
    <w:basedOn w:val="SbarSet-OffLine"/>
    <w:next w:val="SbarNumList"/>
    <w:uiPriority w:val="18"/>
    <w:rsid w:val="00EB0DC7"/>
    <w:pPr>
      <w:spacing w:after="80"/>
      <w:ind w:left="1200"/>
    </w:pPr>
  </w:style>
  <w:style w:type="paragraph" w:customStyle="1" w:styleId="SbarBullList2">
    <w:name w:val="Sbar Bull List 2"/>
    <w:basedOn w:val="BullList2"/>
    <w:uiPriority w:val="17"/>
    <w:rsid w:val="00EB0DC7"/>
    <w:pPr>
      <w:tabs>
        <w:tab w:val="clear" w:pos="1152"/>
        <w:tab w:val="left" w:pos="1080"/>
      </w:tabs>
    </w:pPr>
  </w:style>
  <w:style w:type="paragraph" w:customStyle="1" w:styleId="BasicParagraph">
    <w:name w:val="[Basic Paragraph]"/>
    <w:basedOn w:val="Normal"/>
    <w:link w:val="BasicParagraphChar"/>
    <w:uiPriority w:val="99"/>
    <w:semiHidden/>
    <w:locked/>
    <w:rsid w:val="00EB0DC7"/>
    <w:pPr>
      <w:spacing w:after="0"/>
      <w:ind w:left="0"/>
      <w:textAlignment w:val="center"/>
    </w:pPr>
    <w:rPr>
      <w:color w:val="ED1C24"/>
    </w:rPr>
  </w:style>
  <w:style w:type="paragraph" w:customStyle="1" w:styleId="TableNum-Title">
    <w:name w:val="Table Num-Title"/>
    <w:basedOn w:val="BasicParagraph"/>
    <w:next w:val="Table"/>
    <w:uiPriority w:val="8"/>
    <w:rsid w:val="00EB0DC7"/>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EB0DC7"/>
    <w:pPr>
      <w:spacing w:before="180"/>
    </w:pPr>
  </w:style>
  <w:style w:type="paragraph" w:customStyle="1" w:styleId="Table">
    <w:name w:val="Table"/>
    <w:basedOn w:val="ListTable"/>
    <w:uiPriority w:val="8"/>
    <w:rsid w:val="00EB0DC7"/>
    <w:pPr>
      <w:spacing w:before="60" w:after="160"/>
      <w:ind w:left="480"/>
    </w:pPr>
  </w:style>
  <w:style w:type="paragraph" w:customStyle="1" w:styleId="ListTableNum-Title">
    <w:name w:val="List Table Num-Title"/>
    <w:basedOn w:val="TableNum-Title"/>
    <w:uiPriority w:val="12"/>
    <w:rsid w:val="00EB0DC7"/>
    <w:pPr>
      <w:spacing w:before="40"/>
      <w:ind w:left="720"/>
    </w:pPr>
  </w:style>
  <w:style w:type="paragraph" w:customStyle="1" w:styleId="SbarTableNum-Title">
    <w:name w:val="Sbar Table Num-Title"/>
    <w:basedOn w:val="TableNum-Title"/>
    <w:uiPriority w:val="17"/>
    <w:rsid w:val="00EB0DC7"/>
    <w:pPr>
      <w:ind w:left="720" w:right="240"/>
    </w:pPr>
  </w:style>
  <w:style w:type="paragraph" w:customStyle="1" w:styleId="ReaderaidTable">
    <w:name w:val="Readeraid Table"/>
    <w:basedOn w:val="Table"/>
    <w:next w:val="Readeraidlast"/>
    <w:uiPriority w:val="15"/>
    <w:rsid w:val="00EB0DC7"/>
    <w:pPr>
      <w:spacing w:before="100" w:after="80" w:line="220" w:lineRule="atLeast"/>
      <w:ind w:left="720"/>
    </w:pPr>
    <w:rPr>
      <w:szCs w:val="18"/>
    </w:rPr>
  </w:style>
  <w:style w:type="paragraph" w:customStyle="1" w:styleId="SbarTable">
    <w:name w:val="Sbar Table"/>
    <w:basedOn w:val="ReaderaidTable"/>
    <w:uiPriority w:val="17"/>
    <w:rsid w:val="00EB0DC7"/>
    <w:pPr>
      <w:spacing w:line="280" w:lineRule="atLeast"/>
    </w:pPr>
    <w:rPr>
      <w:sz w:val="20"/>
      <w:szCs w:val="20"/>
    </w:rPr>
  </w:style>
  <w:style w:type="paragraph" w:customStyle="1" w:styleId="Footnote">
    <w:name w:val="Footnote"/>
    <w:basedOn w:val="BasicParagraph"/>
    <w:link w:val="FootnoteChar"/>
    <w:uiPriority w:val="10"/>
    <w:rsid w:val="00EB0DC7"/>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EB0DC7"/>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EB0DC7"/>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EB0DC7"/>
    <w:pPr>
      <w:spacing w:after="100"/>
      <w:ind w:left="0"/>
    </w:pPr>
  </w:style>
  <w:style w:type="paragraph" w:customStyle="1" w:styleId="TableBullList">
    <w:name w:val="Table Bull List"/>
    <w:basedOn w:val="BullList"/>
    <w:uiPriority w:val="9"/>
    <w:rsid w:val="00EB0DC7"/>
    <w:pPr>
      <w:spacing w:after="40" w:line="160" w:lineRule="atLeast"/>
      <w:ind w:left="300"/>
    </w:pPr>
    <w:rPr>
      <w:sz w:val="14"/>
      <w:szCs w:val="14"/>
    </w:rPr>
  </w:style>
  <w:style w:type="paragraph" w:customStyle="1" w:styleId="TableCodeBlock">
    <w:name w:val="Table Code Block"/>
    <w:basedOn w:val="CodeBlock"/>
    <w:uiPriority w:val="9"/>
    <w:rsid w:val="00EB0DC7"/>
    <w:pPr>
      <w:spacing w:line="160" w:lineRule="atLeast"/>
      <w:ind w:left="0"/>
    </w:pPr>
    <w:rPr>
      <w:sz w:val="13"/>
      <w:szCs w:val="13"/>
    </w:rPr>
  </w:style>
  <w:style w:type="paragraph" w:customStyle="1" w:styleId="Table2Head">
    <w:name w:val="Table 2 Head"/>
    <w:basedOn w:val="Normal"/>
    <w:uiPriority w:val="9"/>
    <w:locked/>
    <w:rsid w:val="00EB0DC7"/>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EB0DC7"/>
    <w:pPr>
      <w:spacing w:before="0" w:after="80"/>
    </w:pPr>
  </w:style>
  <w:style w:type="paragraph" w:customStyle="1" w:styleId="ChNumber">
    <w:name w:val="Ch Number"/>
    <w:basedOn w:val="Normalunindented"/>
    <w:next w:val="ChTitle"/>
    <w:rsid w:val="00EB0DC7"/>
    <w:pPr>
      <w:spacing w:after="0" w:line="360" w:lineRule="exact"/>
      <w:ind w:left="0"/>
    </w:pPr>
    <w:rPr>
      <w:sz w:val="32"/>
    </w:rPr>
  </w:style>
  <w:style w:type="character" w:customStyle="1" w:styleId="Bold">
    <w:name w:val="Bold"/>
    <w:uiPriority w:val="4"/>
    <w:qFormat/>
    <w:rsid w:val="00EB0DC7"/>
    <w:rPr>
      <w:rFonts w:ascii="Segoe" w:hAnsi="Segoe"/>
      <w:b/>
      <w:bCs/>
    </w:rPr>
  </w:style>
  <w:style w:type="character" w:customStyle="1" w:styleId="SemiboldItalic">
    <w:name w:val="Semibold Italic"/>
    <w:uiPriority w:val="19"/>
    <w:rsid w:val="00EB0DC7"/>
    <w:rPr>
      <w:rFonts w:ascii="Segoe Semibold" w:hAnsi="Segoe Semibold" w:cs="Segoe Semibold"/>
      <w:i/>
      <w:iCs/>
    </w:rPr>
  </w:style>
  <w:style w:type="character" w:customStyle="1" w:styleId="SemiboldReaderaidPrefix">
    <w:name w:val="Semibold (Readeraid Prefix)"/>
    <w:uiPriority w:val="99"/>
    <w:rsid w:val="00EB0DC7"/>
    <w:rPr>
      <w:rFonts w:ascii="Segoe Semibold" w:hAnsi="Segoe Semibold" w:cs="Segoe Semibold"/>
      <w:sz w:val="19"/>
      <w:szCs w:val="19"/>
    </w:rPr>
  </w:style>
  <w:style w:type="character" w:customStyle="1" w:styleId="Italic">
    <w:name w:val="Italic"/>
    <w:uiPriority w:val="4"/>
    <w:qFormat/>
    <w:rsid w:val="00EB0DC7"/>
    <w:rPr>
      <w:rFonts w:ascii="Segoe" w:hAnsi="Segoe"/>
      <w:i/>
      <w:iCs/>
    </w:rPr>
  </w:style>
  <w:style w:type="character" w:customStyle="1" w:styleId="BoldItalic">
    <w:name w:val="Bold Italic"/>
    <w:uiPriority w:val="4"/>
    <w:rsid w:val="00EB0DC7"/>
    <w:rPr>
      <w:rFonts w:ascii="Segoe" w:hAnsi="Segoe"/>
      <w:b/>
      <w:bCs/>
      <w:i/>
      <w:iCs/>
    </w:rPr>
  </w:style>
  <w:style w:type="character" w:customStyle="1" w:styleId="InlineCode">
    <w:name w:val="Inline Code"/>
    <w:uiPriority w:val="4"/>
    <w:rsid w:val="00EB0DC7"/>
    <w:rPr>
      <w:rFonts w:ascii="Lucida Sans Typewriter Std" w:hAnsi="Lucida Sans Typewriter Std" w:cs="Lucida Sans Typewriter Std"/>
      <w:spacing w:val="0"/>
      <w:sz w:val="17"/>
      <w:szCs w:val="17"/>
    </w:rPr>
  </w:style>
  <w:style w:type="character" w:customStyle="1" w:styleId="FigNum">
    <w:name w:val="Fig Num"/>
    <w:uiPriority w:val="8"/>
    <w:rsid w:val="00EB0DC7"/>
    <w:rPr>
      <w:b/>
      <w:bCs/>
      <w:caps/>
      <w:sz w:val="15"/>
      <w:szCs w:val="15"/>
    </w:rPr>
  </w:style>
  <w:style w:type="character" w:customStyle="1" w:styleId="Footnote1">
    <w:name w:val="Footnote1"/>
    <w:uiPriority w:val="99"/>
    <w:semiHidden/>
    <w:locked/>
    <w:rsid w:val="00EB0DC7"/>
    <w:rPr>
      <w:position w:val="4"/>
      <w:sz w:val="12"/>
      <w:szCs w:val="12"/>
      <w:vertAlign w:val="baseline"/>
    </w:rPr>
  </w:style>
  <w:style w:type="character" w:customStyle="1" w:styleId="BullList2Bullet">
    <w:name w:val="Bull List 2 Bullet"/>
    <w:uiPriority w:val="99"/>
    <w:semiHidden/>
    <w:locked/>
    <w:rsid w:val="00EB0DC7"/>
    <w:rPr>
      <w:sz w:val="28"/>
      <w:szCs w:val="28"/>
    </w:rPr>
  </w:style>
  <w:style w:type="paragraph" w:styleId="BalloonText">
    <w:name w:val="Balloon Text"/>
    <w:basedOn w:val="Normal"/>
    <w:link w:val="BalloonTextChar"/>
    <w:uiPriority w:val="99"/>
    <w:semiHidden/>
    <w:unhideWhenUsed/>
    <w:locked/>
    <w:rsid w:val="00EB0DC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B0DC7"/>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EB0DC7"/>
    <w:pPr>
      <w:spacing w:line="240" w:lineRule="auto"/>
    </w:pPr>
    <w:rPr>
      <w:sz w:val="20"/>
      <w:szCs w:val="20"/>
    </w:rPr>
  </w:style>
  <w:style w:type="character" w:customStyle="1" w:styleId="CommentTextChar">
    <w:name w:val="Comment Text Char"/>
    <w:basedOn w:val="DefaultParagraphFont"/>
    <w:link w:val="CommentText"/>
    <w:uiPriority w:val="99"/>
    <w:semiHidden/>
    <w:rsid w:val="00EB0DC7"/>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EB0DC7"/>
    <w:rPr>
      <w:b/>
      <w:bCs/>
    </w:rPr>
  </w:style>
  <w:style w:type="character" w:customStyle="1" w:styleId="CommentSubjectChar">
    <w:name w:val="Comment Subject Char"/>
    <w:basedOn w:val="CommentTextChar"/>
    <w:link w:val="CommentSubject"/>
    <w:uiPriority w:val="99"/>
    <w:semiHidden/>
    <w:rsid w:val="00EB0DC7"/>
    <w:rPr>
      <w:rFonts w:ascii="Segoe" w:hAnsi="Segoe" w:cs="Segoe"/>
      <w:b/>
      <w:bCs/>
      <w:color w:val="000000"/>
      <w:sz w:val="20"/>
      <w:szCs w:val="20"/>
    </w:rPr>
  </w:style>
  <w:style w:type="table" w:styleId="TableGrid">
    <w:name w:val="Table Grid"/>
    <w:basedOn w:val="TableNormal"/>
    <w:uiPriority w:val="59"/>
    <w:rsid w:val="00EB0DC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EB0DC7"/>
    <w:rPr>
      <w:color w:val="FF0000"/>
      <w:sz w:val="16"/>
      <w:szCs w:val="16"/>
    </w:rPr>
  </w:style>
  <w:style w:type="paragraph" w:customStyle="1" w:styleId="MarginText">
    <w:name w:val="Margin Text"/>
    <w:basedOn w:val="Normal"/>
    <w:next w:val="Normal"/>
    <w:uiPriority w:val="10"/>
    <w:rsid w:val="00EB0DC7"/>
    <w:pPr>
      <w:ind w:left="0"/>
    </w:pPr>
    <w:rPr>
      <w:sz w:val="16"/>
      <w:szCs w:val="16"/>
    </w:rPr>
  </w:style>
  <w:style w:type="paragraph" w:styleId="ListParagraph">
    <w:name w:val="List Paragraph"/>
    <w:basedOn w:val="Normal"/>
    <w:uiPriority w:val="34"/>
    <w:semiHidden/>
    <w:qFormat/>
    <w:locked/>
    <w:rsid w:val="00EB0DC7"/>
    <w:pPr>
      <w:ind w:left="720"/>
      <w:contextualSpacing/>
    </w:pPr>
  </w:style>
  <w:style w:type="paragraph" w:customStyle="1" w:styleId="Normalunindented">
    <w:name w:val="Normal (unindented)"/>
    <w:basedOn w:val="Normal"/>
    <w:qFormat/>
    <w:rsid w:val="00EB0DC7"/>
    <w:pPr>
      <w:ind w:firstLine="0"/>
    </w:pPr>
  </w:style>
  <w:style w:type="paragraph" w:customStyle="1" w:styleId="Readeraidlast">
    <w:name w:val="Readeraid (last)"/>
    <w:basedOn w:val="Readeraidonly"/>
    <w:next w:val="Normal"/>
    <w:uiPriority w:val="6"/>
    <w:rsid w:val="00EB0DC7"/>
    <w:pPr>
      <w:spacing w:before="0"/>
    </w:pPr>
  </w:style>
  <w:style w:type="paragraph" w:customStyle="1" w:styleId="SbarParaonly">
    <w:name w:val="Sbar Para (only)"/>
    <w:basedOn w:val="SbarParafirst"/>
    <w:next w:val="Normal"/>
    <w:uiPriority w:val="7"/>
    <w:qFormat/>
    <w:rsid w:val="00EB0DC7"/>
    <w:pPr>
      <w:spacing w:after="480"/>
    </w:pPr>
  </w:style>
  <w:style w:type="character" w:customStyle="1" w:styleId="H4">
    <w:name w:val="H4"/>
    <w:basedOn w:val="Bold"/>
    <w:uiPriority w:val="1"/>
    <w:qFormat/>
    <w:locked/>
    <w:rsid w:val="00EB0DC7"/>
    <w:rPr>
      <w:rFonts w:ascii="Segoe" w:hAnsi="Segoe"/>
      <w:b/>
      <w:bCs/>
      <w:sz w:val="17"/>
      <w:szCs w:val="17"/>
    </w:rPr>
  </w:style>
  <w:style w:type="paragraph" w:customStyle="1" w:styleId="ListPara2">
    <w:name w:val="List Para 2"/>
    <w:basedOn w:val="ListPara"/>
    <w:uiPriority w:val="2"/>
    <w:rsid w:val="00EB0DC7"/>
    <w:pPr>
      <w:ind w:left="1440"/>
    </w:pPr>
  </w:style>
  <w:style w:type="paragraph" w:styleId="EndnoteText">
    <w:name w:val="endnote text"/>
    <w:basedOn w:val="Normal"/>
    <w:link w:val="EndnoteTextChar"/>
    <w:uiPriority w:val="99"/>
    <w:semiHidden/>
    <w:unhideWhenUsed/>
    <w:locked/>
    <w:rsid w:val="00EB0DC7"/>
    <w:pPr>
      <w:spacing w:after="0" w:line="240" w:lineRule="auto"/>
    </w:pPr>
    <w:rPr>
      <w:sz w:val="20"/>
      <w:szCs w:val="20"/>
    </w:rPr>
  </w:style>
  <w:style w:type="character" w:customStyle="1" w:styleId="EndnoteTextChar">
    <w:name w:val="Endnote Text Char"/>
    <w:basedOn w:val="DefaultParagraphFont"/>
    <w:link w:val="EndnoteText"/>
    <w:uiPriority w:val="99"/>
    <w:semiHidden/>
    <w:rsid w:val="00EB0DC7"/>
    <w:rPr>
      <w:rFonts w:ascii="Segoe" w:hAnsi="Segoe" w:cs="Segoe"/>
      <w:color w:val="000000"/>
      <w:sz w:val="20"/>
      <w:szCs w:val="20"/>
    </w:rPr>
  </w:style>
  <w:style w:type="character" w:styleId="EndnoteReference">
    <w:name w:val="endnote reference"/>
    <w:basedOn w:val="DefaultParagraphFont"/>
    <w:uiPriority w:val="99"/>
    <w:semiHidden/>
    <w:unhideWhenUsed/>
    <w:locked/>
    <w:rsid w:val="00EB0DC7"/>
    <w:rPr>
      <w:vertAlign w:val="superscript"/>
    </w:rPr>
  </w:style>
  <w:style w:type="character" w:customStyle="1" w:styleId="Heading5Char">
    <w:name w:val="Heading 5 Char"/>
    <w:aliases w:val="h5 Char"/>
    <w:basedOn w:val="DefaultParagraphFont"/>
    <w:link w:val="Heading5"/>
    <w:rsid w:val="00EB0DC7"/>
    <w:rPr>
      <w:rFonts w:ascii="Segoe" w:eastAsiaTheme="majorEastAsia" w:hAnsi="Segoe" w:cstheme="majorBidi"/>
      <w:sz w:val="18"/>
      <w:szCs w:val="19"/>
    </w:rPr>
  </w:style>
  <w:style w:type="paragraph" w:customStyle="1" w:styleId="NumList2inBullList">
    <w:name w:val="Num List 2 (in Bull List)"/>
    <w:basedOn w:val="NumList2"/>
    <w:uiPriority w:val="3"/>
    <w:rsid w:val="00EB0DC7"/>
    <w:pPr>
      <w:numPr>
        <w:numId w:val="19"/>
      </w:numPr>
      <w:ind w:left="1440"/>
    </w:pPr>
  </w:style>
  <w:style w:type="paragraph" w:customStyle="1" w:styleId="Correct">
    <w:name w:val="Correct"/>
    <w:basedOn w:val="ListPara"/>
    <w:next w:val="ListPara"/>
    <w:uiPriority w:val="19"/>
    <w:semiHidden/>
    <w:rsid w:val="00EB0DC7"/>
    <w:rPr>
      <w:b/>
    </w:rPr>
  </w:style>
  <w:style w:type="paragraph" w:customStyle="1" w:styleId="Incorrect">
    <w:name w:val="Incorrect"/>
    <w:basedOn w:val="Correct"/>
    <w:next w:val="ListPara"/>
    <w:uiPriority w:val="19"/>
    <w:semiHidden/>
    <w:rsid w:val="00EB0DC7"/>
  </w:style>
  <w:style w:type="character" w:customStyle="1" w:styleId="PlaceHolderText">
    <w:name w:val="PlaceHolderText"/>
    <w:uiPriority w:val="19"/>
    <w:rsid w:val="00EB0DC7"/>
    <w:rPr>
      <w:color w:val="FF0000"/>
    </w:rPr>
  </w:style>
  <w:style w:type="character" w:customStyle="1" w:styleId="BoldCode">
    <w:name w:val="Bold Code"/>
    <w:uiPriority w:val="4"/>
    <w:rsid w:val="00EB0DC7"/>
    <w:rPr>
      <w:b/>
    </w:rPr>
  </w:style>
  <w:style w:type="paragraph" w:styleId="Title">
    <w:name w:val="Title"/>
    <w:basedOn w:val="Normal"/>
    <w:next w:val="Normal"/>
    <w:link w:val="TitleChar"/>
    <w:uiPriority w:val="10"/>
    <w:semiHidden/>
    <w:qFormat/>
    <w:locked/>
    <w:rsid w:val="0038374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semiHidden/>
    <w:rsid w:val="00383741"/>
    <w:rPr>
      <w:rFonts w:asciiTheme="majorHAnsi" w:eastAsiaTheme="majorEastAsia" w:hAnsiTheme="majorHAnsi" w:cstheme="majorBidi"/>
      <w:color w:val="17365D" w:themeColor="text2" w:themeShade="BF"/>
      <w:spacing w:val="5"/>
      <w:kern w:val="28"/>
      <w:sz w:val="52"/>
      <w:szCs w:val="52"/>
    </w:rPr>
  </w:style>
  <w:style w:type="paragraph" w:styleId="FootnoteText">
    <w:name w:val="footnote text"/>
    <w:basedOn w:val="Normal"/>
    <w:link w:val="FootnoteTextChar"/>
    <w:uiPriority w:val="99"/>
    <w:semiHidden/>
    <w:unhideWhenUsed/>
    <w:rsid w:val="00383741"/>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383741"/>
    <w:rPr>
      <w:rFonts w:eastAsiaTheme="minorHAnsi"/>
      <w:sz w:val="20"/>
      <w:szCs w:val="20"/>
    </w:rPr>
  </w:style>
  <w:style w:type="character" w:styleId="FootnoteReference">
    <w:name w:val="footnote reference"/>
    <w:basedOn w:val="DefaultParagraphFont"/>
    <w:uiPriority w:val="99"/>
    <w:semiHidden/>
    <w:unhideWhenUsed/>
    <w:rsid w:val="00383741"/>
    <w:rPr>
      <w:vertAlign w:val="superscript"/>
    </w:rPr>
  </w:style>
  <w:style w:type="character" w:styleId="Hyperlink">
    <w:name w:val="Hyperlink"/>
    <w:basedOn w:val="DefaultParagraphFont"/>
    <w:uiPriority w:val="99"/>
    <w:unhideWhenUsed/>
    <w:rsid w:val="00383741"/>
    <w:rPr>
      <w:color w:val="0000FF" w:themeColor="hyperlink"/>
      <w:u w:val="single"/>
    </w:rPr>
  </w:style>
  <w:style w:type="character" w:styleId="FollowedHyperlink">
    <w:name w:val="FollowedHyperlink"/>
    <w:basedOn w:val="DefaultParagraphFont"/>
    <w:uiPriority w:val="99"/>
    <w:semiHidden/>
    <w:unhideWhenUsed/>
    <w:locked/>
    <w:rsid w:val="00383741"/>
    <w:rPr>
      <w:color w:val="800080" w:themeColor="followedHyperlink"/>
      <w:u w:val="single"/>
    </w:rPr>
  </w:style>
  <w:style w:type="character" w:customStyle="1" w:styleId="InlineCodeColor">
    <w:name w:val="Inline Code Color"/>
    <w:basedOn w:val="DefaultParagraphFont"/>
    <w:uiPriority w:val="1"/>
    <w:qFormat/>
    <w:rsid w:val="00C066A9"/>
    <w:rPr>
      <w:rFonts w:ascii="Lucida Sans Typewriter" w:eastAsiaTheme="minorHAnsi" w:hAnsi="Lucida Sans Typewriter"/>
      <w:color w:val="006699"/>
      <w:sz w:val="16"/>
    </w:rPr>
  </w:style>
  <w:style w:type="paragraph" w:styleId="Revision">
    <w:name w:val="Revision"/>
    <w:hidden/>
    <w:uiPriority w:val="99"/>
    <w:semiHidden/>
    <w:rsid w:val="006B55B9"/>
    <w:pPr>
      <w:spacing w:after="0" w:line="240" w:lineRule="auto"/>
    </w:pPr>
    <w:rPr>
      <w:rFonts w:ascii="Segoe" w:hAnsi="Segoe" w:cs="Segoe"/>
      <w:color w:val="000000"/>
      <w:sz w:val="18"/>
      <w:szCs w:val="19"/>
    </w:rPr>
  </w:style>
  <w:style w:type="paragraph" w:customStyle="1" w:styleId="ObjectivesIntro">
    <w:name w:val="Objectives Intro"/>
    <w:basedOn w:val="ChTOCHead"/>
    <w:uiPriority w:val="10"/>
    <w:rsid w:val="00E7750E"/>
    <w:pPr>
      <w:spacing w:before="0" w:after="100"/>
      <w:ind w:left="720" w:firstLine="0"/>
    </w:pPr>
  </w:style>
  <w:style w:type="character" w:customStyle="1" w:styleId="InlineCodeColorWinRTEvent">
    <w:name w:val="Inline Code Color (WinRT Event)"/>
    <w:uiPriority w:val="1"/>
    <w:qFormat/>
    <w:rsid w:val="00C066A9"/>
    <w:rPr>
      <w:rFonts w:ascii="Lucida Sans Typewriter" w:hAnsi="Lucida Sans Typewriter"/>
      <w:color w:val="993300"/>
      <w:sz w:val="16"/>
    </w:rPr>
  </w:style>
  <w:style w:type="paragraph" w:styleId="Header">
    <w:name w:val="header"/>
    <w:basedOn w:val="Normal"/>
    <w:link w:val="HeaderChar"/>
    <w:uiPriority w:val="99"/>
    <w:unhideWhenUsed/>
    <w:rsid w:val="00206DCE"/>
    <w:pPr>
      <w:tabs>
        <w:tab w:val="center" w:pos="4680"/>
        <w:tab w:val="right" w:pos="9360"/>
      </w:tabs>
      <w:spacing w:after="0" w:line="240" w:lineRule="auto"/>
    </w:pPr>
  </w:style>
  <w:style w:type="character" w:customStyle="1" w:styleId="HeaderChar">
    <w:name w:val="Header Char"/>
    <w:basedOn w:val="DefaultParagraphFont"/>
    <w:link w:val="Header"/>
    <w:uiPriority w:val="99"/>
    <w:rsid w:val="00206DCE"/>
    <w:rPr>
      <w:rFonts w:ascii="Segoe" w:hAnsi="Segoe" w:cs="Segoe"/>
      <w:color w:val="000000"/>
      <w:sz w:val="18"/>
      <w:szCs w:val="19"/>
    </w:rPr>
  </w:style>
  <w:style w:type="paragraph" w:styleId="Footer">
    <w:name w:val="footer"/>
    <w:basedOn w:val="Normal"/>
    <w:link w:val="FooterChar"/>
    <w:uiPriority w:val="99"/>
    <w:unhideWhenUsed/>
    <w:rsid w:val="00206DCE"/>
    <w:pPr>
      <w:tabs>
        <w:tab w:val="center" w:pos="4680"/>
        <w:tab w:val="right" w:pos="9360"/>
      </w:tabs>
      <w:spacing w:after="0" w:line="240" w:lineRule="auto"/>
    </w:pPr>
  </w:style>
  <w:style w:type="character" w:customStyle="1" w:styleId="FooterChar">
    <w:name w:val="Footer Char"/>
    <w:basedOn w:val="DefaultParagraphFont"/>
    <w:link w:val="Footer"/>
    <w:uiPriority w:val="99"/>
    <w:rsid w:val="00206DCE"/>
    <w:rPr>
      <w:rFonts w:ascii="Segoe" w:hAnsi="Segoe" w:cs="Segoe"/>
      <w:color w:val="000000"/>
      <w:sz w:val="18"/>
      <w:szCs w:val="19"/>
    </w:rPr>
  </w:style>
  <w:style w:type="paragraph" w:customStyle="1" w:styleId="FootnoteSmall">
    <w:name w:val="Footnote Small"/>
    <w:basedOn w:val="Footnote"/>
    <w:link w:val="FootnoteSmallChar"/>
    <w:qFormat/>
    <w:rsid w:val="00552C64"/>
  </w:style>
  <w:style w:type="character" w:customStyle="1" w:styleId="BasicParagraphChar">
    <w:name w:val="[Basic Paragraph] Char"/>
    <w:basedOn w:val="DefaultParagraphFont"/>
    <w:link w:val="BasicParagraph"/>
    <w:uiPriority w:val="99"/>
    <w:semiHidden/>
    <w:rsid w:val="00552C64"/>
    <w:rPr>
      <w:rFonts w:ascii="Segoe" w:hAnsi="Segoe" w:cs="Segoe"/>
      <w:color w:val="ED1C24"/>
      <w:sz w:val="18"/>
      <w:szCs w:val="19"/>
    </w:rPr>
  </w:style>
  <w:style w:type="character" w:customStyle="1" w:styleId="FootnoteChar">
    <w:name w:val="Footnote Char"/>
    <w:basedOn w:val="BasicParagraphChar"/>
    <w:link w:val="Footnote"/>
    <w:uiPriority w:val="10"/>
    <w:rsid w:val="00552C64"/>
    <w:rPr>
      <w:rFonts w:ascii="Segoe" w:hAnsi="Segoe" w:cs="Segoe"/>
      <w:color w:val="000000"/>
      <w:sz w:val="15"/>
      <w:szCs w:val="15"/>
    </w:rPr>
  </w:style>
  <w:style w:type="character" w:customStyle="1" w:styleId="FootnoteSmallChar">
    <w:name w:val="Footnote Small Char"/>
    <w:basedOn w:val="FootnoteChar"/>
    <w:link w:val="FootnoteSmall"/>
    <w:rsid w:val="00552C64"/>
    <w:rPr>
      <w:rFonts w:ascii="Segoe" w:hAnsi="Segoe" w:cs="Segoe"/>
      <w:color w:val="000000"/>
      <w:sz w:val="15"/>
      <w:szCs w:val="1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msdn.microsoft.com/library/windows/apps/hh441483.aspx" TargetMode="External"/><Relationship Id="rId18" Type="http://schemas.openxmlformats.org/officeDocument/2006/relationships/image" Target="media/image5.png"/><Relationship Id="rId26" Type="http://schemas.openxmlformats.org/officeDocument/2006/relationships/image" Target="media/image7.png"/><Relationship Id="rId39" Type="http://schemas.openxmlformats.org/officeDocument/2006/relationships/image" Target="media/image15.png"/><Relationship Id="rId21" Type="http://schemas.openxmlformats.org/officeDocument/2006/relationships/image" Target="media/image6.png"/><Relationship Id="rId34" Type="http://schemas.openxmlformats.org/officeDocument/2006/relationships/hyperlink" Target="http://msdn.microsoft.com/library/windows/apps/jj655406.aspx" TargetMode="External"/><Relationship Id="rId42" Type="http://schemas.openxmlformats.org/officeDocument/2006/relationships/image" Target="media/image18.png"/><Relationship Id="rId47" Type="http://schemas.openxmlformats.org/officeDocument/2006/relationships/hyperlink" Target="http://msdn.microsoft.com/library/windows/apps/hh849625.aspx" TargetMode="External"/><Relationship Id="rId50" Type="http://schemas.openxmlformats.org/officeDocument/2006/relationships/hyperlink" Target="http://msdn.microsoft.com/library/windows/apps/jj150612.aspx" TargetMode="External"/><Relationship Id="rId55" Type="http://schemas.openxmlformats.org/officeDocument/2006/relationships/hyperlink" Target="http://msdn.microsoft.com/library/bb385682.aspx" TargetMode="External"/><Relationship Id="rId63" Type="http://schemas.openxmlformats.org/officeDocument/2006/relationships/image" Target="media/image30.png"/><Relationship Id="rId68" Type="http://schemas.openxmlformats.org/officeDocument/2006/relationships/image" Target="media/image33.png"/><Relationship Id="rId7" Type="http://schemas.openxmlformats.org/officeDocument/2006/relationships/settings" Target="settings.xml"/><Relationship Id="rId71" Type="http://schemas.openxmlformats.org/officeDocument/2006/relationships/image" Target="media/image35.png"/><Relationship Id="rId2" Type="http://schemas.openxmlformats.org/officeDocument/2006/relationships/customXml" Target="../customXml/item2.xml"/><Relationship Id="rId16" Type="http://schemas.openxmlformats.org/officeDocument/2006/relationships/hyperlink" Target="http://msdn.microsoft.com/library/windows/apps/hh441469.aspx" TargetMode="External"/><Relationship Id="rId29" Type="http://schemas.openxmlformats.org/officeDocument/2006/relationships/hyperlink" Target="http://msdn.microsoft.com/library/windows/apps/hh872191.aspx" TargetMode="External"/><Relationship Id="rId11" Type="http://schemas.openxmlformats.org/officeDocument/2006/relationships/image" Target="media/image1.png"/><Relationship Id="rId24" Type="http://schemas.openxmlformats.org/officeDocument/2006/relationships/hyperlink" Target="http://code.msdn.microsoft.com/windowsapps/Package-sample-46e239fa" TargetMode="External"/><Relationship Id="rId32" Type="http://schemas.openxmlformats.org/officeDocument/2006/relationships/image" Target="media/image10.png"/><Relationship Id="rId37" Type="http://schemas.openxmlformats.org/officeDocument/2006/relationships/image" Target="media/image14.png"/><Relationship Id="rId40" Type="http://schemas.openxmlformats.org/officeDocument/2006/relationships/image" Target="media/image16.png"/><Relationship Id="rId45" Type="http://schemas.openxmlformats.org/officeDocument/2006/relationships/hyperlink" Target="http://msdn.microsoft.com/library/hh846481.aspx" TargetMode="External"/><Relationship Id="rId53" Type="http://schemas.openxmlformats.org/officeDocument/2006/relationships/image" Target="media/image24.png"/><Relationship Id="rId58" Type="http://schemas.openxmlformats.org/officeDocument/2006/relationships/image" Target="media/image28.png"/><Relationship Id="rId66" Type="http://schemas.openxmlformats.org/officeDocument/2006/relationships/image" Target="media/image31.png"/><Relationship Id="rId5" Type="http://schemas.openxmlformats.org/officeDocument/2006/relationships/numbering" Target="numbering.xml"/><Relationship Id="rId15" Type="http://schemas.openxmlformats.org/officeDocument/2006/relationships/image" Target="media/image4.png"/><Relationship Id="rId23" Type="http://schemas.openxmlformats.org/officeDocument/2006/relationships/hyperlink" Target="http://msdn.microsoft.com/library/windows/apps/br230259.aspx" TargetMode="External"/><Relationship Id="rId28" Type="http://schemas.openxmlformats.org/officeDocument/2006/relationships/hyperlink" Target="http://design.windows.com/" TargetMode="External"/><Relationship Id="rId36" Type="http://schemas.openxmlformats.org/officeDocument/2006/relationships/image" Target="media/image13.png"/><Relationship Id="rId49" Type="http://schemas.openxmlformats.org/officeDocument/2006/relationships/image" Target="media/image21.png"/><Relationship Id="rId57" Type="http://schemas.openxmlformats.org/officeDocument/2006/relationships/image" Target="media/image27.png"/><Relationship Id="rId61" Type="http://schemas.openxmlformats.org/officeDocument/2006/relationships/hyperlink" Target="http://code.msdn.microsoft.com/windowsapps/Sharing-Content-Target-App-e2689782" TargetMode="External"/><Relationship Id="rId10" Type="http://schemas.openxmlformats.org/officeDocument/2006/relationships/endnotes" Target="endnotes.xml"/><Relationship Id="rId19" Type="http://schemas.openxmlformats.org/officeDocument/2006/relationships/hyperlink" Target="http://msdn.microsoft.com/library/windows/apps/bg126232.aspx" TargetMode="External"/><Relationship Id="rId31" Type="http://schemas.openxmlformats.org/officeDocument/2006/relationships/image" Target="media/image9.png"/><Relationship Id="rId44" Type="http://schemas.openxmlformats.org/officeDocument/2006/relationships/image" Target="media/image20.png"/><Relationship Id="rId52" Type="http://schemas.openxmlformats.org/officeDocument/2006/relationships/image" Target="media/image23.png"/><Relationship Id="rId60" Type="http://schemas.openxmlformats.org/officeDocument/2006/relationships/hyperlink" Target="http://code.msdn.microsoft.com/windowsapps/Sharing-Content-Source-App-d9bffd84" TargetMode="External"/><Relationship Id="rId65" Type="http://schemas.openxmlformats.org/officeDocument/2006/relationships/hyperlink" Target="http://stackoverflow.com/questions/19409787/conditional-statement-to-check-for-win8-or-ios" TargetMode="External"/><Relationship Id="rId73"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png"/><Relationship Id="rId22" Type="http://schemas.openxmlformats.org/officeDocument/2006/relationships/hyperlink" Target="http://msdn.microsoft.com/library/windows/apps/hh464929.aspx" TargetMode="External"/><Relationship Id="rId27" Type="http://schemas.openxmlformats.org/officeDocument/2006/relationships/hyperlink" Target="http://code.msdn.microsoft.com/windowsapps/" TargetMode="External"/><Relationship Id="rId30" Type="http://schemas.openxmlformats.org/officeDocument/2006/relationships/image" Target="media/image8.png"/><Relationship Id="rId35" Type="http://schemas.openxmlformats.org/officeDocument/2006/relationships/image" Target="media/image12.png"/><Relationship Id="rId43" Type="http://schemas.openxmlformats.org/officeDocument/2006/relationships/image" Target="media/image19.png"/><Relationship Id="rId48" Type="http://schemas.openxmlformats.org/officeDocument/2006/relationships/hyperlink" Target="http://msdn.microsoft.com/library/windows/apps/hh849625.aspx" TargetMode="External"/><Relationship Id="rId56" Type="http://schemas.openxmlformats.org/officeDocument/2006/relationships/image" Target="media/image26.png"/><Relationship Id="rId64" Type="http://schemas.openxmlformats.org/officeDocument/2006/relationships/hyperlink" Target="http://kraigbrockschmidt.com/blog/?p=1285" TargetMode="External"/><Relationship Id="rId69" Type="http://schemas.openxmlformats.org/officeDocument/2006/relationships/image" Target="media/image34.png"/><Relationship Id="rId8" Type="http://schemas.openxmlformats.org/officeDocument/2006/relationships/webSettings" Target="webSettings.xml"/><Relationship Id="rId51" Type="http://schemas.openxmlformats.org/officeDocument/2006/relationships/image" Target="media/image22.png"/><Relationship Id="rId72" Type="http://schemas.openxmlformats.org/officeDocument/2006/relationships/fontTable" Target="fontTable.xml"/><Relationship Id="rId3" Type="http://schemas.openxmlformats.org/officeDocument/2006/relationships/customXml" Target="../customXml/item3.xml"/><Relationship Id="rId12" Type="http://schemas.openxmlformats.org/officeDocument/2006/relationships/image" Target="media/image2.png"/><Relationship Id="rId17" Type="http://schemas.openxmlformats.org/officeDocument/2006/relationships/hyperlink" Target="http://msdn.microsoft.com/library/windows/apps/hh771032.aspx" TargetMode="External"/><Relationship Id="rId25" Type="http://schemas.openxmlformats.org/officeDocument/2006/relationships/hyperlink" Target="http://nuget.org/" TargetMode="External"/><Relationship Id="rId33" Type="http://schemas.openxmlformats.org/officeDocument/2006/relationships/image" Target="media/image11.png"/><Relationship Id="rId38" Type="http://schemas.openxmlformats.org/officeDocument/2006/relationships/hyperlink" Target="http://channel9.msdn.com/Events/Build/2013/2-311" TargetMode="External"/><Relationship Id="rId46" Type="http://schemas.openxmlformats.org/officeDocument/2006/relationships/hyperlink" Target="https://www.bingmapsportal.com/" TargetMode="External"/><Relationship Id="rId59" Type="http://schemas.openxmlformats.org/officeDocument/2006/relationships/hyperlink" Target="http://msdn.microsoft.com/library/ff701724.aspx" TargetMode="External"/><Relationship Id="rId67" Type="http://schemas.openxmlformats.org/officeDocument/2006/relationships/image" Target="media/image32.png"/><Relationship Id="rId20" Type="http://schemas.openxmlformats.org/officeDocument/2006/relationships/hyperlink" Target="http://msdn.microsoft.com/library/windows/apps/hh441475.aspx" TargetMode="External"/><Relationship Id="rId41" Type="http://schemas.openxmlformats.org/officeDocument/2006/relationships/image" Target="media/image17.png"/><Relationship Id="rId54" Type="http://schemas.openxmlformats.org/officeDocument/2006/relationships/image" Target="media/image25.png"/><Relationship Id="rId62" Type="http://schemas.openxmlformats.org/officeDocument/2006/relationships/image" Target="media/image29.png"/><Relationship Id="rId70" Type="http://schemas.openxmlformats.org/officeDocument/2006/relationships/hyperlink" Target="http://msdn.microsoft.com/library/windows/apps/jj655406.aspx" TargetMode="External"/><Relationship Id="rId1" Type="http://schemas.openxmlformats.org/officeDocument/2006/relationships/customXml" Target="../customXml/item1.xml"/><Relationship Id="rId6" Type="http://schemas.openxmlformats.org/officeDocument/2006/relationships/styles" Target="styles.xml"/></Relationships>
</file>

<file path=word/_rels/footnotes.xml.rels><?xml version="1.0" encoding="UTF-8" standalone="yes"?>
<Relationships xmlns="http://schemas.openxmlformats.org/package/2006/relationships"><Relationship Id="rId2" Type="http://schemas.openxmlformats.org/officeDocument/2006/relationships/hyperlink" Target="http://kraigbrockschmidt.com/blog/?p=886" TargetMode="External"/><Relationship Id="rId1" Type="http://schemas.openxmlformats.org/officeDocument/2006/relationships/hyperlink" Target="http://www.stardock.com/products/modernmi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raigb\Document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A9117F43-FCE0-4320-A424-8713A7989BB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B83C897D-E147-44BE-BB1F-4B84E04ABCC2}">
  <ds:schemaRefs>
    <ds:schemaRef ds:uri="http://schemas.microsoft.com/sharepoint/v3/contenttype/forms"/>
  </ds:schemaRefs>
</ds:datastoreItem>
</file>

<file path=customXml/itemProps3.xml><?xml version="1.0" encoding="utf-8"?>
<ds:datastoreItem xmlns:ds="http://schemas.openxmlformats.org/officeDocument/2006/customXml" ds:itemID="{797A9266-546D-46EC-90C4-56A4E9BA95A6}">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324C5382-8DE2-424F-AD59-D4F69B1CBA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22</TotalTime>
  <Pages>46</Pages>
  <Words>14424</Words>
  <Characters>82222</Characters>
  <Application>Microsoft Office Word</Application>
  <DocSecurity>0</DocSecurity>
  <Lines>685</Lines>
  <Paragraphs>192</Paragraphs>
  <ScaleCrop>false</ScaleCrop>
  <HeadingPairs>
    <vt:vector size="2" baseType="variant">
      <vt:variant>
        <vt:lpstr>Title</vt:lpstr>
      </vt:variant>
      <vt:variant>
        <vt:i4>1</vt:i4>
      </vt:variant>
    </vt:vector>
  </HeadingPairs>
  <TitlesOfParts>
    <vt:vector size="1" baseType="lpstr">
      <vt:lpstr>MSPress Books Developer</vt:lpstr>
    </vt:vector>
  </TitlesOfParts>
  <Company>Microsoft Corporation</Company>
  <LinksUpToDate>false</LinksUpToDate>
  <CharactersWithSpaces>96454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MSPress Books Developer</dc:title>
  <dc:subject/>
  <dc:creator>Devon Musgrave</dc:creator>
  <cp:keywords/>
  <dc:description/>
  <cp:lastModifiedBy>Devon Musgrave</cp:lastModifiedBy>
  <cp:revision>6</cp:revision>
  <dcterms:created xsi:type="dcterms:W3CDTF">2014-02-18T16:38:00Z</dcterms:created>
  <dcterms:modified xsi:type="dcterms:W3CDTF">2014-03-12T16:27:00Z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MyDocuments">
    <vt:bool>true</vt:bool>
  </property>
  <property fmtid="{D5CDD505-2E9C-101B-9397-08002B2CF9AE}" pid="3" name="ContentTypeId">
    <vt:lpwstr>0x010100F909024DE492D14DBCB0B6BA4A834147</vt:lpwstr>
  </property>
</Properties>
</file>