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wdp" ContentType="image/vnd.ms-photo"/>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B68456A" w14:textId="78CF3B4F" w:rsidR="009B1490" w:rsidRDefault="009B1490" w:rsidP="004F7E60">
      <w:pPr>
        <w:pStyle w:val="ChNumber"/>
        <w:spacing w:after="120"/>
      </w:pPr>
      <w:r>
        <w:t xml:space="preserve">Chapter </w:t>
      </w:r>
      <w:r w:rsidR="00DB2867">
        <w:t>9</w:t>
      </w:r>
    </w:p>
    <w:p w14:paraId="6B68456B" w14:textId="77777777" w:rsidR="009B1490" w:rsidRDefault="009B1490" w:rsidP="009B1490">
      <w:pPr>
        <w:pStyle w:val="ChTitle"/>
      </w:pPr>
      <w:r>
        <w:t>Commanding UI</w:t>
      </w:r>
    </w:p>
    <w:p w14:paraId="6B68456C" w14:textId="79A56C18" w:rsidR="00E6323C" w:rsidRDefault="009B1490" w:rsidP="007F422E">
      <w:pPr>
        <w:pStyle w:val="Normalunindented"/>
      </w:pPr>
      <w:r>
        <w:t>For consumers coming anew to Windows 8</w:t>
      </w:r>
      <w:r w:rsidR="00147142">
        <w:t>, Windows 8.1,</w:t>
      </w:r>
      <w:r>
        <w:t xml:space="preserve"> and </w:t>
      </w:r>
      <w:r w:rsidR="007F422E">
        <w:t>Windows Store app</w:t>
      </w:r>
      <w:r>
        <w:t xml:space="preserve">s, one of their first reactions </w:t>
      </w:r>
      <w:r w:rsidR="007F422E">
        <w:t xml:space="preserve">might </w:t>
      </w:r>
      <w:r>
        <w:t xml:space="preserve">be “Where are the menus? Where is the ribbon? How do I tell this app to do something with the items I selected from a list?” This will be a natural response </w:t>
      </w:r>
      <w:r w:rsidR="00C77120">
        <w:t>until users become more accustomed to where commands live</w:t>
      </w:r>
      <w:r w:rsidR="003A6A55">
        <w:t>,</w:t>
      </w:r>
      <w:r w:rsidR="005B09DE">
        <w:t xml:space="preserve"> </w:t>
      </w:r>
      <w:r w:rsidR="00E6323C">
        <w:t>giving another meaning, albeit a mundane one, to the dictum “Blessed are those who have not seen, and yet believe!”</w:t>
      </w:r>
    </w:p>
    <w:p w14:paraId="6B68456D" w14:textId="47BC329B" w:rsidR="009B1490" w:rsidRDefault="00C77120" w:rsidP="007F422E">
      <w:r>
        <w:t>W</w:t>
      </w:r>
      <w:r w:rsidR="009B1490">
        <w:t xml:space="preserve">ith the design principle of “content before chrome,” UI elements </w:t>
      </w:r>
      <w:r>
        <w:t xml:space="preserve">that exist solely </w:t>
      </w:r>
      <w:r w:rsidR="009B1490">
        <w:t>to invoke actions</w:t>
      </w:r>
      <w:r>
        <w:t xml:space="preserve"> and don’t otherwise contain meaningful content </w:t>
      </w:r>
      <w:r w:rsidR="009B1490">
        <w:t xml:space="preserve">fall into </w:t>
      </w:r>
      <w:r w:rsidR="00E6323C">
        <w:t xml:space="preserve">the </w:t>
      </w:r>
      <w:r w:rsidR="009B1490">
        <w:t>category of “chrome</w:t>
      </w:r>
      <w:r>
        <w:t>.</w:t>
      </w:r>
      <w:r w:rsidR="009B1490">
        <w:t xml:space="preserve">” </w:t>
      </w:r>
      <w:r>
        <w:t xml:space="preserve">As such, they are </w:t>
      </w:r>
      <w:r w:rsidR="009B1490">
        <w:t xml:space="preserve">generally </w:t>
      </w:r>
      <w:r>
        <w:t xml:space="preserve">kept </w:t>
      </w:r>
      <w:r w:rsidR="009B1490">
        <w:t>out of sight until needed</w:t>
      </w:r>
      <w:r w:rsidR="003A6A55">
        <w:t>,</w:t>
      </w:r>
      <w:r>
        <w:t xml:space="preserve"> as are system-level commands like the Charms bar</w:t>
      </w:r>
      <w:r w:rsidR="009B1490">
        <w:t>.</w:t>
      </w:r>
      <w:r w:rsidR="00E6323C">
        <w:t xml:space="preserve"> </w:t>
      </w:r>
      <w:r>
        <w:t xml:space="preserve">The user indicates his or her desire for those commands through an appropriate gesture. A swipe on the top or bottom edge of the display, a right mouse button click, or the Win+Z key </w:t>
      </w:r>
      <w:r w:rsidR="003A6A55">
        <w:t xml:space="preserve">combination </w:t>
      </w:r>
      <w:r>
        <w:t xml:space="preserve">brings up app-specific commands </w:t>
      </w:r>
      <w:r w:rsidR="003A6A55">
        <w:t xml:space="preserve">at </w:t>
      </w:r>
      <w:r>
        <w:t>the top and bottom. A swipe on the left edge of the display, a mouse click on the upper left corner, or Win+Tab allows for switching between apps. And a swipe on the right edge of the display, a mouse click on the upper</w:t>
      </w:r>
      <w:r w:rsidR="003A6A55">
        <w:t>-right</w:t>
      </w:r>
      <w:r>
        <w:t xml:space="preserve"> or lower</w:t>
      </w:r>
      <w:r w:rsidR="003A6A55">
        <w:t>-</w:t>
      </w:r>
      <w:r>
        <w:t xml:space="preserve">right corner, </w:t>
      </w:r>
      <w:r w:rsidR="00ED1952">
        <w:t>or</w:t>
      </w:r>
      <w:r>
        <w:t xml:space="preserve"> Win+C reveals the Charms bar</w:t>
      </w:r>
      <w:r w:rsidR="003A6A55">
        <w:t>.</w:t>
      </w:r>
      <w:r w:rsidR="00DD37E3">
        <w:t xml:space="preserve"> (Win+Q, Win+H, and Win+i open the Search, Share, and Settings charms directly</w:t>
      </w:r>
      <w:r w:rsidR="003A6A55">
        <w:t>.</w:t>
      </w:r>
      <w:r w:rsidR="00DD37E3">
        <w:t>)</w:t>
      </w:r>
      <w:r>
        <w:t xml:space="preserve"> </w:t>
      </w:r>
      <w:r w:rsidR="007F422E">
        <w:t>A</w:t>
      </w:r>
      <w:r>
        <w:t xml:space="preserve">n app responds to the different charms through particular contracts, as we’ll see in </w:t>
      </w:r>
      <w:r w:rsidR="005B09DE">
        <w:t>a number of the chapters that follow.</w:t>
      </w:r>
    </w:p>
    <w:p w14:paraId="6B68456E" w14:textId="0534B353" w:rsidR="003B627B" w:rsidRDefault="00C77120" w:rsidP="003B627B">
      <w:r>
        <w:t>App-specific commands, for their part, are provided through an app bar control</w:t>
      </w:r>
      <w:r w:rsidR="003A6A55">
        <w:t>:</w:t>
      </w:r>
      <w:r>
        <w:t xml:space="preserve"> </w:t>
      </w:r>
      <w:r w:rsidR="009B1490" w:rsidRPr="007169E6">
        <w:rPr>
          <w:rStyle w:val="InlineCodeColor"/>
        </w:rPr>
        <w:t>WinJS.UI.</w:t>
      </w:r>
      <w:r w:rsidR="009B1490">
        <w:rPr>
          <w:rStyle w:val="InlineCodeColor"/>
        </w:rPr>
        <w:t>AppBar</w:t>
      </w:r>
      <w:r w:rsidR="009B1490">
        <w:t xml:space="preserve">. </w:t>
      </w:r>
      <w:r w:rsidR="003B627B">
        <w:t>In many ways, the app bar is the equivalent of a menu and ribbon</w:t>
      </w:r>
      <w:r w:rsidR="003777A0">
        <w:t xml:space="preserve"> for </w:t>
      </w:r>
      <w:r w:rsidR="007F422E">
        <w:t>Windows Store app</w:t>
      </w:r>
      <w:r w:rsidR="003777A0">
        <w:t>s</w:t>
      </w:r>
      <w:r w:rsidR="003B627B">
        <w:t xml:space="preserve">, </w:t>
      </w:r>
      <w:r w:rsidR="003A6A55">
        <w:t xml:space="preserve">because </w:t>
      </w:r>
      <w:r w:rsidR="003B627B">
        <w:t>you can create all sorts of UI within it and even show menu elements</w:t>
      </w:r>
      <w:r w:rsidR="005B09DE">
        <w:t xml:space="preserve">. Menus, supplied by </w:t>
      </w:r>
      <w:r w:rsidR="003B627B">
        <w:t xml:space="preserve">the </w:t>
      </w:r>
      <w:r w:rsidR="003B627B" w:rsidRPr="003B627B">
        <w:rPr>
          <w:rStyle w:val="InlineCodeColor"/>
        </w:rPr>
        <w:t>WinJS.UI.Menu</w:t>
      </w:r>
      <w:r w:rsidR="003B627B">
        <w:t xml:space="preserve"> control</w:t>
      </w:r>
      <w:r w:rsidR="005B09DE">
        <w:t xml:space="preserve">, </w:t>
      </w:r>
      <w:r w:rsidR="003B627B">
        <w:t xml:space="preserve">can also pop up from specific points on the app’s main display, such as a </w:t>
      </w:r>
      <w:r w:rsidR="005B09DE">
        <w:t xml:space="preserve">menu </w:t>
      </w:r>
      <w:r w:rsidR="003B627B">
        <w:t>attached to a header.</w:t>
      </w:r>
      <w:r w:rsidR="00147142">
        <w:t xml:space="preserve"> There is also a special case app bar for navigation</w:t>
      </w:r>
      <w:r w:rsidR="00D022AF">
        <w:t>:</w:t>
      </w:r>
      <w:r w:rsidR="00147142">
        <w:t xml:space="preserve"> </w:t>
      </w:r>
      <w:r w:rsidR="00147142" w:rsidRPr="007169E6">
        <w:rPr>
          <w:rStyle w:val="InlineCodeColor"/>
        </w:rPr>
        <w:t>WinJS.UI.</w:t>
      </w:r>
      <w:r w:rsidR="00147142">
        <w:rPr>
          <w:rStyle w:val="InlineCodeColor"/>
        </w:rPr>
        <w:t>NavBar</w:t>
      </w:r>
      <w:r w:rsidR="00147142" w:rsidRPr="00C0570D">
        <w:t>.</w:t>
      </w:r>
    </w:p>
    <w:p w14:paraId="6B68456F" w14:textId="375F926C" w:rsidR="003B627B" w:rsidRDefault="00E3491F" w:rsidP="007F422E">
      <w:r>
        <w:t>The app</w:t>
      </w:r>
      <w:r w:rsidR="00147142">
        <w:t>/nav</w:t>
      </w:r>
      <w:r>
        <w:t xml:space="preserve"> bar and menus are specific instances of </w:t>
      </w:r>
      <w:r w:rsidR="00E92C35">
        <w:t>the</w:t>
      </w:r>
      <w:r>
        <w:t xml:space="preserve"> more generic </w:t>
      </w:r>
      <w:r w:rsidR="003B627B" w:rsidRPr="009B1490">
        <w:rPr>
          <w:rStyle w:val="InlineCodeColor"/>
        </w:rPr>
        <w:t>WinJS.UI.Flyout</w:t>
      </w:r>
      <w:r w:rsidR="00E92C35">
        <w:t xml:space="preserve"> control, which </w:t>
      </w:r>
      <w:r w:rsidR="007F422E">
        <w:t xml:space="preserve">is </w:t>
      </w:r>
      <w:r w:rsidR="00E92C35">
        <w:t xml:space="preserve">used directly for </w:t>
      </w:r>
      <w:r w:rsidR="003B627B">
        <w:t>messages or actions that the user can cancel or ignore; such flyouts are dismissed simply by clicking or tapping outside the flyout’s window</w:t>
      </w:r>
      <w:r w:rsidR="003A6A55">
        <w:t>.</w:t>
      </w:r>
      <w:r w:rsidR="003B627B">
        <w:t xml:space="preserve"> (</w:t>
      </w:r>
      <w:r w:rsidR="003A6A55">
        <w:t>T</w:t>
      </w:r>
      <w:r w:rsidR="003B627B">
        <w:t>his is like pressing a Cancel button</w:t>
      </w:r>
      <w:r w:rsidR="003A6A55">
        <w:t>.</w:t>
      </w:r>
      <w:r w:rsidR="003B627B">
        <w:t xml:space="preserve">) For important messages that require action—that is, where the user must choose between a set of options—apps employ </w:t>
      </w:r>
      <w:r w:rsidR="003816DC">
        <w:rPr>
          <w:rStyle w:val="InlineCodeColor"/>
        </w:rPr>
        <w:t>Windows.UI.Popups.</w:t>
      </w:r>
      <w:r w:rsidR="003B627B" w:rsidRPr="009B1490">
        <w:rPr>
          <w:rStyle w:val="InlineCodeColor"/>
        </w:rPr>
        <w:t>MessageDialog</w:t>
      </w:r>
      <w:r w:rsidR="003B627B">
        <w:t>. Dialog boxes are a familiar concept from the world of desktop app</w:t>
      </w:r>
      <w:r w:rsidR="00E35564">
        <w:t>lication</w:t>
      </w:r>
      <w:r w:rsidR="00266CEB">
        <w:t>s</w:t>
      </w:r>
      <w:r w:rsidR="003B627B">
        <w:t xml:space="preserve"> and have long been used for collecting all kinds of information and adjusting app settings. In </w:t>
      </w:r>
      <w:r w:rsidR="007F422E">
        <w:t>Windows Store app</w:t>
      </w:r>
      <w:r w:rsidR="003777A0">
        <w:t xml:space="preserve"> </w:t>
      </w:r>
      <w:r w:rsidR="003B627B">
        <w:t xml:space="preserve">design, however, dialog boxes are used </w:t>
      </w:r>
      <w:r w:rsidR="005B09DE">
        <w:t xml:space="preserve">only </w:t>
      </w:r>
      <w:r w:rsidR="003B627B">
        <w:t xml:space="preserve">to ask a question and get a simple answer, or </w:t>
      </w:r>
      <w:r w:rsidR="003A6A55">
        <w:t xml:space="preserve">just </w:t>
      </w:r>
      <w:r w:rsidR="003B627B">
        <w:t>to inform the user of some condition</w:t>
      </w:r>
      <w:r w:rsidR="00147142">
        <w:t xml:space="preserve"> that did not ar</w:t>
      </w:r>
      <w:r w:rsidR="00D022AF">
        <w:t>i</w:t>
      </w:r>
      <w:r w:rsidR="00147142">
        <w:t>se directly from user interaction</w:t>
      </w:r>
      <w:r w:rsidR="003A6A55">
        <w:t>.</w:t>
      </w:r>
      <w:r w:rsidR="005B09DE">
        <w:t xml:space="preserve"> </w:t>
      </w:r>
      <w:r w:rsidR="003A6A55">
        <w:t>S</w:t>
      </w:r>
      <w:r w:rsidR="006935F4">
        <w:t xml:space="preserve">ettings are specifically handled through the Settings charm, as we’ll see in Chapter </w:t>
      </w:r>
      <w:r w:rsidR="003816DC">
        <w:t>10</w:t>
      </w:r>
      <w:r w:rsidR="005B09DE">
        <w:t>, “</w:t>
      </w:r>
      <w:r w:rsidR="003816DC">
        <w:t>The Story of State, Part 1</w:t>
      </w:r>
      <w:r w:rsidR="006935F4">
        <w:t>.</w:t>
      </w:r>
      <w:r w:rsidR="005B09DE">
        <w:t>”</w:t>
      </w:r>
    </w:p>
    <w:p w14:paraId="6B684570" w14:textId="77777777" w:rsidR="009B1490" w:rsidRDefault="006935F4" w:rsidP="009B1490">
      <w:r>
        <w:t xml:space="preserve">An important point with all of these command controls is that they don’t </w:t>
      </w:r>
      <w:r w:rsidR="009B1490">
        <w:t>participate in page layout</w:t>
      </w:r>
      <w:r>
        <w:t xml:space="preserve">: they instead </w:t>
      </w:r>
      <w:r w:rsidR="00C45FB7">
        <w:t xml:space="preserve">“fly out” and remain </w:t>
      </w:r>
      <w:r w:rsidR="009B1490">
        <w:t xml:space="preserve">on top of </w:t>
      </w:r>
      <w:r w:rsidR="003B627B">
        <w:t xml:space="preserve">the current </w:t>
      </w:r>
      <w:r w:rsidR="009B1490">
        <w:t xml:space="preserve">page. </w:t>
      </w:r>
      <w:r>
        <w:t xml:space="preserve">This means we </w:t>
      </w:r>
      <w:r w:rsidR="00E6323C">
        <w:t xml:space="preserve">thankfully </w:t>
      </w:r>
      <w:r>
        <w:t xml:space="preserve">don’t need to worry about their impact on </w:t>
      </w:r>
      <w:r w:rsidR="005B09DE">
        <w:t>layout</w:t>
      </w:r>
      <w:r w:rsidR="00C45FB7">
        <w:t>…</w:t>
      </w:r>
      <w:r w:rsidR="00413DDA">
        <w:t xml:space="preserve">with one small exception </w:t>
      </w:r>
      <w:r w:rsidR="00C45FB7">
        <w:t>that I’ll keep secret for now</w:t>
      </w:r>
      <w:r>
        <w:t>.</w:t>
      </w:r>
    </w:p>
    <w:p w14:paraId="6B684571" w14:textId="77777777" w:rsidR="00CB73C7" w:rsidRDefault="00CB73C7" w:rsidP="009B1490"/>
    <w:p w14:paraId="6B684572" w14:textId="77777777" w:rsidR="00A71359" w:rsidRDefault="006935F4" w:rsidP="009B1490">
      <w:r>
        <w:t>To begin with, though, let’s take a step back to think about a</w:t>
      </w:r>
      <w:r w:rsidR="00266CEB">
        <w:t>n app’s commands as a whole</w:t>
      </w:r>
      <w:r>
        <w:t xml:space="preserve"> and where those commands are ideally placed.</w:t>
      </w:r>
    </w:p>
    <w:p w14:paraId="6B684573" w14:textId="77777777" w:rsidR="006935F4" w:rsidRDefault="006935F4" w:rsidP="006935F4">
      <w:pPr>
        <w:pStyle w:val="Heading1"/>
      </w:pPr>
      <w:r>
        <w:t>Where to Place Commands</w:t>
      </w:r>
    </w:p>
    <w:p w14:paraId="6B684574" w14:textId="44CE5DFD" w:rsidR="001E5AFE" w:rsidRDefault="00413DDA" w:rsidP="00803F2A">
      <w:pPr>
        <w:pStyle w:val="Normalunindented"/>
      </w:pPr>
      <w:r>
        <w:t>T</w:t>
      </w:r>
      <w:r w:rsidR="006935F4">
        <w:t xml:space="preserve">he placement of commands is really quite central to </w:t>
      </w:r>
      <w:r w:rsidR="00E35564">
        <w:t>app</w:t>
      </w:r>
      <w:r w:rsidR="003777A0">
        <w:t xml:space="preserve"> </w:t>
      </w:r>
      <w:r w:rsidR="006935F4">
        <w:t xml:space="preserve">design. </w:t>
      </w:r>
      <w:r>
        <w:t>Unlike the guidelines—or lack thereof!—for desktop app</w:t>
      </w:r>
      <w:r w:rsidR="00E35564">
        <w:t>lication</w:t>
      </w:r>
      <w:r>
        <w:t xml:space="preserve"> commands, which has result</w:t>
      </w:r>
      <w:r w:rsidR="005B09DE">
        <w:t>ed</w:t>
      </w:r>
      <w:r>
        <w:t xml:space="preserve"> in quite a jumble, </w:t>
      </w:r>
      <w:r w:rsidR="006935F4">
        <w:t>the Windows Developer Center offers two rather extensive topics</w:t>
      </w:r>
      <w:r>
        <w:t xml:space="preserve"> on this subject</w:t>
      </w:r>
      <w:r w:rsidR="006935F4">
        <w:t xml:space="preserve">: </w:t>
      </w:r>
      <w:hyperlink r:id="rId11" w:history="1">
        <w:r w:rsidR="006935F4" w:rsidRPr="006935F4">
          <w:rPr>
            <w:rStyle w:val="Hyperlink"/>
          </w:rPr>
          <w:t>Commanding design</w:t>
        </w:r>
      </w:hyperlink>
      <w:r w:rsidR="006935F4">
        <w:t xml:space="preserve"> and</w:t>
      </w:r>
      <w:r w:rsidR="00803F2A">
        <w:t xml:space="preserve"> </w:t>
      </w:r>
      <w:hyperlink r:id="rId12" w:history="1">
        <w:r w:rsidR="00803F2A" w:rsidRPr="00803F2A">
          <w:rPr>
            <w:rStyle w:val="Hyperlink"/>
          </w:rPr>
          <w:t>Laying out your UI</w:t>
        </w:r>
      </w:hyperlink>
      <w:r w:rsidR="006935F4">
        <w:t xml:space="preserve">. These are must-reads for any designer working on an app, </w:t>
      </w:r>
      <w:r w:rsidR="00DB1DF4">
        <w:t xml:space="preserve">because </w:t>
      </w:r>
      <w:r w:rsidR="006935F4">
        <w:t xml:space="preserve">they describe </w:t>
      </w:r>
      <w:r w:rsidR="001E5AFE">
        <w:t xml:space="preserve">the different kinds of commanding UI and </w:t>
      </w:r>
      <w:r w:rsidR="00DB1DF4">
        <w:t>how to</w:t>
      </w:r>
      <w:r w:rsidR="005B09DE">
        <w:t xml:space="preserve"> gain the best smiling accolades from </w:t>
      </w:r>
      <w:r w:rsidR="003777A0">
        <w:t xml:space="preserve">Windows design </w:t>
      </w:r>
      <w:r w:rsidR="005B09DE">
        <w:t>pundits.</w:t>
      </w:r>
      <w:r>
        <w:t xml:space="preserve"> These are also good topics for developers </w:t>
      </w:r>
      <w:r w:rsidR="00577F4C">
        <w:t xml:space="preserve">because </w:t>
      </w:r>
      <w:r w:rsidR="005B09DE">
        <w:t xml:space="preserve">they can give </w:t>
      </w:r>
      <w:r w:rsidR="00577F4C">
        <w:t xml:space="preserve">you </w:t>
      </w:r>
      <w:r>
        <w:t xml:space="preserve">some idea </w:t>
      </w:r>
      <w:r w:rsidR="00577F4C">
        <w:t xml:space="preserve">of </w:t>
      </w:r>
      <w:r>
        <w:t>what you might expect from your designers. Let’s review that guidance, then, as an introductory tour to the various options:</w:t>
      </w:r>
    </w:p>
    <w:p w14:paraId="6B684575" w14:textId="6701939D" w:rsidR="001E5AFE" w:rsidRDefault="001E5AFE" w:rsidP="00413DDA">
      <w:pPr>
        <w:pStyle w:val="Normalunindented"/>
        <w:numPr>
          <w:ilvl w:val="0"/>
          <w:numId w:val="32"/>
        </w:numPr>
        <w:ind w:left="1080"/>
      </w:pPr>
      <w:r>
        <w:t xml:space="preserve">The user </w:t>
      </w:r>
      <w:r w:rsidRPr="001E5AFE">
        <w:t xml:space="preserve">should be able to complete </w:t>
      </w:r>
      <w:r>
        <w:t xml:space="preserve">their </w:t>
      </w:r>
      <w:r w:rsidRPr="001E5AFE">
        <w:t xml:space="preserve">most important scenarios using just the </w:t>
      </w:r>
      <w:r w:rsidRPr="00C27D76">
        <w:rPr>
          <w:rStyle w:val="Italic"/>
        </w:rPr>
        <w:t>app canvas</w:t>
      </w:r>
      <w:r>
        <w:t>, so commands that are essential to a workflow should appear directly on-screen.</w:t>
      </w:r>
      <w:r w:rsidR="005B09DE">
        <w:t xml:space="preserve"> The overall purpose here is to minimize the distraction of unnecessary commands</w:t>
      </w:r>
      <w:r w:rsidR="00577F4C">
        <w:t>.</w:t>
      </w:r>
      <w:r w:rsidR="005B09DE">
        <w:t xml:space="preserve"> </w:t>
      </w:r>
      <w:r w:rsidR="00577F4C">
        <w:t>N</w:t>
      </w:r>
      <w:r>
        <w:t xml:space="preserve">onessential commands should be kept out of view, except for navigation options </w:t>
      </w:r>
      <w:r w:rsidR="00662196">
        <w:t xml:space="preserve">where a single navigation command uses a forward chevron </w:t>
      </w:r>
      <w:r w:rsidR="00506E6E">
        <w:t>(</w:t>
      </w:r>
      <w:r w:rsidR="00662196">
        <w:t xml:space="preserve">below left) and those with multiple options use a down chevron and </w:t>
      </w:r>
      <w:r>
        <w:t xml:space="preserve">a drop-down menu </w:t>
      </w:r>
      <w:r w:rsidR="00662196">
        <w:t>(below right)</w:t>
      </w:r>
      <w:r w:rsidR="00577F4C">
        <w:t>:</w:t>
      </w:r>
    </w:p>
    <w:tbl>
      <w:tblPr>
        <w:tblStyle w:val="PlainTable3"/>
        <w:tblW w:w="0" w:type="auto"/>
        <w:tblLook w:val="0600" w:firstRow="0" w:lastRow="0" w:firstColumn="0" w:lastColumn="0" w:noHBand="1" w:noVBand="1"/>
      </w:tblPr>
      <w:tblGrid>
        <w:gridCol w:w="3249"/>
        <w:gridCol w:w="4939"/>
      </w:tblGrid>
      <w:tr w:rsidR="00662196" w:rsidRPr="00125F24" w14:paraId="320EEE3A" w14:textId="77777777" w:rsidTr="009F73E8">
        <w:tc>
          <w:tcPr>
            <w:tcW w:w="3226" w:type="dxa"/>
          </w:tcPr>
          <w:p w14:paraId="48F5A70A" w14:textId="170281B4" w:rsidR="00662196" w:rsidRPr="00125F24" w:rsidRDefault="00662196" w:rsidP="009F73E8">
            <w:pPr>
              <w:pStyle w:val="ListFig-Graphic"/>
            </w:pPr>
            <w:r w:rsidRPr="00EB2C59">
              <w:rPr>
                <w:noProof/>
              </w:rPr>
              <w:drawing>
                <wp:inline distT="0" distB="0" distL="0" distR="0" wp14:anchorId="01D5F41A" wp14:editId="0802326F">
                  <wp:extent cx="1276350" cy="390525"/>
                  <wp:effectExtent l="0" t="0" r="0"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276350" cy="390525"/>
                          </a:xfrm>
                          <a:prstGeom prst="rect">
                            <a:avLst/>
                          </a:prstGeom>
                          <a:noFill/>
                          <a:ln>
                            <a:noFill/>
                          </a:ln>
                        </pic:spPr>
                      </pic:pic>
                    </a:graphicData>
                  </a:graphic>
                </wp:inline>
              </w:drawing>
            </w:r>
            <w:r w:rsidRPr="009F73E8">
              <w:t xml:space="preserve">  </w:t>
            </w:r>
          </w:p>
        </w:tc>
        <w:tc>
          <w:tcPr>
            <w:tcW w:w="4579" w:type="dxa"/>
          </w:tcPr>
          <w:p w14:paraId="50719FDE" w14:textId="4D3AAF21" w:rsidR="00662196" w:rsidRPr="00506E6E" w:rsidRDefault="00662196" w:rsidP="009F73E8">
            <w:pPr>
              <w:pStyle w:val="ListFig-Graphic"/>
            </w:pPr>
            <w:r w:rsidRPr="00EB2C59">
              <w:rPr>
                <w:noProof/>
              </w:rPr>
              <w:drawing>
                <wp:inline distT="0" distB="0" distL="0" distR="0" wp14:anchorId="5F5D65CB" wp14:editId="1D1710AA">
                  <wp:extent cx="2350008" cy="1161288"/>
                  <wp:effectExtent l="0" t="0" r="0" b="127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350008" cy="1161288"/>
                          </a:xfrm>
                          <a:prstGeom prst="rect">
                            <a:avLst/>
                          </a:prstGeom>
                          <a:noFill/>
                        </pic:spPr>
                      </pic:pic>
                    </a:graphicData>
                  </a:graphic>
                </wp:inline>
              </w:drawing>
            </w:r>
          </w:p>
        </w:tc>
      </w:tr>
    </w:tbl>
    <w:p w14:paraId="6B684577" w14:textId="3C775DD3" w:rsidR="001E5AFE" w:rsidRDefault="00C40C86" w:rsidP="003027CD">
      <w:pPr>
        <w:pStyle w:val="BullList"/>
      </w:pPr>
      <w:r>
        <w:t>U</w:t>
      </w:r>
      <w:r w:rsidR="001E5AFE">
        <w:t xml:space="preserve">se </w:t>
      </w:r>
      <w:r w:rsidR="001E5AFE" w:rsidRPr="00C27D76">
        <w:rPr>
          <w:rStyle w:val="Italic"/>
        </w:rPr>
        <w:t>Charms</w:t>
      </w:r>
      <w:r w:rsidR="001E5AFE">
        <w:t xml:space="preserve"> for common app commands where possible. That is, instead of supplying </w:t>
      </w:r>
      <w:r w:rsidR="003027CD">
        <w:t>individual commands to share with spe</w:t>
      </w:r>
      <w:bookmarkStart w:id="0" w:name="_GoBack"/>
      <w:bookmarkEnd w:id="0"/>
      <w:r w:rsidR="003027CD">
        <w:t xml:space="preserve">cific targets </w:t>
      </w:r>
      <w:r w:rsidR="00436E80">
        <w:t xml:space="preserve">such as </w:t>
      </w:r>
      <w:r w:rsidR="0055714B">
        <w:t xml:space="preserve">email apps, your contacts, social network apps, </w:t>
      </w:r>
      <w:r w:rsidR="003027CD">
        <w:t xml:space="preserve">and the like, use the Share charm. Instead of supplying your own Print commands, rely on the Device charm. And instead of creating pages within your navigation hierarchy for app settings, </w:t>
      </w:r>
      <w:r w:rsidR="00147142">
        <w:t>H</w:t>
      </w:r>
      <w:r w:rsidR="003027CD">
        <w:t xml:space="preserve">elp, </w:t>
      </w:r>
      <w:r w:rsidR="00770034">
        <w:t xml:space="preserve">About, </w:t>
      </w:r>
      <w:r w:rsidR="000774A8">
        <w:t>p</w:t>
      </w:r>
      <w:r w:rsidR="003027CD">
        <w:t xml:space="preserve">ermissions, license agreements, privacy </w:t>
      </w:r>
      <w:r w:rsidR="000774A8">
        <w:t>statements</w:t>
      </w:r>
      <w:r w:rsidR="003027CD">
        <w:t xml:space="preserve">, and login/account management, </w:t>
      </w:r>
      <w:r w:rsidR="005B09DE">
        <w:t xml:space="preserve">simplify your life and </w:t>
      </w:r>
      <w:r w:rsidR="003027CD">
        <w:t>use the Settings charm</w:t>
      </w:r>
      <w:r w:rsidR="005B09DE">
        <w:t>!</w:t>
      </w:r>
      <w:r w:rsidR="006A1474">
        <w:t xml:space="preserve"> (</w:t>
      </w:r>
      <w:r w:rsidR="005B09DE">
        <w:t>R</w:t>
      </w:r>
      <w:r w:rsidR="006A1474">
        <w:t xml:space="preserve">efer </w:t>
      </w:r>
      <w:r w:rsidR="000774A8">
        <w:t xml:space="preserve">also </w:t>
      </w:r>
      <w:r w:rsidR="006A1474">
        <w:t>to “Sidebar: Logins and License Agreements</w:t>
      </w:r>
      <w:r w:rsidR="00436E80">
        <w:t>.</w:t>
      </w:r>
      <w:r w:rsidR="006A1474">
        <w:t>”)</w:t>
      </w:r>
      <w:r w:rsidR="003027CD">
        <w:t xml:space="preserve"> </w:t>
      </w:r>
      <w:r w:rsidR="005101C9">
        <w:t xml:space="preserve">Examples of </w:t>
      </w:r>
      <w:r w:rsidR="00662196">
        <w:t xml:space="preserve">the charms </w:t>
      </w:r>
      <w:r w:rsidR="005101C9">
        <w:t xml:space="preserve">are shown in the image below, which also illustrates that </w:t>
      </w:r>
      <w:r w:rsidR="003027CD">
        <w:t>many app commands can leverage the Charms bar</w:t>
      </w:r>
      <w:r w:rsidR="000E2215">
        <w:t>,</w:t>
      </w:r>
      <w:r w:rsidR="005101C9">
        <w:t xml:space="preserve"> which</w:t>
      </w:r>
      <w:r w:rsidR="003027CD">
        <w:t xml:space="preserve"> means less clutter in the rest of your commanding UI. Again, we’ll </w:t>
      </w:r>
      <w:r w:rsidR="006A1474">
        <w:t>cover</w:t>
      </w:r>
      <w:r w:rsidR="003027CD">
        <w:t xml:space="preserve"> how to respond to Charms events in later chapters.</w:t>
      </w:r>
      <w:r>
        <w:br/>
      </w:r>
      <w:r>
        <w:br/>
      </w:r>
      <w:r>
        <w:lastRenderedPageBreak/>
        <w:t>An exception to this guidance for charms is Search</w:t>
      </w:r>
      <w:r w:rsidR="00147142">
        <w:t xml:space="preserve">, which typically is placed on the app canvas with the </w:t>
      </w:r>
      <w:r w:rsidR="00147142" w:rsidRPr="00C0570D">
        <w:rPr>
          <w:rStyle w:val="InlineCodeColor"/>
        </w:rPr>
        <w:t>WinJS.UI.SearchBox</w:t>
      </w:r>
      <w:r w:rsidR="00147142">
        <w:t xml:space="preserve"> control, but an app can also use the Search contract to work with the Search Charm. We’ll learn about search </w:t>
      </w:r>
      <w:r w:rsidR="00D022AF">
        <w:t>i</w:t>
      </w:r>
      <w:r w:rsidR="00147142">
        <w:t>n Chapter 15, “Contracts.”</w:t>
      </w:r>
    </w:p>
    <w:p w14:paraId="6B684578" w14:textId="100DDD91" w:rsidR="005101C9" w:rsidRDefault="001256D5" w:rsidP="00000D5C">
      <w:pPr>
        <w:pStyle w:val="ListFig-Graphic"/>
      </w:pPr>
      <w:r w:rsidRPr="001256D5">
        <w:rPr>
          <w:noProof/>
        </w:rPr>
        <w:drawing>
          <wp:inline distT="0" distB="0" distL="0" distR="0" wp14:anchorId="4FFC3224" wp14:editId="5DF69AED">
            <wp:extent cx="4727448" cy="3392424"/>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727448" cy="3392424"/>
                    </a:xfrm>
                    <a:prstGeom prst="rect">
                      <a:avLst/>
                    </a:prstGeom>
                  </pic:spPr>
                </pic:pic>
              </a:graphicData>
            </a:graphic>
          </wp:inline>
        </w:drawing>
      </w:r>
      <w:r w:rsidR="005101C9">
        <w:br/>
      </w:r>
    </w:p>
    <w:p w14:paraId="6B684579" w14:textId="764EB488" w:rsidR="003027CD" w:rsidRDefault="00413DDA" w:rsidP="003027CD">
      <w:pPr>
        <w:pStyle w:val="BullList"/>
      </w:pPr>
      <w:r>
        <w:t>C</w:t>
      </w:r>
      <w:r w:rsidR="003027CD">
        <w:t xml:space="preserve">ommands that can’t be placed in </w:t>
      </w:r>
      <w:r w:rsidR="006E750A">
        <w:t>Charms and don’t need to be on the app canvas are</w:t>
      </w:r>
      <w:r w:rsidR="000774A8">
        <w:t xml:space="preserve"> then placed within the </w:t>
      </w:r>
      <w:r w:rsidR="00C40C86">
        <w:rPr>
          <w:i/>
        </w:rPr>
        <w:t xml:space="preserve">nav bar </w:t>
      </w:r>
      <w:r w:rsidR="00C40C86">
        <w:t xml:space="preserve">and </w:t>
      </w:r>
      <w:r w:rsidR="000774A8" w:rsidRPr="00C27D76">
        <w:rPr>
          <w:rStyle w:val="Italic"/>
        </w:rPr>
        <w:t>app bar</w:t>
      </w:r>
      <w:r w:rsidR="00506E6E">
        <w:t xml:space="preserve">, </w:t>
      </w:r>
      <w:r w:rsidR="000774A8">
        <w:t>as</w:t>
      </w:r>
      <w:r>
        <w:t xml:space="preserve"> shown below in the </w:t>
      </w:r>
      <w:r w:rsidR="002152D4">
        <w:t>Travel</w:t>
      </w:r>
      <w:r>
        <w:t xml:space="preserve"> app</w:t>
      </w:r>
      <w:r w:rsidR="00C40C86">
        <w:t xml:space="preserve">. Both bars are invoked together by swiping in from </w:t>
      </w:r>
      <w:r w:rsidR="008850D2">
        <w:t xml:space="preserve">either </w:t>
      </w:r>
      <w:r w:rsidR="00C40C86">
        <w:t xml:space="preserve">the top or bottom edges and are </w:t>
      </w:r>
      <w:r>
        <w:t>the closest analog</w:t>
      </w:r>
      <w:r w:rsidR="00C40C86">
        <w:t>ies</w:t>
      </w:r>
      <w:r>
        <w:t xml:space="preserve"> to traditional menu</w:t>
      </w:r>
      <w:r w:rsidR="00C40C86">
        <w:t>s</w:t>
      </w:r>
      <w:r>
        <w:t>:</w:t>
      </w:r>
    </w:p>
    <w:p w14:paraId="6B68457A" w14:textId="362D09F4" w:rsidR="006E750A" w:rsidRDefault="006E750A" w:rsidP="00000D5C">
      <w:pPr>
        <w:pStyle w:val="BullList2"/>
      </w:pPr>
      <w:r>
        <w:t xml:space="preserve">The top bar </w:t>
      </w:r>
      <w:r w:rsidR="00C40C86">
        <w:t xml:space="preserve">should contain </w:t>
      </w:r>
      <w:r>
        <w:t>navigation commands</w:t>
      </w:r>
      <w:r w:rsidR="004E5115">
        <w:t>.</w:t>
      </w:r>
    </w:p>
    <w:p w14:paraId="6B68457B" w14:textId="77777777" w:rsidR="006E750A" w:rsidRDefault="006E750A" w:rsidP="00000D5C">
      <w:pPr>
        <w:pStyle w:val="BullList2"/>
      </w:pPr>
      <w:r>
        <w:t>The bottom app bar contains all other commands that are sensitive to the context</w:t>
      </w:r>
      <w:r w:rsidR="00001FF5">
        <w:t xml:space="preserve"> or selection, as well as global (nonselection) commands. Context and global commands are placed on different sides of the app bar.</w:t>
      </w:r>
    </w:p>
    <w:p w14:paraId="6B68457C" w14:textId="78E39720" w:rsidR="006E750A" w:rsidRDefault="006E750A" w:rsidP="00000D5C">
      <w:pPr>
        <w:pStyle w:val="BullList2"/>
      </w:pPr>
      <w:r>
        <w:t xml:space="preserve">App bar </w:t>
      </w:r>
      <w:r w:rsidR="00C40C86">
        <w:t xml:space="preserve">and nav bar </w:t>
      </w:r>
      <w:r>
        <w:t>command</w:t>
      </w:r>
      <w:r w:rsidR="004E5115">
        <w:t>s</w:t>
      </w:r>
      <w:r>
        <w:t xml:space="preserve"> can display menus to group related commands </w:t>
      </w:r>
      <w:r w:rsidR="00C40C86">
        <w:t>to reduce clutter; below, the Destinations button in the nav bar opens up the secondary list.</w:t>
      </w:r>
    </w:p>
    <w:p w14:paraId="6B68457D" w14:textId="17171D7D" w:rsidR="005101C9" w:rsidRDefault="00C40C86" w:rsidP="00000D5C">
      <w:pPr>
        <w:pStyle w:val="ListFig-Graphic"/>
      </w:pPr>
      <w:r>
        <w:rPr>
          <w:noProof/>
        </w:rPr>
        <w:lastRenderedPageBreak/>
        <w:drawing>
          <wp:inline distT="0" distB="0" distL="0" distR="0" wp14:anchorId="20D93E06" wp14:editId="560B6377">
            <wp:extent cx="4297680" cy="2416106"/>
            <wp:effectExtent l="0" t="0" r="7620" b="381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297680" cy="2416106"/>
                    </a:xfrm>
                    <a:prstGeom prst="rect">
                      <a:avLst/>
                    </a:prstGeom>
                  </pic:spPr>
                </pic:pic>
              </a:graphicData>
            </a:graphic>
          </wp:inline>
        </w:drawing>
      </w:r>
      <w:r w:rsidR="000774A8">
        <w:br/>
      </w:r>
    </w:p>
    <w:p w14:paraId="6B68457E" w14:textId="77777777" w:rsidR="006E750A" w:rsidRDefault="006E750A" w:rsidP="00C9351A">
      <w:pPr>
        <w:pStyle w:val="BullList"/>
      </w:pPr>
      <w:r w:rsidRPr="00C27D76">
        <w:rPr>
          <w:rStyle w:val="Italic"/>
        </w:rPr>
        <w:t>Context menus</w:t>
      </w:r>
      <w:r>
        <w:t xml:space="preserve"> can provide specific commands for particular content</w:t>
      </w:r>
      <w:r w:rsidR="00413DDA">
        <w:t xml:space="preserve"> or a selection</w:t>
      </w:r>
      <w:r>
        <w:t>. For example, selected text typically provides a context menu for clipboard commands</w:t>
      </w:r>
      <w:r w:rsidR="00C27D76">
        <w:t xml:space="preserve">, as shown here </w:t>
      </w:r>
      <w:r w:rsidR="00C9351A">
        <w:t xml:space="preserve">in </w:t>
      </w:r>
      <w:r w:rsidR="00C27D76">
        <w:t>the Mail app</w:t>
      </w:r>
      <w:r>
        <w:t>.</w:t>
      </w:r>
    </w:p>
    <w:p w14:paraId="6B68457F" w14:textId="77777777" w:rsidR="000774A8" w:rsidRDefault="000774A8" w:rsidP="00000D5C">
      <w:pPr>
        <w:pStyle w:val="ListFig-Graphic"/>
      </w:pPr>
      <w:r>
        <w:rPr>
          <w:noProof/>
        </w:rPr>
        <w:drawing>
          <wp:inline distT="0" distB="0" distL="0" distR="0" wp14:anchorId="6B6846E0" wp14:editId="6B6846E1">
            <wp:extent cx="2167128" cy="630936"/>
            <wp:effectExtent l="19050" t="19050" r="24130" b="1714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2167128" cy="630936"/>
                    </a:xfrm>
                    <a:prstGeom prst="rect">
                      <a:avLst/>
                    </a:prstGeom>
                    <a:ln>
                      <a:solidFill>
                        <a:schemeClr val="bg1">
                          <a:lumMod val="85000"/>
                        </a:schemeClr>
                      </a:solidFill>
                    </a:ln>
                  </pic:spPr>
                </pic:pic>
              </a:graphicData>
            </a:graphic>
          </wp:inline>
        </w:drawing>
      </w:r>
    </w:p>
    <w:p w14:paraId="6B684580" w14:textId="11FC5EFD" w:rsidR="006E750A" w:rsidRDefault="006E750A" w:rsidP="00C76465">
      <w:pPr>
        <w:pStyle w:val="BullList"/>
      </w:pPr>
      <w:r>
        <w:t xml:space="preserve">Confirmations and other questions </w:t>
      </w:r>
      <w:r w:rsidR="006A1474">
        <w:t xml:space="preserve">(including collecting information) </w:t>
      </w:r>
      <w:r>
        <w:t xml:space="preserve">that you need to display </w:t>
      </w:r>
      <w:r w:rsidRPr="006A1474">
        <w:rPr>
          <w:rStyle w:val="Italic"/>
        </w:rPr>
        <w:t xml:space="preserve">in response to a user </w:t>
      </w:r>
      <w:r w:rsidR="006A1474">
        <w:rPr>
          <w:rStyle w:val="Italic"/>
        </w:rPr>
        <w:t>action</w:t>
      </w:r>
      <w:r>
        <w:t xml:space="preserve"> should use a </w:t>
      </w:r>
      <w:r w:rsidRPr="00C27D76">
        <w:rPr>
          <w:rStyle w:val="Italic"/>
        </w:rPr>
        <w:t>flyout</w:t>
      </w:r>
      <w:r>
        <w:t xml:space="preserve"> control</w:t>
      </w:r>
      <w:r w:rsidR="00427DFE">
        <w:t xml:space="preserve">; see </w:t>
      </w:r>
      <w:hyperlink r:id="rId18" w:history="1">
        <w:r w:rsidR="00427DFE" w:rsidRPr="00427DFE">
          <w:rPr>
            <w:rStyle w:val="Hyperlink"/>
          </w:rPr>
          <w:t>Guidelines and checklist for Flyouts</w:t>
        </w:r>
      </w:hyperlink>
      <w:r>
        <w:t xml:space="preserve">. </w:t>
      </w:r>
      <w:r w:rsidR="006A1474">
        <w:t>Tapping or clicking outside the control (or pressing ESC) is the same as canceling.</w:t>
      </w:r>
      <w:r w:rsidR="00C27D76">
        <w:t xml:space="preserve"> </w:t>
      </w:r>
      <w:r w:rsidR="00413DDA">
        <w:t xml:space="preserve">Here’s </w:t>
      </w:r>
      <w:r w:rsidR="00C27D76">
        <w:t xml:space="preserve">an example from the </w:t>
      </w:r>
      <w:r w:rsidR="00C76465">
        <w:t xml:space="preserve">OneDrive </w:t>
      </w:r>
      <w:r w:rsidR="00C27D76">
        <w:t>app</w:t>
      </w:r>
      <w:r w:rsidR="001256D5">
        <w:t xml:space="preserve"> when using the Delete button</w:t>
      </w:r>
      <w:r w:rsidR="00C27D76">
        <w:t>:</w:t>
      </w:r>
    </w:p>
    <w:p w14:paraId="6B684581" w14:textId="03CFCBF6" w:rsidR="000774A8" w:rsidRDefault="001256D5" w:rsidP="00000D5C">
      <w:pPr>
        <w:pStyle w:val="ListFig-Graphic"/>
      </w:pPr>
      <w:r w:rsidRPr="001256D5">
        <w:rPr>
          <w:noProof/>
        </w:rPr>
        <w:t xml:space="preserve"> </w:t>
      </w:r>
      <w:r>
        <w:rPr>
          <w:noProof/>
        </w:rPr>
        <w:drawing>
          <wp:inline distT="0" distB="0" distL="0" distR="0" wp14:anchorId="6ECCD2AF" wp14:editId="7FFEA5FE">
            <wp:extent cx="2600696" cy="1348038"/>
            <wp:effectExtent l="0" t="0" r="0" b="508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615399" cy="1355659"/>
                    </a:xfrm>
                    <a:prstGeom prst="rect">
                      <a:avLst/>
                    </a:prstGeom>
                  </pic:spPr>
                </pic:pic>
              </a:graphicData>
            </a:graphic>
          </wp:inline>
        </w:drawing>
      </w:r>
    </w:p>
    <w:p w14:paraId="6B684582" w14:textId="29F62267" w:rsidR="006A1474" w:rsidRDefault="006A1474" w:rsidP="006E750A">
      <w:pPr>
        <w:pStyle w:val="BullList"/>
      </w:pPr>
      <w:r>
        <w:t xml:space="preserve">For </w:t>
      </w:r>
      <w:r w:rsidR="00413DDA">
        <w:t xml:space="preserve">blocking </w:t>
      </w:r>
      <w:r>
        <w:t xml:space="preserve">events that are not related to a user command but </w:t>
      </w:r>
      <w:r w:rsidR="00291F0B">
        <w:t xml:space="preserve">that </w:t>
      </w:r>
      <w:r>
        <w:t xml:space="preserve">affect the whole app, use a </w:t>
      </w:r>
      <w:r w:rsidRPr="00C27D76">
        <w:rPr>
          <w:rStyle w:val="Italic"/>
        </w:rPr>
        <w:t>message dialog</w:t>
      </w:r>
      <w:r>
        <w:t xml:space="preserve">. </w:t>
      </w:r>
      <w:r w:rsidR="00413DDA">
        <w:t xml:space="preserve">A message dialog disables the rest of the app until you pay attention to it! </w:t>
      </w:r>
      <w:r>
        <w:t xml:space="preserve">A good example of this is a loss of network connectivity, where the user needs to be informed that some capabilities may not be available until connectivity is restored. </w:t>
      </w:r>
      <w:r w:rsidR="00C27D76">
        <w:t>User consent</w:t>
      </w:r>
      <w:r w:rsidR="00413DDA">
        <w:t xml:space="preserve"> prompts for capabilities like g</w:t>
      </w:r>
      <w:r w:rsidR="00C27D76">
        <w:t xml:space="preserve">eolocation, as shown below from the Maps app, is another place you see </w:t>
      </w:r>
      <w:r w:rsidR="00C27D76">
        <w:lastRenderedPageBreak/>
        <w:t xml:space="preserve">message dialogs. </w:t>
      </w:r>
      <w:r>
        <w:t xml:space="preserve">Note that a message dialog </w:t>
      </w:r>
      <w:r w:rsidR="004E5115">
        <w:t xml:space="preserve">is used </w:t>
      </w:r>
      <w:r w:rsidR="00291F0B">
        <w:t xml:space="preserve">only </w:t>
      </w:r>
      <w:r w:rsidR="004E5115">
        <w:t xml:space="preserve">when the app is in the foreground. Toast notifications, as we’ll </w:t>
      </w:r>
      <w:r w:rsidR="00C27D76">
        <w:t xml:space="preserve">see </w:t>
      </w:r>
      <w:r w:rsidR="004E5115">
        <w:t xml:space="preserve">in </w:t>
      </w:r>
      <w:r w:rsidR="00C27D76">
        <w:t xml:space="preserve">Chapter </w:t>
      </w:r>
      <w:r w:rsidR="001256D5">
        <w:t>1</w:t>
      </w:r>
      <w:r w:rsidR="00506E6E">
        <w:t>6</w:t>
      </w:r>
      <w:r w:rsidR="004E5115">
        <w:t>, “</w:t>
      </w:r>
      <w:r w:rsidR="001256D5">
        <w:t>Alive with Activity</w:t>
      </w:r>
      <w:r w:rsidR="00291F0B">
        <w:t>,</w:t>
      </w:r>
      <w:r w:rsidR="004E5115">
        <w:t xml:space="preserve">” </w:t>
      </w:r>
      <w:r w:rsidR="006C1C19">
        <w:t xml:space="preserve">are how </w:t>
      </w:r>
      <w:r w:rsidR="004E5115">
        <w:t>background apps</w:t>
      </w:r>
      <w:r w:rsidR="006C1C19">
        <w:t xml:space="preserve"> and tasks get the user’s attention.</w:t>
      </w:r>
    </w:p>
    <w:p w14:paraId="6B684583" w14:textId="77777777" w:rsidR="00C27D76" w:rsidRDefault="002152D4" w:rsidP="00000D5C">
      <w:pPr>
        <w:pStyle w:val="ListFig-Graphic"/>
      </w:pPr>
      <w:r w:rsidRPr="002152D4">
        <w:rPr>
          <w:noProof/>
        </w:rPr>
        <w:drawing>
          <wp:inline distT="0" distB="0" distL="0" distR="0" wp14:anchorId="6B6846E4" wp14:editId="6B6846E5">
            <wp:extent cx="4151376" cy="786384"/>
            <wp:effectExtent l="0" t="0" r="1905"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4151376" cy="786384"/>
                    </a:xfrm>
                    <a:prstGeom prst="rect">
                      <a:avLst/>
                    </a:prstGeom>
                  </pic:spPr>
                </pic:pic>
              </a:graphicData>
            </a:graphic>
          </wp:inline>
        </w:drawing>
      </w:r>
    </w:p>
    <w:p w14:paraId="6B684584" w14:textId="77777777" w:rsidR="006A1474" w:rsidRDefault="00413DDA" w:rsidP="006E750A">
      <w:pPr>
        <w:pStyle w:val="BullList"/>
      </w:pPr>
      <w:r>
        <w:t>Finally, o</w:t>
      </w:r>
      <w:r w:rsidR="006A1474">
        <w:t xml:space="preserve">ther errors that don’t require user action can be displayed either inline (on the </w:t>
      </w:r>
      <w:r w:rsidR="00C27D76">
        <w:t>app canvas) or through flyouts. S</w:t>
      </w:r>
      <w:r w:rsidR="006A1474">
        <w:t xml:space="preserve">ee </w:t>
      </w:r>
      <w:hyperlink r:id="rId21" w:anchor="errors" w:history="1">
        <w:r w:rsidR="00E810D0">
          <w:rPr>
            <w:rStyle w:val="Hyperlink"/>
          </w:rPr>
          <w:t>Laying out your</w:t>
        </w:r>
        <w:r w:rsidR="006A1474" w:rsidRPr="006A1474">
          <w:rPr>
            <w:rStyle w:val="Hyperlink"/>
          </w:rPr>
          <w:t xml:space="preserve"> UI: errors</w:t>
        </w:r>
      </w:hyperlink>
      <w:r>
        <w:t xml:space="preserve"> for full details; we’ll see some examples later on as well.</w:t>
      </w:r>
    </w:p>
    <w:p w14:paraId="6B684585" w14:textId="62929F5C" w:rsidR="005D0309" w:rsidRPr="00E26D3F" w:rsidRDefault="006A1474" w:rsidP="00803F2A">
      <w:r>
        <w:t>Whe</w:t>
      </w:r>
      <w:r w:rsidR="00C27D76">
        <w:t>re</w:t>
      </w:r>
      <w:r>
        <w:t xml:space="preserve"> the app bar </w:t>
      </w:r>
      <w:r w:rsidR="001256D5">
        <w:t xml:space="preserve">(on the bottom) </w:t>
      </w:r>
      <w:r>
        <w:t>is concerned, it’s also important to organize your commands into sets, as this streamlines implementation as we’</w:t>
      </w:r>
      <w:r w:rsidR="00E26D3F">
        <w:t xml:space="preserve">ll see in the next section. For full guidance I recommend </w:t>
      </w:r>
      <w:hyperlink r:id="rId22" w:history="1">
        <w:r w:rsidR="00803F2A" w:rsidRPr="00803F2A">
          <w:rPr>
            <w:rStyle w:val="Hyperlink"/>
          </w:rPr>
          <w:t>Guidelines or app bars</w:t>
        </w:r>
      </w:hyperlink>
      <w:r w:rsidR="00803F2A">
        <w:t xml:space="preserve"> </w:t>
      </w:r>
      <w:r w:rsidR="00E26D3F">
        <w:t xml:space="preserve">and </w:t>
      </w:r>
      <w:hyperlink r:id="rId23" w:history="1">
        <w:r w:rsidR="00E26D3F" w:rsidRPr="00E26D3F">
          <w:rPr>
            <w:rStyle w:val="Hyperlink"/>
          </w:rPr>
          <w:t>Commanding Design</w:t>
        </w:r>
      </w:hyperlink>
      <w:r w:rsidR="001256D5">
        <w:t xml:space="preserve"> in the documentation</w:t>
      </w:r>
      <w:r w:rsidR="00A51CA4">
        <w:t>, which</w:t>
      </w:r>
      <w:r w:rsidR="00E26D3F">
        <w:t xml:space="preserve"> provide many specifics on placement, spacing, and grouping. That guidance can be summarized as follows:</w:t>
      </w:r>
    </w:p>
    <w:p w14:paraId="6B684586" w14:textId="77777777" w:rsidR="003027CD" w:rsidRDefault="005101C9" w:rsidP="00EE0FE0">
      <w:pPr>
        <w:pStyle w:val="BullList"/>
      </w:pPr>
      <w:r>
        <w:t>F</w:t>
      </w:r>
      <w:r w:rsidR="006A1474">
        <w:t>irst</w:t>
      </w:r>
      <w:r w:rsidR="006A014C">
        <w:t>,</w:t>
      </w:r>
      <w:r w:rsidR="006A1474">
        <w:t xml:space="preserve"> make two groups of commands: one with those commands that appear throughout the entire app, regardless of context, and another with </w:t>
      </w:r>
      <w:r>
        <w:t xml:space="preserve">those </w:t>
      </w:r>
      <w:r w:rsidR="006A1474">
        <w:t xml:space="preserve">that show </w:t>
      </w:r>
      <w:r w:rsidR="004E5115">
        <w:t xml:space="preserve">only </w:t>
      </w:r>
      <w:r w:rsidR="006A1474">
        <w:t>on certain pages.</w:t>
      </w:r>
      <w:r w:rsidR="00E26D3F">
        <w:t xml:space="preserve"> The app bar control </w:t>
      </w:r>
      <w:r w:rsidR="004E5115">
        <w:t xml:space="preserve">is </w:t>
      </w:r>
      <w:r w:rsidR="00E26D3F">
        <w:t>fairly simple to reconfigure at run</w:t>
      </w:r>
      <w:r w:rsidR="006A014C">
        <w:t xml:space="preserve"> </w:t>
      </w:r>
      <w:r w:rsidR="00E26D3F">
        <w:t>time for different groups.</w:t>
      </w:r>
    </w:p>
    <w:p w14:paraId="6B684587" w14:textId="77777777" w:rsidR="005101C9" w:rsidRDefault="005101C9" w:rsidP="00EE0FE0">
      <w:pPr>
        <w:pStyle w:val="BullList"/>
      </w:pPr>
      <w:r>
        <w:t>Next</w:t>
      </w:r>
      <w:r w:rsidR="006A014C">
        <w:t>,</w:t>
      </w:r>
      <w:r>
        <w:t xml:space="preserve"> create command sets, such as those that are functionally related, those that toggle view types, and those that apply to selections. Remember that an app bar c</w:t>
      </w:r>
      <w:r w:rsidR="00E810D0">
        <w:t xml:space="preserve">ommand can display a popup menu, as shown </w:t>
      </w:r>
      <w:r w:rsidR="006A014C">
        <w:t>below</w:t>
      </w:r>
      <w:r w:rsidR="00E810D0">
        <w:t xml:space="preserve">, </w:t>
      </w:r>
      <w:r w:rsidR="004E5115">
        <w:t xml:space="preserve">to </w:t>
      </w:r>
      <w:r>
        <w:t>provide</w:t>
      </w:r>
      <w:r w:rsidR="006A014C">
        <w:t xml:space="preserve"> </w:t>
      </w:r>
      <w:r>
        <w:t>a list of options and/or additional controls</w:t>
      </w:r>
      <w:r w:rsidR="006A014C">
        <w:t>,</w:t>
      </w:r>
      <w:r>
        <w:t xml:space="preserve"> including longer labels, drop-down lists, checkboxes, radiobuttons, and toggle switches. In this way you can combine closely</w:t>
      </w:r>
      <w:r w:rsidR="006A014C">
        <w:t xml:space="preserve"> </w:t>
      </w:r>
      <w:r>
        <w:t xml:space="preserve">related commands into a single one that </w:t>
      </w:r>
      <w:r w:rsidR="004E5115">
        <w:t xml:space="preserve">gets </w:t>
      </w:r>
      <w:r>
        <w:t>more room to play</w:t>
      </w:r>
      <w:r w:rsidR="004E5115">
        <w:t xml:space="preserve"> than its little space on the app bar proper</w:t>
      </w:r>
      <w:r>
        <w:t>.</w:t>
      </w:r>
    </w:p>
    <w:p w14:paraId="6B684588" w14:textId="77777777" w:rsidR="001809DB" w:rsidRDefault="001809DB" w:rsidP="00000D5C">
      <w:pPr>
        <w:pStyle w:val="ListFig-Graphic"/>
      </w:pPr>
      <w:r w:rsidRPr="00000D5C">
        <w:rPr>
          <w:noProof/>
        </w:rPr>
        <w:drawing>
          <wp:inline distT="0" distB="0" distL="0" distR="0" wp14:anchorId="6B6846E6" wp14:editId="6B6846E7">
            <wp:extent cx="1615440" cy="1409065"/>
            <wp:effectExtent l="0" t="0" r="3810" b="635"/>
            <wp:docPr id="30" name="Picture 30" descr="Hh761499.com_ico_menus(en-us,WIN.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_ico_menus" descr="Hh761499.com_ico_menus(en-us,WIN.10).png"/>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1615440" cy="1409065"/>
                    </a:xfrm>
                    <a:prstGeom prst="rect">
                      <a:avLst/>
                    </a:prstGeom>
                    <a:noFill/>
                    <a:ln>
                      <a:noFill/>
                    </a:ln>
                  </pic:spPr>
                </pic:pic>
              </a:graphicData>
            </a:graphic>
          </wp:inline>
        </w:drawing>
      </w:r>
    </w:p>
    <w:p w14:paraId="6B684589" w14:textId="2F6EF362" w:rsidR="005101C9" w:rsidRDefault="005101C9" w:rsidP="00EE0FE0">
      <w:pPr>
        <w:pStyle w:val="BullList"/>
      </w:pPr>
      <w:r>
        <w:t>For placement, put persistent commands on the right side of the app bar</w:t>
      </w:r>
      <w:r w:rsidR="00BB3B70">
        <w:t xml:space="preserve"> and</w:t>
      </w:r>
      <w:r>
        <w:t xml:space="preserve"> the most common context-specific commands on the left. After that, populate </w:t>
      </w:r>
      <w:r w:rsidR="006C1C19">
        <w:t xml:space="preserve">additional commands </w:t>
      </w:r>
      <w:r>
        <w:t xml:space="preserve">toward the middle. This recommendation comes from </w:t>
      </w:r>
      <w:r w:rsidR="00C33E72">
        <w:t xml:space="preserve">the </w:t>
      </w:r>
      <w:r>
        <w:t xml:space="preserve">ergonomic </w:t>
      </w:r>
      <w:r w:rsidR="00C33E72">
        <w:t>realities of human hands: fingers and thumbs</w:t>
      </w:r>
      <w:r w:rsidR="004E5115">
        <w:t>—</w:t>
      </w:r>
      <w:r w:rsidR="00C33E72">
        <w:t>even on the largest hands of basketball players</w:t>
      </w:r>
      <w:r w:rsidR="004E5115">
        <w:t xml:space="preserve">!—grow </w:t>
      </w:r>
      <w:r>
        <w:t>only so long</w:t>
      </w:r>
      <w:r w:rsidR="00C33E72">
        <w:t xml:space="preserve"> and can reach </w:t>
      </w:r>
      <w:r w:rsidR="004E5115">
        <w:t xml:space="preserve">only </w:t>
      </w:r>
      <w:r w:rsidR="00C33E72">
        <w:t xml:space="preserve">so far on the screen without having to move </w:t>
      </w:r>
      <w:r w:rsidR="004E5115">
        <w:t xml:space="preserve">one’s </w:t>
      </w:r>
      <w:r w:rsidR="00C33E72">
        <w:t>ha</w:t>
      </w:r>
      <w:r w:rsidR="00ED1952">
        <w:t>nd</w:t>
      </w:r>
      <w:r w:rsidR="00C33E72">
        <w:t xml:space="preserve">. </w:t>
      </w:r>
      <w:r w:rsidR="00C9351A">
        <w:t>T</w:t>
      </w:r>
      <w:r>
        <w:t>he most commonly</w:t>
      </w:r>
      <w:r w:rsidR="00BB3B70">
        <w:t xml:space="preserve"> </w:t>
      </w:r>
      <w:r>
        <w:t xml:space="preserve">used commands </w:t>
      </w:r>
      <w:r w:rsidR="00C9351A">
        <w:t xml:space="preserve">are best placed </w:t>
      </w:r>
      <w:r w:rsidR="004E5115">
        <w:t>nearest to where a person</w:t>
      </w:r>
      <w:r w:rsidR="00C9351A">
        <w:t xml:space="preserve">’s thumbs will be when </w:t>
      </w:r>
      <w:r w:rsidR="004E5115">
        <w:t xml:space="preserve">holding a </w:t>
      </w:r>
      <w:r w:rsidR="004E5115">
        <w:lastRenderedPageBreak/>
        <w:t>device</w:t>
      </w:r>
      <w:r w:rsidR="00E810D0">
        <w:t xml:space="preserve">, as indicated in the </w:t>
      </w:r>
      <w:r w:rsidR="00BB3B70">
        <w:t xml:space="preserve">image </w:t>
      </w:r>
      <w:r w:rsidR="00E810D0">
        <w:t>below</w:t>
      </w:r>
      <w:r>
        <w:t xml:space="preserve"> </w:t>
      </w:r>
      <w:r w:rsidR="00E810D0">
        <w:t xml:space="preserve">(from the </w:t>
      </w:r>
      <w:hyperlink r:id="rId25" w:anchor="touch_posture" w:history="1">
        <w:r w:rsidR="008850D2">
          <w:rPr>
            <w:rStyle w:val="Hyperlink"/>
          </w:rPr>
          <w:t>Touch interaction design</w:t>
        </w:r>
      </w:hyperlink>
      <w:r w:rsidR="00C9351A">
        <w:t xml:space="preserve"> topic in the docs</w:t>
      </w:r>
      <w:r w:rsidR="00E810D0">
        <w:t>)</w:t>
      </w:r>
      <w:r w:rsidR="00BB3B70">
        <w:t>.</w:t>
      </w:r>
      <w:r w:rsidR="00E810D0">
        <w:t xml:space="preserve"> </w:t>
      </w:r>
      <w:r w:rsidR="00BB3B70">
        <w:t>T</w:t>
      </w:r>
      <w:r w:rsidR="00C33E72">
        <w:t>h</w:t>
      </w:r>
      <w:r w:rsidR="00BB3B70">
        <w:t>os</w:t>
      </w:r>
      <w:r w:rsidR="00C33E72">
        <w:t>e</w:t>
      </w:r>
      <w:r w:rsidR="00BB3B70">
        <w:t xml:space="preserve"> spots a</w:t>
      </w:r>
      <w:r w:rsidR="00C33E72">
        <w:t xml:space="preserve">re </w:t>
      </w:r>
      <w:r>
        <w:t xml:space="preserve">easier to reach </w:t>
      </w:r>
      <w:r w:rsidR="00C33E72">
        <w:t xml:space="preserve">(especially by those of us that can’t grip a large ball with one hand!) </w:t>
      </w:r>
      <w:r>
        <w:t>and thus make the whole user experience more comfortable.</w:t>
      </w:r>
    </w:p>
    <w:p w14:paraId="6B68458A" w14:textId="77777777" w:rsidR="006A1474" w:rsidRDefault="00E810D0" w:rsidP="00000D5C">
      <w:pPr>
        <w:pStyle w:val="ListFig-Graphic"/>
      </w:pPr>
      <w:r>
        <w:rPr>
          <w:noProof/>
        </w:rPr>
        <w:drawing>
          <wp:inline distT="0" distB="0" distL="0" distR="0" wp14:anchorId="6B6846E8" wp14:editId="6B6846E9">
            <wp:extent cx="3581400" cy="1543050"/>
            <wp:effectExtent l="0" t="0" r="0" b="0"/>
            <wp:docPr id="2" name="Picture 2" descr="Interaction ar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interaction_areas_beta" descr="Interaction areas"/>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581400" cy="1543050"/>
                    </a:xfrm>
                    <a:prstGeom prst="rect">
                      <a:avLst/>
                    </a:prstGeom>
                    <a:noFill/>
                    <a:ln>
                      <a:noFill/>
                    </a:ln>
                  </pic:spPr>
                </pic:pic>
              </a:graphicData>
            </a:graphic>
          </wp:inline>
        </w:drawing>
      </w:r>
    </w:p>
    <w:p w14:paraId="6B68458B" w14:textId="4E7BB158" w:rsidR="00E26D3F" w:rsidRDefault="00E26D3F" w:rsidP="00EE0FE0">
      <w:pPr>
        <w:pStyle w:val="BullList"/>
      </w:pPr>
      <w:r>
        <w:t xml:space="preserve">The </w:t>
      </w:r>
      <w:r w:rsidR="008850D2">
        <w:t xml:space="preserve">nav bar and </w:t>
      </w:r>
      <w:r>
        <w:t xml:space="preserve">app bar </w:t>
      </w:r>
      <w:r w:rsidR="008850D2">
        <w:t xml:space="preserve">are </w:t>
      </w:r>
      <w:r>
        <w:t>always available in all view</w:t>
      </w:r>
      <w:r w:rsidR="008850D2">
        <w:t xml:space="preserve">s, regardless of size; in narrower views you can </w:t>
      </w:r>
      <w:r>
        <w:t xml:space="preserve">limit </w:t>
      </w:r>
      <w:r w:rsidR="004B5F68">
        <w:t xml:space="preserve">app bar </w:t>
      </w:r>
      <w:r>
        <w:t xml:space="preserve">commands to </w:t>
      </w:r>
      <w:r w:rsidR="004B5F68">
        <w:t xml:space="preserve">around </w:t>
      </w:r>
      <w:r>
        <w:t xml:space="preserve">10 so </w:t>
      </w:r>
      <w:r w:rsidR="00766038">
        <w:t xml:space="preserve">that </w:t>
      </w:r>
      <w:r>
        <w:t>they fit into one or two rows</w:t>
      </w:r>
      <w:r w:rsidR="008850D2">
        <w:t>, and also omit labels</w:t>
      </w:r>
      <w:r w:rsidR="004B5F68">
        <w:t xml:space="preserve"> and tighten up the hit targets</w:t>
      </w:r>
      <w:r w:rsidR="008850D2">
        <w:t xml:space="preserve">. </w:t>
      </w:r>
      <w:r w:rsidR="004B5F68">
        <w:t>T</w:t>
      </w:r>
      <w:r w:rsidR="008850D2">
        <w:t>he WinJS app bar do</w:t>
      </w:r>
      <w:r w:rsidR="004B5F68">
        <w:t>es</w:t>
      </w:r>
      <w:r w:rsidR="008850D2">
        <w:t xml:space="preserve"> this automatically.</w:t>
      </w:r>
    </w:p>
    <w:p w14:paraId="6B68458C" w14:textId="7A4F6664" w:rsidR="00712214" w:rsidRDefault="00712214" w:rsidP="00EE0FE0">
      <w:pPr>
        <w:pStyle w:val="BullList"/>
      </w:pPr>
      <w:r>
        <w:t>Know too that the app bar is not limited to circular command buttons: you can create whatever custom layout you like, which is</w:t>
      </w:r>
      <w:r w:rsidR="00C33E72">
        <w:t xml:space="preserve"> </w:t>
      </w:r>
      <w:r>
        <w:t xml:space="preserve">how </w:t>
      </w:r>
      <w:r w:rsidR="008850D2">
        <w:t xml:space="preserve">the nav bar is </w:t>
      </w:r>
      <w:r>
        <w:t>implemented. With any custom layout, make sure that your elements are appropriately sized for touch interaction. More on this</w:t>
      </w:r>
      <w:r w:rsidR="00C33E72">
        <w:t xml:space="preserve">—including a </w:t>
      </w:r>
      <w:r w:rsidR="004E5115">
        <w:t xml:space="preserve">small </w:t>
      </w:r>
      <w:r w:rsidR="00C33E72">
        <w:t xml:space="preserve">graphic of the aforementioned </w:t>
      </w:r>
      <w:r w:rsidR="004E5115">
        <w:t xml:space="preserve">finger of a </w:t>
      </w:r>
      <w:r w:rsidR="00C33E72">
        <w:t>basketball player—</w:t>
      </w:r>
      <w:r>
        <w:t xml:space="preserve">can again be found on </w:t>
      </w:r>
      <w:hyperlink r:id="rId27" w:history="1">
        <w:r w:rsidR="00803F2A" w:rsidRPr="00803F2A">
          <w:rPr>
            <w:rStyle w:val="Hyperlink"/>
          </w:rPr>
          <w:t>Guidelines for app bars</w:t>
        </w:r>
      </w:hyperlink>
      <w:r w:rsidR="00803F2A">
        <w:t xml:space="preserve"> </w:t>
      </w:r>
      <w:r>
        <w:t xml:space="preserve">as well as </w:t>
      </w:r>
      <w:hyperlink r:id="rId28" w:history="1">
        <w:r w:rsidRPr="00712214">
          <w:rPr>
            <w:rStyle w:val="Hyperlink"/>
          </w:rPr>
          <w:t>Touch interaction design</w:t>
        </w:r>
      </w:hyperlink>
      <w:r>
        <w:t xml:space="preserve"> under “Touch targets.”</w:t>
      </w:r>
    </w:p>
    <w:p w14:paraId="6B68458D" w14:textId="77777777" w:rsidR="003027CD" w:rsidRDefault="003027CD" w:rsidP="003027CD">
      <w:pPr>
        <w:pStyle w:val="SbarHead"/>
      </w:pPr>
      <w:r>
        <w:t>Sidebar: Logins and License Agreements</w:t>
      </w:r>
    </w:p>
    <w:p w14:paraId="6B68458E" w14:textId="59DD91CF" w:rsidR="003027CD" w:rsidRDefault="003027CD" w:rsidP="00C9351A">
      <w:pPr>
        <w:pStyle w:val="SbarParafirst"/>
      </w:pPr>
      <w:r>
        <w:t xml:space="preserve">As noted above, Microsoft recommends </w:t>
      </w:r>
      <w:r w:rsidR="00C33E72">
        <w:t xml:space="preserve">that </w:t>
      </w:r>
      <w:r>
        <w:t>login/account ma</w:t>
      </w:r>
      <w:r w:rsidR="00FC7992">
        <w:t>nagement and license agreements/terms</w:t>
      </w:r>
      <w:r w:rsidR="0050464D">
        <w:t>-</w:t>
      </w:r>
      <w:r w:rsidR="00FC7992">
        <w:t>of</w:t>
      </w:r>
      <w:r w:rsidR="0050464D">
        <w:t>-</w:t>
      </w:r>
      <w:r w:rsidR="00FC7992">
        <w:t xml:space="preserve">use </w:t>
      </w:r>
      <w:r>
        <w:t xml:space="preserve">pages </w:t>
      </w:r>
      <w:r w:rsidR="00C33E72">
        <w:t xml:space="preserve">are </w:t>
      </w:r>
      <w:r w:rsidR="00C9351A">
        <w:t xml:space="preserve">accessed </w:t>
      </w:r>
      <w:r>
        <w:t>through the Settings charm</w:t>
      </w:r>
      <w:r w:rsidR="00C33E72">
        <w:t xml:space="preserve">, where </w:t>
      </w:r>
      <w:r w:rsidR="00C9351A">
        <w:t xml:space="preserve">an app adds </w:t>
      </w:r>
      <w:r w:rsidR="00C33E72">
        <w:t>relevant commands to the Settings pan</w:t>
      </w:r>
      <w:r w:rsidR="00ED1952">
        <w:t>e</w:t>
      </w:r>
      <w:r w:rsidR="00C33E72">
        <w:t xml:space="preserve"> that appears when the charm is invoked</w:t>
      </w:r>
      <w:r>
        <w:t xml:space="preserve">. </w:t>
      </w:r>
      <w:r w:rsidR="00C33E72">
        <w:t xml:space="preserve">These commands invoke subsidiary pages with </w:t>
      </w:r>
      <w:r>
        <w:t>the necessary controls for each functions.</w:t>
      </w:r>
      <w:r w:rsidR="00C33E72">
        <w:t xml:space="preserve"> Of course, sometimes logins and license agreements </w:t>
      </w:r>
      <w:r w:rsidR="004E5115">
        <w:t>need</w:t>
      </w:r>
      <w:r w:rsidR="00C33E72">
        <w:t xml:space="preserve"> some special handling. For example, </w:t>
      </w:r>
      <w:r>
        <w:t xml:space="preserve">if your app </w:t>
      </w:r>
      <w:r w:rsidRPr="003027CD">
        <w:rPr>
          <w:rStyle w:val="Italic"/>
        </w:rPr>
        <w:t>requires</w:t>
      </w:r>
      <w:r>
        <w:t xml:space="preserve"> a login or license agreement on startup, such controls can be shown on the app’s first page</w:t>
      </w:r>
      <w:r w:rsidR="00D31240">
        <w:t xml:space="preserve">, through the Web Authentication Broker (see Chapter 4, “Web Content and Services”), </w:t>
      </w:r>
      <w:r>
        <w:t xml:space="preserve">or </w:t>
      </w:r>
      <w:r w:rsidR="00D31240">
        <w:t xml:space="preserve">in enterprise scenarios </w:t>
      </w:r>
      <w:r w:rsidR="00C9351A">
        <w:t xml:space="preserve">through the Credential Picker UI (see </w:t>
      </w:r>
      <w:r w:rsidR="00D31240">
        <w:t>Appendix C</w:t>
      </w:r>
      <w:r w:rsidR="00C9351A">
        <w:t>, “</w:t>
      </w:r>
      <w:r w:rsidR="00D31240">
        <w:t xml:space="preserve">Additional </w:t>
      </w:r>
      <w:r w:rsidR="00C9351A">
        <w:t>Networking</w:t>
      </w:r>
      <w:r w:rsidR="00D31240">
        <w:t xml:space="preserve"> Topics</w:t>
      </w:r>
      <w:r w:rsidR="00C9351A">
        <w:t>”)</w:t>
      </w:r>
      <w:r>
        <w:t>. If the user provides a login and/or agrees to the terms of service, the app can continue to run. Otherwise</w:t>
      </w:r>
      <w:r w:rsidR="009E05E6">
        <w:t>,</w:t>
      </w:r>
      <w:r>
        <w:t xml:space="preserve"> the app should show a page that indicates</w:t>
      </w:r>
      <w:r w:rsidR="002541E7">
        <w:t xml:space="preserve"> that</w:t>
      </w:r>
      <w:r>
        <w:t xml:space="preserve"> a login or agreement is necessary to </w:t>
      </w:r>
      <w:r w:rsidR="004E5115">
        <w:t>do something more interesting than stare at error messages</w:t>
      </w:r>
      <w:r>
        <w:t>.</w:t>
      </w:r>
    </w:p>
    <w:p w14:paraId="6B68458F" w14:textId="77777777" w:rsidR="003027CD" w:rsidRDefault="00C33E72" w:rsidP="00C9351A">
      <w:pPr>
        <w:pStyle w:val="SbarParamid"/>
      </w:pPr>
      <w:r>
        <w:t>I</w:t>
      </w:r>
      <w:r w:rsidR="003027CD">
        <w:t xml:space="preserve">f a login is </w:t>
      </w:r>
      <w:r w:rsidR="003027CD" w:rsidRPr="003027CD">
        <w:rPr>
          <w:rStyle w:val="Italic"/>
        </w:rPr>
        <w:t>recommended</w:t>
      </w:r>
      <w:r w:rsidR="003027CD">
        <w:t xml:space="preserve"> but not required</w:t>
      </w:r>
      <w:r w:rsidR="006E750A">
        <w:t xml:space="preserve">, </w:t>
      </w:r>
      <w:r>
        <w:t xml:space="preserve">perhaps to </w:t>
      </w:r>
      <w:r w:rsidR="006E750A">
        <w:t xml:space="preserve">enable additional features, </w:t>
      </w:r>
      <w:r>
        <w:t xml:space="preserve">you can place </w:t>
      </w:r>
      <w:r w:rsidR="006E750A">
        <w:t>those controls directly on the canvas. When the user logs in, you can replace those controls with bits of profile information (user name and picture, for example, as on the Windows Start screen)</w:t>
      </w:r>
      <w:r>
        <w:t>. If, on the other hand, a login is entirely optional, keep it within Settings.</w:t>
      </w:r>
    </w:p>
    <w:p w14:paraId="6B684590" w14:textId="6002834E" w:rsidR="006E750A" w:rsidRPr="003027CD" w:rsidRDefault="006E750A" w:rsidP="00FC7992">
      <w:pPr>
        <w:pStyle w:val="SbarParalast"/>
      </w:pPr>
      <w:r>
        <w:t xml:space="preserve">In all cases, commands to view the license agreement, manage one’s account or profile, and </w:t>
      </w:r>
      <w:r>
        <w:lastRenderedPageBreak/>
        <w:t xml:space="preserve">log in or out should </w:t>
      </w:r>
      <w:r w:rsidR="00C33E72">
        <w:t xml:space="preserve">still be available </w:t>
      </w:r>
      <w:r>
        <w:t>within Settings</w:t>
      </w:r>
      <w:r w:rsidR="004E5115">
        <w:t>. O</w:t>
      </w:r>
      <w:r w:rsidR="00C33E72">
        <w:t>ther app bar or on-canvas commands can invoke Settings programmatically</w:t>
      </w:r>
      <w:r w:rsidR="00EF3DA0">
        <w:t>,</w:t>
      </w:r>
      <w:r w:rsidR="00C33E72">
        <w:t xml:space="preserve"> as we’ll see in Chapter </w:t>
      </w:r>
      <w:r w:rsidR="00D31240">
        <w:t>10</w:t>
      </w:r>
      <w:r w:rsidR="00C33E72">
        <w:t>.</w:t>
      </w:r>
    </w:p>
    <w:p w14:paraId="6B684591" w14:textId="77777777" w:rsidR="00236CA6" w:rsidRDefault="00FC7992" w:rsidP="00236CA6">
      <w:pPr>
        <w:pStyle w:val="Heading1"/>
      </w:pPr>
      <w:r>
        <w:t>The App Bar</w:t>
      </w:r>
      <w:r w:rsidR="00DB2867">
        <w:t xml:space="preserve"> and Nav Bar</w:t>
      </w:r>
    </w:p>
    <w:p w14:paraId="6B684592" w14:textId="4FA3473A" w:rsidR="00E26D3F" w:rsidRDefault="00FC7992" w:rsidP="00C9351A">
      <w:pPr>
        <w:pStyle w:val="Normalunindented"/>
      </w:pPr>
      <w:r>
        <w:t>After placing essential commands on the app canvas, most of your app’s commands will be placed in the app bar</w:t>
      </w:r>
      <w:r w:rsidR="00D31240">
        <w:t xml:space="preserve"> and navigation-specific commands in the top na</w:t>
      </w:r>
      <w:r w:rsidR="006C1C19">
        <w:t>v</w:t>
      </w:r>
      <w:r w:rsidR="00D31240">
        <w:t xml:space="preserve"> bar</w:t>
      </w:r>
      <w:r>
        <w:t xml:space="preserve">. Again, </w:t>
      </w:r>
      <w:r w:rsidR="00D31240">
        <w:t xml:space="preserve">both </w:t>
      </w:r>
      <w:r>
        <w:t>bar</w:t>
      </w:r>
      <w:r w:rsidR="00D31240">
        <w:t>s</w:t>
      </w:r>
      <w:r>
        <w:t xml:space="preserve"> </w:t>
      </w:r>
      <w:r w:rsidR="00D31240">
        <w:t xml:space="preserve">are </w:t>
      </w:r>
      <w:r>
        <w:t xml:space="preserve">automatically brought up in response to various user gestures, such as a top or bottom edge swipe, Win+Z, or a right mouse button click. </w:t>
      </w:r>
      <w:r w:rsidR="00C9351A">
        <w:t>W</w:t>
      </w:r>
      <w:r w:rsidR="00E26D3F">
        <w:t xml:space="preserve">henever you perform one of these gestures, Windows looks for </w:t>
      </w:r>
      <w:r w:rsidR="00D31240">
        <w:t xml:space="preserve">suitable </w:t>
      </w:r>
      <w:r w:rsidR="00E26D3F">
        <w:t>control</w:t>
      </w:r>
      <w:r w:rsidR="004E5115">
        <w:t>s</w:t>
      </w:r>
      <w:r w:rsidR="00E26D3F">
        <w:t xml:space="preserve"> on the current page and invokes </w:t>
      </w:r>
      <w:r w:rsidR="004E5115">
        <w:t>them</w:t>
      </w:r>
      <w:r w:rsidR="00E26D3F">
        <w:t>—you don’t need to process any input events yourself.</w:t>
      </w:r>
      <w:r w:rsidR="00B9075A">
        <w:t xml:space="preserve"> (Similarly, a click/tap outside the control or the ESC key dismisses them.)</w:t>
      </w:r>
    </w:p>
    <w:p w14:paraId="6B684594" w14:textId="419055B2" w:rsidR="006B2DC1" w:rsidRDefault="006B2DC1" w:rsidP="00EE0FE0">
      <w:pPr>
        <w:pStyle w:val="Readeraidonly"/>
      </w:pPr>
      <w:r w:rsidRPr="00EE0FE0">
        <w:rPr>
          <w:b/>
          <w:bCs/>
        </w:rPr>
        <w:t>Tip</w:t>
      </w:r>
      <w:r w:rsidR="005E73DB">
        <w:t> </w:t>
      </w:r>
      <w:r w:rsidR="00C9351A">
        <w:t>T</w:t>
      </w:r>
      <w:r>
        <w:t>o prevent the app</w:t>
      </w:r>
      <w:r w:rsidR="00D31240">
        <w:t>/nav</w:t>
      </w:r>
      <w:r>
        <w:t xml:space="preserve"> bar from appearing</w:t>
      </w:r>
      <w:r w:rsidR="005E73DB">
        <w:t>,</w:t>
      </w:r>
      <w:r>
        <w:t xml:space="preserve"> you can do one of two things. First, to prevent </w:t>
      </w:r>
      <w:r w:rsidR="001E2177">
        <w:t xml:space="preserve">an app bar or nav bar </w:t>
      </w:r>
      <w:r>
        <w:t xml:space="preserve">from appearing at all (for any gesture), set the </w:t>
      </w:r>
      <w:r w:rsidR="00D31240">
        <w:t xml:space="preserve">control’s </w:t>
      </w:r>
      <w:r w:rsidRPr="009F73E8">
        <w:rPr>
          <w:rStyle w:val="InlineCodeColor"/>
          <w:sz w:val="15"/>
          <w:szCs w:val="15"/>
        </w:rPr>
        <w:t>disabled</w:t>
      </w:r>
      <w:r w:rsidRPr="00EE0FE0">
        <w:rPr>
          <w:sz w:val="16"/>
          <w:szCs w:val="16"/>
        </w:rPr>
        <w:t xml:space="preserve"> </w:t>
      </w:r>
      <w:r>
        <w:t xml:space="preserve">property to </w:t>
      </w:r>
      <w:r w:rsidRPr="009F73E8">
        <w:rPr>
          <w:rStyle w:val="InlineCodeColor"/>
          <w:sz w:val="15"/>
          <w:szCs w:val="15"/>
        </w:rPr>
        <w:t>true</w:t>
      </w:r>
      <w:r>
        <w:t xml:space="preserve">. Second, if you want to prevent it for, say, a right-click on a particular element (such as a canvas), listen to the </w:t>
      </w:r>
      <w:r w:rsidRPr="009F73E8">
        <w:rPr>
          <w:rStyle w:val="InlineCodeColor"/>
          <w:sz w:val="15"/>
          <w:szCs w:val="15"/>
        </w:rPr>
        <w:t>contextmenu</w:t>
      </w:r>
      <w:r>
        <w:t xml:space="preserve"> (right click) event for that element and call </w:t>
      </w:r>
      <w:r w:rsidRPr="009F73E8">
        <w:rPr>
          <w:rStyle w:val="InlineCodeColor"/>
          <w:sz w:val="15"/>
          <w:szCs w:val="15"/>
        </w:rPr>
        <w:t>eventArgs.preventDefault()</w:t>
      </w:r>
      <w:r w:rsidRPr="00EE0FE0">
        <w:rPr>
          <w:sz w:val="16"/>
          <w:szCs w:val="16"/>
        </w:rPr>
        <w:t xml:space="preserve"> </w:t>
      </w:r>
      <w:r>
        <w:t>within your handler.</w:t>
      </w:r>
    </w:p>
    <w:p w14:paraId="6B684595" w14:textId="39EE5C87" w:rsidR="00E26D3F" w:rsidRDefault="002368CD">
      <w:r>
        <w:t xml:space="preserve">For </w:t>
      </w:r>
      <w:r w:rsidR="00E35564">
        <w:t>app</w:t>
      </w:r>
      <w:r>
        <w:t>s written in HTML and JavaScript, the app bar control is implemented as a WinJS control</w:t>
      </w:r>
      <w:r w:rsidR="00D31240">
        <w:t xml:space="preserve">, </w:t>
      </w:r>
      <w:hyperlink r:id="rId29" w:history="1">
        <w:r w:rsidRPr="00BD39BC">
          <w:rPr>
            <w:rStyle w:val="Hyperlink"/>
            <w:rFonts w:ascii="Lucida Sans Typewriter" w:hAnsi="Lucida Sans Typewriter" w:cs="Consolas"/>
            <w:sz w:val="16"/>
            <w:szCs w:val="16"/>
          </w:rPr>
          <w:t>WinJS.UI.AppBar</w:t>
        </w:r>
      </w:hyperlink>
      <w:r w:rsidR="00D31240">
        <w:t xml:space="preserve">, and the nav bar with </w:t>
      </w:r>
      <w:hyperlink r:id="rId30" w:history="1">
        <w:r w:rsidR="00D31240" w:rsidRPr="009F73E8">
          <w:rPr>
            <w:rStyle w:val="Hyperlink"/>
            <w:rFonts w:ascii="Lucida Sans Typewriter" w:hAnsi="Lucida Sans Typewriter" w:cs="Consolas"/>
            <w:sz w:val="16"/>
            <w:szCs w:val="16"/>
          </w:rPr>
          <w:t>WinJS.UI.NavBar</w:t>
        </w:r>
      </w:hyperlink>
      <w:r>
        <w:t xml:space="preserve">. </w:t>
      </w:r>
      <w:r w:rsidR="003D58C7">
        <w:t xml:space="preserve">As with </w:t>
      </w:r>
      <w:r>
        <w:t xml:space="preserve">all other WinJS controls, you declare </w:t>
      </w:r>
      <w:r w:rsidR="00BD39BC">
        <w:t xml:space="preserve">either or both controls </w:t>
      </w:r>
      <w:r>
        <w:t xml:space="preserve">in HTML and instantiate </w:t>
      </w:r>
      <w:r w:rsidR="00BD39BC">
        <w:t xml:space="preserve">them </w:t>
      </w:r>
      <w:r>
        <w:t xml:space="preserve">with a call to </w:t>
      </w:r>
      <w:r w:rsidRPr="002368CD">
        <w:rPr>
          <w:rStyle w:val="InlineCodeColor"/>
        </w:rPr>
        <w:t>WinJS.UI.process</w:t>
      </w:r>
      <w:r>
        <w:t xml:space="preserve"> or </w:t>
      </w:r>
      <w:r w:rsidRPr="002368CD">
        <w:rPr>
          <w:rStyle w:val="InlineCodeColor"/>
        </w:rPr>
        <w:t>WinJS.UI.processAll</w:t>
      </w:r>
      <w:r>
        <w:t>. For a first example, we don’t need to look any farther than some of the Visual Studio/Blend project templates like the Gri</w:t>
      </w:r>
      <w:r w:rsidR="00D06C65">
        <w:t>d</w:t>
      </w:r>
      <w:r>
        <w:t xml:space="preserve"> App project, where a placeholder app bar is included in default.html (initially commented out):</w:t>
      </w:r>
    </w:p>
    <w:p w14:paraId="6B684596" w14:textId="7D749DA6" w:rsidR="002368CD" w:rsidRPr="002368CD" w:rsidRDefault="007444D2" w:rsidP="007444D2">
      <w:pPr>
        <w:pStyle w:val="CodeBlock"/>
      </w:pP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highlight w:val="white"/>
        </w:rPr>
        <w:t xml:space="preserve"> </w:t>
      </w:r>
      <w:r w:rsidRPr="007444D2">
        <w:rPr>
          <w:rFonts w:eastAsiaTheme="minorHAnsi" w:cs="Consolas"/>
          <w:color w:val="FF0000"/>
          <w:highlight w:val="white"/>
        </w:rPr>
        <w:t>id</w:t>
      </w:r>
      <w:r w:rsidRPr="007444D2">
        <w:rPr>
          <w:rFonts w:eastAsiaTheme="minorHAnsi" w:cs="Consolas"/>
          <w:color w:val="0000FF"/>
          <w:highlight w:val="white"/>
        </w:rPr>
        <w:t>="appbar"</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="WinJS.UI.AppBarCommand"</w:t>
      </w:r>
      <w:r w:rsidRPr="007444D2">
        <w:rPr>
          <w:rFonts w:eastAsiaTheme="minorHAnsi" w:cs="Consolas"/>
          <w:highlight w:val="white"/>
        </w:rPr>
        <w:b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="{id:'cmd', label:'Command', icon:'placeholder'}"&gt;&lt;/</w:t>
      </w:r>
      <w:r w:rsidRPr="007444D2">
        <w:rPr>
          <w:rFonts w:eastAsiaTheme="minorHAnsi" w:cs="Consolas"/>
          <w:color w:val="800000"/>
          <w:highlight w:val="white"/>
        </w:rPr>
        <w:t>button</w:t>
      </w:r>
      <w:r w:rsidRPr="007444D2">
        <w:rPr>
          <w:rFonts w:eastAsiaTheme="minorHAnsi" w:cs="Consolas"/>
          <w:color w:val="0000FF"/>
          <w:highlight w:val="white"/>
        </w:rPr>
        <w:t>&gt;</w:t>
      </w:r>
      <w:r w:rsidRPr="007444D2">
        <w:rPr>
          <w:rFonts w:eastAsiaTheme="minorHAnsi" w:cs="Consolas"/>
          <w:highlight w:val="white"/>
        </w:rPr>
        <w:br/>
      </w: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color w:val="0000FF"/>
          <w:highlight w:val="white"/>
        </w:rPr>
        <w:t>&gt;</w:t>
      </w:r>
    </w:p>
    <w:p w14:paraId="6B684597" w14:textId="707A9485" w:rsidR="002368CD" w:rsidRDefault="002368CD" w:rsidP="002368CD">
      <w:r>
        <w:t xml:space="preserve">The super-exciting result </w:t>
      </w:r>
      <w:r w:rsidR="00AF5A9C">
        <w:t xml:space="preserve">of this markup, </w:t>
      </w:r>
      <w:r w:rsidR="003452D5">
        <w:t xml:space="preserve">using the </w:t>
      </w:r>
      <w:r w:rsidR="006C1C19">
        <w:t xml:space="preserve">WinJS </w:t>
      </w:r>
      <w:r w:rsidR="003452D5">
        <w:t>ui-dark.css stylesheet</w:t>
      </w:r>
      <w:r w:rsidR="00AF5A9C">
        <w:t>, is as follows:</w:t>
      </w:r>
    </w:p>
    <w:p w14:paraId="6B684598" w14:textId="77777777" w:rsidR="002368CD" w:rsidRDefault="00025D5C" w:rsidP="002368CD">
      <w:pPr>
        <w:pStyle w:val="Fig-Graphic"/>
      </w:pPr>
      <w:r>
        <w:rPr>
          <w:noProof/>
        </w:rPr>
        <w:drawing>
          <wp:inline distT="0" distB="0" distL="0" distR="0" wp14:anchorId="6B6846EA" wp14:editId="6B6846EB">
            <wp:extent cx="4544568" cy="292608"/>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1"/>
                    <a:stretch>
                      <a:fillRect/>
                    </a:stretch>
                  </pic:blipFill>
                  <pic:spPr>
                    <a:xfrm>
                      <a:off x="0" y="0"/>
                      <a:ext cx="4544568" cy="292608"/>
                    </a:xfrm>
                    <a:prstGeom prst="rect">
                      <a:avLst/>
                    </a:prstGeom>
                  </pic:spPr>
                </pic:pic>
              </a:graphicData>
            </a:graphic>
          </wp:inline>
        </w:drawing>
      </w:r>
    </w:p>
    <w:p w14:paraId="6B684599" w14:textId="77777777" w:rsidR="00D06C65" w:rsidRDefault="002E64A1" w:rsidP="00C9351A">
      <w:r>
        <w:t>B</w:t>
      </w:r>
      <w:r w:rsidR="002368CD">
        <w:t xml:space="preserve">ecause the app bar is declared in default.html, which is the container for all other page controls, </w:t>
      </w:r>
      <w:r w:rsidR="002368CD" w:rsidRPr="00D06C65">
        <w:rPr>
          <w:rStyle w:val="Italic"/>
        </w:rPr>
        <w:t xml:space="preserve">this same app bar will </w:t>
      </w:r>
      <w:r w:rsidR="00D06C65" w:rsidRPr="00D06C65">
        <w:rPr>
          <w:rStyle w:val="Italic"/>
        </w:rPr>
        <w:t xml:space="preserve">apply to </w:t>
      </w:r>
      <w:r w:rsidR="002368CD" w:rsidRPr="00D06C65">
        <w:rPr>
          <w:rStyle w:val="Italic"/>
        </w:rPr>
        <w:t>all the pages in the app</w:t>
      </w:r>
      <w:r w:rsidR="002368CD">
        <w:t xml:space="preserve">. With this approach you can declare all your commands within </w:t>
      </w:r>
      <w:r w:rsidR="00AF5A9C">
        <w:t xml:space="preserve">a single </w:t>
      </w:r>
      <w:r w:rsidR="002368CD">
        <w:t>app bar and assign different classes to the commands that allow you to easily show and hide command sets as appropriate for each page</w:t>
      </w:r>
      <w:r w:rsidR="00D06C65">
        <w:t xml:space="preserve">. This also centralizes those commands that appear on multiple pages, </w:t>
      </w:r>
      <w:r w:rsidR="00C9351A">
        <w:t xml:space="preserve">and </w:t>
      </w:r>
      <w:r w:rsidR="00D06C65">
        <w:t>you can wire up event handlers for them in your app’s primary activation code (such as that in default.js).</w:t>
      </w:r>
    </w:p>
    <w:p w14:paraId="6B68459A" w14:textId="45F05396" w:rsidR="00D06C65" w:rsidRDefault="00D06C65" w:rsidP="002368CD">
      <w:r>
        <w:t>Alternately, you can declare app</w:t>
      </w:r>
      <w:r w:rsidR="00BD39BC">
        <w:t>/nav</w:t>
      </w:r>
      <w:r>
        <w:t xml:space="preserve"> bar</w:t>
      </w:r>
      <w:r w:rsidR="00BD39BC">
        <w:t>s</w:t>
      </w:r>
      <w:r>
        <w:t xml:space="preserve"> within the markup for individual page controls. </w:t>
      </w:r>
      <w:r w:rsidR="006C1C19">
        <w:t xml:space="preserve">Because </w:t>
      </w:r>
      <w:r w:rsidR="00BD39BC">
        <w:t xml:space="preserve">the controls </w:t>
      </w:r>
      <w:r>
        <w:t xml:space="preserve">will be in the DOM, the Windows gestures will invoke it on each particular page. In the </w:t>
      </w:r>
      <w:r>
        <w:lastRenderedPageBreak/>
        <w:t xml:space="preserve">Grid App project, for example, you can </w:t>
      </w:r>
      <w:r w:rsidR="00025D5C">
        <w:t xml:space="preserve">move </w:t>
      </w:r>
      <w:r>
        <w:t>the markup above from default.html into groupedItems.html, groupDetail.html, and itemDetail.html with whatever modifications you like</w:t>
      </w:r>
      <w:r w:rsidR="00025D5C">
        <w:t xml:space="preserve"> for each page</w:t>
      </w:r>
      <w:r>
        <w:t>. This might be especially useful if your app’s pages don’t share many commands in common.</w:t>
      </w:r>
    </w:p>
    <w:p w14:paraId="6B68459B" w14:textId="1D48C057" w:rsidR="002368CD" w:rsidRDefault="00D06C65" w:rsidP="002368CD">
      <w:r>
        <w:t xml:space="preserve">In these cases, each page’s </w:t>
      </w:r>
      <w:r w:rsidRPr="00D06C65">
        <w:rPr>
          <w:rStyle w:val="InlineCodeColor"/>
        </w:rPr>
        <w:t>ready</w:t>
      </w:r>
      <w:r>
        <w:t xml:space="preserve"> method </w:t>
      </w:r>
      <w:r w:rsidR="00AF5A9C">
        <w:t>should</w:t>
      </w:r>
      <w:r>
        <w:t xml:space="preserve"> take care of wiring up the commands on its particular app</w:t>
      </w:r>
      <w:r w:rsidR="00BD39BC">
        <w:t>/nav</w:t>
      </w:r>
      <w:r>
        <w:t xml:space="preserve"> bar</w:t>
      </w:r>
      <w:r w:rsidR="00BD39BC">
        <w:t>s</w:t>
      </w:r>
      <w:r>
        <w:t xml:space="preserve">. Note also that you can add handlers within a page’s </w:t>
      </w:r>
      <w:r w:rsidRPr="00D06C65">
        <w:rPr>
          <w:rStyle w:val="InlineCodeColor"/>
        </w:rPr>
        <w:t>ready</w:t>
      </w:r>
      <w:r>
        <w:t xml:space="preserve"> method even for central app</w:t>
      </w:r>
      <w:r w:rsidR="00BD39BC">
        <w:t>/nav</w:t>
      </w:r>
      <w:r>
        <w:t xml:space="preserve"> bar</w:t>
      </w:r>
      <w:r w:rsidR="00BD39BC">
        <w:t>s</w:t>
      </w:r>
      <w:r w:rsidR="00883859">
        <w:t>;</w:t>
      </w:r>
      <w:r>
        <w:t xml:space="preserve"> it’s just a matter of calling </w:t>
      </w:r>
      <w:r w:rsidRPr="00D06C65">
        <w:rPr>
          <w:rStyle w:val="InlineCodeColor"/>
        </w:rPr>
        <w:t>addEventListener</w:t>
      </w:r>
      <w:r>
        <w:t xml:space="preserve"> on the appropriate </w:t>
      </w:r>
      <w:r w:rsidR="00AF5A9C">
        <w:t xml:space="preserve">child </w:t>
      </w:r>
      <w:r w:rsidR="006D0FC9">
        <w:t>element</w:t>
      </w:r>
      <w:r w:rsidR="00AF5A9C">
        <w:t xml:space="preserve"> within </w:t>
      </w:r>
      <w:r w:rsidR="00BD39BC">
        <w:t>those controls</w:t>
      </w:r>
      <w:r w:rsidR="006D0FC9">
        <w:t>.</w:t>
      </w:r>
      <w:r w:rsidR="006C1C19">
        <w:t xml:space="preserve"> If it’s in t</w:t>
      </w:r>
      <w:r w:rsidR="00E57FC8">
        <w:t>he</w:t>
      </w:r>
      <w:r w:rsidR="006C1C19">
        <w:t xml:space="preserve"> DOM, you can add a listener!</w:t>
      </w:r>
    </w:p>
    <w:p w14:paraId="6B68459C" w14:textId="2D02B229" w:rsidR="006D0FC9" w:rsidRDefault="006D0FC9" w:rsidP="00C9351A">
      <w:r>
        <w:t>Let’s look now at how all this works</w:t>
      </w:r>
      <w:r w:rsidR="00712214">
        <w:t xml:space="preserve"> </w:t>
      </w:r>
      <w:r w:rsidR="00C9351A">
        <w:t xml:space="preserve">through </w:t>
      </w:r>
      <w:r w:rsidR="00712214">
        <w:t>the</w:t>
      </w:r>
      <w:r w:rsidR="007F422E">
        <w:t xml:space="preserve"> </w:t>
      </w:r>
      <w:hyperlink r:id="rId32" w:history="1">
        <w:r w:rsidR="007F422E" w:rsidRPr="007F422E">
          <w:rPr>
            <w:rStyle w:val="Hyperlink"/>
          </w:rPr>
          <w:t>HTML AppBar control sample</w:t>
        </w:r>
      </w:hyperlink>
      <w:r w:rsidR="00BD39BC">
        <w:t xml:space="preserve"> and the </w:t>
      </w:r>
      <w:hyperlink r:id="rId33" w:history="1">
        <w:r w:rsidR="00BD39BC" w:rsidRPr="00BD39BC">
          <w:rPr>
            <w:rStyle w:val="Hyperlink"/>
          </w:rPr>
          <w:t>HTML NavBar control sample</w:t>
        </w:r>
      </w:hyperlink>
      <w:r w:rsidR="00883859" w:rsidRPr="009F73E8">
        <w:t>.</w:t>
      </w:r>
      <w:r w:rsidR="00025D5C">
        <w:t xml:space="preserve"> </w:t>
      </w:r>
      <w:r w:rsidR="00BD39BC">
        <w:t xml:space="preserve">We’ll look at app bars first, starting </w:t>
      </w:r>
      <w:r>
        <w:t>with the basics and the standard command-oriented configuration</w:t>
      </w:r>
      <w:r w:rsidR="003457D8">
        <w:t>;</w:t>
      </w:r>
      <w:r w:rsidR="00025D5C">
        <w:t xml:space="preserve"> </w:t>
      </w:r>
      <w:r w:rsidR="00BD39BC">
        <w:t xml:space="preserve">then </w:t>
      </w:r>
      <w:r w:rsidR="003457D8">
        <w:t xml:space="preserve">we’ll </w:t>
      </w:r>
      <w:r>
        <w:t xml:space="preserve">look at how to display menus for some of those commands and </w:t>
      </w:r>
      <w:r w:rsidR="00025D5C">
        <w:t xml:space="preserve">see </w:t>
      </w:r>
      <w:r w:rsidR="00712214">
        <w:t>how to create custom layouts as is used for a top navigation bar.</w:t>
      </w:r>
      <w:r w:rsidR="00BD39BC">
        <w:t xml:space="preserve"> The WinJS NavBar control, in fa</w:t>
      </w:r>
      <w:r w:rsidR="003457D8">
        <w:t>ct</w:t>
      </w:r>
      <w:r w:rsidR="00BD39BC">
        <w:t>, is a derivative of a custom layout app bar, so we’ll come to that at the end of this section.</w:t>
      </w:r>
    </w:p>
    <w:p w14:paraId="6B68459E" w14:textId="5B7989C9" w:rsidR="00214117" w:rsidRDefault="00214117" w:rsidP="00C9351A">
      <w:pPr>
        <w:pStyle w:val="Readeraidonly"/>
      </w:pPr>
      <w:r w:rsidRPr="00214117">
        <w:rPr>
          <w:b/>
        </w:rPr>
        <w:t>Hint</w:t>
      </w:r>
      <w:r w:rsidR="00174C3D">
        <w:t> </w:t>
      </w:r>
      <w:r>
        <w:t>Technically speaking, you can declare as many app</w:t>
      </w:r>
      <w:r w:rsidR="00BD39BC">
        <w:t>/nav</w:t>
      </w:r>
      <w:r>
        <w:t xml:space="preserve"> bars as you want in whatever pages you want</w:t>
      </w:r>
      <w:r w:rsidR="00174C3D">
        <w:t>,</w:t>
      </w:r>
      <w:r>
        <w:t xml:space="preserve"> and they’ll all be present in the DOM. However, the last one that gets processed in your markup will be the one that’s topmost in the </w:t>
      </w:r>
      <w:r w:rsidR="00AF5A9C">
        <w:t>z-index</w:t>
      </w:r>
      <w:r>
        <w:t xml:space="preserve"> </w:t>
      </w:r>
      <w:r w:rsidR="00AF5A9C">
        <w:t xml:space="preserve">by default </w:t>
      </w:r>
      <w:r>
        <w:t>and therefore the one to receive events. Windows does not make any attempt to combine app</w:t>
      </w:r>
      <w:r w:rsidR="00BD39BC">
        <w:t>/nav</w:t>
      </w:r>
      <w:r>
        <w:t xml:space="preserve"> bars, so because page controls are inserted into the middle of a host page like default.html, an app bar in default.html that’s declared after the page control host element will appear on top. At the same time, if the page control’s </w:t>
      </w:r>
      <w:r w:rsidR="00BD39BC">
        <w:t xml:space="preserve">nav </w:t>
      </w:r>
      <w:r>
        <w:t>bar is larger than that in default.html, a portion of it m</w:t>
      </w:r>
      <w:r w:rsidR="00174C3D">
        <w:t>ight</w:t>
      </w:r>
      <w:r>
        <w:t xml:space="preserve"> be visible. The bottom line</w:t>
      </w:r>
      <w:r w:rsidR="00C9351A">
        <w:t>:</w:t>
      </w:r>
      <w:r>
        <w:t xml:space="preserve"> declare app</w:t>
      </w:r>
      <w:r w:rsidR="00BD39BC">
        <w:t>/nav</w:t>
      </w:r>
      <w:r>
        <w:t xml:space="preserve"> bars </w:t>
      </w:r>
      <w:r w:rsidRPr="00AF5A9C">
        <w:rPr>
          <w:rStyle w:val="Italic"/>
        </w:rPr>
        <w:t>either</w:t>
      </w:r>
      <w:r>
        <w:t xml:space="preserve"> in the host page or </w:t>
      </w:r>
      <w:r w:rsidR="00174C3D">
        <w:t xml:space="preserve">in </w:t>
      </w:r>
      <w:r>
        <w:t>a page control, but not both.</w:t>
      </w:r>
    </w:p>
    <w:p w14:paraId="6B68459F" w14:textId="77777777" w:rsidR="00D06C65" w:rsidRDefault="00D06C65" w:rsidP="00D06C65">
      <w:pPr>
        <w:pStyle w:val="Heading2"/>
      </w:pPr>
      <w:r>
        <w:t>App Bar Basics and Standard Commands</w:t>
      </w:r>
    </w:p>
    <w:p w14:paraId="6B6845A0" w14:textId="60A7DB61" w:rsidR="00712214" w:rsidRDefault="00C9244F" w:rsidP="00C9244F">
      <w:pPr>
        <w:pStyle w:val="Normalunindented"/>
      </w:pPr>
      <w:r>
        <w:t>As I just mentioned, an app bar can be declared once for an app in a container page like default.html or</w:t>
      </w:r>
      <w:r w:rsidR="0079277B">
        <w:t xml:space="preserve"> can be</w:t>
      </w:r>
      <w:r>
        <w:t xml:space="preserve"> declared separately for each individual page control. The </w:t>
      </w:r>
      <w:hyperlink r:id="rId34" w:history="1">
        <w:r w:rsidR="00187C4A" w:rsidRPr="007F422E">
          <w:rPr>
            <w:rStyle w:val="Hyperlink"/>
          </w:rPr>
          <w:t>HTML AppBar control sample</w:t>
        </w:r>
      </w:hyperlink>
      <w:r>
        <w:t xml:space="preserve"> does the latter, because it provides very distinct app bars for its various scenarios.</w:t>
      </w:r>
    </w:p>
    <w:p w14:paraId="6B6845A1" w14:textId="77777777" w:rsidR="00C9244F" w:rsidRDefault="00C9244F" w:rsidP="00C9244F">
      <w:r>
        <w:t>Scenario 1 of the sample</w:t>
      </w:r>
      <w:r w:rsidR="00025D5C">
        <w:t xml:space="preserve"> (</w:t>
      </w:r>
      <w:r>
        <w:t>html/create-appbar.html</w:t>
      </w:r>
      <w:r w:rsidR="00025D5C">
        <w:t>)</w:t>
      </w:r>
      <w:r>
        <w:t xml:space="preserve"> declares an app bar with four commands and a separator:</w:t>
      </w:r>
    </w:p>
    <w:p w14:paraId="6B6845A2" w14:textId="3A3E3E8B" w:rsidR="00C9244F" w:rsidRDefault="007444D2" w:rsidP="007444D2">
      <w:pPr>
        <w:pStyle w:val="CodeBlock"/>
      </w:pP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highlight w:val="white"/>
        </w:rPr>
        <w:t xml:space="preserve"> </w:t>
      </w:r>
      <w:r w:rsidRPr="007444D2">
        <w:rPr>
          <w:rFonts w:eastAsiaTheme="minorHAnsi" w:cs="Consolas"/>
          <w:color w:val="FF0000"/>
          <w:highlight w:val="white"/>
        </w:rPr>
        <w:t>id</w:t>
      </w:r>
      <w:r w:rsidRPr="007444D2">
        <w:rPr>
          <w:rFonts w:eastAsiaTheme="minorHAnsi" w:cs="Consolas"/>
          <w:color w:val="0000FF"/>
          <w:highlight w:val="white"/>
        </w:rPr>
        <w:t>="createAppBar"</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w:t>
      </w:r>
      <w:r w:rsidRPr="007444D2">
        <w:rPr>
          <w:rFonts w:eastAsiaTheme="minorHAnsi" w:cs="Consolas"/>
          <w:highlight w:val="white"/>
        </w:rP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="WinJS.UI.AppBarCommand"</w:t>
      </w:r>
      <w:r w:rsidRPr="007444D2">
        <w:rPr>
          <w:rFonts w:eastAsiaTheme="minorHAnsi" w:cs="Consolas"/>
          <w:highlight w:val="white"/>
        </w:rP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="{id:'cmdAdd',</w:t>
      </w:r>
      <w:r w:rsidRPr="007444D2">
        <w:rPr>
          <w:rFonts w:eastAsiaTheme="minorHAnsi" w:cs="Consolas"/>
          <w:color w:val="0000FF"/>
          <w:highlight w:val="white"/>
        </w:rPr>
        <w:br/>
        <w:t xml:space="preserve">        label:'Add', icon:'add', section:'global', tooltip:'Add item'}"&gt;&lt;/</w:t>
      </w:r>
      <w:r w:rsidRPr="007444D2">
        <w:rPr>
          <w:rFonts w:eastAsiaTheme="minorHAnsi" w:cs="Consolas"/>
          <w:color w:val="800000"/>
          <w:highlight w:val="white"/>
        </w:rPr>
        <w:t>button</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="WinJS.UI.AppBarCommand"</w:t>
      </w:r>
      <w:r w:rsidRPr="007444D2">
        <w:rPr>
          <w:rFonts w:eastAsiaTheme="minorHAnsi" w:cs="Consolas"/>
          <w:highlight w:val="white"/>
        </w:rP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="{id:'cmdRemove',</w:t>
      </w:r>
      <w:r w:rsidRPr="007444D2">
        <w:rPr>
          <w:rFonts w:eastAsiaTheme="minorHAnsi" w:cs="Consolas"/>
          <w:color w:val="0000FF"/>
          <w:highlight w:val="white"/>
        </w:rPr>
        <w:br/>
        <w:t xml:space="preserve">        label:'Remove', icon:'remove', section:'global', tooltip:'Remove item'}"&gt;&lt;/</w:t>
      </w:r>
      <w:r w:rsidRPr="007444D2">
        <w:rPr>
          <w:rFonts w:eastAsiaTheme="minorHAnsi" w:cs="Consolas"/>
          <w:color w:val="800000"/>
          <w:highlight w:val="white"/>
        </w:rPr>
        <w:t>button</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hr</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="WinJS.UI.AppBarCommand"</w:t>
      </w:r>
      <w:r w:rsidRPr="007444D2">
        <w:rPr>
          <w:rFonts w:eastAsiaTheme="minorHAnsi" w:cs="Consolas"/>
          <w:highlight w:val="white"/>
        </w:rP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="{type:'separator',</w:t>
      </w:r>
      <w:r w:rsidRPr="007444D2">
        <w:rPr>
          <w:rFonts w:eastAsiaTheme="minorHAnsi" w:cs="Consolas"/>
          <w:color w:val="0000FF"/>
          <w:highlight w:val="white"/>
        </w:rPr>
        <w:br/>
        <w:t xml:space="preserve">        section:'global'}"</w:t>
      </w:r>
      <w:r w:rsidRPr="007444D2">
        <w:rPr>
          <w:rFonts w:eastAsiaTheme="minorHAnsi" w:cs="Consolas"/>
          <w:highlight w:val="white"/>
        </w:rPr>
        <w:t xml:space="preserve"> </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="WinJS.UI.AppBarCommand"</w:t>
      </w:r>
      <w:r w:rsidRPr="007444D2">
        <w:rPr>
          <w:rFonts w:eastAsiaTheme="minorHAnsi" w:cs="Consolas"/>
          <w:highlight w:val="white"/>
        </w:rP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="{id:'cmdDelete',</w:t>
      </w:r>
      <w:r w:rsidRPr="007444D2">
        <w:rPr>
          <w:rFonts w:eastAsiaTheme="minorHAnsi" w:cs="Consolas"/>
          <w:color w:val="0000FF"/>
          <w:highlight w:val="white"/>
        </w:rPr>
        <w:br/>
        <w:t xml:space="preserve">        label:'Delete', icon:'delete', section:'global', tooltip:'Delete item'}"&gt;&lt;/</w:t>
      </w:r>
      <w:r w:rsidRPr="007444D2">
        <w:rPr>
          <w:rFonts w:eastAsiaTheme="minorHAnsi" w:cs="Consolas"/>
          <w:color w:val="800000"/>
          <w:highlight w:val="white"/>
        </w:rPr>
        <w:t>button</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="WinJS.UI.AppBarCommand"</w:t>
      </w:r>
      <w:r w:rsidRPr="007444D2">
        <w:rPr>
          <w:rFonts w:eastAsiaTheme="minorHAnsi" w:cs="Consolas"/>
          <w:highlight w:val="white"/>
        </w:rP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="{id:'cmdCamera',</w:t>
      </w:r>
      <w:r w:rsidRPr="007444D2">
        <w:rPr>
          <w:rFonts w:eastAsiaTheme="minorHAnsi" w:cs="Consolas"/>
          <w:color w:val="0000FF"/>
          <w:highlight w:val="white"/>
        </w:rPr>
        <w:br/>
        <w:t xml:space="preserve">        label:'Camera', icon:'camera', section:'selection', tooltip:'Take a picture'}"&gt;&lt;/</w:t>
      </w:r>
      <w:r w:rsidRPr="007444D2">
        <w:rPr>
          <w:rFonts w:eastAsiaTheme="minorHAnsi" w:cs="Consolas"/>
          <w:color w:val="800000"/>
          <w:highlight w:val="white"/>
        </w:rPr>
        <w:t>button</w:t>
      </w:r>
      <w:r w:rsidRPr="007444D2">
        <w:rPr>
          <w:rFonts w:eastAsiaTheme="minorHAnsi" w:cs="Consolas"/>
          <w:color w:val="0000FF"/>
          <w:highlight w:val="white"/>
        </w:rPr>
        <w:t>&gt;</w:t>
      </w:r>
      <w:r w:rsidRPr="007444D2">
        <w:rPr>
          <w:rFonts w:eastAsiaTheme="minorHAnsi" w:cs="Consolas"/>
          <w:highlight w:val="white"/>
        </w:rPr>
        <w:br/>
      </w: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color w:val="0000FF"/>
          <w:highlight w:val="white"/>
        </w:rPr>
        <w:t>&gt;</w:t>
      </w:r>
    </w:p>
    <w:p w14:paraId="6B6845A3" w14:textId="4430FC49" w:rsidR="003452D5" w:rsidRDefault="003452D5" w:rsidP="00C9244F">
      <w:r>
        <w:t xml:space="preserve">This appears in the app as follows, using the </w:t>
      </w:r>
      <w:r w:rsidR="00E57FC8">
        <w:t xml:space="preserve">WinJS </w:t>
      </w:r>
      <w:r>
        <w:t>ui-light.css stylesheet, in which we can also see a tooltip, a focus rect</w:t>
      </w:r>
      <w:r w:rsidR="00AF5A9C">
        <w:t>angle</w:t>
      </w:r>
      <w:r>
        <w:t>, and a hover effect on the Add command</w:t>
      </w:r>
      <w:r w:rsidR="00C9351A">
        <w:t xml:space="preserve"> (I placed my mouse over the </w:t>
      </w:r>
      <w:r w:rsidR="00C9351A">
        <w:lastRenderedPageBreak/>
        <w:t xml:space="preserve">command to see </w:t>
      </w:r>
      <w:r w:rsidR="009C7A6B">
        <w:t xml:space="preserve">all </w:t>
      </w:r>
      <w:r w:rsidR="00C9351A">
        <w:t>this)</w:t>
      </w:r>
      <w:r>
        <w:t>:</w:t>
      </w:r>
    </w:p>
    <w:p w14:paraId="6B6845A4" w14:textId="77777777" w:rsidR="003452D5" w:rsidRDefault="003452D5" w:rsidP="003452D5">
      <w:pPr>
        <w:pStyle w:val="Fig-Graphic"/>
      </w:pPr>
      <w:r>
        <w:rPr>
          <w:noProof/>
        </w:rPr>
        <w:drawing>
          <wp:inline distT="0" distB="0" distL="0" distR="0" wp14:anchorId="6B6846EC" wp14:editId="6B6846ED">
            <wp:extent cx="4197096" cy="374904"/>
            <wp:effectExtent l="19050" t="19050" r="13335" b="2540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5"/>
                    <a:stretch>
                      <a:fillRect/>
                    </a:stretch>
                  </pic:blipFill>
                  <pic:spPr>
                    <a:xfrm>
                      <a:off x="0" y="0"/>
                      <a:ext cx="4197096" cy="374904"/>
                    </a:xfrm>
                    <a:prstGeom prst="rect">
                      <a:avLst/>
                    </a:prstGeom>
                    <a:ln>
                      <a:solidFill>
                        <a:schemeClr val="bg1">
                          <a:lumMod val="85000"/>
                        </a:schemeClr>
                      </a:solidFill>
                    </a:ln>
                  </pic:spPr>
                </pic:pic>
              </a:graphicData>
            </a:graphic>
          </wp:inline>
        </w:drawing>
      </w:r>
    </w:p>
    <w:p w14:paraId="6B6845A5" w14:textId="0FCD45B1" w:rsidR="00C9244F" w:rsidRDefault="003452D5" w:rsidP="00C9244F">
      <w:r>
        <w:t xml:space="preserve">In the markup, </w:t>
      </w:r>
      <w:r w:rsidR="00C9244F">
        <w:t>the app bar control is declared like any other WinJS control</w:t>
      </w:r>
      <w:r w:rsidR="00025D5C">
        <w:t xml:space="preserve"> (this is becoming a habit!)</w:t>
      </w:r>
      <w:r w:rsidR="00C9244F">
        <w:t xml:space="preserve"> using some containing element (a </w:t>
      </w:r>
      <w:r w:rsidR="00C9244F" w:rsidRPr="00C9244F">
        <w:rPr>
          <w:rStyle w:val="InlineCodeColor"/>
        </w:rPr>
        <w:t>div</w:t>
      </w:r>
      <w:r w:rsidR="00C9244F">
        <w:t xml:space="preserve">) with </w:t>
      </w:r>
      <w:r w:rsidR="00C9244F" w:rsidRPr="00C9244F">
        <w:rPr>
          <w:rStyle w:val="InlineCodeColor"/>
        </w:rPr>
        <w:t>data-win-control=</w:t>
      </w:r>
      <w:r w:rsidR="004B2443" w:rsidRPr="004B2443">
        <w:rPr>
          <w:rStyle w:val="InlineCodeColor"/>
        </w:rPr>
        <w:t>"</w:t>
      </w:r>
      <w:r w:rsidR="00C9244F" w:rsidRPr="00C9244F">
        <w:rPr>
          <w:rStyle w:val="InlineCodeColor"/>
        </w:rPr>
        <w:t>WinJS.UI.AppBar</w:t>
      </w:r>
      <w:r w:rsidR="004B2443" w:rsidRPr="004B2443">
        <w:rPr>
          <w:rStyle w:val="InlineCodeColor"/>
        </w:rPr>
        <w:t>"</w:t>
      </w:r>
      <w:r w:rsidR="00C9244F">
        <w:t xml:space="preserve">. </w:t>
      </w:r>
      <w:r w:rsidR="00343F5F">
        <w:t>E</w:t>
      </w:r>
      <w:r w:rsidR="00C9244F">
        <w:t xml:space="preserve">ach page in this sample is loaded with </w:t>
      </w:r>
      <w:r w:rsidR="00C9244F" w:rsidRPr="00C9244F">
        <w:rPr>
          <w:rStyle w:val="InlineCodeColor"/>
        </w:rPr>
        <w:t>WinJS.UI.Pages.render</w:t>
      </w:r>
      <w:r w:rsidR="00343F5F">
        <w:t xml:space="preserve"> that </w:t>
      </w:r>
      <w:r w:rsidR="00AF5A9C">
        <w:t xml:space="preserve">conveniently </w:t>
      </w:r>
      <w:r w:rsidR="00343F5F">
        <w:t>calls</w:t>
      </w:r>
      <w:r w:rsidR="00C9244F">
        <w:t xml:space="preserve"> </w:t>
      </w:r>
      <w:r w:rsidR="00C9244F" w:rsidRPr="00C9244F">
        <w:rPr>
          <w:rStyle w:val="InlineCodeColor"/>
        </w:rPr>
        <w:t>WinJS.UI.</w:t>
      </w:r>
      <w:r w:rsidR="00FA1FC9">
        <w:rPr>
          <w:rStyle w:val="InlineCodeColor"/>
        </w:rPr>
        <w:t>-</w:t>
      </w:r>
      <w:r w:rsidR="00C9244F" w:rsidRPr="00C9244F">
        <w:rPr>
          <w:rStyle w:val="InlineCodeColor"/>
        </w:rPr>
        <w:t>processAll</w:t>
      </w:r>
      <w:r w:rsidR="00C9244F">
        <w:t xml:space="preserve"> to instantiate the </w:t>
      </w:r>
      <w:r w:rsidR="00343F5F">
        <w:t>app bar</w:t>
      </w:r>
      <w:r w:rsidR="00C9244F">
        <w:t>.</w:t>
      </w:r>
      <w:r w:rsidR="004A7DAD">
        <w:t xml:space="preserve"> </w:t>
      </w:r>
      <w:r w:rsidR="00343F5F">
        <w:t>(</w:t>
      </w:r>
      <w:r w:rsidR="004A7DAD">
        <w:t xml:space="preserve">It is also allowable, as with other controls, to create an app bar programmatically using the </w:t>
      </w:r>
      <w:r w:rsidR="004A7DAD" w:rsidRPr="004A7DAD">
        <w:rPr>
          <w:rStyle w:val="InlineCodeColor"/>
        </w:rPr>
        <w:t>new</w:t>
      </w:r>
      <w:r w:rsidR="004A7DAD">
        <w:t xml:space="preserve"> operator.</w:t>
      </w:r>
      <w:r w:rsidR="00343F5F">
        <w:t>)</w:t>
      </w:r>
    </w:p>
    <w:p w14:paraId="6B6845A7" w14:textId="77777777" w:rsidR="00C9244F" w:rsidRDefault="00C9244F" w:rsidP="00C9244F">
      <w:r>
        <w:t>This example doesn’t provide any specific options for the app bar</w:t>
      </w:r>
      <w:r w:rsidR="004A7DAD">
        <w:t xml:space="preserve"> in its </w:t>
      </w:r>
      <w:r w:rsidR="004A7DAD" w:rsidRPr="004A7DAD">
        <w:rPr>
          <w:rStyle w:val="InlineCodeColor"/>
        </w:rPr>
        <w:t>data-win-options</w:t>
      </w:r>
      <w:r>
        <w:t xml:space="preserve">, but there are a </w:t>
      </w:r>
      <w:r w:rsidR="00343F5F">
        <w:t xml:space="preserve">number of </w:t>
      </w:r>
      <w:r>
        <w:t>possibilities:</w:t>
      </w:r>
    </w:p>
    <w:p w14:paraId="6B6845A8" w14:textId="77777777" w:rsidR="00C9244F" w:rsidRDefault="004A7DAD" w:rsidP="00C9244F">
      <w:pPr>
        <w:pStyle w:val="BullList"/>
      </w:pPr>
      <w:r w:rsidRPr="004A7DAD">
        <w:rPr>
          <w:rStyle w:val="InlineCodeColor"/>
        </w:rPr>
        <w:t>disabled</w:t>
      </w:r>
      <w:r w:rsidR="00FA1FC9">
        <w:t xml:space="preserve">, </w:t>
      </w:r>
      <w:r>
        <w:t xml:space="preserve">if set to </w:t>
      </w:r>
      <w:r w:rsidRPr="004A7DAD">
        <w:rPr>
          <w:rStyle w:val="InlineCodeColor"/>
        </w:rPr>
        <w:t>true</w:t>
      </w:r>
      <w:r>
        <w:t xml:space="preserve">, creates an initially disabled app bar; the default is </w:t>
      </w:r>
      <w:r w:rsidRPr="004A7DAD">
        <w:rPr>
          <w:rStyle w:val="InlineCodeColor"/>
        </w:rPr>
        <w:t>false</w:t>
      </w:r>
      <w:r>
        <w:t>.</w:t>
      </w:r>
    </w:p>
    <w:p w14:paraId="6B6845A9" w14:textId="5CFF42D0" w:rsidR="004A7DAD" w:rsidRDefault="004A7DAD" w:rsidP="00C9244F">
      <w:pPr>
        <w:pStyle w:val="BullList"/>
      </w:pPr>
      <w:r w:rsidRPr="004A7DAD">
        <w:rPr>
          <w:rStyle w:val="InlineCodeColor"/>
        </w:rPr>
        <w:t>layout</w:t>
      </w:r>
      <w:r>
        <w:t xml:space="preserve"> </w:t>
      </w:r>
      <w:r w:rsidR="00242C74">
        <w:t xml:space="preserve">(a string) </w:t>
      </w:r>
      <w:r>
        <w:t xml:space="preserve">can be </w:t>
      </w:r>
      <w:r w:rsidRPr="004A7DAD">
        <w:rPr>
          <w:rStyle w:val="InlineCodeColor"/>
        </w:rPr>
        <w:t>commands</w:t>
      </w:r>
      <w:r>
        <w:t xml:space="preserve"> (the default) or </w:t>
      </w:r>
      <w:r>
        <w:rPr>
          <w:rStyle w:val="InlineCodeColor"/>
        </w:rPr>
        <w:t>custom</w:t>
      </w:r>
      <w:r>
        <w:t xml:space="preserve">, as we’ll see </w:t>
      </w:r>
      <w:r w:rsidR="00C43BA7">
        <w:t xml:space="preserve">in the </w:t>
      </w:r>
      <w:r>
        <w:t xml:space="preserve">“Custom App Bars” </w:t>
      </w:r>
      <w:r w:rsidR="00C43BA7">
        <w:t>section later</w:t>
      </w:r>
      <w:r>
        <w:t>.</w:t>
      </w:r>
    </w:p>
    <w:p w14:paraId="6B6845AA" w14:textId="0029D140" w:rsidR="004A7DAD" w:rsidRDefault="004A7DAD" w:rsidP="00C9244F">
      <w:pPr>
        <w:pStyle w:val="BullList"/>
      </w:pPr>
      <w:r>
        <w:rPr>
          <w:rStyle w:val="InlineCodeColor"/>
        </w:rPr>
        <w:t>placement</w:t>
      </w:r>
      <w:r>
        <w:t xml:space="preserve"> </w:t>
      </w:r>
      <w:r w:rsidR="00242C74">
        <w:t xml:space="preserve">(a string) </w:t>
      </w:r>
      <w:r>
        <w:t xml:space="preserve">can be either </w:t>
      </w:r>
      <w:r>
        <w:rPr>
          <w:rStyle w:val="InlineCodeColor"/>
        </w:rPr>
        <w:t>top</w:t>
      </w:r>
      <w:r w:rsidRPr="004A7DAD">
        <w:t xml:space="preserve"> or </w:t>
      </w:r>
      <w:r>
        <w:rPr>
          <w:rStyle w:val="InlineCodeColor"/>
        </w:rPr>
        <w:t>bottom</w:t>
      </w:r>
      <w:r>
        <w:t xml:space="preserve"> (the default). </w:t>
      </w:r>
      <w:r w:rsidR="00A669EA">
        <w:t xml:space="preserve">The </w:t>
      </w:r>
      <w:r>
        <w:rPr>
          <w:rStyle w:val="InlineCodeColor"/>
        </w:rPr>
        <w:t>top</w:t>
      </w:r>
      <w:r>
        <w:t xml:space="preserve"> </w:t>
      </w:r>
      <w:r w:rsidR="00A669EA">
        <w:t>option is the default for a nav bar</w:t>
      </w:r>
      <w:r>
        <w:t>.</w:t>
      </w:r>
    </w:p>
    <w:p w14:paraId="6B6845AB" w14:textId="77777777" w:rsidR="004A7DAD" w:rsidRDefault="004A7DAD" w:rsidP="00C9351A">
      <w:pPr>
        <w:pStyle w:val="BullList"/>
      </w:pPr>
      <w:r>
        <w:rPr>
          <w:rStyle w:val="InlineCodeColor"/>
        </w:rPr>
        <w:t>sticky</w:t>
      </w:r>
      <w:r>
        <w:t xml:space="preserve"> </w:t>
      </w:r>
      <w:r w:rsidR="00AF5A9C">
        <w:t>changes</w:t>
      </w:r>
      <w:r>
        <w:t xml:space="preserve"> the light-dismiss behavior of the app bar. With the default of </w:t>
      </w:r>
      <w:r w:rsidRPr="004A7DAD">
        <w:rPr>
          <w:rStyle w:val="InlineCodeColor"/>
        </w:rPr>
        <w:t>false</w:t>
      </w:r>
      <w:r>
        <w:t xml:space="preserve">, the app bar will be dismissed when you click or tap outside of it. If this is set to </w:t>
      </w:r>
      <w:r w:rsidRPr="004A7DAD">
        <w:rPr>
          <w:rStyle w:val="InlineCodeColor"/>
        </w:rPr>
        <w:t>true</w:t>
      </w:r>
      <w:r>
        <w:t xml:space="preserve">, the app bar will stay on the screen until </w:t>
      </w:r>
      <w:r w:rsidR="009C7A6B">
        <w:t xml:space="preserve">either </w:t>
      </w:r>
      <w:r>
        <w:t xml:space="preserve">you change </w:t>
      </w:r>
      <w:r w:rsidRPr="00AF5A9C">
        <w:rPr>
          <w:rStyle w:val="InlineCodeColor"/>
        </w:rPr>
        <w:t>sticky</w:t>
      </w:r>
      <w:r>
        <w:t xml:space="preserve"> to </w:t>
      </w:r>
      <w:r w:rsidRPr="004A7DAD">
        <w:rPr>
          <w:rStyle w:val="InlineCodeColor"/>
        </w:rPr>
        <w:t>false</w:t>
      </w:r>
      <w:r>
        <w:t xml:space="preserve"> and tap outside or </w:t>
      </w:r>
      <w:r w:rsidR="009C7A6B">
        <w:t xml:space="preserve">you </w:t>
      </w:r>
      <w:r>
        <w:t xml:space="preserve">programmatically </w:t>
      </w:r>
      <w:r w:rsidR="00C9351A">
        <w:t xml:space="preserve">relieve </w:t>
      </w:r>
      <w:r w:rsidR="00AF5A9C">
        <w:t xml:space="preserve">the control </w:t>
      </w:r>
      <w:r w:rsidR="00C9351A">
        <w:t xml:space="preserve">from its duties </w:t>
      </w:r>
      <w:r>
        <w:t xml:space="preserve">with </w:t>
      </w:r>
      <w:r w:rsidR="00AF5A9C">
        <w:t xml:space="preserve">its </w:t>
      </w:r>
      <w:r w:rsidRPr="004A7DAD">
        <w:rPr>
          <w:rStyle w:val="InlineCodeColor"/>
        </w:rPr>
        <w:t>hide</w:t>
      </w:r>
      <w:r>
        <w:t xml:space="preserve"> method.</w:t>
      </w:r>
    </w:p>
    <w:p w14:paraId="6B6845AC" w14:textId="5F4D3088" w:rsidR="004A7DAD" w:rsidRDefault="00461197" w:rsidP="004A7DAD">
      <w:r>
        <w:t>S</w:t>
      </w:r>
      <w:r w:rsidR="004A7DAD">
        <w:t>o</w:t>
      </w:r>
      <w:r w:rsidR="00C43BA7">
        <w:t>,</w:t>
      </w:r>
      <w:r w:rsidR="004A7DAD">
        <w:t xml:space="preserve"> if you wanted a sticky nav bar with a custom layout to appear at the top of the screen, you’d use markup like this:</w:t>
      </w:r>
    </w:p>
    <w:p w14:paraId="6B6845AD" w14:textId="689D296C" w:rsidR="004A7DAD" w:rsidRDefault="007444D2" w:rsidP="007444D2">
      <w:pPr>
        <w:pStyle w:val="CodeBlock"/>
      </w:pP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highlight w:val="white"/>
        </w:rPr>
        <w:t xml:space="preserve"> </w:t>
      </w:r>
      <w:r w:rsidRPr="007444D2">
        <w:rPr>
          <w:rFonts w:eastAsiaTheme="minorHAnsi" w:cs="Consolas"/>
          <w:color w:val="FF0000"/>
          <w:highlight w:val="white"/>
        </w:rPr>
        <w:t>id</w:t>
      </w:r>
      <w:r w:rsidRPr="007444D2">
        <w:rPr>
          <w:rFonts w:eastAsiaTheme="minorHAnsi" w:cs="Consolas"/>
          <w:color w:val="0000FF"/>
          <w:highlight w:val="white"/>
        </w:rPr>
        <w:t>="navBar"</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w:t>
      </w:r>
      <w:r w:rsidRPr="007444D2">
        <w:rPr>
          <w:rFonts w:eastAsiaTheme="minorHAnsi" w:cs="Consolas"/>
          <w:highlight w:val="white"/>
        </w:rPr>
        <w:b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="{layout:'custom', placement:'top', sticky: true}"&gt;</w:t>
      </w:r>
    </w:p>
    <w:p w14:paraId="6B6845AE" w14:textId="2FC38154" w:rsidR="004A7DAD" w:rsidRDefault="004A7DAD" w:rsidP="004A7DAD">
      <w:r>
        <w:t xml:space="preserve">Note that </w:t>
      </w:r>
      <w:r w:rsidR="00AF5A9C">
        <w:t xml:space="preserve">having two app bars in a page with different </w:t>
      </w:r>
      <w:r w:rsidRPr="004A7DAD">
        <w:rPr>
          <w:rStyle w:val="InlineCodeColor"/>
        </w:rPr>
        <w:t>placement</w:t>
      </w:r>
      <w:r>
        <w:t xml:space="preserve"> </w:t>
      </w:r>
      <w:r w:rsidR="00461197">
        <w:t>value</w:t>
      </w:r>
      <w:r w:rsidR="00AF5A9C">
        <w:t>s will not interfere with each other</w:t>
      </w:r>
      <w:r w:rsidR="003457D8">
        <w:t>.</w:t>
      </w:r>
      <w:r w:rsidR="00A669EA">
        <w:t xml:space="preserve"> (</w:t>
      </w:r>
      <w:r w:rsidR="003457D8">
        <w:t>A</w:t>
      </w:r>
      <w:r w:rsidR="00A669EA">
        <w:t xml:space="preserve">gain, the </w:t>
      </w:r>
      <w:r w:rsidR="00A669EA" w:rsidRPr="009F356E">
        <w:rPr>
          <w:rStyle w:val="InlineCodeColor"/>
        </w:rPr>
        <w:t>NavBar</w:t>
      </w:r>
      <w:r w:rsidR="00A669EA">
        <w:t xml:space="preserve"> derives from the </w:t>
      </w:r>
      <w:r w:rsidR="00A669EA" w:rsidRPr="009F356E">
        <w:rPr>
          <w:rStyle w:val="InlineCodeColor"/>
        </w:rPr>
        <w:t>AppBar</w:t>
      </w:r>
      <w:r w:rsidR="00A669EA">
        <w:t xml:space="preserve"> and uses a custom layout and top placement by default, so you don’t have use markup like the above</w:t>
      </w:r>
      <w:r w:rsidR="003457D8">
        <w:t>.</w:t>
      </w:r>
      <w:r w:rsidR="00A669EA">
        <w:t>)</w:t>
      </w:r>
      <w:r w:rsidR="003452D5">
        <w:t xml:space="preserve"> Also, the </w:t>
      </w:r>
      <w:r w:rsidR="003452D5" w:rsidRPr="003452D5">
        <w:rPr>
          <w:rStyle w:val="InlineCodeColor"/>
        </w:rPr>
        <w:t>sticky</w:t>
      </w:r>
      <w:r w:rsidR="003452D5">
        <w:t xml:space="preserve"> property for each </w:t>
      </w:r>
      <w:r w:rsidR="00343F5F">
        <w:t xml:space="preserve">placement </w:t>
      </w:r>
      <w:r w:rsidR="003452D5">
        <w:t>operates independently.</w:t>
      </w:r>
      <w:r w:rsidR="00AF5A9C">
        <w:t xml:space="preserve"> So if you want to implement an appwide top </w:t>
      </w:r>
      <w:r w:rsidR="00ED13BE">
        <w:t xml:space="preserve">nav </w:t>
      </w:r>
      <w:r w:rsidR="00AF5A9C">
        <w:t>bar, you could declare that within default.html (or whatever your top-level page happens to be), and declare bottom app bars in each page control. Again, they’re all just elements in the DOM!</w:t>
      </w:r>
    </w:p>
    <w:p w14:paraId="6B6845AF" w14:textId="7AB58040" w:rsidR="004A7DAD" w:rsidRDefault="00461197" w:rsidP="004A7DAD">
      <w:r>
        <w:t>As you can see, an app bar control can contain any number of child elements for its commands</w:t>
      </w:r>
      <w:r w:rsidR="00343F5F">
        <w:t>, e</w:t>
      </w:r>
      <w:r w:rsidR="00CF7932">
        <w:t xml:space="preserve">ach of </w:t>
      </w:r>
      <w:r w:rsidR="00343F5F">
        <w:t xml:space="preserve">which </w:t>
      </w:r>
      <w:r w:rsidR="00CF7932" w:rsidRPr="00CF7932">
        <w:rPr>
          <w:rStyle w:val="Italic"/>
        </w:rPr>
        <w:t>must</w:t>
      </w:r>
      <w:r w:rsidR="00CF7932">
        <w:t xml:space="preserve"> be a </w:t>
      </w:r>
      <w:hyperlink r:id="rId36" w:history="1">
        <w:r w:rsidRPr="00BD39BC">
          <w:rPr>
            <w:rStyle w:val="Hyperlink"/>
            <w:rFonts w:ascii="Lucida Sans Typewriter" w:hAnsi="Lucida Sans Typewriter" w:cs="Consolas"/>
            <w:sz w:val="16"/>
            <w:szCs w:val="16"/>
          </w:rPr>
          <w:t>WinJS.UI.AppBarCommand</w:t>
        </w:r>
      </w:hyperlink>
      <w:r>
        <w:t xml:space="preserve"> control</w:t>
      </w:r>
      <w:r w:rsidR="00343F5F">
        <w:t xml:space="preserve"> </w:t>
      </w:r>
      <w:r w:rsidR="00D14B3D">
        <w:t xml:space="preserve">within a </w:t>
      </w:r>
      <w:r w:rsidR="00D14B3D" w:rsidRPr="00D14B3D">
        <w:rPr>
          <w:rStyle w:val="InlineCodeColor"/>
        </w:rPr>
        <w:t>button</w:t>
      </w:r>
      <w:r w:rsidR="00D14B3D">
        <w:t xml:space="preserve"> or </w:t>
      </w:r>
      <w:r w:rsidR="00D14B3D" w:rsidRPr="00D14B3D">
        <w:rPr>
          <w:rStyle w:val="InlineCodeColor"/>
        </w:rPr>
        <w:t>hr</w:t>
      </w:r>
      <w:r w:rsidR="00D14B3D">
        <w:t xml:space="preserve"> element o</w:t>
      </w:r>
      <w:r w:rsidR="009E05E6">
        <w:t>r</w:t>
      </w:r>
      <w:r w:rsidR="00D14B3D">
        <w:t xml:space="preserve"> </w:t>
      </w:r>
      <w:r w:rsidR="00E57FC8">
        <w:t xml:space="preserve">else </w:t>
      </w:r>
      <w:r w:rsidR="00343F5F">
        <w:t>the app bar won’t instantiate.</w:t>
      </w:r>
    </w:p>
    <w:p w14:paraId="6B6845B0" w14:textId="77777777" w:rsidR="00461197" w:rsidRDefault="00530E85" w:rsidP="004A7DAD">
      <w:r>
        <w:t xml:space="preserve">The properties and </w:t>
      </w:r>
      <w:r w:rsidR="003452D5">
        <w:t>options of an app bar command are as follows:</w:t>
      </w:r>
    </w:p>
    <w:p w14:paraId="6B6845B1" w14:textId="77777777" w:rsidR="003452D5" w:rsidRDefault="003452D5" w:rsidP="003452D5">
      <w:pPr>
        <w:pStyle w:val="BullList"/>
      </w:pPr>
      <w:r w:rsidRPr="003452D5">
        <w:rPr>
          <w:rStyle w:val="InlineCodeColor"/>
        </w:rPr>
        <w:t>id</w:t>
      </w:r>
      <w:r w:rsidR="00AD6E8D" w:rsidRPr="006264CE">
        <w:t> </w:t>
      </w:r>
      <w:r w:rsidR="00AD6E8D">
        <w:t>T</w:t>
      </w:r>
      <w:r>
        <w:t>he element identifier</w:t>
      </w:r>
      <w:r w:rsidR="00AD6E8D">
        <w:t>,</w:t>
      </w:r>
      <w:r>
        <w:t xml:space="preserve"> which you can use with </w:t>
      </w:r>
      <w:r w:rsidRPr="00343F5F">
        <w:rPr>
          <w:rStyle w:val="InlineCodeColor"/>
        </w:rPr>
        <w:t>document.getElementById</w:t>
      </w:r>
      <w:r>
        <w:t xml:space="preserve"> </w:t>
      </w:r>
      <w:r w:rsidR="00343F5F">
        <w:t xml:space="preserve">or the app bar’s </w:t>
      </w:r>
      <w:r w:rsidR="00343F5F" w:rsidRPr="00343F5F">
        <w:rPr>
          <w:rStyle w:val="InlineCodeColor"/>
        </w:rPr>
        <w:t>getCommandById</w:t>
      </w:r>
      <w:r w:rsidR="00343F5F">
        <w:t xml:space="preserve"> method </w:t>
      </w:r>
      <w:r>
        <w:t xml:space="preserve">to wire up </w:t>
      </w:r>
      <w:r w:rsidRPr="00EE0FE0">
        <w:rPr>
          <w:rStyle w:val="InlineCodeColor"/>
        </w:rPr>
        <w:t>click</w:t>
      </w:r>
      <w:r>
        <w:t xml:space="preserve"> handlers.</w:t>
      </w:r>
    </w:p>
    <w:p w14:paraId="6B6845B2" w14:textId="24BF4A6B" w:rsidR="003452D5" w:rsidRDefault="003452D5" w:rsidP="003452D5">
      <w:pPr>
        <w:pStyle w:val="BullList"/>
      </w:pPr>
      <w:r>
        <w:rPr>
          <w:rStyle w:val="InlineCodeColor"/>
        </w:rPr>
        <w:lastRenderedPageBreak/>
        <w:t>type</w:t>
      </w:r>
      <w:r w:rsidR="00AD6E8D" w:rsidRPr="006264CE">
        <w:t> </w:t>
      </w:r>
      <w:r w:rsidR="00242C74">
        <w:t xml:space="preserve">(a string) </w:t>
      </w:r>
      <w:r w:rsidR="00AD6E8D">
        <w:t>O</w:t>
      </w:r>
      <w:r>
        <w:t xml:space="preserve">ne of </w:t>
      </w:r>
      <w:r>
        <w:rPr>
          <w:rStyle w:val="InlineCodeColor"/>
        </w:rPr>
        <w:t>button</w:t>
      </w:r>
      <w:r>
        <w:t xml:space="preserve"> (the default)</w:t>
      </w:r>
      <w:r w:rsidRPr="003452D5">
        <w:t xml:space="preserve">, </w:t>
      </w:r>
      <w:r>
        <w:rPr>
          <w:rStyle w:val="InlineCodeColor"/>
        </w:rPr>
        <w:t>separator</w:t>
      </w:r>
      <w:r>
        <w:t xml:space="preserve"> (which creates a vertical bar)</w:t>
      </w:r>
      <w:r w:rsidRPr="00343F5F">
        <w:t xml:space="preserve">, </w:t>
      </w:r>
      <w:r>
        <w:rPr>
          <w:rStyle w:val="InlineCodeColor"/>
        </w:rPr>
        <w:t>flyout</w:t>
      </w:r>
      <w:r>
        <w:t xml:space="preserve"> (which triggers a popup </w:t>
      </w:r>
      <w:r w:rsidR="00517902">
        <w:t xml:space="preserve">specified with the </w:t>
      </w:r>
      <w:r w:rsidR="00517902" w:rsidRPr="00517902">
        <w:rPr>
          <w:rStyle w:val="InlineCodeColor"/>
        </w:rPr>
        <w:t>flyout</w:t>
      </w:r>
      <w:r w:rsidR="00517902">
        <w:t xml:space="preserve"> property</w:t>
      </w:r>
      <w:r w:rsidR="00AD6E8D">
        <w:t>;</w:t>
      </w:r>
      <w:r w:rsidR="00CB73C7">
        <w:t xml:space="preserve"> see “Command Menus” later</w:t>
      </w:r>
      <w:r>
        <w:t xml:space="preserve">), </w:t>
      </w:r>
      <w:r>
        <w:rPr>
          <w:rStyle w:val="InlineCodeColor"/>
        </w:rPr>
        <w:t>toggle</w:t>
      </w:r>
      <w:r>
        <w:t xml:space="preserve"> (which creates a button with on/off states)</w:t>
      </w:r>
      <w:r w:rsidR="00FA1452">
        <w:t xml:space="preserve">, and </w:t>
      </w:r>
      <w:r w:rsidR="00FA1452" w:rsidRPr="009F73E8">
        <w:rPr>
          <w:rStyle w:val="InlineCodeColor"/>
        </w:rPr>
        <w:t>content</w:t>
      </w:r>
      <w:r w:rsidR="00FA1452">
        <w:t xml:space="preserve"> (which allows for arbitrary controls as commands</w:t>
      </w:r>
      <w:r w:rsidR="003457D8">
        <w:t>;</w:t>
      </w:r>
      <w:r w:rsidR="00856FF7">
        <w:t xml:space="preserve"> see “Custom App Bars” later on</w:t>
      </w:r>
      <w:r w:rsidR="00FA1452">
        <w:t>)</w:t>
      </w:r>
      <w:r>
        <w:t xml:space="preserve">. </w:t>
      </w:r>
      <w:r w:rsidR="00856FF7">
        <w:t xml:space="preserve">With </w:t>
      </w:r>
      <w:r w:rsidR="00856FF7">
        <w:rPr>
          <w:rStyle w:val="InlineCodeColor"/>
        </w:rPr>
        <w:t>toggle</w:t>
      </w:r>
      <w:r>
        <w:t xml:space="preserve">, the </w:t>
      </w:r>
      <w:r w:rsidRPr="003452D5">
        <w:rPr>
          <w:rStyle w:val="InlineCodeColor"/>
        </w:rPr>
        <w:t>selected</w:t>
      </w:r>
      <w:r>
        <w:t xml:space="preserve"> property of a command can also be used to set the initial value and to retrieve the state at run</w:t>
      </w:r>
      <w:r w:rsidR="00AD6E8D">
        <w:t xml:space="preserve"> </w:t>
      </w:r>
      <w:r>
        <w:t>time.</w:t>
      </w:r>
    </w:p>
    <w:p w14:paraId="6B6845B3" w14:textId="04DD9022" w:rsidR="003452D5" w:rsidRDefault="003452D5" w:rsidP="003452D5">
      <w:pPr>
        <w:pStyle w:val="BullList"/>
      </w:pPr>
      <w:r w:rsidRPr="005D0309">
        <w:rPr>
          <w:rStyle w:val="InlineCodeColor"/>
        </w:rPr>
        <w:t>label</w:t>
      </w:r>
      <w:r w:rsidR="006D0A28" w:rsidRPr="006264CE">
        <w:t> </w:t>
      </w:r>
      <w:r w:rsidR="006D0A28">
        <w:t>T</w:t>
      </w:r>
      <w:r>
        <w:t xml:space="preserve">he text shown </w:t>
      </w:r>
      <w:r w:rsidR="005D0309">
        <w:t xml:space="preserve">below </w:t>
      </w:r>
      <w:r>
        <w:t>for the command button</w:t>
      </w:r>
      <w:r w:rsidR="005D0309">
        <w:t xml:space="preserve">. You always want to use this instead of providing text for the </w:t>
      </w:r>
      <w:r w:rsidR="005D0309" w:rsidRPr="005D0309">
        <w:rPr>
          <w:rStyle w:val="InlineCodeColor"/>
        </w:rPr>
        <w:t>button</w:t>
      </w:r>
      <w:r w:rsidR="005D0309">
        <w:t xml:space="preserve"> element itself</w:t>
      </w:r>
      <w:r w:rsidR="00013440">
        <w:t>,</w:t>
      </w:r>
      <w:r w:rsidR="005D0309">
        <w:t xml:space="preserve"> </w:t>
      </w:r>
      <w:r w:rsidR="00013440">
        <w:t>because</w:t>
      </w:r>
      <w:r w:rsidR="005D0309">
        <w:t xml:space="preserve"> such text won’t be aligned properly in the control</w:t>
      </w:r>
      <w:r w:rsidR="00013440">
        <w:t>.</w:t>
      </w:r>
      <w:r w:rsidR="005D0309">
        <w:t xml:space="preserve"> (</w:t>
      </w:r>
      <w:r w:rsidR="00013440">
        <w:t>T</w:t>
      </w:r>
      <w:r w:rsidR="005D0309">
        <w:t xml:space="preserve">ry it and you’ll see!) </w:t>
      </w:r>
      <w:r w:rsidR="00ED13BE">
        <w:t xml:space="preserve">The app bar will also </w:t>
      </w:r>
      <w:r w:rsidR="00EB2C59">
        <w:t xml:space="preserve">automatically </w:t>
      </w:r>
      <w:r w:rsidR="00ED13BE">
        <w:t xml:space="preserve">hide labels </w:t>
      </w:r>
      <w:r w:rsidR="00EB2C59">
        <w:t>in narrow views.</w:t>
      </w:r>
      <w:r w:rsidR="00ED13BE">
        <w:t xml:space="preserve"> </w:t>
      </w:r>
      <w:r w:rsidR="005D0309">
        <w:t>Also</w:t>
      </w:r>
      <w:r w:rsidR="00013440">
        <w:t>,</w:t>
      </w:r>
      <w:r w:rsidR="005D0309">
        <w:t xml:space="preserve"> note that this property, along with </w:t>
      </w:r>
      <w:r w:rsidR="005D0309" w:rsidRPr="005D0309">
        <w:rPr>
          <w:rStyle w:val="InlineCodeColor"/>
        </w:rPr>
        <w:t>tooltip</w:t>
      </w:r>
      <w:r w:rsidR="005D0309">
        <w:t xml:space="preserve"> below</w:t>
      </w:r>
      <w:r w:rsidR="00013440">
        <w:t>,</w:t>
      </w:r>
      <w:r w:rsidR="005D0309">
        <w:t xml:space="preserve"> is often localized using </w:t>
      </w:r>
      <w:r w:rsidR="005D0309" w:rsidRPr="005D0309">
        <w:rPr>
          <w:rStyle w:val="InlineCodeColor"/>
        </w:rPr>
        <w:t>data-win-res</w:t>
      </w:r>
      <w:r w:rsidR="005D0309">
        <w:t xml:space="preserve"> attributes. We’ll cover this in Chapter </w:t>
      </w:r>
      <w:r w:rsidR="001C63BC">
        <w:t>19</w:t>
      </w:r>
      <w:r w:rsidR="005D0309">
        <w:t>, “Apps for Everyone</w:t>
      </w:r>
      <w:r w:rsidR="001C63BC">
        <w:t>, Part 1</w:t>
      </w:r>
      <w:r w:rsidR="005D0309">
        <w:t xml:space="preserve">,” but for the time being you can look at the </w:t>
      </w:r>
      <w:r w:rsidR="001E2A8B">
        <w:t>html/</w:t>
      </w:r>
      <w:r w:rsidR="005D0309">
        <w:t xml:space="preserve">localize-appbar.html file in the sample </w:t>
      </w:r>
      <w:r w:rsidR="0006646C">
        <w:t>(scenario</w:t>
      </w:r>
      <w:r w:rsidR="00667D05">
        <w:t xml:space="preserve"> 8) </w:t>
      </w:r>
      <w:r w:rsidR="005D0309">
        <w:t>to see how it works.</w:t>
      </w:r>
    </w:p>
    <w:p w14:paraId="6B6845B4" w14:textId="42EF227F" w:rsidR="005D0309" w:rsidRDefault="005D0309" w:rsidP="003452D5">
      <w:pPr>
        <w:pStyle w:val="BullList"/>
        <w:rPr>
          <w:rStyle w:val="InlineCodeColor"/>
          <w:rFonts w:ascii="Segoe" w:hAnsi="Segoe" w:cs="Segoe"/>
          <w:color w:val="000000"/>
          <w:sz w:val="18"/>
          <w:szCs w:val="19"/>
        </w:rPr>
      </w:pPr>
      <w:r>
        <w:rPr>
          <w:rStyle w:val="InlineCodeColor"/>
        </w:rPr>
        <w:t>tooltip</w:t>
      </w:r>
      <w:r w:rsidR="00013440" w:rsidRPr="006264CE">
        <w:t> </w:t>
      </w:r>
      <w:r w:rsidR="00013440">
        <w:t>T</w:t>
      </w:r>
      <w:r w:rsidR="00343F5F">
        <w:rPr>
          <w:rStyle w:val="InlineCodeColor"/>
          <w:rFonts w:ascii="Segoe" w:hAnsi="Segoe" w:cs="Segoe"/>
          <w:color w:val="000000"/>
          <w:sz w:val="18"/>
          <w:szCs w:val="19"/>
        </w:rPr>
        <w:t xml:space="preserve">he (typically localized) </w:t>
      </w:r>
      <w:r>
        <w:rPr>
          <w:rStyle w:val="InlineCodeColor"/>
          <w:rFonts w:ascii="Segoe" w:hAnsi="Segoe" w:cs="Segoe"/>
          <w:color w:val="000000"/>
          <w:sz w:val="18"/>
          <w:szCs w:val="19"/>
        </w:rPr>
        <w:t xml:space="preserve">tooltip text for the command, using the value of </w:t>
      </w:r>
      <w:r w:rsidRPr="005D0309">
        <w:rPr>
          <w:rStyle w:val="InlineCodeColor"/>
        </w:rPr>
        <w:t>label</w:t>
      </w:r>
      <w:r>
        <w:rPr>
          <w:rStyle w:val="InlineCodeColor"/>
          <w:rFonts w:ascii="Segoe" w:hAnsi="Segoe" w:cs="Segoe"/>
          <w:color w:val="000000"/>
          <w:sz w:val="18"/>
          <w:szCs w:val="19"/>
        </w:rPr>
        <w:t xml:space="preserve"> as the default. </w:t>
      </w:r>
      <w:r w:rsidR="00343F5F">
        <w:rPr>
          <w:rStyle w:val="InlineCodeColor"/>
          <w:rFonts w:ascii="Segoe" w:hAnsi="Segoe" w:cs="Segoe"/>
          <w:color w:val="000000"/>
          <w:sz w:val="18"/>
          <w:szCs w:val="19"/>
        </w:rPr>
        <w:t>Note that this is just text</w:t>
      </w:r>
      <w:r w:rsidR="00507BFF">
        <w:rPr>
          <w:rStyle w:val="InlineCodeColor"/>
          <w:rFonts w:ascii="Segoe" w:hAnsi="Segoe" w:cs="Segoe"/>
          <w:color w:val="000000"/>
          <w:sz w:val="18"/>
          <w:szCs w:val="19"/>
        </w:rPr>
        <w:t xml:space="preserve"> that gets passed to the element’s </w:t>
      </w:r>
      <w:r w:rsidR="00507BFF" w:rsidRPr="004D35B2">
        <w:rPr>
          <w:rStyle w:val="InlineCodeColor"/>
        </w:rPr>
        <w:t>title</w:t>
      </w:r>
      <w:r w:rsidR="00507BFF">
        <w:rPr>
          <w:rStyle w:val="InlineCodeColor"/>
          <w:rFonts w:ascii="Segoe" w:hAnsi="Segoe" w:cs="Segoe"/>
          <w:color w:val="000000"/>
          <w:sz w:val="18"/>
          <w:szCs w:val="19"/>
        </w:rPr>
        <w:t xml:space="preserve"> attribute, so</w:t>
      </w:r>
      <w:r w:rsidR="00343F5F">
        <w:rPr>
          <w:rStyle w:val="InlineCodeColor"/>
          <w:rFonts w:ascii="Segoe" w:hAnsi="Segoe" w:cs="Segoe"/>
          <w:color w:val="000000"/>
          <w:sz w:val="18"/>
          <w:szCs w:val="19"/>
        </w:rPr>
        <w:t xml:space="preserve"> u</w:t>
      </w:r>
      <w:r>
        <w:rPr>
          <w:rStyle w:val="InlineCodeColor"/>
          <w:rFonts w:ascii="Segoe" w:hAnsi="Segoe" w:cs="Segoe"/>
          <w:color w:val="000000"/>
          <w:sz w:val="18"/>
          <w:szCs w:val="19"/>
        </w:rPr>
        <w:t xml:space="preserve">sing a full HTML-based </w:t>
      </w:r>
      <w:r w:rsidRPr="005D0309">
        <w:rPr>
          <w:rStyle w:val="InlineCodeColor"/>
        </w:rPr>
        <w:t>WinJS.UI.Tooltip</w:t>
      </w:r>
      <w:r>
        <w:rPr>
          <w:rStyle w:val="InlineCodeColor"/>
          <w:rFonts w:ascii="Segoe" w:hAnsi="Segoe" w:cs="Segoe"/>
          <w:color w:val="000000"/>
          <w:sz w:val="18"/>
          <w:szCs w:val="19"/>
        </w:rPr>
        <w:t xml:space="preserve"> control here is not supported.</w:t>
      </w:r>
    </w:p>
    <w:p w14:paraId="6B6845B5" w14:textId="4BCA3ADD" w:rsidR="005D0309" w:rsidRDefault="005D0309" w:rsidP="007A454F">
      <w:pPr>
        <w:pStyle w:val="BullList"/>
      </w:pPr>
      <w:r>
        <w:rPr>
          <w:rStyle w:val="InlineCodeColor"/>
        </w:rPr>
        <w:t>icon</w:t>
      </w:r>
      <w:r w:rsidR="00013440" w:rsidRPr="006264CE">
        <w:t> </w:t>
      </w:r>
      <w:r w:rsidR="00013440">
        <w:t>S</w:t>
      </w:r>
      <w:r>
        <w:rPr>
          <w:rStyle w:val="InlineCodeColor"/>
          <w:rFonts w:ascii="Segoe" w:hAnsi="Segoe" w:cs="Segoe"/>
          <w:color w:val="000000"/>
          <w:sz w:val="18"/>
          <w:szCs w:val="19"/>
        </w:rPr>
        <w:t>pecifies the glyph that’s shown in the command. Typically</w:t>
      </w:r>
      <w:r w:rsidR="00013440">
        <w:rPr>
          <w:rStyle w:val="InlineCodeColor"/>
          <w:rFonts w:ascii="Segoe" w:hAnsi="Segoe" w:cs="Segoe"/>
          <w:color w:val="000000"/>
          <w:sz w:val="18"/>
          <w:szCs w:val="19"/>
        </w:rPr>
        <w:t>,</w:t>
      </w:r>
      <w:r>
        <w:rPr>
          <w:rStyle w:val="InlineCodeColor"/>
          <w:rFonts w:ascii="Segoe" w:hAnsi="Segoe" w:cs="Segoe"/>
          <w:color w:val="000000"/>
          <w:sz w:val="18"/>
          <w:szCs w:val="19"/>
        </w:rPr>
        <w:t xml:space="preserve"> this is one of the strings from the </w:t>
      </w:r>
      <w:hyperlink r:id="rId37" w:history="1">
        <w:r w:rsidRPr="00BD39BC">
          <w:rPr>
            <w:rStyle w:val="Hyperlink"/>
            <w:rFonts w:ascii="Lucida Sans Typewriter" w:hAnsi="Lucida Sans Typewriter" w:cs="Consolas"/>
            <w:sz w:val="16"/>
            <w:szCs w:val="16"/>
          </w:rPr>
          <w:t>WinJS.UI.AppBarIcon</w:t>
        </w:r>
      </w:hyperlink>
      <w:r w:rsidR="007A454F">
        <w:t xml:space="preserve"> enumeration,</w:t>
      </w:r>
      <w:r>
        <w:t xml:space="preserve"> which contains 150 different options from the Segoe UI Symbol font. If you look in the ui.strings.js resource file of WinJS you can see how these are defined using codes like </w:t>
      </w:r>
      <w:r w:rsidRPr="005D0309">
        <w:rPr>
          <w:rStyle w:val="InlineCodeColor"/>
        </w:rPr>
        <w:t>\uE109</w:t>
      </w:r>
      <w:r>
        <w:t xml:space="preserve">—the enumeration, in fact, simply provides friendly names for character codes </w:t>
      </w:r>
      <w:r w:rsidRPr="005D0309">
        <w:rPr>
          <w:rStyle w:val="InlineCodeColor"/>
        </w:rPr>
        <w:t>\uE100</w:t>
      </w:r>
      <w:r>
        <w:t xml:space="preserve"> through </w:t>
      </w:r>
      <w:r w:rsidRPr="005D0309">
        <w:rPr>
          <w:rStyle w:val="InlineCodeColor"/>
        </w:rPr>
        <w:t>\uE1E9</w:t>
      </w:r>
      <w:r w:rsidRPr="007C5B7E">
        <w:t xml:space="preserve">. </w:t>
      </w:r>
      <w:r w:rsidR="003C61CE">
        <w:t>But you’re not limited by these. For one thing, you can use any other</w:t>
      </w:r>
      <w:r w:rsidR="007C5B7E">
        <w:t xml:space="preserve"> Unicode escape value </w:t>
      </w:r>
      <w:r w:rsidR="004B2443" w:rsidRPr="004B2443">
        <w:rPr>
          <w:rStyle w:val="InlineCodeColor"/>
        </w:rPr>
        <w:t>'</w:t>
      </w:r>
      <w:r w:rsidR="003C61CE" w:rsidRPr="003C61CE">
        <w:rPr>
          <w:rStyle w:val="InlineCodeColor"/>
        </w:rPr>
        <w:t>\uXXXX</w:t>
      </w:r>
      <w:r w:rsidR="004B2443" w:rsidRPr="004B2443">
        <w:rPr>
          <w:rStyle w:val="InlineCodeColor"/>
        </w:rPr>
        <w:t>'</w:t>
      </w:r>
      <w:r w:rsidR="003C61CE">
        <w:t xml:space="preserve"> from the Segoe UI Symbol font</w:t>
      </w:r>
      <w:r w:rsidR="00013440">
        <w:t>.</w:t>
      </w:r>
      <w:r w:rsidR="00001FF5">
        <w:t xml:space="preserve"> (</w:t>
      </w:r>
      <w:r w:rsidR="00013440">
        <w:t>N</w:t>
      </w:r>
      <w:r w:rsidR="00001FF5">
        <w:t>ote the single quotes</w:t>
      </w:r>
      <w:r w:rsidR="00013440">
        <w:t>.</w:t>
      </w:r>
      <w:r w:rsidR="00001FF5">
        <w:t>)</w:t>
      </w:r>
      <w:r w:rsidR="003C61CE">
        <w:t xml:space="preserve"> You can also </w:t>
      </w:r>
      <w:r w:rsidR="007C5B7E">
        <w:t xml:space="preserve">use a different font or use your own graphics as described </w:t>
      </w:r>
      <w:r w:rsidR="00013440">
        <w:t xml:space="preserve">in </w:t>
      </w:r>
      <w:r w:rsidR="007C5B7E">
        <w:t>“Custom Icons” later.</w:t>
      </w:r>
      <w:r w:rsidR="00CA79CC">
        <w:rPr>
          <w:rStyle w:val="FootnoteReference"/>
        </w:rPr>
        <w:footnoteReference w:id="1"/>
      </w:r>
    </w:p>
    <w:p w14:paraId="6B6845B6" w14:textId="18E5440C" w:rsidR="003C61CE" w:rsidRDefault="003C61CE" w:rsidP="003452D5">
      <w:pPr>
        <w:pStyle w:val="BullList"/>
      </w:pPr>
      <w:r>
        <w:rPr>
          <w:rStyle w:val="InlineCodeColor"/>
        </w:rPr>
        <w:t>section</w:t>
      </w:r>
      <w:r w:rsidR="00013440" w:rsidRPr="006264CE">
        <w:t> </w:t>
      </w:r>
      <w:r w:rsidR="00242C74">
        <w:t xml:space="preserve">(a string) </w:t>
      </w:r>
      <w:r w:rsidR="00013440">
        <w:t>C</w:t>
      </w:r>
      <w:r>
        <w:rPr>
          <w:rStyle w:val="InlineCodeColor"/>
          <w:rFonts w:ascii="Segoe" w:hAnsi="Segoe" w:cs="Segoe"/>
          <w:color w:val="000000"/>
          <w:sz w:val="18"/>
          <w:szCs w:val="19"/>
        </w:rPr>
        <w:t xml:space="preserve">ontrols the placement of the command. </w:t>
      </w:r>
      <w:r w:rsidR="00343F5F">
        <w:rPr>
          <w:rStyle w:val="InlineCodeColor"/>
          <w:rFonts w:ascii="Segoe" w:hAnsi="Segoe" w:cs="Segoe"/>
          <w:color w:val="000000"/>
          <w:sz w:val="18"/>
          <w:szCs w:val="19"/>
        </w:rPr>
        <w:t>For left-to-right languages (</w:t>
      </w:r>
      <w:r w:rsidR="00C47E8F">
        <w:rPr>
          <w:rStyle w:val="InlineCodeColor"/>
          <w:rFonts w:ascii="Segoe" w:hAnsi="Segoe" w:cs="Segoe"/>
          <w:color w:val="000000"/>
          <w:sz w:val="18"/>
          <w:szCs w:val="19"/>
        </w:rPr>
        <w:t>such as</w:t>
      </w:r>
      <w:r w:rsidR="00343F5F">
        <w:rPr>
          <w:rStyle w:val="InlineCodeColor"/>
          <w:rFonts w:ascii="Segoe" w:hAnsi="Segoe" w:cs="Segoe"/>
          <w:color w:val="000000"/>
          <w:sz w:val="18"/>
          <w:szCs w:val="19"/>
        </w:rPr>
        <w:t xml:space="preserve"> English), t</w:t>
      </w:r>
      <w:r>
        <w:rPr>
          <w:rStyle w:val="InlineCodeColor"/>
          <w:rFonts w:ascii="Segoe" w:hAnsi="Segoe" w:cs="Segoe"/>
          <w:color w:val="000000"/>
          <w:sz w:val="18"/>
          <w:szCs w:val="19"/>
        </w:rPr>
        <w:t xml:space="preserve">he </w:t>
      </w:r>
      <w:r w:rsidR="00A243D6">
        <w:rPr>
          <w:rStyle w:val="InlineCodeColor"/>
          <w:rFonts w:ascii="Segoe" w:hAnsi="Segoe" w:cs="Segoe"/>
          <w:color w:val="000000"/>
          <w:sz w:val="18"/>
          <w:szCs w:val="19"/>
        </w:rPr>
        <w:t xml:space="preserve">default </w:t>
      </w:r>
      <w:r>
        <w:rPr>
          <w:rStyle w:val="InlineCodeColor"/>
          <w:rFonts w:ascii="Segoe" w:hAnsi="Segoe" w:cs="Segoe"/>
          <w:color w:val="000000"/>
          <w:sz w:val="18"/>
          <w:szCs w:val="19"/>
        </w:rPr>
        <w:t xml:space="preserve">value of </w:t>
      </w:r>
      <w:r>
        <w:rPr>
          <w:rStyle w:val="InlineCodeColor"/>
        </w:rPr>
        <w:t>selection</w:t>
      </w:r>
      <w:r>
        <w:t xml:space="preserve"> places the command on the </w:t>
      </w:r>
      <w:r w:rsidR="00517902">
        <w:t xml:space="preserve">left </w:t>
      </w:r>
      <w:r>
        <w:t>side of the app bar</w:t>
      </w:r>
      <w:r w:rsidR="00517902">
        <w:t xml:space="preserve"> and</w:t>
      </w:r>
      <w:r>
        <w:t xml:space="preserve"> </w:t>
      </w:r>
      <w:r>
        <w:rPr>
          <w:rStyle w:val="InlineCodeColor"/>
        </w:rPr>
        <w:t>global</w:t>
      </w:r>
      <w:r>
        <w:t xml:space="preserve"> places it on the </w:t>
      </w:r>
      <w:r w:rsidR="00517902">
        <w:t>right</w:t>
      </w:r>
      <w:r w:rsidR="00C47E8F">
        <w:t>.</w:t>
      </w:r>
      <w:r w:rsidR="00517902">
        <w:t xml:space="preserve"> </w:t>
      </w:r>
      <w:r w:rsidR="00C47E8F">
        <w:t>F</w:t>
      </w:r>
      <w:r w:rsidR="00343F5F">
        <w:t xml:space="preserve">or </w:t>
      </w:r>
      <w:r w:rsidR="00517902">
        <w:t xml:space="preserve">right-to-left </w:t>
      </w:r>
      <w:r w:rsidR="00343F5F">
        <w:t>language</w:t>
      </w:r>
      <w:r w:rsidR="00C47E8F">
        <w:t>s</w:t>
      </w:r>
      <w:r w:rsidR="00343F5F">
        <w:t xml:space="preserve"> </w:t>
      </w:r>
      <w:r w:rsidR="00C47E8F">
        <w:t xml:space="preserve">(such as </w:t>
      </w:r>
      <w:r w:rsidR="00343F5F">
        <w:t>Hebrew and Arabic</w:t>
      </w:r>
      <w:r w:rsidR="00C47E8F">
        <w:t>)</w:t>
      </w:r>
      <w:r w:rsidR="00517902">
        <w:t>, the sides are swapped</w:t>
      </w:r>
      <w:r>
        <w:t>.</w:t>
      </w:r>
      <w:r w:rsidR="00517902">
        <w:t xml:space="preserve"> These </w:t>
      </w:r>
      <w:r w:rsidR="00343F5F">
        <w:t xml:space="preserve">simple </w:t>
      </w:r>
      <w:r w:rsidR="00517902">
        <w:t>choices encourage consistent placement of these two categories of commands</w:t>
      </w:r>
      <w:r w:rsidR="00A243D6">
        <w:t xml:space="preserve"> (and using any other random value here defaults to </w:t>
      </w:r>
      <w:r w:rsidR="00A243D6">
        <w:rPr>
          <w:rStyle w:val="InlineCodeColor"/>
        </w:rPr>
        <w:t>selection</w:t>
      </w:r>
      <w:r w:rsidR="00A243D6" w:rsidRPr="00A243D6">
        <w:t>)</w:t>
      </w:r>
      <w:r w:rsidR="00517902">
        <w:t xml:space="preserve">. This </w:t>
      </w:r>
      <w:r w:rsidR="00D14B3D">
        <w:t xml:space="preserve">trains </w:t>
      </w:r>
      <w:r w:rsidR="00517902">
        <w:t>users’ eyes to look for the most constant commands on one side and selection-specific commands on the other. Note that the commands in each section are laid out left-to-right (or right-to-left) in the order they appear in your markup.</w:t>
      </w:r>
    </w:p>
    <w:p w14:paraId="1E70B20F" w14:textId="7CFC855B" w:rsidR="001805F6" w:rsidRDefault="001805F6" w:rsidP="003452D5">
      <w:pPr>
        <w:pStyle w:val="BullList"/>
      </w:pPr>
      <w:r>
        <w:rPr>
          <w:rStyle w:val="InlineCodeColor"/>
        </w:rPr>
        <w:t>firstElementFocus</w:t>
      </w:r>
      <w:r w:rsidRPr="009F73E8">
        <w:t xml:space="preserve">, </w:t>
      </w:r>
      <w:r>
        <w:rPr>
          <w:rStyle w:val="InlineCodeColor"/>
        </w:rPr>
        <w:t>lastElementFocus</w:t>
      </w:r>
      <w:r w:rsidRPr="009F73E8">
        <w:t> </w:t>
      </w:r>
      <w:r w:rsidR="00242C74">
        <w:t xml:space="preserve">For commands of type </w:t>
      </w:r>
      <w:r w:rsidR="00242C74" w:rsidRPr="009F73E8">
        <w:rPr>
          <w:rStyle w:val="InlineCodeColor"/>
        </w:rPr>
        <w:t>content</w:t>
      </w:r>
      <w:r w:rsidR="00242C74">
        <w:t>, gets or sets the element within that command’s DOM tree that should receive the focus with the Home and End keys, respectively, and the arrow keys.</w:t>
      </w:r>
    </w:p>
    <w:p w14:paraId="6B6845B7" w14:textId="5E44E1D7" w:rsidR="00517902" w:rsidRDefault="00517902" w:rsidP="003452D5">
      <w:pPr>
        <w:pStyle w:val="BullList"/>
        <w:rPr>
          <w:rStyle w:val="InlineCodeColor"/>
          <w:rFonts w:ascii="Segoe" w:hAnsi="Segoe" w:cs="Segoe"/>
          <w:color w:val="000000"/>
          <w:sz w:val="18"/>
          <w:szCs w:val="19"/>
        </w:rPr>
      </w:pPr>
      <w:r>
        <w:rPr>
          <w:rStyle w:val="InlineCodeColor"/>
        </w:rPr>
        <w:t>onclick</w:t>
      </w:r>
      <w:r w:rsidR="00350F3F" w:rsidRPr="006264CE">
        <w:t> </w:t>
      </w:r>
      <w:r w:rsidR="00350F3F">
        <w:t>C</w:t>
      </w:r>
      <w:r>
        <w:rPr>
          <w:rStyle w:val="InlineCodeColor"/>
          <w:rFonts w:ascii="Segoe" w:hAnsi="Segoe" w:cs="Segoe"/>
          <w:color w:val="000000"/>
          <w:sz w:val="18"/>
          <w:szCs w:val="19"/>
        </w:rPr>
        <w:t xml:space="preserve">an be used to declaratively specify a </w:t>
      </w:r>
      <w:r w:rsidRPr="00D14B3D">
        <w:rPr>
          <w:rStyle w:val="InlineCodeColor"/>
        </w:rPr>
        <w:t>click</w:t>
      </w:r>
      <w:r>
        <w:rPr>
          <w:rStyle w:val="InlineCodeColor"/>
          <w:rFonts w:ascii="Segoe" w:hAnsi="Segoe" w:cs="Segoe"/>
          <w:color w:val="000000"/>
          <w:sz w:val="18"/>
          <w:szCs w:val="19"/>
        </w:rPr>
        <w:t xml:space="preserve"> handler; remember that any function </w:t>
      </w:r>
      <w:r>
        <w:rPr>
          <w:rStyle w:val="InlineCodeColor"/>
          <w:rFonts w:ascii="Segoe" w:hAnsi="Segoe" w:cs="Segoe"/>
          <w:color w:val="000000"/>
          <w:sz w:val="18"/>
          <w:szCs w:val="19"/>
        </w:rPr>
        <w:lastRenderedPageBreak/>
        <w:t xml:space="preserve">named here </w:t>
      </w:r>
      <w:r w:rsidR="00D14B3D">
        <w:rPr>
          <w:rStyle w:val="InlineCodeColor"/>
          <w:rFonts w:ascii="Segoe" w:hAnsi="Segoe" w:cs="Segoe"/>
          <w:color w:val="000000"/>
          <w:sz w:val="18"/>
          <w:szCs w:val="19"/>
        </w:rPr>
        <w:t xml:space="preserve">in markup </w:t>
      </w:r>
      <w:r>
        <w:rPr>
          <w:rStyle w:val="InlineCodeColor"/>
          <w:rFonts w:ascii="Segoe" w:hAnsi="Segoe" w:cs="Segoe"/>
          <w:color w:val="000000"/>
          <w:sz w:val="18"/>
          <w:szCs w:val="19"/>
        </w:rPr>
        <w:t>must be marked safe for processing</w:t>
      </w:r>
      <w:r w:rsidR="00350F3F">
        <w:rPr>
          <w:rStyle w:val="InlineCodeColor"/>
          <w:rFonts w:ascii="Segoe" w:hAnsi="Segoe" w:cs="Segoe"/>
          <w:color w:val="000000"/>
          <w:sz w:val="18"/>
          <w:szCs w:val="19"/>
        </w:rPr>
        <w:t>.</w:t>
      </w:r>
      <w:r>
        <w:rPr>
          <w:rStyle w:val="InlineCodeColor"/>
          <w:rFonts w:ascii="Segoe" w:hAnsi="Segoe" w:cs="Segoe"/>
          <w:color w:val="000000"/>
          <w:sz w:val="18"/>
          <w:szCs w:val="19"/>
        </w:rPr>
        <w:t xml:space="preserve"> (</w:t>
      </w:r>
      <w:r w:rsidR="00350F3F">
        <w:rPr>
          <w:rStyle w:val="InlineCodeColor"/>
          <w:rFonts w:ascii="Segoe" w:hAnsi="Segoe" w:cs="Segoe"/>
          <w:color w:val="000000"/>
          <w:sz w:val="18"/>
          <w:szCs w:val="19"/>
        </w:rPr>
        <w:t>S</w:t>
      </w:r>
      <w:r>
        <w:rPr>
          <w:rStyle w:val="InlineCodeColor"/>
          <w:rFonts w:ascii="Segoe" w:hAnsi="Segoe" w:cs="Segoe"/>
          <w:color w:val="000000"/>
          <w:sz w:val="18"/>
          <w:szCs w:val="19"/>
        </w:rPr>
        <w:t xml:space="preserve">ee Chapter </w:t>
      </w:r>
      <w:r w:rsidR="00ED13BE">
        <w:rPr>
          <w:rStyle w:val="InlineCodeColor"/>
          <w:rFonts w:ascii="Segoe" w:hAnsi="Segoe" w:cs="Segoe"/>
          <w:color w:val="000000"/>
          <w:sz w:val="18"/>
          <w:szCs w:val="19"/>
        </w:rPr>
        <w:t>5</w:t>
      </w:r>
      <w:r>
        <w:rPr>
          <w:rStyle w:val="InlineCodeColor"/>
          <w:rFonts w:ascii="Segoe" w:hAnsi="Segoe" w:cs="Segoe"/>
          <w:color w:val="000000"/>
          <w:sz w:val="18"/>
          <w:szCs w:val="19"/>
        </w:rPr>
        <w:t>, “Controls</w:t>
      </w:r>
      <w:r w:rsidR="00ED13BE">
        <w:rPr>
          <w:rStyle w:val="InlineCodeColor"/>
          <w:rFonts w:ascii="Segoe" w:hAnsi="Segoe" w:cs="Segoe"/>
          <w:color w:val="000000"/>
          <w:sz w:val="18"/>
          <w:szCs w:val="19"/>
        </w:rPr>
        <w:t xml:space="preserve"> and</w:t>
      </w:r>
      <w:r w:rsidR="00C9351A">
        <w:rPr>
          <w:rStyle w:val="InlineCodeColor"/>
          <w:rFonts w:ascii="Segoe" w:hAnsi="Segoe" w:cs="Segoe"/>
          <w:color w:val="000000"/>
          <w:sz w:val="18"/>
          <w:szCs w:val="19"/>
        </w:rPr>
        <w:t xml:space="preserve"> Control Styling</w:t>
      </w:r>
      <w:r w:rsidR="006D36BE">
        <w:rPr>
          <w:rStyle w:val="InlineCodeColor"/>
          <w:rFonts w:ascii="Segoe" w:hAnsi="Segoe" w:cs="Segoe"/>
          <w:color w:val="000000"/>
          <w:sz w:val="18"/>
          <w:szCs w:val="19"/>
        </w:rPr>
        <w:t>,</w:t>
      </w:r>
      <w:r>
        <w:rPr>
          <w:rStyle w:val="InlineCodeColor"/>
          <w:rFonts w:ascii="Segoe" w:hAnsi="Segoe" w:cs="Segoe"/>
          <w:color w:val="000000"/>
          <w:sz w:val="18"/>
          <w:szCs w:val="19"/>
        </w:rPr>
        <w:t>”</w:t>
      </w:r>
      <w:r w:rsidR="00745EB3">
        <w:rPr>
          <w:rStyle w:val="InlineCodeColor"/>
          <w:rFonts w:ascii="Segoe" w:hAnsi="Segoe" w:cs="Segoe"/>
          <w:color w:val="000000"/>
          <w:sz w:val="18"/>
          <w:szCs w:val="19"/>
        </w:rPr>
        <w:t xml:space="preserve"> in the “</w:t>
      </w:r>
      <w:r w:rsidR="00745EB3">
        <w:t>Strict Processing and processAll Functions”</w:t>
      </w:r>
      <w:r w:rsidR="00350F3F">
        <w:t xml:space="preserve"> </w:t>
      </w:r>
      <w:r w:rsidR="00350F3F">
        <w:rPr>
          <w:rStyle w:val="InlineCodeColor"/>
          <w:rFonts w:ascii="Segoe" w:hAnsi="Segoe" w:cs="Segoe"/>
          <w:color w:val="000000"/>
          <w:sz w:val="18"/>
          <w:szCs w:val="19"/>
        </w:rPr>
        <w:t>section.</w:t>
      </w:r>
      <w:r>
        <w:rPr>
          <w:rStyle w:val="InlineCodeColor"/>
          <w:rFonts w:ascii="Segoe" w:hAnsi="Segoe" w:cs="Segoe"/>
          <w:color w:val="000000"/>
          <w:sz w:val="18"/>
          <w:szCs w:val="19"/>
        </w:rPr>
        <w:t xml:space="preserve">) </w:t>
      </w:r>
      <w:r w:rsidRPr="00D14B3D">
        <w:rPr>
          <w:rStyle w:val="InlineCodeColor"/>
        </w:rPr>
        <w:t>Click</w:t>
      </w:r>
      <w:r>
        <w:rPr>
          <w:rStyle w:val="InlineCodeColor"/>
          <w:rFonts w:ascii="Segoe" w:hAnsi="Segoe" w:cs="Segoe"/>
          <w:color w:val="000000"/>
          <w:sz w:val="18"/>
          <w:szCs w:val="19"/>
        </w:rPr>
        <w:t xml:space="preserve"> handlers can also be assigned programmatically with </w:t>
      </w:r>
      <w:r w:rsidRPr="00517902">
        <w:rPr>
          <w:rStyle w:val="InlineCodeColor"/>
        </w:rPr>
        <w:t>addEventListener</w:t>
      </w:r>
      <w:r w:rsidR="00350F3F">
        <w:t xml:space="preserve">, </w:t>
      </w:r>
      <w:r w:rsidR="00745EB3">
        <w:t>in which case the mark is not needed</w:t>
      </w:r>
      <w:r>
        <w:rPr>
          <w:rStyle w:val="InlineCodeColor"/>
          <w:rFonts w:ascii="Segoe" w:hAnsi="Segoe" w:cs="Segoe"/>
          <w:color w:val="000000"/>
          <w:sz w:val="18"/>
          <w:szCs w:val="19"/>
        </w:rPr>
        <w:t>.</w:t>
      </w:r>
    </w:p>
    <w:p w14:paraId="6B6845B8" w14:textId="77777777" w:rsidR="00517902" w:rsidRDefault="00517902" w:rsidP="003452D5">
      <w:pPr>
        <w:pStyle w:val="BullList"/>
        <w:rPr>
          <w:rStyle w:val="InlineCodeColor"/>
          <w:rFonts w:ascii="Segoe" w:hAnsi="Segoe" w:cs="Segoe"/>
          <w:color w:val="000000"/>
          <w:sz w:val="18"/>
          <w:szCs w:val="19"/>
        </w:rPr>
      </w:pPr>
      <w:r>
        <w:rPr>
          <w:rStyle w:val="InlineCodeColor"/>
        </w:rPr>
        <w:t>disabled</w:t>
      </w:r>
      <w:r w:rsidR="00350F3F" w:rsidRPr="006264CE">
        <w:t> </w:t>
      </w:r>
      <w:r w:rsidR="00350F3F">
        <w:t>S</w:t>
      </w:r>
      <w:r>
        <w:rPr>
          <w:rStyle w:val="InlineCodeColor"/>
          <w:rFonts w:ascii="Segoe" w:hAnsi="Segoe" w:cs="Segoe"/>
          <w:color w:val="000000"/>
          <w:sz w:val="18"/>
          <w:szCs w:val="19"/>
        </w:rPr>
        <w:t xml:space="preserve">ets the disabled state of a command if </w:t>
      </w:r>
      <w:r w:rsidRPr="00517902">
        <w:rPr>
          <w:rStyle w:val="InlineCodeColor"/>
        </w:rPr>
        <w:t>true</w:t>
      </w:r>
      <w:r>
        <w:rPr>
          <w:rStyle w:val="InlineCodeColor"/>
          <w:rFonts w:ascii="Segoe" w:hAnsi="Segoe" w:cs="Segoe"/>
          <w:color w:val="000000"/>
          <w:sz w:val="18"/>
          <w:szCs w:val="19"/>
        </w:rPr>
        <w:t xml:space="preserve">; the default is </w:t>
      </w:r>
      <w:r w:rsidRPr="00517902">
        <w:rPr>
          <w:rStyle w:val="InlineCodeColor"/>
        </w:rPr>
        <w:t>false</w:t>
      </w:r>
      <w:r>
        <w:rPr>
          <w:rStyle w:val="InlineCodeColor"/>
          <w:rFonts w:ascii="Segoe" w:hAnsi="Segoe" w:cs="Segoe"/>
          <w:color w:val="000000"/>
          <w:sz w:val="18"/>
          <w:szCs w:val="19"/>
        </w:rPr>
        <w:t>.</w:t>
      </w:r>
    </w:p>
    <w:p w14:paraId="6B6845B9" w14:textId="77777777" w:rsidR="00517902" w:rsidRPr="003452D5" w:rsidRDefault="00517902" w:rsidP="003452D5">
      <w:pPr>
        <w:pStyle w:val="BullList"/>
        <w:rPr>
          <w:rStyle w:val="InlineCodeColor"/>
          <w:rFonts w:ascii="Segoe" w:hAnsi="Segoe" w:cs="Segoe"/>
          <w:color w:val="000000"/>
          <w:sz w:val="18"/>
          <w:szCs w:val="19"/>
        </w:rPr>
      </w:pPr>
      <w:r>
        <w:rPr>
          <w:rStyle w:val="InlineCodeColor"/>
        </w:rPr>
        <w:t>extraClass</w:t>
      </w:r>
      <w:r w:rsidR="00350F3F" w:rsidRPr="006264CE">
        <w:t> </w:t>
      </w:r>
      <w:r w:rsidR="00350F3F">
        <w:t>S</w:t>
      </w:r>
      <w:r>
        <w:t>pecifies one or more CSS classes that are attached to the command. These can be used to individually style command controls as well as to create sets that you can easily show and hide</w:t>
      </w:r>
      <w:r w:rsidR="00350F3F">
        <w:t>,</w:t>
      </w:r>
      <w:r>
        <w:t xml:space="preserve"> as explained in </w:t>
      </w:r>
      <w:r w:rsidR="00350F3F">
        <w:t xml:space="preserve">the </w:t>
      </w:r>
      <w:r>
        <w:t>“Showing, Hiding, Enabling</w:t>
      </w:r>
      <w:r w:rsidR="00E6323C">
        <w:t>, and Updating</w:t>
      </w:r>
      <w:r>
        <w:t xml:space="preserve"> Commands” </w:t>
      </w:r>
      <w:r w:rsidR="00350F3F">
        <w:t>section later</w:t>
      </w:r>
      <w:r>
        <w:t>.</w:t>
      </w:r>
    </w:p>
    <w:p w14:paraId="6B6845BA" w14:textId="1398CF3F" w:rsidR="009A4C4B" w:rsidRDefault="002D5508" w:rsidP="00A243D6">
      <w:r>
        <w:t>If you want to generate commands at run</w:t>
      </w:r>
      <w:r w:rsidR="00350F3F">
        <w:t xml:space="preserve"> </w:t>
      </w:r>
      <w:r>
        <w:t>time</w:t>
      </w:r>
      <w:r w:rsidR="00856FF7">
        <w:t xml:space="preserve"> (not using the </w:t>
      </w:r>
      <w:r w:rsidR="00856FF7" w:rsidRPr="009F73E8">
        <w:rPr>
          <w:rStyle w:val="InlineCodeColor"/>
        </w:rPr>
        <w:t>content</w:t>
      </w:r>
      <w:r w:rsidR="00856FF7">
        <w:t xml:space="preserve"> type)</w:t>
      </w:r>
      <w:r>
        <w:t xml:space="preserve">, you can do so by setting the </w:t>
      </w:r>
      <w:r w:rsidR="00A243D6">
        <w:t xml:space="preserve">app bar’s </w:t>
      </w:r>
      <w:r w:rsidR="00A243D6" w:rsidRPr="00A243D6">
        <w:rPr>
          <w:rStyle w:val="InlineCodeColor"/>
        </w:rPr>
        <w:t>commands</w:t>
      </w:r>
      <w:r w:rsidR="00A243D6">
        <w:t xml:space="preserve"> property</w:t>
      </w:r>
      <w:r>
        <w:t xml:space="preserve"> with an array of JSON </w:t>
      </w:r>
      <w:r w:rsidRPr="00A243D6">
        <w:rPr>
          <w:rStyle w:val="InlineCodeColor"/>
        </w:rPr>
        <w:t>AppBarCommand</w:t>
      </w:r>
      <w:r>
        <w:t xml:space="preserve"> </w:t>
      </w:r>
      <w:r w:rsidRPr="002D5508">
        <w:rPr>
          <w:rStyle w:val="Italic"/>
        </w:rPr>
        <w:t>descriptors</w:t>
      </w:r>
      <w:r>
        <w:t xml:space="preserve"> any time the app bar isn’t visible</w:t>
      </w:r>
      <w:r w:rsidR="009A4C4B">
        <w:t xml:space="preserve"> (that is, when its </w:t>
      </w:r>
      <w:r w:rsidR="009A4C4B" w:rsidRPr="00CF7932">
        <w:rPr>
          <w:rStyle w:val="InlineCodeColor"/>
        </w:rPr>
        <w:t>hidden</w:t>
      </w:r>
      <w:r w:rsidR="009A4C4B">
        <w:t xml:space="preserve"> property is </w:t>
      </w:r>
      <w:r w:rsidR="009A4C4B" w:rsidRPr="00530E85">
        <w:rPr>
          <w:rStyle w:val="InlineCodeColor"/>
        </w:rPr>
        <w:t>true</w:t>
      </w:r>
      <w:r w:rsidR="009A4C4B">
        <w:t>)</w:t>
      </w:r>
      <w:r>
        <w:t>.</w:t>
      </w:r>
      <w:r w:rsidR="009A4C4B">
        <w:t xml:space="preserve"> An array of such descriptors for the </w:t>
      </w:r>
      <w:r w:rsidR="0006646C">
        <w:t>s</w:t>
      </w:r>
      <w:r w:rsidR="009A4C4B">
        <w:t>cenario 1 app bar in the sample would be as follows (this is provided in the modified sample included with this chapter; see js/create_appbar.js):</w:t>
      </w:r>
    </w:p>
    <w:p w14:paraId="6B6845BB" w14:textId="0827512E" w:rsidR="009A4C4B" w:rsidRPr="009A4C4B" w:rsidRDefault="009A4C4B" w:rsidP="00F94D5D">
      <w:pPr>
        <w:pStyle w:val="CodeBlock"/>
        <w:rPr>
          <w:highlight w:val="white"/>
        </w:rPr>
      </w:pPr>
      <w:r w:rsidRPr="009A4C4B">
        <w:rPr>
          <w:color w:val="008000"/>
          <w:highlight w:val="white"/>
        </w:rPr>
        <w:t>//Set the app bar commands property to populate it</w:t>
      </w:r>
      <w:r w:rsidRPr="009A4C4B">
        <w:rPr>
          <w:highlight w:val="white"/>
        </w:rPr>
        <w:br/>
      </w:r>
      <w:r w:rsidRPr="009A4C4B">
        <w:rPr>
          <w:color w:val="0000FF"/>
          <w:highlight w:val="white"/>
        </w:rPr>
        <w:t>var</w:t>
      </w:r>
      <w:r w:rsidRPr="009A4C4B">
        <w:rPr>
          <w:highlight w:val="white"/>
        </w:rPr>
        <w:t xml:space="preserve"> commands = [</w:t>
      </w:r>
      <w:r w:rsidRPr="009A4C4B">
        <w:rPr>
          <w:highlight w:val="white"/>
        </w:rPr>
        <w:br/>
        <w:t xml:space="preserve">    { id: </w:t>
      </w:r>
      <w:r w:rsidR="004B2443" w:rsidRPr="004B2443">
        <w:rPr>
          <w:color w:val="A31515"/>
          <w:highlight w:val="white"/>
        </w:rPr>
        <w:t>'</w:t>
      </w:r>
      <w:r w:rsidRPr="009A4C4B">
        <w:rPr>
          <w:color w:val="A31515"/>
          <w:highlight w:val="white"/>
        </w:rPr>
        <w:t>cmdAdd</w:t>
      </w:r>
      <w:r w:rsidR="004B2443" w:rsidRPr="004B2443">
        <w:rPr>
          <w:color w:val="A31515"/>
          <w:highlight w:val="white"/>
        </w:rPr>
        <w:t>'</w:t>
      </w:r>
      <w:r w:rsidRPr="009A4C4B">
        <w:rPr>
          <w:highlight w:val="white"/>
        </w:rPr>
        <w:t xml:space="preserve">, label: </w:t>
      </w:r>
      <w:r w:rsidR="004B2443" w:rsidRPr="004B2443">
        <w:rPr>
          <w:color w:val="A31515"/>
          <w:highlight w:val="white"/>
        </w:rPr>
        <w:t>'</w:t>
      </w:r>
      <w:r w:rsidRPr="009A4C4B">
        <w:rPr>
          <w:color w:val="A31515"/>
          <w:highlight w:val="white"/>
        </w:rPr>
        <w:t>Add</w:t>
      </w:r>
      <w:r w:rsidR="004B2443" w:rsidRPr="004B2443">
        <w:rPr>
          <w:color w:val="A31515"/>
          <w:highlight w:val="white"/>
        </w:rPr>
        <w:t>'</w:t>
      </w:r>
      <w:r w:rsidRPr="009A4C4B">
        <w:rPr>
          <w:highlight w:val="white"/>
        </w:rPr>
        <w:t xml:space="preserve">, icon: </w:t>
      </w:r>
      <w:r w:rsidR="004B2443" w:rsidRPr="004B2443">
        <w:rPr>
          <w:color w:val="A31515"/>
          <w:highlight w:val="white"/>
        </w:rPr>
        <w:t>'</w:t>
      </w:r>
      <w:r w:rsidRPr="009A4C4B">
        <w:rPr>
          <w:color w:val="A31515"/>
          <w:highlight w:val="white"/>
        </w:rPr>
        <w:t>add</w:t>
      </w:r>
      <w:r w:rsidR="004B2443" w:rsidRPr="004B2443">
        <w:rPr>
          <w:color w:val="A31515"/>
          <w:highlight w:val="white"/>
        </w:rPr>
        <w:t>'</w:t>
      </w:r>
      <w:r w:rsidRPr="009A4C4B">
        <w:rPr>
          <w:highlight w:val="white"/>
        </w:rPr>
        <w:t xml:space="preserve">, section: </w:t>
      </w:r>
      <w:r w:rsidR="004B2443" w:rsidRPr="004B2443">
        <w:rPr>
          <w:color w:val="A31515"/>
          <w:highlight w:val="white"/>
        </w:rPr>
        <w:t>'</w:t>
      </w:r>
      <w:r w:rsidRPr="009A4C4B">
        <w:rPr>
          <w:color w:val="A31515"/>
          <w:highlight w:val="white"/>
        </w:rPr>
        <w:t>global</w:t>
      </w:r>
      <w:r w:rsidR="004B2443" w:rsidRPr="004B2443">
        <w:rPr>
          <w:color w:val="A31515"/>
          <w:highlight w:val="white"/>
        </w:rPr>
        <w:t>'</w:t>
      </w:r>
      <w:r w:rsidRPr="009A4C4B">
        <w:rPr>
          <w:highlight w:val="white"/>
        </w:rPr>
        <w:t xml:space="preserve">, tooltip: </w:t>
      </w:r>
      <w:r w:rsidR="004B2443" w:rsidRPr="004B2443">
        <w:rPr>
          <w:color w:val="A31515"/>
          <w:highlight w:val="white"/>
        </w:rPr>
        <w:t>'</w:t>
      </w:r>
      <w:r w:rsidRPr="009A4C4B">
        <w:rPr>
          <w:color w:val="A31515"/>
          <w:highlight w:val="white"/>
        </w:rPr>
        <w:t>Add item</w:t>
      </w:r>
      <w:r w:rsidR="004B2443" w:rsidRPr="004B2443">
        <w:rPr>
          <w:color w:val="A31515"/>
          <w:highlight w:val="white"/>
        </w:rPr>
        <w:t>'</w:t>
      </w:r>
      <w:r w:rsidRPr="009A4C4B">
        <w:rPr>
          <w:highlight w:val="white"/>
        </w:rPr>
        <w:t xml:space="preserve"> },</w:t>
      </w:r>
      <w:r w:rsidRPr="009A4C4B">
        <w:rPr>
          <w:highlight w:val="white"/>
        </w:rPr>
        <w:br/>
        <w:t xml:space="preserve">    { id: </w:t>
      </w:r>
      <w:r w:rsidR="004B2443" w:rsidRPr="004B2443">
        <w:rPr>
          <w:color w:val="A31515"/>
          <w:highlight w:val="white"/>
        </w:rPr>
        <w:t>'</w:t>
      </w:r>
      <w:r w:rsidRPr="009A4C4B">
        <w:rPr>
          <w:color w:val="A31515"/>
          <w:highlight w:val="white"/>
        </w:rPr>
        <w:t>cmdRemove</w:t>
      </w:r>
      <w:r w:rsidR="004B2443" w:rsidRPr="004B2443">
        <w:rPr>
          <w:color w:val="A31515"/>
          <w:highlight w:val="white"/>
        </w:rPr>
        <w:t>'</w:t>
      </w:r>
      <w:r w:rsidRPr="009A4C4B">
        <w:rPr>
          <w:highlight w:val="white"/>
        </w:rPr>
        <w:t xml:space="preserve">, label: </w:t>
      </w:r>
      <w:r w:rsidR="004B2443" w:rsidRPr="004B2443">
        <w:rPr>
          <w:color w:val="A31515"/>
          <w:highlight w:val="white"/>
        </w:rPr>
        <w:t>'</w:t>
      </w:r>
      <w:r w:rsidRPr="009A4C4B">
        <w:rPr>
          <w:color w:val="A31515"/>
          <w:highlight w:val="white"/>
        </w:rPr>
        <w:t>Remove</w:t>
      </w:r>
      <w:r w:rsidR="004B2443" w:rsidRPr="004B2443">
        <w:rPr>
          <w:color w:val="A31515"/>
          <w:highlight w:val="white"/>
        </w:rPr>
        <w:t>'</w:t>
      </w:r>
      <w:r w:rsidRPr="009A4C4B">
        <w:rPr>
          <w:highlight w:val="white"/>
        </w:rPr>
        <w:t xml:space="preserve">, icon: </w:t>
      </w:r>
      <w:r w:rsidR="004B2443" w:rsidRPr="004B2443">
        <w:rPr>
          <w:color w:val="A31515"/>
          <w:highlight w:val="white"/>
        </w:rPr>
        <w:t>'</w:t>
      </w:r>
      <w:r w:rsidRPr="009A4C4B">
        <w:rPr>
          <w:color w:val="A31515"/>
          <w:highlight w:val="white"/>
        </w:rPr>
        <w:t>remove</w:t>
      </w:r>
      <w:r w:rsidR="004B2443" w:rsidRPr="004B2443">
        <w:rPr>
          <w:color w:val="A31515"/>
          <w:highlight w:val="white"/>
        </w:rPr>
        <w:t>'</w:t>
      </w:r>
      <w:r w:rsidRPr="009A4C4B">
        <w:rPr>
          <w:highlight w:val="white"/>
        </w:rPr>
        <w:t xml:space="preserve">, section: </w:t>
      </w:r>
      <w:r w:rsidR="004B2443" w:rsidRPr="004B2443">
        <w:rPr>
          <w:color w:val="A31515"/>
          <w:highlight w:val="white"/>
        </w:rPr>
        <w:t>'</w:t>
      </w:r>
      <w:r w:rsidRPr="009A4C4B">
        <w:rPr>
          <w:color w:val="A31515"/>
          <w:highlight w:val="white"/>
        </w:rPr>
        <w:t>global</w:t>
      </w:r>
      <w:r w:rsidR="004B2443" w:rsidRPr="004B2443">
        <w:rPr>
          <w:color w:val="A31515"/>
          <w:highlight w:val="white"/>
        </w:rPr>
        <w:t>'</w:t>
      </w:r>
      <w:r w:rsidRPr="009A4C4B">
        <w:rPr>
          <w:highlight w:val="white"/>
        </w:rPr>
        <w:t>,</w:t>
      </w:r>
      <w:r w:rsidR="007A454F">
        <w:rPr>
          <w:highlight w:val="white"/>
        </w:rPr>
        <w:br/>
        <w:t xml:space="preserve">        </w:t>
      </w:r>
      <w:r w:rsidRPr="009A4C4B">
        <w:rPr>
          <w:highlight w:val="white"/>
        </w:rPr>
        <w:t xml:space="preserve">tooltip: </w:t>
      </w:r>
      <w:r w:rsidR="004B2443" w:rsidRPr="004B2443">
        <w:rPr>
          <w:color w:val="A31515"/>
          <w:highlight w:val="white"/>
        </w:rPr>
        <w:t>'</w:t>
      </w:r>
      <w:r w:rsidRPr="009A4C4B">
        <w:rPr>
          <w:color w:val="A31515"/>
          <w:highlight w:val="white"/>
        </w:rPr>
        <w:t>Remove item</w:t>
      </w:r>
      <w:r w:rsidR="004B2443" w:rsidRPr="004B2443">
        <w:rPr>
          <w:color w:val="A31515"/>
          <w:highlight w:val="white"/>
        </w:rPr>
        <w:t>'</w:t>
      </w:r>
      <w:r w:rsidRPr="009A4C4B">
        <w:rPr>
          <w:highlight w:val="white"/>
        </w:rPr>
        <w:t xml:space="preserve"> },</w:t>
      </w:r>
      <w:r w:rsidRPr="009A4C4B">
        <w:rPr>
          <w:highlight w:val="white"/>
        </w:rPr>
        <w:br/>
        <w:t xml:space="preserve">    { type: </w:t>
      </w:r>
      <w:r w:rsidR="004B2443" w:rsidRPr="004B2443">
        <w:rPr>
          <w:color w:val="A31515"/>
          <w:highlight w:val="white"/>
        </w:rPr>
        <w:t>'</w:t>
      </w:r>
      <w:r w:rsidRPr="009A4C4B">
        <w:rPr>
          <w:color w:val="A31515"/>
          <w:highlight w:val="white"/>
        </w:rPr>
        <w:t>separator</w:t>
      </w:r>
      <w:r w:rsidR="004B2443" w:rsidRPr="004B2443">
        <w:rPr>
          <w:color w:val="A31515"/>
          <w:highlight w:val="white"/>
        </w:rPr>
        <w:t>'</w:t>
      </w:r>
      <w:r w:rsidRPr="009A4C4B">
        <w:rPr>
          <w:highlight w:val="white"/>
        </w:rPr>
        <w:t xml:space="preserve">, section: </w:t>
      </w:r>
      <w:r w:rsidR="004B2443" w:rsidRPr="004B2443">
        <w:rPr>
          <w:color w:val="A31515"/>
          <w:highlight w:val="white"/>
        </w:rPr>
        <w:t>'</w:t>
      </w:r>
      <w:r w:rsidRPr="009A4C4B">
        <w:rPr>
          <w:color w:val="A31515"/>
          <w:highlight w:val="white"/>
        </w:rPr>
        <w:t>global</w:t>
      </w:r>
      <w:r w:rsidR="004B2443" w:rsidRPr="004B2443">
        <w:rPr>
          <w:color w:val="A31515"/>
          <w:highlight w:val="white"/>
        </w:rPr>
        <w:t>'</w:t>
      </w:r>
      <w:r w:rsidRPr="009A4C4B">
        <w:rPr>
          <w:highlight w:val="white"/>
        </w:rPr>
        <w:t xml:space="preserve"> },</w:t>
      </w:r>
      <w:r w:rsidRPr="009A4C4B">
        <w:rPr>
          <w:highlight w:val="white"/>
        </w:rPr>
        <w:br/>
        <w:t xml:space="preserve">    { id: </w:t>
      </w:r>
      <w:r w:rsidR="004B2443" w:rsidRPr="004B2443">
        <w:rPr>
          <w:color w:val="A31515"/>
          <w:highlight w:val="white"/>
        </w:rPr>
        <w:t>'</w:t>
      </w:r>
      <w:r w:rsidRPr="009A4C4B">
        <w:rPr>
          <w:color w:val="A31515"/>
          <w:highlight w:val="white"/>
        </w:rPr>
        <w:t>cmdDelete</w:t>
      </w:r>
      <w:r w:rsidR="004B2443" w:rsidRPr="004B2443">
        <w:rPr>
          <w:color w:val="A31515"/>
          <w:highlight w:val="white"/>
        </w:rPr>
        <w:t>'</w:t>
      </w:r>
      <w:r w:rsidRPr="009A4C4B">
        <w:rPr>
          <w:highlight w:val="white"/>
        </w:rPr>
        <w:t xml:space="preserve">, label: </w:t>
      </w:r>
      <w:r w:rsidR="004B2443" w:rsidRPr="004B2443">
        <w:rPr>
          <w:color w:val="A31515"/>
          <w:highlight w:val="white"/>
        </w:rPr>
        <w:t>'</w:t>
      </w:r>
      <w:r w:rsidRPr="009A4C4B">
        <w:rPr>
          <w:color w:val="A31515"/>
          <w:highlight w:val="white"/>
        </w:rPr>
        <w:t>Delete</w:t>
      </w:r>
      <w:r w:rsidR="004B2443" w:rsidRPr="004B2443">
        <w:rPr>
          <w:color w:val="A31515"/>
          <w:highlight w:val="white"/>
        </w:rPr>
        <w:t>'</w:t>
      </w:r>
      <w:r w:rsidRPr="009A4C4B">
        <w:rPr>
          <w:highlight w:val="white"/>
        </w:rPr>
        <w:t xml:space="preserve">, icon: </w:t>
      </w:r>
      <w:r w:rsidR="004B2443" w:rsidRPr="004B2443">
        <w:rPr>
          <w:color w:val="A31515"/>
          <w:highlight w:val="white"/>
        </w:rPr>
        <w:t>'</w:t>
      </w:r>
      <w:r w:rsidRPr="009A4C4B">
        <w:rPr>
          <w:color w:val="A31515"/>
          <w:highlight w:val="white"/>
        </w:rPr>
        <w:t>delete</w:t>
      </w:r>
      <w:r w:rsidR="004B2443" w:rsidRPr="004B2443">
        <w:rPr>
          <w:color w:val="A31515"/>
          <w:highlight w:val="white"/>
        </w:rPr>
        <w:t>'</w:t>
      </w:r>
      <w:r w:rsidRPr="009A4C4B">
        <w:rPr>
          <w:highlight w:val="white"/>
        </w:rPr>
        <w:t xml:space="preserve">, section: </w:t>
      </w:r>
      <w:r w:rsidR="004B2443" w:rsidRPr="004B2443">
        <w:rPr>
          <w:color w:val="A31515"/>
          <w:highlight w:val="white"/>
        </w:rPr>
        <w:t>'</w:t>
      </w:r>
      <w:r w:rsidRPr="009A4C4B">
        <w:rPr>
          <w:color w:val="A31515"/>
          <w:highlight w:val="white"/>
        </w:rPr>
        <w:t>global</w:t>
      </w:r>
      <w:r w:rsidR="004B2443" w:rsidRPr="004B2443">
        <w:rPr>
          <w:color w:val="A31515"/>
          <w:highlight w:val="white"/>
        </w:rPr>
        <w:t>'</w:t>
      </w:r>
      <w:r w:rsidRPr="009A4C4B">
        <w:rPr>
          <w:highlight w:val="white"/>
        </w:rPr>
        <w:t>,</w:t>
      </w:r>
      <w:r w:rsidR="007A454F">
        <w:rPr>
          <w:highlight w:val="white"/>
        </w:rPr>
        <w:br/>
        <w:t xml:space="preserve">        </w:t>
      </w:r>
      <w:r w:rsidRPr="009A4C4B">
        <w:rPr>
          <w:highlight w:val="white"/>
        </w:rPr>
        <w:t xml:space="preserve">tooltip: </w:t>
      </w:r>
      <w:r w:rsidR="004B2443" w:rsidRPr="004B2443">
        <w:rPr>
          <w:color w:val="A31515"/>
          <w:highlight w:val="white"/>
        </w:rPr>
        <w:t>'</w:t>
      </w:r>
      <w:r w:rsidRPr="009A4C4B">
        <w:rPr>
          <w:color w:val="A31515"/>
          <w:highlight w:val="white"/>
        </w:rPr>
        <w:t>Delete item</w:t>
      </w:r>
      <w:r w:rsidR="004B2443" w:rsidRPr="004B2443">
        <w:rPr>
          <w:color w:val="A31515"/>
          <w:highlight w:val="white"/>
        </w:rPr>
        <w:t>'</w:t>
      </w:r>
      <w:r w:rsidRPr="009A4C4B">
        <w:rPr>
          <w:highlight w:val="white"/>
        </w:rPr>
        <w:t xml:space="preserve"> },</w:t>
      </w:r>
      <w:r w:rsidRPr="009A4C4B">
        <w:rPr>
          <w:highlight w:val="white"/>
        </w:rPr>
        <w:br/>
        <w:t xml:space="preserve">    { id: </w:t>
      </w:r>
      <w:r w:rsidR="004B2443" w:rsidRPr="004B2443">
        <w:rPr>
          <w:color w:val="A31515"/>
          <w:highlight w:val="white"/>
        </w:rPr>
        <w:t>'</w:t>
      </w:r>
      <w:r w:rsidRPr="009A4C4B">
        <w:rPr>
          <w:color w:val="A31515"/>
          <w:highlight w:val="white"/>
        </w:rPr>
        <w:t>cmdCamera</w:t>
      </w:r>
      <w:r w:rsidR="004B2443" w:rsidRPr="004B2443">
        <w:rPr>
          <w:color w:val="A31515"/>
          <w:highlight w:val="white"/>
        </w:rPr>
        <w:t>'</w:t>
      </w:r>
      <w:r w:rsidRPr="009A4C4B">
        <w:rPr>
          <w:highlight w:val="white"/>
        </w:rPr>
        <w:t xml:space="preserve">, label: </w:t>
      </w:r>
      <w:r w:rsidR="004B2443" w:rsidRPr="004B2443">
        <w:rPr>
          <w:color w:val="A31515"/>
          <w:highlight w:val="white"/>
        </w:rPr>
        <w:t>'</w:t>
      </w:r>
      <w:r w:rsidRPr="009A4C4B">
        <w:rPr>
          <w:color w:val="A31515"/>
          <w:highlight w:val="white"/>
        </w:rPr>
        <w:t>Camera</w:t>
      </w:r>
      <w:r w:rsidR="004B2443" w:rsidRPr="004B2443">
        <w:rPr>
          <w:color w:val="A31515"/>
          <w:highlight w:val="white"/>
        </w:rPr>
        <w:t>'</w:t>
      </w:r>
      <w:r w:rsidRPr="009A4C4B">
        <w:rPr>
          <w:highlight w:val="white"/>
        </w:rPr>
        <w:t xml:space="preserve">, icon: </w:t>
      </w:r>
      <w:r w:rsidR="004B2443" w:rsidRPr="004B2443">
        <w:rPr>
          <w:color w:val="A31515"/>
          <w:highlight w:val="white"/>
        </w:rPr>
        <w:t>'</w:t>
      </w:r>
      <w:r w:rsidRPr="009A4C4B">
        <w:rPr>
          <w:color w:val="A31515"/>
          <w:highlight w:val="white"/>
        </w:rPr>
        <w:t>camera</w:t>
      </w:r>
      <w:r w:rsidR="004B2443" w:rsidRPr="004B2443">
        <w:rPr>
          <w:color w:val="A31515"/>
          <w:highlight w:val="white"/>
        </w:rPr>
        <w:t>'</w:t>
      </w:r>
      <w:r w:rsidRPr="009A4C4B">
        <w:rPr>
          <w:highlight w:val="white"/>
        </w:rPr>
        <w:t xml:space="preserve">, section: </w:t>
      </w:r>
      <w:r w:rsidR="004B2443" w:rsidRPr="004B2443">
        <w:rPr>
          <w:color w:val="A31515"/>
          <w:highlight w:val="white"/>
        </w:rPr>
        <w:t>'</w:t>
      </w:r>
      <w:r w:rsidRPr="009A4C4B">
        <w:rPr>
          <w:color w:val="A31515"/>
          <w:highlight w:val="white"/>
        </w:rPr>
        <w:t>selection</w:t>
      </w:r>
      <w:r w:rsidR="004B2443" w:rsidRPr="004B2443">
        <w:rPr>
          <w:color w:val="A31515"/>
          <w:highlight w:val="white"/>
        </w:rPr>
        <w:t>'</w:t>
      </w:r>
      <w:r w:rsidRPr="009A4C4B">
        <w:rPr>
          <w:highlight w:val="white"/>
        </w:rPr>
        <w:t>,</w:t>
      </w:r>
      <w:r w:rsidR="007A454F">
        <w:rPr>
          <w:highlight w:val="white"/>
        </w:rPr>
        <w:br/>
        <w:t xml:space="preserve">        </w:t>
      </w:r>
      <w:r w:rsidRPr="009A4C4B">
        <w:rPr>
          <w:highlight w:val="white"/>
        </w:rPr>
        <w:t xml:space="preserve">tooltip: </w:t>
      </w:r>
      <w:r w:rsidR="004B2443" w:rsidRPr="004B2443">
        <w:rPr>
          <w:color w:val="A31515"/>
          <w:highlight w:val="white"/>
        </w:rPr>
        <w:t>'</w:t>
      </w:r>
      <w:r w:rsidRPr="009A4C4B">
        <w:rPr>
          <w:color w:val="A31515"/>
          <w:highlight w:val="white"/>
        </w:rPr>
        <w:t>Take a picture</w:t>
      </w:r>
      <w:r w:rsidR="004B2443" w:rsidRPr="004B2443">
        <w:rPr>
          <w:color w:val="A31515"/>
          <w:highlight w:val="white"/>
        </w:rPr>
        <w:t>'</w:t>
      </w:r>
      <w:r w:rsidRPr="009A4C4B">
        <w:rPr>
          <w:highlight w:val="white"/>
        </w:rPr>
        <w:t xml:space="preserve"> }</w:t>
      </w:r>
      <w:r w:rsidRPr="009A4C4B">
        <w:rPr>
          <w:highlight w:val="white"/>
        </w:rPr>
        <w:br/>
        <w:t>];</w:t>
      </w:r>
      <w:r w:rsidRPr="009A4C4B">
        <w:rPr>
          <w:highlight w:val="white"/>
        </w:rPr>
        <w:br/>
      </w:r>
      <w:r w:rsidRPr="009A4C4B">
        <w:rPr>
          <w:highlight w:val="white"/>
        </w:rPr>
        <w:br/>
      </w:r>
      <w:r w:rsidR="00351B49" w:rsidRPr="009A4C4B">
        <w:rPr>
          <w:highlight w:val="white"/>
        </w:rPr>
        <w:t>app</w:t>
      </w:r>
      <w:r w:rsidR="00351B49">
        <w:rPr>
          <w:highlight w:val="white"/>
        </w:rPr>
        <w:t>B</w:t>
      </w:r>
      <w:r w:rsidR="00351B49" w:rsidRPr="009A4C4B">
        <w:rPr>
          <w:highlight w:val="white"/>
        </w:rPr>
        <w:t>ar</w:t>
      </w:r>
      <w:r w:rsidRPr="009A4C4B">
        <w:rPr>
          <w:highlight w:val="white"/>
        </w:rPr>
        <w:t>.commands = commands;</w:t>
      </w:r>
    </w:p>
    <w:p w14:paraId="6B6845BC" w14:textId="2611B596" w:rsidR="0005217D" w:rsidRDefault="00A243D6" w:rsidP="00A243D6">
      <w:r>
        <w:t xml:space="preserve">When the app bar is created, it will iterate through the </w:t>
      </w:r>
      <w:r w:rsidRPr="00A243D6">
        <w:rPr>
          <w:rStyle w:val="InlineCodeColor"/>
        </w:rPr>
        <w:t>commands</w:t>
      </w:r>
      <w:r>
        <w:t xml:space="preserve"> array and </w:t>
      </w:r>
      <w:r w:rsidR="00CF7932">
        <w:t xml:space="preserve">create </w:t>
      </w:r>
      <w:r w:rsidR="00CF7932" w:rsidRPr="00F932CA">
        <w:rPr>
          <w:rStyle w:val="InlineCodeColor"/>
        </w:rPr>
        <w:t>AppBarCommand</w:t>
      </w:r>
      <w:r w:rsidR="00CF7932">
        <w:t xml:space="preserve"> controls for each item. If </w:t>
      </w:r>
      <w:r w:rsidR="00CF7932" w:rsidRPr="00CF7932">
        <w:rPr>
          <w:rStyle w:val="InlineCodeColor"/>
        </w:rPr>
        <w:t>type</w:t>
      </w:r>
      <w:r w:rsidR="00CF7932">
        <w:t xml:space="preserve"> isn’t specified or </w:t>
      </w:r>
      <w:r w:rsidR="00F83524">
        <w:t xml:space="preserve">if </w:t>
      </w:r>
      <w:r w:rsidR="00CF7932">
        <w:t xml:space="preserve">it’s set to </w:t>
      </w:r>
      <w:r w:rsidR="00CF7932" w:rsidRPr="00CF7932">
        <w:rPr>
          <w:rStyle w:val="InlineCodeColor"/>
        </w:rPr>
        <w:t>button</w:t>
      </w:r>
      <w:r w:rsidR="00CF7932">
        <w:t xml:space="preserve">, </w:t>
      </w:r>
      <w:r w:rsidR="00CF7932">
        <w:rPr>
          <w:rStyle w:val="InlineCodeColor"/>
        </w:rPr>
        <w:t>flyout</w:t>
      </w:r>
      <w:r w:rsidR="00CF7932">
        <w:t xml:space="preserve">, or </w:t>
      </w:r>
      <w:r w:rsidR="00CF7932">
        <w:rPr>
          <w:rStyle w:val="InlineCodeColor"/>
        </w:rPr>
        <w:t>toggle</w:t>
      </w:r>
      <w:r w:rsidR="00CF7932">
        <w:t xml:space="preserve">, then the command is a </w:t>
      </w:r>
      <w:r w:rsidR="00CF7932" w:rsidRPr="00CF7932">
        <w:rPr>
          <w:rStyle w:val="InlineCodeColor"/>
        </w:rPr>
        <w:t>button</w:t>
      </w:r>
      <w:r w:rsidR="00CF7932">
        <w:t xml:space="preserve"> element. A </w:t>
      </w:r>
      <w:r w:rsidR="00CF7932" w:rsidRPr="009F73E8">
        <w:t>type</w:t>
      </w:r>
      <w:r w:rsidR="00CF7932">
        <w:t xml:space="preserve"> of </w:t>
      </w:r>
      <w:r w:rsidR="00CF7932">
        <w:rPr>
          <w:rStyle w:val="InlineCodeColor"/>
        </w:rPr>
        <w:t>separator</w:t>
      </w:r>
      <w:r w:rsidR="00CF7932">
        <w:t xml:space="preserve"> creates an </w:t>
      </w:r>
      <w:r w:rsidR="00CF7932" w:rsidRPr="00CF7932">
        <w:rPr>
          <w:rStyle w:val="InlineCodeColor"/>
        </w:rPr>
        <w:t>hr</w:t>
      </w:r>
      <w:r w:rsidR="00CF7932">
        <w:t xml:space="preserve"> element.</w:t>
      </w:r>
      <w:r w:rsidR="009A4C4B">
        <w:t xml:space="preserve"> </w:t>
      </w:r>
      <w:r w:rsidR="00242C74">
        <w:t xml:space="preserve">The </w:t>
      </w:r>
      <w:r w:rsidR="00242C74" w:rsidRPr="009F73E8">
        <w:rPr>
          <w:rStyle w:val="InlineCodeColor"/>
        </w:rPr>
        <w:t>content</w:t>
      </w:r>
      <w:r w:rsidR="00242C74">
        <w:t xml:space="preserve"> type will create an empty </w:t>
      </w:r>
      <w:r w:rsidR="00242C74" w:rsidRPr="009F73E8">
        <w:rPr>
          <w:rStyle w:val="InlineCodeColor"/>
        </w:rPr>
        <w:t>div</w:t>
      </w:r>
      <w:r w:rsidR="00242C74">
        <w:t xml:space="preserve">. </w:t>
      </w:r>
      <w:r w:rsidR="009A4C4B">
        <w:t xml:space="preserve">Note that you should localize the </w:t>
      </w:r>
      <w:r w:rsidR="009A4C4B" w:rsidRPr="009A4C4B">
        <w:rPr>
          <w:rStyle w:val="InlineCodeColor"/>
        </w:rPr>
        <w:t>label</w:t>
      </w:r>
      <w:r w:rsidR="009A4C4B">
        <w:t xml:space="preserve">, </w:t>
      </w:r>
      <w:r w:rsidR="009A4C4B" w:rsidRPr="009A4C4B">
        <w:rPr>
          <w:rStyle w:val="InlineCodeColor"/>
        </w:rPr>
        <w:t>tooltip</w:t>
      </w:r>
      <w:r w:rsidR="009A4C4B">
        <w:t xml:space="preserve">, and possibly </w:t>
      </w:r>
      <w:r w:rsidR="009A4C4B" w:rsidRPr="009A4C4B">
        <w:rPr>
          <w:rStyle w:val="InlineCodeColor"/>
        </w:rPr>
        <w:t>icon</w:t>
      </w:r>
      <w:r w:rsidR="009A4C4B">
        <w:t xml:space="preserve"> fields in each command declaration rather than usin</w:t>
      </w:r>
      <w:r w:rsidR="0005217D">
        <w:t>g explicit text as shown here.</w:t>
      </w:r>
    </w:p>
    <w:p w14:paraId="6B6845BD" w14:textId="77777777" w:rsidR="00A243D6" w:rsidRDefault="009A4C4B" w:rsidP="00777C09">
      <w:r>
        <w:t>You can also use such an array directly within declarative markup, but this form cannot be localized and is thus discouraged</w:t>
      </w:r>
      <w:r w:rsidR="0005217D">
        <w:t xml:space="preserve"> (though I include comments that show how in the modified sample). At the same time, because the value of </w:t>
      </w:r>
      <w:r w:rsidR="0005217D" w:rsidRPr="0005217D">
        <w:rPr>
          <w:rStyle w:val="InlineCodeColor"/>
        </w:rPr>
        <w:t>commands</w:t>
      </w:r>
      <w:r w:rsidR="0005217D">
        <w:t xml:space="preserve"> in markup is just a string, you can assign its value through data</w:t>
      </w:r>
      <w:r w:rsidR="00F83524">
        <w:t xml:space="preserve"> </w:t>
      </w:r>
      <w:r w:rsidR="0005217D">
        <w:t>binding with an attribute like this in the app bar element:</w:t>
      </w:r>
    </w:p>
    <w:p w14:paraId="6B6845BE" w14:textId="4B1D659D" w:rsidR="007C05CB" w:rsidRDefault="007444D2" w:rsidP="007444D2">
      <w:pPr>
        <w:pStyle w:val="CodeBlock"/>
        <w:rPr>
          <w:highlight w:val="white"/>
        </w:rPr>
      </w:pPr>
      <w:r w:rsidRPr="007444D2">
        <w:rPr>
          <w:rFonts w:eastAsiaTheme="minorHAnsi" w:cs="Consolas"/>
          <w:color w:val="FF0000"/>
          <w:highlight w:val="white"/>
        </w:rPr>
        <w:t>data-win-bind</w:t>
      </w:r>
      <w:r w:rsidRPr="007444D2">
        <w:rPr>
          <w:rFonts w:eastAsiaTheme="minorHAnsi" w:cs="Consolas"/>
          <w:color w:val="0000FF"/>
          <w:highlight w:val="white"/>
        </w:rPr>
        <w:t>="{ winControl.commands: Data.commands }"</w:t>
      </w:r>
    </w:p>
    <w:p w14:paraId="48DE100F" w14:textId="13828337" w:rsidR="00406D53" w:rsidRDefault="0005217D" w:rsidP="00777C09">
      <w:pPr>
        <w:pStyle w:val="Normalunindented"/>
      </w:pPr>
      <w:r>
        <w:t xml:space="preserve">where </w:t>
      </w:r>
      <w:r w:rsidRPr="0005217D">
        <w:rPr>
          <w:rStyle w:val="InlineCodeColor"/>
        </w:rPr>
        <w:t>Data.commands</w:t>
      </w:r>
      <w:r>
        <w:t xml:space="preserve"> can refer to a localized data source. </w:t>
      </w:r>
      <w:r w:rsidR="00406D53">
        <w:t>In this case Data must be a global variable (like a namespace)</w:t>
      </w:r>
      <w:r w:rsidR="006D36BE">
        <w:t>,</w:t>
      </w:r>
      <w:r w:rsidR="00406D53">
        <w:t xml:space="preserve"> and you must call </w:t>
      </w:r>
      <w:r w:rsidR="00406D53" w:rsidRPr="009F73E8">
        <w:rPr>
          <w:rStyle w:val="InlineCodeColor"/>
        </w:rPr>
        <w:t>WinJS.Binding.processAll</w:t>
      </w:r>
      <w:r w:rsidR="00406D53">
        <w:t xml:space="preserve"> on the app bar element (with no specific context) within a completed handler for </w:t>
      </w:r>
      <w:r w:rsidR="00406D53" w:rsidRPr="009F73E8">
        <w:rPr>
          <w:rStyle w:val="InlineCodeColor"/>
        </w:rPr>
        <w:t>WinJS.UI.processAll</w:t>
      </w:r>
      <w:r w:rsidR="00406D53">
        <w:t xml:space="preserve"> to make sure the app bar has been created first. Alternately, you can pass </w:t>
      </w:r>
      <w:r w:rsidR="00406D53" w:rsidRPr="009F73E8">
        <w:rPr>
          <w:rStyle w:val="InlineCodeColor"/>
        </w:rPr>
        <w:t>Data</w:t>
      </w:r>
      <w:r w:rsidR="00406D53">
        <w:t xml:space="preserve"> as the second argument to </w:t>
      </w:r>
      <w:r w:rsidR="00406D53" w:rsidRPr="009F73E8">
        <w:rPr>
          <w:rStyle w:val="InlineCodeColor"/>
        </w:rPr>
        <w:t>Binding.processAll</w:t>
      </w:r>
      <w:r w:rsidR="00406D53">
        <w:t xml:space="preserve"> and </w:t>
      </w:r>
      <w:r w:rsidR="00406D53">
        <w:lastRenderedPageBreak/>
        <w:t xml:space="preserve">just use </w:t>
      </w:r>
      <w:r w:rsidR="00406D53" w:rsidRPr="009F73E8">
        <w:rPr>
          <w:rStyle w:val="InlineCodeColor"/>
        </w:rPr>
        <w:t>commands</w:t>
      </w:r>
      <w:r w:rsidR="00406D53">
        <w:t xml:space="preserve"> for the source in the </w:t>
      </w:r>
      <w:r w:rsidR="00406D53" w:rsidRPr="009F73E8">
        <w:rPr>
          <w:rStyle w:val="InlineCodeColor"/>
        </w:rPr>
        <w:t>data-win-bind</w:t>
      </w:r>
      <w:r w:rsidR="00406D53">
        <w:t xml:space="preserve"> string.</w:t>
      </w:r>
    </w:p>
    <w:p w14:paraId="6B6845BF" w14:textId="36D640FC" w:rsidR="00DE1BD0" w:rsidRPr="0005217D" w:rsidRDefault="00406D53" w:rsidP="009F73E8">
      <w:r>
        <w:t xml:space="preserve">Note also that </w:t>
      </w:r>
      <w:r w:rsidR="00DE1BD0">
        <w:t xml:space="preserve">this </w:t>
      </w:r>
      <w:r>
        <w:t xml:space="preserve">approach </w:t>
      </w:r>
      <w:r w:rsidR="00DE1BD0">
        <w:t xml:space="preserve">does not work with the </w:t>
      </w:r>
      <w:r w:rsidR="0005217D" w:rsidRPr="0005217D">
        <w:rPr>
          <w:rStyle w:val="InlineCodeColor"/>
        </w:rPr>
        <w:t>data-win-res</w:t>
      </w:r>
      <w:r w:rsidR="0005217D">
        <w:t xml:space="preserve"> attribute (as we’ll see in Chapter </w:t>
      </w:r>
      <w:r w:rsidR="001C63BC">
        <w:t>19</w:t>
      </w:r>
      <w:r w:rsidR="00351B49">
        <w:t xml:space="preserve"> </w:t>
      </w:r>
      <w:r w:rsidR="0005217D">
        <w:t xml:space="preserve">and </w:t>
      </w:r>
      <w:r w:rsidR="000F3C69">
        <w:t>whi</w:t>
      </w:r>
      <w:r w:rsidR="00E35564">
        <w:t>c</w:t>
      </w:r>
      <w:r w:rsidR="000F3C69">
        <w:t xml:space="preserve">h </w:t>
      </w:r>
      <w:r w:rsidR="0005217D">
        <w:t xml:space="preserve">is also shown in </w:t>
      </w:r>
      <w:r w:rsidR="0006646C">
        <w:t>s</w:t>
      </w:r>
      <w:r w:rsidR="0005217D">
        <w:t>cenario 8 of the sample)</w:t>
      </w:r>
      <w:r w:rsidR="00DE1BD0">
        <w:t xml:space="preserve"> because the resource string won’t be converted to JSON as part of the resource lookup. Attempting to play such a trick would be more trouble than it</w:t>
      </w:r>
      <w:r w:rsidR="000F3C69">
        <w:t>’</w:t>
      </w:r>
      <w:r w:rsidR="00DE1BD0">
        <w:t xml:space="preserve">s worth anyway, so it’s best to use </w:t>
      </w:r>
      <w:r w:rsidR="000F3C69">
        <w:t xml:space="preserve">either </w:t>
      </w:r>
      <w:r w:rsidR="00DE1BD0">
        <w:t>the HTML declarative form or a localized commands array at run</w:t>
      </w:r>
      <w:r w:rsidR="00F83524">
        <w:t xml:space="preserve"> </w:t>
      </w:r>
      <w:r w:rsidR="00DE1BD0">
        <w:t>time.</w:t>
      </w:r>
    </w:p>
    <w:p w14:paraId="6B6845C0" w14:textId="77777777" w:rsidR="007C05CB" w:rsidRPr="00D14B3D" w:rsidRDefault="00DE1BD0" w:rsidP="00A243D6">
      <w:r>
        <w:t>Also</w:t>
      </w:r>
      <w:r w:rsidR="000F3C69">
        <w:t>,</w:t>
      </w:r>
      <w:r>
        <w:t xml:space="preserve"> </w:t>
      </w:r>
      <w:r w:rsidR="006D01D5">
        <w:t>b</w:t>
      </w:r>
      <w:r w:rsidR="007C05CB">
        <w:t xml:space="preserve">e aware that </w:t>
      </w:r>
      <w:r w:rsidR="007C05CB" w:rsidRPr="007C05CB">
        <w:rPr>
          <w:rStyle w:val="InlineCodeColor"/>
        </w:rPr>
        <w:t>commands</w:t>
      </w:r>
      <w:r w:rsidR="007C05CB">
        <w:t xml:space="preserve"> is </w:t>
      </w:r>
      <w:r w:rsidR="00D14B3D">
        <w:t xml:space="preserve">a </w:t>
      </w:r>
      <w:r w:rsidR="00530E85">
        <w:t xml:space="preserve">rare example of a </w:t>
      </w:r>
      <w:r w:rsidR="00D14B3D">
        <w:rPr>
          <w:i/>
        </w:rPr>
        <w:t xml:space="preserve">write-only </w:t>
      </w:r>
      <w:r w:rsidR="007C05CB">
        <w:t>propert</w:t>
      </w:r>
      <w:r w:rsidR="00D14B3D">
        <w:t>y</w:t>
      </w:r>
      <w:r w:rsidR="007C05CB">
        <w:t xml:space="preserve">: you can set it, but you cannot retrieve the array from an app bar. </w:t>
      </w:r>
      <w:r w:rsidR="00D14B3D">
        <w:t>T</w:t>
      </w:r>
      <w:r w:rsidR="007C05CB">
        <w:t xml:space="preserve">he app bar uses this array </w:t>
      </w:r>
      <w:r w:rsidR="000F3C69">
        <w:t xml:space="preserve">only </w:t>
      </w:r>
      <w:r w:rsidR="007C05CB">
        <w:t xml:space="preserve">to configure itself and </w:t>
      </w:r>
      <w:r w:rsidR="00D14B3D">
        <w:t xml:space="preserve">the array is discarded </w:t>
      </w:r>
      <w:r w:rsidR="007C05CB">
        <w:t>once all the elements are created in the DOM. At run</w:t>
      </w:r>
      <w:r w:rsidR="00F83524">
        <w:t xml:space="preserve"> </w:t>
      </w:r>
      <w:r w:rsidR="007C05CB">
        <w:t xml:space="preserve">time, however, you can use the app bar’s </w:t>
      </w:r>
      <w:r w:rsidR="007C05CB" w:rsidRPr="007C05CB">
        <w:rPr>
          <w:rStyle w:val="InlineCodeColor"/>
        </w:rPr>
        <w:t>getCommandById</w:t>
      </w:r>
      <w:r w:rsidR="007C05CB">
        <w:t xml:space="preserve"> method to retrieve a particular command element</w:t>
      </w:r>
      <w:r w:rsidR="00D14B3D">
        <w:t>.</w:t>
      </w:r>
    </w:p>
    <w:p w14:paraId="6B6845C1" w14:textId="77777777" w:rsidR="00470F62" w:rsidRDefault="00470F62" w:rsidP="00470F62">
      <w:pPr>
        <w:pStyle w:val="Heading3"/>
      </w:pPr>
      <w:r>
        <w:t>Command Events</w:t>
      </w:r>
    </w:p>
    <w:p w14:paraId="6B6845C2" w14:textId="4AC62AFA" w:rsidR="00470F62" w:rsidRDefault="007C05CB" w:rsidP="00F64968">
      <w:pPr>
        <w:pStyle w:val="Normalunindented"/>
      </w:pPr>
      <w:r>
        <w:t xml:space="preserve">Speaking of the command elements, an app bar’s </w:t>
      </w:r>
      <w:r w:rsidR="00470F62" w:rsidRPr="00470F62">
        <w:rPr>
          <w:rStyle w:val="InlineCodeColor"/>
        </w:rPr>
        <w:t>AppBarCommand</w:t>
      </w:r>
      <w:r w:rsidR="00470F62">
        <w:t xml:space="preserve"> controls </w:t>
      </w:r>
      <w:r w:rsidR="00D14B3D">
        <w:t xml:space="preserve">(other than separators) </w:t>
      </w:r>
      <w:r w:rsidR="00470F62">
        <w:t xml:space="preserve">are </w:t>
      </w:r>
      <w:r w:rsidR="00D14B3D">
        <w:t xml:space="preserve">all </w:t>
      </w:r>
      <w:r w:rsidR="00470F62">
        <w:t xml:space="preserve">just </w:t>
      </w:r>
      <w:r w:rsidR="00D14B3D" w:rsidRPr="00D14B3D">
        <w:rPr>
          <w:rStyle w:val="InlineCodeColor"/>
        </w:rPr>
        <w:t>button</w:t>
      </w:r>
      <w:r w:rsidR="00D14B3D">
        <w:t xml:space="preserve"> </w:t>
      </w:r>
      <w:r w:rsidR="00470F62">
        <w:t>elements</w:t>
      </w:r>
      <w:r w:rsidR="00D14B3D">
        <w:t xml:space="preserve"> and thus </w:t>
      </w:r>
      <w:r w:rsidR="00470F62">
        <w:t xml:space="preserve">respond to </w:t>
      </w:r>
      <w:r w:rsidR="00D14B3D">
        <w:t xml:space="preserve">the usual </w:t>
      </w:r>
      <w:r w:rsidR="00470F62">
        <w:t xml:space="preserve">events. </w:t>
      </w:r>
      <w:r w:rsidR="000C6D80">
        <w:t xml:space="preserve">Because </w:t>
      </w:r>
      <w:r w:rsidR="00D14B3D">
        <w:t xml:space="preserve">each command </w:t>
      </w:r>
      <w:r w:rsidR="00470F62">
        <w:t xml:space="preserve">element </w:t>
      </w:r>
      <w:r w:rsidR="00D14B3D">
        <w:t xml:space="preserve">is assigned </w:t>
      </w:r>
      <w:r w:rsidR="00470F62">
        <w:t xml:space="preserve">the </w:t>
      </w:r>
      <w:r w:rsidR="00470F62" w:rsidRPr="007C05CB">
        <w:rPr>
          <w:rStyle w:val="InlineCodeColor"/>
        </w:rPr>
        <w:t>id</w:t>
      </w:r>
      <w:r w:rsidR="00470F62">
        <w:t xml:space="preserve"> you specify, you can </w:t>
      </w:r>
      <w:r>
        <w:t xml:space="preserve">use </w:t>
      </w:r>
      <w:r w:rsidR="00D14B3D" w:rsidRPr="00D14B3D">
        <w:rPr>
          <w:rStyle w:val="InlineCodeColor"/>
        </w:rPr>
        <w:t>getElementById</w:t>
      </w:r>
      <w:r w:rsidR="00D14B3D">
        <w:t xml:space="preserve"> </w:t>
      </w:r>
      <w:r w:rsidR="00530E85">
        <w:t xml:space="preserve">as a prelude to </w:t>
      </w:r>
      <w:r w:rsidRPr="007C05CB">
        <w:rPr>
          <w:rStyle w:val="InlineCodeColor"/>
        </w:rPr>
        <w:t>addEventListener</w:t>
      </w:r>
      <w:r w:rsidR="00F34258">
        <w:t xml:space="preserve">, but the more direct means is the app bar’s </w:t>
      </w:r>
      <w:r w:rsidR="00F34258" w:rsidRPr="009F73E8">
        <w:rPr>
          <w:rStyle w:val="InlineCodeColor"/>
        </w:rPr>
        <w:t>getCommandById</w:t>
      </w:r>
      <w:r w:rsidR="00351B49" w:rsidRPr="009F73E8">
        <w:t xml:space="preserve"> </w:t>
      </w:r>
      <w:r w:rsidR="00351B49" w:rsidRPr="00856FF7">
        <w:t>m</w:t>
      </w:r>
      <w:r w:rsidR="00F34258" w:rsidRPr="00856FF7">
        <w:t>ethod</w:t>
      </w:r>
      <w:r>
        <w:t xml:space="preserve">. </w:t>
      </w:r>
      <w:r w:rsidR="00470F62">
        <w:t xml:space="preserve">In </w:t>
      </w:r>
      <w:r w:rsidR="0006646C">
        <w:t xml:space="preserve">scenario </w:t>
      </w:r>
      <w:r w:rsidR="00470F62">
        <w:t xml:space="preserve">1 of the HTML App Bar control sample, for instance, this code appears in the page’s </w:t>
      </w:r>
      <w:r w:rsidR="00470F62" w:rsidRPr="00470F62">
        <w:rPr>
          <w:rStyle w:val="InlineCodeColor"/>
        </w:rPr>
        <w:t>ready</w:t>
      </w:r>
      <w:r w:rsidR="00470F62">
        <w:t xml:space="preserve"> method</w:t>
      </w:r>
      <w:r w:rsidR="00EB33FB">
        <w:t xml:space="preserve"> (js/create-appbar.js)</w:t>
      </w:r>
      <w:r w:rsidR="00470F62">
        <w:t>:</w:t>
      </w:r>
    </w:p>
    <w:p w14:paraId="6B6845C6" w14:textId="6C569431" w:rsidR="007C05CB" w:rsidRPr="007C05CB" w:rsidRDefault="007C05CB" w:rsidP="00F94D5D">
      <w:pPr>
        <w:pStyle w:val="CodeBlock"/>
        <w:rPr>
          <w:highlight w:val="white"/>
        </w:rPr>
      </w:pPr>
      <w:r w:rsidRPr="007C05CB">
        <w:rPr>
          <w:color w:val="0000FF"/>
          <w:highlight w:val="white"/>
        </w:rPr>
        <w:t>var</w:t>
      </w:r>
      <w:r w:rsidRPr="007C05CB">
        <w:rPr>
          <w:highlight w:val="white"/>
        </w:rPr>
        <w:t xml:space="preserve"> </w:t>
      </w:r>
      <w:r w:rsidR="00351B49" w:rsidRPr="007C05CB">
        <w:rPr>
          <w:highlight w:val="white"/>
        </w:rPr>
        <w:t>app</w:t>
      </w:r>
      <w:r w:rsidR="00351B49">
        <w:rPr>
          <w:highlight w:val="white"/>
        </w:rPr>
        <w:t>B</w:t>
      </w:r>
      <w:r w:rsidR="00351B49" w:rsidRPr="007C05CB">
        <w:rPr>
          <w:highlight w:val="white"/>
        </w:rPr>
        <w:t xml:space="preserve">ar </w:t>
      </w:r>
      <w:r w:rsidRPr="007C05CB">
        <w:rPr>
          <w:highlight w:val="white"/>
        </w:rPr>
        <w:t>= document.getElementById(</w:t>
      </w:r>
      <w:r w:rsidR="004B2443" w:rsidRPr="004B2443">
        <w:rPr>
          <w:color w:val="A31515"/>
          <w:highlight w:val="white"/>
        </w:rPr>
        <w:t>"</w:t>
      </w:r>
      <w:r w:rsidRPr="007C05CB">
        <w:rPr>
          <w:color w:val="A31515"/>
          <w:highlight w:val="white"/>
        </w:rPr>
        <w:t>createAppBar</w:t>
      </w:r>
      <w:r w:rsidR="004B2443" w:rsidRPr="004B2443">
        <w:rPr>
          <w:color w:val="A31515"/>
          <w:highlight w:val="white"/>
        </w:rPr>
        <w:t>"</w:t>
      </w:r>
      <w:r w:rsidRPr="007C05CB">
        <w:rPr>
          <w:highlight w:val="white"/>
        </w:rPr>
        <w:t>).winControl;</w:t>
      </w:r>
      <w:r w:rsidRPr="007C05CB">
        <w:rPr>
          <w:highlight w:val="white"/>
        </w:rPr>
        <w:br/>
      </w:r>
      <w:r w:rsidR="00351B49" w:rsidRPr="007C05CB">
        <w:rPr>
          <w:highlight w:val="white"/>
        </w:rPr>
        <w:t>app</w:t>
      </w:r>
      <w:r w:rsidR="00351B49">
        <w:rPr>
          <w:highlight w:val="white"/>
        </w:rPr>
        <w:t>B</w:t>
      </w:r>
      <w:r w:rsidR="00351B49" w:rsidRPr="007C05CB">
        <w:rPr>
          <w:highlight w:val="white"/>
        </w:rPr>
        <w:t>ar</w:t>
      </w:r>
      <w:r w:rsidRPr="007C05CB">
        <w:rPr>
          <w:highlight w:val="white"/>
        </w:rPr>
        <w:t>.getCommandById(</w:t>
      </w:r>
      <w:r w:rsidR="004B2443" w:rsidRPr="004B2443">
        <w:rPr>
          <w:color w:val="A31515"/>
          <w:highlight w:val="white"/>
        </w:rPr>
        <w:t>"</w:t>
      </w:r>
      <w:r w:rsidRPr="007C05CB">
        <w:rPr>
          <w:color w:val="A31515"/>
          <w:highlight w:val="white"/>
        </w:rPr>
        <w:t>cmdAdd</w:t>
      </w:r>
      <w:r w:rsidR="004B2443" w:rsidRPr="004B2443">
        <w:rPr>
          <w:color w:val="A31515"/>
          <w:highlight w:val="white"/>
        </w:rPr>
        <w:t>"</w:t>
      </w:r>
      <w:r w:rsidRPr="007C05CB">
        <w:rPr>
          <w:highlight w:val="white"/>
        </w:rPr>
        <w:t>).addEventListener(</w:t>
      </w:r>
      <w:r w:rsidR="004B2443" w:rsidRPr="004B2443">
        <w:rPr>
          <w:color w:val="A31515"/>
          <w:highlight w:val="white"/>
        </w:rPr>
        <w:t>"</w:t>
      </w:r>
      <w:r w:rsidRPr="007C05CB">
        <w:rPr>
          <w:color w:val="A31515"/>
          <w:highlight w:val="white"/>
        </w:rPr>
        <w:t>click</w:t>
      </w:r>
      <w:r w:rsidR="004B2443" w:rsidRPr="004B2443">
        <w:rPr>
          <w:color w:val="A31515"/>
          <w:highlight w:val="white"/>
        </w:rPr>
        <w:t>"</w:t>
      </w:r>
      <w:r w:rsidRPr="007C05CB">
        <w:rPr>
          <w:highlight w:val="white"/>
        </w:rPr>
        <w:t xml:space="preserve">, doClickAdd, </w:t>
      </w:r>
      <w:r w:rsidRPr="007C05CB">
        <w:rPr>
          <w:color w:val="0000FF"/>
          <w:highlight w:val="white"/>
        </w:rPr>
        <w:t>false</w:t>
      </w:r>
      <w:r w:rsidRPr="007C05CB">
        <w:rPr>
          <w:highlight w:val="white"/>
        </w:rPr>
        <w:t>);</w:t>
      </w:r>
      <w:r w:rsidRPr="007C05CB">
        <w:rPr>
          <w:highlight w:val="white"/>
        </w:rPr>
        <w:br/>
      </w:r>
      <w:r w:rsidR="00351B49" w:rsidRPr="007C05CB">
        <w:rPr>
          <w:highlight w:val="white"/>
        </w:rPr>
        <w:t>app</w:t>
      </w:r>
      <w:r w:rsidR="00351B49">
        <w:rPr>
          <w:highlight w:val="white"/>
        </w:rPr>
        <w:t>B</w:t>
      </w:r>
      <w:r w:rsidR="00351B49" w:rsidRPr="007C05CB">
        <w:rPr>
          <w:highlight w:val="white"/>
        </w:rPr>
        <w:t>ar</w:t>
      </w:r>
      <w:r w:rsidRPr="007C05CB">
        <w:rPr>
          <w:highlight w:val="white"/>
        </w:rPr>
        <w:t>.getCommandById(</w:t>
      </w:r>
      <w:r w:rsidR="004B2443" w:rsidRPr="004B2443">
        <w:rPr>
          <w:color w:val="A31515"/>
          <w:highlight w:val="white"/>
        </w:rPr>
        <w:t>"</w:t>
      </w:r>
      <w:r w:rsidRPr="007C05CB">
        <w:rPr>
          <w:color w:val="A31515"/>
          <w:highlight w:val="white"/>
        </w:rPr>
        <w:t>cmdRemove</w:t>
      </w:r>
      <w:r w:rsidR="004B2443" w:rsidRPr="004B2443">
        <w:rPr>
          <w:color w:val="A31515"/>
          <w:highlight w:val="white"/>
        </w:rPr>
        <w:t>"</w:t>
      </w:r>
      <w:r w:rsidRPr="007C05CB">
        <w:rPr>
          <w:highlight w:val="white"/>
        </w:rPr>
        <w:t>).addEventListener(</w:t>
      </w:r>
      <w:r w:rsidR="004B2443" w:rsidRPr="004B2443">
        <w:rPr>
          <w:color w:val="A31515"/>
          <w:highlight w:val="white"/>
        </w:rPr>
        <w:t>"</w:t>
      </w:r>
      <w:r w:rsidRPr="007C05CB">
        <w:rPr>
          <w:color w:val="A31515"/>
          <w:highlight w:val="white"/>
        </w:rPr>
        <w:t>click</w:t>
      </w:r>
      <w:r w:rsidR="004B2443" w:rsidRPr="004B2443">
        <w:rPr>
          <w:color w:val="A31515"/>
          <w:highlight w:val="white"/>
        </w:rPr>
        <w:t>"</w:t>
      </w:r>
      <w:r w:rsidRPr="007C05CB">
        <w:rPr>
          <w:highlight w:val="white"/>
        </w:rPr>
        <w:t xml:space="preserve">, doClickRemove, </w:t>
      </w:r>
      <w:r w:rsidRPr="007C05CB">
        <w:rPr>
          <w:color w:val="0000FF"/>
          <w:highlight w:val="white"/>
        </w:rPr>
        <w:t>false</w:t>
      </w:r>
      <w:r w:rsidRPr="007C05CB">
        <w:rPr>
          <w:highlight w:val="white"/>
        </w:rPr>
        <w:t>);</w:t>
      </w:r>
      <w:r w:rsidRPr="007C05CB">
        <w:rPr>
          <w:highlight w:val="white"/>
        </w:rPr>
        <w:br/>
      </w:r>
      <w:r w:rsidR="00351B49" w:rsidRPr="007C05CB">
        <w:rPr>
          <w:highlight w:val="white"/>
        </w:rPr>
        <w:t>app</w:t>
      </w:r>
      <w:r w:rsidR="00351B49">
        <w:rPr>
          <w:highlight w:val="white"/>
        </w:rPr>
        <w:t>B</w:t>
      </w:r>
      <w:r w:rsidR="00351B49" w:rsidRPr="007C05CB">
        <w:rPr>
          <w:highlight w:val="white"/>
        </w:rPr>
        <w:t>ar</w:t>
      </w:r>
      <w:r w:rsidRPr="007C05CB">
        <w:rPr>
          <w:highlight w:val="white"/>
        </w:rPr>
        <w:t>.getCommandById(</w:t>
      </w:r>
      <w:r w:rsidR="004B2443" w:rsidRPr="004B2443">
        <w:rPr>
          <w:color w:val="A31515"/>
          <w:highlight w:val="white"/>
        </w:rPr>
        <w:t>"</w:t>
      </w:r>
      <w:r w:rsidRPr="007C05CB">
        <w:rPr>
          <w:color w:val="A31515"/>
          <w:highlight w:val="white"/>
        </w:rPr>
        <w:t>cmdDelete</w:t>
      </w:r>
      <w:r w:rsidR="004B2443" w:rsidRPr="004B2443">
        <w:rPr>
          <w:color w:val="A31515"/>
          <w:highlight w:val="white"/>
        </w:rPr>
        <w:t>"</w:t>
      </w:r>
      <w:r w:rsidRPr="007C05CB">
        <w:rPr>
          <w:highlight w:val="white"/>
        </w:rPr>
        <w:t>).addEventListener(</w:t>
      </w:r>
      <w:r w:rsidR="004B2443" w:rsidRPr="004B2443">
        <w:rPr>
          <w:color w:val="A31515"/>
          <w:highlight w:val="white"/>
        </w:rPr>
        <w:t>"</w:t>
      </w:r>
      <w:r w:rsidRPr="007C05CB">
        <w:rPr>
          <w:color w:val="A31515"/>
          <w:highlight w:val="white"/>
        </w:rPr>
        <w:t>click</w:t>
      </w:r>
      <w:r w:rsidR="004B2443" w:rsidRPr="004B2443">
        <w:rPr>
          <w:color w:val="A31515"/>
          <w:highlight w:val="white"/>
        </w:rPr>
        <w:t>"</w:t>
      </w:r>
      <w:r w:rsidRPr="007C05CB">
        <w:rPr>
          <w:highlight w:val="white"/>
        </w:rPr>
        <w:t xml:space="preserve">, doClickDelete, </w:t>
      </w:r>
      <w:r w:rsidRPr="007C05CB">
        <w:rPr>
          <w:color w:val="0000FF"/>
          <w:highlight w:val="white"/>
        </w:rPr>
        <w:t>false</w:t>
      </w:r>
      <w:r w:rsidRPr="007C05CB">
        <w:rPr>
          <w:highlight w:val="white"/>
        </w:rPr>
        <w:t>);</w:t>
      </w:r>
      <w:r w:rsidRPr="007C05CB">
        <w:rPr>
          <w:highlight w:val="white"/>
        </w:rPr>
        <w:br/>
      </w:r>
      <w:r w:rsidR="00351B49" w:rsidRPr="007C05CB">
        <w:rPr>
          <w:highlight w:val="white"/>
        </w:rPr>
        <w:t>app</w:t>
      </w:r>
      <w:r w:rsidR="00351B49">
        <w:rPr>
          <w:highlight w:val="white"/>
        </w:rPr>
        <w:t>B</w:t>
      </w:r>
      <w:r w:rsidR="00351B49" w:rsidRPr="007C05CB">
        <w:rPr>
          <w:highlight w:val="white"/>
        </w:rPr>
        <w:t>ar</w:t>
      </w:r>
      <w:r w:rsidRPr="007C05CB">
        <w:rPr>
          <w:highlight w:val="white"/>
        </w:rPr>
        <w:t>.getCommandById(</w:t>
      </w:r>
      <w:r w:rsidR="004B2443" w:rsidRPr="004B2443">
        <w:rPr>
          <w:color w:val="A31515"/>
          <w:highlight w:val="white"/>
        </w:rPr>
        <w:t>"</w:t>
      </w:r>
      <w:r w:rsidRPr="007C05CB">
        <w:rPr>
          <w:color w:val="A31515"/>
          <w:highlight w:val="white"/>
        </w:rPr>
        <w:t>cmdCamera</w:t>
      </w:r>
      <w:r w:rsidR="004B2443" w:rsidRPr="004B2443">
        <w:rPr>
          <w:color w:val="A31515"/>
          <w:highlight w:val="white"/>
        </w:rPr>
        <w:t>"</w:t>
      </w:r>
      <w:r w:rsidRPr="007C05CB">
        <w:rPr>
          <w:highlight w:val="white"/>
        </w:rPr>
        <w:t>).addEventListener(</w:t>
      </w:r>
      <w:r w:rsidR="004B2443" w:rsidRPr="004B2443">
        <w:rPr>
          <w:color w:val="A31515"/>
          <w:highlight w:val="white"/>
        </w:rPr>
        <w:t>"</w:t>
      </w:r>
      <w:r w:rsidRPr="007C05CB">
        <w:rPr>
          <w:color w:val="A31515"/>
          <w:highlight w:val="white"/>
        </w:rPr>
        <w:t>click</w:t>
      </w:r>
      <w:r w:rsidR="004B2443" w:rsidRPr="004B2443">
        <w:rPr>
          <w:color w:val="A31515"/>
          <w:highlight w:val="white"/>
        </w:rPr>
        <w:t>"</w:t>
      </w:r>
      <w:r w:rsidRPr="007C05CB">
        <w:rPr>
          <w:highlight w:val="white"/>
        </w:rPr>
        <w:t xml:space="preserve">, doClickCamera, </w:t>
      </w:r>
      <w:r w:rsidRPr="007C05CB">
        <w:rPr>
          <w:color w:val="0000FF"/>
          <w:highlight w:val="white"/>
        </w:rPr>
        <w:t>false</w:t>
      </w:r>
      <w:r w:rsidRPr="007C05CB">
        <w:rPr>
          <w:highlight w:val="white"/>
        </w:rPr>
        <w:t>);</w:t>
      </w:r>
    </w:p>
    <w:p w14:paraId="6B6845C7" w14:textId="77777777" w:rsidR="007C05CB" w:rsidRDefault="00745EB3" w:rsidP="007A454F">
      <w:r>
        <w:t xml:space="preserve">Of course, if you specify a handler for each command’s </w:t>
      </w:r>
      <w:r w:rsidRPr="00745EB3">
        <w:rPr>
          <w:rStyle w:val="InlineCodeColor"/>
        </w:rPr>
        <w:t>onclick</w:t>
      </w:r>
      <w:r>
        <w:t xml:space="preserve"> property in your markup (with each one having its </w:t>
      </w:r>
      <w:r w:rsidRPr="00745EB3">
        <w:rPr>
          <w:rStyle w:val="InlineCodeColor"/>
        </w:rPr>
        <w:t>supportedForProcessing</w:t>
      </w:r>
      <w:r>
        <w:t xml:space="preserve"> property </w:t>
      </w:r>
      <w:r w:rsidRPr="00745EB3">
        <w:rPr>
          <w:rStyle w:val="InlineCodeColor"/>
        </w:rPr>
        <w:t>true</w:t>
      </w:r>
      <w:r>
        <w:t>), you can avoid all of this entirely!</w:t>
      </w:r>
    </w:p>
    <w:p w14:paraId="6B6845C8" w14:textId="2F6B8D31" w:rsidR="00470F62" w:rsidRDefault="00745EB3" w:rsidP="00745EB3">
      <w:r>
        <w:t xml:space="preserve">It should also be obvious that you </w:t>
      </w:r>
      <w:r w:rsidR="00470F62">
        <w:t xml:space="preserve">can wire up events </w:t>
      </w:r>
      <w:r>
        <w:t xml:space="preserve">from </w:t>
      </w:r>
      <w:r w:rsidR="00470F62">
        <w:t xml:space="preserve">anywhere in </w:t>
      </w:r>
      <w:r>
        <w:t xml:space="preserve">your </w:t>
      </w:r>
      <w:r w:rsidR="00470F62">
        <w:t>app</w:t>
      </w:r>
      <w:r>
        <w:t>, and you can certainly listen to any other events you want</w:t>
      </w:r>
      <w:r w:rsidR="00550120">
        <w:t xml:space="preserve"> to,</w:t>
      </w:r>
      <w:r w:rsidR="00530E85">
        <w:t xml:space="preserve"> especially when doing custom </w:t>
      </w:r>
      <w:r w:rsidR="00F94D5D">
        <w:t xml:space="preserve">app bar </w:t>
      </w:r>
      <w:r w:rsidR="00530E85">
        <w:t>layouts with other UI</w:t>
      </w:r>
      <w:r>
        <w:t xml:space="preserve">. </w:t>
      </w:r>
      <w:r w:rsidR="00470F62">
        <w:t xml:space="preserve">Also, </w:t>
      </w:r>
      <w:r>
        <w:t xml:space="preserve">know that the </w:t>
      </w:r>
      <w:r w:rsidR="00470F62" w:rsidRPr="00470F62">
        <w:rPr>
          <w:rStyle w:val="InlineCodeColor"/>
        </w:rPr>
        <w:t>click</w:t>
      </w:r>
      <w:r w:rsidR="00470F62">
        <w:t xml:space="preserve"> event conveniently handles touch, mouse, and keyboard input alike</w:t>
      </w:r>
      <w:r>
        <w:t>, so you don’t need to do any extra work there</w:t>
      </w:r>
      <w:r w:rsidR="00470F62">
        <w:t>. In the case</w:t>
      </w:r>
      <w:r w:rsidR="00530E85">
        <w:t xml:space="preserve"> of the keyboard, by the way</w:t>
      </w:r>
      <w:r w:rsidR="00470F62">
        <w:t>, the app bar lets you move between commands with the Tab key</w:t>
      </w:r>
      <w:r w:rsidR="00351B49">
        <w:t xml:space="preserve"> and the arrow keys</w:t>
      </w:r>
      <w:r w:rsidR="00530E85">
        <w:t xml:space="preserve">; </w:t>
      </w:r>
      <w:r w:rsidR="00470F62">
        <w:t xml:space="preserve">Enter or Spacebar will invoke the </w:t>
      </w:r>
      <w:r w:rsidR="00470F62" w:rsidRPr="00470F62">
        <w:rPr>
          <w:rStyle w:val="InlineCodeColor"/>
        </w:rPr>
        <w:t>click</w:t>
      </w:r>
      <w:r w:rsidR="00470F62">
        <w:t xml:space="preserve"> handler.</w:t>
      </w:r>
    </w:p>
    <w:p w14:paraId="6B6845C9" w14:textId="77777777" w:rsidR="009D0C21" w:rsidRDefault="009D0C21" w:rsidP="009D0C21">
      <w:pPr>
        <w:pStyle w:val="Heading3"/>
      </w:pPr>
      <w:r>
        <w:t>App Bar Events and Methods</w:t>
      </w:r>
    </w:p>
    <w:p w14:paraId="6B6845CA" w14:textId="77777777" w:rsidR="00745EB3" w:rsidRDefault="00745EB3" w:rsidP="00DE6275">
      <w:pPr>
        <w:pStyle w:val="Normalunindented"/>
      </w:pPr>
      <w:r>
        <w:t xml:space="preserve">In addition to the app bar’s </w:t>
      </w:r>
      <w:r w:rsidRPr="00745EB3">
        <w:rPr>
          <w:rStyle w:val="InlineCodeColor"/>
        </w:rPr>
        <w:t>getCommandById</w:t>
      </w:r>
      <w:r>
        <w:t xml:space="preserve"> method we just saw, the app bar has several other methods and a handful of events. First, the methods:</w:t>
      </w:r>
    </w:p>
    <w:p w14:paraId="6B6845CB" w14:textId="6CBDA8E3" w:rsidR="00745EB3" w:rsidRDefault="00745EB3" w:rsidP="00745EB3">
      <w:pPr>
        <w:pStyle w:val="BullList"/>
      </w:pPr>
      <w:r w:rsidRPr="00745EB3">
        <w:rPr>
          <w:rStyle w:val="InlineCodeColor"/>
        </w:rPr>
        <w:t>show</w:t>
      </w:r>
      <w:r>
        <w:t xml:space="preserve"> displays an app bar if its </w:t>
      </w:r>
      <w:r w:rsidRPr="00745EB3">
        <w:rPr>
          <w:rStyle w:val="InlineCodeColor"/>
        </w:rPr>
        <w:t>disabled</w:t>
      </w:r>
      <w:r>
        <w:t xml:space="preserve"> property is </w:t>
      </w:r>
      <w:r w:rsidRPr="00745EB3">
        <w:rPr>
          <w:rStyle w:val="InlineCodeColor"/>
        </w:rPr>
        <w:t>false</w:t>
      </w:r>
      <w:r w:rsidR="00550120">
        <w:t>;</w:t>
      </w:r>
      <w:r>
        <w:t xml:space="preserve"> otherwise the call is ignored.</w:t>
      </w:r>
    </w:p>
    <w:p w14:paraId="6B6845CC" w14:textId="77777777" w:rsidR="00745EB3" w:rsidRDefault="00745EB3" w:rsidP="00745EB3">
      <w:pPr>
        <w:pStyle w:val="BullList"/>
      </w:pPr>
      <w:r>
        <w:rPr>
          <w:rStyle w:val="InlineCodeColor"/>
        </w:rPr>
        <w:t>hide</w:t>
      </w:r>
      <w:r w:rsidRPr="00745EB3">
        <w:t xml:space="preserve"> </w:t>
      </w:r>
      <w:r>
        <w:t>dismisses the app bar.</w:t>
      </w:r>
    </w:p>
    <w:p w14:paraId="6B6845CD" w14:textId="77777777" w:rsidR="00745EB3" w:rsidRDefault="00745EB3" w:rsidP="00745EB3">
      <w:pPr>
        <w:pStyle w:val="BullList"/>
      </w:pPr>
      <w:r>
        <w:rPr>
          <w:rStyle w:val="InlineCodeColor"/>
        </w:rPr>
        <w:t>showCommands</w:t>
      </w:r>
      <w:r w:rsidRPr="00745EB3">
        <w:t>,</w:t>
      </w:r>
      <w:r>
        <w:rPr>
          <w:rStyle w:val="InlineCodeColor"/>
        </w:rPr>
        <w:t xml:space="preserve"> hideCommands</w:t>
      </w:r>
      <w:r w:rsidRPr="00745EB3">
        <w:t>, and</w:t>
      </w:r>
      <w:r>
        <w:rPr>
          <w:rStyle w:val="InlineCodeColor"/>
        </w:rPr>
        <w:t xml:space="preserve"> showOnlyCommands</w:t>
      </w:r>
      <w:r w:rsidRPr="00745EB3">
        <w:t xml:space="preserve"> are used to manage</w:t>
      </w:r>
      <w:r>
        <w:t xml:space="preserve"> command sets as described </w:t>
      </w:r>
      <w:r w:rsidR="00063331">
        <w:t xml:space="preserve">in the next section, </w:t>
      </w:r>
      <w:r>
        <w:t>“Showing, Hiding, Enabling</w:t>
      </w:r>
      <w:r w:rsidR="00E6323C">
        <w:t>, and Updating</w:t>
      </w:r>
      <w:r>
        <w:t xml:space="preserve"> Commands</w:t>
      </w:r>
      <w:r w:rsidR="00063331">
        <w:t>.</w:t>
      </w:r>
      <w:r>
        <w:t>”</w:t>
      </w:r>
    </w:p>
    <w:p w14:paraId="6B6845CE" w14:textId="77777777" w:rsidR="009D0C21" w:rsidRDefault="00745EB3" w:rsidP="009D0C21">
      <w:r>
        <w:lastRenderedPageBreak/>
        <w:t xml:space="preserve">As for events, there are a total of four </w:t>
      </w:r>
      <w:r w:rsidR="009E05E6">
        <w:t xml:space="preserve">that </w:t>
      </w:r>
      <w:r>
        <w:t xml:space="preserve">are common to </w:t>
      </w:r>
      <w:r w:rsidR="0005217D">
        <w:t xml:space="preserve">the overlay-style </w:t>
      </w:r>
      <w:r>
        <w:t xml:space="preserve">UI </w:t>
      </w:r>
      <w:r w:rsidR="00C45FB7">
        <w:t xml:space="preserve">controls </w:t>
      </w:r>
      <w:r w:rsidR="0005217D">
        <w:t>in WinJS (</w:t>
      </w:r>
      <w:r w:rsidR="009E05E6">
        <w:t xml:space="preserve">that is, </w:t>
      </w:r>
      <w:r w:rsidR="0005217D">
        <w:t>those that don’t participate in layout)</w:t>
      </w:r>
      <w:r w:rsidR="009E05E6">
        <w:t>:</w:t>
      </w:r>
    </w:p>
    <w:p w14:paraId="6B6845CF" w14:textId="4C145882" w:rsidR="00745EB3" w:rsidRDefault="00745EB3" w:rsidP="00745EB3">
      <w:pPr>
        <w:pStyle w:val="BullList"/>
      </w:pPr>
      <w:r w:rsidRPr="004B5EB5">
        <w:rPr>
          <w:rStyle w:val="InlineCodeColor"/>
        </w:rPr>
        <w:t>beforeshow</w:t>
      </w:r>
      <w:r w:rsidR="004B5EB5">
        <w:t xml:space="preserve"> occurs before a</w:t>
      </w:r>
      <w:r w:rsidR="00C45FB7">
        <w:t xml:space="preserve"> flyout </w:t>
      </w:r>
      <w:r w:rsidR="004B5EB5">
        <w:t xml:space="preserve">becomes visible. </w:t>
      </w:r>
      <w:r w:rsidR="00C45FB7">
        <w:t>For an app bar, t</w:t>
      </w:r>
      <w:r w:rsidR="004B5EB5">
        <w:t xml:space="preserve">his is when you could set the </w:t>
      </w:r>
      <w:r w:rsidR="004B5EB5" w:rsidRPr="004B5EB5">
        <w:rPr>
          <w:rStyle w:val="InlineCodeColor"/>
        </w:rPr>
        <w:t>commands</w:t>
      </w:r>
      <w:r w:rsidR="004B5EB5">
        <w:t xml:space="preserve"> property depending on the</w:t>
      </w:r>
      <w:r w:rsidR="0082500B">
        <w:t xml:space="preserve"> state of the app at the moment or enable/disable specific commands.</w:t>
      </w:r>
    </w:p>
    <w:p w14:paraId="6B6845D0" w14:textId="77777777" w:rsidR="00745EB3" w:rsidRDefault="00745EB3" w:rsidP="00745EB3">
      <w:pPr>
        <w:pStyle w:val="BullList"/>
      </w:pPr>
      <w:r w:rsidRPr="004B5EB5">
        <w:rPr>
          <w:rStyle w:val="InlineCodeColor"/>
        </w:rPr>
        <w:t>aftershow</w:t>
      </w:r>
      <w:r w:rsidR="004B5EB5">
        <w:t xml:space="preserve"> occurs immediately after </w:t>
      </w:r>
      <w:r w:rsidR="00C45FB7">
        <w:t>a flyout</w:t>
      </w:r>
      <w:r w:rsidR="004B5EB5">
        <w:t xml:space="preserve"> becomes visible. </w:t>
      </w:r>
      <w:r w:rsidR="00C45FB7">
        <w:t xml:space="preserve">For an app bar, if its </w:t>
      </w:r>
      <w:r w:rsidR="004B5EB5" w:rsidRPr="004B5EB5">
        <w:rPr>
          <w:rStyle w:val="InlineCodeColor"/>
        </w:rPr>
        <w:t>sticky</w:t>
      </w:r>
      <w:r w:rsidR="004B5EB5">
        <w:t xml:space="preserve"> </w:t>
      </w:r>
      <w:r w:rsidR="00C45FB7">
        <w:t xml:space="preserve">property is </w:t>
      </w:r>
      <w:r w:rsidR="004B5EB5" w:rsidRPr="004B5EB5">
        <w:rPr>
          <w:rStyle w:val="InlineCodeColor"/>
        </w:rPr>
        <w:t>true</w:t>
      </w:r>
      <w:r w:rsidR="009E05E6">
        <w:t xml:space="preserve">, </w:t>
      </w:r>
      <w:r w:rsidR="004B5EB5">
        <w:t>you can use this event</w:t>
      </w:r>
      <w:r w:rsidR="00401A09">
        <w:t xml:space="preserve"> </w:t>
      </w:r>
      <w:r w:rsidR="004B5EB5">
        <w:t xml:space="preserve">to adjust the app’s layout if you have a </w:t>
      </w:r>
      <w:r w:rsidR="00360B33">
        <w:t xml:space="preserve">scrolling </w:t>
      </w:r>
      <w:r w:rsidR="004B5EB5">
        <w:t>element that might be partially covered otherwise</w:t>
      </w:r>
      <w:r w:rsidR="0082500B">
        <w:t>—</w:t>
      </w:r>
      <w:r w:rsidR="004B5EB5">
        <w:t>see below</w:t>
      </w:r>
      <w:r w:rsidR="0082500B">
        <w:t>.</w:t>
      </w:r>
    </w:p>
    <w:p w14:paraId="6B6845D1" w14:textId="77777777" w:rsidR="00745EB3" w:rsidRDefault="00745EB3" w:rsidP="00745EB3">
      <w:pPr>
        <w:pStyle w:val="BullList"/>
      </w:pPr>
      <w:r w:rsidRPr="004B5EB5">
        <w:rPr>
          <w:rStyle w:val="InlineCodeColor"/>
        </w:rPr>
        <w:t>beforehide</w:t>
      </w:r>
      <w:r w:rsidR="004B5EB5">
        <w:t xml:space="preserve"> occurs before </w:t>
      </w:r>
      <w:r w:rsidR="00C45FB7">
        <w:t xml:space="preserve">a flyout </w:t>
      </w:r>
      <w:r w:rsidR="004B5EB5">
        <w:t>is hidden.</w:t>
      </w:r>
      <w:r w:rsidR="0082500B">
        <w:t xml:space="preserve"> </w:t>
      </w:r>
      <w:r w:rsidR="00C45FB7">
        <w:t>For an app bar, y</w:t>
      </w:r>
      <w:r w:rsidR="0082500B">
        <w:t>ou’d use this event to hide any supplemental UI created with the app bar</w:t>
      </w:r>
      <w:r w:rsidR="00401A09">
        <w:t xml:space="preserve"> and to readjust layout around a </w:t>
      </w:r>
      <w:r w:rsidR="00401A09" w:rsidRPr="00401A09">
        <w:rPr>
          <w:rStyle w:val="InlineCodeColor"/>
        </w:rPr>
        <w:t>sticky</w:t>
      </w:r>
      <w:r w:rsidR="00401A09">
        <w:t xml:space="preserve"> app bar.</w:t>
      </w:r>
    </w:p>
    <w:p w14:paraId="6B6845D2" w14:textId="4394468C" w:rsidR="00745EB3" w:rsidRDefault="00745EB3" w:rsidP="00745EB3">
      <w:pPr>
        <w:pStyle w:val="BullList"/>
      </w:pPr>
      <w:r w:rsidRPr="004B5EB5">
        <w:rPr>
          <w:rStyle w:val="InlineCodeColor"/>
        </w:rPr>
        <w:t>afterhide</w:t>
      </w:r>
      <w:r w:rsidR="004B5EB5">
        <w:t xml:space="preserve"> occurs immediately after </w:t>
      </w:r>
      <w:r w:rsidR="00C45FB7">
        <w:t xml:space="preserve">a flyout </w:t>
      </w:r>
      <w:r w:rsidR="004B5EB5">
        <w:t xml:space="preserve">is hidden. </w:t>
      </w:r>
      <w:r w:rsidR="00C45FB7">
        <w:t>For an app bar, t</w:t>
      </w:r>
      <w:r w:rsidR="004B5EB5">
        <w:t xml:space="preserve">his again </w:t>
      </w:r>
      <w:r w:rsidR="00401A09">
        <w:t>c</w:t>
      </w:r>
      <w:r w:rsidR="004B5EB5">
        <w:t>ould be a time to readjust the app’s layout.</w:t>
      </w:r>
    </w:p>
    <w:p w14:paraId="6B6845D3" w14:textId="339B8FAE" w:rsidR="00401A09" w:rsidRDefault="009E05E6" w:rsidP="00401A09">
      <w:r>
        <w:t>You can find a</w:t>
      </w:r>
      <w:r w:rsidR="00401A09">
        <w:t xml:space="preserve">n example of using the </w:t>
      </w:r>
      <w:r w:rsidR="00401A09" w:rsidRPr="00401A09">
        <w:rPr>
          <w:rStyle w:val="InlineCodeColor"/>
        </w:rPr>
        <w:t>show</w:t>
      </w:r>
      <w:r w:rsidR="00401A09">
        <w:t xml:space="preserve"> method along with the </w:t>
      </w:r>
      <w:r w:rsidR="00401A09" w:rsidRPr="00401A09">
        <w:rPr>
          <w:rStyle w:val="InlineCodeColor"/>
        </w:rPr>
        <w:t>aftershow</w:t>
      </w:r>
      <w:r w:rsidR="00401A09">
        <w:t xml:space="preserve"> and </w:t>
      </w:r>
      <w:r w:rsidR="00401A09" w:rsidRPr="00401A09">
        <w:rPr>
          <w:rStyle w:val="InlineCodeColor"/>
        </w:rPr>
        <w:t>beforehide</w:t>
      </w:r>
      <w:r w:rsidR="00401A09">
        <w:t xml:space="preserve"> events in </w:t>
      </w:r>
      <w:r w:rsidR="0006646C">
        <w:t xml:space="preserve">scenario </w:t>
      </w:r>
      <w:r w:rsidR="00351B49">
        <w:t xml:space="preserve">5 </w:t>
      </w:r>
      <w:r w:rsidR="00401A09">
        <w:t>of the HTML AppBar control sample.</w:t>
      </w:r>
    </w:p>
    <w:p w14:paraId="6B6845D4" w14:textId="05B4118C" w:rsidR="007C05CB" w:rsidRDefault="0082500B" w:rsidP="00777C09">
      <w:r>
        <w:t xml:space="preserve">The matter with app layout identified above </w:t>
      </w:r>
      <w:r w:rsidR="00301BB4">
        <w:t xml:space="preserve">(and </w:t>
      </w:r>
      <w:r w:rsidR="00C45FB7">
        <w:t xml:space="preserve">what I kept secret </w:t>
      </w:r>
      <w:r w:rsidR="00301BB4">
        <w:t>in the introduction</w:t>
      </w:r>
      <w:r w:rsidR="00980C41">
        <w:t xml:space="preserve"> to this chapter</w:t>
      </w:r>
      <w:r w:rsidR="00301BB4">
        <w:t xml:space="preserve">) </w:t>
      </w:r>
      <w:r>
        <w:t xml:space="preserve">arises because an app bar overlays </w:t>
      </w:r>
      <w:r w:rsidR="00301BB4">
        <w:t xml:space="preserve">and obscures </w:t>
      </w:r>
      <w:r>
        <w:t xml:space="preserve">the bottom portion of the page. If that page contains a scrolling element, an app bar with </w:t>
      </w:r>
      <w:r w:rsidRPr="0082500B">
        <w:rPr>
          <w:rStyle w:val="InlineCodeColor"/>
        </w:rPr>
        <w:t>sticky</w:t>
      </w:r>
      <w:r>
        <w:t xml:space="preserve"> set to </w:t>
      </w:r>
      <w:r w:rsidRPr="0082500B">
        <w:rPr>
          <w:rStyle w:val="InlineCodeColor"/>
        </w:rPr>
        <w:t>true</w:t>
      </w:r>
      <w:r>
        <w:t xml:space="preserve"> will</w:t>
      </w:r>
      <w:r w:rsidR="00301BB4">
        <w:t>, for mouse users,</w:t>
      </w:r>
      <w:r>
        <w:t xml:space="preserve"> </w:t>
      </w:r>
      <w:r w:rsidR="00401A09">
        <w:t xml:space="preserve">partly cover a vertical scrollbar and </w:t>
      </w:r>
      <w:r w:rsidR="00301BB4">
        <w:t xml:space="preserve">will </w:t>
      </w:r>
      <w:r>
        <w:t xml:space="preserve">make </w:t>
      </w:r>
      <w:r w:rsidR="00401A09">
        <w:t xml:space="preserve">a horizontal </w:t>
      </w:r>
      <w:r>
        <w:t xml:space="preserve">scrollbar </w:t>
      </w:r>
      <w:r w:rsidR="00401A09">
        <w:t xml:space="preserve">wholly </w:t>
      </w:r>
      <w:r>
        <w:t>inaccessible. If you’re using a sticky app bar with such a page</w:t>
      </w:r>
      <w:r w:rsidR="00C45FB7">
        <w:t>—and because Windows Store policy does not look kindly upon discrimination against mouse users!—</w:t>
      </w:r>
      <w:r>
        <w:t xml:space="preserve">you </w:t>
      </w:r>
      <w:r w:rsidR="00C45FB7">
        <w:t xml:space="preserve">should </w:t>
      </w:r>
      <w:r>
        <w:t xml:space="preserve">use </w:t>
      </w:r>
      <w:r w:rsidRPr="0082500B">
        <w:rPr>
          <w:rStyle w:val="InlineCodeColor"/>
        </w:rPr>
        <w:t>aftershow</w:t>
      </w:r>
      <w:r>
        <w:t xml:space="preserve"> to reduce the scrolling element’s height by the </w:t>
      </w:r>
      <w:r w:rsidR="00360B33">
        <w:rPr>
          <w:rStyle w:val="InlineCodeColor"/>
        </w:rPr>
        <w:t>offsetH</w:t>
      </w:r>
      <w:r w:rsidRPr="0082500B">
        <w:rPr>
          <w:rStyle w:val="InlineCodeColor"/>
        </w:rPr>
        <w:t>eight</w:t>
      </w:r>
      <w:r>
        <w:t xml:space="preserve"> or </w:t>
      </w:r>
      <w:r w:rsidRPr="0082500B">
        <w:rPr>
          <w:rStyle w:val="InlineCodeColor"/>
        </w:rPr>
        <w:t>clientHeight</w:t>
      </w:r>
      <w:r>
        <w:t xml:space="preserve"> of the app bar control</w:t>
      </w:r>
      <w:r w:rsidR="00C45FB7">
        <w:t>, thereby keeping the scrollbars accessible</w:t>
      </w:r>
      <w:r>
        <w:t xml:space="preserve">. When the app bar is hidden and </w:t>
      </w:r>
      <w:r w:rsidRPr="0082500B">
        <w:rPr>
          <w:rStyle w:val="InlineCodeColor"/>
        </w:rPr>
        <w:t>afterhide</w:t>
      </w:r>
      <w:r>
        <w:t xml:space="preserve"> fires, you can then readjust the layout.</w:t>
      </w:r>
      <w:r w:rsidR="00ED1D2D">
        <w:t xml:space="preserve"> </w:t>
      </w:r>
      <w:r w:rsidR="00C45FB7">
        <w:t xml:space="preserve">Always </w:t>
      </w:r>
      <w:r w:rsidR="00ED1D2D">
        <w:t xml:space="preserve">use </w:t>
      </w:r>
      <w:r w:rsidR="00C45FB7">
        <w:t xml:space="preserve">a </w:t>
      </w:r>
      <w:r w:rsidR="00ED1D2D">
        <w:t xml:space="preserve">runtime value like </w:t>
      </w:r>
      <w:r w:rsidR="00ED1D2D" w:rsidRPr="00ED1D2D">
        <w:rPr>
          <w:rStyle w:val="InlineCodeColor"/>
        </w:rPr>
        <w:t>clientHeight</w:t>
      </w:r>
      <w:r w:rsidR="00ED1D2D">
        <w:t xml:space="preserve"> </w:t>
      </w:r>
      <w:r w:rsidR="00C45FB7">
        <w:t xml:space="preserve">in these calculations as well, </w:t>
      </w:r>
      <w:r w:rsidR="00F23A6C">
        <w:t xml:space="preserve">because </w:t>
      </w:r>
      <w:r w:rsidR="00C45FB7">
        <w:t xml:space="preserve">it </w:t>
      </w:r>
      <w:r w:rsidR="00ED1D2D">
        <w:t>accommodate</w:t>
      </w:r>
      <w:r w:rsidR="00C45FB7">
        <w:t>s</w:t>
      </w:r>
      <w:r w:rsidR="00ED1D2D">
        <w:t xml:space="preserve"> different </w:t>
      </w:r>
      <w:r w:rsidR="00351B49">
        <w:t xml:space="preserve">view sizes and </w:t>
      </w:r>
      <w:r w:rsidR="00301BB4">
        <w:t xml:space="preserve">because </w:t>
      </w:r>
      <w:r w:rsidR="00C45FB7">
        <w:t xml:space="preserve">the height of an </w:t>
      </w:r>
      <w:r w:rsidR="00ED1D2D">
        <w:t xml:space="preserve">app bar can </w:t>
      </w:r>
      <w:r w:rsidR="00C45FB7">
        <w:t xml:space="preserve">vary with </w:t>
      </w:r>
      <w:r w:rsidR="00351B49">
        <w:t xml:space="preserve">the number of </w:t>
      </w:r>
      <w:r w:rsidR="00C45FB7">
        <w:t xml:space="preserve">commands and with view </w:t>
      </w:r>
      <w:r w:rsidR="00351B49">
        <w:t>size</w:t>
      </w:r>
      <w:r w:rsidR="00C45FB7">
        <w:t>.</w:t>
      </w:r>
    </w:p>
    <w:p w14:paraId="6B6845D5" w14:textId="131546CF" w:rsidR="00360B33" w:rsidRDefault="00D0506B" w:rsidP="007C05CB">
      <w:r>
        <w:t xml:space="preserve">To show this, </w:t>
      </w:r>
      <w:r w:rsidR="0006646C">
        <w:t xml:space="preserve">scenario </w:t>
      </w:r>
      <w:r w:rsidR="00351B49">
        <w:t>7</w:t>
      </w:r>
      <w:r w:rsidR="00360B33">
        <w:t xml:space="preserve"> of the sample</w:t>
      </w:r>
      <w:r>
        <w:t xml:space="preserve"> has </w:t>
      </w:r>
      <w:r w:rsidR="00360B33">
        <w:t>a horizontally</w:t>
      </w:r>
      <w:r w:rsidR="00F83524">
        <w:t xml:space="preserve"> </w:t>
      </w:r>
      <w:r w:rsidR="00360B33">
        <w:t xml:space="preserve">panning ListView control </w:t>
      </w:r>
      <w:r>
        <w:t xml:space="preserve">that </w:t>
      </w:r>
      <w:r w:rsidR="00360B33">
        <w:t>normally occupies most of the page</w:t>
      </w:r>
      <w:r>
        <w:t xml:space="preserve">; </w:t>
      </w:r>
      <w:r w:rsidR="00360B33">
        <w:t xml:space="preserve">a scrollbar </w:t>
      </w:r>
      <w:r>
        <w:t xml:space="preserve">will appear </w:t>
      </w:r>
      <w:r w:rsidR="00360B33">
        <w:t>along the very bottom</w:t>
      </w:r>
      <w:r>
        <w:t xml:space="preserve"> when the mouse is used</w:t>
      </w:r>
      <w:r w:rsidR="00360B33">
        <w:t xml:space="preserve">. If you select an item, the app bar is </w:t>
      </w:r>
      <w:r>
        <w:t xml:space="preserve">made </w:t>
      </w:r>
      <w:r w:rsidR="00360B33" w:rsidRPr="00D0506B">
        <w:t>sticky</w:t>
      </w:r>
      <w:r w:rsidR="00360B33">
        <w:t xml:space="preserve"> and then shown (see </w:t>
      </w:r>
      <w:r>
        <w:t xml:space="preserve">the </w:t>
      </w:r>
      <w:r w:rsidR="00360B33" w:rsidRPr="00ED1D2D">
        <w:rPr>
          <w:rStyle w:val="InlineCodeColor"/>
        </w:rPr>
        <w:t>doSelectItem</w:t>
      </w:r>
      <w:r w:rsidR="00360B33">
        <w:t xml:space="preserve"> function in </w:t>
      </w:r>
      <w:r>
        <w:t>js/</w:t>
      </w:r>
      <w:r w:rsidR="00360B33">
        <w:t>appbar-listview.js):</w:t>
      </w:r>
    </w:p>
    <w:p w14:paraId="6B6845D6" w14:textId="77777777" w:rsidR="00360B33" w:rsidRPr="00360B33" w:rsidRDefault="00360B33" w:rsidP="00F94D5D">
      <w:pPr>
        <w:pStyle w:val="CodeBlock"/>
      </w:pPr>
      <w:r w:rsidRPr="00360B33">
        <w:rPr>
          <w:highlight w:val="white"/>
        </w:rPr>
        <w:t xml:space="preserve">appBar.sticky = </w:t>
      </w:r>
      <w:r w:rsidRPr="00360B33">
        <w:rPr>
          <w:color w:val="0000FF"/>
          <w:highlight w:val="white"/>
        </w:rPr>
        <w:t>true</w:t>
      </w:r>
      <w:r w:rsidRPr="00360B33">
        <w:rPr>
          <w:highlight w:val="white"/>
        </w:rPr>
        <w:t>;</w:t>
      </w:r>
      <w:r w:rsidRPr="00360B33">
        <w:rPr>
          <w:highlight w:val="white"/>
        </w:rPr>
        <w:br/>
        <w:t>appBar.show();</w:t>
      </w:r>
    </w:p>
    <w:p w14:paraId="6B6845D7" w14:textId="77777777" w:rsidR="00401A09" w:rsidRDefault="00360B33" w:rsidP="007C05CB">
      <w:r>
        <w:t xml:space="preserve">The </w:t>
      </w:r>
      <w:r w:rsidRPr="00360B33">
        <w:rPr>
          <w:rStyle w:val="InlineCodeColor"/>
        </w:rPr>
        <w:t>show</w:t>
      </w:r>
      <w:r>
        <w:t xml:space="preserve"> method triggers both </w:t>
      </w:r>
      <w:r w:rsidRPr="00360B33">
        <w:rPr>
          <w:rStyle w:val="InlineCodeColor"/>
        </w:rPr>
        <w:t>beforeshow</w:t>
      </w:r>
      <w:r>
        <w:t xml:space="preserve"> and </w:t>
      </w:r>
      <w:r w:rsidRPr="00360B33">
        <w:rPr>
          <w:rStyle w:val="InlineCodeColor"/>
        </w:rPr>
        <w:t>aftershow</w:t>
      </w:r>
      <w:r>
        <w:t xml:space="preserve"> events. To adjust the layout, the appropriate event to use is </w:t>
      </w:r>
      <w:r w:rsidRPr="00360B33">
        <w:rPr>
          <w:rStyle w:val="InlineCodeColor"/>
        </w:rPr>
        <w:t>aftershow</w:t>
      </w:r>
      <w:r>
        <w:t xml:space="preserve">, </w:t>
      </w:r>
      <w:r w:rsidR="0004427A">
        <w:t xml:space="preserve">which </w:t>
      </w:r>
      <w:r>
        <w:t>make</w:t>
      </w:r>
      <w:r w:rsidR="0004427A">
        <w:t>s</w:t>
      </w:r>
      <w:r>
        <w:t xml:space="preserve"> sure the height of the app bar is </w:t>
      </w:r>
      <w:r w:rsidR="00D0506B">
        <w:t>valid</w:t>
      </w:r>
      <w:r>
        <w:t xml:space="preserve">. The sample handles this event in function called </w:t>
      </w:r>
      <w:r w:rsidRPr="00360B33">
        <w:rPr>
          <w:rStyle w:val="InlineCodeColor"/>
        </w:rPr>
        <w:t>doAppBarShow</w:t>
      </w:r>
      <w:r>
        <w:t xml:space="preserve"> (also in </w:t>
      </w:r>
      <w:r w:rsidR="001E2A8B">
        <w:t>js/</w:t>
      </w:r>
      <w:r>
        <w:t>appbar-listview.js):</w:t>
      </w:r>
    </w:p>
    <w:p w14:paraId="6B6845D8" w14:textId="3D034A2F" w:rsidR="00360B33" w:rsidRDefault="00360B33" w:rsidP="00F94D5D">
      <w:pPr>
        <w:pStyle w:val="CodeBlock"/>
      </w:pPr>
      <w:r w:rsidRPr="00360B33">
        <w:rPr>
          <w:color w:val="0000FF"/>
          <w:highlight w:val="white"/>
        </w:rPr>
        <w:t>function</w:t>
      </w:r>
      <w:r w:rsidRPr="00360B33">
        <w:rPr>
          <w:highlight w:val="white"/>
        </w:rPr>
        <w:t xml:space="preserve"> doAppBarShow() {</w:t>
      </w:r>
      <w:r w:rsidRPr="00360B33">
        <w:rPr>
          <w:highlight w:val="white"/>
        </w:rPr>
        <w:br/>
        <w:t xml:space="preserve">    </w:t>
      </w:r>
      <w:r w:rsidRPr="00360B33">
        <w:rPr>
          <w:color w:val="0000FF"/>
          <w:highlight w:val="white"/>
        </w:rPr>
        <w:t>var</w:t>
      </w:r>
      <w:r w:rsidRPr="00360B33">
        <w:rPr>
          <w:highlight w:val="white"/>
        </w:rPr>
        <w:t xml:space="preserve"> listView = document.getElementById(</w:t>
      </w:r>
      <w:r w:rsidR="004B2443" w:rsidRPr="004B2443">
        <w:rPr>
          <w:color w:val="A31515"/>
          <w:highlight w:val="white"/>
        </w:rPr>
        <w:t>"</w:t>
      </w:r>
      <w:r w:rsidRPr="00360B33">
        <w:rPr>
          <w:color w:val="A31515"/>
          <w:highlight w:val="white"/>
        </w:rPr>
        <w:t>scenarioListView</w:t>
      </w:r>
      <w:r w:rsidR="004B2443" w:rsidRPr="004B2443">
        <w:rPr>
          <w:color w:val="A31515"/>
          <w:highlight w:val="white"/>
        </w:rPr>
        <w:t>"</w:t>
      </w:r>
      <w:r w:rsidRPr="00360B33">
        <w:rPr>
          <w:highlight w:val="white"/>
        </w:rPr>
        <w:t>);</w:t>
      </w:r>
      <w:r w:rsidRPr="00360B33">
        <w:rPr>
          <w:highlight w:val="white"/>
        </w:rPr>
        <w:br/>
        <w:t xml:space="preserve">    </w:t>
      </w:r>
      <w:r w:rsidRPr="00360B33">
        <w:rPr>
          <w:color w:val="0000FF"/>
          <w:highlight w:val="white"/>
        </w:rPr>
        <w:t>var</w:t>
      </w:r>
      <w:r w:rsidRPr="00360B33">
        <w:rPr>
          <w:highlight w:val="white"/>
        </w:rPr>
        <w:t xml:space="preserve"> appBarHeight = appBar.offsetHeight;</w:t>
      </w:r>
      <w:r w:rsidRPr="00360B33">
        <w:rPr>
          <w:highlight w:val="white"/>
        </w:rPr>
        <w:br/>
        <w:t xml:space="preserve">    </w:t>
      </w:r>
      <w:r w:rsidRPr="00360B33">
        <w:rPr>
          <w:color w:val="008000"/>
          <w:highlight w:val="white"/>
        </w:rPr>
        <w:t>// Move the scrollbar into view if appbar is sticky</w:t>
      </w:r>
      <w:r w:rsidRPr="00360B33">
        <w:rPr>
          <w:highlight w:val="white"/>
        </w:rPr>
        <w:br/>
        <w:t xml:space="preserve">    </w:t>
      </w:r>
      <w:r w:rsidRPr="00360B33">
        <w:rPr>
          <w:color w:val="0000FF"/>
          <w:highlight w:val="white"/>
        </w:rPr>
        <w:t>if</w:t>
      </w:r>
      <w:r w:rsidRPr="00360B33">
        <w:rPr>
          <w:highlight w:val="white"/>
        </w:rPr>
        <w:t xml:space="preserve"> (appBar.</w:t>
      </w:r>
      <w:r w:rsidR="00EB33FB" w:rsidRPr="00360B33" w:rsidDel="00EB33FB">
        <w:rPr>
          <w:highlight w:val="white"/>
        </w:rPr>
        <w:t xml:space="preserve"> </w:t>
      </w:r>
      <w:r w:rsidRPr="00360B33">
        <w:rPr>
          <w:highlight w:val="white"/>
        </w:rPr>
        <w:t>sticky) {</w:t>
      </w:r>
      <w:r w:rsidRPr="00360B33">
        <w:rPr>
          <w:highlight w:val="white"/>
        </w:rPr>
        <w:br/>
      </w:r>
      <w:r w:rsidRPr="00360B33">
        <w:rPr>
          <w:highlight w:val="white"/>
        </w:rPr>
        <w:lastRenderedPageBreak/>
        <w:t xml:space="preserve">        </w:t>
      </w:r>
      <w:r w:rsidRPr="00360B33">
        <w:rPr>
          <w:color w:val="0000FF"/>
          <w:highlight w:val="white"/>
        </w:rPr>
        <w:t>var</w:t>
      </w:r>
      <w:r w:rsidRPr="00360B33">
        <w:rPr>
          <w:highlight w:val="white"/>
        </w:rPr>
        <w:t xml:space="preserve"> listViewTargetHeight = </w:t>
      </w:r>
      <w:r w:rsidR="004B2443" w:rsidRPr="004B2443">
        <w:rPr>
          <w:color w:val="A31515"/>
          <w:highlight w:val="white"/>
        </w:rPr>
        <w:t>"</w:t>
      </w:r>
      <w:r w:rsidRPr="00360B33">
        <w:rPr>
          <w:color w:val="A31515"/>
          <w:highlight w:val="white"/>
        </w:rPr>
        <w:t xml:space="preserve">calc(100% - </w:t>
      </w:r>
      <w:r w:rsidR="004B2443" w:rsidRPr="004B2443">
        <w:rPr>
          <w:color w:val="A31515"/>
          <w:highlight w:val="white"/>
        </w:rPr>
        <w:t>"</w:t>
      </w:r>
      <w:r w:rsidRPr="00360B33">
        <w:rPr>
          <w:highlight w:val="white"/>
        </w:rPr>
        <w:t xml:space="preserve"> + appBarHeight + </w:t>
      </w:r>
      <w:r w:rsidR="004B2443" w:rsidRPr="004B2443">
        <w:rPr>
          <w:color w:val="A31515"/>
          <w:highlight w:val="white"/>
        </w:rPr>
        <w:t>"</w:t>
      </w:r>
      <w:r w:rsidRPr="00360B33">
        <w:rPr>
          <w:color w:val="A31515"/>
          <w:highlight w:val="white"/>
        </w:rPr>
        <w:t>px)</w:t>
      </w:r>
      <w:r w:rsidR="004B2443" w:rsidRPr="004B2443">
        <w:rPr>
          <w:color w:val="A31515"/>
          <w:highlight w:val="white"/>
        </w:rPr>
        <w:t>"</w:t>
      </w:r>
      <w:r w:rsidRPr="00360B33">
        <w:rPr>
          <w:highlight w:val="white"/>
        </w:rPr>
        <w:t>;</w:t>
      </w:r>
      <w:r w:rsidRPr="00360B33">
        <w:rPr>
          <w:highlight w:val="white"/>
        </w:rPr>
        <w:br/>
        <w:t xml:space="preserve">        </w:t>
      </w:r>
      <w:r w:rsidRPr="00360B33">
        <w:rPr>
          <w:color w:val="0000FF"/>
          <w:highlight w:val="white"/>
        </w:rPr>
        <w:t>var</w:t>
      </w:r>
      <w:r w:rsidRPr="00360B33">
        <w:rPr>
          <w:highlight w:val="white"/>
        </w:rPr>
        <w:t xml:space="preserve"> transition = {</w:t>
      </w:r>
      <w:r w:rsidRPr="00360B33">
        <w:rPr>
          <w:highlight w:val="white"/>
        </w:rPr>
        <w:br/>
        <w:t xml:space="preserve">            property: </w:t>
      </w:r>
      <w:r w:rsidR="004B2443" w:rsidRPr="004B2443">
        <w:rPr>
          <w:color w:val="A31515"/>
          <w:highlight w:val="white"/>
        </w:rPr>
        <w:t>'</w:t>
      </w:r>
      <w:r w:rsidRPr="00360B33">
        <w:rPr>
          <w:color w:val="A31515"/>
          <w:highlight w:val="white"/>
        </w:rPr>
        <w:t>height</w:t>
      </w:r>
      <w:r w:rsidR="004B2443" w:rsidRPr="004B2443">
        <w:rPr>
          <w:color w:val="A31515"/>
          <w:highlight w:val="white"/>
        </w:rPr>
        <w:t>'</w:t>
      </w:r>
      <w:r w:rsidRPr="00360B33">
        <w:rPr>
          <w:highlight w:val="white"/>
        </w:rPr>
        <w:t>,</w:t>
      </w:r>
      <w:r w:rsidRPr="00360B33">
        <w:rPr>
          <w:highlight w:val="white"/>
        </w:rPr>
        <w:br/>
        <w:t xml:space="preserve">            duration: 367,</w:t>
      </w:r>
      <w:r w:rsidRPr="00360B33">
        <w:rPr>
          <w:highlight w:val="white"/>
        </w:rPr>
        <w:br/>
        <w:t xml:space="preserve">            timing: </w:t>
      </w:r>
      <w:r w:rsidR="004B2443" w:rsidRPr="004B2443">
        <w:rPr>
          <w:color w:val="A31515"/>
          <w:highlight w:val="white"/>
        </w:rPr>
        <w:t>"</w:t>
      </w:r>
      <w:r w:rsidRPr="00360B33">
        <w:rPr>
          <w:color w:val="A31515"/>
          <w:highlight w:val="white"/>
        </w:rPr>
        <w:t>cubic-bezier(0.1, 0.9, 0.2, 0.1)</w:t>
      </w:r>
      <w:r w:rsidR="004B2443" w:rsidRPr="004B2443">
        <w:rPr>
          <w:color w:val="A31515"/>
          <w:highlight w:val="white"/>
        </w:rPr>
        <w:t>"</w:t>
      </w:r>
      <w:r w:rsidRPr="00360B33">
        <w:rPr>
          <w:highlight w:val="white"/>
        </w:rPr>
        <w:t>,</w:t>
      </w:r>
      <w:r w:rsidRPr="00360B33">
        <w:rPr>
          <w:highlight w:val="white"/>
        </w:rPr>
        <w:br/>
        <w:t xml:space="preserve">            to: listViewTargetHeight</w:t>
      </w:r>
      <w:r w:rsidRPr="00360B33">
        <w:rPr>
          <w:highlight w:val="white"/>
        </w:rPr>
        <w:br/>
        <w:t xml:space="preserve">        };</w:t>
      </w:r>
      <w:r w:rsidRPr="00360B33">
        <w:rPr>
          <w:highlight w:val="white"/>
        </w:rPr>
        <w:br/>
        <w:t xml:space="preserve">        WinJS.UI.executeTransition(listView, transition);</w:t>
      </w:r>
      <w:r w:rsidRPr="00360B33">
        <w:rPr>
          <w:highlight w:val="white"/>
        </w:rPr>
        <w:br/>
        <w:t xml:space="preserve">    }</w:t>
      </w:r>
      <w:r w:rsidRPr="00360B33">
        <w:rPr>
          <w:highlight w:val="white"/>
        </w:rPr>
        <w:br/>
        <w:t>}</w:t>
      </w:r>
    </w:p>
    <w:p w14:paraId="6B6845DA" w14:textId="6811DA6F" w:rsidR="00D162F7" w:rsidRDefault="00667D05" w:rsidP="00301BB4">
      <w:pPr>
        <w:pStyle w:val="Readeraidonly"/>
      </w:pPr>
      <w:r w:rsidRPr="00301BB4">
        <w:rPr>
          <w:b/>
        </w:rPr>
        <w:t>Note</w:t>
      </w:r>
      <w:r w:rsidR="00B015CC">
        <w:t> </w:t>
      </w:r>
      <w:r w:rsidR="00B015CC">
        <w:t>T</w:t>
      </w:r>
      <w:r w:rsidR="00301BB4">
        <w:t xml:space="preserve">he </w:t>
      </w:r>
      <w:r w:rsidR="00F94D5D">
        <w:t xml:space="preserve">SDK </w:t>
      </w:r>
      <w:r>
        <w:t xml:space="preserve">sample uses </w:t>
      </w:r>
      <w:r w:rsidRPr="009F73E8">
        <w:rPr>
          <w:rStyle w:val="InlineCodeColor"/>
          <w:sz w:val="15"/>
          <w:szCs w:val="15"/>
        </w:rPr>
        <w:t>beforeshow</w:t>
      </w:r>
      <w:r w:rsidRPr="00301BB4">
        <w:rPr>
          <w:sz w:val="16"/>
        </w:rPr>
        <w:t xml:space="preserve"> </w:t>
      </w:r>
      <w:r>
        <w:t xml:space="preserve">instead of </w:t>
      </w:r>
      <w:r w:rsidRPr="009F73E8">
        <w:rPr>
          <w:rStyle w:val="InlineCodeColor"/>
          <w:sz w:val="15"/>
          <w:szCs w:val="15"/>
        </w:rPr>
        <w:t>aftershow</w:t>
      </w:r>
      <w:r>
        <w:t xml:space="preserve">, with the result that sometimes the app bar still has a zero height and the layout is not adjusted properly. To guarantee that the app bar has its proper height for such calculations, use the </w:t>
      </w:r>
      <w:r w:rsidRPr="009F73E8">
        <w:rPr>
          <w:rStyle w:val="InlineCodeColor"/>
          <w:sz w:val="15"/>
          <w:szCs w:val="15"/>
        </w:rPr>
        <w:t>aftershow</w:t>
      </w:r>
      <w:r w:rsidRPr="00301BB4">
        <w:rPr>
          <w:sz w:val="16"/>
        </w:rPr>
        <w:t xml:space="preserve"> </w:t>
      </w:r>
      <w:r>
        <w:t>event</w:t>
      </w:r>
      <w:r w:rsidR="00063331">
        <w:t xml:space="preserve"> as demonstrated in the </w:t>
      </w:r>
      <w:r w:rsidR="00DE6275">
        <w:t xml:space="preserve">modified </w:t>
      </w:r>
      <w:r w:rsidR="00063331">
        <w:t>sample included with this chapter’s companion content</w:t>
      </w:r>
      <w:r w:rsidR="00DE6275">
        <w:t>.</w:t>
      </w:r>
      <w:r w:rsidR="00EB33FB">
        <w:t xml:space="preserve"> </w:t>
      </w:r>
    </w:p>
    <w:p w14:paraId="6B6845DB" w14:textId="2BCF0055" w:rsidR="00667D05" w:rsidRDefault="00667D05" w:rsidP="00D162F7">
      <w:r>
        <w:t xml:space="preserve">Here you can see that the </w:t>
      </w:r>
      <w:r w:rsidRPr="00667D05">
        <w:rPr>
          <w:rStyle w:val="InlineCodeColor"/>
        </w:rPr>
        <w:t>appBar.offsetHeight</w:t>
      </w:r>
      <w:r>
        <w:t xml:space="preserve"> value is simply subtracted from the ListView’s </w:t>
      </w:r>
      <w:r w:rsidRPr="00D0506B">
        <w:rPr>
          <w:rStyle w:val="InlineCodeColor"/>
        </w:rPr>
        <w:t>height</w:t>
      </w:r>
      <w:r w:rsidR="00301BB4">
        <w:t xml:space="preserve"> with an animated transition</w:t>
      </w:r>
      <w:r w:rsidR="00B015CC">
        <w:t>.</w:t>
      </w:r>
      <w:r w:rsidR="00301BB4">
        <w:t xml:space="preserve"> (</w:t>
      </w:r>
      <w:r w:rsidR="00B015CC">
        <w:t>S</w:t>
      </w:r>
      <w:r>
        <w:t xml:space="preserve">ee Chapter </w:t>
      </w:r>
      <w:r w:rsidR="004046F0">
        <w:t>14</w:t>
      </w:r>
      <w:r>
        <w:t>, “</w:t>
      </w:r>
      <w:r w:rsidR="00DA62CE">
        <w:t xml:space="preserve">Purposeful </w:t>
      </w:r>
      <w:r>
        <w:t>Animations</w:t>
      </w:r>
      <w:r w:rsidR="00B015CC">
        <w:t>.</w:t>
      </w:r>
      <w:r>
        <w:t xml:space="preserve">”) The operation is reversed in </w:t>
      </w:r>
      <w:r w:rsidRPr="00667D05">
        <w:rPr>
          <w:rStyle w:val="InlineCodeColor"/>
        </w:rPr>
        <w:t>doAppBarHide</w:t>
      </w:r>
      <w:r>
        <w:t xml:space="preserve"> where the ListView height is simply reset to 100% with a similar animation. In this case, the event handler doesn’t depend on the app bar’s height at all</w:t>
      </w:r>
      <w:r w:rsidR="00B015CC">
        <w:t>,</w:t>
      </w:r>
      <w:r>
        <w:t xml:space="preserve"> so it can use either </w:t>
      </w:r>
      <w:r w:rsidRPr="00667D05">
        <w:rPr>
          <w:rStyle w:val="InlineCodeColor"/>
        </w:rPr>
        <w:t>beforehide</w:t>
      </w:r>
      <w:r>
        <w:t xml:space="preserve"> or </w:t>
      </w:r>
      <w:r w:rsidRPr="00667D05">
        <w:rPr>
          <w:rStyle w:val="InlineCodeColor"/>
        </w:rPr>
        <w:t>afterhide</w:t>
      </w:r>
      <w:r>
        <w:t xml:space="preserve"> events. If, on the other hand, you need to know the size of the app bar for your own layout, use the </w:t>
      </w:r>
      <w:r w:rsidRPr="00667D05">
        <w:rPr>
          <w:rStyle w:val="InlineCodeColor"/>
        </w:rPr>
        <w:t>beforehide</w:t>
      </w:r>
      <w:r>
        <w:t xml:space="preserve"> event.</w:t>
      </w:r>
    </w:p>
    <w:p w14:paraId="6B6845DC" w14:textId="54D524A4" w:rsidR="00667D05" w:rsidRPr="00360B33" w:rsidRDefault="00667D05" w:rsidP="00777C09">
      <w:r>
        <w:t xml:space="preserve">As an exercise, run </w:t>
      </w:r>
      <w:r w:rsidR="0006646C">
        <w:t xml:space="preserve">scenario </w:t>
      </w:r>
      <w:r w:rsidR="004046F0">
        <w:t xml:space="preserve">8 </w:t>
      </w:r>
      <w:r>
        <w:t xml:space="preserve">of the </w:t>
      </w:r>
      <w:r w:rsidR="00D0506B">
        <w:t>SDK sample. N</w:t>
      </w:r>
      <w:r>
        <w:t xml:space="preserve">otice how the </w:t>
      </w:r>
      <w:r w:rsidR="00D0506B">
        <w:t xml:space="preserve">bottom part of the text region’s </w:t>
      </w:r>
      <w:r>
        <w:t xml:space="preserve">vertical scrollbar is obscured by the sticky app bar. Try taking the code from </w:t>
      </w:r>
      <w:r w:rsidR="0006646C">
        <w:t xml:space="preserve">scenario </w:t>
      </w:r>
      <w:r w:rsidR="004046F0">
        <w:t xml:space="preserve">7 </w:t>
      </w:r>
      <w:r>
        <w:t xml:space="preserve">to handle </w:t>
      </w:r>
      <w:r w:rsidRPr="00667D05">
        <w:rPr>
          <w:rStyle w:val="InlineCodeColor"/>
        </w:rPr>
        <w:t>aftershow</w:t>
      </w:r>
      <w:r>
        <w:t xml:space="preserve"> and </w:t>
      </w:r>
      <w:r w:rsidRPr="00667D05">
        <w:rPr>
          <w:rStyle w:val="InlineCodeColor"/>
        </w:rPr>
        <w:t>beforehide</w:t>
      </w:r>
      <w:r>
        <w:t xml:space="preserve"> to adjust the text area’s height to accommodate the app bar</w:t>
      </w:r>
      <w:r w:rsidR="00D0506B">
        <w:t xml:space="preserve"> and keep the scrollbar completely visible</w:t>
      </w:r>
      <w:r w:rsidR="004046F0">
        <w:t xml:space="preserve"> (the</w:t>
      </w:r>
      <w:r w:rsidR="00EB2C59">
        <w:t>y</w:t>
      </w:r>
      <w:r w:rsidR="004046F0">
        <w:t xml:space="preserve"> show and hide the app bar to see the scrollbar adjust)</w:t>
      </w:r>
      <w:r>
        <w:t>.</w:t>
      </w:r>
      <w:r w:rsidR="00D0506B">
        <w:t xml:space="preserve"> And no, I won’t be grading you on this quiz: t</w:t>
      </w:r>
      <w:r w:rsidR="00DE6275">
        <w:t xml:space="preserve">he solution is provided in </w:t>
      </w:r>
      <w:r w:rsidR="00D0506B">
        <w:t xml:space="preserve">the </w:t>
      </w:r>
      <w:r w:rsidR="00DE6275">
        <w:t>modified sample with this chapter.</w:t>
      </w:r>
    </w:p>
    <w:p w14:paraId="6B6845DD" w14:textId="77777777" w:rsidR="00063331" w:rsidRDefault="00063331" w:rsidP="00063331">
      <w:pPr>
        <w:pStyle w:val="Heading3"/>
      </w:pPr>
      <w:r>
        <w:t>Showing, Hiding, Enabling</w:t>
      </w:r>
      <w:r w:rsidR="00E6323C">
        <w:t>, and Updating</w:t>
      </w:r>
      <w:r>
        <w:t xml:space="preserve"> Commands</w:t>
      </w:r>
    </w:p>
    <w:p w14:paraId="6B6845DE" w14:textId="77777777" w:rsidR="00063331" w:rsidRDefault="00063331" w:rsidP="00660E0C">
      <w:pPr>
        <w:pStyle w:val="Normalunindented"/>
      </w:pPr>
      <w:r>
        <w:t xml:space="preserve">In the previous section I mentioned using the </w:t>
      </w:r>
      <w:r w:rsidRPr="00063331">
        <w:rPr>
          <w:rStyle w:val="InlineCodeColor"/>
        </w:rPr>
        <w:t>beforeshow</w:t>
      </w:r>
      <w:r>
        <w:t xml:space="preserve"> event to </w:t>
      </w:r>
      <w:r w:rsidR="00D0506B">
        <w:t xml:space="preserve">configure </w:t>
      </w:r>
      <w:r>
        <w:t xml:space="preserve">an app bar’s </w:t>
      </w:r>
      <w:r w:rsidRPr="00063331">
        <w:rPr>
          <w:rStyle w:val="InlineCodeColor"/>
        </w:rPr>
        <w:t>commands</w:t>
      </w:r>
      <w:r>
        <w:t xml:space="preserve"> property</w:t>
      </w:r>
      <w:r w:rsidR="00D0506B">
        <w:t xml:space="preserve"> such that it </w:t>
      </w:r>
      <w:r>
        <w:t>contain</w:t>
      </w:r>
      <w:r w:rsidR="00D0506B">
        <w:t>s</w:t>
      </w:r>
      <w:r>
        <w:t xml:space="preserve"> those commands appropriate to the current page and the </w:t>
      </w:r>
      <w:r w:rsidR="00D0506B">
        <w:t xml:space="preserve">page </w:t>
      </w:r>
      <w:r>
        <w:t>state. This m</w:t>
      </w:r>
      <w:r w:rsidR="00706B3F">
        <w:t>ight</w:t>
      </w:r>
      <w:r>
        <w:t xml:space="preserve"> include setting the </w:t>
      </w:r>
      <w:r w:rsidRPr="00063331">
        <w:rPr>
          <w:rStyle w:val="InlineCodeColor"/>
        </w:rPr>
        <w:t>disabled</w:t>
      </w:r>
      <w:r>
        <w:t xml:space="preserve"> property for specific commands that </w:t>
      </w:r>
      <w:r w:rsidR="00D0506B">
        <w:t>are, for example, dependent on selection state</w:t>
      </w:r>
      <w:r>
        <w:t>.</w:t>
      </w:r>
      <w:r w:rsidR="00ED1D2D">
        <w:t xml:space="preserve"> This can be done </w:t>
      </w:r>
      <w:r w:rsidR="00D0506B">
        <w:t xml:space="preserve">through </w:t>
      </w:r>
      <w:r w:rsidR="00ED1D2D">
        <w:t xml:space="preserve">the </w:t>
      </w:r>
      <w:r w:rsidR="00ED1D2D" w:rsidRPr="00ED1D2D">
        <w:rPr>
          <w:rStyle w:val="InlineCodeColor"/>
        </w:rPr>
        <w:t>commands</w:t>
      </w:r>
      <w:r w:rsidR="00ED1D2D">
        <w:t xml:space="preserve"> array</w:t>
      </w:r>
      <w:r w:rsidR="00A921F1">
        <w:t xml:space="preserve">, in markup, or again </w:t>
      </w:r>
      <w:r w:rsidR="00706B3F">
        <w:t xml:space="preserve">by </w:t>
      </w:r>
      <w:r w:rsidR="00ED1D2D">
        <w:t xml:space="preserve">using the app bar’s </w:t>
      </w:r>
      <w:r w:rsidR="00ED1D2D" w:rsidRPr="00ED1D2D">
        <w:rPr>
          <w:rStyle w:val="InlineCodeColor"/>
        </w:rPr>
        <w:t>getCommandById</w:t>
      </w:r>
      <w:r w:rsidR="00ED1D2D">
        <w:t xml:space="preserve"> method:</w:t>
      </w:r>
    </w:p>
    <w:p w14:paraId="6B6845DF" w14:textId="075DE168" w:rsidR="00ED1D2D" w:rsidRDefault="004046F0" w:rsidP="00F94D5D">
      <w:pPr>
        <w:pStyle w:val="CodeBlock"/>
      </w:pPr>
      <w:r w:rsidRPr="007C05CB">
        <w:rPr>
          <w:highlight w:val="white"/>
        </w:rPr>
        <w:t>app</w:t>
      </w:r>
      <w:r>
        <w:rPr>
          <w:highlight w:val="white"/>
        </w:rPr>
        <w:t>B</w:t>
      </w:r>
      <w:r w:rsidRPr="007C05CB">
        <w:rPr>
          <w:highlight w:val="white"/>
        </w:rPr>
        <w:t>ar</w:t>
      </w:r>
      <w:r w:rsidR="00ED1D2D" w:rsidRPr="007C05CB">
        <w:rPr>
          <w:highlight w:val="white"/>
        </w:rPr>
        <w:t>.getCommandById(</w:t>
      </w:r>
      <w:r w:rsidR="004B2443" w:rsidRPr="004B2443">
        <w:rPr>
          <w:color w:val="A31515"/>
          <w:highlight w:val="white"/>
        </w:rPr>
        <w:t>"</w:t>
      </w:r>
      <w:r w:rsidR="00ED1D2D" w:rsidRPr="007C05CB">
        <w:rPr>
          <w:color w:val="A31515"/>
          <w:highlight w:val="white"/>
        </w:rPr>
        <w:t>cmdAdd</w:t>
      </w:r>
      <w:r w:rsidR="004B2443" w:rsidRPr="004B2443">
        <w:rPr>
          <w:color w:val="A31515"/>
          <w:highlight w:val="white"/>
        </w:rPr>
        <w:t>"</w:t>
      </w:r>
      <w:r w:rsidR="00ED1D2D" w:rsidRPr="007C05CB">
        <w:rPr>
          <w:highlight w:val="white"/>
        </w:rPr>
        <w:t>).</w:t>
      </w:r>
      <w:r w:rsidR="00ED1D2D">
        <w:rPr>
          <w:highlight w:val="white"/>
        </w:rPr>
        <w:t xml:space="preserve">disabled = </w:t>
      </w:r>
      <w:r w:rsidR="00ED1D2D">
        <w:rPr>
          <w:color w:val="0000FF"/>
          <w:highlight w:val="white"/>
        </w:rPr>
        <w:t>true</w:t>
      </w:r>
      <w:r w:rsidR="00ED1D2D" w:rsidRPr="007C05CB">
        <w:rPr>
          <w:highlight w:val="white"/>
        </w:rPr>
        <w:t>;</w:t>
      </w:r>
    </w:p>
    <w:p w14:paraId="6B6845E0" w14:textId="77777777" w:rsidR="0099743B" w:rsidRDefault="006F7819" w:rsidP="00650DA1">
      <w:r>
        <w:t>Let me reiterate that the commands that appear on an app bar a</w:t>
      </w:r>
      <w:r w:rsidR="00706B3F">
        <w:t>re</w:t>
      </w:r>
      <w:r>
        <w:t xml:space="preserve"> specific to each page; it’s not necessary to try to maintain a consistent app bar structure across pages. That is, if a command would always be disabled for a particular page, don’t bother showing it at all. What’s more important is that the app bar </w:t>
      </w:r>
      <w:r w:rsidRPr="009F73E8">
        <w:rPr>
          <w:i/>
        </w:rPr>
        <w:t>for a page</w:t>
      </w:r>
      <w:r>
        <w:t xml:space="preserve"> is consistent, because </w:t>
      </w:r>
      <w:r w:rsidR="00301BB4">
        <w:t xml:space="preserve">it’s a really bad idea to have </w:t>
      </w:r>
      <w:r>
        <w:t xml:space="preserve">commands appear and disappear depending on the state of the page. That would leave </w:t>
      </w:r>
      <w:r w:rsidR="00650DA1">
        <w:t xml:space="preserve">users </w:t>
      </w:r>
      <w:r w:rsidR="0099743B">
        <w:t>guess</w:t>
      </w:r>
      <w:r>
        <w:t>ing</w:t>
      </w:r>
      <w:r w:rsidR="0099743B">
        <w:t xml:space="preserve"> at how to get the </w:t>
      </w:r>
      <w:r w:rsidR="00650DA1">
        <w:t xml:space="preserve">page </w:t>
      </w:r>
      <w:r w:rsidR="0099743B">
        <w:t xml:space="preserve">in the right state for </w:t>
      </w:r>
      <w:r w:rsidR="00650DA1">
        <w:t xml:space="preserve">certain </w:t>
      </w:r>
      <w:r>
        <w:t>commands to appear!</w:t>
      </w:r>
    </w:p>
    <w:p w14:paraId="6B6845E1" w14:textId="0FF5C578" w:rsidR="00660E0C" w:rsidRDefault="00660E0C" w:rsidP="00650DA1">
      <w:r>
        <w:t>Speaking of changes, it is entirely allowable to modify or update a command at run</w:t>
      </w:r>
      <w:r w:rsidR="00F83524">
        <w:t xml:space="preserve"> </w:t>
      </w:r>
      <w:r>
        <w:t xml:space="preserve">time, which can </w:t>
      </w:r>
      <w:r>
        <w:lastRenderedPageBreak/>
        <w:t xml:space="preserve">eliminate the need to create multiple commands that your alternately show or hide. </w:t>
      </w:r>
      <w:r w:rsidR="00E25BB2">
        <w:t xml:space="preserve">Because </w:t>
      </w:r>
      <w:r>
        <w:t xml:space="preserve">each command on the app bar is just a DOM element, you can really make any changes you want at any time. An example of this is shown in </w:t>
      </w:r>
      <w:r w:rsidR="0006646C">
        <w:t xml:space="preserve">scenario </w:t>
      </w:r>
      <w:r>
        <w:t>3 of the sample where the app bar is initially created with a Play button (</w:t>
      </w:r>
      <w:r w:rsidR="001E2A8B">
        <w:t>html/</w:t>
      </w:r>
      <w:r>
        <w:t>custom-icons.html):</w:t>
      </w:r>
    </w:p>
    <w:p w14:paraId="654E325F" w14:textId="397592BC" w:rsidR="007444D2" w:rsidRDefault="007444D2" w:rsidP="007444D2">
      <w:pPr>
        <w:pStyle w:val="CodeBlock"/>
        <w:rPr>
          <w:highlight w:val="white"/>
        </w:rPr>
      </w:pP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="WinJS.UI.AppBarCommand"</w:t>
      </w:r>
      <w:r w:rsidRPr="007444D2">
        <w:rPr>
          <w:rFonts w:eastAsiaTheme="minorHAnsi" w:cs="Consolas"/>
          <w:highlight w:val="white"/>
        </w:rPr>
        <w:b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="{id:'cmdPlay', label:'Play', icon:'play', tooltip:'Play this song'}"&gt;</w:t>
      </w:r>
      <w:r>
        <w:rPr>
          <w:rFonts w:eastAsiaTheme="minorHAnsi" w:cs="Consolas"/>
          <w:color w:val="0000FF"/>
          <w:highlight w:val="white"/>
        </w:rPr>
        <w:br/>
      </w: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color w:val="0000FF"/>
          <w:highlight w:val="white"/>
        </w:rPr>
        <w:t>&gt;</w:t>
      </w:r>
    </w:p>
    <w:p w14:paraId="6B6845E5" w14:textId="77777777" w:rsidR="00660E0C" w:rsidRDefault="006F7819" w:rsidP="00650DA1">
      <w:r>
        <w:t>Th</w:t>
      </w:r>
      <w:r w:rsidR="00660E0C">
        <w:t>is button’s click handler</w:t>
      </w:r>
      <w:r>
        <w:t xml:space="preserve"> uses the </w:t>
      </w:r>
      <w:r w:rsidR="00660E0C" w:rsidRPr="00301BB4">
        <w:rPr>
          <w:rStyle w:val="InlineCodeColor"/>
        </w:rPr>
        <w:t>doClickPlay</w:t>
      </w:r>
      <w:r w:rsidR="00660E0C">
        <w:t xml:space="preserve"> </w:t>
      </w:r>
      <w:r>
        <w:t xml:space="preserve">function </w:t>
      </w:r>
      <w:r w:rsidR="00660E0C">
        <w:t xml:space="preserve">in </w:t>
      </w:r>
      <w:r>
        <w:t>js/</w:t>
      </w:r>
      <w:r w:rsidR="00660E0C">
        <w:t xml:space="preserve">custom-icons.js </w:t>
      </w:r>
      <w:r>
        <w:t xml:space="preserve">to </w:t>
      </w:r>
      <w:r w:rsidR="00660E0C">
        <w:t>toggle between states:</w:t>
      </w:r>
    </w:p>
    <w:p w14:paraId="6B6845E6" w14:textId="580851EC" w:rsidR="00660E0C" w:rsidRPr="00660E0C" w:rsidRDefault="00660E0C" w:rsidP="00F94D5D">
      <w:pPr>
        <w:pStyle w:val="CodeBlock"/>
      </w:pPr>
      <w:r w:rsidRPr="00660E0C">
        <w:rPr>
          <w:color w:val="0000FF"/>
          <w:highlight w:val="white"/>
        </w:rPr>
        <w:t>var</w:t>
      </w:r>
      <w:r w:rsidRPr="00660E0C">
        <w:rPr>
          <w:highlight w:val="white"/>
        </w:rPr>
        <w:t xml:space="preserve"> isPaused = </w:t>
      </w:r>
      <w:r w:rsidRPr="00660E0C">
        <w:rPr>
          <w:color w:val="0000FF"/>
          <w:highlight w:val="white"/>
        </w:rPr>
        <w:t>true</w:t>
      </w:r>
      <w:r w:rsidRPr="00660E0C">
        <w:rPr>
          <w:highlight w:val="white"/>
        </w:rPr>
        <w:t>;</w:t>
      </w:r>
      <w:r w:rsidRPr="00660E0C">
        <w:br/>
      </w:r>
      <w:r w:rsidRPr="00660E0C">
        <w:br/>
      </w:r>
      <w:r w:rsidRPr="00660E0C">
        <w:rPr>
          <w:color w:val="0000FF"/>
          <w:highlight w:val="white"/>
        </w:rPr>
        <w:t>function</w:t>
      </w:r>
      <w:r w:rsidRPr="00660E0C">
        <w:rPr>
          <w:highlight w:val="white"/>
        </w:rPr>
        <w:t xml:space="preserve"> doClickPlay() {</w:t>
      </w:r>
      <w:r w:rsidRPr="00660E0C">
        <w:rPr>
          <w:highlight w:val="white"/>
        </w:rPr>
        <w:br/>
        <w:t xml:space="preserve">    </w:t>
      </w:r>
      <w:r w:rsidRPr="00660E0C">
        <w:rPr>
          <w:color w:val="0000FF"/>
          <w:highlight w:val="white"/>
        </w:rPr>
        <w:t>var</w:t>
      </w:r>
      <w:r w:rsidRPr="00660E0C">
        <w:rPr>
          <w:highlight w:val="white"/>
        </w:rPr>
        <w:t xml:space="preserve"> cmd = </w:t>
      </w:r>
      <w:r w:rsidR="00EB33FB">
        <w:rPr>
          <w:highlight w:val="white"/>
        </w:rPr>
        <w:t>appBar</w:t>
      </w:r>
      <w:r w:rsidRPr="00660E0C">
        <w:rPr>
          <w:highlight w:val="white"/>
        </w:rPr>
        <w:t>.get</w:t>
      </w:r>
      <w:r w:rsidR="00EB33FB">
        <w:rPr>
          <w:highlight w:val="white"/>
        </w:rPr>
        <w:t>Command</w:t>
      </w:r>
      <w:r w:rsidRPr="00660E0C">
        <w:rPr>
          <w:highlight w:val="white"/>
        </w:rPr>
        <w:t>ById(</w:t>
      </w:r>
      <w:r w:rsidR="004B2443" w:rsidRPr="004B2443">
        <w:rPr>
          <w:color w:val="A31515"/>
          <w:highlight w:val="white"/>
        </w:rPr>
        <w:t>'</w:t>
      </w:r>
      <w:r w:rsidRPr="00660E0C">
        <w:rPr>
          <w:color w:val="A31515"/>
          <w:highlight w:val="white"/>
        </w:rPr>
        <w:t>cmdPlay</w:t>
      </w:r>
      <w:r w:rsidR="004B2443" w:rsidRPr="004B2443">
        <w:rPr>
          <w:color w:val="A31515"/>
          <w:highlight w:val="white"/>
        </w:rPr>
        <w:t>'</w:t>
      </w:r>
      <w:r w:rsidRPr="00660E0C">
        <w:rPr>
          <w:highlight w:val="white"/>
        </w:rPr>
        <w:t>);</w:t>
      </w:r>
      <w:r w:rsidRPr="00660E0C">
        <w:rPr>
          <w:highlight w:val="white"/>
        </w:rPr>
        <w:br/>
      </w:r>
      <w:r w:rsidRPr="00660E0C">
        <w:rPr>
          <w:highlight w:val="white"/>
        </w:rPr>
        <w:br/>
        <w:t xml:space="preserve">    </w:t>
      </w:r>
      <w:r w:rsidRPr="00660E0C">
        <w:rPr>
          <w:color w:val="0000FF"/>
          <w:highlight w:val="white"/>
        </w:rPr>
        <w:t>if</w:t>
      </w:r>
      <w:r w:rsidRPr="00660E0C">
        <w:rPr>
          <w:highlight w:val="white"/>
        </w:rPr>
        <w:t xml:space="preserve"> (!isPaused) {</w:t>
      </w:r>
      <w:r w:rsidRPr="00660E0C">
        <w:rPr>
          <w:highlight w:val="white"/>
        </w:rPr>
        <w:br/>
        <w:t xml:space="preserve">        isPaused = </w:t>
      </w:r>
      <w:r w:rsidRPr="00660E0C">
        <w:rPr>
          <w:color w:val="0000FF"/>
          <w:highlight w:val="white"/>
        </w:rPr>
        <w:t>true</w:t>
      </w:r>
      <w:r w:rsidRPr="00660E0C">
        <w:rPr>
          <w:highlight w:val="white"/>
        </w:rPr>
        <w:t xml:space="preserve">; </w:t>
      </w:r>
      <w:r w:rsidRPr="00660E0C">
        <w:rPr>
          <w:color w:val="008000"/>
          <w:highlight w:val="white"/>
        </w:rPr>
        <w:t>// paused</w:t>
      </w:r>
      <w:r w:rsidRPr="00660E0C">
        <w:rPr>
          <w:highlight w:val="white"/>
        </w:rPr>
        <w:br/>
        <w:t xml:space="preserve">        cmd.icon = </w:t>
      </w:r>
      <w:r w:rsidR="004B2443" w:rsidRPr="004B2443">
        <w:rPr>
          <w:color w:val="A31515"/>
          <w:highlight w:val="white"/>
        </w:rPr>
        <w:t>'</w:t>
      </w:r>
      <w:r w:rsidRPr="00660E0C">
        <w:rPr>
          <w:color w:val="A31515"/>
          <w:highlight w:val="white"/>
        </w:rPr>
        <w:t>play</w:t>
      </w:r>
      <w:r w:rsidR="004B2443" w:rsidRPr="004B2443">
        <w:rPr>
          <w:color w:val="A31515"/>
          <w:highlight w:val="white"/>
        </w:rPr>
        <w:t>'</w:t>
      </w:r>
      <w:r w:rsidRPr="00660E0C">
        <w:rPr>
          <w:highlight w:val="white"/>
        </w:rPr>
        <w:t>;</w:t>
      </w:r>
      <w:r w:rsidRPr="00660E0C">
        <w:rPr>
          <w:highlight w:val="white"/>
        </w:rPr>
        <w:br/>
        <w:t xml:space="preserve">        cmd.</w:t>
      </w:r>
      <w:r w:rsidR="00EB33FB" w:rsidRPr="00660E0C" w:rsidDel="00EB33FB">
        <w:rPr>
          <w:highlight w:val="white"/>
        </w:rPr>
        <w:t xml:space="preserve"> </w:t>
      </w:r>
      <w:r w:rsidRPr="00660E0C">
        <w:rPr>
          <w:highlight w:val="white"/>
        </w:rPr>
        <w:t xml:space="preserve">label = </w:t>
      </w:r>
      <w:r w:rsidR="004B2443" w:rsidRPr="004B2443">
        <w:rPr>
          <w:color w:val="A31515"/>
          <w:highlight w:val="white"/>
        </w:rPr>
        <w:t>'</w:t>
      </w:r>
      <w:r w:rsidRPr="00660E0C">
        <w:rPr>
          <w:color w:val="A31515"/>
          <w:highlight w:val="white"/>
        </w:rPr>
        <w:t>Play</w:t>
      </w:r>
      <w:r w:rsidR="004B2443" w:rsidRPr="004B2443">
        <w:rPr>
          <w:color w:val="A31515"/>
          <w:highlight w:val="white"/>
        </w:rPr>
        <w:t>'</w:t>
      </w:r>
      <w:r w:rsidRPr="00660E0C">
        <w:rPr>
          <w:highlight w:val="white"/>
        </w:rPr>
        <w:t>;</w:t>
      </w:r>
      <w:r w:rsidRPr="00660E0C">
        <w:rPr>
          <w:highlight w:val="white"/>
        </w:rPr>
        <w:br/>
        <w:t xml:space="preserve">        cmd.</w:t>
      </w:r>
      <w:r w:rsidR="00EB33FB" w:rsidRPr="00660E0C" w:rsidDel="00EB33FB">
        <w:rPr>
          <w:highlight w:val="white"/>
        </w:rPr>
        <w:t xml:space="preserve"> </w:t>
      </w:r>
      <w:r w:rsidRPr="00660E0C">
        <w:rPr>
          <w:highlight w:val="white"/>
        </w:rPr>
        <w:t xml:space="preserve">tooltip = </w:t>
      </w:r>
      <w:r w:rsidR="004B2443" w:rsidRPr="004B2443">
        <w:rPr>
          <w:color w:val="A31515"/>
          <w:highlight w:val="white"/>
        </w:rPr>
        <w:t>'</w:t>
      </w:r>
      <w:r w:rsidRPr="00660E0C">
        <w:rPr>
          <w:color w:val="A31515"/>
          <w:highlight w:val="white"/>
        </w:rPr>
        <w:t>Play this song</w:t>
      </w:r>
      <w:r w:rsidR="004B2443" w:rsidRPr="004B2443">
        <w:rPr>
          <w:color w:val="A31515"/>
          <w:highlight w:val="white"/>
        </w:rPr>
        <w:t>'</w:t>
      </w:r>
      <w:r w:rsidRPr="00660E0C">
        <w:rPr>
          <w:highlight w:val="white"/>
        </w:rPr>
        <w:t>;</w:t>
      </w:r>
      <w:r w:rsidRPr="00660E0C">
        <w:rPr>
          <w:highlight w:val="white"/>
        </w:rPr>
        <w:br/>
        <w:t xml:space="preserve">    } </w:t>
      </w:r>
      <w:r w:rsidRPr="00660E0C">
        <w:rPr>
          <w:color w:val="0000FF"/>
          <w:highlight w:val="white"/>
        </w:rPr>
        <w:t>else</w:t>
      </w:r>
      <w:r w:rsidRPr="00660E0C">
        <w:rPr>
          <w:highlight w:val="white"/>
        </w:rPr>
        <w:t xml:space="preserve"> {</w:t>
      </w:r>
      <w:r w:rsidRPr="00660E0C">
        <w:rPr>
          <w:highlight w:val="white"/>
        </w:rPr>
        <w:br/>
        <w:t xml:space="preserve">        isPaused = </w:t>
      </w:r>
      <w:r w:rsidRPr="00660E0C">
        <w:rPr>
          <w:color w:val="0000FF"/>
          <w:highlight w:val="white"/>
        </w:rPr>
        <w:t>false</w:t>
      </w:r>
      <w:r w:rsidRPr="00660E0C">
        <w:rPr>
          <w:highlight w:val="white"/>
        </w:rPr>
        <w:t xml:space="preserve">; </w:t>
      </w:r>
      <w:r w:rsidRPr="00660E0C">
        <w:rPr>
          <w:color w:val="008000"/>
          <w:highlight w:val="white"/>
        </w:rPr>
        <w:t>// playing</w:t>
      </w:r>
      <w:r w:rsidRPr="00660E0C">
        <w:rPr>
          <w:highlight w:val="white"/>
        </w:rPr>
        <w:br/>
        <w:t xml:space="preserve">        cmd.</w:t>
      </w:r>
      <w:r w:rsidR="00EB33FB" w:rsidRPr="00660E0C" w:rsidDel="00EB33FB">
        <w:rPr>
          <w:highlight w:val="white"/>
        </w:rPr>
        <w:t xml:space="preserve"> </w:t>
      </w:r>
      <w:r w:rsidRPr="00660E0C">
        <w:rPr>
          <w:highlight w:val="white"/>
        </w:rPr>
        <w:t xml:space="preserve">icon = </w:t>
      </w:r>
      <w:r w:rsidR="004B2443" w:rsidRPr="004B2443">
        <w:rPr>
          <w:color w:val="A31515"/>
          <w:highlight w:val="white"/>
        </w:rPr>
        <w:t>'</w:t>
      </w:r>
      <w:r w:rsidRPr="00660E0C">
        <w:rPr>
          <w:color w:val="A31515"/>
          <w:highlight w:val="white"/>
        </w:rPr>
        <w:t>pause</w:t>
      </w:r>
      <w:r w:rsidR="004B2443" w:rsidRPr="004B2443">
        <w:rPr>
          <w:color w:val="A31515"/>
          <w:highlight w:val="white"/>
        </w:rPr>
        <w:t>'</w:t>
      </w:r>
      <w:r w:rsidRPr="00660E0C">
        <w:rPr>
          <w:highlight w:val="white"/>
        </w:rPr>
        <w:t>;</w:t>
      </w:r>
      <w:r w:rsidRPr="00660E0C">
        <w:rPr>
          <w:highlight w:val="white"/>
        </w:rPr>
        <w:br/>
        <w:t xml:space="preserve">        cmd.</w:t>
      </w:r>
      <w:r w:rsidR="00EB33FB" w:rsidRPr="00660E0C" w:rsidDel="00EB33FB">
        <w:rPr>
          <w:highlight w:val="white"/>
        </w:rPr>
        <w:t xml:space="preserve"> </w:t>
      </w:r>
      <w:r w:rsidRPr="00660E0C">
        <w:rPr>
          <w:highlight w:val="white"/>
        </w:rPr>
        <w:t xml:space="preserve">label = </w:t>
      </w:r>
      <w:r w:rsidR="004B2443" w:rsidRPr="004B2443">
        <w:rPr>
          <w:color w:val="A31515"/>
          <w:highlight w:val="white"/>
        </w:rPr>
        <w:t>'</w:t>
      </w:r>
      <w:r w:rsidRPr="00660E0C">
        <w:rPr>
          <w:color w:val="A31515"/>
          <w:highlight w:val="white"/>
        </w:rPr>
        <w:t>Pause</w:t>
      </w:r>
      <w:r w:rsidR="004B2443" w:rsidRPr="004B2443">
        <w:rPr>
          <w:color w:val="A31515"/>
          <w:highlight w:val="white"/>
        </w:rPr>
        <w:t>'</w:t>
      </w:r>
      <w:r w:rsidRPr="00660E0C">
        <w:rPr>
          <w:highlight w:val="white"/>
        </w:rPr>
        <w:t>;</w:t>
      </w:r>
      <w:r w:rsidRPr="00660E0C">
        <w:rPr>
          <w:highlight w:val="white"/>
        </w:rPr>
        <w:br/>
        <w:t xml:space="preserve">        cmd.</w:t>
      </w:r>
      <w:r w:rsidR="00EB33FB" w:rsidRPr="00660E0C" w:rsidDel="00EB33FB">
        <w:rPr>
          <w:highlight w:val="white"/>
        </w:rPr>
        <w:t xml:space="preserve"> </w:t>
      </w:r>
      <w:r w:rsidRPr="00660E0C">
        <w:rPr>
          <w:highlight w:val="white"/>
        </w:rPr>
        <w:t xml:space="preserve">tooltip = </w:t>
      </w:r>
      <w:r w:rsidR="004B2443" w:rsidRPr="004B2443">
        <w:rPr>
          <w:color w:val="A31515"/>
          <w:highlight w:val="white"/>
        </w:rPr>
        <w:t>'</w:t>
      </w:r>
      <w:r w:rsidRPr="00660E0C">
        <w:rPr>
          <w:color w:val="A31515"/>
          <w:highlight w:val="white"/>
        </w:rPr>
        <w:t>Pause this song</w:t>
      </w:r>
      <w:r w:rsidR="004B2443" w:rsidRPr="004B2443">
        <w:rPr>
          <w:color w:val="A31515"/>
          <w:highlight w:val="white"/>
        </w:rPr>
        <w:t>'</w:t>
      </w:r>
      <w:r w:rsidRPr="00660E0C">
        <w:rPr>
          <w:highlight w:val="white"/>
        </w:rPr>
        <w:t>;</w:t>
      </w:r>
      <w:r w:rsidRPr="00660E0C">
        <w:rPr>
          <w:highlight w:val="white"/>
        </w:rPr>
        <w:br/>
        <w:t xml:space="preserve">    }</w:t>
      </w:r>
      <w:r w:rsidRPr="00660E0C">
        <w:rPr>
          <w:highlight w:val="white"/>
        </w:rPr>
        <w:br/>
        <w:t>}</w:t>
      </w:r>
    </w:p>
    <w:p w14:paraId="6B6845E7" w14:textId="62A54AB5" w:rsidR="00660E0C" w:rsidRDefault="00777C09" w:rsidP="00777C09">
      <w:r>
        <w:t xml:space="preserve">You can use something similar with a command to pin and unpin a secondary tile, as we’ll see in Chapter </w:t>
      </w:r>
      <w:r w:rsidR="004046F0">
        <w:t>1</w:t>
      </w:r>
      <w:r w:rsidR="001C63BC">
        <w:t>6</w:t>
      </w:r>
      <w:r>
        <w:t>. And again</w:t>
      </w:r>
      <w:r w:rsidR="00660E0C">
        <w:t>, the button is just an element in the DOM and updating any of its properties, including styles, will u</w:t>
      </w:r>
      <w:r w:rsidR="00D5628D">
        <w:t xml:space="preserve">pdate the element on the screen once you </w:t>
      </w:r>
      <w:r w:rsidR="00E25BB2">
        <w:t xml:space="preserve">yield </w:t>
      </w:r>
      <w:r w:rsidR="00D5628D">
        <w:t>control to the UI thread.</w:t>
      </w:r>
    </w:p>
    <w:p w14:paraId="6B6845E8" w14:textId="2011C38B" w:rsidR="00063331" w:rsidRDefault="008622FA" w:rsidP="00063331">
      <w:r>
        <w:t>Now u</w:t>
      </w:r>
      <w:r w:rsidR="00063331">
        <w:t xml:space="preserve">sing </w:t>
      </w:r>
      <w:r w:rsidR="00063331" w:rsidRPr="00063331">
        <w:rPr>
          <w:rStyle w:val="InlineCodeColor"/>
        </w:rPr>
        <w:t>beforeshow</w:t>
      </w:r>
      <w:r w:rsidR="00063331">
        <w:t xml:space="preserve"> </w:t>
      </w:r>
      <w:r w:rsidR="00ED1D2D">
        <w:t xml:space="preserve">for </w:t>
      </w:r>
      <w:r>
        <w:t xml:space="preserve">the </w:t>
      </w:r>
      <w:r w:rsidR="00ED1D2D">
        <w:t xml:space="preserve">purpose </w:t>
      </w:r>
      <w:r>
        <w:t xml:space="preserve">of adjusting your commands </w:t>
      </w:r>
      <w:r w:rsidR="00063331">
        <w:t xml:space="preserve">is certainly effective, but </w:t>
      </w:r>
      <w:r w:rsidR="00BB650C">
        <w:t>you can</w:t>
      </w:r>
      <w:r w:rsidR="00063331">
        <w:t xml:space="preserve"> accomplish the same goal</w:t>
      </w:r>
      <w:r w:rsidR="00BB650C">
        <w:t xml:space="preserve"> in other ways</w:t>
      </w:r>
      <w:r w:rsidR="00063331">
        <w:t xml:space="preserve">. </w:t>
      </w:r>
      <w:r w:rsidR="00301BB4">
        <w:t>The</w:t>
      </w:r>
      <w:r w:rsidR="00063331">
        <w:t xml:space="preserve"> strategy you use depends on the architecture of your app as well as personal preference</w:t>
      </w:r>
      <w:r w:rsidR="00BB650C">
        <w:t>.</w:t>
      </w:r>
      <w:r w:rsidR="00063331">
        <w:t xml:space="preserve"> </w:t>
      </w:r>
      <w:r w:rsidR="00BB650C">
        <w:t>F</w:t>
      </w:r>
      <w:r w:rsidR="00063331">
        <w:t>rom the user’s point of view, so long as the appropriate commands are available</w:t>
      </w:r>
      <w:r w:rsidR="00301BB4">
        <w:t xml:space="preserve"> at the right time</w:t>
      </w:r>
      <w:r w:rsidR="00BB650C">
        <w:t>,</w:t>
      </w:r>
      <w:r w:rsidR="00063331">
        <w:t xml:space="preserve"> it doesn’t </w:t>
      </w:r>
      <w:r w:rsidR="00301BB4">
        <w:t xml:space="preserve">really </w:t>
      </w:r>
      <w:r w:rsidR="00063331">
        <w:t>matter how the app gets them there!</w:t>
      </w:r>
      <w:r w:rsidR="00E25BB2">
        <w:br/>
      </w:r>
    </w:p>
    <w:p w14:paraId="6B6845E9" w14:textId="7304FF9B" w:rsidR="00A921F1" w:rsidRDefault="00A921F1" w:rsidP="00A921F1">
      <w:r>
        <w:t xml:space="preserve">Thinking through your approach is especially important when dealing with </w:t>
      </w:r>
      <w:r w:rsidR="004046F0">
        <w:t xml:space="preserve">narrow </w:t>
      </w:r>
      <w:r w:rsidR="00D5628D">
        <w:t>view</w:t>
      </w:r>
      <w:r w:rsidR="004046F0">
        <w:t>s</w:t>
      </w:r>
      <w:r>
        <w:t xml:space="preserve">, because the recommendation is that you </w:t>
      </w:r>
      <w:r w:rsidR="004046F0">
        <w:t xml:space="preserve">limit your </w:t>
      </w:r>
      <w:r>
        <w:t xml:space="preserve">commands so that the app bar fits on one or two rows. This means that you will want to think through how to adjust the app bar for different view </w:t>
      </w:r>
      <w:r w:rsidR="004046F0">
        <w:t>sizes</w:t>
      </w:r>
      <w:r>
        <w:t>, perhaps combining multiple commands into a popup menu on a single button.</w:t>
      </w:r>
    </w:p>
    <w:p w14:paraId="6B6845EA" w14:textId="1631D211" w:rsidR="00A921F1" w:rsidRDefault="00301BB4" w:rsidP="00777C09">
      <w:r>
        <w:t xml:space="preserve">One </w:t>
      </w:r>
      <w:r w:rsidR="008622FA">
        <w:t>approach is to have each page in the app declare and handle its own app bar</w:t>
      </w:r>
      <w:r w:rsidR="0099743B">
        <w:t xml:space="preserve">, which includes pages that create app bars on the fly within their </w:t>
      </w:r>
      <w:r w:rsidR="0099743B" w:rsidRPr="0099743B">
        <w:rPr>
          <w:rStyle w:val="InlineCodeColor"/>
        </w:rPr>
        <w:t>ready</w:t>
      </w:r>
      <w:r w:rsidR="0099743B">
        <w:t xml:space="preserve"> methods</w:t>
      </w:r>
      <w:r w:rsidR="008622FA">
        <w:t>. This makes the relationship between the page content and the app bar very clear and local</w:t>
      </w:r>
      <w:r w:rsidR="00777C09">
        <w:t xml:space="preserve"> to the page</w:t>
      </w:r>
      <w:r w:rsidR="008622FA">
        <w:t xml:space="preserve">. The downside is that common commands—those that appear on more than one page—end up being declared multiple times, </w:t>
      </w:r>
      <w:r w:rsidR="008622FA">
        <w:lastRenderedPageBreak/>
        <w:t>making them more difficult to maintain</w:t>
      </w:r>
      <w:r w:rsidR="00D5628D">
        <w:t xml:space="preserve"> and certainly inviting </w:t>
      </w:r>
      <w:r w:rsidR="008622FA">
        <w:t xml:space="preserve">small inconsistencies </w:t>
      </w:r>
      <w:r w:rsidR="00D5628D">
        <w:t>like ants to sugar</w:t>
      </w:r>
      <w:r w:rsidR="008622FA">
        <w:t xml:space="preserve">. Nevertheless, if you have very distinct content in your various pages and few common commands, this approach might be the right choice. It is also necessary if your app uses multiple top-level pages rather than </w:t>
      </w:r>
      <w:r>
        <w:t xml:space="preserve">one </w:t>
      </w:r>
      <w:r w:rsidR="008622FA">
        <w:t xml:space="preserve">page </w:t>
      </w:r>
      <w:r>
        <w:t xml:space="preserve">with </w:t>
      </w:r>
      <w:r w:rsidR="008622FA">
        <w:t>page controls, as we discussed in Chapter 3, “App Anatomy</w:t>
      </w:r>
      <w:r w:rsidR="001C63BC">
        <w:t xml:space="preserve"> and Performance Fundamentals</w:t>
      </w:r>
      <w:r w:rsidR="00AF588D">
        <w:t>,</w:t>
      </w:r>
      <w:r w:rsidR="008622FA">
        <w:t xml:space="preserve">” because each </w:t>
      </w:r>
      <w:r w:rsidR="00777C09">
        <w:t>top</w:t>
      </w:r>
      <w:r w:rsidR="009C7A6B">
        <w:t>-</w:t>
      </w:r>
      <w:r w:rsidR="00777C09">
        <w:t xml:space="preserve">level </w:t>
      </w:r>
      <w:r w:rsidR="008622FA">
        <w:t>HTML page has to declare its own app bar anyway.</w:t>
      </w:r>
    </w:p>
    <w:p w14:paraId="6B6845EB" w14:textId="77777777" w:rsidR="0099743B" w:rsidRDefault="0099743B" w:rsidP="00063331">
      <w:r>
        <w:t xml:space="preserve">For apps </w:t>
      </w:r>
      <w:r w:rsidR="00301BB4">
        <w:t xml:space="preserve">using page controls, </w:t>
      </w:r>
      <w:r>
        <w:t>another approach is to declare a single app bar in the top-level page</w:t>
      </w:r>
      <w:r w:rsidR="00301BB4">
        <w:t xml:space="preserve"> and </w:t>
      </w:r>
      <w:r>
        <w:t xml:space="preserve">set its </w:t>
      </w:r>
      <w:r w:rsidRPr="0099743B">
        <w:rPr>
          <w:rStyle w:val="InlineCodeColor"/>
        </w:rPr>
        <w:t>commands</w:t>
      </w:r>
      <w:r>
        <w:t xml:space="preserve"> property within each page</w:t>
      </w:r>
      <w:r w:rsidR="00301BB4">
        <w:t xml:space="preserve"> control</w:t>
      </w:r>
      <w:r>
        <w:t xml:space="preserve">’s </w:t>
      </w:r>
      <w:r w:rsidRPr="0099743B">
        <w:rPr>
          <w:rStyle w:val="InlineCodeColor"/>
        </w:rPr>
        <w:t>ready</w:t>
      </w:r>
      <w:r>
        <w:t xml:space="preserve"> method. The drawback here is that because </w:t>
      </w:r>
      <w:r w:rsidRPr="0099743B">
        <w:rPr>
          <w:rStyle w:val="InlineCodeColor"/>
        </w:rPr>
        <w:t>commands</w:t>
      </w:r>
      <w:r>
        <w:t xml:space="preserve"> is a write-only property, you can’t declare your common commands in HTML and append your page-specific commands later on, unless you go through the trouble of creating each individual </w:t>
      </w:r>
      <w:r w:rsidRPr="0099743B">
        <w:rPr>
          <w:rStyle w:val="InlineCodeColor"/>
        </w:rPr>
        <w:t>AppBarCommand</w:t>
      </w:r>
      <w:r>
        <w:t xml:space="preserve"> child element within each </w:t>
      </w:r>
      <w:r w:rsidRPr="0099743B">
        <w:rPr>
          <w:rStyle w:val="InlineCodeColor"/>
        </w:rPr>
        <w:t>ready</w:t>
      </w:r>
      <w:r>
        <w:t xml:space="preserve"> method. This kind of code is both tedious to write and to maintain.</w:t>
      </w:r>
    </w:p>
    <w:p w14:paraId="6B6845EC" w14:textId="77777777" w:rsidR="0099743B" w:rsidRDefault="0099743B" w:rsidP="00063331">
      <w:r>
        <w:t>Fortunately</w:t>
      </w:r>
      <w:r w:rsidR="005A03AD">
        <w:t>,</w:t>
      </w:r>
      <w:r>
        <w:t xml:space="preserve"> there is a third approach that allows you to define a single app bar in your top-level page that contains </w:t>
      </w:r>
      <w:r w:rsidRPr="0099743B">
        <w:rPr>
          <w:rStyle w:val="Italic"/>
        </w:rPr>
        <w:t>all</w:t>
      </w:r>
      <w:r>
        <w:t xml:space="preserve"> of your commands, for all of your pages, </w:t>
      </w:r>
      <w:r w:rsidR="005A03AD">
        <w:t xml:space="preserve">and </w:t>
      </w:r>
      <w:r>
        <w:t xml:space="preserve">then selectively show certain sets of those commands within each page’s </w:t>
      </w:r>
      <w:r w:rsidRPr="0099743B">
        <w:rPr>
          <w:rStyle w:val="InlineCodeColor"/>
        </w:rPr>
        <w:t>ready</w:t>
      </w:r>
      <w:r>
        <w:t xml:space="preserve"> method. This is the purpose of the </w:t>
      </w:r>
      <w:r w:rsidR="00301BB4">
        <w:t>app</w:t>
      </w:r>
      <w:r w:rsidR="00D5628D">
        <w:t xml:space="preserve"> </w:t>
      </w:r>
      <w:r w:rsidR="00301BB4">
        <w:t xml:space="preserve">bar’s </w:t>
      </w:r>
      <w:r w:rsidRPr="0099743B">
        <w:rPr>
          <w:rStyle w:val="InlineCodeColor"/>
        </w:rPr>
        <w:t>showCommands</w:t>
      </w:r>
      <w:r>
        <w:t xml:space="preserve">, </w:t>
      </w:r>
      <w:r w:rsidRPr="0099743B">
        <w:rPr>
          <w:rStyle w:val="InlineCodeColor"/>
        </w:rPr>
        <w:t>hideCommands</w:t>
      </w:r>
      <w:r>
        <w:t xml:space="preserve">, and </w:t>
      </w:r>
      <w:r w:rsidRPr="0099743B">
        <w:rPr>
          <w:rStyle w:val="InlineCodeColor"/>
        </w:rPr>
        <w:t>showOnlyCommands</w:t>
      </w:r>
      <w:r>
        <w:t xml:space="preserve"> methods.</w:t>
      </w:r>
    </w:p>
    <w:p w14:paraId="6B6845ED" w14:textId="1770AEFD" w:rsidR="00310487" w:rsidRDefault="00F934AA" w:rsidP="00063331">
      <w:r>
        <w:t xml:space="preserve">All three of these </w:t>
      </w:r>
      <w:r w:rsidR="00301BB4">
        <w:t>methods</w:t>
      </w:r>
      <w:r>
        <w:t xml:space="preserve"> accept an array of commands, which can be either </w:t>
      </w:r>
      <w:r w:rsidRPr="00F934AA">
        <w:rPr>
          <w:rStyle w:val="InlineCodeColor"/>
        </w:rPr>
        <w:t>AppBarCommand</w:t>
      </w:r>
      <w:r>
        <w:t xml:space="preserve"> objects or command id’s. </w:t>
      </w:r>
      <w:r w:rsidRPr="00F934AA">
        <w:rPr>
          <w:rStyle w:val="InlineCodeColor"/>
        </w:rPr>
        <w:t>showCommands</w:t>
      </w:r>
      <w:r>
        <w:t xml:space="preserve"> makes those commands visibl</w:t>
      </w:r>
      <w:r w:rsidR="00777C09">
        <w:t>e</w:t>
      </w:r>
      <w:r>
        <w:t xml:space="preserve"> and can be called multiple times with different sets </w:t>
      </w:r>
      <w:r w:rsidR="00301BB4">
        <w:t xml:space="preserve">for </w:t>
      </w:r>
      <w:r>
        <w:t xml:space="preserve">a cumulative result. On the opposite side, </w:t>
      </w:r>
      <w:r w:rsidRPr="00F934AA">
        <w:rPr>
          <w:rStyle w:val="InlineCodeColor"/>
        </w:rPr>
        <w:t>hideCommands</w:t>
      </w:r>
      <w:r>
        <w:t xml:space="preserve"> hides the specified commands in the app bar, again with cumulative effects.</w:t>
      </w:r>
      <w:r w:rsidR="00310487">
        <w:t xml:space="preserve"> The basic usage of these methods is demonstrated in </w:t>
      </w:r>
      <w:r w:rsidR="004223DB">
        <w:t xml:space="preserve">scenario 5 </w:t>
      </w:r>
      <w:r w:rsidR="00310487">
        <w:t xml:space="preserve">of the </w:t>
      </w:r>
      <w:r w:rsidR="003733DC">
        <w:t>sample</w:t>
      </w:r>
      <w:r w:rsidR="00310487">
        <w:t>.</w:t>
      </w:r>
    </w:p>
    <w:p w14:paraId="6B6845EE" w14:textId="6A1A2A5E" w:rsidR="00310487" w:rsidRDefault="00F934AA" w:rsidP="00063331">
      <w:r w:rsidRPr="00F934AA">
        <w:rPr>
          <w:rStyle w:val="InlineCodeColor"/>
        </w:rPr>
        <w:t>showOnlyCommands</w:t>
      </w:r>
      <w:r>
        <w:t xml:space="preserve"> </w:t>
      </w:r>
      <w:r w:rsidR="003733DC">
        <w:t xml:space="preserve">then </w:t>
      </w:r>
      <w:r>
        <w:t xml:space="preserve">combines the two, making </w:t>
      </w:r>
      <w:r w:rsidR="003733DC">
        <w:t xml:space="preserve">specific </w:t>
      </w:r>
      <w:r>
        <w:t>commands visible while hiding all others.</w:t>
      </w:r>
      <w:r w:rsidR="00310487">
        <w:t xml:space="preserve"> I</w:t>
      </w:r>
      <w:r>
        <w:t xml:space="preserve">f you declare an app bar with all your commands, you can use </w:t>
      </w:r>
      <w:r w:rsidRPr="00F934AA">
        <w:rPr>
          <w:rStyle w:val="InlineCodeColor"/>
        </w:rPr>
        <w:t>showOnlyCommands</w:t>
      </w:r>
      <w:r>
        <w:t xml:space="preserve"> within </w:t>
      </w:r>
      <w:r w:rsidR="00D5628D">
        <w:t xml:space="preserve">each page’s </w:t>
      </w:r>
      <w:r w:rsidRPr="00F934AA">
        <w:rPr>
          <w:rStyle w:val="InlineCodeColor"/>
        </w:rPr>
        <w:t>ready</w:t>
      </w:r>
      <w:r>
        <w:t xml:space="preserve"> method to quickly and easily adjust </w:t>
      </w:r>
      <w:r w:rsidR="003733DC">
        <w:t>what’s visible</w:t>
      </w:r>
      <w:r>
        <w:t>.</w:t>
      </w:r>
      <w:r w:rsidR="005E4A92">
        <w:t xml:space="preserve"> The trick is obtaining the appropriate</w:t>
      </w:r>
      <w:r w:rsidR="00310487">
        <w:t xml:space="preserve"> array to pass to the </w:t>
      </w:r>
      <w:r w:rsidR="003733DC">
        <w:t>method</w:t>
      </w:r>
      <w:r w:rsidR="00310487">
        <w:t>. You can, of course, hard</w:t>
      </w:r>
      <w:r w:rsidR="005A03AD">
        <w:t>-</w:t>
      </w:r>
      <w:r w:rsidR="00310487">
        <w:t xml:space="preserve">code commands into specific arrays, as </w:t>
      </w:r>
      <w:r w:rsidR="004223DB">
        <w:t>scenario 5</w:t>
      </w:r>
      <w:r w:rsidR="00310487">
        <w:t xml:space="preserve"> of the sample does for </w:t>
      </w:r>
      <w:r w:rsidR="00310487" w:rsidRPr="00310487">
        <w:rPr>
          <w:rStyle w:val="InlineCodeColor"/>
        </w:rPr>
        <w:t>showCommands</w:t>
      </w:r>
      <w:r w:rsidR="00310487">
        <w:t xml:space="preserve"> and </w:t>
      </w:r>
      <w:r w:rsidR="00310487" w:rsidRPr="00310487">
        <w:rPr>
          <w:rStyle w:val="InlineCodeColor"/>
        </w:rPr>
        <w:t>hideCommands</w:t>
      </w:r>
      <w:r w:rsidR="00310487">
        <w:t xml:space="preserve">. However, if you’re thinking </w:t>
      </w:r>
      <w:r w:rsidR="00D5628D">
        <w:t xml:space="preserve">that </w:t>
      </w:r>
      <w:r w:rsidR="00310487">
        <w:t xml:space="preserve">this is </w:t>
      </w:r>
      <w:r w:rsidR="00D5628D">
        <w:t>A C</w:t>
      </w:r>
      <w:r w:rsidR="003733DC">
        <w:t>lassic B</w:t>
      </w:r>
      <w:r w:rsidR="00310487">
        <w:t xml:space="preserve">ad </w:t>
      </w:r>
      <w:r w:rsidR="003733DC">
        <w:t>I</w:t>
      </w:r>
      <w:r w:rsidR="00310487">
        <w:t xml:space="preserve">dea, </w:t>
      </w:r>
      <w:r w:rsidR="003733DC">
        <w:t xml:space="preserve">you’re thinking </w:t>
      </w:r>
      <w:r w:rsidR="00D5628D">
        <w:t>like I’m thinking</w:t>
      </w:r>
      <w:r w:rsidR="003733DC">
        <w:t xml:space="preserve">! </w:t>
      </w:r>
      <w:r w:rsidR="00D5628D">
        <w:t>Such a</w:t>
      </w:r>
      <w:r w:rsidR="003733DC">
        <w:t xml:space="preserve">rrays </w:t>
      </w:r>
      <w:r w:rsidR="00310487">
        <w:t xml:space="preserve">mean that </w:t>
      </w:r>
      <w:r w:rsidR="00D5628D">
        <w:t xml:space="preserve">any changes you make to </w:t>
      </w:r>
      <w:r w:rsidR="00310487">
        <w:t>app bar</w:t>
      </w:r>
      <w:r w:rsidR="00D5628D">
        <w:t xml:space="preserve"> must </w:t>
      </w:r>
      <w:r w:rsidR="003733DC">
        <w:t xml:space="preserve">happen in both HTML </w:t>
      </w:r>
      <w:r w:rsidR="00310487">
        <w:t xml:space="preserve">and JavaScript </w:t>
      </w:r>
      <w:r w:rsidR="003733DC">
        <w:t xml:space="preserve">file, </w:t>
      </w:r>
      <w:r w:rsidR="00D5628D">
        <w:t>meaning that anyone having to maintain your code in the future will surely curse your name!</w:t>
      </w:r>
    </w:p>
    <w:p w14:paraId="6B6845EF" w14:textId="69AE7AB2" w:rsidR="00FD3687" w:rsidRDefault="00D5628D" w:rsidP="00063331">
      <w:r>
        <w:t xml:space="preserve">A better path to happiness and long life is thus to programmatically </w:t>
      </w:r>
      <w:r w:rsidR="00310487">
        <w:t xml:space="preserve">obtain the necessary arrays from the </w:t>
      </w:r>
      <w:r w:rsidR="00932797">
        <w:t xml:space="preserve">DOM, </w:t>
      </w:r>
      <w:r w:rsidR="00310487">
        <w:t xml:space="preserve">using </w:t>
      </w:r>
      <w:r w:rsidR="004223DB">
        <w:t xml:space="preserve">each command’s </w:t>
      </w:r>
      <w:r w:rsidR="005E4A92" w:rsidRPr="005E4A92">
        <w:rPr>
          <w:rStyle w:val="InlineCodeColor"/>
        </w:rPr>
        <w:t>extraClass</w:t>
      </w:r>
      <w:r w:rsidR="005E4A92">
        <w:t xml:space="preserve"> property </w:t>
      </w:r>
      <w:r w:rsidR="00310487">
        <w:t>to effectively define command sets</w:t>
      </w:r>
      <w:r w:rsidR="003733DC">
        <w:t xml:space="preserve">. This enables </w:t>
      </w:r>
      <w:r w:rsidR="00310487">
        <w:t xml:space="preserve">you </w:t>
      </w:r>
      <w:r w:rsidR="003733DC">
        <w:t xml:space="preserve">to call </w:t>
      </w:r>
      <w:r w:rsidR="00310487" w:rsidRPr="00310487">
        <w:rPr>
          <w:rStyle w:val="InlineCodeColor"/>
        </w:rPr>
        <w:t>querySelectorAll</w:t>
      </w:r>
      <w:r w:rsidR="00310487">
        <w:t xml:space="preserve"> to retrieve those commands </w:t>
      </w:r>
      <w:r w:rsidR="003733DC">
        <w:t xml:space="preserve">that belong to </w:t>
      </w:r>
      <w:r w:rsidR="00310487">
        <w:t>a particular set.</w:t>
      </w:r>
    </w:p>
    <w:p w14:paraId="6B6845F0" w14:textId="6E8B18E6" w:rsidR="00F934AA" w:rsidRDefault="00FD3687" w:rsidP="00063331">
      <w:r>
        <w:t>C</w:t>
      </w:r>
      <w:r w:rsidR="005E4A92">
        <w:t xml:space="preserve">onsider the following app bar definition, where for the sake of brevity I’ve omitted properties like </w:t>
      </w:r>
      <w:r w:rsidR="005E4A92" w:rsidRPr="005E4A92">
        <w:rPr>
          <w:rStyle w:val="InlineCodeColor"/>
        </w:rPr>
        <w:t>label</w:t>
      </w:r>
      <w:r w:rsidR="005E4A92">
        <w:t xml:space="preserve">, </w:t>
      </w:r>
      <w:r w:rsidR="005E4A92" w:rsidRPr="005E4A92">
        <w:rPr>
          <w:rStyle w:val="InlineCodeColor"/>
        </w:rPr>
        <w:t>icon</w:t>
      </w:r>
      <w:r w:rsidR="005E4A92">
        <w:t xml:space="preserve">, and </w:t>
      </w:r>
      <w:r w:rsidR="005E4A92" w:rsidRPr="005E4A92">
        <w:rPr>
          <w:rStyle w:val="InlineCodeColor"/>
        </w:rPr>
        <w:t>section</w:t>
      </w:r>
      <w:r w:rsidR="005A03AD">
        <w:t xml:space="preserve">, </w:t>
      </w:r>
      <w:r w:rsidR="005E4A92">
        <w:t>as well as any other styling classes:</w:t>
      </w:r>
    </w:p>
    <w:p w14:paraId="00C65C1E" w14:textId="7A2FF1D8" w:rsidR="007444D2" w:rsidRDefault="007444D2" w:rsidP="007444D2">
      <w:pPr>
        <w:pStyle w:val="CodeBlock"/>
        <w:rPr>
          <w:rFonts w:eastAsiaTheme="minorHAnsi" w:cs="Consolas"/>
          <w:color w:val="0000FF"/>
          <w:highlight w:val="white"/>
        </w:rPr>
      </w:pP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highlight w:val="white"/>
        </w:rPr>
        <w:t xml:space="preserve"> </w:t>
      </w:r>
      <w:r w:rsidRPr="007444D2">
        <w:rPr>
          <w:rFonts w:eastAsiaTheme="minorHAnsi" w:cs="Consolas"/>
          <w:color w:val="FF0000"/>
          <w:highlight w:val="white"/>
        </w:rPr>
        <w:t>id</w:t>
      </w:r>
      <w:r w:rsidRPr="007444D2">
        <w:rPr>
          <w:rFonts w:eastAsiaTheme="minorHAnsi" w:cs="Consolas"/>
          <w:color w:val="0000FF"/>
          <w:highlight w:val="white"/>
        </w:rPr>
        <w:t>="appbar"</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w:t>
      </w:r>
      <w:r w:rsidRPr="007444D2">
        <w:rPr>
          <w:rFonts w:eastAsiaTheme="minorHAnsi" w:cs="Consolas"/>
          <w:highlight w:val="white"/>
        </w:rP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w:t>
      </w:r>
      <w:r w:rsidRPr="007444D2">
        <w:rPr>
          <w:rFonts w:eastAsiaTheme="minorHAnsi" w:cs="Consolas"/>
          <w:color w:val="0000FF"/>
          <w:highlight w:val="white"/>
        </w:rPr>
        <w:br/>
        <w:t xml:space="preserve">   commands:[</w:t>
      </w:r>
      <w:r w:rsidRPr="007444D2">
        <w:rPr>
          <w:rFonts w:eastAsiaTheme="minorHAnsi" w:cs="Consolas"/>
          <w:color w:val="0000FF"/>
          <w:highlight w:val="white"/>
        </w:rPr>
        <w:br/>
        <w:t xml:space="preserve">        {id:'home', extraClass: 'menuView gameView scoreView'},</w:t>
      </w:r>
      <w:r w:rsidRPr="007444D2">
        <w:rPr>
          <w:rFonts w:eastAsiaTheme="minorHAnsi" w:cs="Consolas"/>
          <w:color w:val="0000FF"/>
          <w:highlight w:val="white"/>
        </w:rPr>
        <w:br/>
        <w:t xml:space="preserve">        {id:'play', extraClass: 'menuView gameView scoreView'},</w:t>
      </w:r>
      <w:r w:rsidRPr="007444D2">
        <w:rPr>
          <w:rFonts w:eastAsiaTheme="minorHAnsi" w:cs="Consolas"/>
          <w:color w:val="0000FF"/>
          <w:highlight w:val="white"/>
        </w:rPr>
        <w:br/>
        <w:t xml:space="preserve">        {id:'rules', extraClass: 'menuView gameView scoreView'},</w:t>
      </w:r>
      <w:r w:rsidRPr="007444D2">
        <w:rPr>
          <w:rFonts w:eastAsiaTheme="minorHAnsi" w:cs="Consolas"/>
          <w:color w:val="0000FF"/>
          <w:highlight w:val="white"/>
        </w:rPr>
        <w:br/>
        <w:t xml:space="preserve">        {id:'scores', extraClass: 'menuView gameView scoreView'},</w:t>
      </w:r>
      <w:r w:rsidRPr="007444D2">
        <w:rPr>
          <w:rFonts w:eastAsiaTheme="minorHAnsi" w:cs="Consolas"/>
          <w:color w:val="0000FF"/>
          <w:highlight w:val="white"/>
        </w:rPr>
        <w:br/>
        <w:t xml:space="preserve">        {id:'newgame', extraClass: 'gameView gameNarrowView'},</w:t>
      </w:r>
      <w:r w:rsidRPr="007444D2">
        <w:rPr>
          <w:rFonts w:eastAsiaTheme="minorHAnsi" w:cs="Consolas"/>
          <w:color w:val="0000FF"/>
          <w:highlight w:val="white"/>
        </w:rPr>
        <w:br/>
      </w:r>
      <w:r w:rsidRPr="007444D2">
        <w:rPr>
          <w:rFonts w:eastAsiaTheme="minorHAnsi" w:cs="Consolas"/>
          <w:color w:val="0000FF"/>
          <w:highlight w:val="white"/>
        </w:rPr>
        <w:lastRenderedPageBreak/>
        <w:t xml:space="preserve">        {id:'resetgame', extraClass: 'gameView gameNarrowView'},</w:t>
      </w:r>
      <w:r w:rsidRPr="007444D2">
        <w:rPr>
          <w:rFonts w:eastAsiaTheme="minorHAnsi" w:cs="Consolas"/>
          <w:color w:val="0000FF"/>
          <w:highlight w:val="white"/>
        </w:rPr>
        <w:br/>
        <w:t xml:space="preserve">        {id:'loadgame', extraClass: 'gameView gameNarrowView'},</w:t>
      </w:r>
      <w:r w:rsidRPr="007444D2">
        <w:rPr>
          <w:rFonts w:eastAsiaTheme="minorHAnsi" w:cs="Consolas"/>
          <w:color w:val="0000FF"/>
          <w:highlight w:val="white"/>
        </w:rPr>
        <w:br/>
        <w:t xml:space="preserve">        {id:'savegame', extraClass: 'gameView gameNarrowView'},</w:t>
      </w:r>
      <w:r w:rsidRPr="007444D2">
        <w:rPr>
          <w:rFonts w:eastAsiaTheme="minorHAnsi" w:cs="Consolas"/>
          <w:color w:val="0000FF"/>
          <w:highlight w:val="white"/>
        </w:rPr>
        <w:br/>
        <w:t xml:space="preserve">        {id:'hint', extraClass: 'gameView gameNarrowView'},</w:t>
      </w:r>
      <w:r w:rsidRPr="007444D2">
        <w:rPr>
          <w:rFonts w:eastAsiaTheme="minorHAnsi" w:cs="Consolas"/>
          <w:color w:val="0000FF"/>
          <w:highlight w:val="white"/>
        </w:rPr>
        <w:br/>
        <w:t xml:space="preserve">        {id:'timer', extraClass: 'gameView gameNarrowView'},</w:t>
      </w:r>
      <w:r w:rsidRPr="007444D2">
        <w:rPr>
          <w:rFonts w:eastAsiaTheme="minorHAnsi" w:cs="Consolas"/>
          <w:color w:val="0000FF"/>
          <w:highlight w:val="white"/>
        </w:rPr>
        <w:br/>
        <w:t xml:space="preserve">        {id:'pause', extraClass: 'gameView gameNarrowView'},</w:t>
      </w:r>
      <w:r w:rsidRPr="007444D2">
        <w:rPr>
          <w:rFonts w:eastAsiaTheme="minorHAnsi" w:cs="Consolas"/>
          <w:color w:val="0000FF"/>
          <w:highlight w:val="white"/>
        </w:rPr>
        <w:br/>
        <w:t xml:space="preserve">        {id:'replaygame', extraClass: 'scoreView'},</w:t>
      </w:r>
      <w:r w:rsidRPr="007444D2">
        <w:rPr>
          <w:rFonts w:eastAsiaTheme="minorHAnsi" w:cs="Consolas"/>
          <w:color w:val="0000FF"/>
          <w:highlight w:val="white"/>
        </w:rPr>
        <w:br/>
        <w:t xml:space="preserve">        {id:'resetscores', extraClass: 'scoreView'}</w:t>
      </w:r>
      <w:r w:rsidRPr="007444D2">
        <w:rPr>
          <w:rFonts w:eastAsiaTheme="minorHAnsi" w:cs="Consolas"/>
          <w:color w:val="0000FF"/>
          <w:highlight w:val="white"/>
        </w:rPr>
        <w:br/>
        <w:t xml:space="preserve">    ]}"&gt;</w:t>
      </w:r>
      <w:r>
        <w:rPr>
          <w:rFonts w:eastAsiaTheme="minorHAnsi" w:cs="Consolas"/>
          <w:color w:val="0000FF"/>
          <w:highlight w:val="white"/>
        </w:rPr>
        <w:br/>
      </w:r>
      <w:r w:rsidRPr="00F44889">
        <w:rPr>
          <w:rFonts w:ascii="Consolas" w:eastAsiaTheme="minorHAnsi" w:hAnsi="Consolas" w:cs="Consolas"/>
          <w:color w:val="0000FF"/>
          <w:highlight w:val="white"/>
        </w:rPr>
        <w:t>&lt;/</w:t>
      </w:r>
      <w:r w:rsidRPr="00F44889">
        <w:rPr>
          <w:rFonts w:ascii="Consolas" w:eastAsiaTheme="minorHAnsi" w:hAnsi="Consolas" w:cs="Consolas"/>
          <w:color w:val="800000"/>
          <w:highlight w:val="white"/>
        </w:rPr>
        <w:t>div</w:t>
      </w:r>
      <w:r w:rsidRPr="00F44889">
        <w:rPr>
          <w:rFonts w:ascii="Consolas" w:eastAsiaTheme="minorHAnsi" w:hAnsi="Consolas" w:cs="Consolas"/>
          <w:color w:val="0000FF"/>
          <w:highlight w:val="white"/>
        </w:rPr>
        <w:t>&gt;</w:t>
      </w:r>
    </w:p>
    <w:p w14:paraId="6B6845F2" w14:textId="4056B465" w:rsidR="005E4A92" w:rsidRDefault="00FD3687" w:rsidP="00063331">
      <w:r>
        <w:t xml:space="preserve">In the </w:t>
      </w:r>
      <w:r w:rsidRPr="00FD3687">
        <w:rPr>
          <w:rStyle w:val="InlineCodeColor"/>
        </w:rPr>
        <w:t>extraClass</w:t>
      </w:r>
      <w:r>
        <w:t xml:space="preserve"> properties</w:t>
      </w:r>
      <w:r w:rsidR="003733DC">
        <w:t xml:space="preserve"> </w:t>
      </w:r>
      <w:r>
        <w:t xml:space="preserve">we’ve defined four distinct sets: </w:t>
      </w:r>
      <w:r w:rsidRPr="00FD3687">
        <w:rPr>
          <w:rStyle w:val="Italic"/>
        </w:rPr>
        <w:t>menuView</w:t>
      </w:r>
      <w:r>
        <w:t xml:space="preserve">, </w:t>
      </w:r>
      <w:r w:rsidRPr="00FD3687">
        <w:rPr>
          <w:rStyle w:val="Italic"/>
        </w:rPr>
        <w:t>gameView</w:t>
      </w:r>
      <w:r>
        <w:t xml:space="preserve">, </w:t>
      </w:r>
      <w:r w:rsidR="004223DB" w:rsidRPr="00FD3687">
        <w:rPr>
          <w:rStyle w:val="Italic"/>
        </w:rPr>
        <w:t>game</w:t>
      </w:r>
      <w:r w:rsidR="004223DB">
        <w:rPr>
          <w:rStyle w:val="Italic"/>
        </w:rPr>
        <w:t>Narrow</w:t>
      </w:r>
      <w:r w:rsidR="00E25BB2">
        <w:rPr>
          <w:rStyle w:val="Italic"/>
        </w:rPr>
        <w:t>-</w:t>
      </w:r>
      <w:r w:rsidR="004223DB" w:rsidRPr="00FD3687">
        <w:rPr>
          <w:rStyle w:val="Italic"/>
        </w:rPr>
        <w:t>View</w:t>
      </w:r>
      <w:r>
        <w:t xml:space="preserve">, and </w:t>
      </w:r>
      <w:r w:rsidRPr="00FD3687">
        <w:rPr>
          <w:rStyle w:val="Italic"/>
        </w:rPr>
        <w:t>scoreView</w:t>
      </w:r>
      <w:r>
        <w:t xml:space="preserve">. With these in place, a simple call to </w:t>
      </w:r>
      <w:r w:rsidRPr="00FD3687">
        <w:rPr>
          <w:rStyle w:val="InlineCodeColor"/>
        </w:rPr>
        <w:t>querySelectorAll</w:t>
      </w:r>
      <w:r>
        <w:t xml:space="preserve"> provide</w:t>
      </w:r>
      <w:r w:rsidR="003733DC">
        <w:t>s</w:t>
      </w:r>
      <w:r>
        <w:t xml:space="preserve"> exactly the array we need for </w:t>
      </w:r>
      <w:r w:rsidRPr="00FD3687">
        <w:rPr>
          <w:rStyle w:val="InlineCodeColor"/>
        </w:rPr>
        <w:t>showOnlyCommands</w:t>
      </w:r>
      <w:r>
        <w:t xml:space="preserve">. A generic function like the following can then be used from within each page’s </w:t>
      </w:r>
      <w:r w:rsidRPr="00FD3687">
        <w:rPr>
          <w:rStyle w:val="InlineCodeColor"/>
        </w:rPr>
        <w:t>ready</w:t>
      </w:r>
      <w:r>
        <w:t xml:space="preserve"> method (or elsewhere) to activate commands for a particular view:</w:t>
      </w:r>
    </w:p>
    <w:p w14:paraId="6B6845F3" w14:textId="33EBD2E4" w:rsidR="00FD3687" w:rsidRPr="00FD3687" w:rsidRDefault="00FD3687" w:rsidP="00F94D5D">
      <w:pPr>
        <w:pStyle w:val="CodeBlock"/>
      </w:pPr>
      <w:r w:rsidRPr="00FD3687">
        <w:rPr>
          <w:color w:val="0000FF"/>
          <w:highlight w:val="white"/>
        </w:rPr>
        <w:t>function</w:t>
      </w:r>
      <w:r w:rsidRPr="00FD3687">
        <w:rPr>
          <w:highlight w:val="white"/>
        </w:rPr>
        <w:t xml:space="preserve"> updateAppBar(view) {</w:t>
      </w:r>
      <w:r w:rsidRPr="00FD3687">
        <w:rPr>
          <w:highlight w:val="white"/>
        </w:rPr>
        <w:br/>
        <w:t xml:space="preserve">    </w:t>
      </w:r>
      <w:r w:rsidRPr="00FD3687">
        <w:rPr>
          <w:color w:val="0000FF"/>
          <w:highlight w:val="white"/>
        </w:rPr>
        <w:t>var</w:t>
      </w:r>
      <w:r w:rsidRPr="00FD3687">
        <w:rPr>
          <w:highlight w:val="white"/>
        </w:rPr>
        <w:t xml:space="preserve"> appbar = document.getElementById(</w:t>
      </w:r>
      <w:r w:rsidR="004B2443" w:rsidRPr="004B2443">
        <w:rPr>
          <w:color w:val="A31515"/>
          <w:highlight w:val="white"/>
        </w:rPr>
        <w:t>"</w:t>
      </w:r>
      <w:r w:rsidRPr="00FD3687">
        <w:rPr>
          <w:color w:val="A31515"/>
          <w:highlight w:val="white"/>
        </w:rPr>
        <w:t>appbar</w:t>
      </w:r>
      <w:r w:rsidR="004B2443" w:rsidRPr="004B2443">
        <w:rPr>
          <w:color w:val="A31515"/>
          <w:highlight w:val="white"/>
        </w:rPr>
        <w:t>"</w:t>
      </w:r>
      <w:r w:rsidRPr="00FD3687">
        <w:rPr>
          <w:highlight w:val="white"/>
        </w:rPr>
        <w:t>).winControl;</w:t>
      </w:r>
      <w:r w:rsidRPr="00FD3687">
        <w:rPr>
          <w:highlight w:val="white"/>
        </w:rPr>
        <w:br/>
        <w:t xml:space="preserve">    </w:t>
      </w:r>
      <w:r w:rsidRPr="00FD3687">
        <w:rPr>
          <w:color w:val="0000FF"/>
          <w:highlight w:val="white"/>
        </w:rPr>
        <w:t>var</w:t>
      </w:r>
      <w:r w:rsidRPr="00FD3687">
        <w:rPr>
          <w:highlight w:val="white"/>
        </w:rPr>
        <w:t xml:space="preserve"> commands = appbar.element.querySelectorAll(</w:t>
      </w:r>
      <w:r w:rsidR="001E113D" w:rsidRPr="004B2443">
        <w:rPr>
          <w:color w:val="A31515"/>
          <w:highlight w:val="white"/>
        </w:rPr>
        <w:t>"</w:t>
      </w:r>
      <w:r w:rsidR="001E113D">
        <w:rPr>
          <w:color w:val="A31515"/>
          <w:highlight w:val="white"/>
        </w:rPr>
        <w:t>.</w:t>
      </w:r>
      <w:r w:rsidR="001E113D" w:rsidRPr="004B2443">
        <w:rPr>
          <w:color w:val="A31515"/>
          <w:highlight w:val="white"/>
        </w:rPr>
        <w:t>"</w:t>
      </w:r>
      <w:r w:rsidR="001E113D" w:rsidRPr="00C0570D">
        <w:rPr>
          <w:highlight w:val="white"/>
        </w:rPr>
        <w:t xml:space="preserve"> + </w:t>
      </w:r>
      <w:r w:rsidRPr="00FD3687">
        <w:rPr>
          <w:highlight w:val="white"/>
        </w:rPr>
        <w:t>view);</w:t>
      </w:r>
      <w:r w:rsidR="001E113D">
        <w:rPr>
          <w:highlight w:val="white"/>
        </w:rPr>
        <w:t xml:space="preserve"> </w:t>
      </w:r>
      <w:r w:rsidR="001E113D" w:rsidRPr="00B12B91">
        <w:rPr>
          <w:color w:val="008000"/>
          <w:highlight w:val="white"/>
        </w:rPr>
        <w:t xml:space="preserve">// </w:t>
      </w:r>
      <w:r w:rsidR="001E113D">
        <w:rPr>
          <w:color w:val="008000"/>
          <w:highlight w:val="white"/>
        </w:rPr>
        <w:t>The . is essential</w:t>
      </w:r>
      <w:r w:rsidRPr="00FD3687">
        <w:rPr>
          <w:highlight w:val="white"/>
        </w:rPr>
        <w:br/>
        <w:t xml:space="preserve">    appbar.showOnlyCommands(commands);</w:t>
      </w:r>
      <w:r w:rsidRPr="00FD3687">
        <w:rPr>
          <w:highlight w:val="white"/>
        </w:rPr>
        <w:br/>
        <w:t>}</w:t>
      </w:r>
    </w:p>
    <w:p w14:paraId="6B6845F4" w14:textId="77777777" w:rsidR="00063331" w:rsidRDefault="009F6138" w:rsidP="00063331">
      <w:r>
        <w:t xml:space="preserve">With this approach, </w:t>
      </w:r>
      <w:r w:rsidR="00310487">
        <w:t xml:space="preserve">credit for which belongs to my colleague Jesse McGatha, </w:t>
      </w:r>
      <w:r>
        <w:t>the app bar is wholly defined in a single location, making it very easy to manage and maintain.</w:t>
      </w:r>
    </w:p>
    <w:p w14:paraId="6B6845F5" w14:textId="77777777" w:rsidR="00712214" w:rsidRDefault="00712214" w:rsidP="00712214">
      <w:pPr>
        <w:pStyle w:val="Heading2"/>
      </w:pPr>
      <w:r>
        <w:t>App Bar Styling</w:t>
      </w:r>
    </w:p>
    <w:p w14:paraId="6B6845F6" w14:textId="77777777" w:rsidR="009F6138" w:rsidRDefault="009F6138" w:rsidP="009F6138">
      <w:pPr>
        <w:pStyle w:val="Normalunindented"/>
      </w:pPr>
      <w:r>
        <w:t xml:space="preserve">The </w:t>
      </w:r>
      <w:r w:rsidRPr="009F6138">
        <w:rPr>
          <w:rStyle w:val="InlineCodeColor"/>
        </w:rPr>
        <w:t>extraClass</w:t>
      </w:r>
      <w:r>
        <w:t xml:space="preserve"> property for commands can, of course, be used for styling purposes as well as managing command sets. It’s very simple: whatever classes you specify in </w:t>
      </w:r>
      <w:r w:rsidRPr="009F6138">
        <w:rPr>
          <w:rStyle w:val="InlineCodeColor"/>
        </w:rPr>
        <w:t>extraClass</w:t>
      </w:r>
      <w:r>
        <w:t xml:space="preserve"> are added to the </w:t>
      </w:r>
      <w:r w:rsidRPr="009F6138">
        <w:rPr>
          <w:rStyle w:val="InlineCodeColor"/>
        </w:rPr>
        <w:t>AppBarCommand</w:t>
      </w:r>
      <w:r>
        <w:t xml:space="preserve"> controls created for the app bar.</w:t>
      </w:r>
    </w:p>
    <w:p w14:paraId="6B6845F7" w14:textId="77777777" w:rsidR="009F6138" w:rsidRPr="009F6138" w:rsidRDefault="009F6138" w:rsidP="009F6138">
      <w:r>
        <w:t>There are also seven WinJS style classes utilized by the app bar</w:t>
      </w:r>
      <w:r w:rsidR="007F5FC2">
        <w:t>,</w:t>
      </w:r>
      <w:r>
        <w:t xml:space="preserve"> as described in the following table, where the first two apply to the app bar as a whole and the other five to the individual commands</w:t>
      </w:r>
      <w:r w:rsidR="004A75F2">
        <w:t>:</w:t>
      </w:r>
    </w:p>
    <w:tbl>
      <w:tblPr>
        <w:tblStyle w:val="TableGrid"/>
        <w:tblW w:w="0" w:type="auto"/>
        <w:tblInd w:w="445" w:type="dxa"/>
        <w:tblLook w:val="04A0" w:firstRow="1" w:lastRow="0" w:firstColumn="1" w:lastColumn="0" w:noHBand="0" w:noVBand="1"/>
      </w:tblPr>
      <w:tblGrid>
        <w:gridCol w:w="1890"/>
        <w:gridCol w:w="5850"/>
      </w:tblGrid>
      <w:tr w:rsidR="003C61CE" w:rsidRPr="003C61CE" w14:paraId="6B6845FA" w14:textId="77777777" w:rsidTr="00C0570D">
        <w:tc>
          <w:tcPr>
            <w:tcW w:w="1890" w:type="dxa"/>
            <w:hideMark/>
          </w:tcPr>
          <w:p w14:paraId="6B6845F8" w14:textId="77777777" w:rsidR="003C61CE" w:rsidRPr="009F6138" w:rsidRDefault="003C61CE" w:rsidP="00EE0FE0">
            <w:pPr>
              <w:pStyle w:val="TableHead"/>
            </w:pPr>
            <w:r w:rsidRPr="009F6138">
              <w:t>CSS class</w:t>
            </w:r>
            <w:r w:rsidR="009F6138">
              <w:t xml:space="preserve"> (app bar)</w:t>
            </w:r>
          </w:p>
        </w:tc>
        <w:tc>
          <w:tcPr>
            <w:tcW w:w="5850" w:type="dxa"/>
            <w:hideMark/>
          </w:tcPr>
          <w:p w14:paraId="6B6845F9" w14:textId="77777777" w:rsidR="003C61CE" w:rsidRPr="009F6138" w:rsidRDefault="003C61CE" w:rsidP="00EE0FE0">
            <w:pPr>
              <w:pStyle w:val="TableHead"/>
            </w:pPr>
            <w:r w:rsidRPr="009F6138">
              <w:t>Description</w:t>
            </w:r>
          </w:p>
        </w:tc>
      </w:tr>
      <w:tr w:rsidR="009F6138" w:rsidRPr="003C61CE" w14:paraId="6B6845FD" w14:textId="77777777" w:rsidTr="00C0570D">
        <w:tc>
          <w:tcPr>
            <w:tcW w:w="1890" w:type="dxa"/>
          </w:tcPr>
          <w:p w14:paraId="6B6845FB" w14:textId="77777777" w:rsidR="009F6138" w:rsidRPr="009F73E8" w:rsidRDefault="009F6138" w:rsidP="00EE0FE0">
            <w:pPr>
              <w:pStyle w:val="TableText"/>
              <w:rPr>
                <w:rStyle w:val="InlineCodeColor"/>
                <w:b/>
                <w:sz w:val="12"/>
                <w:szCs w:val="14"/>
              </w:rPr>
            </w:pPr>
            <w:r w:rsidRPr="009F73E8">
              <w:rPr>
                <w:rStyle w:val="InlineCodeColor"/>
                <w:sz w:val="12"/>
                <w:szCs w:val="14"/>
              </w:rPr>
              <w:t>win-appbar</w:t>
            </w:r>
          </w:p>
        </w:tc>
        <w:tc>
          <w:tcPr>
            <w:tcW w:w="5850" w:type="dxa"/>
          </w:tcPr>
          <w:p w14:paraId="6B6845FC" w14:textId="77777777" w:rsidR="009F6138" w:rsidRPr="003C61CE" w:rsidRDefault="009F6138" w:rsidP="00EE0FE0">
            <w:pPr>
              <w:pStyle w:val="TableText"/>
              <w:rPr>
                <w:rFonts w:eastAsia="Times New Roman"/>
              </w:rPr>
            </w:pPr>
            <w:r>
              <w:rPr>
                <w:rFonts w:eastAsia="Times New Roman"/>
              </w:rPr>
              <w:t xml:space="preserve">Styles </w:t>
            </w:r>
            <w:r w:rsidR="00F64968">
              <w:rPr>
                <w:rFonts w:eastAsia="Times New Roman"/>
              </w:rPr>
              <w:t>the app bar container; typically this style is used as a root for more specific selectors.</w:t>
            </w:r>
          </w:p>
        </w:tc>
      </w:tr>
      <w:tr w:rsidR="009F6138" w:rsidRPr="003C61CE" w14:paraId="6B684600" w14:textId="77777777" w:rsidTr="00C0570D">
        <w:tc>
          <w:tcPr>
            <w:tcW w:w="1890" w:type="dxa"/>
          </w:tcPr>
          <w:p w14:paraId="6B6845FE" w14:textId="77777777" w:rsidR="009F6138" w:rsidRPr="009F73E8" w:rsidRDefault="009F6138" w:rsidP="00EE0FE0">
            <w:pPr>
              <w:pStyle w:val="TableText"/>
              <w:rPr>
                <w:rStyle w:val="InlineCodeColor"/>
                <w:sz w:val="12"/>
                <w:szCs w:val="14"/>
              </w:rPr>
            </w:pPr>
            <w:r w:rsidRPr="009F73E8">
              <w:rPr>
                <w:rStyle w:val="InlineCodeColor"/>
                <w:sz w:val="12"/>
                <w:szCs w:val="14"/>
              </w:rPr>
              <w:t>win-commandlayout</w:t>
            </w:r>
          </w:p>
        </w:tc>
        <w:tc>
          <w:tcPr>
            <w:tcW w:w="5850" w:type="dxa"/>
          </w:tcPr>
          <w:p w14:paraId="6B6845FF" w14:textId="77777777" w:rsidR="009F6138" w:rsidRPr="003C61CE" w:rsidRDefault="009F6138" w:rsidP="00EE0FE0">
            <w:pPr>
              <w:pStyle w:val="TableText"/>
              <w:rPr>
                <w:rFonts w:eastAsia="Times New Roman"/>
              </w:rPr>
            </w:pPr>
            <w:r>
              <w:rPr>
                <w:rFonts w:eastAsia="Times New Roman"/>
              </w:rPr>
              <w:t xml:space="preserve">Styles </w:t>
            </w:r>
            <w:r w:rsidR="00D76156">
              <w:rPr>
                <w:rFonts w:eastAsia="Times New Roman"/>
              </w:rPr>
              <w:t xml:space="preserve">the </w:t>
            </w:r>
            <w:r>
              <w:rPr>
                <w:rFonts w:eastAsia="Times New Roman"/>
              </w:rPr>
              <w:t xml:space="preserve">app bar </w:t>
            </w:r>
            <w:r w:rsidR="00F64968">
              <w:rPr>
                <w:rFonts w:eastAsia="Times New Roman"/>
              </w:rPr>
              <w:t xml:space="preserve">commands </w:t>
            </w:r>
            <w:r w:rsidR="00D76156">
              <w:rPr>
                <w:rFonts w:eastAsia="Times New Roman"/>
              </w:rPr>
              <w:t>layout</w:t>
            </w:r>
            <w:r w:rsidR="00F64968">
              <w:rPr>
                <w:rFonts w:eastAsia="Times New Roman"/>
              </w:rPr>
              <w:t>; apps generally don’t modify this style at all</w:t>
            </w:r>
            <w:r w:rsidR="004A75F2">
              <w:rPr>
                <w:rFonts w:eastAsia="Times New Roman"/>
              </w:rPr>
              <w:t>.</w:t>
            </w:r>
          </w:p>
        </w:tc>
      </w:tr>
      <w:tr w:rsidR="0006646C" w:rsidRPr="003C61CE" w14:paraId="02BD095F" w14:textId="77777777" w:rsidTr="00C0570D">
        <w:tc>
          <w:tcPr>
            <w:tcW w:w="1890" w:type="dxa"/>
          </w:tcPr>
          <w:p w14:paraId="7A10373A" w14:textId="397B4C7A" w:rsidR="0006646C" w:rsidRPr="00856FF7" w:rsidRDefault="0006646C" w:rsidP="00EE0FE0">
            <w:pPr>
              <w:pStyle w:val="TableText"/>
              <w:rPr>
                <w:rStyle w:val="InlineCodeColor"/>
                <w:sz w:val="12"/>
                <w:szCs w:val="14"/>
              </w:rPr>
            </w:pPr>
            <w:r>
              <w:rPr>
                <w:rStyle w:val="InlineCodeColor"/>
                <w:sz w:val="12"/>
                <w:szCs w:val="14"/>
              </w:rPr>
              <w:t>win-reduced</w:t>
            </w:r>
          </w:p>
        </w:tc>
        <w:tc>
          <w:tcPr>
            <w:tcW w:w="5850" w:type="dxa"/>
          </w:tcPr>
          <w:p w14:paraId="5B23AD52" w14:textId="67A24D15" w:rsidR="0006646C" w:rsidRDefault="0006646C">
            <w:pPr>
              <w:pStyle w:val="TableText"/>
              <w:rPr>
                <w:rFonts w:eastAsia="Times New Roman"/>
              </w:rPr>
            </w:pPr>
            <w:r>
              <w:rPr>
                <w:rFonts w:eastAsia="Times New Roman"/>
              </w:rPr>
              <w:t>Automatically added when the app bar is too narrow to accommodate full size commands; this has the effect of removing labels and making the command buttons narrower.</w:t>
            </w:r>
          </w:p>
        </w:tc>
      </w:tr>
      <w:tr w:rsidR="009F6138" w:rsidRPr="003C61CE" w14:paraId="6B684603" w14:textId="77777777" w:rsidTr="00C0570D">
        <w:tc>
          <w:tcPr>
            <w:tcW w:w="1890" w:type="dxa"/>
          </w:tcPr>
          <w:p w14:paraId="6B684601" w14:textId="77777777" w:rsidR="009F6138" w:rsidRPr="009F6138" w:rsidRDefault="009F6138" w:rsidP="00EE0FE0">
            <w:pPr>
              <w:pStyle w:val="TableHead"/>
            </w:pPr>
            <w:r w:rsidRPr="009F6138">
              <w:t>CSS class</w:t>
            </w:r>
            <w:r>
              <w:t xml:space="preserve"> (commands)</w:t>
            </w:r>
          </w:p>
        </w:tc>
        <w:tc>
          <w:tcPr>
            <w:tcW w:w="5850" w:type="dxa"/>
          </w:tcPr>
          <w:p w14:paraId="6B684602" w14:textId="77777777" w:rsidR="009F6138" w:rsidRPr="009F6138" w:rsidRDefault="009F6138" w:rsidP="00EE0FE0">
            <w:pPr>
              <w:pStyle w:val="TableHead"/>
            </w:pPr>
            <w:r w:rsidRPr="009F6138">
              <w:t>Description</w:t>
            </w:r>
          </w:p>
        </w:tc>
      </w:tr>
      <w:tr w:rsidR="009F6138" w:rsidRPr="003C61CE" w14:paraId="6B684606" w14:textId="77777777" w:rsidTr="00C0570D">
        <w:tc>
          <w:tcPr>
            <w:tcW w:w="1890" w:type="dxa"/>
            <w:hideMark/>
          </w:tcPr>
          <w:p w14:paraId="6B684604" w14:textId="77777777" w:rsidR="009F6138" w:rsidRPr="009F73E8" w:rsidRDefault="009F6138" w:rsidP="00EE0FE0">
            <w:pPr>
              <w:pStyle w:val="TableText"/>
              <w:rPr>
                <w:rStyle w:val="InlineCodeColor"/>
                <w:sz w:val="12"/>
                <w:szCs w:val="14"/>
              </w:rPr>
            </w:pPr>
            <w:r w:rsidRPr="009F73E8">
              <w:rPr>
                <w:rStyle w:val="InlineCodeColor"/>
                <w:sz w:val="12"/>
                <w:szCs w:val="14"/>
              </w:rPr>
              <w:t>win-command</w:t>
            </w:r>
          </w:p>
        </w:tc>
        <w:tc>
          <w:tcPr>
            <w:tcW w:w="5850" w:type="dxa"/>
            <w:hideMark/>
          </w:tcPr>
          <w:p w14:paraId="6B684605" w14:textId="77777777" w:rsidR="009F6138" w:rsidRPr="003C61CE" w:rsidRDefault="009F6138" w:rsidP="00EE0FE0">
            <w:pPr>
              <w:pStyle w:val="TableText"/>
              <w:rPr>
                <w:rFonts w:eastAsia="Times New Roman"/>
              </w:rPr>
            </w:pPr>
            <w:r w:rsidRPr="003C61CE">
              <w:rPr>
                <w:rFonts w:eastAsia="Times New Roman"/>
              </w:rPr>
              <w:t xml:space="preserve">Styles the entire </w:t>
            </w:r>
            <w:r w:rsidRPr="009F73E8">
              <w:rPr>
                <w:rStyle w:val="InlineCodeColor"/>
                <w:sz w:val="12"/>
                <w:szCs w:val="14"/>
              </w:rPr>
              <w:t>AppBarCommand</w:t>
            </w:r>
            <w:r w:rsidRPr="003C61CE">
              <w:rPr>
                <w:rFonts w:eastAsia="Times New Roman"/>
              </w:rPr>
              <w:t>.</w:t>
            </w:r>
          </w:p>
        </w:tc>
      </w:tr>
      <w:tr w:rsidR="009F6138" w:rsidRPr="003C61CE" w14:paraId="6B684609" w14:textId="77777777" w:rsidTr="00C0570D">
        <w:tc>
          <w:tcPr>
            <w:tcW w:w="1890" w:type="dxa"/>
            <w:hideMark/>
          </w:tcPr>
          <w:p w14:paraId="6B684607" w14:textId="77777777" w:rsidR="009F6138" w:rsidRPr="009F73E8" w:rsidRDefault="009F6138" w:rsidP="00EE0FE0">
            <w:pPr>
              <w:pStyle w:val="TableText"/>
              <w:rPr>
                <w:rStyle w:val="InlineCodeColor"/>
                <w:sz w:val="12"/>
                <w:szCs w:val="14"/>
              </w:rPr>
            </w:pPr>
            <w:r w:rsidRPr="009F73E8">
              <w:rPr>
                <w:rStyle w:val="InlineCodeColor"/>
                <w:sz w:val="12"/>
                <w:szCs w:val="14"/>
              </w:rPr>
              <w:t>win-commandicon</w:t>
            </w:r>
          </w:p>
        </w:tc>
        <w:tc>
          <w:tcPr>
            <w:tcW w:w="5850" w:type="dxa"/>
            <w:hideMark/>
          </w:tcPr>
          <w:p w14:paraId="6B684608" w14:textId="77777777" w:rsidR="009F6138" w:rsidRPr="003C61CE" w:rsidRDefault="009F6138" w:rsidP="00EE0FE0">
            <w:pPr>
              <w:pStyle w:val="TableText"/>
              <w:rPr>
                <w:rFonts w:eastAsia="Times New Roman"/>
              </w:rPr>
            </w:pPr>
            <w:r w:rsidRPr="003C61CE">
              <w:rPr>
                <w:rFonts w:eastAsia="Times New Roman"/>
              </w:rPr>
              <w:t xml:space="preserve">Styles the icon box for the </w:t>
            </w:r>
            <w:r w:rsidRPr="009F73E8">
              <w:rPr>
                <w:rStyle w:val="InlineCodeColor"/>
                <w:sz w:val="12"/>
                <w:szCs w:val="14"/>
              </w:rPr>
              <w:t>AppBarCommand</w:t>
            </w:r>
            <w:r w:rsidRPr="003C61CE">
              <w:rPr>
                <w:rFonts w:eastAsia="Times New Roman"/>
              </w:rPr>
              <w:t>.</w:t>
            </w:r>
          </w:p>
        </w:tc>
      </w:tr>
      <w:tr w:rsidR="009F6138" w:rsidRPr="003C61CE" w14:paraId="6B68460C" w14:textId="77777777" w:rsidTr="00C0570D">
        <w:tc>
          <w:tcPr>
            <w:tcW w:w="1890" w:type="dxa"/>
            <w:hideMark/>
          </w:tcPr>
          <w:p w14:paraId="6B68460A" w14:textId="77777777" w:rsidR="009F6138" w:rsidRPr="009F73E8" w:rsidRDefault="009F6138" w:rsidP="00EE0FE0">
            <w:pPr>
              <w:pStyle w:val="TableText"/>
              <w:rPr>
                <w:rStyle w:val="InlineCodeColor"/>
                <w:sz w:val="12"/>
                <w:szCs w:val="14"/>
              </w:rPr>
            </w:pPr>
            <w:r w:rsidRPr="009F73E8">
              <w:rPr>
                <w:rStyle w:val="InlineCodeColor"/>
                <w:sz w:val="12"/>
                <w:szCs w:val="14"/>
              </w:rPr>
              <w:t>win-commandimage</w:t>
            </w:r>
          </w:p>
        </w:tc>
        <w:tc>
          <w:tcPr>
            <w:tcW w:w="5850" w:type="dxa"/>
            <w:hideMark/>
          </w:tcPr>
          <w:p w14:paraId="6B68460B" w14:textId="77777777" w:rsidR="009F6138" w:rsidRPr="003C61CE" w:rsidRDefault="009F6138" w:rsidP="00EE0FE0">
            <w:pPr>
              <w:pStyle w:val="TableText"/>
              <w:rPr>
                <w:rFonts w:eastAsia="Times New Roman"/>
              </w:rPr>
            </w:pPr>
            <w:r w:rsidRPr="003C61CE">
              <w:rPr>
                <w:rFonts w:eastAsia="Times New Roman"/>
              </w:rPr>
              <w:t xml:space="preserve">Styles the image for the </w:t>
            </w:r>
            <w:r w:rsidRPr="009F73E8">
              <w:rPr>
                <w:rStyle w:val="InlineCodeColor"/>
                <w:sz w:val="12"/>
                <w:szCs w:val="14"/>
              </w:rPr>
              <w:t>AppBarCommand</w:t>
            </w:r>
            <w:r w:rsidRPr="003C61CE">
              <w:rPr>
                <w:rFonts w:eastAsia="Times New Roman"/>
              </w:rPr>
              <w:t>.</w:t>
            </w:r>
          </w:p>
        </w:tc>
      </w:tr>
      <w:tr w:rsidR="009F6138" w:rsidRPr="003C61CE" w14:paraId="6B68460F" w14:textId="77777777" w:rsidTr="00C0570D">
        <w:tc>
          <w:tcPr>
            <w:tcW w:w="1890" w:type="dxa"/>
            <w:hideMark/>
          </w:tcPr>
          <w:p w14:paraId="6B68460D" w14:textId="77777777" w:rsidR="009F6138" w:rsidRPr="009F73E8" w:rsidRDefault="009F6138" w:rsidP="00EE0FE0">
            <w:pPr>
              <w:pStyle w:val="TableText"/>
              <w:rPr>
                <w:rStyle w:val="InlineCodeColor"/>
                <w:sz w:val="12"/>
                <w:szCs w:val="14"/>
              </w:rPr>
            </w:pPr>
            <w:r w:rsidRPr="009F73E8">
              <w:rPr>
                <w:rStyle w:val="InlineCodeColor"/>
                <w:sz w:val="12"/>
                <w:szCs w:val="14"/>
              </w:rPr>
              <w:t>win-commandring</w:t>
            </w:r>
          </w:p>
        </w:tc>
        <w:tc>
          <w:tcPr>
            <w:tcW w:w="5850" w:type="dxa"/>
            <w:hideMark/>
          </w:tcPr>
          <w:p w14:paraId="6B68460E" w14:textId="77777777" w:rsidR="009F6138" w:rsidRPr="003C61CE" w:rsidRDefault="009F6138" w:rsidP="00EE0FE0">
            <w:pPr>
              <w:pStyle w:val="TableText"/>
              <w:rPr>
                <w:rFonts w:eastAsia="Times New Roman"/>
              </w:rPr>
            </w:pPr>
            <w:r w:rsidRPr="003C61CE">
              <w:rPr>
                <w:rFonts w:eastAsia="Times New Roman"/>
              </w:rPr>
              <w:t xml:space="preserve">Styles the icon ring for the </w:t>
            </w:r>
            <w:r w:rsidRPr="009F73E8">
              <w:rPr>
                <w:rStyle w:val="InlineCodeColor"/>
                <w:sz w:val="12"/>
                <w:szCs w:val="14"/>
              </w:rPr>
              <w:t>AppBarCommand</w:t>
            </w:r>
            <w:r w:rsidRPr="003C61CE">
              <w:rPr>
                <w:rFonts w:eastAsia="Times New Roman"/>
              </w:rPr>
              <w:t>.</w:t>
            </w:r>
          </w:p>
        </w:tc>
      </w:tr>
      <w:tr w:rsidR="009F6138" w:rsidRPr="003C61CE" w14:paraId="6B684612" w14:textId="77777777" w:rsidTr="00C0570D">
        <w:tc>
          <w:tcPr>
            <w:tcW w:w="1890" w:type="dxa"/>
            <w:hideMark/>
          </w:tcPr>
          <w:p w14:paraId="6B684610" w14:textId="77777777" w:rsidR="009F6138" w:rsidRPr="009F73E8" w:rsidRDefault="009F6138" w:rsidP="00EE0FE0">
            <w:pPr>
              <w:pStyle w:val="TableText"/>
              <w:rPr>
                <w:rStyle w:val="InlineCodeColor"/>
                <w:sz w:val="12"/>
                <w:szCs w:val="14"/>
              </w:rPr>
            </w:pPr>
            <w:r w:rsidRPr="009F73E8">
              <w:rPr>
                <w:rStyle w:val="InlineCodeColor"/>
                <w:sz w:val="12"/>
                <w:szCs w:val="14"/>
              </w:rPr>
              <w:t>win-label</w:t>
            </w:r>
          </w:p>
        </w:tc>
        <w:tc>
          <w:tcPr>
            <w:tcW w:w="5850" w:type="dxa"/>
            <w:hideMark/>
          </w:tcPr>
          <w:p w14:paraId="6B684611" w14:textId="77777777" w:rsidR="009F6138" w:rsidRPr="003C61CE" w:rsidRDefault="009F6138" w:rsidP="00EE0FE0">
            <w:pPr>
              <w:pStyle w:val="TableText"/>
              <w:rPr>
                <w:rFonts w:eastAsia="Times New Roman"/>
              </w:rPr>
            </w:pPr>
            <w:r w:rsidRPr="003C61CE">
              <w:rPr>
                <w:rFonts w:eastAsia="Times New Roman"/>
              </w:rPr>
              <w:t xml:space="preserve">Styles the label for the </w:t>
            </w:r>
            <w:r w:rsidRPr="009F73E8">
              <w:rPr>
                <w:rStyle w:val="InlineCodeColor"/>
                <w:sz w:val="12"/>
                <w:szCs w:val="14"/>
              </w:rPr>
              <w:t>AppBarCommand</w:t>
            </w:r>
            <w:r w:rsidRPr="003C61CE">
              <w:rPr>
                <w:rFonts w:eastAsia="Times New Roman"/>
              </w:rPr>
              <w:t>.</w:t>
            </w:r>
          </w:p>
        </w:tc>
      </w:tr>
    </w:tbl>
    <w:p w14:paraId="6B684613" w14:textId="58A008D1" w:rsidR="004416B0" w:rsidRDefault="004416B0" w:rsidP="004416B0">
      <w:pPr>
        <w:pStyle w:val="Readeraidonly"/>
      </w:pPr>
      <w:r w:rsidRPr="00D76156">
        <w:rPr>
          <w:b/>
        </w:rPr>
        <w:t>Hint</w:t>
      </w:r>
      <w:r w:rsidR="004A75F2">
        <w:t> </w:t>
      </w:r>
      <w:r w:rsidR="004A75F2">
        <w:t>T</w:t>
      </w:r>
      <w:r>
        <w:t xml:space="preserve">o </w:t>
      </w:r>
      <w:r w:rsidR="00FA0B65">
        <w:t xml:space="preserve">get an app bar to show up in </w:t>
      </w:r>
      <w:r>
        <w:t>Blend</w:t>
      </w:r>
      <w:r w:rsidR="002C421F">
        <w:t xml:space="preserve"> </w:t>
      </w:r>
      <w:r w:rsidR="00FA0B65">
        <w:t>for Visual Studio, right-click its element in the Live DOM and select the Activate AppBar menu, which will keep it up for as long as you need it. You can also invoke it within Interactive Mode</w:t>
      </w:r>
      <w:r w:rsidR="00656F6C">
        <w:t xml:space="preserve"> and</w:t>
      </w:r>
      <w:r w:rsidR="00FA0B65">
        <w:t xml:space="preserve"> then switch back to Design Mode and it will remain. In Visual Studio’s </w:t>
      </w:r>
      <w:r w:rsidR="002C421F">
        <w:t xml:space="preserve">DOM Explorer </w:t>
      </w:r>
      <w:r w:rsidR="00FA0B65">
        <w:t xml:space="preserve">and </w:t>
      </w:r>
      <w:r w:rsidR="002C421F">
        <w:t>debugger</w:t>
      </w:r>
      <w:r>
        <w:t xml:space="preserve">, </w:t>
      </w:r>
      <w:r w:rsidR="00FA0B65">
        <w:t xml:space="preserve">on the other hand, an app bar will be dismissed when you click/tap outside of it. To be able to access it, </w:t>
      </w:r>
      <w:r>
        <w:t xml:space="preserve">make it </w:t>
      </w:r>
      <w:r w:rsidRPr="009F73E8">
        <w:rPr>
          <w:rStyle w:val="InlineCodeColor"/>
          <w:sz w:val="15"/>
          <w:szCs w:val="15"/>
        </w:rPr>
        <w:t>sticky</w:t>
      </w:r>
      <w:r>
        <w:t xml:space="preserve"> or add a call to </w:t>
      </w:r>
      <w:r w:rsidRPr="009F73E8">
        <w:rPr>
          <w:rStyle w:val="InlineCodeColor"/>
          <w:sz w:val="15"/>
          <w:szCs w:val="15"/>
        </w:rPr>
        <w:t>show</w:t>
      </w:r>
      <w:r>
        <w:t xml:space="preserve"> in your page’s </w:t>
      </w:r>
      <w:r w:rsidRPr="009F73E8">
        <w:rPr>
          <w:rStyle w:val="InlineCodeColor"/>
          <w:sz w:val="15"/>
          <w:szCs w:val="15"/>
        </w:rPr>
        <w:lastRenderedPageBreak/>
        <w:t>ready</w:t>
      </w:r>
      <w:r>
        <w:t xml:space="preserve"> method or your app’s </w:t>
      </w:r>
      <w:r w:rsidRPr="009F73E8">
        <w:rPr>
          <w:rStyle w:val="InlineCodeColor"/>
          <w:sz w:val="15"/>
          <w:szCs w:val="15"/>
        </w:rPr>
        <w:t>activated</w:t>
      </w:r>
      <w:r>
        <w:t xml:space="preserve"> event. </w:t>
      </w:r>
    </w:p>
    <w:p w14:paraId="6B684614" w14:textId="40A10446" w:rsidR="00D76156" w:rsidRDefault="00D76156" w:rsidP="00FC7992">
      <w:r>
        <w:t xml:space="preserve">Generally speaking, you don’t need to override the </w:t>
      </w:r>
      <w:r w:rsidRPr="00D76156">
        <w:rPr>
          <w:rStyle w:val="InlineCodeColor"/>
        </w:rPr>
        <w:t>win-appbar</w:t>
      </w:r>
      <w:r>
        <w:t xml:space="preserve"> or </w:t>
      </w:r>
      <w:r w:rsidRPr="00D76156">
        <w:rPr>
          <w:rStyle w:val="InlineCodeColor"/>
        </w:rPr>
        <w:t>win-commandlayout</w:t>
      </w:r>
      <w:r>
        <w:t xml:space="preserve"> styles; instead, create selectors for a custom class related to these</w:t>
      </w:r>
      <w:r w:rsidR="004A75F2">
        <w:t xml:space="preserve"> and</w:t>
      </w:r>
      <w:r>
        <w:t xml:space="preserve"> then style the particular pieces you need. This can include pseudo-selectors like </w:t>
      </w:r>
      <w:r w:rsidR="004416B0" w:rsidRPr="004416B0">
        <w:rPr>
          <w:rStyle w:val="InlineCodeColor"/>
        </w:rPr>
        <w:t>button</w:t>
      </w:r>
      <w:r w:rsidRPr="00D76156">
        <w:rPr>
          <w:rStyle w:val="InlineCodeColor"/>
        </w:rPr>
        <w:t>:hover</w:t>
      </w:r>
      <w:r>
        <w:t xml:space="preserve">, </w:t>
      </w:r>
      <w:r w:rsidR="004416B0" w:rsidRPr="004416B0">
        <w:rPr>
          <w:rStyle w:val="InlineCodeColor"/>
        </w:rPr>
        <w:t>button</w:t>
      </w:r>
      <w:r w:rsidRPr="00D76156">
        <w:rPr>
          <w:rStyle w:val="InlineCodeColor"/>
        </w:rPr>
        <w:t>:active</w:t>
      </w:r>
      <w:r>
        <w:t>, and so forth.</w:t>
      </w:r>
    </w:p>
    <w:p w14:paraId="6B684616" w14:textId="77777777" w:rsidR="009F6138" w:rsidRDefault="00D76156" w:rsidP="00FC7992">
      <w:r>
        <w:t xml:space="preserve">Scenario 2 of the HTML Appbar Control sample shows </w:t>
      </w:r>
      <w:r w:rsidR="004416B0">
        <w:t xml:space="preserve">many such selectors in action, </w:t>
      </w:r>
      <w:r>
        <w:t>in this case to set the background of the app bar and its commands to blue and the foreground color to green (a somewhat hideous combination, but demonstrative nonetheless).</w:t>
      </w:r>
    </w:p>
    <w:p w14:paraId="6B684617" w14:textId="1BB9051A" w:rsidR="00D76156" w:rsidRDefault="00D76156" w:rsidP="00FC7992">
      <w:r>
        <w:t xml:space="preserve">As a basis, </w:t>
      </w:r>
      <w:r w:rsidR="0006646C">
        <w:t xml:space="preserve">scenario </w:t>
      </w:r>
      <w:r>
        <w:t>2 (</w:t>
      </w:r>
      <w:r w:rsidR="00932797">
        <w:t>html/</w:t>
      </w:r>
      <w:r>
        <w:t xml:space="preserve">custom-color.html) adds a CSS class </w:t>
      </w:r>
      <w:r w:rsidRPr="00D76156">
        <w:rPr>
          <w:rStyle w:val="Italic"/>
        </w:rPr>
        <w:t>customColor</w:t>
      </w:r>
      <w:r>
        <w:t xml:space="preserve"> to the app bar:</w:t>
      </w:r>
    </w:p>
    <w:p w14:paraId="6B684618" w14:textId="674CD1C7" w:rsidR="00D76156" w:rsidRPr="00D76156" w:rsidRDefault="007444D2" w:rsidP="007444D2">
      <w:pPr>
        <w:pStyle w:val="CodeBlock"/>
        <w:rPr>
          <w:highlight w:val="white"/>
        </w:rPr>
      </w:pP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highlight w:val="white"/>
        </w:rPr>
        <w:t xml:space="preserve"> </w:t>
      </w:r>
      <w:r w:rsidRPr="007444D2">
        <w:rPr>
          <w:rFonts w:eastAsiaTheme="minorHAnsi" w:cs="Consolas"/>
          <w:color w:val="FF0000"/>
          <w:highlight w:val="white"/>
        </w:rPr>
        <w:t>id</w:t>
      </w:r>
      <w:r w:rsidRPr="007444D2">
        <w:rPr>
          <w:rFonts w:eastAsiaTheme="minorHAnsi" w:cs="Consolas"/>
          <w:color w:val="0000FF"/>
          <w:highlight w:val="white"/>
        </w:rPr>
        <w:t>="customColorAppBar"</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w:t>
      </w:r>
      <w:r w:rsidRPr="007444D2">
        <w:rPr>
          <w:rFonts w:eastAsiaTheme="minorHAnsi" w:cs="Consolas"/>
          <w:highlight w:val="white"/>
        </w:rPr>
        <w:t xml:space="preserve"> </w:t>
      </w:r>
      <w:r w:rsidRPr="007444D2">
        <w:rPr>
          <w:rFonts w:eastAsiaTheme="minorHAnsi" w:cs="Consolas"/>
          <w:color w:val="FF0000"/>
          <w:highlight w:val="white"/>
        </w:rPr>
        <w:t>class</w:t>
      </w:r>
      <w:r w:rsidRPr="007444D2">
        <w:rPr>
          <w:rFonts w:eastAsiaTheme="minorHAnsi" w:cs="Consolas"/>
          <w:color w:val="0000FF"/>
          <w:highlight w:val="white"/>
        </w:rPr>
        <w:t>="customColor"</w:t>
      </w:r>
      <w:r w:rsidRPr="007444D2">
        <w:rPr>
          <w:rFonts w:eastAsiaTheme="minorHAnsi" w:cs="Consolas"/>
          <w:highlight w:val="white"/>
        </w:rPr>
        <w:t xml:space="preserve"> </w:t>
      </w:r>
      <w:r w:rsidRPr="007444D2">
        <w:rPr>
          <w:rFonts w:eastAsiaTheme="minorHAnsi" w:cs="Consolas"/>
          <w:color w:val="FF0000"/>
          <w:highlight w:val="white"/>
        </w:rPr>
        <w:t>...</w:t>
      </w:r>
      <w:r w:rsidRPr="007444D2">
        <w:rPr>
          <w:rFonts w:eastAsiaTheme="minorHAnsi" w:cs="Consolas"/>
          <w:color w:val="0000FF"/>
          <w:highlight w:val="white"/>
        </w:rPr>
        <w:t>&gt;</w:t>
      </w:r>
    </w:p>
    <w:p w14:paraId="6B684619" w14:textId="77777777" w:rsidR="00D76156" w:rsidRDefault="00D76156" w:rsidP="00FC7992">
      <w:r>
        <w:t xml:space="preserve">In </w:t>
      </w:r>
      <w:r w:rsidR="00932797">
        <w:t>css/</w:t>
      </w:r>
      <w:r>
        <w:t>c</w:t>
      </w:r>
      <w:r w:rsidR="003733DC">
        <w:t xml:space="preserve">ustom-color.css </w:t>
      </w:r>
      <w:r w:rsidR="004416B0">
        <w:t xml:space="preserve">it </w:t>
      </w:r>
      <w:r w:rsidR="003733DC">
        <w:t xml:space="preserve">then </w:t>
      </w:r>
      <w:r w:rsidR="004416B0">
        <w:t xml:space="preserve">styles selectors based on </w:t>
      </w:r>
      <w:r w:rsidR="004416B0" w:rsidRPr="004416B0">
        <w:rPr>
          <w:rStyle w:val="InlineCodeColor"/>
        </w:rPr>
        <w:t>.win-appbar.customColor</w:t>
      </w:r>
      <w:r w:rsidR="004416B0">
        <w:t xml:space="preserve">. The following rules, for instance, set the overall background color, the label text color, and the color of the circle around the commands for the </w:t>
      </w:r>
      <w:r w:rsidR="004416B0" w:rsidRPr="00C26E42">
        <w:rPr>
          <w:rStyle w:val="InlineCodeColor"/>
        </w:rPr>
        <w:t>:hover</w:t>
      </w:r>
      <w:r w:rsidR="004416B0">
        <w:t xml:space="preserve"> and </w:t>
      </w:r>
      <w:r w:rsidR="004416B0" w:rsidRPr="00C26E42">
        <w:rPr>
          <w:rStyle w:val="InlineCodeColor"/>
        </w:rPr>
        <w:t>:active</w:t>
      </w:r>
      <w:r w:rsidR="004416B0">
        <w:t xml:space="preserve"> states:</w:t>
      </w:r>
    </w:p>
    <w:p w14:paraId="77CC0966" w14:textId="43B67965" w:rsidR="007444D2" w:rsidRDefault="007444D2" w:rsidP="007444D2">
      <w:pPr>
        <w:pStyle w:val="CodeBlock"/>
        <w:rPr>
          <w:highlight w:val="white"/>
        </w:rPr>
      </w:pPr>
      <w:r w:rsidRPr="007444D2">
        <w:rPr>
          <w:rFonts w:eastAsiaTheme="minorHAnsi" w:cs="Consolas"/>
          <w:color w:val="800000"/>
          <w:highlight w:val="white"/>
        </w:rPr>
        <w:t>.win-appbar.customColor</w:t>
      </w:r>
      <w:r w:rsidRPr="007444D2">
        <w:rPr>
          <w:rFonts w:eastAsiaTheme="minorHAnsi" w:cs="Consolas"/>
          <w:highlight w:val="white"/>
        </w:rPr>
        <w:t xml:space="preserve"> {</w:t>
      </w:r>
      <w:r w:rsidRPr="007444D2">
        <w:rPr>
          <w:rFonts w:eastAsiaTheme="minorHAnsi" w:cs="Consolas"/>
          <w:highlight w:val="white"/>
        </w:rPr>
        <w:br/>
        <w:t xml:space="preserve">    </w:t>
      </w:r>
      <w:r w:rsidRPr="007444D2">
        <w:rPr>
          <w:rFonts w:eastAsiaTheme="minorHAnsi" w:cs="Consolas"/>
          <w:color w:val="FF0000"/>
          <w:highlight w:val="white"/>
        </w:rPr>
        <w:t>background-color</w:t>
      </w:r>
      <w:r w:rsidRPr="007444D2">
        <w:rPr>
          <w:rFonts w:eastAsiaTheme="minorHAnsi" w:cs="Consolas"/>
          <w:highlight w:val="white"/>
        </w:rPr>
        <w:t xml:space="preserve">: </w:t>
      </w:r>
      <w:r w:rsidRPr="007444D2">
        <w:rPr>
          <w:rFonts w:eastAsiaTheme="minorHAnsi" w:cs="Consolas"/>
          <w:color w:val="0000FF"/>
          <w:highlight w:val="white"/>
        </w:rPr>
        <w:t>rgb(20,</w:t>
      </w:r>
      <w:r w:rsidRPr="007444D2">
        <w:rPr>
          <w:rFonts w:eastAsiaTheme="minorHAnsi" w:cs="Consolas"/>
          <w:highlight w:val="white"/>
        </w:rPr>
        <w:t xml:space="preserve"> </w:t>
      </w:r>
      <w:r w:rsidRPr="007444D2">
        <w:rPr>
          <w:rFonts w:eastAsiaTheme="minorHAnsi" w:cs="Consolas"/>
          <w:color w:val="0000FF"/>
          <w:highlight w:val="white"/>
        </w:rPr>
        <w:t>20,</w:t>
      </w:r>
      <w:r w:rsidRPr="007444D2">
        <w:rPr>
          <w:rFonts w:eastAsiaTheme="minorHAnsi" w:cs="Consolas"/>
          <w:highlight w:val="white"/>
        </w:rPr>
        <w:t xml:space="preserve"> </w:t>
      </w:r>
      <w:r w:rsidRPr="007444D2">
        <w:rPr>
          <w:rFonts w:eastAsiaTheme="minorHAnsi" w:cs="Consolas"/>
          <w:color w:val="0000FF"/>
          <w:highlight w:val="white"/>
        </w:rPr>
        <w:t>90)</w:t>
      </w:r>
      <w:r w:rsidRPr="007444D2">
        <w:rPr>
          <w:rFonts w:eastAsiaTheme="minorHAnsi" w:cs="Consolas"/>
          <w:highlight w:val="white"/>
        </w:rPr>
        <w:t>;</w:t>
      </w:r>
      <w:r w:rsidRPr="007444D2">
        <w:rPr>
          <w:rFonts w:eastAsiaTheme="minorHAnsi" w:cs="Consolas"/>
          <w:highlight w:val="white"/>
        </w:rPr>
        <w:br/>
        <w:t>}</w:t>
      </w:r>
      <w:r w:rsidRPr="007444D2">
        <w:rPr>
          <w:rFonts w:eastAsiaTheme="minorHAnsi" w:cs="Consolas"/>
          <w:highlight w:val="white"/>
        </w:rPr>
        <w:br/>
      </w:r>
      <w:r w:rsidRPr="007444D2">
        <w:rPr>
          <w:rFonts w:eastAsiaTheme="minorHAnsi" w:cs="Consolas"/>
          <w:color w:val="800000"/>
          <w:highlight w:val="white"/>
        </w:rPr>
        <w:t>.win-appbar.customColor</w:t>
      </w:r>
      <w:r w:rsidRPr="007444D2">
        <w:rPr>
          <w:rFonts w:eastAsiaTheme="minorHAnsi" w:cs="Consolas"/>
          <w:highlight w:val="white"/>
        </w:rPr>
        <w:t xml:space="preserve"> </w:t>
      </w:r>
      <w:r w:rsidRPr="007444D2">
        <w:rPr>
          <w:rFonts w:eastAsiaTheme="minorHAnsi" w:cs="Consolas"/>
          <w:color w:val="800000"/>
          <w:highlight w:val="white"/>
        </w:rPr>
        <w:t>.win-label</w:t>
      </w:r>
      <w:r w:rsidRPr="007444D2">
        <w:rPr>
          <w:rFonts w:eastAsiaTheme="minorHAnsi" w:cs="Consolas"/>
          <w:highlight w:val="white"/>
        </w:rPr>
        <w:t xml:space="preserve"> {</w:t>
      </w:r>
      <w:r w:rsidRPr="007444D2">
        <w:rPr>
          <w:rFonts w:eastAsiaTheme="minorHAnsi" w:cs="Consolas"/>
          <w:highlight w:val="white"/>
        </w:rPr>
        <w:br/>
        <w:t xml:space="preserve">    </w:t>
      </w:r>
      <w:r w:rsidRPr="007444D2">
        <w:rPr>
          <w:rFonts w:eastAsiaTheme="minorHAnsi" w:cs="Consolas"/>
          <w:color w:val="FF0000"/>
          <w:highlight w:val="white"/>
        </w:rPr>
        <w:t>color</w:t>
      </w:r>
      <w:r w:rsidRPr="007444D2">
        <w:rPr>
          <w:rFonts w:eastAsiaTheme="minorHAnsi" w:cs="Consolas"/>
          <w:highlight w:val="white"/>
        </w:rPr>
        <w:t xml:space="preserve">: </w:t>
      </w:r>
      <w:r w:rsidRPr="007444D2">
        <w:rPr>
          <w:rFonts w:eastAsiaTheme="minorHAnsi" w:cs="Consolas"/>
          <w:color w:val="0000FF"/>
          <w:highlight w:val="white"/>
        </w:rPr>
        <w:t>rgb(90,</w:t>
      </w:r>
      <w:r w:rsidRPr="007444D2">
        <w:rPr>
          <w:rFonts w:eastAsiaTheme="minorHAnsi" w:cs="Consolas"/>
          <w:highlight w:val="white"/>
        </w:rPr>
        <w:t xml:space="preserve"> </w:t>
      </w:r>
      <w:r w:rsidRPr="007444D2">
        <w:rPr>
          <w:rFonts w:eastAsiaTheme="minorHAnsi" w:cs="Consolas"/>
          <w:color w:val="0000FF"/>
          <w:highlight w:val="white"/>
        </w:rPr>
        <w:t>200,</w:t>
      </w:r>
      <w:r w:rsidRPr="007444D2">
        <w:rPr>
          <w:rFonts w:eastAsiaTheme="minorHAnsi" w:cs="Consolas"/>
          <w:highlight w:val="white"/>
        </w:rPr>
        <w:t xml:space="preserve"> </w:t>
      </w:r>
      <w:r w:rsidRPr="007444D2">
        <w:rPr>
          <w:rFonts w:eastAsiaTheme="minorHAnsi" w:cs="Consolas"/>
          <w:color w:val="0000FF"/>
          <w:highlight w:val="white"/>
        </w:rPr>
        <w:t>90)</w:t>
      </w:r>
      <w:r w:rsidRPr="007444D2">
        <w:rPr>
          <w:rFonts w:eastAsiaTheme="minorHAnsi" w:cs="Consolas"/>
          <w:highlight w:val="white"/>
        </w:rPr>
        <w:t>;</w:t>
      </w:r>
      <w:r w:rsidRPr="007444D2">
        <w:rPr>
          <w:rFonts w:eastAsiaTheme="minorHAnsi" w:cs="Consolas"/>
          <w:highlight w:val="white"/>
        </w:rPr>
        <w:br/>
        <w:t>}</w:t>
      </w:r>
      <w:r w:rsidRPr="007444D2">
        <w:rPr>
          <w:rFonts w:eastAsiaTheme="minorHAnsi" w:cs="Consolas"/>
          <w:highlight w:val="white"/>
        </w:rPr>
        <w:br/>
      </w:r>
      <w:r w:rsidRPr="007444D2">
        <w:rPr>
          <w:rFonts w:eastAsiaTheme="minorHAnsi" w:cs="Consolas"/>
          <w:color w:val="800000"/>
          <w:highlight w:val="white"/>
        </w:rPr>
        <w:t>.win-appbar.customColor</w:t>
      </w:r>
      <w:r w:rsidRPr="007444D2">
        <w:rPr>
          <w:rFonts w:eastAsiaTheme="minorHAnsi" w:cs="Consolas"/>
          <w:highlight w:val="white"/>
        </w:rPr>
        <w:t xml:space="preserve"> </w:t>
      </w:r>
      <w:r w:rsidRPr="007444D2">
        <w:rPr>
          <w:rFonts w:eastAsiaTheme="minorHAnsi" w:cs="Consolas"/>
          <w:color w:val="800000"/>
          <w:highlight w:val="white"/>
        </w:rPr>
        <w:t>button:hover</w:t>
      </w:r>
      <w:r w:rsidRPr="007444D2">
        <w:rPr>
          <w:rFonts w:eastAsiaTheme="minorHAnsi" w:cs="Consolas"/>
          <w:highlight w:val="white"/>
        </w:rPr>
        <w:t xml:space="preserve"> </w:t>
      </w:r>
      <w:r w:rsidRPr="007444D2">
        <w:rPr>
          <w:rFonts w:eastAsiaTheme="minorHAnsi" w:cs="Consolas"/>
          <w:color w:val="800000"/>
          <w:highlight w:val="white"/>
        </w:rPr>
        <w:t>.win-commandring</w:t>
      </w:r>
      <w:r w:rsidRPr="007444D2">
        <w:rPr>
          <w:rFonts w:eastAsiaTheme="minorHAnsi" w:cs="Consolas"/>
          <w:highlight w:val="white"/>
        </w:rPr>
        <w:t xml:space="preserve">, </w:t>
      </w:r>
      <w:r w:rsidRPr="007444D2">
        <w:rPr>
          <w:rFonts w:eastAsiaTheme="minorHAnsi" w:cs="Consolas"/>
          <w:highlight w:val="white"/>
        </w:rPr>
        <w:br/>
      </w:r>
      <w:r w:rsidRPr="007444D2">
        <w:rPr>
          <w:rFonts w:eastAsiaTheme="minorHAnsi" w:cs="Consolas"/>
          <w:color w:val="800000"/>
          <w:highlight w:val="white"/>
        </w:rPr>
        <w:t>.win-appbar.customColor</w:t>
      </w:r>
      <w:r w:rsidRPr="007444D2">
        <w:rPr>
          <w:rFonts w:eastAsiaTheme="minorHAnsi" w:cs="Consolas"/>
          <w:highlight w:val="white"/>
        </w:rPr>
        <w:t xml:space="preserve"> </w:t>
      </w:r>
      <w:r w:rsidRPr="007444D2">
        <w:rPr>
          <w:rFonts w:eastAsiaTheme="minorHAnsi" w:cs="Consolas"/>
          <w:color w:val="800000"/>
          <w:highlight w:val="white"/>
        </w:rPr>
        <w:t>button:active</w:t>
      </w:r>
      <w:r w:rsidRPr="007444D2">
        <w:rPr>
          <w:rFonts w:eastAsiaTheme="minorHAnsi" w:cs="Consolas"/>
          <w:highlight w:val="white"/>
        </w:rPr>
        <w:t xml:space="preserve"> </w:t>
      </w:r>
      <w:r w:rsidRPr="007444D2">
        <w:rPr>
          <w:rFonts w:eastAsiaTheme="minorHAnsi" w:cs="Consolas"/>
          <w:color w:val="800000"/>
          <w:highlight w:val="white"/>
        </w:rPr>
        <w:t>.win-commandring</w:t>
      </w:r>
      <w:r w:rsidRPr="007444D2">
        <w:rPr>
          <w:rFonts w:eastAsiaTheme="minorHAnsi" w:cs="Consolas"/>
          <w:highlight w:val="white"/>
        </w:rPr>
        <w:t xml:space="preserve"> {</w:t>
      </w:r>
      <w:r w:rsidRPr="007444D2">
        <w:rPr>
          <w:rFonts w:eastAsiaTheme="minorHAnsi" w:cs="Consolas"/>
          <w:highlight w:val="white"/>
        </w:rPr>
        <w:br/>
        <w:t xml:space="preserve">    </w:t>
      </w:r>
      <w:r w:rsidRPr="007444D2">
        <w:rPr>
          <w:rFonts w:eastAsiaTheme="minorHAnsi" w:cs="Consolas"/>
          <w:color w:val="FF0000"/>
          <w:highlight w:val="white"/>
        </w:rPr>
        <w:t>background-color</w:t>
      </w:r>
      <w:r w:rsidRPr="007444D2">
        <w:rPr>
          <w:rFonts w:eastAsiaTheme="minorHAnsi" w:cs="Consolas"/>
          <w:highlight w:val="white"/>
        </w:rPr>
        <w:t xml:space="preserve">: </w:t>
      </w:r>
      <w:r w:rsidRPr="007444D2">
        <w:rPr>
          <w:rFonts w:eastAsiaTheme="minorHAnsi" w:cs="Consolas"/>
          <w:color w:val="0000FF"/>
          <w:highlight w:val="white"/>
        </w:rPr>
        <w:t>rgba(90,</w:t>
      </w:r>
      <w:r w:rsidRPr="007444D2">
        <w:rPr>
          <w:rFonts w:eastAsiaTheme="minorHAnsi" w:cs="Consolas"/>
          <w:highlight w:val="white"/>
        </w:rPr>
        <w:t xml:space="preserve"> </w:t>
      </w:r>
      <w:r w:rsidRPr="007444D2">
        <w:rPr>
          <w:rFonts w:eastAsiaTheme="minorHAnsi" w:cs="Consolas"/>
          <w:color w:val="0000FF"/>
          <w:highlight w:val="white"/>
        </w:rPr>
        <w:t>200,</w:t>
      </w:r>
      <w:r w:rsidRPr="007444D2">
        <w:rPr>
          <w:rFonts w:eastAsiaTheme="minorHAnsi" w:cs="Consolas"/>
          <w:highlight w:val="white"/>
        </w:rPr>
        <w:t xml:space="preserve"> </w:t>
      </w:r>
      <w:r w:rsidRPr="007444D2">
        <w:rPr>
          <w:rFonts w:eastAsiaTheme="minorHAnsi" w:cs="Consolas"/>
          <w:color w:val="0000FF"/>
          <w:highlight w:val="white"/>
        </w:rPr>
        <w:t>90,</w:t>
      </w:r>
      <w:r w:rsidRPr="007444D2">
        <w:rPr>
          <w:rFonts w:eastAsiaTheme="minorHAnsi" w:cs="Consolas"/>
          <w:highlight w:val="white"/>
        </w:rPr>
        <w:t xml:space="preserve"> </w:t>
      </w:r>
      <w:r w:rsidRPr="007444D2">
        <w:rPr>
          <w:rFonts w:eastAsiaTheme="minorHAnsi" w:cs="Consolas"/>
          <w:color w:val="0000FF"/>
          <w:highlight w:val="white"/>
        </w:rPr>
        <w:t>0.13)</w:t>
      </w:r>
      <w:r w:rsidRPr="007444D2">
        <w:rPr>
          <w:rFonts w:eastAsiaTheme="minorHAnsi" w:cs="Consolas"/>
          <w:highlight w:val="white"/>
        </w:rPr>
        <w:t>;</w:t>
      </w:r>
      <w:r w:rsidRPr="007444D2">
        <w:rPr>
          <w:rFonts w:eastAsiaTheme="minorHAnsi" w:cs="Consolas"/>
          <w:highlight w:val="white"/>
        </w:rPr>
        <w:br/>
        <w:t xml:space="preserve">    </w:t>
      </w:r>
      <w:r w:rsidRPr="007444D2">
        <w:rPr>
          <w:rFonts w:eastAsiaTheme="minorHAnsi" w:cs="Consolas"/>
          <w:color w:val="FF0000"/>
          <w:highlight w:val="white"/>
        </w:rPr>
        <w:t>border-color</w:t>
      </w:r>
      <w:r w:rsidRPr="007444D2">
        <w:rPr>
          <w:rFonts w:eastAsiaTheme="minorHAnsi" w:cs="Consolas"/>
          <w:highlight w:val="white"/>
        </w:rPr>
        <w:t xml:space="preserve">: </w:t>
      </w:r>
      <w:r w:rsidRPr="007444D2">
        <w:rPr>
          <w:rFonts w:eastAsiaTheme="minorHAnsi" w:cs="Consolas"/>
          <w:color w:val="0000FF"/>
          <w:highlight w:val="white"/>
        </w:rPr>
        <w:t>rgb(90,</w:t>
      </w:r>
      <w:r w:rsidRPr="007444D2">
        <w:rPr>
          <w:rFonts w:eastAsiaTheme="minorHAnsi" w:cs="Consolas"/>
          <w:highlight w:val="white"/>
        </w:rPr>
        <w:t xml:space="preserve"> </w:t>
      </w:r>
      <w:r w:rsidRPr="007444D2">
        <w:rPr>
          <w:rFonts w:eastAsiaTheme="minorHAnsi" w:cs="Consolas"/>
          <w:color w:val="0000FF"/>
          <w:highlight w:val="white"/>
        </w:rPr>
        <w:t>200,</w:t>
      </w:r>
      <w:r w:rsidRPr="007444D2">
        <w:rPr>
          <w:rFonts w:eastAsiaTheme="minorHAnsi" w:cs="Consolas"/>
          <w:highlight w:val="white"/>
        </w:rPr>
        <w:t xml:space="preserve"> </w:t>
      </w:r>
      <w:r w:rsidRPr="007444D2">
        <w:rPr>
          <w:rFonts w:eastAsiaTheme="minorHAnsi" w:cs="Consolas"/>
          <w:color w:val="0000FF"/>
          <w:highlight w:val="white"/>
        </w:rPr>
        <w:t>90)</w:t>
      </w:r>
      <w:r w:rsidRPr="007444D2">
        <w:rPr>
          <w:rFonts w:eastAsiaTheme="minorHAnsi" w:cs="Consolas"/>
          <w:highlight w:val="white"/>
        </w:rPr>
        <w:t>;</w:t>
      </w:r>
      <w:r w:rsidRPr="007444D2">
        <w:rPr>
          <w:rFonts w:eastAsiaTheme="minorHAnsi" w:cs="Consolas"/>
          <w:highlight w:val="white"/>
        </w:rPr>
        <w:br/>
        <w:t>}</w:t>
      </w:r>
    </w:p>
    <w:p w14:paraId="442A3655" w14:textId="3878DB5F" w:rsidR="0006646C" w:rsidRDefault="0006646C" w:rsidP="00CE3A3C">
      <w:r>
        <w:t xml:space="preserve">To help accommodate narrow layouts, the app bar automatically checks whether the total width of all the commands together is greater than the width of the app bar control in whatever view it’s in. When this happens, it adds the </w:t>
      </w:r>
      <w:r w:rsidRPr="009F73E8">
        <w:rPr>
          <w:rStyle w:val="InlineCodeColor"/>
        </w:rPr>
        <w:t>win-reduced</w:t>
      </w:r>
      <w:r>
        <w:t xml:space="preserve"> class to the app bar</w:t>
      </w:r>
      <w:r w:rsidR="004B5F68">
        <w:t xml:space="preserve"> (and removes it when the app bar is again wider)</w:t>
      </w:r>
      <w:r>
        <w:t xml:space="preserve">. </w:t>
      </w:r>
      <w:r w:rsidR="004B5F68">
        <w:t>I</w:t>
      </w:r>
      <w:r>
        <w:t>n the WinJS stylesheets</w:t>
      </w:r>
      <w:r w:rsidR="004B5F68">
        <w:t xml:space="preserve">, </w:t>
      </w:r>
      <w:r w:rsidR="004B5F68" w:rsidRPr="009F73E8">
        <w:rPr>
          <w:rStyle w:val="InlineCodeColor"/>
        </w:rPr>
        <w:t>win-reduced</w:t>
      </w:r>
      <w:r>
        <w:t xml:space="preserve"> hide</w:t>
      </w:r>
      <w:r w:rsidR="004B5F68">
        <w:t>s</w:t>
      </w:r>
      <w:r>
        <w:t xml:space="preserve"> the labels, shrink</w:t>
      </w:r>
      <w:r w:rsidR="004B5F68">
        <w:t>s</w:t>
      </w:r>
      <w:r>
        <w:t xml:space="preserve"> the margins, and </w:t>
      </w:r>
      <w:r w:rsidR="004B5F68">
        <w:t>otherwise tightens up the layout</w:t>
      </w:r>
      <w:r>
        <w:t xml:space="preserve">. For example, in the modified HTML AppBar control sample in the companion content, I’ve added a number of extra buttons to scenario 1 so </w:t>
      </w:r>
      <w:r w:rsidR="00656F6C">
        <w:t xml:space="preserve">that </w:t>
      </w:r>
      <w:r>
        <w:t>we can see the effect. With full size command buttons, the app bar appears like this:</w:t>
      </w:r>
    </w:p>
    <w:p w14:paraId="16FB25DE" w14:textId="3F1FC1D8" w:rsidR="0006646C" w:rsidRDefault="0006646C" w:rsidP="009F73E8">
      <w:pPr>
        <w:pStyle w:val="Fig-Graphic"/>
      </w:pPr>
      <w:r w:rsidRPr="009F73E8">
        <w:rPr>
          <w:noProof/>
        </w:rPr>
        <w:drawing>
          <wp:inline distT="0" distB="0" distL="0" distR="0" wp14:anchorId="405C5635" wp14:editId="63B798A1">
            <wp:extent cx="5212080" cy="335930"/>
            <wp:effectExtent l="0" t="0" r="7620" b="6985"/>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212080" cy="335930"/>
                    </a:xfrm>
                    <a:prstGeom prst="rect">
                      <a:avLst/>
                    </a:prstGeom>
                  </pic:spPr>
                </pic:pic>
              </a:graphicData>
            </a:graphic>
          </wp:inline>
        </w:drawing>
      </w:r>
    </w:p>
    <w:p w14:paraId="6165BC25" w14:textId="57453B6E" w:rsidR="0006646C" w:rsidRDefault="00656F6C" w:rsidP="009F73E8">
      <w:pPr>
        <w:pStyle w:val="Normalunindented"/>
      </w:pPr>
      <w:r>
        <w:t>A</w:t>
      </w:r>
      <w:r w:rsidR="004B5F68">
        <w:t xml:space="preserve">nd when </w:t>
      </w:r>
      <w:r w:rsidR="004B5F68" w:rsidRPr="009F73E8">
        <w:rPr>
          <w:rStyle w:val="InlineCodeColor"/>
        </w:rPr>
        <w:t>win-reduced</w:t>
      </w:r>
      <w:r w:rsidR="004B5F68">
        <w:t xml:space="preserve"> is in effect</w:t>
      </w:r>
      <w:r>
        <w:t>,</w:t>
      </w:r>
      <w:r w:rsidR="004B5F68">
        <w:t xml:space="preserve"> they look like this (same scale):</w:t>
      </w:r>
    </w:p>
    <w:p w14:paraId="446289FC" w14:textId="5CAD3DA7" w:rsidR="004B5F68" w:rsidRDefault="004B5F68" w:rsidP="009F73E8">
      <w:pPr>
        <w:pStyle w:val="Fig-Graphic"/>
      </w:pPr>
      <w:r w:rsidRPr="009F73E8">
        <w:rPr>
          <w:noProof/>
        </w:rPr>
        <w:drawing>
          <wp:inline distT="0" distB="0" distL="0" distR="0" wp14:anchorId="7D232561" wp14:editId="1DF69ACF">
            <wp:extent cx="2587752" cy="265176"/>
            <wp:effectExtent l="0" t="0" r="3175" b="1905"/>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587752" cy="265176"/>
                    </a:xfrm>
                    <a:prstGeom prst="rect">
                      <a:avLst/>
                    </a:prstGeom>
                  </pic:spPr>
                </pic:pic>
              </a:graphicData>
            </a:graphic>
          </wp:inline>
        </w:drawing>
      </w:r>
    </w:p>
    <w:p w14:paraId="116BF431" w14:textId="156E26F5" w:rsidR="004B5F68" w:rsidRDefault="004B5F68" w:rsidP="00CE3A3C">
      <w:r>
        <w:t>To compare the two sizes, here’s a reduced app bar command (with a color outline) overlaid on the full size command:</w:t>
      </w:r>
    </w:p>
    <w:p w14:paraId="36A93BF6" w14:textId="4AE5D3DF" w:rsidR="004B5F68" w:rsidRDefault="004B5F68" w:rsidP="009F73E8">
      <w:pPr>
        <w:pStyle w:val="Fig-Graphic"/>
      </w:pPr>
      <w:r w:rsidRPr="009F73E8">
        <w:rPr>
          <w:noProof/>
        </w:rPr>
        <w:lastRenderedPageBreak/>
        <w:drawing>
          <wp:inline distT="0" distB="0" distL="0" distR="0" wp14:anchorId="6DFDEEBC" wp14:editId="41BC86DA">
            <wp:extent cx="971550" cy="838200"/>
            <wp:effectExtent l="0" t="0" r="0" b="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971550" cy="838200"/>
                    </a:xfrm>
                    <a:prstGeom prst="rect">
                      <a:avLst/>
                    </a:prstGeom>
                  </pic:spPr>
                </pic:pic>
              </a:graphicData>
            </a:graphic>
          </wp:inline>
        </w:drawing>
      </w:r>
    </w:p>
    <w:p w14:paraId="06E7EBB6" w14:textId="3B53EC76" w:rsidR="00A07795" w:rsidRDefault="00A07795" w:rsidP="009F73E8">
      <w:pPr>
        <w:pStyle w:val="Readeraidonly"/>
      </w:pPr>
      <w:r w:rsidRPr="009F73E8">
        <w:rPr>
          <w:b/>
        </w:rPr>
        <w:t>Note</w:t>
      </w:r>
      <w:r>
        <w:t xml:space="preserve"> For the automatic size reduction to work properly, avoid setting the </w:t>
      </w:r>
      <w:r w:rsidRPr="009F73E8">
        <w:rPr>
          <w:rStyle w:val="InlineCodeColor"/>
          <w:sz w:val="15"/>
          <w:szCs w:val="15"/>
        </w:rPr>
        <w:t>margin</w:t>
      </w:r>
      <w:r>
        <w:t xml:space="preserve">, </w:t>
      </w:r>
      <w:r w:rsidRPr="009F73E8">
        <w:rPr>
          <w:rStyle w:val="InlineCodeColor"/>
          <w:sz w:val="15"/>
          <w:szCs w:val="15"/>
        </w:rPr>
        <w:t>border</w:t>
      </w:r>
      <w:r>
        <w:t xml:space="preserve">, or </w:t>
      </w:r>
      <w:r w:rsidRPr="009F73E8">
        <w:rPr>
          <w:rStyle w:val="InlineCodeColor"/>
          <w:sz w:val="15"/>
          <w:szCs w:val="15"/>
        </w:rPr>
        <w:t>padding</w:t>
      </w:r>
      <w:r>
        <w:t xml:space="preserve"> styles of </w:t>
      </w:r>
      <w:r w:rsidRPr="009F73E8">
        <w:rPr>
          <w:rStyle w:val="InlineCodeColor"/>
          <w:sz w:val="15"/>
          <w:szCs w:val="15"/>
        </w:rPr>
        <w:t>AppBarCommand</w:t>
      </w:r>
      <w:r>
        <w:t xml:space="preserve"> elements.</w:t>
      </w:r>
    </w:p>
    <w:p w14:paraId="6B68461B" w14:textId="6C350C4B" w:rsidR="00CE3A3C" w:rsidRDefault="00CE3A3C" w:rsidP="00CE3A3C">
      <w:r>
        <w:t>All of this styling, by the way, applies only to the standard command-oriented layout</w:t>
      </w:r>
      <w:r w:rsidR="004B5F68">
        <w:t xml:space="preserve">; that is, the various style classes are those that the </w:t>
      </w:r>
      <w:r w:rsidR="004B5F68" w:rsidRPr="009F73E8">
        <w:rPr>
          <w:rStyle w:val="InlineCodeColor"/>
        </w:rPr>
        <w:t>AppBar</w:t>
      </w:r>
      <w:r w:rsidR="004B5F68">
        <w:t xml:space="preserve"> control adds only when using the command layout</w:t>
      </w:r>
      <w:r>
        <w:t>. If you’re using a custom layout, the app bar just contains whatever elements you want with whatever style classes you want, so you just handle styling as you would any other HTML.</w:t>
      </w:r>
    </w:p>
    <w:p w14:paraId="6B68461C" w14:textId="77777777" w:rsidR="00CE3A3C" w:rsidRDefault="00CE3A3C" w:rsidP="00CE3A3C">
      <w:pPr>
        <w:pStyle w:val="Heading3"/>
      </w:pPr>
      <w:r>
        <w:t>Custom Icons</w:t>
      </w:r>
    </w:p>
    <w:p w14:paraId="6B68461D" w14:textId="77777777" w:rsidR="00CE3A3C" w:rsidRDefault="00CE3A3C" w:rsidP="00CE3A3C">
      <w:pPr>
        <w:pStyle w:val="Normalunindented"/>
      </w:pPr>
      <w:r>
        <w:t xml:space="preserve">Earlier we saw that the </w:t>
      </w:r>
      <w:r w:rsidRPr="007C5B7E">
        <w:rPr>
          <w:rStyle w:val="InlineCodeColor"/>
        </w:rPr>
        <w:t>icon</w:t>
      </w:r>
      <w:r>
        <w:t xml:space="preserve"> property of an </w:t>
      </w:r>
      <w:r w:rsidRPr="007C5B7E">
        <w:rPr>
          <w:rStyle w:val="InlineCodeColor"/>
        </w:rPr>
        <w:t>AppBarCommand</w:t>
      </w:r>
      <w:r>
        <w:t xml:space="preserve"> typically comes from the Segoe UI Symbol font. Although this is suitable for most needs, you might </w:t>
      </w:r>
      <w:r w:rsidR="00932797">
        <w:t>want</w:t>
      </w:r>
      <w:r>
        <w:t xml:space="preserve"> at times to use a character from a different font (some of us just can’t get away from Wingdings!) or to provide custom graphics. The app bar supports both.</w:t>
      </w:r>
    </w:p>
    <w:p w14:paraId="6B68461E" w14:textId="77777777" w:rsidR="00CE3A3C" w:rsidRDefault="00CE3A3C" w:rsidP="00CE3A3C">
      <w:r>
        <w:t xml:space="preserve">To use a different font for the whole app bar, simply add a class to the app bar and create a rule based on </w:t>
      </w:r>
      <w:r w:rsidRPr="00C26E42">
        <w:rPr>
          <w:rStyle w:val="InlineCodeColor"/>
        </w:rPr>
        <w:t>win-appbar</w:t>
      </w:r>
      <w:r>
        <w:t>:</w:t>
      </w:r>
    </w:p>
    <w:p w14:paraId="6B68461F" w14:textId="0BA39D98" w:rsidR="00C26E42" w:rsidRPr="00C26E42" w:rsidRDefault="007444D2" w:rsidP="007444D2">
      <w:pPr>
        <w:pStyle w:val="CodeBlock"/>
      </w:pPr>
      <w:r w:rsidRPr="007444D2">
        <w:rPr>
          <w:rFonts w:eastAsiaTheme="minorHAnsi" w:cs="Consolas"/>
          <w:color w:val="800000"/>
          <w:highlight w:val="white"/>
        </w:rPr>
        <w:t>win-appbar.customFont</w:t>
      </w:r>
      <w:r w:rsidRPr="007444D2">
        <w:rPr>
          <w:rFonts w:eastAsiaTheme="minorHAnsi" w:cs="Consolas"/>
          <w:highlight w:val="white"/>
        </w:rPr>
        <w:t xml:space="preserve"> {</w:t>
      </w:r>
      <w:r w:rsidRPr="007444D2">
        <w:rPr>
          <w:rFonts w:eastAsiaTheme="minorHAnsi" w:cs="Consolas"/>
          <w:highlight w:val="white"/>
        </w:rPr>
        <w:br/>
        <w:t xml:space="preserve">    </w:t>
      </w:r>
      <w:r w:rsidRPr="007444D2">
        <w:rPr>
          <w:rFonts w:eastAsiaTheme="minorHAnsi" w:cs="Consolas"/>
          <w:color w:val="FF0000"/>
          <w:highlight w:val="white"/>
        </w:rPr>
        <w:t>font-family</w:t>
      </w:r>
      <w:r w:rsidRPr="007444D2">
        <w:rPr>
          <w:rFonts w:eastAsiaTheme="minorHAnsi" w:cs="Consolas"/>
          <w:highlight w:val="white"/>
        </w:rPr>
        <w:t xml:space="preserve">: </w:t>
      </w:r>
      <w:r w:rsidRPr="007444D2">
        <w:rPr>
          <w:rFonts w:eastAsiaTheme="minorHAnsi" w:cs="Consolas"/>
          <w:color w:val="0000FF"/>
          <w:highlight w:val="white"/>
        </w:rPr>
        <w:t>"Wingdings"</w:t>
      </w:r>
      <w:r w:rsidRPr="007444D2">
        <w:rPr>
          <w:rFonts w:eastAsiaTheme="minorHAnsi" w:cs="Consolas"/>
          <w:highlight w:val="white"/>
        </w:rPr>
        <w:t>;</w:t>
      </w:r>
      <w:r w:rsidRPr="007444D2">
        <w:rPr>
          <w:rFonts w:eastAsiaTheme="minorHAnsi" w:cs="Consolas"/>
          <w:highlight w:val="white"/>
        </w:rPr>
        <w:br/>
        <w:t>}</w:t>
      </w:r>
    </w:p>
    <w:p w14:paraId="6B684620" w14:textId="3D8666E9" w:rsidR="00CE3A3C" w:rsidRDefault="00CE3A3C" w:rsidP="00CE3A3C">
      <w:r>
        <w:t xml:space="preserve">To change the font of a specific command button, add a class to its </w:t>
      </w:r>
      <w:r w:rsidRPr="00C26E42">
        <w:rPr>
          <w:rStyle w:val="InlineCodeColor"/>
        </w:rPr>
        <w:t>extraClass</w:t>
      </w:r>
      <w:r>
        <w:t xml:space="preserve"> property (such as </w:t>
      </w:r>
      <w:r w:rsidRPr="00C26E42">
        <w:rPr>
          <w:rStyle w:val="Italic"/>
        </w:rPr>
        <w:t>customButtonFont</w:t>
      </w:r>
      <w:r>
        <w:t xml:space="preserve">) and create a rule with the following selector (as used in </w:t>
      </w:r>
      <w:r w:rsidR="0006646C">
        <w:t xml:space="preserve">scenario </w:t>
      </w:r>
      <w:r>
        <w:t>1 of the modified sample</w:t>
      </w:r>
      <w:r w:rsidR="002E40C7">
        <w:t xml:space="preserve"> that will show if you add </w:t>
      </w:r>
      <w:r w:rsidR="002E40C7" w:rsidRPr="009F73E8">
        <w:rPr>
          <w:rStyle w:val="InlineCodeColor"/>
        </w:rPr>
        <w:t xml:space="preserve">extraClass: </w:t>
      </w:r>
      <w:r w:rsidR="004B2443" w:rsidRPr="004B2443">
        <w:rPr>
          <w:rStyle w:val="InlineCodeColor"/>
        </w:rPr>
        <w:t>'</w:t>
      </w:r>
      <w:r w:rsidR="002E40C7" w:rsidRPr="009F73E8">
        <w:rPr>
          <w:rStyle w:val="InlineCodeColor"/>
        </w:rPr>
        <w:t>otherFont</w:t>
      </w:r>
      <w:r w:rsidR="004B2443" w:rsidRPr="004B2443">
        <w:rPr>
          <w:rStyle w:val="InlineCodeColor"/>
        </w:rPr>
        <w:t>'</w:t>
      </w:r>
      <w:r w:rsidR="002E40C7">
        <w:t xml:space="preserve"> to a button</w:t>
      </w:r>
      <w:r>
        <w:t>):</w:t>
      </w:r>
    </w:p>
    <w:p w14:paraId="6B684621" w14:textId="02D5424B" w:rsidR="00C26E42" w:rsidRPr="00C26E42" w:rsidRDefault="007444D2" w:rsidP="007444D2">
      <w:pPr>
        <w:pStyle w:val="CodeBlock"/>
      </w:pPr>
      <w:r w:rsidRPr="007444D2">
        <w:rPr>
          <w:rFonts w:eastAsiaTheme="minorHAnsi" w:cs="Consolas"/>
          <w:color w:val="800000"/>
          <w:highlight w:val="white"/>
        </w:rPr>
        <w:t>button.otherFont</w:t>
      </w:r>
      <w:r w:rsidRPr="007444D2">
        <w:rPr>
          <w:rFonts w:eastAsiaTheme="minorHAnsi" w:cs="Consolas"/>
          <w:highlight w:val="white"/>
        </w:rPr>
        <w:t xml:space="preserve"> </w:t>
      </w:r>
      <w:r w:rsidRPr="007444D2">
        <w:rPr>
          <w:rFonts w:eastAsiaTheme="minorHAnsi" w:cs="Consolas"/>
          <w:color w:val="800000"/>
          <w:highlight w:val="white"/>
        </w:rPr>
        <w:t>.win-commandimage</w:t>
      </w:r>
      <w:r w:rsidRPr="007444D2">
        <w:rPr>
          <w:rFonts w:eastAsiaTheme="minorHAnsi" w:cs="Consolas"/>
          <w:highlight w:val="white"/>
        </w:rPr>
        <w:t xml:space="preserve"> {</w:t>
      </w:r>
      <w:r w:rsidRPr="007444D2">
        <w:rPr>
          <w:rFonts w:eastAsiaTheme="minorHAnsi" w:cs="Consolas"/>
          <w:highlight w:val="white"/>
        </w:rPr>
        <w:br/>
        <w:t xml:space="preserve">    </w:t>
      </w:r>
      <w:r w:rsidRPr="007444D2">
        <w:rPr>
          <w:rFonts w:eastAsiaTheme="minorHAnsi" w:cs="Consolas"/>
          <w:color w:val="FF0000"/>
          <w:highlight w:val="white"/>
        </w:rPr>
        <w:t>font-family</w:t>
      </w:r>
      <w:r w:rsidRPr="007444D2">
        <w:rPr>
          <w:rFonts w:eastAsiaTheme="minorHAnsi" w:cs="Consolas"/>
          <w:highlight w:val="white"/>
        </w:rPr>
        <w:t xml:space="preserve">: </w:t>
      </w:r>
      <w:r w:rsidRPr="007444D2">
        <w:rPr>
          <w:rFonts w:eastAsiaTheme="minorHAnsi" w:cs="Consolas"/>
          <w:color w:val="0000FF"/>
          <w:highlight w:val="white"/>
        </w:rPr>
        <w:t>"Wingdings"</w:t>
      </w:r>
      <w:r w:rsidRPr="007444D2">
        <w:rPr>
          <w:rFonts w:eastAsiaTheme="minorHAnsi" w:cs="Consolas"/>
          <w:highlight w:val="white"/>
        </w:rPr>
        <w:t>;</w:t>
      </w:r>
      <w:r w:rsidRPr="007444D2">
        <w:rPr>
          <w:rFonts w:eastAsiaTheme="minorHAnsi" w:cs="Consolas"/>
          <w:highlight w:val="white"/>
        </w:rPr>
        <w:br/>
        <w:t>}</w:t>
      </w:r>
    </w:p>
    <w:p w14:paraId="6B684623" w14:textId="77777777" w:rsidR="00CE3A3C" w:rsidRDefault="00CE3A3C" w:rsidP="00CE3A3C">
      <w:r>
        <w:t>To provide graphics of your own, do the following for a 100% resolution scale:</w:t>
      </w:r>
    </w:p>
    <w:p w14:paraId="6B684624" w14:textId="7C2DD023" w:rsidR="00CE3A3C" w:rsidRDefault="00CE3A3C" w:rsidP="00CE3A3C">
      <w:pPr>
        <w:pStyle w:val="BullList"/>
      </w:pPr>
      <w:r>
        <w:t xml:space="preserve">Create a 160x80 pixel </w:t>
      </w:r>
      <w:r w:rsidR="00E25BB2">
        <w:t xml:space="preserve">PNG </w:t>
      </w:r>
      <w:r>
        <w:t>sprite image with a transparent background</w:t>
      </w:r>
      <w:r w:rsidR="00932797">
        <w:t xml:space="preserve">, saving the file with the </w:t>
      </w:r>
      <w:r w:rsidR="00932797" w:rsidRPr="00932797">
        <w:rPr>
          <w:rStyle w:val="Italic"/>
        </w:rPr>
        <w:t>.scale-100</w:t>
      </w:r>
      <w:r w:rsidR="00932797">
        <w:t xml:space="preserve"> suffix in the filename</w:t>
      </w:r>
      <w:r>
        <w:t>.</w:t>
      </w:r>
    </w:p>
    <w:p w14:paraId="6B684625" w14:textId="77777777" w:rsidR="00CE3A3C" w:rsidRDefault="00CE3A3C" w:rsidP="00CE3A3C">
      <w:pPr>
        <w:pStyle w:val="BullList"/>
      </w:pPr>
      <w:r>
        <w:t>This sprite is divided into two rows of four columns</w:t>
      </w:r>
      <w:r w:rsidR="00303868">
        <w:t>—</w:t>
      </w:r>
      <w:r>
        <w:t xml:space="preserve">that is, 40x40 pixel cells. The top row is for the light styling theme, </w:t>
      </w:r>
      <w:r w:rsidR="00303868">
        <w:t xml:space="preserve">and </w:t>
      </w:r>
      <w:r>
        <w:t>the bottom is for the dark theme.</w:t>
      </w:r>
    </w:p>
    <w:p w14:paraId="6B684626" w14:textId="77777777" w:rsidR="00CE3A3C" w:rsidRDefault="00CE3A3C" w:rsidP="00CE3A3C">
      <w:pPr>
        <w:pStyle w:val="BullList"/>
      </w:pPr>
      <w:r>
        <w:t>Each row has four icons for the following button states, in this order from left to right: default (rest), hover, pressed (active), and disabled.</w:t>
      </w:r>
    </w:p>
    <w:p w14:paraId="6B684627" w14:textId="77777777" w:rsidR="00CE3A3C" w:rsidRDefault="00CE3A3C" w:rsidP="00CE3A3C">
      <w:pPr>
        <w:pStyle w:val="BullList"/>
      </w:pPr>
      <w:r>
        <w:t xml:space="preserve">Each image is centered in its respective 40x40 cell, but remember that a ring will be drawn </w:t>
      </w:r>
      <w:r>
        <w:lastRenderedPageBreak/>
        <w:t>around the icon, so generally keep the image in the 20</w:t>
      </w:r>
      <w:r w:rsidR="00303868">
        <w:t>–</w:t>
      </w:r>
      <w:r>
        <w:t>30 pixel range vertically and horizontally. It can be wider or taller in the middle areas, of course, where the ring is widest.</w:t>
      </w:r>
    </w:p>
    <w:p w14:paraId="6B684628" w14:textId="77777777" w:rsidR="00932797" w:rsidRDefault="00932797" w:rsidP="00CE3A3C">
      <w:r>
        <w:t xml:space="preserve">For other resolution scales, multiple the sizes by 1.4 (140%) and 1.8 (180%) and use the </w:t>
      </w:r>
      <w:r w:rsidRPr="00932797">
        <w:rPr>
          <w:rStyle w:val="Italic"/>
        </w:rPr>
        <w:t>.scale-140</w:t>
      </w:r>
      <w:r>
        <w:t xml:space="preserve"> and </w:t>
      </w:r>
      <w:r w:rsidRPr="00932797">
        <w:rPr>
          <w:rStyle w:val="Italic"/>
        </w:rPr>
        <w:t>.scale-180</w:t>
      </w:r>
      <w:r>
        <w:t xml:space="preserve"> suffixes in the image filename.</w:t>
      </w:r>
    </w:p>
    <w:p w14:paraId="6B684629" w14:textId="39863332" w:rsidR="00CE3A3C" w:rsidRDefault="00CE3A3C" w:rsidP="00CE3A3C">
      <w:r>
        <w:t xml:space="preserve">To use the custom icon, point the command’s </w:t>
      </w:r>
      <w:r w:rsidRPr="003733DC">
        <w:rPr>
          <w:rStyle w:val="InlineCodeColor"/>
        </w:rPr>
        <w:t>icon</w:t>
      </w:r>
      <w:r>
        <w:t xml:space="preserve"> property to the base image </w:t>
      </w:r>
      <w:r w:rsidR="00E35564">
        <w:t>URI</w:t>
      </w:r>
      <w:r>
        <w:t xml:space="preserve"> (without the </w:t>
      </w:r>
      <w:r w:rsidRPr="00932797">
        <w:rPr>
          <w:rStyle w:val="Italic"/>
        </w:rPr>
        <w:t>.scale-1x0</w:t>
      </w:r>
      <w:r>
        <w:t xml:space="preserve"> suffixes)</w:t>
      </w:r>
      <w:r w:rsidR="00303868">
        <w:t>—</w:t>
      </w:r>
      <w:r>
        <w:t xml:space="preserve">for instance, </w:t>
      </w:r>
      <w:r w:rsidRPr="00595C87">
        <w:rPr>
          <w:rStyle w:val="InlineCodeColor"/>
        </w:rPr>
        <w:t xml:space="preserve">icon: </w:t>
      </w:r>
      <w:r w:rsidR="004B2443" w:rsidRPr="004B2443">
        <w:rPr>
          <w:rStyle w:val="InlineCodeColor"/>
        </w:rPr>
        <w:t>'</w:t>
      </w:r>
      <w:r w:rsidRPr="00595C87">
        <w:rPr>
          <w:rStyle w:val="InlineCodeColor"/>
        </w:rPr>
        <w:t>url(image</w:t>
      </w:r>
      <w:r w:rsidR="002E24D0">
        <w:rPr>
          <w:rStyle w:val="InlineCodeColor"/>
        </w:rPr>
        <w:t>s</w:t>
      </w:r>
      <w:r w:rsidRPr="00595C87">
        <w:rPr>
          <w:rStyle w:val="InlineCodeColor"/>
        </w:rPr>
        <w:t>/icon.png)</w:t>
      </w:r>
      <w:r w:rsidR="004B2443" w:rsidRPr="004B2443">
        <w:rPr>
          <w:rStyle w:val="InlineCodeColor"/>
        </w:rPr>
        <w:t>'</w:t>
      </w:r>
      <w:r>
        <w:t>.</w:t>
      </w:r>
    </w:p>
    <w:p w14:paraId="6B68462A" w14:textId="0496BF56" w:rsidR="00CE3A3C" w:rsidRDefault="00CE3A3C" w:rsidP="00CE3A3C">
      <w:r>
        <w:t xml:space="preserve">Scenario 3 of the HTML </w:t>
      </w:r>
      <w:r w:rsidR="00D5628D">
        <w:t>A</w:t>
      </w:r>
      <w:r>
        <w:t xml:space="preserve">ppbar </w:t>
      </w:r>
      <w:r w:rsidR="00D5628D">
        <w:t>C</w:t>
      </w:r>
      <w:r>
        <w:t xml:space="preserve">ontrol sample </w:t>
      </w:r>
      <w:r w:rsidR="001608B7">
        <w:t xml:space="preserve">uses </w:t>
      </w:r>
      <w:r>
        <w:t>custom icon graphics for an Accept button:</w:t>
      </w:r>
    </w:p>
    <w:p w14:paraId="6B68462B" w14:textId="77777777" w:rsidR="00CE3A3C" w:rsidRDefault="00CE3A3C" w:rsidP="00CE3A3C">
      <w:pPr>
        <w:pStyle w:val="Fig-Graphic"/>
      </w:pPr>
      <w:r>
        <w:rPr>
          <w:noProof/>
        </w:rPr>
        <w:drawing>
          <wp:inline distT="0" distB="0" distL="0" distR="0" wp14:anchorId="6B6846EE" wp14:editId="7F49244B">
            <wp:extent cx="940823" cy="850900"/>
            <wp:effectExtent l="19050" t="19050" r="12065" b="2540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41"/>
                    <a:srcRect l="64819"/>
                    <a:stretch/>
                  </pic:blipFill>
                  <pic:spPr bwMode="auto">
                    <a:xfrm>
                      <a:off x="0" y="0"/>
                      <a:ext cx="943639" cy="853447"/>
                    </a:xfrm>
                    <a:prstGeom prst="rect">
                      <a:avLst/>
                    </a:prstGeom>
                    <a:ln w="9525" cap="flat" cmpd="sng" algn="ctr">
                      <a:solidFill>
                        <a:sysClr val="window" lastClr="FFFFFF">
                          <a:lumMod val="85000"/>
                        </a:sys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6B68462C" w14:textId="77777777" w:rsidR="00CE3A3C" w:rsidRDefault="00CE3A3C" w:rsidP="00CE3A3C">
      <w:r>
        <w:t>The icon comes from a file called accept.png, which appears something like this</w:t>
      </w:r>
      <w:r w:rsidR="00303868">
        <w:t>—</w:t>
      </w:r>
      <w:r>
        <w:t xml:space="preserve">I’ve adjusted the brightness and contrast and added a border so </w:t>
      </w:r>
      <w:r w:rsidR="00303868">
        <w:t xml:space="preserve">that </w:t>
      </w:r>
      <w:r>
        <w:t>you can see each cell</w:t>
      </w:r>
      <w:r w:rsidR="00D32C00">
        <w:t xml:space="preserve"> clearly</w:t>
      </w:r>
      <w:r>
        <w:t>:</w:t>
      </w:r>
    </w:p>
    <w:p w14:paraId="6B68462D" w14:textId="77777777" w:rsidR="00CE3A3C" w:rsidRDefault="00CE3A3C" w:rsidP="00CE3A3C">
      <w:pPr>
        <w:pStyle w:val="Fig-Graphic"/>
      </w:pPr>
      <w:r>
        <w:rPr>
          <w:noProof/>
        </w:rPr>
        <w:drawing>
          <wp:inline distT="0" distB="0" distL="0" distR="0" wp14:anchorId="6B6846F0" wp14:editId="6B6846F1">
            <wp:extent cx="2033180" cy="1016590"/>
            <wp:effectExtent l="19050" t="19050" r="24765" b="1270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ccept.png"/>
                    <pic:cNvPicPr/>
                  </pic:nvPicPr>
                  <pic:blipFill>
                    <a:blip r:embed="rId42">
                      <a:clrChange>
                        <a:clrFrom>
                          <a:srgbClr val="000000">
                            <a:alpha val="0"/>
                          </a:srgbClr>
                        </a:clrFrom>
                        <a:clrTo>
                          <a:srgbClr val="000000">
                            <a:alpha val="0"/>
                          </a:srgbClr>
                        </a:clrTo>
                      </a:clrChange>
                      <a:extLst>
                        <a:ext uri="{BEBA8EAE-BF5A-486C-A8C5-ECC9F3942E4B}">
                          <a14:imgProps xmlns:a14="http://schemas.microsoft.com/office/drawing/2010/main">
                            <a14:imgLayer r:embed="rId43">
                              <a14:imgEffect>
                                <a14:brightnessContrast bright="-20000" contrast="-40000"/>
                              </a14:imgEffect>
                            </a14:imgLayer>
                          </a14:imgProps>
                        </a:ext>
                        <a:ext uri="{28A0092B-C50C-407E-A947-70E740481C1C}">
                          <a14:useLocalDpi xmlns:a14="http://schemas.microsoft.com/office/drawing/2010/main" val="0"/>
                        </a:ext>
                      </a:extLst>
                    </a:blip>
                    <a:stretch>
                      <a:fillRect/>
                    </a:stretch>
                  </pic:blipFill>
                  <pic:spPr>
                    <a:xfrm>
                      <a:off x="0" y="0"/>
                      <a:ext cx="2033180" cy="1016590"/>
                    </a:xfrm>
                    <a:prstGeom prst="rect">
                      <a:avLst/>
                    </a:prstGeom>
                    <a:ln>
                      <a:solidFill>
                        <a:schemeClr val="bg1">
                          <a:lumMod val="85000"/>
                        </a:schemeClr>
                      </a:solidFill>
                    </a:ln>
                  </pic:spPr>
                </pic:pic>
              </a:graphicData>
            </a:graphic>
          </wp:inline>
        </w:drawing>
      </w:r>
    </w:p>
    <w:p w14:paraId="6B68462E" w14:textId="4A5CD8F7" w:rsidR="00CE3A3C" w:rsidRPr="007C5B7E" w:rsidRDefault="00CE3A3C" w:rsidP="00CE3A3C">
      <w:r>
        <w:t>The declaration for the app bar button then appears as follows (some properties omitted for brevity):</w:t>
      </w:r>
    </w:p>
    <w:p w14:paraId="6B68462F" w14:textId="427559D2" w:rsidR="007C5B7E" w:rsidRPr="00595C87" w:rsidRDefault="007444D2" w:rsidP="007444D2">
      <w:pPr>
        <w:pStyle w:val="CodeBlock"/>
      </w:pP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="WinJS.UI.AppBarCommand"</w:t>
      </w:r>
      <w:r w:rsidRPr="007444D2">
        <w:rPr>
          <w:rFonts w:eastAsiaTheme="minorHAnsi" w:cs="Consolas"/>
          <w:highlight w:val="white"/>
        </w:rPr>
        <w:b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="{id:'cmdAccept', label:'Accept', icon:'url(images/accept.png)' }"&gt;</w:t>
      </w:r>
    </w:p>
    <w:p w14:paraId="6B684630" w14:textId="16DF6FCB" w:rsidR="00C26E42" w:rsidRDefault="00595C87" w:rsidP="007C5B7E">
      <w:r>
        <w:t xml:space="preserve">Note that although the sample doesn’t have variations of the icon for resolution scales, it does provide variants for high contrast themes, an important accessibility consideration that we’ll come back to in Chapter </w:t>
      </w:r>
      <w:r w:rsidR="001C63BC">
        <w:t>19</w:t>
      </w:r>
      <w:r>
        <w:t>.</w:t>
      </w:r>
      <w:r w:rsidR="00D3357C">
        <w:t xml:space="preserve"> For this reason, the </w:t>
      </w:r>
      <w:r w:rsidR="00D3357C" w:rsidRPr="00D3357C">
        <w:rPr>
          <w:rStyle w:val="InlineCodeColor"/>
        </w:rPr>
        <w:t>button</w:t>
      </w:r>
      <w:r w:rsidR="00D3357C">
        <w:t xml:space="preserve"> element include</w:t>
      </w:r>
      <w:r w:rsidR="00D32C00">
        <w:t>s</w:t>
      </w:r>
      <w:r w:rsidR="00D3357C">
        <w:t xml:space="preserve"> </w:t>
      </w:r>
      <w:r w:rsidR="00D3357C" w:rsidRPr="00D3357C">
        <w:rPr>
          <w:rStyle w:val="InlineCodeColor"/>
          <w:highlight w:val="white"/>
        </w:rPr>
        <w:t>style=</w:t>
      </w:r>
      <w:r w:rsidR="004B2443" w:rsidRPr="004B2443">
        <w:rPr>
          <w:rStyle w:val="InlineCodeColor"/>
          <w:highlight w:val="white"/>
        </w:rPr>
        <w:t>"</w:t>
      </w:r>
      <w:r w:rsidR="00D3357C" w:rsidRPr="00D3357C">
        <w:rPr>
          <w:rStyle w:val="InlineCodeColor"/>
          <w:highlight w:val="white"/>
        </w:rPr>
        <w:t>-ms-high-contrast-adjust:none</w:t>
      </w:r>
      <w:r w:rsidR="004B2443" w:rsidRPr="004B2443">
        <w:rPr>
          <w:rStyle w:val="InlineCodeColor"/>
          <w:highlight w:val="white"/>
        </w:rPr>
        <w:t>"</w:t>
      </w:r>
      <w:r w:rsidR="00D3357C" w:rsidRPr="00D3357C">
        <w:t xml:space="preserve"> to </w:t>
      </w:r>
      <w:r w:rsidR="00D3357C">
        <w:t>override automatic adjustments for high contrast.</w:t>
      </w:r>
    </w:p>
    <w:p w14:paraId="6B684631" w14:textId="77777777" w:rsidR="00D06C65" w:rsidRDefault="00D06C65" w:rsidP="00D06C65">
      <w:pPr>
        <w:pStyle w:val="Heading2"/>
      </w:pPr>
      <w:r>
        <w:t>Command Menus</w:t>
      </w:r>
    </w:p>
    <w:p w14:paraId="6B684632" w14:textId="77777777" w:rsidR="00CE3A3C" w:rsidRDefault="00CE3A3C" w:rsidP="00D52224">
      <w:pPr>
        <w:pStyle w:val="Normalunindented"/>
      </w:pPr>
      <w:r>
        <w:t xml:space="preserve">The next aspect of an app bar we need to explore in a little more depth are those commands whose </w:t>
      </w:r>
      <w:r w:rsidRPr="00D3357C">
        <w:rPr>
          <w:rStyle w:val="InlineCodeColor"/>
        </w:rPr>
        <w:t>type</w:t>
      </w:r>
      <w:r>
        <w:t xml:space="preserve"> property is set to </w:t>
      </w:r>
      <w:r w:rsidRPr="00D3357C">
        <w:rPr>
          <w:rStyle w:val="InlineCodeColor"/>
        </w:rPr>
        <w:t>flyout</w:t>
      </w:r>
      <w:r>
        <w:t xml:space="preserve">. In this case the command’s </w:t>
      </w:r>
      <w:r w:rsidRPr="00D3357C">
        <w:rPr>
          <w:rStyle w:val="InlineCodeColor"/>
        </w:rPr>
        <w:t>flyout</w:t>
      </w:r>
      <w:r>
        <w:t xml:space="preserve"> property must identify a </w:t>
      </w:r>
      <w:r w:rsidRPr="003F0D85">
        <w:rPr>
          <w:rStyle w:val="InlineCodeColor"/>
        </w:rPr>
        <w:t>WinJS.UI.Flyout</w:t>
      </w:r>
      <w:r>
        <w:t xml:space="preserve"> object</w:t>
      </w:r>
      <w:r w:rsidR="00D32C00">
        <w:t xml:space="preserve"> or </w:t>
      </w:r>
      <w:r>
        <w:t xml:space="preserve">a </w:t>
      </w:r>
      <w:r w:rsidRPr="003F0D85">
        <w:rPr>
          <w:rStyle w:val="InlineCodeColor"/>
        </w:rPr>
        <w:t>WinJS.UI.Menu</w:t>
      </w:r>
      <w:r>
        <w:t xml:space="preserve"> control</w:t>
      </w:r>
      <w:r w:rsidR="00D32C00">
        <w:t xml:space="preserve"> (which is a flyout)</w:t>
      </w:r>
      <w:r>
        <w:t>. As noted before, flyout</w:t>
      </w:r>
      <w:r w:rsidR="00D52224">
        <w:t xml:space="preserve"> or </w:t>
      </w:r>
      <w:r>
        <w:t>popup menus like this are used when there are too many related commands cluttering up the basic app bar, or when you need other types of controls that aren’t quite appropriate on the app bar itself. It’s said, though, that if you’re tempted to use a button labeled “More”</w:t>
      </w:r>
      <w:r w:rsidR="00D32C00">
        <w:t>,</w:t>
      </w:r>
      <w:r>
        <w:t xml:space="preserve"> “Advanced”</w:t>
      </w:r>
      <w:r w:rsidR="00D32C00">
        <w:t>,</w:t>
      </w:r>
      <w:r>
        <w:t xml:space="preserve"> </w:t>
      </w:r>
      <w:r w:rsidR="00D32C00">
        <w:t xml:space="preserve">or “Other Stuff” </w:t>
      </w:r>
      <w:r>
        <w:lastRenderedPageBreak/>
        <w:t>because you can’t figure out how to organize the commands otherwise, it’s a good sign that the app itself is too complex! Seek ways to simplify the app’s purpose so that the app bar doesn’t just become a repository for randomness.</w:t>
      </w:r>
    </w:p>
    <w:p w14:paraId="6B684633" w14:textId="67C7CA8C" w:rsidR="00CE3A3C" w:rsidRDefault="00CE3A3C" w:rsidP="007F422E">
      <w:r>
        <w:t>We’ll be covering flyouts more fully a little later in this chapter, but let’s see how to use one in an app bar</w:t>
      </w:r>
      <w:r w:rsidR="00490023">
        <w:t>,</w:t>
      </w:r>
      <w:r>
        <w:t xml:space="preserve"> as demonstrated in </w:t>
      </w:r>
      <w:r w:rsidR="0006646C">
        <w:t xml:space="preserve">scenario </w:t>
      </w:r>
      <w:r>
        <w:t xml:space="preserve">6 of the </w:t>
      </w:r>
      <w:hyperlink r:id="rId44" w:history="1">
        <w:r w:rsidRPr="003E39C7">
          <w:rPr>
            <w:rStyle w:val="Hyperlink"/>
          </w:rPr>
          <w:t xml:space="preserve">HTML </w:t>
        </w:r>
        <w:r w:rsidR="007F422E">
          <w:rPr>
            <w:rStyle w:val="Hyperlink"/>
          </w:rPr>
          <w:t>f</w:t>
        </w:r>
        <w:r w:rsidR="007F422E" w:rsidRPr="003E39C7">
          <w:rPr>
            <w:rStyle w:val="Hyperlink"/>
          </w:rPr>
          <w:t xml:space="preserve">lyout </w:t>
        </w:r>
        <w:r w:rsidR="007F422E">
          <w:rPr>
            <w:rStyle w:val="Hyperlink"/>
          </w:rPr>
          <w:t>c</w:t>
        </w:r>
        <w:r w:rsidR="007F422E" w:rsidRPr="003E39C7">
          <w:rPr>
            <w:rStyle w:val="Hyperlink"/>
          </w:rPr>
          <w:t xml:space="preserve">ontrol </w:t>
        </w:r>
        <w:r w:rsidRPr="003E39C7">
          <w:rPr>
            <w:rStyle w:val="Hyperlink"/>
          </w:rPr>
          <w:t>sample</w:t>
        </w:r>
      </w:hyperlink>
      <w:r>
        <w:t xml:space="preserve"> (not the app bar sample, mind you!):</w:t>
      </w:r>
    </w:p>
    <w:p w14:paraId="6B684634" w14:textId="4B58E9B3" w:rsidR="00CE3A3C" w:rsidRDefault="00CE3A3C" w:rsidP="00CE3A3C">
      <w:pPr>
        <w:pStyle w:val="Fig-Graphic"/>
      </w:pPr>
      <w:r>
        <w:rPr>
          <w:noProof/>
        </w:rPr>
        <w:drawing>
          <wp:inline distT="0" distB="0" distL="0" distR="0" wp14:anchorId="6B6846F2" wp14:editId="6B6846F3">
            <wp:extent cx="1660506" cy="1562829"/>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5"/>
                    <a:stretch>
                      <a:fillRect/>
                    </a:stretch>
                  </pic:blipFill>
                  <pic:spPr>
                    <a:xfrm>
                      <a:off x="0" y="0"/>
                      <a:ext cx="1662871" cy="1565055"/>
                    </a:xfrm>
                    <a:prstGeom prst="rect">
                      <a:avLst/>
                    </a:prstGeom>
                  </pic:spPr>
                </pic:pic>
              </a:graphicData>
            </a:graphic>
          </wp:inline>
        </w:drawing>
      </w:r>
      <w:r w:rsidR="00091521">
        <w:br/>
      </w:r>
    </w:p>
    <w:p w14:paraId="6B684635" w14:textId="449A20E5" w:rsidR="00CE3A3C" w:rsidRDefault="00CE3A3C" w:rsidP="00CE3A3C">
      <w:r>
        <w:t xml:space="preserve">In </w:t>
      </w:r>
      <w:r w:rsidR="00D32C00">
        <w:t>html/</w:t>
      </w:r>
      <w:r>
        <w:t>appbar-flyout.html of this sample we see the app bar button declared as follows:</w:t>
      </w:r>
    </w:p>
    <w:p w14:paraId="6B684636" w14:textId="168160A8" w:rsidR="001C3196" w:rsidRPr="001C3196" w:rsidRDefault="007444D2" w:rsidP="007444D2">
      <w:pPr>
        <w:pStyle w:val="CodeBlock"/>
      </w:pP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="WinJS.UI.AppBarCommand"</w:t>
      </w:r>
      <w:r w:rsidRPr="007444D2">
        <w:rPr>
          <w:rFonts w:eastAsiaTheme="minorHAnsi" w:cs="Consolas"/>
          <w:highlight w:val="white"/>
        </w:rPr>
        <w:b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="{id:'respondButton', label:'Respond', icon:'edit', type:'flyout',</w:t>
      </w:r>
      <w:r w:rsidRPr="007444D2">
        <w:rPr>
          <w:rFonts w:eastAsiaTheme="minorHAnsi" w:cs="Consolas"/>
          <w:color w:val="0000FF"/>
          <w:highlight w:val="white"/>
        </w:rPr>
        <w:br/>
      </w:r>
      <w:r>
        <w:rPr>
          <w:rFonts w:eastAsiaTheme="minorHAnsi" w:cs="Consolas"/>
          <w:color w:val="0000FF"/>
          <w:highlight w:val="white"/>
        </w:rPr>
        <w:t xml:space="preserve">        </w:t>
      </w:r>
      <w:r w:rsidRPr="007444D2">
        <w:rPr>
          <w:rFonts w:eastAsiaTheme="minorHAnsi" w:cs="Consolas"/>
          <w:color w:val="0000FF"/>
          <w:highlight w:val="white"/>
        </w:rPr>
        <w:t xml:space="preserve">    flyout:select('#respondFlyout') }"&gt;</w:t>
      </w:r>
    </w:p>
    <w:p w14:paraId="6B684637" w14:textId="7F0AEF35" w:rsidR="003F0D85" w:rsidRDefault="001C3196" w:rsidP="00D3357C">
      <w:r>
        <w:t xml:space="preserve">The </w:t>
      </w:r>
      <w:r w:rsidRPr="001C3196">
        <w:rPr>
          <w:rStyle w:val="Italic"/>
        </w:rPr>
        <w:t>respondFlyout</w:t>
      </w:r>
      <w:r>
        <w:t xml:space="preserve"> </w:t>
      </w:r>
      <w:r w:rsidR="003E39C7">
        <w:t xml:space="preserve">element </w:t>
      </w:r>
      <w:r>
        <w:t xml:space="preserve">identified here is defined earlier in </w:t>
      </w:r>
      <w:r w:rsidR="00D32C00">
        <w:t>html/</w:t>
      </w:r>
      <w:r>
        <w:t>appbar-flyout.html</w:t>
      </w:r>
      <w:r w:rsidR="003E39C7">
        <w:t xml:space="preserve">; </w:t>
      </w:r>
      <w:r>
        <w:t xml:space="preserve">note that </w:t>
      </w:r>
      <w:r w:rsidR="003E39C7">
        <w:t xml:space="preserve">such an element </w:t>
      </w:r>
      <w:r>
        <w:t xml:space="preserve">must be declared </w:t>
      </w:r>
      <w:r w:rsidR="003E39C7">
        <w:t xml:space="preserve">prior to the app bar to make sure </w:t>
      </w:r>
      <w:r>
        <w:t xml:space="preserve">it’s instantiated </w:t>
      </w:r>
      <w:r w:rsidR="003E39C7" w:rsidRPr="00D32C00">
        <w:rPr>
          <w:rStyle w:val="Italic"/>
        </w:rPr>
        <w:t>before</w:t>
      </w:r>
      <w:r w:rsidR="003E39C7">
        <w:t xml:space="preserve"> </w:t>
      </w:r>
      <w:r>
        <w:t>the app bar is created:</w:t>
      </w:r>
    </w:p>
    <w:p w14:paraId="6B684638" w14:textId="7C65DD20" w:rsidR="001C3196" w:rsidRPr="00D3357C" w:rsidRDefault="007444D2" w:rsidP="007444D2">
      <w:pPr>
        <w:pStyle w:val="CodeBlock"/>
      </w:pP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highlight w:val="white"/>
        </w:rPr>
        <w:t xml:space="preserve"> </w:t>
      </w:r>
      <w:r w:rsidRPr="007444D2">
        <w:rPr>
          <w:rFonts w:eastAsiaTheme="minorHAnsi" w:cs="Consolas"/>
          <w:color w:val="FF0000"/>
          <w:highlight w:val="white"/>
        </w:rPr>
        <w:t>id</w:t>
      </w:r>
      <w:r w:rsidRPr="007444D2">
        <w:rPr>
          <w:rFonts w:eastAsiaTheme="minorHAnsi" w:cs="Consolas"/>
          <w:color w:val="0000FF"/>
          <w:highlight w:val="white"/>
        </w:rPr>
        <w:t>="respondFlyout"</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="WinJS.UI.Menu"&gt;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="WinJS.UI.MenuCommand"</w:t>
      </w:r>
      <w:r w:rsidRPr="007444D2">
        <w:rPr>
          <w:rFonts w:eastAsiaTheme="minorHAnsi" w:cs="Consolas"/>
          <w:highlight w:val="white"/>
        </w:rPr>
        <w:b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="{id:'alwaysSaveMenuItem',</w:t>
      </w:r>
      <w:r w:rsidRPr="007444D2">
        <w:rPr>
          <w:rFonts w:eastAsiaTheme="minorHAnsi" w:cs="Consolas"/>
          <w:color w:val="0000FF"/>
          <w:highlight w:val="white"/>
        </w:rPr>
        <w:br/>
        <w:t xml:space="preserve">         </w:t>
      </w:r>
      <w:r>
        <w:rPr>
          <w:rFonts w:eastAsiaTheme="minorHAnsi" w:cs="Consolas"/>
          <w:color w:val="0000FF"/>
          <w:highlight w:val="white"/>
        </w:rPr>
        <w:t xml:space="preserve">    </w:t>
      </w:r>
      <w:r w:rsidRPr="007444D2">
        <w:rPr>
          <w:rFonts w:eastAsiaTheme="minorHAnsi" w:cs="Consolas"/>
          <w:color w:val="0000FF"/>
          <w:highlight w:val="white"/>
        </w:rPr>
        <w:t xml:space="preserve">   label:'Always save drafts', type:'toggle', selected:'true'}"&gt;&lt;/</w:t>
      </w:r>
      <w:r w:rsidRPr="007444D2">
        <w:rPr>
          <w:rFonts w:eastAsiaTheme="minorHAnsi" w:cs="Consolas"/>
          <w:color w:val="800000"/>
          <w:highlight w:val="white"/>
        </w:rPr>
        <w:t>button</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hr</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="WinJS.UI.MenuCommand"</w:t>
      </w:r>
      <w:r w:rsidRPr="007444D2">
        <w:rPr>
          <w:rFonts w:eastAsiaTheme="minorHAnsi" w:cs="Consolas"/>
          <w:highlight w:val="white"/>
        </w:rPr>
        <w:b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="{id:'separator', type:'separator'}"</w:t>
      </w:r>
      <w:r w:rsidRPr="007444D2">
        <w:rPr>
          <w:rFonts w:eastAsiaTheme="minorHAnsi" w:cs="Consolas"/>
          <w:highlight w:val="white"/>
        </w:rPr>
        <w:t xml:space="preserve"> </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="WinJS.UI.MenuCommand"</w:t>
      </w:r>
      <w:r w:rsidRPr="007444D2">
        <w:rPr>
          <w:rFonts w:eastAsiaTheme="minorHAnsi" w:cs="Consolas"/>
          <w:highlight w:val="white"/>
        </w:rPr>
        <w:b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="{id:'replyMenuItem', label:'Reply'}"&gt;&lt;/</w:t>
      </w:r>
      <w:r w:rsidRPr="007444D2">
        <w:rPr>
          <w:rFonts w:eastAsiaTheme="minorHAnsi" w:cs="Consolas"/>
          <w:color w:val="800000"/>
          <w:highlight w:val="white"/>
        </w:rPr>
        <w:t>button</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="WinJS.UI.MenuCommand"</w:t>
      </w:r>
      <w:r w:rsidRPr="007444D2">
        <w:rPr>
          <w:rFonts w:eastAsiaTheme="minorHAnsi" w:cs="Consolas"/>
          <w:highlight w:val="white"/>
        </w:rPr>
        <w:b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="{id:'replyAllMenuItem', label:'Reply All'}"&gt;&lt;/</w:t>
      </w:r>
      <w:r w:rsidRPr="007444D2">
        <w:rPr>
          <w:rFonts w:eastAsiaTheme="minorHAnsi" w:cs="Consolas"/>
          <w:color w:val="800000"/>
          <w:highlight w:val="white"/>
        </w:rPr>
        <w:t>button</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="WinJS.UI.MenuCommand"</w:t>
      </w:r>
      <w:r w:rsidRPr="007444D2">
        <w:rPr>
          <w:rFonts w:eastAsiaTheme="minorHAnsi" w:cs="Consolas"/>
          <w:highlight w:val="white"/>
        </w:rPr>
        <w:b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="{id:'forwardMenuItem', label:'Forward'}"&gt;&lt;/</w:t>
      </w:r>
      <w:r w:rsidRPr="007444D2">
        <w:rPr>
          <w:rFonts w:eastAsiaTheme="minorHAnsi" w:cs="Consolas"/>
          <w:color w:val="800000"/>
          <w:highlight w:val="white"/>
        </w:rPr>
        <w:t>button</w:t>
      </w:r>
      <w:r w:rsidRPr="007444D2">
        <w:rPr>
          <w:rFonts w:eastAsiaTheme="minorHAnsi" w:cs="Consolas"/>
          <w:color w:val="0000FF"/>
          <w:highlight w:val="white"/>
        </w:rPr>
        <w:t>&gt;</w:t>
      </w:r>
      <w:r w:rsidRPr="007444D2">
        <w:rPr>
          <w:rFonts w:eastAsiaTheme="minorHAnsi" w:cs="Consolas"/>
          <w:highlight w:val="white"/>
        </w:rPr>
        <w:br/>
      </w: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color w:val="0000FF"/>
          <w:highlight w:val="white"/>
        </w:rPr>
        <w:t>&gt;</w:t>
      </w:r>
    </w:p>
    <w:p w14:paraId="6B684639" w14:textId="2636FA05" w:rsidR="001C3196" w:rsidRPr="001C3196" w:rsidRDefault="001C3196" w:rsidP="006D0FC9">
      <w:r>
        <w:t>It should come as no surprise by now that the menu is just another WinJS control</w:t>
      </w:r>
      <w:r w:rsidR="003E39C7">
        <w:t>,</w:t>
      </w:r>
      <w:r>
        <w:t xml:space="preserve"> </w:t>
      </w:r>
      <w:r w:rsidRPr="001C3196">
        <w:rPr>
          <w:rStyle w:val="InlineCodeColor"/>
        </w:rPr>
        <w:t>WinJS.UI.Menu</w:t>
      </w:r>
      <w:r w:rsidR="003E39C7" w:rsidRPr="003E39C7">
        <w:t>,</w:t>
      </w:r>
      <w:r>
        <w:t xml:space="preserve"> where its child elements define the menu’s </w:t>
      </w:r>
      <w:r w:rsidR="003E39C7">
        <w:t>contents</w:t>
      </w:r>
      <w:r>
        <w:t>. As all these elements are, once again, just elements in the DOM</w:t>
      </w:r>
      <w:r w:rsidR="00490023">
        <w:t>;</w:t>
      </w:r>
      <w:r>
        <w:t xml:space="preserve"> their </w:t>
      </w:r>
      <w:r w:rsidRPr="001C3196">
        <w:rPr>
          <w:rStyle w:val="InlineCodeColor"/>
        </w:rPr>
        <w:t>click</w:t>
      </w:r>
      <w:r>
        <w:t xml:space="preserve"> events are wired up in </w:t>
      </w:r>
      <w:r w:rsidR="00D32C00">
        <w:t>js/</w:t>
      </w:r>
      <w:r>
        <w:t xml:space="preserve">appbar-flyout.js with the ever-present </w:t>
      </w:r>
      <w:r w:rsidRPr="001C3196">
        <w:rPr>
          <w:rStyle w:val="InlineCodeColor"/>
        </w:rPr>
        <w:t>addEventListener</w:t>
      </w:r>
      <w:r>
        <w:t>. (</w:t>
      </w:r>
      <w:r w:rsidR="0037233F">
        <w:t>By the way</w:t>
      </w:r>
      <w:r>
        <w:t xml:space="preserve">, the sample uses </w:t>
      </w:r>
      <w:r w:rsidRPr="001C3196">
        <w:rPr>
          <w:rStyle w:val="InlineCodeColor"/>
        </w:rPr>
        <w:t>document.getElementById</w:t>
      </w:r>
      <w:r>
        <w:t xml:space="preserve"> to obtain the elements in order to call </w:t>
      </w:r>
      <w:r w:rsidRPr="001C3196">
        <w:rPr>
          <w:rStyle w:val="InlineCodeColor"/>
        </w:rPr>
        <w:t>addEventListener</w:t>
      </w:r>
      <w:r>
        <w:t xml:space="preserve">; </w:t>
      </w:r>
      <w:r w:rsidR="001608B7">
        <w:t>you can</w:t>
      </w:r>
      <w:r>
        <w:t xml:space="preserve"> use the app bar’s </w:t>
      </w:r>
      <w:r w:rsidRPr="001C3196">
        <w:rPr>
          <w:rStyle w:val="InlineCodeColor"/>
        </w:rPr>
        <w:t>getCommandById</w:t>
      </w:r>
      <w:r>
        <w:t xml:space="preserve"> method instead.)</w:t>
      </w:r>
    </w:p>
    <w:p w14:paraId="6B68463A" w14:textId="2B05074C" w:rsidR="006D0FC9" w:rsidRDefault="001C3196" w:rsidP="006D0FC9">
      <w:r>
        <w:lastRenderedPageBreak/>
        <w:t xml:space="preserve">Each menu item, as you can see, is a </w:t>
      </w:r>
      <w:r w:rsidRPr="001C3196">
        <w:rPr>
          <w:rStyle w:val="InlineCodeColor"/>
        </w:rPr>
        <w:t>MenuCommand</w:t>
      </w:r>
      <w:r>
        <w:t xml:space="preserve"> object, and we’ll come back to the details later—for the time being, you can see that those items have an </w:t>
      </w:r>
      <w:r w:rsidRPr="001C3196">
        <w:rPr>
          <w:rStyle w:val="InlineCodeColor"/>
        </w:rPr>
        <w:t>id</w:t>
      </w:r>
      <w:r>
        <w:t xml:space="preserve">, a </w:t>
      </w:r>
      <w:r w:rsidRPr="001C3196">
        <w:rPr>
          <w:rStyle w:val="InlineCodeColor"/>
        </w:rPr>
        <w:t>label</w:t>
      </w:r>
      <w:r>
        <w:t xml:space="preserve">, and a </w:t>
      </w:r>
      <w:r w:rsidRPr="001C3196">
        <w:rPr>
          <w:rStyle w:val="InlineCodeColor"/>
        </w:rPr>
        <w:t>type</w:t>
      </w:r>
      <w:r>
        <w:t xml:space="preserve">, very similar to </w:t>
      </w:r>
      <w:r w:rsidRPr="001C3196">
        <w:rPr>
          <w:rStyle w:val="InlineCodeColor"/>
        </w:rPr>
        <w:t>AppBarCommand</w:t>
      </w:r>
      <w:r>
        <w:t xml:space="preserve"> objects.</w:t>
      </w:r>
    </w:p>
    <w:p w14:paraId="6B68463B" w14:textId="77777777" w:rsidR="00D06C65" w:rsidRDefault="001C3196" w:rsidP="00D06C65">
      <w:r>
        <w:t xml:space="preserve">That’s pretty much all there is to it—the one added bit is that when a menu item is selected, you’ll want to dismiss the menu and perhaps also the app bar (if it’s not sticky). This is shown in the sample within </w:t>
      </w:r>
      <w:r w:rsidR="00D32C00">
        <w:t>js/</w:t>
      </w:r>
      <w:r>
        <w:t xml:space="preserve">appbar-flyout.js in a function called </w:t>
      </w:r>
      <w:r w:rsidRPr="001C3196">
        <w:rPr>
          <w:rStyle w:val="InlineCodeColor"/>
        </w:rPr>
        <w:t>hideFlyoutAndAppBar</w:t>
      </w:r>
      <w:r>
        <w:t>:</w:t>
      </w:r>
    </w:p>
    <w:p w14:paraId="6B68463C" w14:textId="26225900" w:rsidR="001C3196" w:rsidRDefault="001C3196" w:rsidP="00F94D5D">
      <w:pPr>
        <w:pStyle w:val="CodeBlock"/>
      </w:pPr>
      <w:r w:rsidRPr="001C3196">
        <w:rPr>
          <w:color w:val="0000FF"/>
          <w:highlight w:val="white"/>
        </w:rPr>
        <w:t>function</w:t>
      </w:r>
      <w:r w:rsidRPr="001C3196">
        <w:rPr>
          <w:highlight w:val="white"/>
        </w:rPr>
        <w:t xml:space="preserve"> hideFlyoutAndAppBar() {</w:t>
      </w:r>
      <w:r>
        <w:rPr>
          <w:highlight w:val="white"/>
        </w:rPr>
        <w:br/>
      </w:r>
      <w:r w:rsidRPr="001C3196">
        <w:rPr>
          <w:highlight w:val="white"/>
        </w:rPr>
        <w:t xml:space="preserve">    document.getElementById(</w:t>
      </w:r>
      <w:r w:rsidR="004B2443" w:rsidRPr="004B2443">
        <w:rPr>
          <w:color w:val="A31515"/>
          <w:highlight w:val="white"/>
        </w:rPr>
        <w:t>"</w:t>
      </w:r>
      <w:r w:rsidRPr="001C3196">
        <w:rPr>
          <w:color w:val="A31515"/>
          <w:highlight w:val="white"/>
        </w:rPr>
        <w:t>respondFlyout</w:t>
      </w:r>
      <w:r w:rsidR="004B2443" w:rsidRPr="004B2443">
        <w:rPr>
          <w:color w:val="A31515"/>
          <w:highlight w:val="white"/>
        </w:rPr>
        <w:t>"</w:t>
      </w:r>
      <w:r w:rsidRPr="001C3196">
        <w:rPr>
          <w:highlight w:val="white"/>
        </w:rPr>
        <w:t>).winControl.hide();</w:t>
      </w:r>
      <w:r>
        <w:rPr>
          <w:highlight w:val="white"/>
        </w:rPr>
        <w:br/>
      </w:r>
      <w:r w:rsidRPr="001C3196">
        <w:rPr>
          <w:highlight w:val="white"/>
        </w:rPr>
        <w:t xml:space="preserve">    document.getElementById(</w:t>
      </w:r>
      <w:r w:rsidR="004B2443" w:rsidRPr="004B2443">
        <w:rPr>
          <w:color w:val="A31515"/>
          <w:highlight w:val="white"/>
        </w:rPr>
        <w:t>"</w:t>
      </w:r>
      <w:r w:rsidRPr="001C3196">
        <w:rPr>
          <w:color w:val="A31515"/>
          <w:highlight w:val="white"/>
        </w:rPr>
        <w:t>appBar</w:t>
      </w:r>
      <w:r w:rsidR="004B2443" w:rsidRPr="004B2443">
        <w:rPr>
          <w:color w:val="A31515"/>
          <w:highlight w:val="white"/>
        </w:rPr>
        <w:t>"</w:t>
      </w:r>
      <w:r w:rsidRPr="001C3196">
        <w:rPr>
          <w:highlight w:val="white"/>
        </w:rPr>
        <w:t>).winControl.hide();</w:t>
      </w:r>
      <w:r>
        <w:rPr>
          <w:highlight w:val="white"/>
        </w:rPr>
        <w:br/>
      </w:r>
      <w:r w:rsidRPr="001C3196">
        <w:rPr>
          <w:highlight w:val="white"/>
        </w:rPr>
        <w:t>}</w:t>
      </w:r>
    </w:p>
    <w:p w14:paraId="6B68463D" w14:textId="7AF5BC4F" w:rsidR="00D06C65" w:rsidRDefault="00D06C65" w:rsidP="00D06C65">
      <w:pPr>
        <w:pStyle w:val="Heading2"/>
      </w:pPr>
      <w:r>
        <w:t>Custom App Bars</w:t>
      </w:r>
    </w:p>
    <w:p w14:paraId="26599F83" w14:textId="77777777" w:rsidR="00856FF7" w:rsidRDefault="001C3196" w:rsidP="009F73E8">
      <w:pPr>
        <w:pStyle w:val="Normalunindented"/>
      </w:pPr>
      <w:r>
        <w:t xml:space="preserve">All this time we’ve been looking at the </w:t>
      </w:r>
      <w:r w:rsidRPr="00D32C00">
        <w:rPr>
          <w:rStyle w:val="Italic"/>
        </w:rPr>
        <w:t>standard commands layout</w:t>
      </w:r>
      <w:r>
        <w:t xml:space="preserve"> of the app bar, which is of course the simplest way to use the control. There will be times, however, when the standard commands layout isn’t sufficient. Perhaps you want to place more interesting controls on the app bar, especially custom controls (like a color selector). </w:t>
      </w:r>
      <w:r w:rsidR="00856FF7">
        <w:t>For this you have two options.</w:t>
      </w:r>
    </w:p>
    <w:p w14:paraId="30083F74" w14:textId="58E8AF2D" w:rsidR="00856FF7" w:rsidRDefault="00856FF7">
      <w:r>
        <w:t xml:space="preserve">The first is to place different controls alongside standard command buttons with the app bar’s </w:t>
      </w:r>
      <w:r w:rsidRPr="009F73E8">
        <w:rPr>
          <w:rStyle w:val="InlineCodeColor"/>
        </w:rPr>
        <w:t>layout</w:t>
      </w:r>
      <w:r>
        <w:t xml:space="preserve"> property set to </w:t>
      </w:r>
      <w:r w:rsidRPr="009F73E8">
        <w:rPr>
          <w:rStyle w:val="InlineCodeColor"/>
        </w:rPr>
        <w:t>commands</w:t>
      </w:r>
      <w:r>
        <w:t xml:space="preserve">. Here you must still have </w:t>
      </w:r>
      <w:r w:rsidRPr="009F73E8">
        <w:rPr>
          <w:rStyle w:val="InlineCodeColor"/>
        </w:rPr>
        <w:t>AppBarCommand</w:t>
      </w:r>
      <w:r>
        <w:t xml:space="preserve"> controls for each child of the app bar, but those with </w:t>
      </w:r>
      <w:r w:rsidRPr="009F73E8">
        <w:rPr>
          <w:rStyle w:val="InlineCodeColor"/>
        </w:rPr>
        <w:t>type:</w:t>
      </w:r>
      <w:r>
        <w:t xml:space="preserve"> </w:t>
      </w:r>
      <w:r w:rsidR="004B2443" w:rsidRPr="004B2443">
        <w:rPr>
          <w:rStyle w:val="InlineCodeColor"/>
        </w:rPr>
        <w:t>"</w:t>
      </w:r>
      <w:r w:rsidRPr="009F73E8">
        <w:rPr>
          <w:rStyle w:val="InlineCodeColor"/>
        </w:rPr>
        <w:t>content</w:t>
      </w:r>
      <w:r w:rsidR="004B2443" w:rsidRPr="004B2443">
        <w:rPr>
          <w:rStyle w:val="InlineCodeColor"/>
        </w:rPr>
        <w:t>"</w:t>
      </w:r>
      <w:r>
        <w:t xml:space="preserve"> can contain any elements you’d like</w:t>
      </w:r>
      <w:r w:rsidR="00242C74">
        <w:t xml:space="preserve">, though the root element must be a </w:t>
      </w:r>
      <w:r w:rsidR="00242C74" w:rsidRPr="009F73E8">
        <w:rPr>
          <w:rStyle w:val="InlineCodeColor"/>
        </w:rPr>
        <w:t>div</w:t>
      </w:r>
      <w:r>
        <w:t xml:space="preserve">. </w:t>
      </w:r>
      <w:r w:rsidR="00FD181D">
        <w:t xml:space="preserve">This way they act like standard commands </w:t>
      </w:r>
      <w:r w:rsidR="00242C74">
        <w:t>and participate in keyboard navigation</w:t>
      </w:r>
      <w:r w:rsidR="00FD181D">
        <w:t xml:space="preserve"> but aren’t just circles and labels. </w:t>
      </w:r>
      <w:r>
        <w:t xml:space="preserve">Scenario 4 of the </w:t>
      </w:r>
      <w:hyperlink r:id="rId46" w:history="1">
        <w:r w:rsidRPr="007F422E">
          <w:rPr>
            <w:rStyle w:val="Hyperlink"/>
          </w:rPr>
          <w:t xml:space="preserve">HTML AppBar </w:t>
        </w:r>
        <w:r>
          <w:rPr>
            <w:rStyle w:val="Hyperlink"/>
          </w:rPr>
          <w:t>c</w:t>
        </w:r>
        <w:r w:rsidRPr="007F422E">
          <w:rPr>
            <w:rStyle w:val="Hyperlink"/>
          </w:rPr>
          <w:t>ontrol sample</w:t>
        </w:r>
      </w:hyperlink>
      <w:r>
        <w:t xml:space="preserve"> provides an example (html/custom-content.html):</w:t>
      </w:r>
    </w:p>
    <w:p w14:paraId="47771C35" w14:textId="144FF026" w:rsidR="00856FF7" w:rsidRDefault="007444D2" w:rsidP="007444D2">
      <w:pPr>
        <w:pStyle w:val="CodeBlock"/>
      </w:pP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highlight w:val="white"/>
        </w:rPr>
        <w:t xml:space="preserve"> </w:t>
      </w:r>
      <w:r w:rsidRPr="007444D2">
        <w:rPr>
          <w:rFonts w:eastAsiaTheme="minorHAnsi" w:cs="Consolas"/>
          <w:color w:val="FF0000"/>
          <w:highlight w:val="white"/>
        </w:rPr>
        <w:t>id</w:t>
      </w:r>
      <w:r w:rsidRPr="007444D2">
        <w:rPr>
          <w:rFonts w:eastAsiaTheme="minorHAnsi" w:cs="Consolas"/>
          <w:color w:val="0000FF"/>
          <w:highlight w:val="white"/>
        </w:rPr>
        <w:t>="customContentAppBar"</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="WinJS.UI.AppBarCommand"</w:t>
      </w:r>
      <w:r w:rsidRPr="007444D2">
        <w:rPr>
          <w:rFonts w:eastAsiaTheme="minorHAnsi" w:cs="Consolas"/>
          <w:highlight w:val="white"/>
        </w:rP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 id: 'list',</w:t>
      </w:r>
      <w:r w:rsidRPr="007444D2">
        <w:rPr>
          <w:rFonts w:eastAsiaTheme="minorHAnsi" w:cs="Consolas"/>
          <w:color w:val="0000FF"/>
          <w:highlight w:val="white"/>
        </w:rPr>
        <w:br/>
        <w:t xml:space="preserve">        type: 'content', section: 'selection',</w:t>
      </w:r>
      <w:r w:rsidRPr="007444D2">
        <w:rPr>
          <w:rFonts w:eastAsiaTheme="minorHAnsi" w:cs="Consolas"/>
          <w:color w:val="0000FF"/>
          <w:highlight w:val="white"/>
        </w:rPr>
        <w:br/>
        <w:t xml:space="preserve">        firstElementFocus: select('.dessertType'), lastElementFocus:select('.dessertType') }"&gt;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select</w:t>
      </w:r>
      <w:r w:rsidRPr="007444D2">
        <w:rPr>
          <w:rFonts w:eastAsiaTheme="minorHAnsi" w:cs="Consolas"/>
          <w:highlight w:val="white"/>
        </w:rPr>
        <w:t xml:space="preserve"> </w:t>
      </w:r>
      <w:r w:rsidRPr="007444D2">
        <w:rPr>
          <w:rFonts w:eastAsiaTheme="minorHAnsi" w:cs="Consolas"/>
          <w:color w:val="FF0000"/>
          <w:highlight w:val="white"/>
        </w:rPr>
        <w:t>class</w:t>
      </w:r>
      <w:r w:rsidRPr="007444D2">
        <w:rPr>
          <w:rFonts w:eastAsiaTheme="minorHAnsi" w:cs="Consolas"/>
          <w:color w:val="0000FF"/>
          <w:highlight w:val="white"/>
        </w:rPr>
        <w:t>="dessertType"&gt;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option</w:t>
      </w:r>
      <w:r w:rsidRPr="007444D2">
        <w:rPr>
          <w:rFonts w:eastAsiaTheme="minorHAnsi" w:cs="Consolas"/>
          <w:color w:val="0000FF"/>
          <w:highlight w:val="white"/>
        </w:rPr>
        <w:t>&gt;</w:t>
      </w:r>
      <w:r w:rsidRPr="007444D2">
        <w:rPr>
          <w:rFonts w:eastAsiaTheme="minorHAnsi" w:cs="Consolas"/>
          <w:highlight w:val="white"/>
        </w:rPr>
        <w:t>Baked</w:t>
      </w:r>
      <w:r w:rsidRPr="007444D2">
        <w:rPr>
          <w:rFonts w:eastAsiaTheme="minorHAnsi" w:cs="Consolas"/>
          <w:color w:val="0000FF"/>
          <w:highlight w:val="white"/>
        </w:rPr>
        <w:t>&lt;/</w:t>
      </w:r>
      <w:r w:rsidRPr="007444D2">
        <w:rPr>
          <w:rFonts w:eastAsiaTheme="minorHAnsi" w:cs="Consolas"/>
          <w:color w:val="800000"/>
          <w:highlight w:val="white"/>
        </w:rPr>
        <w:t>option</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option</w:t>
      </w:r>
      <w:r w:rsidRPr="007444D2">
        <w:rPr>
          <w:rFonts w:eastAsiaTheme="minorHAnsi" w:cs="Consolas"/>
          <w:color w:val="0000FF"/>
          <w:highlight w:val="white"/>
        </w:rPr>
        <w:t>&gt;</w:t>
      </w:r>
      <w:r w:rsidRPr="007444D2">
        <w:rPr>
          <w:rFonts w:eastAsiaTheme="minorHAnsi" w:cs="Consolas"/>
          <w:highlight w:val="white"/>
        </w:rPr>
        <w:t>Fried</w:t>
      </w:r>
      <w:r w:rsidRPr="007444D2">
        <w:rPr>
          <w:rFonts w:eastAsiaTheme="minorHAnsi" w:cs="Consolas"/>
          <w:color w:val="0000FF"/>
          <w:highlight w:val="white"/>
        </w:rPr>
        <w:t>&lt;/</w:t>
      </w:r>
      <w:r w:rsidRPr="007444D2">
        <w:rPr>
          <w:rFonts w:eastAsiaTheme="minorHAnsi" w:cs="Consolas"/>
          <w:color w:val="800000"/>
          <w:highlight w:val="white"/>
        </w:rPr>
        <w:t>option</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option</w:t>
      </w:r>
      <w:r w:rsidRPr="007444D2">
        <w:rPr>
          <w:rFonts w:eastAsiaTheme="minorHAnsi" w:cs="Consolas"/>
          <w:color w:val="0000FF"/>
          <w:highlight w:val="white"/>
        </w:rPr>
        <w:t>&gt;</w:t>
      </w:r>
      <w:r w:rsidRPr="007444D2">
        <w:rPr>
          <w:rFonts w:eastAsiaTheme="minorHAnsi" w:cs="Consolas"/>
          <w:highlight w:val="white"/>
        </w:rPr>
        <w:t>Frozen</w:t>
      </w:r>
      <w:r w:rsidRPr="007444D2">
        <w:rPr>
          <w:rFonts w:eastAsiaTheme="minorHAnsi" w:cs="Consolas"/>
          <w:color w:val="0000FF"/>
          <w:highlight w:val="white"/>
        </w:rPr>
        <w:t>&lt;/</w:t>
      </w:r>
      <w:r w:rsidRPr="007444D2">
        <w:rPr>
          <w:rFonts w:eastAsiaTheme="minorHAnsi" w:cs="Consolas"/>
          <w:color w:val="800000"/>
          <w:highlight w:val="white"/>
        </w:rPr>
        <w:t>option</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option</w:t>
      </w:r>
      <w:r w:rsidRPr="007444D2">
        <w:rPr>
          <w:rFonts w:eastAsiaTheme="minorHAnsi" w:cs="Consolas"/>
          <w:color w:val="0000FF"/>
          <w:highlight w:val="white"/>
        </w:rPr>
        <w:t>&gt;</w:t>
      </w:r>
      <w:r w:rsidRPr="007444D2">
        <w:rPr>
          <w:rFonts w:eastAsiaTheme="minorHAnsi" w:cs="Consolas"/>
          <w:highlight w:val="white"/>
        </w:rPr>
        <w:t>Chilled</w:t>
      </w:r>
      <w:r w:rsidRPr="007444D2">
        <w:rPr>
          <w:rFonts w:eastAsiaTheme="minorHAnsi" w:cs="Consolas"/>
          <w:color w:val="0000FF"/>
          <w:highlight w:val="white"/>
        </w:rPr>
        <w:t>&lt;/</w:t>
      </w:r>
      <w:r w:rsidRPr="007444D2">
        <w:rPr>
          <w:rFonts w:eastAsiaTheme="minorHAnsi" w:cs="Consolas"/>
          <w:color w:val="800000"/>
          <w:highlight w:val="white"/>
        </w:rPr>
        <w:t>option</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select</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highlight w:val="white"/>
        </w:rPr>
        <w:t xml:space="preserve"> </w:t>
      </w:r>
      <w:r w:rsidRPr="007444D2">
        <w:rPr>
          <w:rFonts w:eastAsiaTheme="minorHAnsi" w:cs="Consolas"/>
          <w:color w:val="FF0000"/>
          <w:highlight w:val="white"/>
        </w:rPr>
        <w:t>tabindex</w:t>
      </w:r>
      <w:r w:rsidRPr="007444D2">
        <w:rPr>
          <w:rFonts w:eastAsiaTheme="minorHAnsi" w:cs="Consolas"/>
          <w:color w:val="0000FF"/>
          <w:highlight w:val="white"/>
        </w:rPr>
        <w:t>="-1"</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="WinJS.UI.AppBarCommand"</w:t>
      </w:r>
      <w:r w:rsidRPr="007444D2">
        <w:rPr>
          <w:rFonts w:eastAsiaTheme="minorHAnsi" w:cs="Consolas"/>
          <w:highlight w:val="white"/>
        </w:rPr>
        <w:b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 id: 'banana', type: 'content', section: 'selection' }"&gt;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img</w:t>
      </w:r>
      <w:r w:rsidRPr="007444D2">
        <w:rPr>
          <w:rFonts w:eastAsiaTheme="minorHAnsi" w:cs="Consolas"/>
          <w:highlight w:val="white"/>
        </w:rPr>
        <w:t xml:space="preserve"> </w:t>
      </w:r>
      <w:r w:rsidRPr="007444D2">
        <w:rPr>
          <w:rFonts w:eastAsiaTheme="minorHAnsi" w:cs="Consolas"/>
          <w:color w:val="FF0000"/>
          <w:highlight w:val="white"/>
        </w:rPr>
        <w:t>src</w:t>
      </w:r>
      <w:r w:rsidRPr="007444D2">
        <w:rPr>
          <w:rFonts w:eastAsiaTheme="minorHAnsi" w:cs="Consolas"/>
          <w:color w:val="0000FF"/>
          <w:highlight w:val="white"/>
        </w:rPr>
        <w:t>="../images/40Banana.png"</w:t>
      </w:r>
      <w:r w:rsidRPr="007444D2">
        <w:rPr>
          <w:rFonts w:eastAsiaTheme="minorHAnsi" w:cs="Consolas"/>
          <w:highlight w:val="white"/>
        </w:rPr>
        <w:t xml:space="preserve"> </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="WinJS.UI.AppBarCommand"</w:t>
      </w:r>
      <w:r w:rsidRPr="007444D2">
        <w:rPr>
          <w:rFonts w:eastAsiaTheme="minorHAnsi" w:cs="Consolas"/>
          <w:highlight w:val="white"/>
        </w:rPr>
        <w:b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 id: 'search', type: 'content', section: 'selection' }"&gt;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input</w:t>
      </w:r>
      <w:r w:rsidRPr="007444D2">
        <w:rPr>
          <w:rFonts w:eastAsiaTheme="minorHAnsi" w:cs="Consolas"/>
          <w:highlight w:val="white"/>
        </w:rPr>
        <w:t xml:space="preserve"> </w:t>
      </w:r>
      <w:r w:rsidRPr="007444D2">
        <w:rPr>
          <w:rFonts w:eastAsiaTheme="minorHAnsi" w:cs="Consolas"/>
          <w:color w:val="FF0000"/>
          <w:highlight w:val="white"/>
        </w:rPr>
        <w:t>type</w:t>
      </w:r>
      <w:r w:rsidRPr="007444D2">
        <w:rPr>
          <w:rFonts w:eastAsiaTheme="minorHAnsi" w:cs="Consolas"/>
          <w:color w:val="0000FF"/>
          <w:highlight w:val="white"/>
        </w:rPr>
        <w:t>="text"</w:t>
      </w:r>
      <w:r w:rsidRPr="007444D2">
        <w:rPr>
          <w:rFonts w:eastAsiaTheme="minorHAnsi" w:cs="Consolas"/>
          <w:highlight w:val="white"/>
        </w:rPr>
        <w:t xml:space="preserve"> </w:t>
      </w:r>
      <w:r w:rsidRPr="007444D2">
        <w:rPr>
          <w:rFonts w:eastAsiaTheme="minorHAnsi" w:cs="Consolas"/>
          <w:color w:val="FF0000"/>
          <w:highlight w:val="white"/>
        </w:rPr>
        <w:t>value</w:t>
      </w:r>
      <w:r w:rsidRPr="007444D2">
        <w:rPr>
          <w:rFonts w:eastAsiaTheme="minorHAnsi" w:cs="Consolas"/>
          <w:color w:val="0000FF"/>
          <w:highlight w:val="white"/>
        </w:rPr>
        <w:t>="Search for desserts."</w:t>
      </w:r>
      <w:r w:rsidRPr="007444D2">
        <w:rPr>
          <w:rFonts w:eastAsiaTheme="minorHAnsi" w:cs="Consolas"/>
          <w:highlight w:val="white"/>
        </w:rPr>
        <w:t xml:space="preserve"> </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="WinJS.UI.AppBarCommand"</w:t>
      </w:r>
      <w:r w:rsidRPr="007444D2">
        <w:rPr>
          <w:rFonts w:eastAsiaTheme="minorHAnsi" w:cs="Consolas"/>
          <w:highlight w:val="white"/>
        </w:rP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 id: 'cmdAdd',</w:t>
      </w:r>
      <w:r w:rsidRPr="007444D2">
        <w:rPr>
          <w:rFonts w:eastAsiaTheme="minorHAnsi" w:cs="Consolas"/>
          <w:color w:val="0000FF"/>
          <w:highlight w:val="white"/>
        </w:rPr>
        <w:br/>
        <w:t xml:space="preserve">        label: 'Add', icon: 'add', tooltip: 'Add a recipe' }"&gt;&lt;/</w:t>
      </w:r>
      <w:r w:rsidRPr="007444D2">
        <w:rPr>
          <w:rFonts w:eastAsiaTheme="minorHAnsi" w:cs="Consolas"/>
          <w:color w:val="800000"/>
          <w:highlight w:val="white"/>
        </w:rPr>
        <w:t>button</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="WinJS.UI.AppBarCommand"</w:t>
      </w:r>
      <w:r w:rsidRPr="007444D2">
        <w:rPr>
          <w:rFonts w:eastAsiaTheme="minorHAnsi" w:cs="Consolas"/>
          <w:highlight w:val="white"/>
        </w:rP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 id: 'cmdFavorites',</w:t>
      </w:r>
      <w:r w:rsidRPr="007444D2">
        <w:rPr>
          <w:rFonts w:eastAsiaTheme="minorHAnsi" w:cs="Consolas"/>
          <w:color w:val="0000FF"/>
          <w:highlight w:val="white"/>
        </w:rPr>
        <w:br/>
        <w:t xml:space="preserve">        label: 'Favorites', icon: 'favorite', tooltip:'Favorites' }"&gt;&lt;/</w:t>
      </w:r>
      <w:r w:rsidRPr="007444D2">
        <w:rPr>
          <w:rFonts w:eastAsiaTheme="minorHAnsi" w:cs="Consolas"/>
          <w:color w:val="800000"/>
          <w:highlight w:val="white"/>
        </w:rPr>
        <w:t>button</w:t>
      </w:r>
      <w:r w:rsidRPr="007444D2">
        <w:rPr>
          <w:rFonts w:eastAsiaTheme="minorHAnsi" w:cs="Consolas"/>
          <w:color w:val="0000FF"/>
          <w:highlight w:val="white"/>
        </w:rPr>
        <w:t>&gt;</w:t>
      </w:r>
      <w:r w:rsidRPr="007444D2">
        <w:rPr>
          <w:rFonts w:eastAsiaTheme="minorHAnsi" w:cs="Consolas"/>
          <w:highlight w:val="white"/>
        </w:rPr>
        <w:br/>
      </w:r>
      <w:r w:rsidRPr="007444D2">
        <w:rPr>
          <w:rFonts w:eastAsiaTheme="minorHAnsi" w:cs="Consolas"/>
          <w:color w:val="0000FF"/>
          <w:highlight w:val="white"/>
        </w:rPr>
        <w:lastRenderedPageBreak/>
        <w:t>&lt;/</w:t>
      </w:r>
      <w:r w:rsidRPr="007444D2">
        <w:rPr>
          <w:rFonts w:eastAsiaTheme="minorHAnsi" w:cs="Consolas"/>
          <w:color w:val="800000"/>
          <w:highlight w:val="white"/>
        </w:rPr>
        <w:t>div</w:t>
      </w:r>
      <w:r w:rsidRPr="007444D2">
        <w:rPr>
          <w:rFonts w:eastAsiaTheme="minorHAnsi" w:cs="Consolas"/>
          <w:color w:val="0000FF"/>
          <w:highlight w:val="white"/>
        </w:rPr>
        <w:t>&gt;</w:t>
      </w:r>
    </w:p>
    <w:p w14:paraId="3F81F9A4" w14:textId="77777777" w:rsidR="00856FF7" w:rsidRDefault="00856FF7" w:rsidP="00856FF7">
      <w:r>
        <w:t>The result (combined with a slight bit in css/custom-content.css) is as follows:</w:t>
      </w:r>
    </w:p>
    <w:p w14:paraId="7852E0FE" w14:textId="77777777" w:rsidR="00856FF7" w:rsidRDefault="00856FF7" w:rsidP="00856FF7">
      <w:pPr>
        <w:pStyle w:val="Fig-Graphic"/>
      </w:pPr>
      <w:r>
        <w:rPr>
          <w:noProof/>
        </w:rPr>
        <w:drawing>
          <wp:inline distT="0" distB="0" distL="0" distR="0" wp14:anchorId="1E8E5701" wp14:editId="55AC7609">
            <wp:extent cx="5212080" cy="460015"/>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212080" cy="460015"/>
                    </a:xfrm>
                    <a:prstGeom prst="rect">
                      <a:avLst/>
                    </a:prstGeom>
                  </pic:spPr>
                </pic:pic>
              </a:graphicData>
            </a:graphic>
          </wp:inline>
        </w:drawing>
      </w:r>
    </w:p>
    <w:p w14:paraId="35198B78" w14:textId="77777777" w:rsidR="00856FF7" w:rsidRDefault="00856FF7" w:rsidP="009F73E8">
      <w:pPr>
        <w:pStyle w:val="Normalunindented"/>
      </w:pPr>
    </w:p>
    <w:p w14:paraId="6B68463F" w14:textId="20913C4C" w:rsidR="001C3196" w:rsidRDefault="00856FF7" w:rsidP="009F73E8">
      <w:pPr>
        <w:pStyle w:val="Normalunindented"/>
      </w:pPr>
      <w:r>
        <w:t xml:space="preserve">The other option is to </w:t>
      </w:r>
      <w:r w:rsidR="007432B0">
        <w:t xml:space="preserve">set the app bar’s </w:t>
      </w:r>
      <w:r w:rsidR="007432B0" w:rsidRPr="007432B0">
        <w:rPr>
          <w:rStyle w:val="InlineCodeColor"/>
        </w:rPr>
        <w:t>layout</w:t>
      </w:r>
      <w:r w:rsidR="007432B0">
        <w:t xml:space="preserve"> to </w:t>
      </w:r>
      <w:r w:rsidR="007432B0" w:rsidRPr="007432B0">
        <w:rPr>
          <w:rStyle w:val="InlineCodeColor"/>
        </w:rPr>
        <w:t>custom</w:t>
      </w:r>
      <w:r w:rsidR="007432B0">
        <w:t xml:space="preserve"> and place whatever HTML you want within the app bar control</w:t>
      </w:r>
      <w:r w:rsidR="00BA3BB1">
        <w:t>, styling it with CSS, and wiring up whatever events you need in JavaScript.</w:t>
      </w:r>
      <w:r w:rsidR="0037233F">
        <w:t xml:space="preserve"> As mentioned before</w:t>
      </w:r>
      <w:r w:rsidR="007D47E1">
        <w:t>,</w:t>
      </w:r>
      <w:r w:rsidR="0037233F">
        <w:t xml:space="preserve"> the WinJS </w:t>
      </w:r>
      <w:r w:rsidR="0037233F" w:rsidRPr="009F73E8">
        <w:rPr>
          <w:rStyle w:val="InlineCodeColor"/>
        </w:rPr>
        <w:t>NavBar</w:t>
      </w:r>
      <w:r w:rsidR="0037233F">
        <w:t xml:space="preserve"> control is just an app bar with a custom layout and top placement; if you implement a navigation bar of your own</w:t>
      </w:r>
      <w:r w:rsidR="007D47E1">
        <w:t>,</w:t>
      </w:r>
      <w:r w:rsidR="0037233F">
        <w:t xml:space="preserve"> you’d do the same.</w:t>
      </w:r>
    </w:p>
    <w:p w14:paraId="6B684641" w14:textId="341C2CCB" w:rsidR="007432B0" w:rsidRDefault="00856FF7" w:rsidP="00803F2A">
      <w:r>
        <w:t xml:space="preserve">Scenario 6 of </w:t>
      </w:r>
      <w:r w:rsidR="007432B0">
        <w:t xml:space="preserve">the </w:t>
      </w:r>
      <w:hyperlink r:id="rId48" w:history="1">
        <w:r w:rsidR="007432B0" w:rsidRPr="007F422E">
          <w:rPr>
            <w:rStyle w:val="Hyperlink"/>
          </w:rPr>
          <w:t xml:space="preserve">HTML </w:t>
        </w:r>
        <w:r w:rsidR="007F422E" w:rsidRPr="007F422E">
          <w:rPr>
            <w:rStyle w:val="Hyperlink"/>
          </w:rPr>
          <w:t xml:space="preserve">AppBar </w:t>
        </w:r>
        <w:r w:rsidR="00803F2A">
          <w:rPr>
            <w:rStyle w:val="Hyperlink"/>
          </w:rPr>
          <w:t>c</w:t>
        </w:r>
        <w:r w:rsidR="007432B0" w:rsidRPr="007F422E">
          <w:rPr>
            <w:rStyle w:val="Hyperlink"/>
          </w:rPr>
          <w:t>ontrol sample</w:t>
        </w:r>
      </w:hyperlink>
      <w:r w:rsidR="007432B0">
        <w:t xml:space="preserve"> </w:t>
      </w:r>
      <w:r>
        <w:t>provide</w:t>
      </w:r>
      <w:r w:rsidR="007D47E1">
        <w:t>s</w:t>
      </w:r>
      <w:r>
        <w:t xml:space="preserve"> an example, though in this case the result is not something I’d recommend for your own app design: it creates a page header and a backbutton (html/custom-layout.html):</w:t>
      </w:r>
    </w:p>
    <w:p w14:paraId="6B684642" w14:textId="18DF2E0F" w:rsidR="007432B0" w:rsidRDefault="007444D2" w:rsidP="007444D2">
      <w:pPr>
        <w:pStyle w:val="CodeBlock"/>
      </w:pP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highlight w:val="white"/>
        </w:rPr>
        <w:t xml:space="preserve"> </w:t>
      </w:r>
      <w:r w:rsidRPr="007444D2">
        <w:rPr>
          <w:rFonts w:eastAsiaTheme="minorHAnsi" w:cs="Consolas"/>
          <w:color w:val="FF0000"/>
          <w:highlight w:val="white"/>
        </w:rPr>
        <w:t>id</w:t>
      </w:r>
      <w:r w:rsidRPr="007444D2">
        <w:rPr>
          <w:rFonts w:eastAsiaTheme="minorHAnsi" w:cs="Consolas"/>
          <w:color w:val="0000FF"/>
          <w:highlight w:val="white"/>
        </w:rPr>
        <w:t>="customLayoutAppBar"</w:t>
      </w:r>
      <w:r w:rsidRPr="007444D2">
        <w:rPr>
          <w:rFonts w:eastAsiaTheme="minorHAnsi" w:cs="Consolas"/>
          <w:highlight w:val="white"/>
        </w:rPr>
        <w:t xml:space="preserve"> </w:t>
      </w:r>
      <w:r w:rsidRPr="007444D2">
        <w:rPr>
          <w:rFonts w:eastAsiaTheme="minorHAnsi" w:cs="Consolas"/>
          <w:color w:val="FF0000"/>
          <w:highlight w:val="white"/>
        </w:rPr>
        <w:t>data-win-control</w:t>
      </w:r>
      <w:r w:rsidRPr="007444D2">
        <w:rPr>
          <w:rFonts w:eastAsiaTheme="minorHAnsi" w:cs="Consolas"/>
          <w:color w:val="0000FF"/>
          <w:highlight w:val="white"/>
        </w:rPr>
        <w:t>="WinJS.UI.AppBar"</w:t>
      </w:r>
      <w:r w:rsidRPr="007444D2">
        <w:rPr>
          <w:rFonts w:eastAsiaTheme="minorHAnsi" w:cs="Consolas"/>
          <w:highlight w:val="white"/>
        </w:rPr>
        <w:t xml:space="preserve"> </w:t>
      </w:r>
      <w:r w:rsidRPr="007444D2">
        <w:rPr>
          <w:rFonts w:eastAsiaTheme="minorHAnsi" w:cs="Consolas"/>
          <w:color w:val="FF0000"/>
          <w:highlight w:val="white"/>
        </w:rPr>
        <w:t>aria-label</w:t>
      </w:r>
      <w:r w:rsidRPr="007444D2">
        <w:rPr>
          <w:rFonts w:eastAsiaTheme="minorHAnsi" w:cs="Consolas"/>
          <w:color w:val="0000FF"/>
          <w:highlight w:val="white"/>
        </w:rPr>
        <w:t>="Navigation Bar"</w:t>
      </w:r>
      <w:r w:rsidRPr="007444D2">
        <w:rPr>
          <w:rFonts w:eastAsiaTheme="minorHAnsi" w:cs="Consolas"/>
          <w:highlight w:val="white"/>
        </w:rPr>
        <w:br/>
        <w:t xml:space="preserve">     </w:t>
      </w:r>
      <w:r w:rsidRPr="007444D2">
        <w:rPr>
          <w:rFonts w:eastAsiaTheme="minorHAnsi" w:cs="Consolas"/>
          <w:color w:val="FF0000"/>
          <w:highlight w:val="white"/>
        </w:rPr>
        <w:t>data-win-options</w:t>
      </w:r>
      <w:r w:rsidRPr="007444D2">
        <w:rPr>
          <w:rFonts w:eastAsiaTheme="minorHAnsi" w:cs="Consolas"/>
          <w:color w:val="0000FF"/>
          <w:highlight w:val="white"/>
        </w:rPr>
        <w:t>="{layout:'custom', placement:'top'}"&gt;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header</w:t>
      </w:r>
      <w:r w:rsidRPr="007444D2">
        <w:rPr>
          <w:rFonts w:eastAsiaTheme="minorHAnsi" w:cs="Consolas"/>
          <w:highlight w:val="white"/>
        </w:rPr>
        <w:t xml:space="preserve"> </w:t>
      </w:r>
      <w:r w:rsidRPr="007444D2">
        <w:rPr>
          <w:rFonts w:eastAsiaTheme="minorHAnsi" w:cs="Consolas"/>
          <w:color w:val="FF0000"/>
          <w:highlight w:val="white"/>
        </w:rPr>
        <w:t>aria-label</w:t>
      </w:r>
      <w:r w:rsidRPr="007444D2">
        <w:rPr>
          <w:rFonts w:eastAsiaTheme="minorHAnsi" w:cs="Consolas"/>
          <w:color w:val="0000FF"/>
          <w:highlight w:val="white"/>
        </w:rPr>
        <w:t>="Navigation bar"</w:t>
      </w:r>
      <w:r w:rsidRPr="007444D2">
        <w:rPr>
          <w:rFonts w:eastAsiaTheme="minorHAnsi" w:cs="Consolas"/>
          <w:highlight w:val="white"/>
        </w:rPr>
        <w:t xml:space="preserve"> </w:t>
      </w:r>
      <w:r w:rsidRPr="007444D2">
        <w:rPr>
          <w:rFonts w:eastAsiaTheme="minorHAnsi" w:cs="Consolas"/>
          <w:color w:val="FF0000"/>
          <w:highlight w:val="white"/>
        </w:rPr>
        <w:t>role</w:t>
      </w:r>
      <w:r w:rsidRPr="007444D2">
        <w:rPr>
          <w:rFonts w:eastAsiaTheme="minorHAnsi" w:cs="Consolas"/>
          <w:color w:val="0000FF"/>
          <w:highlight w:val="white"/>
        </w:rPr>
        <w:t>="banner"&gt;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button</w:t>
      </w:r>
      <w:r w:rsidRPr="007444D2">
        <w:rPr>
          <w:rFonts w:eastAsiaTheme="minorHAnsi" w:cs="Consolas"/>
          <w:highlight w:val="white"/>
        </w:rPr>
        <w:t xml:space="preserve"> </w:t>
      </w:r>
      <w:r w:rsidRPr="007444D2">
        <w:rPr>
          <w:rFonts w:eastAsiaTheme="minorHAnsi" w:cs="Consolas"/>
          <w:color w:val="FF0000"/>
          <w:highlight w:val="white"/>
        </w:rPr>
        <w:t>id</w:t>
      </w:r>
      <w:r w:rsidRPr="007444D2">
        <w:rPr>
          <w:rFonts w:eastAsiaTheme="minorHAnsi" w:cs="Consolas"/>
          <w:color w:val="0000FF"/>
          <w:highlight w:val="white"/>
        </w:rPr>
        <w:t>="cmdBack"</w:t>
      </w:r>
      <w:r w:rsidRPr="007444D2">
        <w:rPr>
          <w:rFonts w:eastAsiaTheme="minorHAnsi" w:cs="Consolas"/>
          <w:highlight w:val="white"/>
        </w:rPr>
        <w:t xml:space="preserve"> </w:t>
      </w:r>
      <w:r w:rsidRPr="007444D2">
        <w:rPr>
          <w:rFonts w:eastAsiaTheme="minorHAnsi" w:cs="Consolas"/>
          <w:color w:val="FF0000"/>
          <w:highlight w:val="white"/>
        </w:rPr>
        <w:t>class</w:t>
      </w:r>
      <w:r w:rsidRPr="007444D2">
        <w:rPr>
          <w:rFonts w:eastAsiaTheme="minorHAnsi" w:cs="Consolas"/>
          <w:color w:val="0000FF"/>
          <w:highlight w:val="white"/>
        </w:rPr>
        <w:t>="win-backbutton"</w:t>
      </w:r>
      <w:r w:rsidRPr="007444D2">
        <w:rPr>
          <w:rFonts w:eastAsiaTheme="minorHAnsi" w:cs="Consolas"/>
          <w:highlight w:val="white"/>
        </w:rPr>
        <w:t xml:space="preserve"> </w:t>
      </w:r>
      <w:r w:rsidRPr="007444D2">
        <w:rPr>
          <w:rFonts w:eastAsiaTheme="minorHAnsi" w:cs="Consolas"/>
          <w:color w:val="FF0000"/>
          <w:highlight w:val="white"/>
        </w:rPr>
        <w:t>aria-label</w:t>
      </w:r>
      <w:r w:rsidRPr="007444D2">
        <w:rPr>
          <w:rFonts w:eastAsiaTheme="minorHAnsi" w:cs="Consolas"/>
          <w:color w:val="0000FF"/>
          <w:highlight w:val="white"/>
        </w:rPr>
        <w:t>="Back"&gt;&lt;/</w:t>
      </w:r>
      <w:r w:rsidRPr="007444D2">
        <w:rPr>
          <w:rFonts w:eastAsiaTheme="minorHAnsi" w:cs="Consolas"/>
          <w:color w:val="800000"/>
          <w:highlight w:val="white"/>
        </w:rPr>
        <w:t>button</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highlight w:val="white"/>
        </w:rPr>
        <w:t xml:space="preserve"> </w:t>
      </w:r>
      <w:r w:rsidRPr="007444D2">
        <w:rPr>
          <w:rFonts w:eastAsiaTheme="minorHAnsi" w:cs="Consolas"/>
          <w:color w:val="FF0000"/>
          <w:highlight w:val="white"/>
        </w:rPr>
        <w:t>class</w:t>
      </w:r>
      <w:r w:rsidRPr="007444D2">
        <w:rPr>
          <w:rFonts w:eastAsiaTheme="minorHAnsi" w:cs="Consolas"/>
          <w:color w:val="0000FF"/>
          <w:highlight w:val="white"/>
        </w:rPr>
        <w:t>="titleArea"&gt;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h1</w:t>
      </w:r>
      <w:r w:rsidRPr="007444D2">
        <w:rPr>
          <w:rFonts w:eastAsiaTheme="minorHAnsi" w:cs="Consolas"/>
          <w:highlight w:val="white"/>
        </w:rPr>
        <w:t xml:space="preserve"> </w:t>
      </w:r>
      <w:r w:rsidRPr="007444D2">
        <w:rPr>
          <w:rFonts w:eastAsiaTheme="minorHAnsi" w:cs="Consolas"/>
          <w:color w:val="FF0000"/>
          <w:highlight w:val="white"/>
        </w:rPr>
        <w:t>class</w:t>
      </w:r>
      <w:r w:rsidRPr="007444D2">
        <w:rPr>
          <w:rFonts w:eastAsiaTheme="minorHAnsi" w:cs="Consolas"/>
          <w:color w:val="0000FF"/>
          <w:highlight w:val="white"/>
        </w:rPr>
        <w:t>="win-type-xx-large"</w:t>
      </w:r>
      <w:r w:rsidRPr="007444D2">
        <w:rPr>
          <w:rFonts w:eastAsiaTheme="minorHAnsi" w:cs="Consolas"/>
          <w:highlight w:val="white"/>
        </w:rPr>
        <w:t xml:space="preserve"> </w:t>
      </w:r>
      <w:r w:rsidRPr="007444D2">
        <w:rPr>
          <w:rFonts w:eastAsiaTheme="minorHAnsi" w:cs="Consolas"/>
          <w:color w:val="FF0000"/>
          <w:highlight w:val="white"/>
        </w:rPr>
        <w:t>tabindex</w:t>
      </w:r>
      <w:r w:rsidRPr="007444D2">
        <w:rPr>
          <w:rFonts w:eastAsiaTheme="minorHAnsi" w:cs="Consolas"/>
          <w:color w:val="0000FF"/>
          <w:highlight w:val="white"/>
        </w:rPr>
        <w:t>="0"&gt;</w:t>
      </w:r>
      <w:r w:rsidRPr="007444D2">
        <w:rPr>
          <w:rFonts w:eastAsiaTheme="minorHAnsi" w:cs="Consolas"/>
          <w:highlight w:val="white"/>
        </w:rPr>
        <w:br/>
        <w:t xml:space="preserve">                Page Title</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h1</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color w:val="0000FF"/>
          <w:highlight w:val="white"/>
        </w:rPr>
        <w:t>&gt;</w:t>
      </w:r>
      <w:r w:rsidRPr="007444D2">
        <w:rPr>
          <w:rFonts w:eastAsiaTheme="minorHAnsi" w:cs="Consolas"/>
          <w:highlight w:val="white"/>
        </w:rPr>
        <w:br/>
        <w:t xml:space="preserve">    </w:t>
      </w:r>
      <w:r w:rsidRPr="007444D2">
        <w:rPr>
          <w:rFonts w:eastAsiaTheme="minorHAnsi" w:cs="Consolas"/>
          <w:color w:val="0000FF"/>
          <w:highlight w:val="white"/>
        </w:rPr>
        <w:t>&lt;/</w:t>
      </w:r>
      <w:r w:rsidRPr="007444D2">
        <w:rPr>
          <w:rFonts w:eastAsiaTheme="minorHAnsi" w:cs="Consolas"/>
          <w:color w:val="800000"/>
          <w:highlight w:val="white"/>
        </w:rPr>
        <w:t>header</w:t>
      </w:r>
      <w:r w:rsidRPr="007444D2">
        <w:rPr>
          <w:rFonts w:eastAsiaTheme="minorHAnsi" w:cs="Consolas"/>
          <w:color w:val="0000FF"/>
          <w:highlight w:val="white"/>
        </w:rPr>
        <w:t>&gt;</w:t>
      </w:r>
      <w:r w:rsidRPr="007444D2">
        <w:rPr>
          <w:rFonts w:eastAsiaTheme="minorHAnsi" w:cs="Consolas"/>
          <w:highlight w:val="white"/>
        </w:rPr>
        <w:br/>
      </w:r>
      <w:r w:rsidRPr="007444D2">
        <w:rPr>
          <w:rFonts w:eastAsiaTheme="minorHAnsi" w:cs="Consolas"/>
          <w:color w:val="0000FF"/>
          <w:highlight w:val="white"/>
        </w:rPr>
        <w:t>&lt;/</w:t>
      </w:r>
      <w:r w:rsidRPr="007444D2">
        <w:rPr>
          <w:rFonts w:eastAsiaTheme="minorHAnsi" w:cs="Consolas"/>
          <w:color w:val="800000"/>
          <w:highlight w:val="white"/>
        </w:rPr>
        <w:t>div</w:t>
      </w:r>
      <w:r w:rsidRPr="007444D2">
        <w:rPr>
          <w:rFonts w:eastAsiaTheme="minorHAnsi" w:cs="Consolas"/>
          <w:color w:val="0000FF"/>
          <w:highlight w:val="white"/>
        </w:rPr>
        <w:t>&gt;</w:t>
      </w:r>
    </w:p>
    <w:p w14:paraId="6B684643" w14:textId="0CFB03D4" w:rsidR="00BA3BB1" w:rsidRDefault="00B35CA1" w:rsidP="007432B0">
      <w:r>
        <w:t>T</w:t>
      </w:r>
      <w:r w:rsidR="00BA3BB1">
        <w:t xml:space="preserve">he result of this example is </w:t>
      </w:r>
      <w:r>
        <w:t>as follows (focus rectangles included!):</w:t>
      </w:r>
    </w:p>
    <w:p w14:paraId="6B684644" w14:textId="2B869EAB" w:rsidR="00BA3BB1" w:rsidRDefault="00BA3BB1" w:rsidP="00BA3BB1">
      <w:pPr>
        <w:pStyle w:val="Fig-Graphic"/>
      </w:pPr>
      <w:r>
        <w:rPr>
          <w:noProof/>
        </w:rPr>
        <w:drawing>
          <wp:inline distT="0" distB="0" distL="0" distR="0" wp14:anchorId="6B6846F6" wp14:editId="5FA06D3E">
            <wp:extent cx="2900275" cy="632111"/>
            <wp:effectExtent l="19050" t="19050" r="14605" b="158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9"/>
                    <a:stretch>
                      <a:fillRect/>
                    </a:stretch>
                  </pic:blipFill>
                  <pic:spPr>
                    <a:xfrm>
                      <a:off x="0" y="0"/>
                      <a:ext cx="2906777" cy="633528"/>
                    </a:xfrm>
                    <a:prstGeom prst="rect">
                      <a:avLst/>
                    </a:prstGeom>
                    <a:ln>
                      <a:solidFill>
                        <a:schemeClr val="bg1">
                          <a:lumMod val="85000"/>
                        </a:schemeClr>
                      </a:solidFill>
                    </a:ln>
                  </pic:spPr>
                </pic:pic>
              </a:graphicData>
            </a:graphic>
          </wp:inline>
        </w:drawing>
      </w:r>
    </w:p>
    <w:p w14:paraId="04144FE0" w14:textId="14CE859B" w:rsidR="00B35CA1" w:rsidRDefault="00B35CA1" w:rsidP="007432B0">
      <w:r>
        <w:t>The point, though, is that a custom layout app bar is essentially nothing more than a container for whatever arbitrary content you want to place there, and that content is entirely under your control. The app bar in these cases is just taking care of showing and hiding that content at appropriate times and firing relevant events.</w:t>
      </w:r>
    </w:p>
    <w:p w14:paraId="22C73DE6" w14:textId="1EA162BF" w:rsidR="00B35CA1" w:rsidRDefault="00B35CA1" w:rsidP="007432B0">
      <w:r>
        <w:t xml:space="preserve">A custom layout app bar is typically what you’d use to implement a completely custom nav bar, using a </w:t>
      </w:r>
      <w:r w:rsidRPr="009F73E8">
        <w:rPr>
          <w:rStyle w:val="InlineCodeColor"/>
        </w:rPr>
        <w:t>placement</w:t>
      </w:r>
      <w:r>
        <w:t xml:space="preserve"> of </w:t>
      </w:r>
      <w:r w:rsidRPr="009F73E8">
        <w:rPr>
          <w:rStyle w:val="InlineCodeColor"/>
        </w:rPr>
        <w:t>top</w:t>
      </w:r>
      <w:r>
        <w:t xml:space="preserve">. Before going down that road, however, let’s check out the WinJS </w:t>
      </w:r>
      <w:r w:rsidRPr="001608B7">
        <w:t>NavBar</w:t>
      </w:r>
      <w:r>
        <w:t xml:space="preserve"> control that provides a lot of functionality in this department already.</w:t>
      </w:r>
    </w:p>
    <w:p w14:paraId="01AC557F" w14:textId="7AAF1939" w:rsidR="00EB33FB" w:rsidRDefault="00C56330" w:rsidP="009F73E8">
      <w:pPr>
        <w:pStyle w:val="Heading2"/>
      </w:pPr>
      <w:r>
        <w:t>Nav Bar Features</w:t>
      </w:r>
    </w:p>
    <w:p w14:paraId="305600A5" w14:textId="216DE673" w:rsidR="00B35CA1" w:rsidRDefault="00B35CA1" w:rsidP="009F73E8">
      <w:pPr>
        <w:pStyle w:val="Normalunindented"/>
      </w:pPr>
      <w:r>
        <w:t xml:space="preserve">Navigation with page controls, as we know from Chapter 3, is just a matter of calling </w:t>
      </w:r>
      <w:r w:rsidRPr="009F73E8">
        <w:rPr>
          <w:rStyle w:val="InlineCodeColor"/>
        </w:rPr>
        <w:t>WinJS.Naviga</w:t>
      </w:r>
      <w:r w:rsidR="001608B7">
        <w:rPr>
          <w:rStyle w:val="InlineCodeColor"/>
        </w:rPr>
        <w:t>-</w:t>
      </w:r>
      <w:r w:rsidRPr="009F73E8">
        <w:rPr>
          <w:rStyle w:val="InlineCodeColor"/>
        </w:rPr>
        <w:lastRenderedPageBreak/>
        <w:t>tion.navigate</w:t>
      </w:r>
      <w:r>
        <w:t xml:space="preserve"> at the appropriate times with the appropriate target page. Assuming there’s some piece of code like the </w:t>
      </w:r>
      <w:r w:rsidRPr="009F73E8">
        <w:rPr>
          <w:rStyle w:val="InlineCodeColor"/>
        </w:rPr>
        <w:t>PageControlNavigator</w:t>
      </w:r>
      <w:r>
        <w:t xml:space="preserve"> to pick up the navigation events and take care of the page loading, an app can wire whatever controls it sees fit to </w:t>
      </w:r>
      <w:r w:rsidRPr="009F73E8">
        <w:rPr>
          <w:rStyle w:val="InlineCodeColor"/>
        </w:rPr>
        <w:t>navigate</w:t>
      </w:r>
      <w:r>
        <w:t xml:space="preserve"> calls. This includes a top placement app bar that can have whatever design you would like to use, typically with a custom layout. With the </w:t>
      </w:r>
      <w:hyperlink r:id="rId50" w:history="1">
        <w:r w:rsidRPr="00B35CA1">
          <w:rPr>
            <w:rStyle w:val="Hyperlink"/>
          </w:rPr>
          <w:t>flat navigation pattern</w:t>
        </w:r>
      </w:hyperlink>
      <w:r>
        <w:t xml:space="preserve">, this app bar can contain just a horizontally-panning ListView (using </w:t>
      </w:r>
      <w:r w:rsidRPr="009F73E8">
        <w:rPr>
          <w:rStyle w:val="InlineCodeColor"/>
        </w:rPr>
        <w:t>ListLayout</w:t>
      </w:r>
      <w:r>
        <w:t xml:space="preserve">) with the relevant pages. With a </w:t>
      </w:r>
      <w:hyperlink r:id="rId51" w:history="1">
        <w:r w:rsidRPr="00B35CA1">
          <w:rPr>
            <w:rStyle w:val="Hyperlink"/>
          </w:rPr>
          <w:t>hierarchical system</w:t>
        </w:r>
      </w:hyperlink>
      <w:r>
        <w:t>, on the other hand, the implementation gets trick</w:t>
      </w:r>
      <w:r w:rsidR="00FD181D">
        <w:t>i</w:t>
      </w:r>
      <w:r>
        <w:t>er as you want to have one list that opens up a secondary list</w:t>
      </w:r>
      <w:r w:rsidR="003D1FEE">
        <w:t xml:space="preserve"> and potentially has even a third level of options.</w:t>
      </w:r>
    </w:p>
    <w:p w14:paraId="1D1C0C01" w14:textId="53A3B124" w:rsidR="00B35CA1" w:rsidRDefault="003D1FEE" w:rsidP="009F73E8">
      <w:r>
        <w:t xml:space="preserve">Fortunately, the WinJS </w:t>
      </w:r>
      <w:r w:rsidRPr="009F73E8">
        <w:rPr>
          <w:rStyle w:val="InlineCodeColor"/>
        </w:rPr>
        <w:t>NavBar</w:t>
      </w:r>
      <w:r>
        <w:t xml:space="preserve"> control steps in to support this pattern, which you can see demonstrated in the inbox Travel app. Let’s see some of the variations </w:t>
      </w:r>
      <w:r w:rsidR="00287A1C">
        <w:t>to</w:t>
      </w:r>
      <w:r>
        <w:t xml:space="preserve"> understand what the control provides for us. For starters, here’s the nav bar at full width:</w:t>
      </w:r>
    </w:p>
    <w:p w14:paraId="184C53DC" w14:textId="572C6A98" w:rsidR="003D1FEE" w:rsidRDefault="003D1FEE" w:rsidP="009F73E8">
      <w:pPr>
        <w:pStyle w:val="Fig-Graphic"/>
      </w:pPr>
      <w:r w:rsidRPr="009F73E8">
        <w:rPr>
          <w:noProof/>
        </w:rPr>
        <w:drawing>
          <wp:inline distT="0" distB="0" distL="0" distR="0" wp14:anchorId="5E022CA6" wp14:editId="77834806">
            <wp:extent cx="5212080" cy="969056"/>
            <wp:effectExtent l="0" t="0" r="7620" b="254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212080" cy="969056"/>
                    </a:xfrm>
                    <a:prstGeom prst="rect">
                      <a:avLst/>
                    </a:prstGeom>
                  </pic:spPr>
                </pic:pic>
              </a:graphicData>
            </a:graphic>
          </wp:inline>
        </w:drawing>
      </w:r>
    </w:p>
    <w:p w14:paraId="5FF362B0" w14:textId="7D56D67D" w:rsidR="003D1FEE" w:rsidRDefault="003D1FEE" w:rsidP="009F73E8">
      <w:r>
        <w:t>Tapping the down arrow next to Destinations or Flights opens up the second level in the navigation hierarchy, where again we see all the options when the screen is wide enough:</w:t>
      </w:r>
    </w:p>
    <w:p w14:paraId="026F0339" w14:textId="2A0C9CE6" w:rsidR="003D1FEE" w:rsidRDefault="003D1FEE" w:rsidP="009F73E8">
      <w:pPr>
        <w:pStyle w:val="Fig-Graphic"/>
      </w:pPr>
      <w:r w:rsidRPr="009F73E8">
        <w:rPr>
          <w:noProof/>
        </w:rPr>
        <w:drawing>
          <wp:inline distT="0" distB="0" distL="0" distR="0" wp14:anchorId="40EBFE11" wp14:editId="22A26ACE">
            <wp:extent cx="5212080" cy="963003"/>
            <wp:effectExtent l="0" t="0" r="7620" b="889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212080" cy="963003"/>
                    </a:xfrm>
                    <a:prstGeom prst="rect">
                      <a:avLst/>
                    </a:prstGeom>
                  </pic:spPr>
                </pic:pic>
              </a:graphicData>
            </a:graphic>
          </wp:inline>
        </w:drawing>
      </w:r>
    </w:p>
    <w:p w14:paraId="4BE81E21" w14:textId="39ECEAF9" w:rsidR="003D1FEE" w:rsidRDefault="003D1FEE" w:rsidP="009F73E8">
      <w:pPr>
        <w:pStyle w:val="Normalunindented"/>
      </w:pPr>
      <w:r>
        <w:t>Notice how the down arrow by Destinations changed to an up arrow to indicate that this second level can be collapsed back to its previous state.</w:t>
      </w:r>
      <w:r w:rsidR="001608B7">
        <w:br/>
      </w:r>
    </w:p>
    <w:p w14:paraId="03CB77C0" w14:textId="17E38903" w:rsidR="003D1FEE" w:rsidRDefault="003D1FEE" w:rsidP="009F73E8">
      <w:r>
        <w:t xml:space="preserve">So far so good. Now if we resize the app to </w:t>
      </w:r>
      <w:r w:rsidR="00FD181D">
        <w:t>a narrower view</w:t>
      </w:r>
      <w:r>
        <w:t xml:space="preserve">, we’ll clearly need a way to pan the commands left and right. </w:t>
      </w:r>
      <w:r w:rsidR="004E636C">
        <w:t>In this case the NavBar provides panning arrows a</w:t>
      </w:r>
      <w:r w:rsidR="00451411">
        <w:t>’</w:t>
      </w:r>
      <w:r w:rsidR="004E636C">
        <w:t>la FlipView (circled on the right side)</w:t>
      </w:r>
      <w:r w:rsidR="003E341A">
        <w:t>,</w:t>
      </w:r>
      <w:r w:rsidR="004E636C">
        <w:t xml:space="preserve"> as well as </w:t>
      </w:r>
      <w:r w:rsidR="00FD181D">
        <w:t xml:space="preserve">page </w:t>
      </w:r>
      <w:r w:rsidR="004E636C">
        <w:t>indicators to show where you are in the list (circled in the middle):</w:t>
      </w:r>
    </w:p>
    <w:p w14:paraId="2CBCBA97" w14:textId="5894EF4F" w:rsidR="004E636C" w:rsidRDefault="004E636C" w:rsidP="009F73E8">
      <w:pPr>
        <w:pStyle w:val="Fig-Graphic"/>
      </w:pPr>
      <w:r w:rsidRPr="009F73E8">
        <w:rPr>
          <w:noProof/>
        </w:rPr>
        <w:lastRenderedPageBreak/>
        <w:drawing>
          <wp:inline distT="0" distB="0" distL="0" distR="0" wp14:anchorId="64AD97FE" wp14:editId="68432569">
            <wp:extent cx="4123944" cy="1773936"/>
            <wp:effectExtent l="0" t="0" r="0"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4123944" cy="1773936"/>
                    </a:xfrm>
                    <a:prstGeom prst="rect">
                      <a:avLst/>
                    </a:prstGeom>
                  </pic:spPr>
                </pic:pic>
              </a:graphicData>
            </a:graphic>
          </wp:inline>
        </w:drawing>
      </w:r>
    </w:p>
    <w:p w14:paraId="03595B77" w14:textId="5DAB28A9" w:rsidR="003D1FEE" w:rsidRDefault="004E636C" w:rsidP="009F73E8">
      <w:r>
        <w:t>Narrowing the view still further (down to 500px), we see that more indicators appear and that the flipping arrows appear on both sides of the list:</w:t>
      </w:r>
    </w:p>
    <w:p w14:paraId="7D73C721" w14:textId="3F08508F" w:rsidR="004E636C" w:rsidRDefault="004E636C" w:rsidP="009F73E8">
      <w:pPr>
        <w:pStyle w:val="Fig-Graphic"/>
      </w:pPr>
      <w:r w:rsidRPr="009F73E8">
        <w:rPr>
          <w:noProof/>
        </w:rPr>
        <w:drawing>
          <wp:inline distT="0" distB="0" distL="0" distR="0" wp14:anchorId="3D07594A" wp14:editId="67068F20">
            <wp:extent cx="3008376" cy="1773936"/>
            <wp:effectExtent l="0" t="0" r="1905" b="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008376" cy="1773936"/>
                    </a:xfrm>
                    <a:prstGeom prst="rect">
                      <a:avLst/>
                    </a:prstGeom>
                  </pic:spPr>
                </pic:pic>
              </a:graphicData>
            </a:graphic>
          </wp:inline>
        </w:drawing>
      </w:r>
    </w:p>
    <w:p w14:paraId="595C0699" w14:textId="3BDB3970" w:rsidR="004E636C" w:rsidRDefault="004E636C" w:rsidP="009F73E8">
      <w:r>
        <w:t>And we get the same effect on the second level navigation commands when we tap the down arrow by Destinations:</w:t>
      </w:r>
    </w:p>
    <w:p w14:paraId="64375E6B" w14:textId="02A4E927" w:rsidR="004E636C" w:rsidRDefault="004E636C" w:rsidP="009F73E8">
      <w:pPr>
        <w:pStyle w:val="Fig-Graphic"/>
      </w:pPr>
      <w:r w:rsidRPr="009F73E8">
        <w:rPr>
          <w:noProof/>
        </w:rPr>
        <w:drawing>
          <wp:inline distT="0" distB="0" distL="0" distR="0" wp14:anchorId="0B912183" wp14:editId="1F277233">
            <wp:extent cx="3008376" cy="1764792"/>
            <wp:effectExtent l="0" t="0" r="1905" b="6985"/>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008376" cy="1764792"/>
                    </a:xfrm>
                    <a:prstGeom prst="rect">
                      <a:avLst/>
                    </a:prstGeom>
                  </pic:spPr>
                </pic:pic>
              </a:graphicData>
            </a:graphic>
          </wp:inline>
        </w:drawing>
      </w:r>
    </w:p>
    <w:p w14:paraId="00E7FBCD" w14:textId="2EF90124" w:rsidR="00C50E4B" w:rsidRDefault="004E636C" w:rsidP="009F73E8">
      <w:r>
        <w:t xml:space="preserve">The </w:t>
      </w:r>
      <w:r w:rsidRPr="009F73E8">
        <w:rPr>
          <w:rStyle w:val="InlineCodeColor"/>
        </w:rPr>
        <w:t>WinJS.UI.NavBar</w:t>
      </w:r>
      <w:r>
        <w:t xml:space="preserve"> control makes it straightforward to implement these kinds of patterns, as well as vertical layout, by leveraging much of what we already know of the app bar. The NavBar, in fact, derives directly from the AppBar and thus shares many of the same properties, methods, and events</w:t>
      </w:r>
      <w:r w:rsidR="003E341A">
        <w:t>,</w:t>
      </w:r>
      <w:r>
        <w:t xml:space="preserve"> </w:t>
      </w:r>
      <w:r>
        <w:lastRenderedPageBreak/>
        <w:t xml:space="preserve">such as </w:t>
      </w:r>
      <w:r w:rsidRPr="009F73E8">
        <w:rPr>
          <w:rStyle w:val="InlineCodeColor"/>
        </w:rPr>
        <w:t>sticky</w:t>
      </w:r>
      <w:r>
        <w:t xml:space="preserve">, </w:t>
      </w:r>
      <w:r w:rsidRPr="009F73E8">
        <w:rPr>
          <w:rStyle w:val="InlineCodeColor"/>
        </w:rPr>
        <w:t>show</w:t>
      </w:r>
      <w:r>
        <w:t>/</w:t>
      </w:r>
      <w:r w:rsidRPr="009F73E8">
        <w:rPr>
          <w:rStyle w:val="InlineCodeColor"/>
        </w:rPr>
        <w:t>hide</w:t>
      </w:r>
      <w:r>
        <w:t xml:space="preserve">, </w:t>
      </w:r>
      <w:r w:rsidRPr="009F73E8">
        <w:rPr>
          <w:rStyle w:val="InlineCodeColor"/>
        </w:rPr>
        <w:t>showOnlyCommands</w:t>
      </w:r>
      <w:r>
        <w:t xml:space="preserve">, </w:t>
      </w:r>
      <w:r w:rsidRPr="009F73E8">
        <w:rPr>
          <w:rStyle w:val="InlineCodeColor"/>
        </w:rPr>
        <w:t>aftershow</w:t>
      </w:r>
      <w:r>
        <w:t xml:space="preserve">, etc. As noted before, the NavBar’s default </w:t>
      </w:r>
      <w:r w:rsidRPr="009F73E8">
        <w:rPr>
          <w:rStyle w:val="InlineCodeColor"/>
        </w:rPr>
        <w:t>placement</w:t>
      </w:r>
      <w:r>
        <w:t xml:space="preserve"> is </w:t>
      </w:r>
      <w:r w:rsidRPr="009F73E8">
        <w:rPr>
          <w:rStyle w:val="InlineCodeColor"/>
        </w:rPr>
        <w:t>top</w:t>
      </w:r>
      <w:r>
        <w:t xml:space="preserve">, but it also supports </w:t>
      </w:r>
      <w:r w:rsidRPr="009F73E8">
        <w:rPr>
          <w:rStyle w:val="InlineCodeColor"/>
        </w:rPr>
        <w:t>bottom</w:t>
      </w:r>
      <w:r>
        <w:t xml:space="preserve"> (check out Internet Explorer for a bottom navigation bar design). </w:t>
      </w:r>
      <w:r w:rsidR="00C50E4B">
        <w:t xml:space="preserve">The </w:t>
      </w:r>
      <w:r w:rsidRPr="009F73E8">
        <w:rPr>
          <w:rStyle w:val="InlineCodeColor"/>
        </w:rPr>
        <w:t>layout</w:t>
      </w:r>
      <w:r>
        <w:t xml:space="preserve"> </w:t>
      </w:r>
      <w:r w:rsidR="00C50E4B">
        <w:t xml:space="preserve">property, however, </w:t>
      </w:r>
      <w:r>
        <w:t xml:space="preserve">is always </w:t>
      </w:r>
      <w:r w:rsidRPr="009F73E8">
        <w:rPr>
          <w:rStyle w:val="InlineCodeColor"/>
        </w:rPr>
        <w:t>custom</w:t>
      </w:r>
      <w:r w:rsidR="00C50E4B">
        <w:t xml:space="preserve"> (thus</w:t>
      </w:r>
      <w:r w:rsidR="003E341A">
        <w:t>,</w:t>
      </w:r>
      <w:r w:rsidR="00FD181D">
        <w:t xml:space="preserve"> the</w:t>
      </w:r>
      <w:r w:rsidR="00C50E4B">
        <w:t xml:space="preserve"> </w:t>
      </w:r>
      <w:r w:rsidR="00C50E4B" w:rsidRPr="009F73E8">
        <w:rPr>
          <w:rStyle w:val="InlineCodeColor"/>
        </w:rPr>
        <w:t>commands</w:t>
      </w:r>
      <w:r w:rsidR="00C50E4B">
        <w:t xml:space="preserve"> </w:t>
      </w:r>
      <w:r w:rsidR="00FD181D">
        <w:t xml:space="preserve">property </w:t>
      </w:r>
      <w:r w:rsidR="00C50E4B">
        <w:t xml:space="preserve">is ignored), and the NavBar adds one event, </w:t>
      </w:r>
      <w:r w:rsidR="00C50E4B" w:rsidRPr="009F73E8">
        <w:rPr>
          <w:rStyle w:val="InlineCodeColor"/>
        </w:rPr>
        <w:t>childrenprocessed</w:t>
      </w:r>
      <w:r w:rsidR="00C50E4B">
        <w:t>, to inform you when the NavBar has constructed itself fully.</w:t>
      </w:r>
      <w:r w:rsidR="00C56330">
        <w:t xml:space="preserve"> This event exists because processing NavBar children is done at “idle” priority, as explained in Chapter 3: the NavBar isn’t typically visible when the page containing it first appears, so it’s appropriate to do that processing only after other UI work is complete. Of course, if you invoke the NavBar</w:t>
      </w:r>
      <w:r w:rsidR="003E341A">
        <w:t>,</w:t>
      </w:r>
      <w:r w:rsidR="00C56330">
        <w:t xml:space="preserve"> it will reprioritize this processing so</w:t>
      </w:r>
      <w:r w:rsidR="003E341A">
        <w:t xml:space="preserve"> that</w:t>
      </w:r>
      <w:r w:rsidR="00C56330">
        <w:t xml:space="preserve"> it completes more quickly.</w:t>
      </w:r>
    </w:p>
    <w:p w14:paraId="57E15439" w14:textId="6679A347" w:rsidR="00FD181D" w:rsidRDefault="00FD181D" w:rsidP="009F73E8">
      <w:r>
        <w:t xml:space="preserve">Because the NavBar is a custom layout AppBar, you can place any controls on it that you like. More often, however, you’ll want collection-like behavior for multiple navigation targets, perhaps with multiple levels. For this there’s a special control, the </w:t>
      </w:r>
      <w:r w:rsidRPr="009F73E8">
        <w:rPr>
          <w:rStyle w:val="InlineCodeColor"/>
        </w:rPr>
        <w:t>WinJS.UI.NavBarContainer</w:t>
      </w:r>
      <w:r>
        <w:t xml:space="preserve">, whose children are instances of the </w:t>
      </w:r>
      <w:r w:rsidRPr="009F73E8">
        <w:rPr>
          <w:rStyle w:val="InlineCodeColor"/>
        </w:rPr>
        <w:t>NavBarCommand</w:t>
      </w:r>
      <w:r>
        <w:t xml:space="preserve"> class, the latter of which has properties like </w:t>
      </w:r>
      <w:r w:rsidRPr="009F73E8">
        <w:rPr>
          <w:rStyle w:val="InlineCodeColor"/>
        </w:rPr>
        <w:t>label</w:t>
      </w:r>
      <w:r>
        <w:t xml:space="preserve"> and </w:t>
      </w:r>
      <w:r w:rsidRPr="009F73E8">
        <w:rPr>
          <w:rStyle w:val="InlineCodeColor"/>
        </w:rPr>
        <w:t>icon</w:t>
      </w:r>
      <w:r>
        <w:t xml:space="preserve"> to control its display just like the </w:t>
      </w:r>
      <w:r w:rsidRPr="009F73E8">
        <w:rPr>
          <w:rStyle w:val="InlineCodeColor"/>
        </w:rPr>
        <w:t>AppBarCommand</w:t>
      </w:r>
      <w:r>
        <w:t>.</w:t>
      </w:r>
    </w:p>
    <w:p w14:paraId="6379D7B2" w14:textId="48C060DB" w:rsidR="00FD181D" w:rsidRDefault="00FD181D" w:rsidP="009F73E8">
      <w:r>
        <w:t xml:space="preserve">Let’s see two brief examples from the </w:t>
      </w:r>
      <w:hyperlink r:id="rId57" w:history="1">
        <w:r w:rsidRPr="00616473">
          <w:rPr>
            <w:rStyle w:val="Hyperlink"/>
          </w:rPr>
          <w:t>HTML NavBar control sample</w:t>
        </w:r>
      </w:hyperlink>
      <w:r>
        <w:t>. First, here’s the simple markup from scenario 1</w:t>
      </w:r>
      <w:r w:rsidR="00EB67DF">
        <w:t xml:space="preserve"> (html/1-CreateNavBar.html):</w:t>
      </w:r>
    </w:p>
    <w:p w14:paraId="2C04B0C7" w14:textId="32FA99E2" w:rsidR="00EB67DF" w:rsidRDefault="00F646A6" w:rsidP="00F646A6">
      <w:pPr>
        <w:pStyle w:val="CodeBlock"/>
      </w:pP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="createNavBar"</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="WinJS.UI.NavBarContainer"&gt;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'Home', icon: 'url(../images/homeIcon.png)' }"&gt;&lt;/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'Favorite', icon: 'favorite' }"&gt;&lt;/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'Your account', icon: 'people' }"&gt;&lt;/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'Music', icon: 'audio' }"&gt;&lt;/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'Video', icon: 'video' }"&gt;&lt;/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'Photos', icon: 'camera' }"&gt;&lt;/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'Settings', icon: 'settings' }"&gt;&lt;/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p>
    <w:p w14:paraId="014B1607" w14:textId="5189C03D" w:rsidR="00EB67DF" w:rsidRDefault="00EB67DF" w:rsidP="009F73E8">
      <w:r>
        <w:t xml:space="preserve">The result of this, </w:t>
      </w:r>
      <w:r w:rsidR="003E341A">
        <w:t>in</w:t>
      </w:r>
      <w:r>
        <w:t xml:space="preserve"> a view that’s narrow enough to see the page indicators, is as follows:</w:t>
      </w:r>
    </w:p>
    <w:p w14:paraId="3898C390" w14:textId="30D0885F" w:rsidR="00EB67DF" w:rsidRDefault="00EB67DF" w:rsidP="009F73E8">
      <w:pPr>
        <w:pStyle w:val="Fig-Graphic"/>
      </w:pPr>
      <w:r w:rsidRPr="009F73E8">
        <w:rPr>
          <w:noProof/>
        </w:rPr>
        <w:drawing>
          <wp:inline distT="0" distB="0" distL="0" distR="0" wp14:anchorId="4B0C816C" wp14:editId="57016B2B">
            <wp:extent cx="5212080" cy="461224"/>
            <wp:effectExtent l="0" t="0" r="0" b="0"/>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5212080" cy="461224"/>
                    </a:xfrm>
                    <a:prstGeom prst="rect">
                      <a:avLst/>
                    </a:prstGeom>
                  </pic:spPr>
                </pic:pic>
              </a:graphicData>
            </a:graphic>
          </wp:inline>
        </w:drawing>
      </w:r>
    </w:p>
    <w:p w14:paraId="77EC14E2" w14:textId="08311D02" w:rsidR="00EB67DF" w:rsidRDefault="00EB67DF" w:rsidP="009C736C">
      <w:pPr>
        <w:pStyle w:val="Normalunindented"/>
      </w:pPr>
      <w:r>
        <w:t xml:space="preserve">You can clearly see that the default shape of a </w:t>
      </w:r>
      <w:r w:rsidRPr="009F73E8">
        <w:rPr>
          <w:rStyle w:val="InlineCodeColor"/>
        </w:rPr>
        <w:t>NavBarCommand</w:t>
      </w:r>
      <w:r>
        <w:t xml:space="preserve"> is a rectangle with the icon on the left and a label on the right (reversed for right-to-left languages, as is the paging direction). You can choose icons from the </w:t>
      </w:r>
      <w:hyperlink r:id="rId59" w:history="1">
        <w:r w:rsidRPr="009F73E8">
          <w:rPr>
            <w:rStyle w:val="Hyperlink"/>
            <w:rFonts w:ascii="Lucida Sans Typewriter" w:hAnsi="Lucida Sans Typewriter" w:cs="Consolas"/>
            <w:sz w:val="16"/>
            <w:szCs w:val="16"/>
          </w:rPr>
          <w:t>AppBarIcon</w:t>
        </w:r>
      </w:hyperlink>
      <w:r>
        <w:t xml:space="preserve"> enumeration or provide one of your own, and the labels act just like those on the AppBar where localization is concerned.</w:t>
      </w:r>
    </w:p>
    <w:p w14:paraId="2A03CDBE" w14:textId="77F73144" w:rsidR="00EB67DF" w:rsidRDefault="00EB67DF" w:rsidP="009F73E8">
      <w:r>
        <w:t xml:space="preserve">The second example is found in scenario 5, which uses the same markup as above plus a </w:t>
      </w:r>
      <w:r w:rsidRPr="009F73E8">
        <w:rPr>
          <w:rStyle w:val="InlineCodeColor"/>
        </w:rPr>
        <w:lastRenderedPageBreak/>
        <w:t>WinJS.UI.SearchBox</w:t>
      </w:r>
      <w:r>
        <w:t xml:space="preserve"> outside the </w:t>
      </w:r>
      <w:r w:rsidRPr="009F73E8">
        <w:rPr>
          <w:rStyle w:val="InlineCodeColor"/>
        </w:rPr>
        <w:t>NavBarContainer</w:t>
      </w:r>
      <w:r>
        <w:t xml:space="preserve"> (see html/5-UseSearchControl.html):</w:t>
      </w:r>
    </w:p>
    <w:p w14:paraId="6129E3C1" w14:textId="7FAD603F" w:rsidR="00EB67DF" w:rsidRDefault="00F646A6" w:rsidP="00F646A6">
      <w:pPr>
        <w:pStyle w:val="CodeBlock"/>
      </w:pP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="useSearch"</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="globalNav"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="WinJS.UI.NavBarContainer"&gt;</w:t>
      </w:r>
      <w:r w:rsidRPr="00F646A6">
        <w:rPr>
          <w:rFonts w:eastAsiaTheme="minorHAnsi" w:cs="Consolas"/>
          <w:highlight w:val="white"/>
        </w:rPr>
        <w:br/>
        <w:t xml:space="preserve">        </w:t>
      </w:r>
      <w:r w:rsidRPr="00F646A6">
        <w:rPr>
          <w:rFonts w:eastAsiaTheme="minorHAnsi" w:cs="Consolas"/>
          <w:color w:val="006400"/>
          <w:highlight w:val="white"/>
        </w:rPr>
        <w:t>&lt;!-- ... --&gt;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="SearchBox"</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="WinJS.UI.SearchBox"&gt;&lt;/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p>
    <w:p w14:paraId="0410946F" w14:textId="2C3B4A08" w:rsidR="00EB67DF" w:rsidRDefault="00EB67DF" w:rsidP="009F73E8">
      <w:r>
        <w:t xml:space="preserve">With this the </w:t>
      </w:r>
      <w:r w:rsidRPr="009F73E8">
        <w:rPr>
          <w:rStyle w:val="InlineCodeColor"/>
        </w:rPr>
        <w:t>SearchBox</w:t>
      </w:r>
      <w:r>
        <w:t xml:space="preserve"> appears to the right of the command container, and the container has adjusted itself to a smaller width by making more pages of commands:</w:t>
      </w:r>
    </w:p>
    <w:p w14:paraId="03A6ACAE" w14:textId="5F329364" w:rsidR="00EB67DF" w:rsidRDefault="00EB67DF" w:rsidP="009F73E8">
      <w:pPr>
        <w:pStyle w:val="Fig-Graphic"/>
      </w:pPr>
      <w:r w:rsidRPr="009F73E8">
        <w:rPr>
          <w:noProof/>
        </w:rPr>
        <w:drawing>
          <wp:inline distT="0" distB="0" distL="0" distR="0" wp14:anchorId="273DEE07" wp14:editId="5BA32295">
            <wp:extent cx="5212080" cy="461224"/>
            <wp:effectExtent l="0" t="0" r="0" b="0"/>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5212080" cy="461224"/>
                    </a:xfrm>
                    <a:prstGeom prst="rect">
                      <a:avLst/>
                    </a:prstGeom>
                  </pic:spPr>
                </pic:pic>
              </a:graphicData>
            </a:graphic>
          </wp:inline>
        </w:drawing>
      </w:r>
      <w:r w:rsidR="00091521">
        <w:br/>
      </w:r>
    </w:p>
    <w:p w14:paraId="6C793459" w14:textId="7CCC3676" w:rsidR="00EB67DF" w:rsidRDefault="00EB67DF" w:rsidP="009F73E8">
      <w:r>
        <w:t xml:space="preserve">In </w:t>
      </w:r>
      <w:r w:rsidR="008E56FF">
        <w:t xml:space="preserve">most of the sample’s </w:t>
      </w:r>
      <w:r>
        <w:t>scenario</w:t>
      </w:r>
      <w:r w:rsidR="008E56FF">
        <w:t>s</w:t>
      </w:r>
      <w:r>
        <w:t xml:space="preserve">, </w:t>
      </w:r>
      <w:r w:rsidR="008E56FF">
        <w:t xml:space="preserve">note that </w:t>
      </w:r>
      <w:r>
        <w:t>the buttons don’t actually navigate</w:t>
      </w:r>
      <w:r w:rsidR="008E56FF">
        <w:t xml:space="preserve"> because none of the commands have a </w:t>
      </w:r>
      <w:r w:rsidR="008E56FF" w:rsidRPr="009F73E8">
        <w:rPr>
          <w:rStyle w:val="InlineCodeColor"/>
        </w:rPr>
        <w:t>location</w:t>
      </w:r>
      <w:r w:rsidR="008E56FF">
        <w:t xml:space="preserve"> property—this is the URI string that you want the command to pass to </w:t>
      </w:r>
      <w:hyperlink r:id="rId61" w:history="1">
        <w:r w:rsidR="008E56FF" w:rsidRPr="009F73E8">
          <w:rPr>
            <w:rStyle w:val="Hyperlink"/>
            <w:rFonts w:ascii="Lucida Sans Typewriter" w:hAnsi="Lucida Sans Typewriter" w:cs="Consolas"/>
            <w:sz w:val="16"/>
            <w:szCs w:val="16"/>
          </w:rPr>
          <w:t>WinJS.Navigation.navigate</w:t>
        </w:r>
      </w:hyperlink>
      <w:r w:rsidR="008E56FF">
        <w:t>, such as:</w:t>
      </w:r>
    </w:p>
    <w:p w14:paraId="60CA1E6B" w14:textId="4F03282F" w:rsidR="008E56FF" w:rsidRDefault="00F646A6" w:rsidP="00F646A6">
      <w:pPr>
        <w:pStyle w:val="CodeBlock"/>
      </w:pP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'Home', icon: 'url(../images/homeIcon.png)',</w:t>
      </w:r>
      <w:r w:rsidRPr="00F646A6">
        <w:rPr>
          <w:rFonts w:eastAsiaTheme="minorHAnsi" w:cs="Consolas"/>
          <w:color w:val="0000FF"/>
          <w:highlight w:val="white"/>
        </w:rPr>
        <w:br/>
        <w:t xml:space="preserve">                         location: '/pages/home/home.html' }"&gt;</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p>
    <w:p w14:paraId="44BD14A0" w14:textId="216C18BC" w:rsidR="00782142" w:rsidRDefault="00782142" w:rsidP="009F73E8">
      <w:r>
        <w:t xml:space="preserve">Scenario 4 is the only part of the sample that actually navigates, and </w:t>
      </w:r>
      <w:r w:rsidR="003C5FFD">
        <w:t xml:space="preserve">it </w:t>
      </w:r>
      <w:r>
        <w:t>does so between the different scenarios</w:t>
      </w:r>
      <w:r w:rsidR="001732E2">
        <w:t xml:space="preserve"> simply through the </w:t>
      </w:r>
      <w:r w:rsidR="001732E2" w:rsidRPr="009F73E8">
        <w:rPr>
          <w:rStyle w:val="InlineCodeColor"/>
        </w:rPr>
        <w:t>location</w:t>
      </w:r>
      <w:r w:rsidR="001732E2">
        <w:t xml:space="preserve"> property</w:t>
      </w:r>
      <w:r>
        <w:t>.</w:t>
      </w:r>
    </w:p>
    <w:p w14:paraId="00DA3179" w14:textId="5C89ACCA" w:rsidR="00EB67DF" w:rsidRDefault="00507BFF" w:rsidP="009F73E8">
      <w:r>
        <w:t xml:space="preserve">Besides </w:t>
      </w:r>
      <w:r w:rsidRPr="009F73E8">
        <w:rPr>
          <w:rStyle w:val="InlineCodeColor"/>
        </w:rPr>
        <w:t>label</w:t>
      </w:r>
      <w:r>
        <w:t xml:space="preserve">, </w:t>
      </w:r>
      <w:r w:rsidRPr="009F73E8">
        <w:rPr>
          <w:rStyle w:val="InlineCodeColor"/>
        </w:rPr>
        <w:t>icon</w:t>
      </w:r>
      <w:r>
        <w:t xml:space="preserve">, and </w:t>
      </w:r>
      <w:r w:rsidRPr="009F73E8">
        <w:rPr>
          <w:rStyle w:val="InlineCodeColor"/>
        </w:rPr>
        <w:t>location</w:t>
      </w:r>
      <w:r>
        <w:t xml:space="preserve">, the </w:t>
      </w:r>
      <w:r w:rsidRPr="009F73E8">
        <w:rPr>
          <w:rStyle w:val="InlineCodeColor"/>
        </w:rPr>
        <w:t>NavBarCommand</w:t>
      </w:r>
      <w:r>
        <w:t xml:space="preserve"> has these additional </w:t>
      </w:r>
      <w:r w:rsidR="00782142">
        <w:t>properties</w:t>
      </w:r>
      <w:r>
        <w:t>:</w:t>
      </w:r>
    </w:p>
    <w:p w14:paraId="2FA3B29F" w14:textId="322EC642" w:rsidR="00507BFF" w:rsidRDefault="00507BFF" w:rsidP="00507BFF">
      <w:pPr>
        <w:pStyle w:val="BullList"/>
        <w:rPr>
          <w:rStyle w:val="InlineCodeColor"/>
          <w:rFonts w:ascii="Segoe" w:hAnsi="Segoe" w:cs="Segoe"/>
          <w:color w:val="000000"/>
          <w:sz w:val="18"/>
          <w:szCs w:val="19"/>
        </w:rPr>
      </w:pPr>
      <w:r>
        <w:rPr>
          <w:rStyle w:val="InlineCodeColor"/>
        </w:rPr>
        <w:t>tooltip</w:t>
      </w:r>
      <w:r w:rsidRPr="006264CE">
        <w:t> </w:t>
      </w:r>
      <w:r>
        <w:t>T</w:t>
      </w:r>
      <w:r>
        <w:rPr>
          <w:rStyle w:val="InlineCodeColor"/>
          <w:rFonts w:ascii="Segoe" w:hAnsi="Segoe" w:cs="Segoe"/>
          <w:color w:val="000000"/>
          <w:sz w:val="18"/>
          <w:szCs w:val="19"/>
        </w:rPr>
        <w:t xml:space="preserve">he typically localized tooltip text for the command, using the value of </w:t>
      </w:r>
      <w:r w:rsidRPr="005D0309">
        <w:rPr>
          <w:rStyle w:val="InlineCodeColor"/>
        </w:rPr>
        <w:t>label</w:t>
      </w:r>
      <w:r>
        <w:rPr>
          <w:rStyle w:val="InlineCodeColor"/>
          <w:rFonts w:ascii="Segoe" w:hAnsi="Segoe" w:cs="Segoe"/>
          <w:color w:val="000000"/>
          <w:sz w:val="18"/>
          <w:szCs w:val="19"/>
        </w:rPr>
        <w:t xml:space="preserve"> as the default. As with the app bar, only text is supported here (not HTML or a </w:t>
      </w:r>
      <w:r w:rsidRPr="005D0309">
        <w:rPr>
          <w:rStyle w:val="InlineCodeColor"/>
        </w:rPr>
        <w:t>Tooltip</w:t>
      </w:r>
      <w:r>
        <w:rPr>
          <w:rStyle w:val="InlineCodeColor"/>
          <w:rFonts w:ascii="Segoe" w:hAnsi="Segoe" w:cs="Segoe"/>
          <w:color w:val="000000"/>
          <w:sz w:val="18"/>
          <w:szCs w:val="19"/>
        </w:rPr>
        <w:t xml:space="preserve"> control) </w:t>
      </w:r>
      <w:r w:rsidR="003C5FFD">
        <w:rPr>
          <w:rStyle w:val="InlineCodeColor"/>
          <w:rFonts w:ascii="Segoe" w:hAnsi="Segoe" w:cs="Segoe"/>
          <w:color w:val="000000"/>
          <w:sz w:val="18"/>
          <w:szCs w:val="19"/>
        </w:rPr>
        <w:t>because</w:t>
      </w:r>
      <w:r>
        <w:rPr>
          <w:rStyle w:val="InlineCodeColor"/>
          <w:rFonts w:ascii="Segoe" w:hAnsi="Segoe" w:cs="Segoe"/>
          <w:color w:val="000000"/>
          <w:sz w:val="18"/>
          <w:szCs w:val="19"/>
        </w:rPr>
        <w:t xml:space="preserve"> it just passes on</w:t>
      </w:r>
      <w:r w:rsidR="003C5FFD">
        <w:rPr>
          <w:rStyle w:val="InlineCodeColor"/>
          <w:rFonts w:ascii="Segoe" w:hAnsi="Segoe" w:cs="Segoe"/>
          <w:color w:val="000000"/>
          <w:sz w:val="18"/>
          <w:szCs w:val="19"/>
        </w:rPr>
        <w:t xml:space="preserve"> </w:t>
      </w:r>
      <w:r>
        <w:rPr>
          <w:rStyle w:val="InlineCodeColor"/>
          <w:rFonts w:ascii="Segoe" w:hAnsi="Segoe" w:cs="Segoe"/>
          <w:color w:val="000000"/>
          <w:sz w:val="18"/>
          <w:szCs w:val="19"/>
        </w:rPr>
        <w:t xml:space="preserve">to the element’s </w:t>
      </w:r>
      <w:r w:rsidRPr="004D35B2">
        <w:rPr>
          <w:rStyle w:val="InlineCodeColor"/>
        </w:rPr>
        <w:t>title</w:t>
      </w:r>
      <w:r>
        <w:rPr>
          <w:rStyle w:val="InlineCodeColor"/>
          <w:rFonts w:ascii="Segoe" w:hAnsi="Segoe" w:cs="Segoe"/>
          <w:color w:val="000000"/>
          <w:sz w:val="18"/>
          <w:szCs w:val="19"/>
        </w:rPr>
        <w:t xml:space="preserve"> attribute.</w:t>
      </w:r>
    </w:p>
    <w:p w14:paraId="61032E3D" w14:textId="7EC31557" w:rsidR="00507BFF" w:rsidRDefault="00507BFF" w:rsidP="00507BFF">
      <w:pPr>
        <w:pStyle w:val="BullList"/>
        <w:rPr>
          <w:rStyle w:val="InlineCodeColor"/>
          <w:rFonts w:ascii="Segoe" w:hAnsi="Segoe" w:cs="Segoe"/>
          <w:color w:val="000000"/>
          <w:sz w:val="18"/>
          <w:szCs w:val="19"/>
        </w:rPr>
      </w:pPr>
      <w:r>
        <w:rPr>
          <w:rStyle w:val="InlineCodeColor"/>
        </w:rPr>
        <w:t>state</w:t>
      </w:r>
      <w:r w:rsidRPr="009F73E8">
        <w:t> </w:t>
      </w:r>
      <w:r>
        <w:t xml:space="preserve">An app-provided object that is passed with the </w:t>
      </w:r>
      <w:r w:rsidRPr="009F73E8">
        <w:rPr>
          <w:rStyle w:val="InlineCodeColor"/>
        </w:rPr>
        <w:t>location</w:t>
      </w:r>
      <w:r>
        <w:t xml:space="preserve"> to </w:t>
      </w:r>
      <w:r w:rsidRPr="009F73E8">
        <w:rPr>
          <w:rStyle w:val="InlineCodeColor"/>
        </w:rPr>
        <w:t>Navigation.navigate</w:t>
      </w:r>
      <w:r>
        <w:t xml:space="preserve"> (in the </w:t>
      </w:r>
      <w:r>
        <w:rPr>
          <w:i/>
        </w:rPr>
        <w:t xml:space="preserve">initialState </w:t>
      </w:r>
      <w:r>
        <w:t>argument).</w:t>
      </w:r>
      <w:r w:rsidR="00782142">
        <w:t xml:space="preserve"> If you want to dynamically customize this state—such as storing selection information from the current page to pass to the target page—update the object within a handler for the </w:t>
      </w:r>
      <w:r w:rsidR="00616473">
        <w:t xml:space="preserve">either the </w:t>
      </w:r>
      <w:r w:rsidR="00782142" w:rsidRPr="00DE198C">
        <w:rPr>
          <w:rStyle w:val="InlineCodeColor"/>
        </w:rPr>
        <w:t>WinJS.Navigation.onbeforenavigate</w:t>
      </w:r>
      <w:r w:rsidR="00782142">
        <w:t xml:space="preserve"> event</w:t>
      </w:r>
      <w:r w:rsidR="00616473">
        <w:t xml:space="preserve"> or the </w:t>
      </w:r>
      <w:r w:rsidR="00616473" w:rsidRPr="009F73E8">
        <w:rPr>
          <w:rStyle w:val="InlineCodeColor"/>
        </w:rPr>
        <w:t>NavBarContainer.oninvoked</w:t>
      </w:r>
      <w:r w:rsidR="00616473">
        <w:t xml:space="preserve"> event (see below).</w:t>
      </w:r>
    </w:p>
    <w:p w14:paraId="11187D4A" w14:textId="3B81378D" w:rsidR="00507BFF" w:rsidRDefault="00507BFF" w:rsidP="00507BFF">
      <w:pPr>
        <w:pStyle w:val="BullList"/>
        <w:rPr>
          <w:rStyle w:val="InlineCodeColor"/>
          <w:rFonts w:ascii="Segoe" w:hAnsi="Segoe" w:cs="Segoe"/>
          <w:color w:val="000000"/>
          <w:sz w:val="18"/>
          <w:szCs w:val="19"/>
        </w:rPr>
      </w:pPr>
      <w:r w:rsidRPr="004D35B2">
        <w:rPr>
          <w:rStyle w:val="InlineCodeColor"/>
        </w:rPr>
        <w:t>splitButton</w:t>
      </w:r>
      <w:r>
        <w:rPr>
          <w:rStyle w:val="InlineCodeColor"/>
          <w:rFonts w:ascii="Segoe" w:hAnsi="Segoe" w:cs="Segoe"/>
          <w:color w:val="000000"/>
          <w:sz w:val="18"/>
          <w:szCs w:val="19"/>
        </w:rPr>
        <w:t> </w:t>
      </w:r>
      <w:r>
        <w:rPr>
          <w:rStyle w:val="InlineCodeColor"/>
          <w:rFonts w:ascii="Segoe" w:hAnsi="Segoe" w:cs="Segoe"/>
          <w:color w:val="000000"/>
          <w:sz w:val="18"/>
          <w:szCs w:val="19"/>
        </w:rPr>
        <w:t xml:space="preserve">If </w:t>
      </w:r>
      <w:r w:rsidRPr="004D35B2">
        <w:rPr>
          <w:rStyle w:val="InlineCodeColor"/>
        </w:rPr>
        <w:t>true</w:t>
      </w:r>
      <w:r>
        <w:rPr>
          <w:rStyle w:val="InlineCodeColor"/>
          <w:rFonts w:ascii="Segoe" w:hAnsi="Segoe" w:cs="Segoe"/>
          <w:color w:val="000000"/>
          <w:sz w:val="18"/>
          <w:szCs w:val="19"/>
        </w:rPr>
        <w:t xml:space="preserve">, adds a down arrow or “split button” to the </w:t>
      </w:r>
      <w:r w:rsidR="00782142">
        <w:rPr>
          <w:rStyle w:val="InlineCodeColor"/>
          <w:rFonts w:ascii="Segoe" w:hAnsi="Segoe" w:cs="Segoe"/>
          <w:color w:val="000000"/>
          <w:sz w:val="18"/>
          <w:szCs w:val="19"/>
        </w:rPr>
        <w:t>command</w:t>
      </w:r>
      <w:r>
        <w:rPr>
          <w:rStyle w:val="InlineCodeColor"/>
          <w:rFonts w:ascii="Segoe" w:hAnsi="Segoe" w:cs="Segoe"/>
          <w:color w:val="000000"/>
          <w:sz w:val="18"/>
          <w:szCs w:val="19"/>
        </w:rPr>
        <w:t>.</w:t>
      </w:r>
    </w:p>
    <w:p w14:paraId="3524DF97" w14:textId="324D4FFA" w:rsidR="00507BFF" w:rsidRDefault="00507BFF" w:rsidP="00507BFF">
      <w:pPr>
        <w:pStyle w:val="BullList"/>
        <w:rPr>
          <w:rStyle w:val="InlineCodeColor"/>
          <w:rFonts w:ascii="Segoe" w:hAnsi="Segoe" w:cs="Segoe"/>
          <w:color w:val="000000"/>
          <w:sz w:val="18"/>
          <w:szCs w:val="19"/>
        </w:rPr>
      </w:pPr>
      <w:r w:rsidRPr="004D35B2">
        <w:rPr>
          <w:rStyle w:val="InlineCodeColor"/>
        </w:rPr>
        <w:t>splitOpened</w:t>
      </w:r>
      <w:r>
        <w:rPr>
          <w:rStyle w:val="InlineCodeColor"/>
          <w:rFonts w:ascii="Segoe" w:hAnsi="Segoe" w:cs="Segoe"/>
          <w:color w:val="000000"/>
          <w:sz w:val="18"/>
          <w:szCs w:val="19"/>
        </w:rPr>
        <w:t> </w:t>
      </w:r>
      <w:r>
        <w:rPr>
          <w:rStyle w:val="InlineCodeColor"/>
          <w:rFonts w:ascii="Segoe" w:hAnsi="Segoe" w:cs="Segoe"/>
          <w:color w:val="000000"/>
          <w:sz w:val="18"/>
          <w:szCs w:val="19"/>
        </w:rPr>
        <w:t xml:space="preserve">Indicates </w:t>
      </w:r>
      <w:r w:rsidR="0033181E">
        <w:rPr>
          <w:rStyle w:val="InlineCodeColor"/>
          <w:rFonts w:ascii="Segoe" w:hAnsi="Segoe" w:cs="Segoe"/>
          <w:color w:val="000000"/>
          <w:sz w:val="18"/>
          <w:szCs w:val="19"/>
        </w:rPr>
        <w:t>(</w:t>
      </w:r>
      <w:r w:rsidR="0033181E" w:rsidRPr="004D35B2">
        <w:rPr>
          <w:rStyle w:val="InlineCodeColor"/>
        </w:rPr>
        <w:t>true</w:t>
      </w:r>
      <w:r w:rsidR="0033181E">
        <w:rPr>
          <w:rStyle w:val="InlineCodeColor"/>
          <w:rFonts w:ascii="Segoe" w:hAnsi="Segoe" w:cs="Segoe"/>
          <w:color w:val="000000"/>
          <w:sz w:val="18"/>
          <w:szCs w:val="19"/>
        </w:rPr>
        <w:t xml:space="preserve"> or </w:t>
      </w:r>
      <w:r w:rsidR="0033181E" w:rsidRPr="004D35B2">
        <w:rPr>
          <w:rStyle w:val="InlineCodeColor"/>
        </w:rPr>
        <w:t>false</w:t>
      </w:r>
      <w:r w:rsidR="0033181E">
        <w:rPr>
          <w:rStyle w:val="InlineCodeColor"/>
          <w:rFonts w:ascii="Segoe" w:hAnsi="Segoe" w:cs="Segoe"/>
          <w:color w:val="000000"/>
          <w:sz w:val="18"/>
          <w:szCs w:val="19"/>
        </w:rPr>
        <w:t xml:space="preserve">) </w:t>
      </w:r>
      <w:r>
        <w:rPr>
          <w:rStyle w:val="InlineCodeColor"/>
          <w:rFonts w:ascii="Segoe" w:hAnsi="Segoe" w:cs="Segoe"/>
          <w:color w:val="000000"/>
          <w:sz w:val="18"/>
          <w:szCs w:val="19"/>
        </w:rPr>
        <w:t xml:space="preserve">whether the split button </w:t>
      </w:r>
      <w:r w:rsidR="00782142">
        <w:rPr>
          <w:rStyle w:val="InlineCodeColor"/>
          <w:rFonts w:ascii="Segoe" w:hAnsi="Segoe" w:cs="Segoe"/>
          <w:color w:val="000000"/>
          <w:sz w:val="18"/>
          <w:szCs w:val="19"/>
        </w:rPr>
        <w:t>is open on this command.</w:t>
      </w:r>
      <w:r w:rsidR="003541CB">
        <w:rPr>
          <w:rStyle w:val="InlineCodeColor"/>
          <w:rFonts w:ascii="Segoe" w:hAnsi="Segoe" w:cs="Segoe"/>
          <w:color w:val="000000"/>
          <w:sz w:val="18"/>
          <w:szCs w:val="19"/>
        </w:rPr>
        <w:t xml:space="preserve"> By setting this flag you’ll trigger the container’s </w:t>
      </w:r>
      <w:r w:rsidR="003541CB" w:rsidRPr="004D35B2">
        <w:rPr>
          <w:rStyle w:val="InlineCodeColor"/>
        </w:rPr>
        <w:t>splitToggle</w:t>
      </w:r>
      <w:r w:rsidR="003541CB">
        <w:rPr>
          <w:rStyle w:val="InlineCodeColor"/>
          <w:rFonts w:ascii="Segoe" w:hAnsi="Segoe" w:cs="Segoe"/>
          <w:color w:val="000000"/>
          <w:sz w:val="18"/>
          <w:szCs w:val="19"/>
        </w:rPr>
        <w:t xml:space="preserve"> event.</w:t>
      </w:r>
    </w:p>
    <w:p w14:paraId="76D46596" w14:textId="4778A61F" w:rsidR="00507BFF" w:rsidRDefault="00782142" w:rsidP="009F73E8">
      <w:r>
        <w:t xml:space="preserve">We’ll come back to the split button operation in a bit, because it’s necessary to learn a little more about the </w:t>
      </w:r>
      <w:r w:rsidRPr="009F73E8">
        <w:rPr>
          <w:rStyle w:val="InlineCodeColor"/>
        </w:rPr>
        <w:t>NavBarContainer</w:t>
      </w:r>
      <w:r>
        <w:t xml:space="preserve"> beforehand</w:t>
      </w:r>
      <w:r w:rsidR="00616473">
        <w:t>. This control is what we use to organize commands</w:t>
      </w:r>
      <w:r w:rsidR="00EB1871">
        <w:t>—</w:t>
      </w:r>
      <w:r w:rsidR="00EB1871" w:rsidRPr="009F73E8">
        <w:rPr>
          <w:rStyle w:val="InlineCodeColor"/>
        </w:rPr>
        <w:t>NavBarCommand</w:t>
      </w:r>
      <w:r w:rsidR="00EB1871">
        <w:t xml:space="preserve"> controls, that is—i</w:t>
      </w:r>
      <w:r w:rsidR="00616473">
        <w:t xml:space="preserve">nto meaningful groups, and </w:t>
      </w:r>
      <w:r w:rsidR="003C5FFD">
        <w:t>it</w:t>
      </w:r>
      <w:r w:rsidR="00616473">
        <w:t xml:space="preserve"> provides for page indicators, paging arrows, and opening another </w:t>
      </w:r>
      <w:r w:rsidR="00616473" w:rsidRPr="009F73E8">
        <w:rPr>
          <w:rStyle w:val="InlineCodeColor"/>
        </w:rPr>
        <w:t>NavBarContainer</w:t>
      </w:r>
      <w:r w:rsidR="00616473">
        <w:t xml:space="preserve"> for to a split button.</w:t>
      </w:r>
    </w:p>
    <w:p w14:paraId="6E6C0B27" w14:textId="5B01EBD5" w:rsidR="006F7B33" w:rsidRDefault="006F7B33" w:rsidP="006F7B33">
      <w:pPr>
        <w:pStyle w:val="Readeraidonly"/>
      </w:pPr>
      <w:r w:rsidRPr="00DE198C">
        <w:rPr>
          <w:b/>
        </w:rPr>
        <w:lastRenderedPageBreak/>
        <w:t>Tip</w:t>
      </w:r>
      <w:r w:rsidR="00E53417">
        <w:t> </w:t>
      </w:r>
      <w:r>
        <w:t xml:space="preserve">There’s nothing in the </w:t>
      </w:r>
      <w:r w:rsidRPr="00DE198C">
        <w:rPr>
          <w:rStyle w:val="InlineCodeColor"/>
          <w:sz w:val="15"/>
          <w:szCs w:val="15"/>
        </w:rPr>
        <w:t>NavBarContainer</w:t>
      </w:r>
      <w:r>
        <w:t xml:space="preserve"> that says it has to exist inside a NavBar; you can use the control by itself wherever you like.</w:t>
      </w:r>
      <w:r w:rsidR="00B9075A">
        <w:t xml:space="preserve"> Just be aware that it will still call </w:t>
      </w:r>
      <w:r w:rsidR="00B9075A" w:rsidRPr="009F73E8">
        <w:rPr>
          <w:rStyle w:val="InlineCodeColor"/>
          <w:sz w:val="15"/>
          <w:szCs w:val="15"/>
        </w:rPr>
        <w:t>WinJS.Navigation.navigate</w:t>
      </w:r>
      <w:r w:rsidR="00B9075A">
        <w:t>!</w:t>
      </w:r>
    </w:p>
    <w:p w14:paraId="132ACF8C" w14:textId="30A33F1F" w:rsidR="00616473" w:rsidRDefault="00616473" w:rsidP="009F73E8">
      <w:r>
        <w:t xml:space="preserve">A NavBar can contain multiple </w:t>
      </w:r>
      <w:r w:rsidRPr="009F73E8">
        <w:rPr>
          <w:rStyle w:val="InlineCodeColor"/>
        </w:rPr>
        <w:t>NavBarContainer</w:t>
      </w:r>
      <w:r>
        <w:t xml:space="preserve"> controls as its immediate children, in which case they are stacked vertically. In the earlier examples from the Travel app, the Travel group of commands is in one container and the Featured group is in another. This is why they have separate page indicators and page navigation arrows.</w:t>
      </w:r>
      <w:r w:rsidR="001732E2">
        <w:t xml:space="preserve"> Scenario 2 of the sample shows a similar result:</w:t>
      </w:r>
    </w:p>
    <w:p w14:paraId="281E6206" w14:textId="123042D8" w:rsidR="001732E2" w:rsidRDefault="001732E2" w:rsidP="009F73E8">
      <w:pPr>
        <w:pStyle w:val="Fig-Graphic"/>
      </w:pPr>
      <w:r w:rsidRPr="009F73E8">
        <w:rPr>
          <w:noProof/>
        </w:rPr>
        <w:drawing>
          <wp:inline distT="0" distB="0" distL="0" distR="0" wp14:anchorId="60810174" wp14:editId="5CBFC55A">
            <wp:extent cx="4581144" cy="1399032"/>
            <wp:effectExtent l="0" t="0" r="0"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581144" cy="1399032"/>
                    </a:xfrm>
                    <a:prstGeom prst="rect">
                      <a:avLst/>
                    </a:prstGeom>
                  </pic:spPr>
                </pic:pic>
              </a:graphicData>
            </a:graphic>
          </wp:inline>
        </w:drawing>
      </w:r>
    </w:p>
    <w:p w14:paraId="25AD4C98" w14:textId="17E74FE2" w:rsidR="00782142" w:rsidRDefault="001732E2" w:rsidP="009F73E8">
      <w:r>
        <w:t xml:space="preserve">In this case, as with </w:t>
      </w:r>
      <w:r w:rsidR="00616473">
        <w:t>scenarios 1 and 5</w:t>
      </w:r>
      <w:r>
        <w:t>,</w:t>
      </w:r>
      <w:r w:rsidR="00616473">
        <w:t xml:space="preserve"> </w:t>
      </w:r>
      <w:r>
        <w:t xml:space="preserve">the upper </w:t>
      </w:r>
      <w:r w:rsidR="00616473" w:rsidRPr="009F73E8">
        <w:rPr>
          <w:rStyle w:val="InlineCodeColor"/>
        </w:rPr>
        <w:t>NavBarContainer</w:t>
      </w:r>
      <w:r w:rsidR="00616473">
        <w:t xml:space="preserve"> </w:t>
      </w:r>
      <w:r>
        <w:t xml:space="preserve">is declared </w:t>
      </w:r>
      <w:r w:rsidR="00616473">
        <w:t>without any options</w:t>
      </w:r>
      <w:r>
        <w:t xml:space="preserve"> and all its commands are declared inline</w:t>
      </w:r>
      <w:r w:rsidR="00616473">
        <w:t xml:space="preserve">. Of course, because the </w:t>
      </w:r>
      <w:r w:rsidR="00616473" w:rsidRPr="009F73E8">
        <w:rPr>
          <w:rStyle w:val="InlineCodeColor"/>
        </w:rPr>
        <w:t>NavBarContainer</w:t>
      </w:r>
      <w:r w:rsidR="00616473">
        <w:t xml:space="preserve"> is itself a kind of collection control, it would make perfect sense to hand it a </w:t>
      </w:r>
      <w:r w:rsidR="00616473" w:rsidRPr="009F73E8">
        <w:rPr>
          <w:rStyle w:val="InlineCodeColor"/>
        </w:rPr>
        <w:t>WinJS.Binding.List</w:t>
      </w:r>
      <w:r w:rsidR="00616473">
        <w:t xml:space="preserve"> to describe its contents, which would be especially useful if you have a dynamic navigation hierarchy</w:t>
      </w:r>
      <w:r>
        <w:t xml:space="preserve"> or just a large list of commands, as in the lower container above</w:t>
      </w:r>
      <w:r w:rsidR="00616473">
        <w:t xml:space="preserve">. This is the purpose of the </w:t>
      </w:r>
      <w:r w:rsidR="00616473" w:rsidRPr="009F73E8">
        <w:rPr>
          <w:rStyle w:val="InlineCodeColor"/>
        </w:rPr>
        <w:t>data</w:t>
      </w:r>
      <w:r w:rsidR="00616473">
        <w:t xml:space="preserve"> property.</w:t>
      </w:r>
    </w:p>
    <w:p w14:paraId="113A65F5" w14:textId="472978E7" w:rsidR="00616473" w:rsidRDefault="00616473" w:rsidP="009F73E8">
      <w:r>
        <w:t xml:space="preserve">To use the </w:t>
      </w:r>
      <w:r w:rsidRPr="009F73E8">
        <w:rPr>
          <w:rStyle w:val="InlineCodeColor"/>
        </w:rPr>
        <w:t>data</w:t>
      </w:r>
      <w:r>
        <w:t xml:space="preserve"> property, build a </w:t>
      </w:r>
      <w:r w:rsidRPr="009F73E8">
        <w:rPr>
          <w:rStyle w:val="InlineCodeColor"/>
        </w:rPr>
        <w:t>List</w:t>
      </w:r>
      <w:r>
        <w:t xml:space="preserve"> of options objects for the </w:t>
      </w:r>
      <w:r w:rsidRPr="009F73E8">
        <w:rPr>
          <w:rStyle w:val="InlineCodeColor"/>
        </w:rPr>
        <w:t>NavBarCommand</w:t>
      </w:r>
      <w:r>
        <w:t xml:space="preserve"> controls you want: each object in the </w:t>
      </w:r>
      <w:r w:rsidRPr="009F73E8">
        <w:rPr>
          <w:rStyle w:val="InlineCodeColor"/>
        </w:rPr>
        <w:t>List</w:t>
      </w:r>
      <w:r>
        <w:t xml:space="preserve"> is just passed to the </w:t>
      </w:r>
      <w:r w:rsidRPr="009F73E8">
        <w:rPr>
          <w:rStyle w:val="InlineCodeColor"/>
        </w:rPr>
        <w:t>NavBarCommand</w:t>
      </w:r>
      <w:r>
        <w:t xml:space="preserve"> constructor as the options argument. Then you can just declare the NavBar </w:t>
      </w:r>
      <w:r w:rsidR="001732E2">
        <w:t>like so (html/2-UseData.html):</w:t>
      </w:r>
    </w:p>
    <w:p w14:paraId="410D8121" w14:textId="4D1A70BD" w:rsidR="00616473" w:rsidRDefault="00F646A6" w:rsidP="00F646A6">
      <w:pPr>
        <w:pStyle w:val="CodeBlock"/>
      </w:pP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="categoryNav"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="WinJS.UI.NavBarContainer"</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data: Data.categoryList, maxRows: 3 }"&gt;&lt;/</w:t>
      </w:r>
      <w:r w:rsidRPr="00F646A6">
        <w:rPr>
          <w:rFonts w:eastAsiaTheme="minorHAnsi" w:cs="Consolas"/>
          <w:color w:val="800000"/>
          <w:highlight w:val="white"/>
        </w:rPr>
        <w:t>div</w:t>
      </w:r>
      <w:r w:rsidRPr="00F646A6">
        <w:rPr>
          <w:rFonts w:eastAsiaTheme="minorHAnsi" w:cs="Consolas"/>
          <w:color w:val="0000FF"/>
          <w:highlight w:val="white"/>
        </w:rPr>
        <w:t>&gt;</w:t>
      </w:r>
    </w:p>
    <w:p w14:paraId="7E14BA02" w14:textId="49E7A1BB" w:rsidR="00507BFF" w:rsidRDefault="001732E2" w:rsidP="009F73E8">
      <w:pPr>
        <w:pStyle w:val="Normalunindented"/>
      </w:pPr>
      <w:r>
        <w:t xml:space="preserve">where you also see the </w:t>
      </w:r>
      <w:r w:rsidRPr="009F73E8">
        <w:rPr>
          <w:rStyle w:val="InlineCodeColor"/>
        </w:rPr>
        <w:t>maxRows</w:t>
      </w:r>
      <w:r>
        <w:t xml:space="preserve"> property that limits the vertical height of the container. </w:t>
      </w:r>
      <w:r w:rsidRPr="009F73E8">
        <w:rPr>
          <w:rStyle w:val="InlineCodeColor"/>
        </w:rPr>
        <w:t>Data.categoryList</w:t>
      </w:r>
      <w:r>
        <w:t xml:space="preserve"> is defined in the page’s </w:t>
      </w:r>
      <w:r w:rsidRPr="009F73E8">
        <w:rPr>
          <w:rStyle w:val="InlineCodeColor"/>
        </w:rPr>
        <w:t>init</w:t>
      </w:r>
      <w:r>
        <w:rPr>
          <w:i/>
        </w:rPr>
        <w:t xml:space="preserve"> </w:t>
      </w:r>
      <w:r>
        <w:t>method (see js/2-UseData.js):</w:t>
      </w:r>
    </w:p>
    <w:p w14:paraId="1B5FC829" w14:textId="7A829637" w:rsidR="001732E2" w:rsidRDefault="001732E2" w:rsidP="00F94D5D">
      <w:pPr>
        <w:pStyle w:val="CodeBlock"/>
      </w:pPr>
      <w:r w:rsidRPr="00DE198C">
        <w:rPr>
          <w:highlight w:val="white"/>
        </w:rPr>
        <w:t>WinJS.Namespace.define(</w:t>
      </w:r>
      <w:r w:rsidR="004B2443" w:rsidRPr="004B2443">
        <w:rPr>
          <w:highlight w:val="white"/>
        </w:rPr>
        <w:t>"</w:t>
      </w:r>
      <w:r w:rsidRPr="00DE198C">
        <w:rPr>
          <w:highlight w:val="white"/>
        </w:rPr>
        <w:t>Data</w:t>
      </w:r>
      <w:r w:rsidR="004B2443" w:rsidRPr="004B2443">
        <w:rPr>
          <w:highlight w:val="white"/>
        </w:rPr>
        <w:t>"</w:t>
      </w:r>
      <w:r w:rsidRPr="00DE198C">
        <w:rPr>
          <w:highlight w:val="white"/>
        </w:rPr>
        <w:t>);</w:t>
      </w:r>
      <w:r>
        <w:br/>
      </w:r>
      <w:r w:rsidRPr="00DE198C">
        <w:br/>
      </w:r>
      <w:r w:rsidRPr="00DE198C">
        <w:rPr>
          <w:color w:val="0000FF"/>
          <w:highlight w:val="white"/>
        </w:rPr>
        <w:t>var</w:t>
      </w:r>
      <w:r w:rsidRPr="00DE198C">
        <w:rPr>
          <w:highlight w:val="white"/>
        </w:rPr>
        <w:t xml:space="preserve"> categoryNames = [</w:t>
      </w:r>
      <w:r w:rsidR="004B2443" w:rsidRPr="004B2443">
        <w:rPr>
          <w:highlight w:val="white"/>
        </w:rPr>
        <w:t>"</w:t>
      </w:r>
      <w:r w:rsidRPr="00DE198C">
        <w:rPr>
          <w:highlight w:val="white"/>
        </w:rPr>
        <w:t>Picks for you</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Popular</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New Releases</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Top Paid</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Top Free</w:t>
      </w:r>
      <w:r w:rsidR="004B2443" w:rsidRPr="004B2443">
        <w:rPr>
          <w:highlight w:val="white"/>
        </w:rPr>
        <w:t>"</w:t>
      </w:r>
      <w:r w:rsidRPr="00DE198C">
        <w:rPr>
          <w:highlight w:val="white"/>
        </w:rPr>
        <w:t>,</w:t>
      </w:r>
      <w:r w:rsidRPr="00DE198C">
        <w:rPr>
          <w:highlight w:val="white"/>
        </w:rPr>
        <w:br/>
        <w:t xml:space="preserve">    </w:t>
      </w:r>
      <w:r w:rsidR="004B2443" w:rsidRPr="004B2443">
        <w:rPr>
          <w:highlight w:val="white"/>
        </w:rPr>
        <w:t>"</w:t>
      </w:r>
      <w:r w:rsidRPr="00DE198C">
        <w:rPr>
          <w:highlight w:val="white"/>
        </w:rPr>
        <w:t>Games</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Social</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Entertainment</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Photo</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Music &amp; Video</w:t>
      </w:r>
      <w:r w:rsidR="004B2443" w:rsidRPr="004B2443">
        <w:rPr>
          <w:highlight w:val="white"/>
        </w:rPr>
        <w:t>"</w:t>
      </w:r>
      <w:r w:rsidRPr="00DE198C">
        <w:rPr>
          <w:highlight w:val="white"/>
        </w:rPr>
        <w:t>,</w:t>
      </w:r>
      <w:r w:rsidRPr="00DE198C">
        <w:rPr>
          <w:highlight w:val="white"/>
        </w:rPr>
        <w:br/>
        <w:t xml:space="preserve">    </w:t>
      </w:r>
      <w:r w:rsidR="004B2443" w:rsidRPr="004B2443">
        <w:rPr>
          <w:highlight w:val="white"/>
        </w:rPr>
        <w:t>"</w:t>
      </w:r>
      <w:r w:rsidRPr="00DE198C">
        <w:rPr>
          <w:highlight w:val="white"/>
        </w:rPr>
        <w:t>Sports</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Books &amp; Reference</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News &amp; Weather</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Health &amp; Fitness</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Food &amp; Dining</w:t>
      </w:r>
      <w:r w:rsidR="004B2443" w:rsidRPr="004B2443">
        <w:rPr>
          <w:highlight w:val="white"/>
        </w:rPr>
        <w:t>"</w:t>
      </w:r>
      <w:r w:rsidRPr="00DE198C">
        <w:rPr>
          <w:highlight w:val="white"/>
        </w:rPr>
        <w:t>,</w:t>
      </w:r>
      <w:r w:rsidRPr="00DE198C">
        <w:rPr>
          <w:highlight w:val="white"/>
        </w:rPr>
        <w:br/>
        <w:t xml:space="preserve">    </w:t>
      </w:r>
      <w:r w:rsidR="004B2443" w:rsidRPr="004B2443">
        <w:rPr>
          <w:highlight w:val="white"/>
        </w:rPr>
        <w:t>"</w:t>
      </w:r>
      <w:r w:rsidRPr="00DE198C">
        <w:rPr>
          <w:highlight w:val="white"/>
        </w:rPr>
        <w:t>Lifestyle</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Shopping</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Travel</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Finance</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Productivity</w:t>
      </w:r>
      <w:r w:rsidR="004B2443" w:rsidRPr="004B2443">
        <w:rPr>
          <w:highlight w:val="white"/>
        </w:rPr>
        <w:t>"</w:t>
      </w:r>
      <w:r w:rsidRPr="00DE198C">
        <w:rPr>
          <w:highlight w:val="white"/>
        </w:rPr>
        <w:t>,</w:t>
      </w:r>
      <w:r w:rsidRPr="00DE198C">
        <w:rPr>
          <w:highlight w:val="white"/>
        </w:rPr>
        <w:br/>
        <w:t xml:space="preserve">    </w:t>
      </w:r>
      <w:r w:rsidR="004B2443" w:rsidRPr="004B2443">
        <w:rPr>
          <w:highlight w:val="white"/>
        </w:rPr>
        <w:t>"</w:t>
      </w:r>
      <w:r w:rsidRPr="00DE198C">
        <w:rPr>
          <w:highlight w:val="white"/>
        </w:rPr>
        <w:t>Tools</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Security</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Business</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Education</w:t>
      </w:r>
      <w:r w:rsidR="004B2443" w:rsidRPr="004B2443">
        <w:rPr>
          <w:highlight w:val="white"/>
        </w:rPr>
        <w:t>"</w:t>
      </w:r>
      <w:r w:rsidRPr="00DE198C">
        <w:rPr>
          <w:highlight w:val="white"/>
        </w:rPr>
        <w:t xml:space="preserve">, </w:t>
      </w:r>
      <w:r w:rsidR="004B2443" w:rsidRPr="004B2443">
        <w:rPr>
          <w:highlight w:val="white"/>
        </w:rPr>
        <w:t>"</w:t>
      </w:r>
      <w:r w:rsidRPr="00DE198C">
        <w:rPr>
          <w:highlight w:val="white"/>
        </w:rPr>
        <w:t>Government</w:t>
      </w:r>
      <w:r w:rsidR="004B2443" w:rsidRPr="004B2443">
        <w:rPr>
          <w:highlight w:val="white"/>
        </w:rPr>
        <w:t>"</w:t>
      </w:r>
      <w:r w:rsidRPr="00DE198C">
        <w:rPr>
          <w:highlight w:val="white"/>
        </w:rPr>
        <w:t>];</w:t>
      </w:r>
      <w:r w:rsidRPr="00DE198C">
        <w:rPr>
          <w:highlight w:val="white"/>
        </w:rPr>
        <w:br/>
      </w:r>
      <w:r w:rsidRPr="00DE198C">
        <w:rPr>
          <w:highlight w:val="white"/>
        </w:rPr>
        <w:br/>
      </w:r>
      <w:r w:rsidRPr="00DE198C">
        <w:rPr>
          <w:color w:val="0000FF"/>
          <w:highlight w:val="white"/>
        </w:rPr>
        <w:t>var</w:t>
      </w:r>
      <w:r w:rsidRPr="00DE198C">
        <w:rPr>
          <w:highlight w:val="white"/>
        </w:rPr>
        <w:t xml:space="preserve"> categoryItems = [];</w:t>
      </w:r>
      <w:r w:rsidRPr="00DE198C">
        <w:rPr>
          <w:highlight w:val="white"/>
        </w:rPr>
        <w:br/>
      </w:r>
      <w:r w:rsidRPr="00DE198C">
        <w:rPr>
          <w:color w:val="0000FF"/>
          <w:highlight w:val="white"/>
        </w:rPr>
        <w:t>for</w:t>
      </w:r>
      <w:r w:rsidRPr="00DE198C">
        <w:rPr>
          <w:highlight w:val="white"/>
        </w:rPr>
        <w:t xml:space="preserve"> (</w:t>
      </w:r>
      <w:r w:rsidRPr="00DE198C">
        <w:rPr>
          <w:color w:val="0000FF"/>
          <w:highlight w:val="white"/>
        </w:rPr>
        <w:t>var</w:t>
      </w:r>
      <w:r w:rsidRPr="00DE198C">
        <w:rPr>
          <w:highlight w:val="white"/>
        </w:rPr>
        <w:t xml:space="preserve"> i = 0; i &lt; categoryNames.length; i++) {</w:t>
      </w:r>
      <w:r w:rsidRPr="00DE198C">
        <w:rPr>
          <w:highlight w:val="white"/>
        </w:rPr>
        <w:br/>
        <w:t xml:space="preserve">    categoryItems[i] = {</w:t>
      </w:r>
      <w:r w:rsidRPr="00DE198C">
        <w:rPr>
          <w:highlight w:val="white"/>
        </w:rPr>
        <w:br/>
        <w:t xml:space="preserve">        label: categoryNames[i]</w:t>
      </w:r>
      <w:r w:rsidRPr="00DE198C">
        <w:rPr>
          <w:highlight w:val="white"/>
        </w:rPr>
        <w:br/>
        <w:t xml:space="preserve">    };</w:t>
      </w:r>
      <w:r w:rsidRPr="00DE198C">
        <w:rPr>
          <w:highlight w:val="white"/>
        </w:rPr>
        <w:br/>
        <w:t>}</w:t>
      </w:r>
      <w:r w:rsidRPr="00DE198C">
        <w:rPr>
          <w:highlight w:val="white"/>
        </w:rPr>
        <w:br/>
      </w:r>
      <w:r w:rsidRPr="00DE198C">
        <w:rPr>
          <w:highlight w:val="white"/>
        </w:rPr>
        <w:br/>
      </w:r>
      <w:r w:rsidRPr="00DE198C">
        <w:rPr>
          <w:highlight w:val="white"/>
        </w:rPr>
        <w:lastRenderedPageBreak/>
        <w:t xml:space="preserve">Data.categoryList = </w:t>
      </w:r>
      <w:r w:rsidRPr="00DE198C">
        <w:rPr>
          <w:color w:val="0000FF"/>
          <w:highlight w:val="white"/>
        </w:rPr>
        <w:t>new</w:t>
      </w:r>
      <w:r w:rsidRPr="00DE198C">
        <w:rPr>
          <w:highlight w:val="white"/>
        </w:rPr>
        <w:t xml:space="preserve"> WinJS.Binding.List(categoryItems);</w:t>
      </w:r>
      <w:r w:rsidR="00091521">
        <w:br/>
      </w:r>
    </w:p>
    <w:p w14:paraId="1BF81861" w14:textId="73C12530" w:rsidR="008E56FF" w:rsidRPr="004D35B2" w:rsidRDefault="001732E2" w:rsidP="009F73E8">
      <w:pPr>
        <w:pStyle w:val="Readeraidonly"/>
      </w:pPr>
      <w:r w:rsidRPr="009F73E8">
        <w:rPr>
          <w:b/>
        </w:rPr>
        <w:t>Tip</w:t>
      </w:r>
      <w:r w:rsidR="00E53417">
        <w:t> </w:t>
      </w:r>
      <w:r>
        <w:t xml:space="preserve">When declaratively referring to a </w:t>
      </w:r>
      <w:r w:rsidRPr="009F73E8">
        <w:rPr>
          <w:rStyle w:val="InlineCodeColor"/>
          <w:sz w:val="15"/>
          <w:szCs w:val="15"/>
        </w:rPr>
        <w:t>Binding.List</w:t>
      </w:r>
      <w:r>
        <w:t xml:space="preserve"> that you generate within a page control, be sure to create that list within the page’s </w:t>
      </w:r>
      <w:r w:rsidRPr="009F73E8">
        <w:rPr>
          <w:rStyle w:val="InlineCodeColor"/>
          <w:sz w:val="15"/>
          <w:szCs w:val="15"/>
        </w:rPr>
        <w:t>init</w:t>
      </w:r>
      <w:r>
        <w:rPr>
          <w:i/>
        </w:rPr>
        <w:t xml:space="preserve"> </w:t>
      </w:r>
      <w:r>
        <w:t xml:space="preserve">method </w:t>
      </w:r>
      <w:r w:rsidR="00BD6074">
        <w:t xml:space="preserve">rather than </w:t>
      </w:r>
      <w:r w:rsidR="00BD6074" w:rsidRPr="009F73E8">
        <w:rPr>
          <w:rStyle w:val="InlineCodeColor"/>
          <w:sz w:val="15"/>
          <w:szCs w:val="15"/>
        </w:rPr>
        <w:t>ready</w:t>
      </w:r>
      <w:r w:rsidR="00BD6074">
        <w:t xml:space="preserve">. This is because </w:t>
      </w:r>
      <w:r w:rsidR="00BD6074" w:rsidRPr="009F73E8">
        <w:rPr>
          <w:rStyle w:val="InlineCodeColor"/>
          <w:sz w:val="15"/>
          <w:szCs w:val="15"/>
        </w:rPr>
        <w:t>init</w:t>
      </w:r>
      <w:r w:rsidR="00BD6074">
        <w:t xml:space="preserve"> </w:t>
      </w:r>
      <w:r>
        <w:t xml:space="preserve">is called prior to </w:t>
      </w:r>
      <w:r w:rsidRPr="009F73E8">
        <w:rPr>
          <w:rStyle w:val="InlineCodeColor"/>
          <w:sz w:val="15"/>
          <w:szCs w:val="15"/>
        </w:rPr>
        <w:t>WinJS.UI.processAll</w:t>
      </w:r>
      <w:r w:rsidR="006E6D06">
        <w:t>, which</w:t>
      </w:r>
      <w:r w:rsidR="00BD6074">
        <w:t xml:space="preserve"> instantiates the </w:t>
      </w:r>
      <w:r w:rsidR="00BD6074" w:rsidRPr="009F73E8">
        <w:rPr>
          <w:rStyle w:val="InlineCodeColor"/>
          <w:sz w:val="15"/>
          <w:szCs w:val="15"/>
        </w:rPr>
        <w:t>NavBarContainer</w:t>
      </w:r>
      <w:r w:rsidR="00BD6074">
        <w:t xml:space="preserve">, whereas </w:t>
      </w:r>
      <w:r w:rsidR="00BD6074" w:rsidRPr="009F73E8">
        <w:rPr>
          <w:rStyle w:val="InlineCodeColor"/>
          <w:sz w:val="15"/>
          <w:szCs w:val="15"/>
        </w:rPr>
        <w:t>ready</w:t>
      </w:r>
      <w:r w:rsidR="00BD6074">
        <w:t xml:space="preserve"> is called after. By creating the </w:t>
      </w:r>
      <w:r w:rsidR="00BD6074" w:rsidRPr="009F73E8">
        <w:rPr>
          <w:rStyle w:val="InlineCodeColor"/>
          <w:sz w:val="15"/>
          <w:szCs w:val="15"/>
        </w:rPr>
        <w:t>List</w:t>
      </w:r>
      <w:r w:rsidR="00BD6074">
        <w:t xml:space="preserve"> within </w:t>
      </w:r>
      <w:r w:rsidR="00BD6074" w:rsidRPr="009F73E8">
        <w:rPr>
          <w:rStyle w:val="InlineCodeColor"/>
          <w:sz w:val="15"/>
          <w:szCs w:val="15"/>
        </w:rPr>
        <w:t>init</w:t>
      </w:r>
      <w:r w:rsidR="00BD6074">
        <w:t xml:space="preserve">, you make sure it exists before the container’s </w:t>
      </w:r>
      <w:r w:rsidR="00BD6074" w:rsidRPr="009F73E8">
        <w:rPr>
          <w:rStyle w:val="InlineCodeColor"/>
          <w:sz w:val="15"/>
          <w:szCs w:val="15"/>
        </w:rPr>
        <w:t>data-win-options</w:t>
      </w:r>
      <w:r w:rsidR="00BD6074">
        <w:t xml:space="preserve"> is processed.</w:t>
      </w:r>
    </w:p>
    <w:p w14:paraId="16D88A1F" w14:textId="32CD4D30" w:rsidR="00BD6074" w:rsidRDefault="00BD6074" w:rsidP="009F73E8">
      <w:r>
        <w:t xml:space="preserve">Take note that the </w:t>
      </w:r>
      <w:r w:rsidRPr="009F73E8">
        <w:rPr>
          <w:rStyle w:val="InlineCodeColor"/>
        </w:rPr>
        <w:t>NavBarContainer</w:t>
      </w:r>
      <w:r>
        <w:t xml:space="preserve"> works directly with a </w:t>
      </w:r>
      <w:r w:rsidRPr="009F73E8">
        <w:rPr>
          <w:rStyle w:val="InlineCodeColor"/>
        </w:rPr>
        <w:t>Binding.List</w:t>
      </w:r>
      <w:r>
        <w:t xml:space="preserve"> (not its </w:t>
      </w:r>
      <w:r w:rsidRPr="009F73E8">
        <w:rPr>
          <w:rStyle w:val="InlineCodeColor"/>
        </w:rPr>
        <w:t>dataSource</w:t>
      </w:r>
      <w:r>
        <w:t>) and is thus limited to in-memory collections.</w:t>
      </w:r>
    </w:p>
    <w:p w14:paraId="0D51F696" w14:textId="44C6550F" w:rsidR="00BD6074" w:rsidRDefault="00BD6074" w:rsidP="009F73E8">
      <w:r>
        <w:t xml:space="preserve">The </w:t>
      </w:r>
      <w:r w:rsidRPr="009F73E8">
        <w:rPr>
          <w:rStyle w:val="InlineCodeColor"/>
        </w:rPr>
        <w:t>NavBarContainer</w:t>
      </w:r>
      <w:r>
        <w:t xml:space="preserve"> also supports </w:t>
      </w:r>
      <w:r w:rsidR="00C56330">
        <w:t xml:space="preserve">these additional </w:t>
      </w:r>
      <w:r w:rsidR="0033181E">
        <w:t>members</w:t>
      </w:r>
      <w:r>
        <w:t>:</w:t>
      </w:r>
    </w:p>
    <w:p w14:paraId="6CC852F2" w14:textId="35372AC1" w:rsidR="00BD6074" w:rsidRDefault="00BD6074" w:rsidP="00BD6074">
      <w:pPr>
        <w:pStyle w:val="BullList"/>
        <w:rPr>
          <w:rStyle w:val="InlineCodeColor"/>
          <w:rFonts w:ascii="Segoe" w:hAnsi="Segoe" w:cs="Segoe"/>
          <w:color w:val="000000"/>
          <w:sz w:val="18"/>
          <w:szCs w:val="19"/>
        </w:rPr>
      </w:pPr>
      <w:r>
        <w:rPr>
          <w:rStyle w:val="InlineCodeColor"/>
        </w:rPr>
        <w:t>template</w:t>
      </w:r>
      <w:r>
        <w:rPr>
          <w:rStyle w:val="InlineCodeColor"/>
          <w:rFonts w:ascii="Segoe" w:hAnsi="Segoe" w:cs="Segoe"/>
          <w:color w:val="000000"/>
          <w:sz w:val="18"/>
          <w:szCs w:val="19"/>
        </w:rPr>
        <w:t> </w:t>
      </w:r>
      <w:r w:rsidR="0033181E">
        <w:rPr>
          <w:rStyle w:val="InlineCodeColor"/>
          <w:rFonts w:ascii="Segoe" w:hAnsi="Segoe" w:cs="Segoe"/>
          <w:color w:val="000000"/>
          <w:sz w:val="18"/>
          <w:szCs w:val="19"/>
        </w:rPr>
        <w:t xml:space="preserve">(Property) </w:t>
      </w:r>
      <w:r>
        <w:rPr>
          <w:rStyle w:val="InlineCodeColor"/>
          <w:rFonts w:ascii="Segoe" w:hAnsi="Segoe" w:cs="Segoe"/>
          <w:color w:val="000000"/>
          <w:sz w:val="18"/>
          <w:szCs w:val="19"/>
        </w:rPr>
        <w:t xml:space="preserve">Gets or sets a </w:t>
      </w:r>
      <w:r w:rsidRPr="004D35B2">
        <w:rPr>
          <w:rStyle w:val="InlineCodeColor"/>
        </w:rPr>
        <w:t>WinJS.BindingTemplate</w:t>
      </w:r>
      <w:r>
        <w:rPr>
          <w:rStyle w:val="InlineCodeColor"/>
          <w:rFonts w:ascii="Segoe" w:hAnsi="Segoe" w:cs="Segoe"/>
          <w:color w:val="000000"/>
          <w:sz w:val="18"/>
          <w:szCs w:val="19"/>
        </w:rPr>
        <w:t xml:space="preserve"> or rendering function that creates the DOM for each item in the </w:t>
      </w:r>
      <w:r w:rsidRPr="004D35B2">
        <w:rPr>
          <w:rStyle w:val="InlineCodeColor"/>
        </w:rPr>
        <w:t>data</w:t>
      </w:r>
      <w:r>
        <w:rPr>
          <w:rStyle w:val="InlineCodeColor"/>
          <w:rFonts w:ascii="Segoe" w:hAnsi="Segoe" w:cs="Segoe"/>
          <w:color w:val="000000"/>
          <w:sz w:val="18"/>
          <w:szCs w:val="19"/>
        </w:rPr>
        <w:t xml:space="preserve"> collection. The template must render a single root element but can otherwise contain whatever controls you’d like.</w:t>
      </w:r>
    </w:p>
    <w:p w14:paraId="7F3C97C2" w14:textId="73501530" w:rsidR="00BD6074" w:rsidRDefault="00BD6074" w:rsidP="00BD6074">
      <w:pPr>
        <w:pStyle w:val="BullList"/>
        <w:rPr>
          <w:rStyle w:val="InlineCodeColor"/>
          <w:rFonts w:ascii="Segoe" w:hAnsi="Segoe" w:cs="Segoe"/>
          <w:color w:val="000000"/>
          <w:sz w:val="18"/>
          <w:szCs w:val="19"/>
        </w:rPr>
      </w:pPr>
      <w:r>
        <w:rPr>
          <w:rStyle w:val="InlineCodeColor"/>
        </w:rPr>
        <w:t>layout</w:t>
      </w:r>
      <w:r>
        <w:t> </w:t>
      </w:r>
      <w:r w:rsidR="0033181E">
        <w:t xml:space="preserve">(Property) </w:t>
      </w:r>
      <w:r w:rsidRPr="009F73E8">
        <w:t>A value fro</w:t>
      </w:r>
      <w:r>
        <w:t xml:space="preserve">m the </w:t>
      </w:r>
      <w:hyperlink r:id="rId63" w:history="1">
        <w:r w:rsidRPr="009F73E8">
          <w:rPr>
            <w:rStyle w:val="Hyperlink"/>
            <w:rFonts w:ascii="Lucida Sans Typewriter" w:hAnsi="Lucida Sans Typewriter" w:cs="Consolas"/>
            <w:sz w:val="16"/>
            <w:szCs w:val="16"/>
          </w:rPr>
          <w:t>WinJS.UI.Orientation</w:t>
        </w:r>
      </w:hyperlink>
      <w:r>
        <w:t xml:space="preserve"> enumeration, either </w:t>
      </w:r>
      <w:r w:rsidRPr="009F73E8">
        <w:rPr>
          <w:rStyle w:val="InlineCodeColor"/>
        </w:rPr>
        <w:t>horizontal</w:t>
      </w:r>
      <w:r>
        <w:t xml:space="preserve"> (the default) or </w:t>
      </w:r>
      <w:r w:rsidRPr="009F73E8">
        <w:rPr>
          <w:rStyle w:val="InlineCodeColor"/>
        </w:rPr>
        <w:t>vertical</w:t>
      </w:r>
      <w:r>
        <w:t xml:space="preserve">. </w:t>
      </w:r>
      <w:r w:rsidR="00C56330">
        <w:t xml:space="preserve">The horizontal layout works with paging, as we’ve seen, with the </w:t>
      </w:r>
      <w:r w:rsidR="00C56330" w:rsidRPr="00DE198C">
        <w:rPr>
          <w:rStyle w:val="InlineCodeColor"/>
        </w:rPr>
        <w:t>maxRows</w:t>
      </w:r>
      <w:r w:rsidR="00C56330">
        <w:t xml:space="preserve"> property (default is 1) controlling the layout in each page. </w:t>
      </w:r>
      <w:r>
        <w:t xml:space="preserve">The vertical layout </w:t>
      </w:r>
      <w:r w:rsidR="00C56330">
        <w:t xml:space="preserve">pans continuously without page indicators or arrows and ignores </w:t>
      </w:r>
      <w:r w:rsidR="00C56330" w:rsidRPr="009F73E8">
        <w:rPr>
          <w:rStyle w:val="InlineCodeColor"/>
        </w:rPr>
        <w:t>maxRows</w:t>
      </w:r>
      <w:r w:rsidR="00C56330">
        <w:t>.</w:t>
      </w:r>
    </w:p>
    <w:p w14:paraId="6B0EC41E" w14:textId="6249C560" w:rsidR="00BD6074" w:rsidRDefault="00BD6074" w:rsidP="00BD6074">
      <w:pPr>
        <w:pStyle w:val="BullList"/>
      </w:pPr>
      <w:r>
        <w:rPr>
          <w:rStyle w:val="InlineCodeColor"/>
        </w:rPr>
        <w:t>currentIndex</w:t>
      </w:r>
      <w:r>
        <w:t> </w:t>
      </w:r>
      <w:r w:rsidR="0033181E">
        <w:t xml:space="preserve">(Property) </w:t>
      </w:r>
      <w:r>
        <w:t>Gets or sets the index of the item with the keyboard focus.</w:t>
      </w:r>
    </w:p>
    <w:p w14:paraId="76E0FCBA" w14:textId="4325E64A" w:rsidR="00BD6074" w:rsidRDefault="00C56330" w:rsidP="00BD6074">
      <w:pPr>
        <w:pStyle w:val="BullList"/>
        <w:rPr>
          <w:rStyle w:val="InlineCodeColor"/>
          <w:rFonts w:ascii="Segoe" w:hAnsi="Segoe" w:cs="Segoe"/>
          <w:color w:val="000000"/>
          <w:sz w:val="18"/>
          <w:szCs w:val="19"/>
        </w:rPr>
      </w:pPr>
      <w:r w:rsidRPr="004D35B2">
        <w:rPr>
          <w:rStyle w:val="InlineCodeColor"/>
        </w:rPr>
        <w:t>fixed</w:t>
      </w:r>
      <w:r>
        <w:rPr>
          <w:rStyle w:val="InlineCodeColor"/>
        </w:rPr>
        <w:t>Size</w:t>
      </w:r>
      <w:r>
        <w:rPr>
          <w:rStyle w:val="InlineCodeColor"/>
          <w:rFonts w:ascii="Segoe" w:hAnsi="Segoe" w:cs="Segoe"/>
          <w:color w:val="000000"/>
          <w:sz w:val="18"/>
          <w:szCs w:val="19"/>
        </w:rPr>
        <w:t> </w:t>
      </w:r>
      <w:r w:rsidR="0033181E">
        <w:rPr>
          <w:rStyle w:val="InlineCodeColor"/>
          <w:rFonts w:ascii="Segoe" w:hAnsi="Segoe" w:cs="Segoe"/>
          <w:color w:val="000000"/>
          <w:sz w:val="18"/>
          <w:szCs w:val="19"/>
        </w:rPr>
        <w:t xml:space="preserve">(Property) </w:t>
      </w:r>
      <w:r>
        <w:rPr>
          <w:rStyle w:val="InlineCodeColor"/>
          <w:rFonts w:ascii="Segoe" w:hAnsi="Segoe" w:cs="Segoe"/>
          <w:color w:val="000000"/>
          <w:sz w:val="18"/>
          <w:szCs w:val="19"/>
        </w:rPr>
        <w:t xml:space="preserve">When </w:t>
      </w:r>
      <w:r w:rsidRPr="004D35B2">
        <w:rPr>
          <w:rStyle w:val="InlineCodeColor"/>
        </w:rPr>
        <w:t>true</w:t>
      </w:r>
      <w:r>
        <w:rPr>
          <w:rStyle w:val="InlineCodeColor"/>
          <w:rFonts w:ascii="Segoe" w:hAnsi="Segoe" w:cs="Segoe"/>
          <w:color w:val="000000"/>
          <w:sz w:val="18"/>
          <w:szCs w:val="19"/>
        </w:rPr>
        <w:t>, the width of each command in the container is determined by its styling</w:t>
      </w:r>
      <w:r w:rsidR="0033181E">
        <w:rPr>
          <w:rStyle w:val="InlineCodeColor"/>
          <w:rFonts w:ascii="Segoe" w:hAnsi="Segoe" w:cs="Segoe"/>
          <w:color w:val="000000"/>
          <w:sz w:val="18"/>
          <w:szCs w:val="19"/>
        </w:rPr>
        <w:t>, which means there could be gaps on the sides</w:t>
      </w:r>
      <w:r>
        <w:rPr>
          <w:rStyle w:val="InlineCodeColor"/>
          <w:rFonts w:ascii="Segoe" w:hAnsi="Segoe" w:cs="Segoe"/>
          <w:color w:val="000000"/>
          <w:sz w:val="18"/>
          <w:szCs w:val="19"/>
        </w:rPr>
        <w:t xml:space="preserve">. When </w:t>
      </w:r>
      <w:r w:rsidRPr="004D35B2">
        <w:rPr>
          <w:rStyle w:val="InlineCodeColor"/>
        </w:rPr>
        <w:t>false</w:t>
      </w:r>
      <w:r>
        <w:rPr>
          <w:rStyle w:val="InlineCodeColor"/>
          <w:rFonts w:ascii="Segoe" w:hAnsi="Segoe" w:cs="Segoe"/>
          <w:color w:val="000000"/>
          <w:sz w:val="18"/>
          <w:szCs w:val="19"/>
        </w:rPr>
        <w:t xml:space="preserve"> (the default), the container will size the commands so that they fill the </w:t>
      </w:r>
      <w:r w:rsidR="0033181E">
        <w:rPr>
          <w:rStyle w:val="InlineCodeColor"/>
          <w:rFonts w:ascii="Segoe" w:hAnsi="Segoe" w:cs="Segoe"/>
          <w:color w:val="000000"/>
          <w:sz w:val="18"/>
          <w:szCs w:val="19"/>
        </w:rPr>
        <w:t>horizontal width of the container.</w:t>
      </w:r>
    </w:p>
    <w:p w14:paraId="20008CBC" w14:textId="2611495A" w:rsidR="0033181E" w:rsidRDefault="0033181E" w:rsidP="00BD6074">
      <w:pPr>
        <w:pStyle w:val="BullList"/>
      </w:pPr>
      <w:r>
        <w:rPr>
          <w:rStyle w:val="InlineCodeColor"/>
        </w:rPr>
        <w:t>forceLayout</w:t>
      </w:r>
      <w:r w:rsidRPr="009F73E8">
        <w:t> </w:t>
      </w:r>
      <w:r>
        <w:t xml:space="preserve">(Method) </w:t>
      </w:r>
      <w:r w:rsidRPr="009F73E8">
        <w:t xml:space="preserve">As with </w:t>
      </w:r>
      <w:r>
        <w:t xml:space="preserve">other collection controls, call this when making the control visible again after changing its </w:t>
      </w:r>
      <w:r w:rsidRPr="009F73E8">
        <w:rPr>
          <w:rStyle w:val="InlineCodeColor"/>
        </w:rPr>
        <w:t>display</w:t>
      </w:r>
      <w:r>
        <w:t xml:space="preserve"> style to something other than </w:t>
      </w:r>
      <w:r w:rsidRPr="009F73E8">
        <w:rPr>
          <w:rStyle w:val="InlineCodeColor"/>
        </w:rPr>
        <w:t>none</w:t>
      </w:r>
      <w:r>
        <w:t>.</w:t>
      </w:r>
    </w:p>
    <w:p w14:paraId="7308FA33" w14:textId="6BCC9598" w:rsidR="0033181E" w:rsidRDefault="0033181E" w:rsidP="00BD6074">
      <w:pPr>
        <w:pStyle w:val="BullList"/>
      </w:pPr>
      <w:r>
        <w:rPr>
          <w:rStyle w:val="InlineCodeColor"/>
        </w:rPr>
        <w:t>invoked</w:t>
      </w:r>
      <w:r>
        <w:t> </w:t>
      </w:r>
      <w:r>
        <w:t>(Event) Fired when a command in the container has been invoked in response to a click, tap, or the Space or Enter keys</w:t>
      </w:r>
      <w:r w:rsidR="00652CC9">
        <w:t xml:space="preserve"> being pressed</w:t>
      </w:r>
      <w:r>
        <w:t xml:space="preserve">. The </w:t>
      </w:r>
      <w:r w:rsidRPr="009F73E8">
        <w:rPr>
          <w:rStyle w:val="InlineCodeColor"/>
        </w:rPr>
        <w:t>eventArgs.detail</w:t>
      </w:r>
      <w:r>
        <w:t xml:space="preserve"> object contains the </w:t>
      </w:r>
      <w:r w:rsidRPr="009F73E8">
        <w:rPr>
          <w:rStyle w:val="InlineCodeColor"/>
        </w:rPr>
        <w:t>index</w:t>
      </w:r>
      <w:r>
        <w:t xml:space="preserve"> and </w:t>
      </w:r>
      <w:r w:rsidRPr="009F73E8">
        <w:rPr>
          <w:rStyle w:val="InlineCodeColor"/>
        </w:rPr>
        <w:t>navbarcommand</w:t>
      </w:r>
      <w:r>
        <w:t xml:space="preserve"> object of the command that was invoked, along with the </w:t>
      </w:r>
      <w:r w:rsidRPr="009F73E8">
        <w:rPr>
          <w:rStyle w:val="InlineCodeColor"/>
        </w:rPr>
        <w:t>data</w:t>
      </w:r>
      <w:r>
        <w:t xml:space="preserve"> item that was used to create the command. Note that navigation to the command’s </w:t>
      </w:r>
      <w:r w:rsidRPr="009F73E8">
        <w:rPr>
          <w:rStyle w:val="InlineCodeColor"/>
        </w:rPr>
        <w:t>location</w:t>
      </w:r>
      <w:r>
        <w:t xml:space="preserve"> will have already started when this event is fired.</w:t>
      </w:r>
    </w:p>
    <w:p w14:paraId="0465EA4A" w14:textId="4DFA6459" w:rsidR="0033181E" w:rsidRDefault="0033181E" w:rsidP="00BD6074">
      <w:pPr>
        <w:pStyle w:val="BullList"/>
        <w:rPr>
          <w:rStyle w:val="InlineCodeColor"/>
          <w:rFonts w:ascii="Segoe" w:hAnsi="Segoe" w:cs="Segoe"/>
          <w:color w:val="000000"/>
          <w:sz w:val="18"/>
          <w:szCs w:val="19"/>
        </w:rPr>
      </w:pPr>
      <w:r>
        <w:rPr>
          <w:rStyle w:val="InlineCodeColor"/>
        </w:rPr>
        <w:t>splitToggle</w:t>
      </w:r>
      <w:r>
        <w:t> </w:t>
      </w:r>
      <w:r>
        <w:t xml:space="preserve">(Event) Fired when a command with </w:t>
      </w:r>
      <w:r w:rsidRPr="009F73E8">
        <w:rPr>
          <w:rStyle w:val="InlineCodeColor"/>
        </w:rPr>
        <w:t>splitButton: true</w:t>
      </w:r>
      <w:r>
        <w:t xml:space="preserve"> changes its </w:t>
      </w:r>
      <w:r w:rsidRPr="009F73E8">
        <w:rPr>
          <w:rStyle w:val="InlineCodeColor"/>
        </w:rPr>
        <w:t>splitOpen</w:t>
      </w:r>
      <w:r>
        <w:t xml:space="preserve"> state. The </w:t>
      </w:r>
      <w:r w:rsidRPr="009F73E8">
        <w:rPr>
          <w:rStyle w:val="InlineCodeColor"/>
        </w:rPr>
        <w:t>eventArgs.detail</w:t>
      </w:r>
      <w:r>
        <w:t xml:space="preserve"> object contains the same properties as invoked above plus the new state in the </w:t>
      </w:r>
      <w:r w:rsidRPr="009F73E8">
        <w:rPr>
          <w:rStyle w:val="InlineCodeColor"/>
        </w:rPr>
        <w:t>open</w:t>
      </w:r>
      <w:r w:rsidR="002B314B">
        <w:rPr>
          <w:rStyle w:val="InlineCodeColor"/>
        </w:rPr>
        <w:t>ed</w:t>
      </w:r>
      <w:r>
        <w:t xml:space="preserve"> property. You use this to show or hide a secondary </w:t>
      </w:r>
      <w:r w:rsidRPr="009F73E8">
        <w:rPr>
          <w:rStyle w:val="InlineCodeColor"/>
        </w:rPr>
        <w:t>NavBarContainer</w:t>
      </w:r>
      <w:r>
        <w:t>.</w:t>
      </w:r>
    </w:p>
    <w:p w14:paraId="5200F154" w14:textId="53BCA855" w:rsidR="00BD6074" w:rsidRDefault="0033181E" w:rsidP="009F73E8">
      <w:r>
        <w:t xml:space="preserve">The </w:t>
      </w:r>
      <w:r w:rsidRPr="009F73E8">
        <w:rPr>
          <w:rStyle w:val="InlineCodeColor"/>
        </w:rPr>
        <w:t>layout</w:t>
      </w:r>
      <w:r>
        <w:t xml:space="preserve"> and </w:t>
      </w:r>
      <w:r w:rsidRPr="009F73E8">
        <w:rPr>
          <w:rStyle w:val="InlineCodeColor"/>
        </w:rPr>
        <w:t>fixedSize</w:t>
      </w:r>
      <w:r>
        <w:t xml:space="preserve"> properties are demonstrated in scenario 3 of the </w:t>
      </w:r>
      <w:hyperlink r:id="rId64" w:history="1">
        <w:r w:rsidRPr="00616473">
          <w:rPr>
            <w:rStyle w:val="Hyperlink"/>
          </w:rPr>
          <w:t>HTML NavBar control sample</w:t>
        </w:r>
      </w:hyperlink>
      <w:r>
        <w:t xml:space="preserve">. By default it uses dynamic width, so </w:t>
      </w:r>
      <w:r w:rsidR="00223DC7">
        <w:t xml:space="preserve">both </w:t>
      </w:r>
      <w:r>
        <w:t>container</w:t>
      </w:r>
      <w:r w:rsidR="00223DC7">
        <w:t>s</w:t>
      </w:r>
      <w:r>
        <w:t xml:space="preserve"> </w:t>
      </w:r>
      <w:r w:rsidR="00223DC7">
        <w:t>fill the width:</w:t>
      </w:r>
    </w:p>
    <w:p w14:paraId="32173075" w14:textId="225D9D2E" w:rsidR="00223DC7" w:rsidRDefault="00223DC7" w:rsidP="009F73E8">
      <w:pPr>
        <w:pStyle w:val="Fig-Graphic"/>
      </w:pPr>
      <w:r w:rsidRPr="009F73E8">
        <w:rPr>
          <w:noProof/>
        </w:rPr>
        <w:lastRenderedPageBreak/>
        <w:drawing>
          <wp:inline distT="0" distB="0" distL="0" distR="0" wp14:anchorId="56FEAD5F" wp14:editId="137FE4B3">
            <wp:extent cx="3502152" cy="1344168"/>
            <wp:effectExtent l="0" t="0" r="3175" b="889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3502152" cy="1344168"/>
                    </a:xfrm>
                    <a:prstGeom prst="rect">
                      <a:avLst/>
                    </a:prstGeom>
                  </pic:spPr>
                </pic:pic>
              </a:graphicData>
            </a:graphic>
          </wp:inline>
        </w:drawing>
      </w:r>
      <w:r w:rsidR="00091521">
        <w:br/>
      </w:r>
    </w:p>
    <w:p w14:paraId="4E3DC91F" w14:textId="06AE9807" w:rsidR="00223DC7" w:rsidRDefault="00223DC7" w:rsidP="009F73E8">
      <w:r>
        <w:t xml:space="preserve">Click the Switch </w:t>
      </w:r>
      <w:r w:rsidR="00652CC9">
        <w:t>T</w:t>
      </w:r>
      <w:r>
        <w:t>o Fixed Width button</w:t>
      </w:r>
      <w:r w:rsidR="00652CC9">
        <w:t>,</w:t>
      </w:r>
      <w:r>
        <w:t xml:space="preserve"> and you’ll see that at certain view widths you get a gap on the right side (or left in right-to-left languages):</w:t>
      </w:r>
    </w:p>
    <w:p w14:paraId="201BA0BD" w14:textId="032D5542" w:rsidR="00223DC7" w:rsidRPr="004D35B2" w:rsidRDefault="00223DC7" w:rsidP="009F73E8">
      <w:pPr>
        <w:pStyle w:val="Fig-Graphic"/>
      </w:pPr>
      <w:r w:rsidRPr="009F73E8">
        <w:rPr>
          <w:noProof/>
        </w:rPr>
        <w:drawing>
          <wp:inline distT="0" distB="0" distL="0" distR="0" wp14:anchorId="7D2C6E96" wp14:editId="6B20B27D">
            <wp:extent cx="3502152" cy="1344168"/>
            <wp:effectExtent l="0" t="0" r="3175" b="8890"/>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3502152" cy="1344168"/>
                    </a:xfrm>
                    <a:prstGeom prst="rect">
                      <a:avLst/>
                    </a:prstGeom>
                  </pic:spPr>
                </pic:pic>
              </a:graphicData>
            </a:graphic>
          </wp:inline>
        </w:drawing>
      </w:r>
    </w:p>
    <w:p w14:paraId="01A13810" w14:textId="788F0B86" w:rsidR="0033181E" w:rsidRDefault="00223DC7" w:rsidP="009F73E8">
      <w:r>
        <w:t xml:space="preserve">If you size the view all the way down to 500px (and it must be 500px, because the manifest isn’t set for anything smaller!), the sample changes the </w:t>
      </w:r>
      <w:r w:rsidRPr="009F73E8">
        <w:rPr>
          <w:rStyle w:val="InlineCodeColor"/>
        </w:rPr>
        <w:t>layout</w:t>
      </w:r>
      <w:r>
        <w:t xml:space="preserve"> to </w:t>
      </w:r>
      <w:r w:rsidRPr="009F73E8">
        <w:rPr>
          <w:rStyle w:val="InlineCodeColor"/>
        </w:rPr>
        <w:t>vertical</w:t>
      </w:r>
      <w:r>
        <w:t xml:space="preserve"> with the following result:</w:t>
      </w:r>
    </w:p>
    <w:p w14:paraId="593EBAC5" w14:textId="5E900AA3" w:rsidR="00223DC7" w:rsidRPr="004D35B2" w:rsidRDefault="00223DC7" w:rsidP="009F73E8">
      <w:pPr>
        <w:pStyle w:val="Fig-Graphic"/>
      </w:pPr>
      <w:r w:rsidRPr="009F73E8">
        <w:rPr>
          <w:noProof/>
        </w:rPr>
        <w:drawing>
          <wp:inline distT="0" distB="0" distL="0" distR="0" wp14:anchorId="56F5097F" wp14:editId="18B9F987">
            <wp:extent cx="2377440" cy="1572768"/>
            <wp:effectExtent l="0" t="0" r="3810" b="8890"/>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2377440" cy="1572768"/>
                    </a:xfrm>
                    <a:prstGeom prst="rect">
                      <a:avLst/>
                    </a:prstGeom>
                  </pic:spPr>
                </pic:pic>
              </a:graphicData>
            </a:graphic>
          </wp:inline>
        </w:drawing>
      </w:r>
    </w:p>
    <w:p w14:paraId="24E41B7A" w14:textId="35901AD8" w:rsidR="006F7B33" w:rsidRPr="004D35B2" w:rsidRDefault="006F7B33" w:rsidP="009F73E8">
      <w:r>
        <w:t xml:space="preserve">As for implementing additional levels of navigation hierarchy, this is where we make use of the </w:t>
      </w:r>
      <w:r w:rsidRPr="009F73E8">
        <w:rPr>
          <w:rStyle w:val="InlineCodeColor"/>
        </w:rPr>
        <w:t>splitButton</w:t>
      </w:r>
      <w:r>
        <w:t xml:space="preserve"> option for a command along with the </w:t>
      </w:r>
      <w:r w:rsidRPr="009F73E8">
        <w:rPr>
          <w:rStyle w:val="InlineCodeColor"/>
        </w:rPr>
        <w:t>splittoggle</w:t>
      </w:r>
      <w:r>
        <w:t xml:space="preserve"> event on the container. As shown in scenario 6, a command with </w:t>
      </w:r>
      <w:r w:rsidRPr="009F73E8">
        <w:rPr>
          <w:rStyle w:val="InlineCodeColor"/>
        </w:rPr>
        <w:t>splitButton: true</w:t>
      </w:r>
      <w:r>
        <w:t xml:space="preserve"> (html/6-UseSplitButton.html):</w:t>
      </w:r>
    </w:p>
    <w:p w14:paraId="4DE01090" w14:textId="0A62980E" w:rsidR="006F7B33" w:rsidRDefault="00F646A6" w:rsidP="00F646A6">
      <w:pPr>
        <w:pStyle w:val="CodeBlock"/>
      </w:pP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'Favorite',</w:t>
      </w:r>
      <w:r w:rsidRPr="00F646A6">
        <w:rPr>
          <w:rFonts w:eastAsiaTheme="minorHAnsi" w:cs="Consolas"/>
          <w:color w:val="0000FF"/>
          <w:highlight w:val="white"/>
        </w:rPr>
        <w:br/>
        <w:t xml:space="preserve">    icon: 'favorite', splitButton: 'true' }"&gt;&lt;/</w:t>
      </w:r>
      <w:r w:rsidRPr="00F646A6">
        <w:rPr>
          <w:rFonts w:eastAsiaTheme="minorHAnsi" w:cs="Consolas"/>
          <w:color w:val="800000"/>
          <w:highlight w:val="white"/>
        </w:rPr>
        <w:t>div</w:t>
      </w:r>
      <w:r w:rsidRPr="00F646A6">
        <w:rPr>
          <w:rFonts w:eastAsiaTheme="minorHAnsi" w:cs="Consolas"/>
          <w:color w:val="0000FF"/>
          <w:highlight w:val="white"/>
        </w:rPr>
        <w:t>&gt;</w:t>
      </w:r>
    </w:p>
    <w:p w14:paraId="133DB480" w14:textId="70D87574" w:rsidR="006F7B33" w:rsidRDefault="006F7B33" w:rsidP="009F73E8">
      <w:pPr>
        <w:pStyle w:val="Normalunindented"/>
      </w:pPr>
      <w:r>
        <w:t>appears with a down arrow</w:t>
      </w:r>
      <w:r w:rsidR="003541CB">
        <w:t xml:space="preserve"> (if in the closed state, left) or an up arrow (if in the open state, right)</w:t>
      </w:r>
      <w:r>
        <w:t>:</w:t>
      </w:r>
    </w:p>
    <w:p w14:paraId="3BA55532" w14:textId="5AA3FA2C" w:rsidR="006F7B33" w:rsidRDefault="003541CB" w:rsidP="009F73E8">
      <w:pPr>
        <w:pStyle w:val="Fig-Graphic"/>
      </w:pPr>
      <w:r w:rsidRPr="009F73E8">
        <w:rPr>
          <w:noProof/>
        </w:rPr>
        <w:lastRenderedPageBreak/>
        <w:drawing>
          <wp:inline distT="0" distB="0" distL="0" distR="0" wp14:anchorId="5FC145FF" wp14:editId="5C7E7C9A">
            <wp:extent cx="3200400" cy="429768"/>
            <wp:effectExtent l="0" t="0" r="0" b="8890"/>
            <wp:docPr id="54" name="Pictur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3200400" cy="429768"/>
                    </a:xfrm>
                    <a:prstGeom prst="rect">
                      <a:avLst/>
                    </a:prstGeom>
                  </pic:spPr>
                </pic:pic>
              </a:graphicData>
            </a:graphic>
          </wp:inline>
        </w:drawing>
      </w:r>
    </w:p>
    <w:p w14:paraId="3A7D3F92" w14:textId="56C183E1" w:rsidR="003541CB" w:rsidRDefault="003541CB" w:rsidP="009F73E8">
      <w:r>
        <w:t xml:space="preserve">By itself, </w:t>
      </w:r>
      <w:r w:rsidR="006F7B33">
        <w:t xml:space="preserve">a split button </w:t>
      </w:r>
      <w:r>
        <w:t xml:space="preserve">just makes this one visual change when you invoke it, updates its </w:t>
      </w:r>
      <w:r w:rsidRPr="009F73E8">
        <w:rPr>
          <w:rStyle w:val="InlineCodeColor"/>
        </w:rPr>
        <w:t>splitOpen</w:t>
      </w:r>
      <w:r>
        <w:t xml:space="preserve"> property, and—as a result—causes its container to </w:t>
      </w:r>
      <w:r w:rsidR="006F7B33">
        <w:t xml:space="preserve">fire </w:t>
      </w:r>
      <w:r>
        <w:t xml:space="preserve">a </w:t>
      </w:r>
      <w:r w:rsidR="006F7B33" w:rsidRPr="009F73E8">
        <w:rPr>
          <w:rStyle w:val="InlineCodeColor"/>
        </w:rPr>
        <w:t>splitToggle</w:t>
      </w:r>
      <w:r w:rsidR="006F7B33">
        <w:t xml:space="preserve"> event</w:t>
      </w:r>
      <w:r>
        <w:t xml:space="preserve">. This latter event </w:t>
      </w:r>
      <w:r w:rsidR="006F7B33">
        <w:t xml:space="preserve">is </w:t>
      </w:r>
      <w:r>
        <w:t xml:space="preserve">then </w:t>
      </w:r>
      <w:r w:rsidR="006F7B33">
        <w:t>where you then show or hide whatever additional</w:t>
      </w:r>
      <w:r>
        <w:t xml:space="preserve"> controls you want to attach to it. Note that I didn’t specifically say a </w:t>
      </w:r>
      <w:r w:rsidRPr="009F73E8">
        <w:rPr>
          <w:rStyle w:val="InlineCodeColor"/>
        </w:rPr>
        <w:t>NavBarContainer</w:t>
      </w:r>
      <w:r>
        <w:t xml:space="preserve">—though you’ll probably want to use a </w:t>
      </w:r>
      <w:r w:rsidRPr="009F73E8">
        <w:rPr>
          <w:rStyle w:val="InlineCodeColor"/>
        </w:rPr>
        <w:t>NavBarContainer</w:t>
      </w:r>
      <w:r>
        <w:t xml:space="preserve"> to implement the expected UI pattern, this is not required by any means.</w:t>
      </w:r>
    </w:p>
    <w:p w14:paraId="553D2E20" w14:textId="7901D5C9" w:rsidR="006F7B33" w:rsidRDefault="003541CB" w:rsidP="009F73E8">
      <w:r>
        <w:t xml:space="preserve">The key here is to make those other controls appear as an overlay within the NavBar, which is exactly what the generic </w:t>
      </w:r>
      <w:r w:rsidRPr="009F73E8">
        <w:rPr>
          <w:rStyle w:val="InlineCodeColor"/>
        </w:rPr>
        <w:t>WinJS.UI.Flyout</w:t>
      </w:r>
      <w:r>
        <w:t xml:space="preserve"> control is meant for (and which we’ll learn about right after we talk NavBar styling). Simply said, a flyout is a separate piece of transient UI that won’t appear until you call its </w:t>
      </w:r>
      <w:r w:rsidRPr="009F73E8">
        <w:rPr>
          <w:rStyle w:val="InlineCodeColor"/>
        </w:rPr>
        <w:t>show</w:t>
      </w:r>
      <w:r>
        <w:t xml:space="preserve"> method.</w:t>
      </w:r>
      <w:r w:rsidR="002B314B">
        <w:t xml:space="preserve"> In scenario 6, the flyout for the Favorite button above is, in fact, declared separately from the NavBar itself </w:t>
      </w:r>
      <w:r w:rsidR="006F7B33">
        <w:t xml:space="preserve"> (html/6-UseSplitButton.html):</w:t>
      </w:r>
    </w:p>
    <w:p w14:paraId="45FD9A6F" w14:textId="700C041F" w:rsidR="006F7B33" w:rsidRDefault="00F646A6" w:rsidP="00F646A6">
      <w:pPr>
        <w:pStyle w:val="CodeBlock"/>
      </w:pP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="useSplit"</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="globalNav"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="WinJS.UI.NavBarContainer"&gt;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'Home',</w:t>
      </w:r>
      <w:r w:rsidRPr="00F646A6">
        <w:rPr>
          <w:rFonts w:eastAsiaTheme="minorHAnsi" w:cs="Consolas"/>
          <w:color w:val="0000FF"/>
          <w:highlight w:val="white"/>
        </w:rPr>
        <w:br/>
        <w:t xml:space="preserve">            icon: 'url(../images/homeIcon.png)' }"&gt;&lt;/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'Favorite',</w:t>
      </w:r>
      <w:r w:rsidRPr="00F646A6">
        <w:rPr>
          <w:rFonts w:eastAsiaTheme="minorHAnsi" w:cs="Consolas"/>
          <w:color w:val="0000FF"/>
          <w:highlight w:val="white"/>
        </w:rPr>
        <w:br/>
        <w:t xml:space="preserve">            icon: 'favorite', splitButton: 'true' }"&gt;&lt;/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'Your account', icon: 'people' }"&gt;&lt;/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="contactFlyout"</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="WinJS.UI.Flyout"</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placement: 'bottom' }"&gt;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="contactNavBarContainer"</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="WinJS.UI.NavBarContainer"</w:t>
      </w:r>
      <w:r w:rsidRPr="00F646A6">
        <w:rPr>
          <w:rFonts w:eastAsiaTheme="minorHAnsi" w:cs="Consolas"/>
          <w:highlight w:val="white"/>
        </w:rPr>
        <w:t xml:space="preserve"> </w:t>
      </w:r>
      <w:r w:rsidRPr="00F646A6">
        <w:rPr>
          <w:rFonts w:eastAsiaTheme="minorHAnsi" w:cs="Consolas"/>
          <w:color w:val="FF0000"/>
          <w:highlight w:val="white"/>
        </w:rPr>
        <w:t>}"</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'Family' }"&gt;&lt;/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'Work' }"&gt;&lt;/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'Friends' }"&gt;&lt;/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="WinJS.UI.NavBarCommand"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 label: 'Blocked' }"&gt;&lt;/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p>
    <w:p w14:paraId="6D5DA589" w14:textId="4CE8B113" w:rsidR="006F7B33" w:rsidRDefault="002B314B" w:rsidP="009F73E8">
      <w:r>
        <w:t xml:space="preserve">The sample then implements a handler for the container’s </w:t>
      </w:r>
      <w:r w:rsidRPr="009F73E8">
        <w:rPr>
          <w:rStyle w:val="InlineCodeColor"/>
        </w:rPr>
        <w:t>splitToggle</w:t>
      </w:r>
      <w:r>
        <w:t xml:space="preserve"> event to show or hide this flyout as needed (js/6-UseSplitButton.js):</w:t>
      </w:r>
    </w:p>
    <w:p w14:paraId="6FC0A78D" w14:textId="022350D1" w:rsidR="002B314B" w:rsidRDefault="002B314B" w:rsidP="00F94D5D">
      <w:pPr>
        <w:pStyle w:val="CodeBlock"/>
      </w:pPr>
      <w:r w:rsidRPr="00DE198C">
        <w:rPr>
          <w:highlight w:val="white"/>
        </w:rPr>
        <w:t xml:space="preserve">setupNavBarContainer: </w:t>
      </w:r>
      <w:r w:rsidRPr="00DE198C">
        <w:rPr>
          <w:color w:val="0000FF"/>
          <w:highlight w:val="white"/>
        </w:rPr>
        <w:t>function</w:t>
      </w:r>
      <w:r w:rsidRPr="00DE198C">
        <w:rPr>
          <w:highlight w:val="white"/>
        </w:rPr>
        <w:t xml:space="preserve"> () {</w:t>
      </w:r>
      <w:r w:rsidRPr="00DE198C">
        <w:rPr>
          <w:highlight w:val="white"/>
        </w:rPr>
        <w:br/>
        <w:t xml:space="preserve">    </w:t>
      </w:r>
      <w:r w:rsidRPr="00DE198C">
        <w:rPr>
          <w:color w:val="0000FF"/>
          <w:highlight w:val="white"/>
        </w:rPr>
        <w:t>var</w:t>
      </w:r>
      <w:r w:rsidRPr="00DE198C">
        <w:rPr>
          <w:highlight w:val="white"/>
        </w:rPr>
        <w:t xml:space="preserve"> navBarContainerEl = document.body.querySelector(</w:t>
      </w:r>
      <w:r w:rsidR="004B2443" w:rsidRPr="004B2443">
        <w:rPr>
          <w:color w:val="A31515"/>
          <w:highlight w:val="white"/>
        </w:rPr>
        <w:t>'</w:t>
      </w:r>
      <w:r w:rsidRPr="00DE198C">
        <w:rPr>
          <w:color w:val="A31515"/>
          <w:highlight w:val="white"/>
        </w:rPr>
        <w:t>#useSplit .globalNav</w:t>
      </w:r>
      <w:r w:rsidR="004B2443" w:rsidRPr="004B2443">
        <w:rPr>
          <w:color w:val="A31515"/>
          <w:highlight w:val="white"/>
        </w:rPr>
        <w:t>'</w:t>
      </w:r>
      <w:r w:rsidRPr="00DE198C">
        <w:rPr>
          <w:highlight w:val="white"/>
        </w:rPr>
        <w:t>);</w:t>
      </w:r>
      <w:r w:rsidRPr="00DE198C">
        <w:rPr>
          <w:highlight w:val="white"/>
        </w:rPr>
        <w:br/>
      </w:r>
      <w:r w:rsidRPr="00DE198C">
        <w:rPr>
          <w:highlight w:val="white"/>
        </w:rPr>
        <w:br/>
        <w:t xml:space="preserve">    navBarContainerEl.addEventListener(</w:t>
      </w:r>
      <w:r w:rsidR="004B2443" w:rsidRPr="004B2443">
        <w:rPr>
          <w:color w:val="A31515"/>
          <w:highlight w:val="white"/>
        </w:rPr>
        <w:t>"</w:t>
      </w:r>
      <w:r w:rsidRPr="00DE198C">
        <w:rPr>
          <w:color w:val="A31515"/>
          <w:highlight w:val="white"/>
        </w:rPr>
        <w:t>splittoggle</w:t>
      </w:r>
      <w:r w:rsidR="004B2443" w:rsidRPr="004B2443">
        <w:rPr>
          <w:color w:val="A31515"/>
          <w:highlight w:val="white"/>
        </w:rPr>
        <w:t>"</w:t>
      </w:r>
      <w:r w:rsidRPr="00DE198C">
        <w:rPr>
          <w:highlight w:val="white"/>
        </w:rPr>
        <w:t xml:space="preserve">, </w:t>
      </w:r>
      <w:r w:rsidRPr="00DE198C">
        <w:rPr>
          <w:color w:val="0000FF"/>
          <w:highlight w:val="white"/>
        </w:rPr>
        <w:t>function</w:t>
      </w:r>
      <w:r w:rsidRPr="00DE198C">
        <w:rPr>
          <w:highlight w:val="white"/>
        </w:rPr>
        <w:t xml:space="preserve"> (e) {</w:t>
      </w:r>
      <w:r w:rsidRPr="00DE198C">
        <w:rPr>
          <w:highlight w:val="white"/>
        </w:rPr>
        <w:br/>
        <w:t xml:space="preserve">        </w:t>
      </w:r>
      <w:r w:rsidRPr="00DE198C">
        <w:rPr>
          <w:color w:val="0000FF"/>
          <w:highlight w:val="white"/>
        </w:rPr>
        <w:t>var</w:t>
      </w:r>
      <w:r w:rsidRPr="00DE198C">
        <w:rPr>
          <w:highlight w:val="white"/>
        </w:rPr>
        <w:t xml:space="preserve"> flyout = document.getElementById(</w:t>
      </w:r>
      <w:r w:rsidR="004B2443" w:rsidRPr="004B2443">
        <w:rPr>
          <w:color w:val="A31515"/>
          <w:highlight w:val="white"/>
        </w:rPr>
        <w:t>"</w:t>
      </w:r>
      <w:r w:rsidRPr="00DE198C">
        <w:rPr>
          <w:color w:val="A31515"/>
          <w:highlight w:val="white"/>
        </w:rPr>
        <w:t>contactFlyout</w:t>
      </w:r>
      <w:r w:rsidR="004B2443" w:rsidRPr="004B2443">
        <w:rPr>
          <w:color w:val="A31515"/>
          <w:highlight w:val="white"/>
        </w:rPr>
        <w:t>"</w:t>
      </w:r>
      <w:r w:rsidRPr="00DE198C">
        <w:rPr>
          <w:highlight w:val="white"/>
        </w:rPr>
        <w:t>).winControl;</w:t>
      </w:r>
      <w:r w:rsidRPr="00DE198C">
        <w:rPr>
          <w:highlight w:val="white"/>
        </w:rPr>
        <w:br/>
        <w:t xml:space="preserve">        </w:t>
      </w:r>
      <w:r w:rsidRPr="00DE198C">
        <w:rPr>
          <w:color w:val="0000FF"/>
          <w:highlight w:val="white"/>
        </w:rPr>
        <w:t>var</w:t>
      </w:r>
      <w:r w:rsidRPr="00DE198C">
        <w:rPr>
          <w:highlight w:val="white"/>
        </w:rPr>
        <w:t xml:space="preserve"> navbarCommand = e.detail.navbarCommand;</w:t>
      </w:r>
      <w:r>
        <w:rPr>
          <w:highlight w:val="white"/>
        </w:rPr>
        <w:br/>
      </w:r>
      <w:r w:rsidRPr="00DE198C">
        <w:rPr>
          <w:highlight w:val="white"/>
        </w:rPr>
        <w:br/>
        <w:t xml:space="preserve">        </w:t>
      </w:r>
      <w:r w:rsidRPr="00DE198C">
        <w:rPr>
          <w:color w:val="0000FF"/>
          <w:highlight w:val="white"/>
        </w:rPr>
        <w:t>if</w:t>
      </w:r>
      <w:r w:rsidRPr="00DE198C">
        <w:rPr>
          <w:highlight w:val="white"/>
        </w:rPr>
        <w:t xml:space="preserve"> (e.detail.opened) {</w:t>
      </w:r>
      <w:r w:rsidRPr="00DE198C">
        <w:rPr>
          <w:highlight w:val="white"/>
        </w:rPr>
        <w:br/>
      </w:r>
      <w:r w:rsidRPr="00DE198C">
        <w:rPr>
          <w:highlight w:val="white"/>
        </w:rPr>
        <w:lastRenderedPageBreak/>
        <w:t xml:space="preserve">            flyout.show(navbarCommand.element);</w:t>
      </w:r>
      <w:r w:rsidRPr="00DE198C">
        <w:rPr>
          <w:highlight w:val="white"/>
        </w:rPr>
        <w:br/>
        <w:t xml:space="preserve">            </w:t>
      </w:r>
      <w:r w:rsidRPr="00DE198C">
        <w:rPr>
          <w:color w:val="0000FF"/>
          <w:highlight w:val="white"/>
        </w:rPr>
        <w:t>var</w:t>
      </w:r>
      <w:r w:rsidRPr="00DE198C">
        <w:rPr>
          <w:highlight w:val="white"/>
        </w:rPr>
        <w:t xml:space="preserve"> subNavBarContainer = flyout.element.querySelector(</w:t>
      </w:r>
      <w:r w:rsidR="004B2443" w:rsidRPr="004B2443">
        <w:rPr>
          <w:color w:val="A31515"/>
          <w:highlight w:val="white"/>
        </w:rPr>
        <w:t>'</w:t>
      </w:r>
      <w:r w:rsidRPr="00DE198C">
        <w:rPr>
          <w:color w:val="A31515"/>
          <w:highlight w:val="white"/>
        </w:rPr>
        <w:t>.win-navbarcontainer</w:t>
      </w:r>
      <w:r w:rsidR="004B2443" w:rsidRPr="004B2443">
        <w:rPr>
          <w:color w:val="A31515"/>
          <w:highlight w:val="white"/>
        </w:rPr>
        <w:t>'</w:t>
      </w:r>
      <w:r w:rsidRPr="00DE198C">
        <w:rPr>
          <w:highlight w:val="white"/>
        </w:rPr>
        <w:t>);</w:t>
      </w:r>
      <w:r w:rsidRPr="00DE198C">
        <w:rPr>
          <w:highlight w:val="white"/>
        </w:rPr>
        <w:br/>
        <w:t xml:space="preserve">            </w:t>
      </w:r>
      <w:r w:rsidRPr="00DE198C">
        <w:rPr>
          <w:color w:val="0000FF"/>
          <w:highlight w:val="white"/>
        </w:rPr>
        <w:t>if</w:t>
      </w:r>
      <w:r w:rsidRPr="00DE198C">
        <w:rPr>
          <w:highlight w:val="white"/>
        </w:rPr>
        <w:t xml:space="preserve"> (subNavBarContainer) {</w:t>
      </w:r>
      <w:r w:rsidRPr="00DE198C">
        <w:rPr>
          <w:highlight w:val="white"/>
        </w:rPr>
        <w:br/>
        <w:t xml:space="preserve">                </w:t>
      </w:r>
      <w:r w:rsidRPr="00DE198C">
        <w:rPr>
          <w:color w:val="008000"/>
          <w:highlight w:val="white"/>
        </w:rPr>
        <w:t>// Switching the navbarcontainer from display none to display block requires</w:t>
      </w:r>
      <w:r>
        <w:rPr>
          <w:color w:val="008000"/>
          <w:highlight w:val="white"/>
        </w:rPr>
        <w:br/>
        <w:t xml:space="preserve">                //</w:t>
      </w:r>
      <w:r w:rsidRPr="00DE198C">
        <w:rPr>
          <w:color w:val="008000"/>
          <w:highlight w:val="white"/>
        </w:rPr>
        <w:t xml:space="preserve"> forceLayout in case there was a pending measure.</w:t>
      </w:r>
      <w:r w:rsidRPr="00DE198C">
        <w:rPr>
          <w:highlight w:val="white"/>
        </w:rPr>
        <w:br/>
        <w:t xml:space="preserve">                subNavBarContainer.winControl.forceLayout();</w:t>
      </w:r>
      <w:r w:rsidRPr="00DE198C">
        <w:rPr>
          <w:highlight w:val="white"/>
        </w:rPr>
        <w:br/>
        <w:t xml:space="preserve">                </w:t>
      </w:r>
      <w:r w:rsidRPr="00DE198C">
        <w:rPr>
          <w:color w:val="008000"/>
          <w:highlight w:val="white"/>
        </w:rPr>
        <w:t>// Reset back to the first item:</w:t>
      </w:r>
      <w:r w:rsidRPr="00DE198C">
        <w:rPr>
          <w:highlight w:val="white"/>
        </w:rPr>
        <w:br/>
        <w:t xml:space="preserve">                subNavBarContainer.currentIndex = 0;</w:t>
      </w:r>
      <w:r w:rsidRPr="00DE198C">
        <w:rPr>
          <w:highlight w:val="white"/>
        </w:rPr>
        <w:br/>
        <w:t xml:space="preserve">            }</w:t>
      </w:r>
      <w:r w:rsidRPr="00DE198C">
        <w:rPr>
          <w:highlight w:val="white"/>
        </w:rPr>
        <w:br/>
        <w:t xml:space="preserve">            flyout.addEventListener(</w:t>
      </w:r>
      <w:r w:rsidR="004B2443" w:rsidRPr="004B2443">
        <w:rPr>
          <w:color w:val="A31515"/>
          <w:highlight w:val="white"/>
        </w:rPr>
        <w:t>'</w:t>
      </w:r>
      <w:r w:rsidRPr="00DE198C">
        <w:rPr>
          <w:color w:val="A31515"/>
          <w:highlight w:val="white"/>
        </w:rPr>
        <w:t>beforehide</w:t>
      </w:r>
      <w:r w:rsidR="004B2443" w:rsidRPr="004B2443">
        <w:rPr>
          <w:color w:val="A31515"/>
          <w:highlight w:val="white"/>
        </w:rPr>
        <w:t>'</w:t>
      </w:r>
      <w:r w:rsidRPr="00DE198C">
        <w:rPr>
          <w:highlight w:val="white"/>
        </w:rPr>
        <w:t>, go);</w:t>
      </w:r>
      <w:r w:rsidRPr="00DE198C">
        <w:rPr>
          <w:highlight w:val="white"/>
        </w:rPr>
        <w:br/>
        <w:t xml:space="preserve">        } </w:t>
      </w:r>
      <w:r w:rsidRPr="00DE198C">
        <w:rPr>
          <w:color w:val="0000FF"/>
          <w:highlight w:val="white"/>
        </w:rPr>
        <w:t>else</w:t>
      </w:r>
      <w:r w:rsidRPr="00DE198C">
        <w:rPr>
          <w:highlight w:val="white"/>
        </w:rPr>
        <w:t xml:space="preserve"> {</w:t>
      </w:r>
      <w:r w:rsidRPr="00DE198C">
        <w:rPr>
          <w:highlight w:val="white"/>
        </w:rPr>
        <w:br/>
        <w:t xml:space="preserve">            flyout.removeEventListener(</w:t>
      </w:r>
      <w:r w:rsidR="004B2443" w:rsidRPr="004B2443">
        <w:rPr>
          <w:color w:val="A31515"/>
          <w:highlight w:val="white"/>
        </w:rPr>
        <w:t>'</w:t>
      </w:r>
      <w:r w:rsidRPr="00DE198C">
        <w:rPr>
          <w:color w:val="A31515"/>
          <w:highlight w:val="white"/>
        </w:rPr>
        <w:t>beforehide</w:t>
      </w:r>
      <w:r w:rsidR="004B2443" w:rsidRPr="004B2443">
        <w:rPr>
          <w:color w:val="A31515"/>
          <w:highlight w:val="white"/>
        </w:rPr>
        <w:t>'</w:t>
      </w:r>
      <w:r w:rsidRPr="00DE198C">
        <w:rPr>
          <w:highlight w:val="white"/>
        </w:rPr>
        <w:t>, go);</w:t>
      </w:r>
      <w:r w:rsidRPr="00DE198C">
        <w:rPr>
          <w:highlight w:val="white"/>
        </w:rPr>
        <w:br/>
        <w:t xml:space="preserve">            flyout.hide();</w:t>
      </w:r>
      <w:r w:rsidRPr="00DE198C">
        <w:rPr>
          <w:highlight w:val="white"/>
        </w:rPr>
        <w:br/>
        <w:t xml:space="preserve">        }</w:t>
      </w:r>
      <w:r>
        <w:rPr>
          <w:highlight w:val="white"/>
        </w:rPr>
        <w:br/>
      </w:r>
      <w:r w:rsidRPr="00DE198C">
        <w:rPr>
          <w:highlight w:val="white"/>
        </w:rPr>
        <w:br/>
        <w:t xml:space="preserve">        </w:t>
      </w:r>
      <w:r w:rsidRPr="00DE198C">
        <w:rPr>
          <w:color w:val="0000FF"/>
          <w:highlight w:val="white"/>
        </w:rPr>
        <w:t>function</w:t>
      </w:r>
      <w:r w:rsidRPr="00DE198C">
        <w:rPr>
          <w:highlight w:val="white"/>
        </w:rPr>
        <w:t xml:space="preserve"> go() {</w:t>
      </w:r>
      <w:r w:rsidRPr="00DE198C">
        <w:rPr>
          <w:highlight w:val="white"/>
        </w:rPr>
        <w:br/>
        <w:t xml:space="preserve">            flyout.removeEventListener(</w:t>
      </w:r>
      <w:r w:rsidR="004B2443" w:rsidRPr="004B2443">
        <w:rPr>
          <w:color w:val="A31515"/>
          <w:highlight w:val="white"/>
        </w:rPr>
        <w:t>'</w:t>
      </w:r>
      <w:r w:rsidRPr="00DE198C">
        <w:rPr>
          <w:color w:val="A31515"/>
          <w:highlight w:val="white"/>
        </w:rPr>
        <w:t>beforehide</w:t>
      </w:r>
      <w:r w:rsidR="004B2443" w:rsidRPr="004B2443">
        <w:rPr>
          <w:color w:val="A31515"/>
          <w:highlight w:val="white"/>
        </w:rPr>
        <w:t>'</w:t>
      </w:r>
      <w:r w:rsidRPr="00DE198C">
        <w:rPr>
          <w:highlight w:val="white"/>
        </w:rPr>
        <w:t>, go);</w:t>
      </w:r>
      <w:r w:rsidRPr="00DE198C">
        <w:rPr>
          <w:highlight w:val="white"/>
        </w:rPr>
        <w:br/>
        <w:t xml:space="preserve">            navbarCommand.splitOpened = </w:t>
      </w:r>
      <w:r w:rsidRPr="00DE198C">
        <w:rPr>
          <w:color w:val="0000FF"/>
          <w:highlight w:val="white"/>
        </w:rPr>
        <w:t>false</w:t>
      </w:r>
      <w:r w:rsidRPr="00DE198C">
        <w:rPr>
          <w:highlight w:val="white"/>
        </w:rPr>
        <w:t>;</w:t>
      </w:r>
      <w:r w:rsidRPr="00DE198C">
        <w:rPr>
          <w:highlight w:val="white"/>
        </w:rPr>
        <w:br/>
        <w:t xml:space="preserve">        }</w:t>
      </w:r>
      <w:r w:rsidRPr="00DE198C">
        <w:rPr>
          <w:highlight w:val="white"/>
        </w:rPr>
        <w:br/>
        <w:t xml:space="preserve">    });</w:t>
      </w:r>
    </w:p>
    <w:p w14:paraId="5B4925F4" w14:textId="42453FBB" w:rsidR="006F7B33" w:rsidRDefault="002B314B" w:rsidP="009F73E8">
      <w:r>
        <w:t xml:space="preserve">Notice the use of the flyouts </w:t>
      </w:r>
      <w:r w:rsidRPr="009F73E8">
        <w:rPr>
          <w:rStyle w:val="InlineCodeColor"/>
        </w:rPr>
        <w:t>beforehide</w:t>
      </w:r>
      <w:r>
        <w:t xml:space="preserve"> event here to make sure the command’s </w:t>
      </w:r>
      <w:r w:rsidRPr="009F73E8">
        <w:rPr>
          <w:rStyle w:val="InlineCodeColor"/>
        </w:rPr>
        <w:t>splitOpened</w:t>
      </w:r>
      <w:r>
        <w:t xml:space="preserve"> flag is set to </w:t>
      </w:r>
      <w:r w:rsidRPr="009F73E8">
        <w:rPr>
          <w:rStyle w:val="InlineCodeColor"/>
        </w:rPr>
        <w:t>false</w:t>
      </w:r>
      <w:r>
        <w:t xml:space="preserve"> when the flyout is dismissed. This is necessary because the flyout can be dismissed independently of the split button.</w:t>
      </w:r>
    </w:p>
    <w:p w14:paraId="28AC7AD5" w14:textId="6E26D2D4" w:rsidR="00B9075A" w:rsidRDefault="00B9075A" w:rsidP="009F73E8">
      <w:r>
        <w:t xml:space="preserve">Because showing and hiding the flyout is under your </w:t>
      </w:r>
      <w:r w:rsidR="00620ACD">
        <w:t xml:space="preserve">complete </w:t>
      </w:r>
      <w:r>
        <w:t>control</w:t>
      </w:r>
      <w:r w:rsidR="00620ACD">
        <w:t xml:space="preserve">, the </w:t>
      </w:r>
      <w:r w:rsidR="00620ACD" w:rsidRPr="009F73E8">
        <w:rPr>
          <w:rStyle w:val="InlineCodeColor"/>
        </w:rPr>
        <w:t>splitToggle</w:t>
      </w:r>
      <w:r w:rsidR="00620ACD">
        <w:t xml:space="preserve"> event is also where you can perform animations for your subsidiary navigation controls. </w:t>
      </w:r>
    </w:p>
    <w:p w14:paraId="3D64C7DE" w14:textId="3D9A44EE" w:rsidR="00C56330" w:rsidRDefault="00C56330" w:rsidP="00C56330">
      <w:pPr>
        <w:pStyle w:val="Heading2"/>
      </w:pPr>
      <w:r>
        <w:t>Nav Bar Styling</w:t>
      </w:r>
    </w:p>
    <w:p w14:paraId="5DE939D4" w14:textId="12DEFE39" w:rsidR="00226852" w:rsidRDefault="002B314B" w:rsidP="009F73E8">
      <w:pPr>
        <w:pStyle w:val="Normalunindented"/>
      </w:pPr>
      <w:r>
        <w:t xml:space="preserve">In the previous section, as we looked at NavBar examples from both the Travel app and the HTML NavBar control sample, you’ll have easily noticed some </w:t>
      </w:r>
      <w:r w:rsidR="00BA7A2C">
        <w:t>styling differences other than the basic light or dark theme</w:t>
      </w:r>
      <w:r w:rsidR="00F539AF">
        <w:t xml:space="preserve"> (which you can switch in the sample, by the way)</w:t>
      </w:r>
      <w:r>
        <w:t>.</w:t>
      </w:r>
      <w:r w:rsidR="00BA7A2C">
        <w:t xml:space="preserve"> The Travel app, for example, definitely uses its own template for the top</w:t>
      </w:r>
      <w:r w:rsidR="00125F24">
        <w:t>-</w:t>
      </w:r>
      <w:r w:rsidR="00BA7A2C">
        <w:t>level commands and adds some color theming along the top and in the page indicators:</w:t>
      </w:r>
    </w:p>
    <w:p w14:paraId="52612E3A" w14:textId="753745A0" w:rsidR="00BA7A2C" w:rsidRDefault="00BA7A2C" w:rsidP="009F73E8">
      <w:pPr>
        <w:pStyle w:val="Fig-Graphic"/>
      </w:pPr>
      <w:r w:rsidRPr="009F73E8">
        <w:rPr>
          <w:noProof/>
        </w:rPr>
        <w:drawing>
          <wp:inline distT="0" distB="0" distL="0" distR="0" wp14:anchorId="6477142B" wp14:editId="03A68094">
            <wp:extent cx="3008376" cy="1764792"/>
            <wp:effectExtent l="0" t="0" r="1905" b="6985"/>
            <wp:docPr id="55"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008376" cy="1764792"/>
                    </a:xfrm>
                    <a:prstGeom prst="rect">
                      <a:avLst/>
                    </a:prstGeom>
                  </pic:spPr>
                </pic:pic>
              </a:graphicData>
            </a:graphic>
          </wp:inline>
        </w:drawing>
      </w:r>
    </w:p>
    <w:p w14:paraId="07097610" w14:textId="0B423896" w:rsidR="00BA7A2C" w:rsidRDefault="00BA7A2C" w:rsidP="009F73E8">
      <w:pPr>
        <w:pStyle w:val="Normalunindented"/>
      </w:pPr>
      <w:r>
        <w:t xml:space="preserve">These appearances are easy to control, as the </w:t>
      </w:r>
      <w:r w:rsidRPr="009F73E8">
        <w:rPr>
          <w:rStyle w:val="InlineCodeColor"/>
        </w:rPr>
        <w:t>NavBar</w:t>
      </w:r>
      <w:r>
        <w:t xml:space="preserve">, </w:t>
      </w:r>
      <w:r w:rsidRPr="009F73E8">
        <w:rPr>
          <w:rStyle w:val="InlineCodeColor"/>
        </w:rPr>
        <w:t>NavBarContainer</w:t>
      </w:r>
      <w:r>
        <w:t xml:space="preserve">, and </w:t>
      </w:r>
      <w:r w:rsidRPr="009F73E8">
        <w:rPr>
          <w:rStyle w:val="InlineCodeColor"/>
        </w:rPr>
        <w:t>NavBarCommand</w:t>
      </w:r>
      <w:r>
        <w:t xml:space="preserve"> classes </w:t>
      </w:r>
      <w:r>
        <w:lastRenderedPageBreak/>
        <w:t xml:space="preserve">all provide the usual </w:t>
      </w:r>
      <w:r w:rsidRPr="009F73E8">
        <w:rPr>
          <w:rStyle w:val="InlineCodeColor"/>
        </w:rPr>
        <w:t>win-*</w:t>
      </w:r>
      <w:r>
        <w:t xml:space="preserve"> style hooks for their different parts.</w:t>
      </w:r>
    </w:p>
    <w:p w14:paraId="4324A519" w14:textId="4B580B0F" w:rsidR="00620ACD" w:rsidRDefault="00620ACD" w:rsidP="00620ACD">
      <w:pPr>
        <w:pStyle w:val="Readeraidonly"/>
      </w:pPr>
      <w:r w:rsidRPr="00D76156">
        <w:rPr>
          <w:b/>
        </w:rPr>
        <w:t>Hint</w:t>
      </w:r>
      <w:r>
        <w:t> </w:t>
      </w:r>
      <w:r>
        <w:t xml:space="preserve">As with the app bar, </w:t>
      </w:r>
      <w:r w:rsidR="00FA0B65">
        <w:t>to keep it visible in Blend for Visual Studio, right</w:t>
      </w:r>
      <w:r w:rsidR="00125F24">
        <w:t>-</w:t>
      </w:r>
      <w:r w:rsidR="00FA0B65">
        <w:t xml:space="preserve">click its element and select Activate NavBar, or activate it in Interactive Mode and switch back to Design Mode. You can also make </w:t>
      </w:r>
      <w:r>
        <w:t xml:space="preserve">the nav bar </w:t>
      </w:r>
      <w:r w:rsidRPr="00DE198C">
        <w:rPr>
          <w:rStyle w:val="InlineCodeColor"/>
          <w:sz w:val="15"/>
          <w:szCs w:val="15"/>
        </w:rPr>
        <w:t>sticky</w:t>
      </w:r>
      <w:r>
        <w:t xml:space="preserve"> or add a call to </w:t>
      </w:r>
      <w:r w:rsidRPr="00DE198C">
        <w:rPr>
          <w:rStyle w:val="InlineCodeColor"/>
          <w:sz w:val="15"/>
          <w:szCs w:val="15"/>
        </w:rPr>
        <w:t>show</w:t>
      </w:r>
      <w:r>
        <w:t xml:space="preserve"> </w:t>
      </w:r>
      <w:r w:rsidR="00FA0B65">
        <w:t>in an appropriate place, if you need to keep it visible within Visual Studio’s debugger and DOM Explorer.</w:t>
      </w:r>
    </w:p>
    <w:p w14:paraId="06817C62" w14:textId="4B54E779" w:rsidR="00BA7A2C" w:rsidRDefault="002C421F" w:rsidP="009F73E8">
      <w:r>
        <w:t>T</w:t>
      </w:r>
      <w:r w:rsidR="00BA7A2C">
        <w:t xml:space="preserve">he NavBar </w:t>
      </w:r>
      <w:r>
        <w:t xml:space="preserve">as a whole has just one relevant class, </w:t>
      </w:r>
      <w:r w:rsidRPr="009F73E8">
        <w:rPr>
          <w:rStyle w:val="InlineCodeColor"/>
        </w:rPr>
        <w:t>win-navbar</w:t>
      </w:r>
      <w:r>
        <w:t>, that’s added to the control’s root element. This is where</w:t>
      </w:r>
      <w:r w:rsidR="00F539AF">
        <w:t xml:space="preserve"> you can add something like the Travel app’s top color border—try this in css/scenario1.cs:</w:t>
      </w:r>
    </w:p>
    <w:p w14:paraId="2593AAC7" w14:textId="45881491" w:rsidR="00F539AF" w:rsidRDefault="00F646A6" w:rsidP="00F646A6">
      <w:pPr>
        <w:pStyle w:val="CodeBlock"/>
      </w:pPr>
      <w:r w:rsidRPr="00F646A6">
        <w:rPr>
          <w:rFonts w:eastAsiaTheme="minorHAnsi" w:cs="Consolas"/>
          <w:color w:val="800000"/>
          <w:highlight w:val="white"/>
        </w:rPr>
        <w:t>#createNavBar.win-navbar</w:t>
      </w:r>
      <w:r w:rsidRPr="00F646A6">
        <w:rPr>
          <w:rFonts w:eastAsiaTheme="minorHAnsi" w:cs="Consolas"/>
          <w:highlight w:val="white"/>
        </w:rPr>
        <w:t xml:space="preserve"> {</w:t>
      </w:r>
      <w:r w:rsidRPr="00F646A6">
        <w:rPr>
          <w:rFonts w:eastAsiaTheme="minorHAnsi" w:cs="Consolas"/>
          <w:highlight w:val="white"/>
        </w:rPr>
        <w:br/>
        <w:t xml:space="preserve">    </w:t>
      </w:r>
      <w:r w:rsidRPr="00F646A6">
        <w:rPr>
          <w:rFonts w:eastAsiaTheme="minorHAnsi" w:cs="Consolas"/>
          <w:color w:val="FF0000"/>
          <w:highlight w:val="white"/>
        </w:rPr>
        <w:t>border-top</w:t>
      </w:r>
      <w:r w:rsidRPr="00F646A6">
        <w:rPr>
          <w:rFonts w:eastAsiaTheme="minorHAnsi" w:cs="Consolas"/>
          <w:highlight w:val="white"/>
        </w:rPr>
        <w:t xml:space="preserve">: </w:t>
      </w:r>
      <w:r w:rsidRPr="00F646A6">
        <w:rPr>
          <w:rFonts w:eastAsiaTheme="minorHAnsi" w:cs="Consolas"/>
          <w:color w:val="0000FF"/>
          <w:highlight w:val="white"/>
        </w:rPr>
        <w:t>10px</w:t>
      </w:r>
      <w:r w:rsidRPr="00F646A6">
        <w:rPr>
          <w:rFonts w:eastAsiaTheme="minorHAnsi" w:cs="Consolas"/>
          <w:highlight w:val="white"/>
        </w:rPr>
        <w:t xml:space="preserve"> </w:t>
      </w:r>
      <w:r w:rsidRPr="00F646A6">
        <w:rPr>
          <w:rFonts w:eastAsiaTheme="minorHAnsi" w:cs="Consolas"/>
          <w:color w:val="0000FF"/>
          <w:highlight w:val="white"/>
        </w:rPr>
        <w:t>solid</w:t>
      </w:r>
      <w:r w:rsidRPr="00F646A6">
        <w:rPr>
          <w:rFonts w:eastAsiaTheme="minorHAnsi" w:cs="Consolas"/>
          <w:highlight w:val="white"/>
        </w:rPr>
        <w:t xml:space="preserve"> </w:t>
      </w:r>
      <w:r w:rsidRPr="00F646A6">
        <w:rPr>
          <w:rFonts w:eastAsiaTheme="minorHAnsi" w:cs="Consolas"/>
          <w:color w:val="0000FF"/>
          <w:highlight w:val="white"/>
        </w:rPr>
        <w:t>#008299</w:t>
      </w:r>
      <w:r w:rsidRPr="00F646A6">
        <w:rPr>
          <w:rFonts w:eastAsiaTheme="minorHAnsi" w:cs="Consolas"/>
          <w:highlight w:val="white"/>
        </w:rPr>
        <w:t>;</w:t>
      </w:r>
      <w:r w:rsidRPr="00F646A6">
        <w:rPr>
          <w:rFonts w:eastAsiaTheme="minorHAnsi" w:cs="Consolas"/>
          <w:highlight w:val="white"/>
        </w:rPr>
        <w:br/>
        <w:t>}</w:t>
      </w:r>
    </w:p>
    <w:p w14:paraId="6272F810" w14:textId="0CC3D587" w:rsidR="00620ACD" w:rsidRDefault="00776837" w:rsidP="009F73E8">
      <w:r>
        <w:t xml:space="preserve">Within the NavBar, any of your own child elements (like the </w:t>
      </w:r>
      <w:r w:rsidRPr="009F73E8">
        <w:rPr>
          <w:smallCaps/>
        </w:rPr>
        <w:t>travel</w:t>
      </w:r>
      <w:r>
        <w:t xml:space="preserve"> and </w:t>
      </w:r>
      <w:r w:rsidRPr="009F73E8">
        <w:rPr>
          <w:smallCaps/>
        </w:rPr>
        <w:t>featured</w:t>
      </w:r>
      <w:r>
        <w:t xml:space="preserve"> labels in the Travel app) have whatever classes you assign to them. If you have </w:t>
      </w:r>
      <w:r w:rsidRPr="009F73E8">
        <w:rPr>
          <w:rStyle w:val="InlineCodeColor"/>
        </w:rPr>
        <w:t>NavBarContainer</w:t>
      </w:r>
      <w:r>
        <w:t xml:space="preserve"> elements, those are composed of </w:t>
      </w:r>
      <w:r w:rsidR="008B7BB3">
        <w:t xml:space="preserve">a considerable hierarchy of </w:t>
      </w:r>
      <w:r>
        <w:t>parts:</w:t>
      </w:r>
    </w:p>
    <w:p w14:paraId="1102F006" w14:textId="0487EAC6" w:rsidR="00BA7A2C" w:rsidRDefault="00D80554" w:rsidP="009F73E8">
      <w:pPr>
        <w:pStyle w:val="Fig-Graphic"/>
      </w:pPr>
      <w:r w:rsidRPr="009F73E8">
        <w:rPr>
          <w:noProof/>
        </w:rPr>
        <w:drawing>
          <wp:inline distT="0" distB="0" distL="0" distR="0" wp14:anchorId="5D0ECC33" wp14:editId="40B1BD57">
            <wp:extent cx="5212080" cy="2478623"/>
            <wp:effectExtent l="0" t="0" r="7620" b="0"/>
            <wp:docPr id="57"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5212080" cy="2478623"/>
                    </a:xfrm>
                    <a:prstGeom prst="rect">
                      <a:avLst/>
                    </a:prstGeom>
                    <a:noFill/>
                  </pic:spPr>
                </pic:pic>
              </a:graphicData>
            </a:graphic>
          </wp:inline>
        </w:drawing>
      </w:r>
    </w:p>
    <w:p w14:paraId="28655DCF" w14:textId="77777777" w:rsidR="008B7BB3" w:rsidRDefault="008B7BB3" w:rsidP="009F73E8">
      <w:pPr>
        <w:pStyle w:val="Num-Caption"/>
      </w:pPr>
    </w:p>
    <w:p w14:paraId="53CC88F1" w14:textId="49CF8813" w:rsidR="008B7BB3" w:rsidRDefault="008B7BB3" w:rsidP="009F73E8">
      <w:r>
        <w:t>To color the page indicators like the Travel app, for example, uses these rules:</w:t>
      </w:r>
    </w:p>
    <w:p w14:paraId="5EC86B76" w14:textId="307CF86C" w:rsidR="008B7BB3" w:rsidRDefault="00F646A6" w:rsidP="00F646A6">
      <w:pPr>
        <w:pStyle w:val="CodeBlock"/>
      </w:pPr>
      <w:r w:rsidRPr="00F646A6">
        <w:rPr>
          <w:rFonts w:eastAsiaTheme="minorHAnsi" w:cs="Consolas"/>
          <w:color w:val="800000"/>
          <w:highlight w:val="white"/>
        </w:rPr>
        <w:t>#createNavBar</w:t>
      </w:r>
      <w:r w:rsidRPr="00F646A6">
        <w:rPr>
          <w:rFonts w:eastAsiaTheme="minorHAnsi" w:cs="Consolas"/>
          <w:highlight w:val="white"/>
        </w:rPr>
        <w:t xml:space="preserve"> </w:t>
      </w:r>
      <w:r w:rsidRPr="00F646A6">
        <w:rPr>
          <w:rFonts w:eastAsiaTheme="minorHAnsi" w:cs="Consolas"/>
          <w:color w:val="800000"/>
          <w:highlight w:val="white"/>
        </w:rPr>
        <w:t>.win-navbarcontainer-pageindicator</w:t>
      </w:r>
      <w:r w:rsidRPr="00F646A6">
        <w:rPr>
          <w:rFonts w:eastAsiaTheme="minorHAnsi" w:cs="Consolas"/>
          <w:highlight w:val="white"/>
        </w:rPr>
        <w:t xml:space="preserve"> {</w:t>
      </w:r>
      <w:r w:rsidRPr="00F646A6">
        <w:rPr>
          <w:rFonts w:eastAsiaTheme="minorHAnsi" w:cs="Consolas"/>
          <w:highlight w:val="white"/>
        </w:rPr>
        <w:br/>
      </w:r>
      <w:r w:rsidRPr="00F646A6">
        <w:rPr>
          <w:rFonts w:eastAsiaTheme="minorHAnsi" w:cs="Consolas"/>
          <w:color w:val="FF0000"/>
          <w:highlight w:val="white"/>
        </w:rPr>
        <w:t xml:space="preserve">    background-color</w:t>
      </w:r>
      <w:r w:rsidRPr="00F646A6">
        <w:rPr>
          <w:rFonts w:eastAsiaTheme="minorHAnsi" w:cs="Consolas"/>
          <w:highlight w:val="white"/>
        </w:rPr>
        <w:t xml:space="preserve">: </w:t>
      </w:r>
      <w:r w:rsidRPr="00F646A6">
        <w:rPr>
          <w:rFonts w:eastAsiaTheme="minorHAnsi" w:cs="Consolas"/>
          <w:color w:val="0000FF"/>
          <w:highlight w:val="white"/>
        </w:rPr>
        <w:t>#636363</w:t>
      </w:r>
      <w:r w:rsidRPr="00F646A6">
        <w:rPr>
          <w:rFonts w:eastAsiaTheme="minorHAnsi" w:cs="Consolas"/>
          <w:highlight w:val="white"/>
        </w:rPr>
        <w:t>;</w:t>
      </w:r>
      <w:r w:rsidRPr="00F646A6">
        <w:rPr>
          <w:rFonts w:eastAsiaTheme="minorHAnsi" w:cs="Consolas"/>
          <w:highlight w:val="white"/>
        </w:rPr>
        <w:br/>
        <w:t>}</w:t>
      </w:r>
      <w:r w:rsidRPr="00F646A6">
        <w:rPr>
          <w:rFonts w:eastAsiaTheme="minorHAnsi" w:cs="Consolas"/>
          <w:highlight w:val="white"/>
        </w:rPr>
        <w:br/>
      </w:r>
      <w:r w:rsidRPr="00F646A6">
        <w:rPr>
          <w:rFonts w:eastAsiaTheme="minorHAnsi" w:cs="Consolas"/>
          <w:highlight w:val="white"/>
        </w:rPr>
        <w:br/>
      </w:r>
      <w:r w:rsidRPr="00F646A6">
        <w:rPr>
          <w:rFonts w:eastAsiaTheme="minorHAnsi" w:cs="Consolas"/>
          <w:color w:val="800000"/>
          <w:highlight w:val="white"/>
        </w:rPr>
        <w:t>#createNavBar</w:t>
      </w:r>
      <w:r w:rsidRPr="00F646A6">
        <w:rPr>
          <w:rFonts w:eastAsiaTheme="minorHAnsi" w:cs="Consolas"/>
          <w:highlight w:val="white"/>
        </w:rPr>
        <w:t xml:space="preserve"> </w:t>
      </w:r>
      <w:r w:rsidRPr="00F646A6">
        <w:rPr>
          <w:rFonts w:eastAsiaTheme="minorHAnsi" w:cs="Consolas"/>
          <w:color w:val="800000"/>
          <w:highlight w:val="white"/>
        </w:rPr>
        <w:t>.win-navbarcontainer-pageindicator-current</w:t>
      </w:r>
      <w:r w:rsidRPr="00F646A6">
        <w:rPr>
          <w:rFonts w:eastAsiaTheme="minorHAnsi" w:cs="Consolas"/>
          <w:highlight w:val="white"/>
        </w:rPr>
        <w:t xml:space="preserve"> {</w:t>
      </w:r>
      <w:r w:rsidRPr="00F646A6">
        <w:rPr>
          <w:rFonts w:eastAsiaTheme="minorHAnsi" w:cs="Consolas"/>
          <w:highlight w:val="white"/>
        </w:rPr>
        <w:br/>
      </w:r>
      <w:r w:rsidRPr="00F646A6">
        <w:rPr>
          <w:rFonts w:eastAsiaTheme="minorHAnsi" w:cs="Consolas"/>
          <w:color w:val="FF0000"/>
          <w:highlight w:val="white"/>
        </w:rPr>
        <w:t xml:space="preserve">    background-color</w:t>
      </w:r>
      <w:r w:rsidRPr="00F646A6">
        <w:rPr>
          <w:rFonts w:eastAsiaTheme="minorHAnsi" w:cs="Consolas"/>
          <w:highlight w:val="white"/>
        </w:rPr>
        <w:t xml:space="preserve">: </w:t>
      </w:r>
      <w:r w:rsidRPr="00F646A6">
        <w:rPr>
          <w:rFonts w:eastAsiaTheme="minorHAnsi" w:cs="Consolas"/>
          <w:color w:val="0000FF"/>
          <w:highlight w:val="white"/>
        </w:rPr>
        <w:t>#008299</w:t>
      </w:r>
      <w:r w:rsidRPr="00F646A6">
        <w:rPr>
          <w:rFonts w:eastAsiaTheme="minorHAnsi" w:cs="Consolas"/>
          <w:highlight w:val="white"/>
        </w:rPr>
        <w:t>;</w:t>
      </w:r>
      <w:r w:rsidRPr="00F646A6">
        <w:rPr>
          <w:rFonts w:eastAsiaTheme="minorHAnsi" w:cs="Consolas"/>
          <w:highlight w:val="white"/>
        </w:rPr>
        <w:br/>
        <w:t>}</w:t>
      </w:r>
    </w:p>
    <w:p w14:paraId="176A1FF9" w14:textId="210F6E84" w:rsidR="00D80554" w:rsidRDefault="00D80554" w:rsidP="009F73E8">
      <w:r>
        <w:lastRenderedPageBreak/>
        <w:t xml:space="preserve">The </w:t>
      </w:r>
      <w:r w:rsidRPr="009F73E8">
        <w:rPr>
          <w:rStyle w:val="InlineCodeColor"/>
        </w:rPr>
        <w:t>viewport</w:t>
      </w:r>
      <w:r>
        <w:t xml:space="preserve"> and </w:t>
      </w:r>
      <w:r w:rsidRPr="009F73E8">
        <w:rPr>
          <w:rStyle w:val="InlineCodeColor"/>
        </w:rPr>
        <w:t>pageindicator-box</w:t>
      </w:r>
      <w:r>
        <w:t xml:space="preserve"> (if I may drop the </w:t>
      </w:r>
      <w:r w:rsidRPr="009F73E8">
        <w:rPr>
          <w:rStyle w:val="InlineCodeColor"/>
        </w:rPr>
        <w:t>win-navbarcontainer</w:t>
      </w:r>
      <w:r>
        <w:rPr>
          <w:rStyle w:val="InlineCodeColor"/>
        </w:rPr>
        <w:t>-</w:t>
      </w:r>
      <w:r>
        <w:t xml:space="preserve"> prefix) are sibling elements, each of which has its own portion within the container where you can style background colors, margins/padding, etc.</w:t>
      </w:r>
    </w:p>
    <w:p w14:paraId="3F685847" w14:textId="09BFCA1D" w:rsidR="00D80554" w:rsidRDefault="00D80554" w:rsidP="009F73E8">
      <w:r>
        <w:t xml:space="preserve">Within the </w:t>
      </w:r>
      <w:r w:rsidRPr="009F73E8">
        <w:rPr>
          <w:rStyle w:val="InlineCodeColor"/>
        </w:rPr>
        <w:t>viewport</w:t>
      </w:r>
      <w:r>
        <w:t xml:space="preserve"> we then have the pannable </w:t>
      </w:r>
      <w:r w:rsidRPr="009F73E8">
        <w:rPr>
          <w:rStyle w:val="InlineCodeColor"/>
        </w:rPr>
        <w:t>surface</w:t>
      </w:r>
      <w:r>
        <w:t xml:space="preserve"> area alongside the left and right navigation arrows. The </w:t>
      </w:r>
      <w:r w:rsidRPr="009F73E8">
        <w:rPr>
          <w:rStyle w:val="InlineCodeColor"/>
        </w:rPr>
        <w:t>navarrow</w:t>
      </w:r>
      <w:r>
        <w:t xml:space="preserve"> style </w:t>
      </w:r>
      <w:r w:rsidR="00451411">
        <w:t>specifically</w:t>
      </w:r>
      <w:r>
        <w:t xml:space="preserve"> styles the arrow inside the buttons; the </w:t>
      </w:r>
      <w:r w:rsidRPr="009F73E8">
        <w:rPr>
          <w:rStyle w:val="InlineCodeColor"/>
        </w:rPr>
        <w:t>navleft</w:t>
      </w:r>
      <w:r>
        <w:t xml:space="preserve"> and </w:t>
      </w:r>
      <w:r w:rsidRPr="009F73E8">
        <w:rPr>
          <w:rStyle w:val="InlineCodeColor"/>
        </w:rPr>
        <w:t>navright</w:t>
      </w:r>
      <w:r>
        <w:t xml:space="preserve"> selectors (including pseudo-styles) affect the surrounding controls.</w:t>
      </w:r>
    </w:p>
    <w:p w14:paraId="12D56D6A" w14:textId="1F068026" w:rsidR="00D80554" w:rsidRDefault="00D80554" w:rsidP="009F73E8">
      <w:r>
        <w:t xml:space="preserve">Within the </w:t>
      </w:r>
      <w:r w:rsidRPr="009F73E8">
        <w:rPr>
          <w:rStyle w:val="InlineCodeColor"/>
        </w:rPr>
        <w:t>win-navbarcontainer-surface</w:t>
      </w:r>
      <w:r>
        <w:t xml:space="preserve"> element is where you’ll find the </w:t>
      </w:r>
      <w:r w:rsidRPr="009F73E8">
        <w:rPr>
          <w:rStyle w:val="InlineCodeColor"/>
        </w:rPr>
        <w:t>NavBarCommand</w:t>
      </w:r>
      <w:r>
        <w:t xml:space="preserve"> elements, each of which has this hierarchy of elements and classes</w:t>
      </w:r>
      <w:r w:rsidR="00E952AC">
        <w:t>, through which you can specifically address whichever part you want</w:t>
      </w:r>
      <w:r>
        <w:t>:</w:t>
      </w:r>
    </w:p>
    <w:p w14:paraId="38123F87" w14:textId="06074310" w:rsidR="00D80554" w:rsidRDefault="00F646A6" w:rsidP="00F646A6">
      <w:pPr>
        <w:pStyle w:val="CodeBlock"/>
      </w:pP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="win-navbarcommand"&gt;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="win-navbarcommand-button"&gt;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="win-navbarcommand-button-content"&gt;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="win-navbarcommand-icon"&gt;&lt;/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="win-navbarcommand-label"&gt;&lt;/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="win-navbarcommand-splitbutton"&gt;&lt;/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p>
    <w:p w14:paraId="3A3805B5" w14:textId="4A809349" w:rsidR="00E952AC" w:rsidRDefault="00E952AC" w:rsidP="009F73E8">
      <w:r>
        <w:t xml:space="preserve">Alternately, you might find it easier to provide a template for the command items so </w:t>
      </w:r>
      <w:r w:rsidR="00A2623F">
        <w:t xml:space="preserve">that </w:t>
      </w:r>
      <w:r>
        <w:t>you can control the elements that are built up for each one.</w:t>
      </w:r>
    </w:p>
    <w:p w14:paraId="2F1BFBA1" w14:textId="3025FF70" w:rsidR="00D80554" w:rsidRDefault="00E952AC" w:rsidP="009F73E8">
      <w:r>
        <w:t xml:space="preserve">As for the little triangle that you see on the secondary flyout in the Travel app (to point up to the Destinations button), that’s just a little element in the Flyout that uses a </w:t>
      </w:r>
      <w:r w:rsidRPr="009F73E8">
        <w:rPr>
          <w:rStyle w:val="InlineCodeColor"/>
        </w:rPr>
        <w:t>background-image</w:t>
      </w:r>
      <w:r>
        <w:t xml:space="preserve">; it’s not part of the </w:t>
      </w:r>
      <w:r w:rsidRPr="009F73E8">
        <w:rPr>
          <w:rStyle w:val="InlineCodeColor"/>
        </w:rPr>
        <w:t>NavBarContainer</w:t>
      </w:r>
      <w:r>
        <w:t xml:space="preserve"> with the list of items.</w:t>
      </w:r>
    </w:p>
    <w:p w14:paraId="6B684649" w14:textId="77777777" w:rsidR="00312B2B" w:rsidRDefault="00E92C35" w:rsidP="00312B2B">
      <w:pPr>
        <w:pStyle w:val="Heading1"/>
      </w:pPr>
      <w:r>
        <w:t>Flyouts and Menus</w:t>
      </w:r>
    </w:p>
    <w:p w14:paraId="6B68464A" w14:textId="5CD88CEE" w:rsidR="00E92C35" w:rsidRDefault="00E92C35" w:rsidP="00312B2B">
      <w:pPr>
        <w:pStyle w:val="Normalunindented"/>
      </w:pPr>
      <w:r>
        <w:t>Going back to our earlier discussion about where to place commands, a flyout control—</w:t>
      </w:r>
      <w:r w:rsidRPr="00E92C35">
        <w:rPr>
          <w:rStyle w:val="InlineCodeColor"/>
        </w:rPr>
        <w:t>WinJS.UI.</w:t>
      </w:r>
      <w:r w:rsidR="00D52224">
        <w:rPr>
          <w:rStyle w:val="InlineCodeColor"/>
        </w:rPr>
        <w:t>-</w:t>
      </w:r>
      <w:r w:rsidRPr="00E92C35">
        <w:rPr>
          <w:rStyle w:val="InlineCodeColor"/>
        </w:rPr>
        <w:t>Flyout</w:t>
      </w:r>
      <w:r>
        <w:t>—is used for confirmations</w:t>
      </w:r>
      <w:r w:rsidR="00D32C00">
        <w:t xml:space="preserve">, collecting </w:t>
      </w:r>
      <w:r>
        <w:t xml:space="preserve">information, </w:t>
      </w:r>
      <w:r w:rsidR="00D32C00">
        <w:t xml:space="preserve">and otherwise answering questions </w:t>
      </w:r>
      <w:r>
        <w:t>in response to a user action. The menu control—</w:t>
      </w:r>
      <w:r w:rsidRPr="00E92C35">
        <w:rPr>
          <w:rStyle w:val="InlineCodeColor"/>
        </w:rPr>
        <w:t>WinJS.UI.Menu</w:t>
      </w:r>
      <w:r>
        <w:t xml:space="preserve">—is then a particular kind of flyout that contains </w:t>
      </w:r>
      <w:r w:rsidRPr="00E92C35">
        <w:rPr>
          <w:rStyle w:val="InlineCodeColor"/>
        </w:rPr>
        <w:t>WinJS.UI.MenuCommand</w:t>
      </w:r>
      <w:r>
        <w:t xml:space="preserve"> controls rather than arbitrary HTML. In fact, </w:t>
      </w:r>
      <w:r w:rsidRPr="00E92C35">
        <w:rPr>
          <w:rStyle w:val="InlineCodeColor"/>
        </w:rPr>
        <w:t>Menu</w:t>
      </w:r>
      <w:r>
        <w:t xml:space="preserve"> is directly derived from </w:t>
      </w:r>
      <w:r w:rsidRPr="00E92C35">
        <w:rPr>
          <w:rStyle w:val="InlineCodeColor"/>
        </w:rPr>
        <w:t>Flyout</w:t>
      </w:r>
      <w:r>
        <w:t xml:space="preserve"> using </w:t>
      </w:r>
      <w:r w:rsidRPr="00E92C35">
        <w:rPr>
          <w:rStyle w:val="InlineCodeColor"/>
        </w:rPr>
        <w:t>WinJS.Class.define</w:t>
      </w:r>
      <w:r>
        <w:t xml:space="preserve">, so they share much in common. </w:t>
      </w:r>
      <w:r w:rsidR="00D32C00">
        <w:t>As flyouts</w:t>
      </w:r>
      <w:r w:rsidR="00DC3A00">
        <w:t>,</w:t>
      </w:r>
      <w:r>
        <w:t xml:space="preserve"> they also share some feature in common with the app bar</w:t>
      </w:r>
      <w:r w:rsidR="00876B3D">
        <w:t xml:space="preserve"> and nav bar</w:t>
      </w:r>
      <w:r w:rsidR="002B215F">
        <w:t>, as all of them</w:t>
      </w:r>
      <w:r w:rsidR="00876B3D">
        <w:t xml:space="preserve">, in fact, </w:t>
      </w:r>
      <w:r>
        <w:t xml:space="preserve">derive from a </w:t>
      </w:r>
      <w:r w:rsidR="00876B3D">
        <w:t xml:space="preserve">common </w:t>
      </w:r>
      <w:r w:rsidR="002B215F">
        <w:t>internal base class (</w:t>
      </w:r>
      <w:r w:rsidRPr="00E92C35">
        <w:rPr>
          <w:rStyle w:val="InlineCodeColor"/>
        </w:rPr>
        <w:t>WinJS.UI._Overlay</w:t>
      </w:r>
      <w:r w:rsidR="002B215F">
        <w:t>)</w:t>
      </w:r>
      <w:r w:rsidR="00DC3A00">
        <w:t>.</w:t>
      </w:r>
    </w:p>
    <w:p w14:paraId="6B68464B" w14:textId="2249A334" w:rsidR="00422D2C" w:rsidRDefault="00422D2C" w:rsidP="00EE0FE0">
      <w:pPr>
        <w:pStyle w:val="Readeraidonly"/>
      </w:pPr>
      <w:r w:rsidRPr="00EE0FE0">
        <w:rPr>
          <w:b/>
        </w:rPr>
        <w:t>Tip</w:t>
      </w:r>
      <w:r w:rsidR="00B743F7">
        <w:t> </w:t>
      </w:r>
      <w:r>
        <w:t xml:space="preserve">In addition to the </w:t>
      </w:r>
      <w:r w:rsidRPr="009F73E8">
        <w:rPr>
          <w:rStyle w:val="InlineCodeColor"/>
          <w:sz w:val="15"/>
          <w:szCs w:val="15"/>
        </w:rPr>
        <w:t>Flyout</w:t>
      </w:r>
      <w:r>
        <w:t xml:space="preserve"> </w:t>
      </w:r>
      <w:r w:rsidR="00876B3D">
        <w:t xml:space="preserve">control </w:t>
      </w:r>
      <w:r>
        <w:t xml:space="preserve">that you’ll employ </w:t>
      </w:r>
      <w:r w:rsidR="002B215F">
        <w:t xml:space="preserve">in </w:t>
      </w:r>
      <w:r>
        <w:t xml:space="preserve">an app, there is also a system flyout that appears in response to some API calls, such as </w:t>
      </w:r>
      <w:r w:rsidR="0026619A">
        <w:t xml:space="preserve">creating or removing a secondary tile (see Chapter </w:t>
      </w:r>
      <w:r w:rsidR="00876B3D">
        <w:t>1</w:t>
      </w:r>
      <w:r w:rsidR="001C63BC">
        <w:t>6</w:t>
      </w:r>
      <w:r w:rsidR="00F0797C">
        <w:t>—</w:t>
      </w:r>
      <w:r w:rsidR="0026619A">
        <w:t xml:space="preserve">specifically Figure </w:t>
      </w:r>
      <w:r w:rsidR="00876B3D">
        <w:t>1</w:t>
      </w:r>
      <w:r w:rsidR="001C63BC">
        <w:t>6</w:t>
      </w:r>
      <w:r w:rsidR="0026619A">
        <w:t>-</w:t>
      </w:r>
      <w:r w:rsidR="00F646A6">
        <w:t xml:space="preserve">3 </w:t>
      </w:r>
      <w:r w:rsidR="0026619A">
        <w:t xml:space="preserve">and the “Secondary Tiles” section). </w:t>
      </w:r>
      <w:r w:rsidR="00B743F7">
        <w:t>Although</w:t>
      </w:r>
      <w:r w:rsidR="0026619A">
        <w:t xml:space="preserve"> visually the same, the system flyout will trigger a </w:t>
      </w:r>
      <w:r w:rsidR="0026619A" w:rsidRPr="009F73E8">
        <w:rPr>
          <w:rStyle w:val="InlineCodeColor"/>
          <w:sz w:val="15"/>
          <w:szCs w:val="15"/>
        </w:rPr>
        <w:t>blur</w:t>
      </w:r>
      <w:r w:rsidR="0026619A">
        <w:t xml:space="preserve"> event to the app whereas the WinJS flyout, being part of the app, does not. As a result, a system flyout will cause a non-sticky app bar to be dismissed. To prevent this, it’s necessary to set the appbar’s </w:t>
      </w:r>
      <w:r w:rsidR="0026619A" w:rsidRPr="009F73E8">
        <w:rPr>
          <w:rStyle w:val="InlineCodeColor"/>
          <w:sz w:val="15"/>
          <w:szCs w:val="15"/>
        </w:rPr>
        <w:t>sticky</w:t>
      </w:r>
      <w:r w:rsidR="0026619A">
        <w:t xml:space="preserve"> property to </w:t>
      </w:r>
      <w:r w:rsidR="0026619A" w:rsidRPr="009F73E8">
        <w:rPr>
          <w:rStyle w:val="InlineCodeColor"/>
          <w:sz w:val="15"/>
          <w:szCs w:val="15"/>
        </w:rPr>
        <w:t>true</w:t>
      </w:r>
      <w:r w:rsidR="0026619A">
        <w:t xml:space="preserve"> before calling APIs with system flyouts. This is demonstrated in </w:t>
      </w:r>
      <w:r w:rsidR="0006646C">
        <w:t xml:space="preserve">scenario </w:t>
      </w:r>
      <w:r w:rsidR="0026619A">
        <w:t xml:space="preserve">7 of the </w:t>
      </w:r>
      <w:hyperlink r:id="rId70" w:history="1">
        <w:r w:rsidR="0026619A" w:rsidRPr="0026619A">
          <w:rPr>
            <w:rStyle w:val="Hyperlink"/>
          </w:rPr>
          <w:t>Secondary tiles sample</w:t>
        </w:r>
      </w:hyperlink>
      <w:r w:rsidR="0026619A">
        <w:t>.</w:t>
      </w:r>
    </w:p>
    <w:p w14:paraId="4BD67789" w14:textId="0785D6EE" w:rsidR="00FA0B65" w:rsidRPr="00FA0B65" w:rsidRDefault="00FA0B65">
      <w:pPr>
        <w:pStyle w:val="Readeraidonly"/>
      </w:pPr>
      <w:r>
        <w:rPr>
          <w:b/>
        </w:rPr>
        <w:lastRenderedPageBreak/>
        <w:t>Styling</w:t>
      </w:r>
      <w:r w:rsidR="00451411">
        <w:rPr>
          <w:b/>
        </w:rPr>
        <w:t xml:space="preserve"> in Blend</w:t>
      </w:r>
      <w:r>
        <w:t> </w:t>
      </w:r>
      <w:r>
        <w:t>As with app bars and nav bars, you can right-click a flyout element in Blend’s Live DOM and select Activate Flyout to make it visible for styling, or you can activate it in Interactive Mode and switch back to Design Mode. To work with it in Visual Studio’s debugger or the DOM Explorer, you’ll need to make it sticky, otherwise switching to Visual Studio will dismiss it.</w:t>
      </w:r>
    </w:p>
    <w:p w14:paraId="6B68464C" w14:textId="7E06C21A" w:rsidR="00E92C35" w:rsidRDefault="00E92C35" w:rsidP="00777C09">
      <w:r>
        <w:t xml:space="preserve">Before we look at the </w:t>
      </w:r>
      <w:r w:rsidR="00E56687">
        <w:t>details</w:t>
      </w:r>
      <w:r>
        <w:t xml:space="preserve">, let’s see a number of visual examples from the </w:t>
      </w:r>
      <w:hyperlink r:id="rId71" w:history="1">
        <w:r w:rsidRPr="003E39C7">
          <w:rPr>
            <w:rStyle w:val="Hyperlink"/>
          </w:rPr>
          <w:t xml:space="preserve">HTML </w:t>
        </w:r>
        <w:r w:rsidR="007F422E">
          <w:rPr>
            <w:rStyle w:val="Hyperlink"/>
          </w:rPr>
          <w:t>f</w:t>
        </w:r>
        <w:r w:rsidR="007F422E" w:rsidRPr="003E39C7">
          <w:rPr>
            <w:rStyle w:val="Hyperlink"/>
          </w:rPr>
          <w:t xml:space="preserve">lyout </w:t>
        </w:r>
        <w:r w:rsidR="007F422E">
          <w:rPr>
            <w:rStyle w:val="Hyperlink"/>
          </w:rPr>
          <w:t>c</w:t>
        </w:r>
        <w:r w:rsidR="007F422E" w:rsidRPr="003E39C7">
          <w:rPr>
            <w:rStyle w:val="Hyperlink"/>
          </w:rPr>
          <w:t xml:space="preserve">ontrol </w:t>
        </w:r>
        <w:r w:rsidRPr="003E39C7">
          <w:rPr>
            <w:rStyle w:val="Hyperlink"/>
          </w:rPr>
          <w:t>sample</w:t>
        </w:r>
      </w:hyperlink>
      <w:r>
        <w:t xml:space="preserve"> </w:t>
      </w:r>
      <w:r w:rsidR="00777C09">
        <w:t xml:space="preserve">in which </w:t>
      </w:r>
      <w:r>
        <w:t xml:space="preserve">we already saw a popup menu </w:t>
      </w:r>
      <w:r w:rsidR="00D32C00">
        <w:t>on</w:t>
      </w:r>
      <w:r>
        <w:t xml:space="preserve"> an app bar command. </w:t>
      </w:r>
      <w:r w:rsidR="00E56687">
        <w:t>The</w:t>
      </w:r>
      <w:r w:rsidR="002B215F">
        <w:t xml:space="preserve"> </w:t>
      </w:r>
      <w:r w:rsidR="00E56687" w:rsidRPr="00E56687">
        <w:rPr>
          <w:rStyle w:val="InlineCodeColor"/>
        </w:rPr>
        <w:t>Flyout</w:t>
      </w:r>
      <w:r w:rsidR="00E56687">
        <w:t xml:space="preserve"> controls used in </w:t>
      </w:r>
      <w:r w:rsidR="0006646C">
        <w:t xml:space="preserve">scenarios </w:t>
      </w:r>
      <w:r w:rsidR="00E56687">
        <w:t>1</w:t>
      </w:r>
      <w:r w:rsidR="00DC3A00">
        <w:t>–</w:t>
      </w:r>
      <w:r w:rsidR="00E56687">
        <w:t xml:space="preserve">4 are shown in Figure </w:t>
      </w:r>
      <w:r w:rsidR="002B215F">
        <w:t>9</w:t>
      </w:r>
      <w:r w:rsidR="00E56687">
        <w:t>-</w:t>
      </w:r>
      <w:r w:rsidR="00FD332B">
        <w:t>1</w:t>
      </w:r>
      <w:r w:rsidR="00E56687">
        <w:t xml:space="preserve">. Notice the variance of content in the flyout itself and how the flyout is always positioned near the control that invoked it, such as the Buy, Login, and Format output text buttons and the </w:t>
      </w:r>
      <w:r w:rsidR="00E56687" w:rsidRPr="009F73E8">
        <w:rPr>
          <w:i/>
        </w:rPr>
        <w:t>Lorem ipsum</w:t>
      </w:r>
      <w:r w:rsidR="00E56687">
        <w:t xml:space="preserve"> hyperlink text. These examples illustrate that a flyout can contain a simple message with a button (</w:t>
      </w:r>
      <w:r w:rsidR="0006646C">
        <w:t xml:space="preserve">scenario </w:t>
      </w:r>
      <w:r w:rsidR="00E56687">
        <w:t>1, for warnings and confirmations), can contain fields for entering information or changing settings (</w:t>
      </w:r>
      <w:r w:rsidR="0006646C">
        <w:t xml:space="preserve">scenarios </w:t>
      </w:r>
      <w:r w:rsidR="00E56687">
        <w:t>2 and 3), and can have a title (</w:t>
      </w:r>
      <w:r w:rsidR="0006646C">
        <w:t xml:space="preserve">scenario </w:t>
      </w:r>
      <w:r w:rsidR="00E56687">
        <w:t>4). Scenario 5, for its part</w:t>
      </w:r>
      <w:r w:rsidR="003A260A">
        <w:t>,</w:t>
      </w:r>
      <w:r w:rsidR="00E56687">
        <w:t xml:space="preserve"> contains </w:t>
      </w:r>
      <w:r w:rsidR="003A260A">
        <w:t xml:space="preserve">the example of a popup header menu with </w:t>
      </w:r>
      <w:r w:rsidR="00E56687" w:rsidRPr="00E56687">
        <w:rPr>
          <w:rStyle w:val="InlineCodeColor"/>
        </w:rPr>
        <w:t>Menu</w:t>
      </w:r>
      <w:r w:rsidR="003A260A">
        <w:t xml:space="preserve"> </w:t>
      </w:r>
      <w:r w:rsidR="00E56687">
        <w:t xml:space="preserve">that we’ll see </w:t>
      </w:r>
      <w:r w:rsidR="003A260A">
        <w:t>a little later</w:t>
      </w:r>
      <w:r w:rsidR="00E56687">
        <w:t>.</w:t>
      </w:r>
    </w:p>
    <w:p w14:paraId="79F4D835" w14:textId="77777777" w:rsidR="00E640B9" w:rsidRDefault="00E640B9" w:rsidP="00E640B9">
      <w:pPr>
        <w:pStyle w:val="Fig-Graphic"/>
      </w:pPr>
      <w:r>
        <w:rPr>
          <w:noProof/>
        </w:rPr>
        <w:drawing>
          <wp:inline distT="0" distB="0" distL="0" distR="0" wp14:anchorId="39160C2F" wp14:editId="1DDE3D8B">
            <wp:extent cx="4096512" cy="2697480"/>
            <wp:effectExtent l="0" t="0" r="0" b="762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2" cstate="print">
                      <a:extLst>
                        <a:ext uri="{28A0092B-C50C-407E-A947-70E740481C1C}">
                          <a14:useLocalDpi xmlns:a14="http://schemas.microsoft.com/office/drawing/2010/main" val="0"/>
                        </a:ext>
                      </a:extLst>
                    </a:blip>
                    <a:srcRect/>
                    <a:stretch>
                      <a:fillRect/>
                    </a:stretch>
                  </pic:blipFill>
                  <pic:spPr bwMode="auto">
                    <a:xfrm>
                      <a:off x="0" y="0"/>
                      <a:ext cx="4096512" cy="2697480"/>
                    </a:xfrm>
                    <a:prstGeom prst="rect">
                      <a:avLst/>
                    </a:prstGeom>
                    <a:noFill/>
                  </pic:spPr>
                </pic:pic>
              </a:graphicData>
            </a:graphic>
          </wp:inline>
        </w:drawing>
      </w:r>
    </w:p>
    <w:p w14:paraId="411761F7" w14:textId="77777777" w:rsidR="00E640B9" w:rsidRPr="00BD5FF8" w:rsidRDefault="00E640B9" w:rsidP="00E640B9">
      <w:pPr>
        <w:pStyle w:val="Num-Caption"/>
        <w:rPr>
          <w:rStyle w:val="FigNum"/>
        </w:rPr>
      </w:pPr>
      <w:r w:rsidRPr="006E338A">
        <w:rPr>
          <w:b/>
        </w:rPr>
        <w:t xml:space="preserve">Figure </w:t>
      </w:r>
      <w:r>
        <w:rPr>
          <w:b/>
        </w:rPr>
        <w:t>9</w:t>
      </w:r>
      <w:r w:rsidRPr="006E338A">
        <w:rPr>
          <w:b/>
        </w:rPr>
        <w:t>-</w:t>
      </w:r>
      <w:r>
        <w:rPr>
          <w:b/>
        </w:rPr>
        <w:t>1</w:t>
      </w:r>
      <w:r>
        <w:t> Examples of flyout controls from the HTML flyout control sample.</w:t>
      </w:r>
    </w:p>
    <w:p w14:paraId="6B68464D" w14:textId="65EFF1E8" w:rsidR="00CB73C7" w:rsidRDefault="00CB73C7" w:rsidP="00CB73C7">
      <w:r>
        <w:t xml:space="preserve">There are two key characteristics of flyout controls, including menus. One is that flyouts can be dismissed programmatically, like an app bar, when an appropriate control within the flyout is invoked. This is the case with the Complete Order button of </w:t>
      </w:r>
      <w:r w:rsidR="0006646C">
        <w:t xml:space="preserve">scenario </w:t>
      </w:r>
      <w:r>
        <w:t xml:space="preserve">1 and the Login button of </w:t>
      </w:r>
      <w:r w:rsidR="0006646C">
        <w:t xml:space="preserve">scenario </w:t>
      </w:r>
      <w:r>
        <w:t>2.</w:t>
      </w:r>
    </w:p>
    <w:p w14:paraId="6B68464E" w14:textId="0EAC61B0" w:rsidR="00CB73C7" w:rsidRDefault="00CB73C7" w:rsidP="00CB73C7">
      <w:r>
        <w:t xml:space="preserve">The second characteristic, also shared with the app bar, is the light dismiss behavior: clicking or tapping outside the control dismisses it, as does the ESC key, which means light dismiss is the equivalent of pressing a Cancel or Close button in a traditional dialog box. The benefit here is that we don’t need a visible button for this purpose, which helps simplify the UI. At the same time, notice in </w:t>
      </w:r>
      <w:r w:rsidR="0006646C">
        <w:t xml:space="preserve">scenario </w:t>
      </w:r>
      <w:r>
        <w:t xml:space="preserve">3 of Figure </w:t>
      </w:r>
      <w:r w:rsidR="002B215F">
        <w:t>9</w:t>
      </w:r>
      <w:r>
        <w:t xml:space="preserve">-1 that there is no OK button or other control to confirm changes you might </w:t>
      </w:r>
      <w:r>
        <w:lastRenderedPageBreak/>
        <w:t>make in the flyout. With this particular design, changes are immediately applied such that dismissing the flyout does not reverse or cancel them. If you don’t want that kind of behavior, you can place something like an Apply button on the flyout and not make changes until that button is pressed. In this case, dismissing the flyout would cancel the changes.</w:t>
      </w:r>
    </w:p>
    <w:p w14:paraId="6B684651" w14:textId="314F13C5" w:rsidR="003A260A" w:rsidRDefault="00427DFE" w:rsidP="00E92C35">
      <w:r>
        <w:t xml:space="preserve">I’ll again encourage you to read the </w:t>
      </w:r>
      <w:hyperlink r:id="rId73" w:history="1">
        <w:r w:rsidRPr="00427DFE">
          <w:rPr>
            <w:rStyle w:val="Hyperlink"/>
          </w:rPr>
          <w:t>Guidelines for Flyouts</w:t>
        </w:r>
      </w:hyperlink>
      <w:r>
        <w:t xml:space="preserve"> topic that goes into detail about how and when to use the different designs that</w:t>
      </w:r>
      <w:r w:rsidR="00475342">
        <w:t xml:space="preserve"> are possible with this control. It also outlines when </w:t>
      </w:r>
      <w:r w:rsidR="00475342" w:rsidRPr="00475342">
        <w:rPr>
          <w:rStyle w:val="Italic"/>
        </w:rPr>
        <w:t>not</w:t>
      </w:r>
      <w:r w:rsidR="00475342">
        <w:t xml:space="preserve"> to use the control</w:t>
      </w:r>
      <w:r w:rsidR="00E50F0F">
        <w:t xml:space="preserve">: </w:t>
      </w:r>
      <w:r w:rsidR="00475342">
        <w:t xml:space="preserve">for example, </w:t>
      </w:r>
      <w:r w:rsidR="002B215F">
        <w:t xml:space="preserve">don’t use flyouts </w:t>
      </w:r>
      <w:r w:rsidR="00475342">
        <w:t xml:space="preserve">to surface errors not related to user action (use a message dialog instead), </w:t>
      </w:r>
      <w:r w:rsidR="002B215F">
        <w:t xml:space="preserve">don’t use them </w:t>
      </w:r>
      <w:r w:rsidR="00475342">
        <w:t xml:space="preserve">for primary commands (use the app bar), </w:t>
      </w:r>
      <w:r w:rsidR="002B215F">
        <w:t xml:space="preserve">don’t use them </w:t>
      </w:r>
      <w:r w:rsidR="00475342">
        <w:t xml:space="preserve">for text selection context menus, and </w:t>
      </w:r>
      <w:r w:rsidR="002B215F">
        <w:t xml:space="preserve">avoid them </w:t>
      </w:r>
      <w:r w:rsidR="00684B43">
        <w:t xml:space="preserve">for </w:t>
      </w:r>
      <w:r w:rsidR="00475342">
        <w:t>UI that is part of a workflow and should be directly on the app canvas. These guidelines also suggest keeping a flyout small and focused (omitting unnecessary controls) and making sure a flyout is positioned close to the object that invoked it. Let’s now see how that works in the code.</w:t>
      </w:r>
    </w:p>
    <w:p w14:paraId="6B684653" w14:textId="77777777" w:rsidR="008651B8" w:rsidRDefault="008651B8" w:rsidP="008651B8">
      <w:pPr>
        <w:pStyle w:val="Heading2"/>
      </w:pPr>
      <w:r>
        <w:t>WinJS.UI.Flyout Properties, Methods, and Events</w:t>
      </w:r>
    </w:p>
    <w:p w14:paraId="6B684654" w14:textId="77777777" w:rsidR="008651B8" w:rsidRPr="008651B8" w:rsidRDefault="008651B8" w:rsidP="008651B8">
      <w:pPr>
        <w:pStyle w:val="Normalunindented"/>
      </w:pPr>
      <w:r>
        <w:t xml:space="preserve">Most of the properties, methods, and events of the </w:t>
      </w:r>
      <w:hyperlink r:id="rId74" w:history="1">
        <w:r w:rsidRPr="00BD39BC">
          <w:rPr>
            <w:rStyle w:val="Hyperlink"/>
            <w:rFonts w:ascii="Lucida Sans Typewriter" w:hAnsi="Lucida Sans Typewriter" w:cs="Consolas"/>
            <w:sz w:val="16"/>
            <w:szCs w:val="16"/>
          </w:rPr>
          <w:t>WinJS.UI.Flyout</w:t>
        </w:r>
      </w:hyperlink>
      <w:r>
        <w:t xml:space="preserve"> control are exactly the same as we’ve already seen for the app bar. The </w:t>
      </w:r>
      <w:r w:rsidRPr="008651B8">
        <w:rPr>
          <w:rStyle w:val="InlineCodeColor"/>
        </w:rPr>
        <w:t>show</w:t>
      </w:r>
      <w:r>
        <w:t xml:space="preserve"> and </w:t>
      </w:r>
      <w:r w:rsidRPr="008651B8">
        <w:rPr>
          <w:rStyle w:val="InlineCodeColor"/>
        </w:rPr>
        <w:t>hide</w:t>
      </w:r>
      <w:r>
        <w:t xml:space="preserve"> methods control its visibility, </w:t>
      </w:r>
      <w:r w:rsidR="00B12B91">
        <w:t xml:space="preserve">a </w:t>
      </w:r>
      <w:r w:rsidR="00B12B91" w:rsidRPr="008651B8">
        <w:rPr>
          <w:rStyle w:val="InlineCodeColor"/>
        </w:rPr>
        <w:t>hidden</w:t>
      </w:r>
      <w:r w:rsidR="00B12B91">
        <w:t xml:space="preserve"> property indicates its visible state, </w:t>
      </w:r>
      <w:r>
        <w:t xml:space="preserve">and </w:t>
      </w:r>
      <w:r w:rsidR="00B12B91">
        <w:t xml:space="preserve">same </w:t>
      </w:r>
      <w:r>
        <w:t xml:space="preserve">the </w:t>
      </w:r>
      <w:r w:rsidRPr="008651B8">
        <w:rPr>
          <w:rStyle w:val="InlineCodeColor"/>
        </w:rPr>
        <w:t>beforeshow</w:t>
      </w:r>
      <w:r>
        <w:t xml:space="preserve">, </w:t>
      </w:r>
      <w:r w:rsidRPr="008651B8">
        <w:rPr>
          <w:rStyle w:val="InlineCodeColor"/>
        </w:rPr>
        <w:t>aftershow</w:t>
      </w:r>
      <w:r>
        <w:t xml:space="preserve">, </w:t>
      </w:r>
      <w:r w:rsidRPr="008651B8">
        <w:rPr>
          <w:rStyle w:val="InlineCodeColor"/>
        </w:rPr>
        <w:t>beforehide</w:t>
      </w:r>
      <w:r>
        <w:t xml:space="preserve">, and </w:t>
      </w:r>
      <w:r w:rsidRPr="008651B8">
        <w:rPr>
          <w:rStyle w:val="InlineCodeColor"/>
        </w:rPr>
        <w:t>afterhide</w:t>
      </w:r>
      <w:r>
        <w:t xml:space="preserve"> events </w:t>
      </w:r>
      <w:r w:rsidR="00684B43">
        <w:t>fire as appropriate</w:t>
      </w:r>
      <w:r w:rsidR="00B12B91">
        <w:t xml:space="preserve">. The </w:t>
      </w:r>
      <w:r w:rsidR="00B12B91" w:rsidRPr="00B12B91">
        <w:rPr>
          <w:rStyle w:val="InlineCodeColor"/>
        </w:rPr>
        <w:t>afterhide</w:t>
      </w:r>
      <w:r w:rsidR="00B12B91">
        <w:t xml:space="preserve"> event is typically used to detect dismissal of the flyout.</w:t>
      </w:r>
    </w:p>
    <w:p w14:paraId="6B684655" w14:textId="56352DDB" w:rsidR="008651B8" w:rsidRDefault="008651B8" w:rsidP="00312B2B">
      <w:r>
        <w:t xml:space="preserve">Like the app bar, the flyout also has a </w:t>
      </w:r>
      <w:r w:rsidRPr="008651B8">
        <w:rPr>
          <w:rStyle w:val="InlineCodeColor"/>
        </w:rPr>
        <w:t>placement</w:t>
      </w:r>
      <w:r>
        <w:t xml:space="preserve"> property, but </w:t>
      </w:r>
      <w:r w:rsidR="00B12B91">
        <w:t xml:space="preserve">it has different values that are </w:t>
      </w:r>
      <w:r>
        <w:t>only meaningful in the context of the</w:t>
      </w:r>
      <w:r w:rsidR="00684B43">
        <w:t xml:space="preserve"> flyout’s</w:t>
      </w:r>
      <w:r w:rsidR="002B215F">
        <w:t xml:space="preserve"> own</w:t>
      </w:r>
      <w:r>
        <w:t xml:space="preserve"> </w:t>
      </w:r>
      <w:r w:rsidRPr="008651B8">
        <w:rPr>
          <w:rStyle w:val="InlineCodeColor"/>
        </w:rPr>
        <w:t>alignment</w:t>
      </w:r>
      <w:r>
        <w:t xml:space="preserve"> and </w:t>
      </w:r>
      <w:r w:rsidRPr="008651B8">
        <w:rPr>
          <w:rStyle w:val="InlineCodeColor"/>
        </w:rPr>
        <w:t>anchor</w:t>
      </w:r>
      <w:r>
        <w:t xml:space="preserve"> properties. In fact, all three properties are </w:t>
      </w:r>
      <w:r w:rsidR="00AB37B1">
        <w:t xml:space="preserve">optional </w:t>
      </w:r>
      <w:r>
        <w:t>parameter</w:t>
      </w:r>
      <w:r w:rsidR="00AB37B1">
        <w:t>s</w:t>
      </w:r>
      <w:r>
        <w:t xml:space="preserve"> to the </w:t>
      </w:r>
      <w:r w:rsidRPr="008651B8">
        <w:rPr>
          <w:rStyle w:val="InlineCodeColor"/>
        </w:rPr>
        <w:t>show</w:t>
      </w:r>
      <w:r>
        <w:t xml:space="preserve"> method </w:t>
      </w:r>
      <w:r w:rsidR="0063252F">
        <w:t xml:space="preserve">because </w:t>
      </w:r>
      <w:r>
        <w:t>they determine where, exactly, t</w:t>
      </w:r>
      <w:r w:rsidR="00AB37B1">
        <w:t xml:space="preserve">he flyout appears on the screen; the default </w:t>
      </w:r>
      <w:r w:rsidR="00AB37B1" w:rsidRPr="00AB37B1">
        <w:rPr>
          <w:rStyle w:val="InlineCodeColor"/>
        </w:rPr>
        <w:t>placement</w:t>
      </w:r>
      <w:r w:rsidR="00AB37B1">
        <w:t xml:space="preserve"> and </w:t>
      </w:r>
      <w:r w:rsidR="00AB37B1" w:rsidRPr="00AB37B1">
        <w:rPr>
          <w:rStyle w:val="InlineCodeColor"/>
        </w:rPr>
        <w:t>alignment</w:t>
      </w:r>
      <w:r w:rsidR="00AB37B1">
        <w:t xml:space="preserve"> can also be set on the control itself </w:t>
      </w:r>
      <w:r w:rsidR="00E50F0F">
        <w:t xml:space="preserve">because </w:t>
      </w:r>
      <w:r w:rsidR="00AB37B1">
        <w:t xml:space="preserve">these are optional with </w:t>
      </w:r>
      <w:r w:rsidR="00AB37B1" w:rsidRPr="00AB37B1">
        <w:rPr>
          <w:rStyle w:val="InlineCodeColor"/>
        </w:rPr>
        <w:t>show</w:t>
      </w:r>
      <w:r w:rsidR="00AB37B1">
        <w:t>.</w:t>
      </w:r>
      <w:r w:rsidR="006D01D5">
        <w:t xml:space="preserve"> (Note also that if you don’t specify an anchor in the </w:t>
      </w:r>
      <w:r w:rsidR="006D01D5" w:rsidRPr="006D01D5">
        <w:rPr>
          <w:rStyle w:val="InlineCodeColor"/>
        </w:rPr>
        <w:t>show</w:t>
      </w:r>
      <w:r w:rsidR="006D01D5">
        <w:t xml:space="preserve"> method</w:t>
      </w:r>
      <w:r w:rsidR="00E50F0F">
        <w:t>;</w:t>
      </w:r>
      <w:r w:rsidR="006D01D5">
        <w:t xml:space="preserve"> the </w:t>
      </w:r>
      <w:r w:rsidR="006D01D5" w:rsidRPr="006D01D5">
        <w:rPr>
          <w:rStyle w:val="InlineCodeColor"/>
        </w:rPr>
        <w:t>anchor</w:t>
      </w:r>
      <w:r w:rsidR="006D01D5">
        <w:t xml:space="preserve"> property mu</w:t>
      </w:r>
      <w:r w:rsidR="00E50F0F">
        <w:t>st</w:t>
      </w:r>
      <w:r w:rsidR="006D01D5">
        <w:t xml:space="preserve"> already be set on the control or </w:t>
      </w:r>
      <w:r w:rsidR="006D01D5" w:rsidRPr="006D01D5">
        <w:rPr>
          <w:rStyle w:val="InlineCodeColor"/>
        </w:rPr>
        <w:t>show</w:t>
      </w:r>
      <w:r w:rsidR="006D01D5">
        <w:t xml:space="preserve"> will throw an exception.)</w:t>
      </w:r>
    </w:p>
    <w:p w14:paraId="6B684656" w14:textId="23CBBF75" w:rsidR="008651B8" w:rsidRDefault="008651B8" w:rsidP="00777C09">
      <w:r>
        <w:t xml:space="preserve">The </w:t>
      </w:r>
      <w:r w:rsidRPr="008651B8">
        <w:rPr>
          <w:rStyle w:val="InlineCodeColor"/>
        </w:rPr>
        <w:t>anchor</w:t>
      </w:r>
      <w:r>
        <w:t xml:space="preserve"> property identifies the control that invokes the flyout or whatever other operation might bring up a flyout </w:t>
      </w:r>
      <w:r w:rsidR="00684B43">
        <w:t>(as for confirmation)</w:t>
      </w:r>
      <w:r>
        <w:t xml:space="preserve">. The </w:t>
      </w:r>
      <w:r w:rsidRPr="008651B8">
        <w:rPr>
          <w:rStyle w:val="InlineCodeColor"/>
        </w:rPr>
        <w:t>placement</w:t>
      </w:r>
      <w:r>
        <w:t xml:space="preserve"> property </w:t>
      </w:r>
      <w:r w:rsidR="002B215F">
        <w:t xml:space="preserve">(a string) </w:t>
      </w:r>
      <w:r>
        <w:t xml:space="preserve">then indicates how the flyout should appear in relation to the </w:t>
      </w:r>
      <w:r w:rsidRPr="008651B8">
        <w:rPr>
          <w:rStyle w:val="InlineCodeColor"/>
        </w:rPr>
        <w:t>anchor</w:t>
      </w:r>
      <w:r w:rsidR="00777C09">
        <w:t>:</w:t>
      </w:r>
      <w:r>
        <w:t xml:space="preserve"> </w:t>
      </w:r>
      <w:r w:rsidRPr="008651B8">
        <w:rPr>
          <w:rStyle w:val="InlineCodeColor"/>
        </w:rPr>
        <w:t>top</w:t>
      </w:r>
      <w:r>
        <w:t xml:space="preserve">, </w:t>
      </w:r>
      <w:r w:rsidRPr="008651B8">
        <w:rPr>
          <w:rStyle w:val="InlineCodeColor"/>
        </w:rPr>
        <w:t>bottom</w:t>
      </w:r>
      <w:r>
        <w:t xml:space="preserve">, </w:t>
      </w:r>
      <w:r w:rsidRPr="008651B8">
        <w:rPr>
          <w:rStyle w:val="InlineCodeColor"/>
        </w:rPr>
        <w:t>left</w:t>
      </w:r>
      <w:r>
        <w:t xml:space="preserve">, </w:t>
      </w:r>
      <w:r w:rsidRPr="008651B8">
        <w:rPr>
          <w:rStyle w:val="InlineCodeColor"/>
        </w:rPr>
        <w:t>right</w:t>
      </w:r>
      <w:r>
        <w:t xml:space="preserve">, or </w:t>
      </w:r>
      <w:r w:rsidRPr="008651B8">
        <w:rPr>
          <w:rStyle w:val="InlineCodeColor"/>
        </w:rPr>
        <w:t>auto</w:t>
      </w:r>
      <w:r w:rsidR="00AB37B1" w:rsidRPr="00AB37B1">
        <w:t xml:space="preserve"> </w:t>
      </w:r>
      <w:r w:rsidR="00AB37B1">
        <w:t>(the default)</w:t>
      </w:r>
      <w:r>
        <w:t>.</w:t>
      </w:r>
      <w:r w:rsidR="00AB37B1">
        <w:t xml:space="preserve"> </w:t>
      </w:r>
      <w:r w:rsidR="00F46E9F">
        <w:t>Typically</w:t>
      </w:r>
      <w:r w:rsidR="0063252F">
        <w:t>,</w:t>
      </w:r>
      <w:r w:rsidR="00F46E9F">
        <w:t xml:space="preserve"> you use a specific </w:t>
      </w:r>
      <w:r w:rsidR="00F46E9F" w:rsidRPr="00F46E9F">
        <w:rPr>
          <w:rStyle w:val="InlineCodeColor"/>
        </w:rPr>
        <w:t>placement</w:t>
      </w:r>
      <w:r w:rsidR="00F46E9F">
        <w:t xml:space="preserve"> </w:t>
      </w:r>
      <w:r w:rsidR="0063252F">
        <w:t xml:space="preserve">only </w:t>
      </w:r>
      <w:r w:rsidR="00F46E9F">
        <w:t>if you don’t want the flyout to possibly obscure important content</w:t>
      </w:r>
      <w:r w:rsidR="00684B43">
        <w:t>. Otherwise</w:t>
      </w:r>
      <w:r w:rsidR="009E05E6">
        <w:t>,</w:t>
      </w:r>
      <w:r w:rsidR="00684B43">
        <w:t xml:space="preserve"> you </w:t>
      </w:r>
      <w:r w:rsidR="00E767F5">
        <w:t xml:space="preserve">run the risk of the flyout element being shrunk down to fit the available space. </w:t>
      </w:r>
      <w:r w:rsidR="00560465">
        <w:t xml:space="preserve">The flyout’s </w:t>
      </w:r>
      <w:r w:rsidR="00560465" w:rsidRPr="00560465">
        <w:rPr>
          <w:rStyle w:val="Italic"/>
        </w:rPr>
        <w:t>content</w:t>
      </w:r>
      <w:r w:rsidR="00560465">
        <w:t xml:space="preserve"> will remain the same size, mind you, so it means that—ick!—you’ll get scrollbars! So</w:t>
      </w:r>
      <w:r w:rsidR="00547B98">
        <w:t>,</w:t>
      </w:r>
      <w:r w:rsidR="00560465">
        <w:t xml:space="preserve"> unless you have a </w:t>
      </w:r>
      <w:r w:rsidR="00684B43">
        <w:t xml:space="preserve">really </w:t>
      </w:r>
      <w:r w:rsidR="00560465">
        <w:t>good reason</w:t>
      </w:r>
      <w:r w:rsidR="00684B43">
        <w:t xml:space="preserve"> and a note from your doctor</w:t>
      </w:r>
      <w:r w:rsidR="00560465">
        <w:t xml:space="preserve">, stick with </w:t>
      </w:r>
      <w:r w:rsidR="00E767F5" w:rsidRPr="00AB37B1">
        <w:rPr>
          <w:rStyle w:val="InlineCodeColor"/>
        </w:rPr>
        <w:t>auto</w:t>
      </w:r>
      <w:r w:rsidR="00E767F5">
        <w:t xml:space="preserve"> </w:t>
      </w:r>
      <w:r w:rsidR="00560465">
        <w:t xml:space="preserve">placement so </w:t>
      </w:r>
      <w:r w:rsidR="00547B98">
        <w:t xml:space="preserve">that </w:t>
      </w:r>
      <w:r w:rsidR="00E767F5">
        <w:t xml:space="preserve">the control will be </w:t>
      </w:r>
      <w:r w:rsidR="00560465">
        <w:t xml:space="preserve">placed where it can </w:t>
      </w:r>
      <w:r w:rsidR="00684B43">
        <w:t xml:space="preserve">be </w:t>
      </w:r>
      <w:r w:rsidR="00560465">
        <w:t>show</w:t>
      </w:r>
      <w:r w:rsidR="00684B43">
        <w:t>n</w:t>
      </w:r>
      <w:r w:rsidR="00560465">
        <w:t xml:space="preserve"> full size. Along these same lines, </w:t>
      </w:r>
      <w:r w:rsidR="001C63BC">
        <w:t>if you’re supporting the 320px minimum width, limit your flyouts also to that size.</w:t>
      </w:r>
    </w:p>
    <w:p w14:paraId="6B684657" w14:textId="0849ADD3" w:rsidR="00AB37B1" w:rsidRDefault="00AB37B1" w:rsidP="00312B2B">
      <w:r>
        <w:t xml:space="preserve">The </w:t>
      </w:r>
      <w:r w:rsidRPr="00AB37B1">
        <w:rPr>
          <w:rStyle w:val="InlineCodeColor"/>
        </w:rPr>
        <w:t>alignment</w:t>
      </w:r>
      <w:r>
        <w:t xml:space="preserve"> property, for its part</w:t>
      </w:r>
      <w:r w:rsidR="002B215F">
        <w:t xml:space="preserve"> (also a string)</w:t>
      </w:r>
      <w:r>
        <w:t xml:space="preserve">, when used with a </w:t>
      </w:r>
      <w:r w:rsidRPr="00AB37B1">
        <w:rPr>
          <w:rStyle w:val="InlineCodeColor"/>
        </w:rPr>
        <w:t>placement</w:t>
      </w:r>
      <w:r>
        <w:t xml:space="preserve"> of </w:t>
      </w:r>
      <w:r w:rsidRPr="008651B8">
        <w:rPr>
          <w:rStyle w:val="InlineCodeColor"/>
        </w:rPr>
        <w:t>top</w:t>
      </w:r>
      <w:r>
        <w:t xml:space="preserve"> or </w:t>
      </w:r>
      <w:r w:rsidRPr="008651B8">
        <w:rPr>
          <w:rStyle w:val="InlineCodeColor"/>
        </w:rPr>
        <w:t>bottom</w:t>
      </w:r>
      <w:r>
        <w:t xml:space="preserve">, determines how the flyout aligns to the edge of the </w:t>
      </w:r>
      <w:r w:rsidRPr="00AB37B1">
        <w:rPr>
          <w:rStyle w:val="InlineCodeColor"/>
        </w:rPr>
        <w:t>anchor</w:t>
      </w:r>
      <w:r>
        <w:t xml:space="preserve">: </w:t>
      </w:r>
      <w:r>
        <w:rPr>
          <w:rStyle w:val="InlineCodeColor"/>
        </w:rPr>
        <w:t>left</w:t>
      </w:r>
      <w:r>
        <w:t xml:space="preserve">, </w:t>
      </w:r>
      <w:r>
        <w:rPr>
          <w:rStyle w:val="InlineCodeColor"/>
        </w:rPr>
        <w:t>right</w:t>
      </w:r>
      <w:r>
        <w:t xml:space="preserve">, or </w:t>
      </w:r>
      <w:r>
        <w:rPr>
          <w:rStyle w:val="InlineCodeColor"/>
        </w:rPr>
        <w:t>center</w:t>
      </w:r>
      <w:r w:rsidRPr="00AB37B1">
        <w:t xml:space="preserve"> (the default)</w:t>
      </w:r>
      <w:r>
        <w:t>. The content of the flyout itself is aligned through CSS as with any other HTML.</w:t>
      </w:r>
    </w:p>
    <w:p w14:paraId="6B684658" w14:textId="5244309F" w:rsidR="00560465" w:rsidRDefault="00560465" w:rsidP="00777C09">
      <w:r>
        <w:t>If you need to style the flyout control itself</w:t>
      </w:r>
      <w:r w:rsidR="00547B98">
        <w:t>,</w:t>
      </w:r>
      <w:r>
        <w:t xml:space="preserve"> you can set styles in the </w:t>
      </w:r>
      <w:r w:rsidRPr="00560465">
        <w:rPr>
          <w:rStyle w:val="InlineCodeColor"/>
        </w:rPr>
        <w:t>win-flyout</w:t>
      </w:r>
      <w:r>
        <w:t xml:space="preserve"> class</w:t>
      </w:r>
      <w:r w:rsidR="000C3DEB">
        <w:t>, like fonts, default alignments, margins, and so on</w:t>
      </w:r>
      <w:r>
        <w:t xml:space="preserve">. As with other WinJS style classes like this, use </w:t>
      </w:r>
      <w:r w:rsidRPr="00560465">
        <w:rPr>
          <w:rStyle w:val="InlineCodeColor"/>
        </w:rPr>
        <w:t>win-flyout</w:t>
      </w:r>
      <w:r>
        <w:t xml:space="preserve"> as a </w:t>
      </w:r>
      <w:r>
        <w:lastRenderedPageBreak/>
        <w:t xml:space="preserve">basis for more specific selectors unless you really want to style every flyout in the app. Typically you also exclude </w:t>
      </w:r>
      <w:r w:rsidRPr="000C3DEB">
        <w:rPr>
          <w:rStyle w:val="InlineCodeColor"/>
        </w:rPr>
        <w:t>win-menu</w:t>
      </w:r>
      <w:r>
        <w:t xml:space="preserve"> from the rule</w:t>
      </w:r>
      <w:r w:rsidR="000C3DEB">
        <w:t xml:space="preserve"> so that menu flyouts aren’t affected by such styling. For example, most of the scenarios in the HTML </w:t>
      </w:r>
      <w:r w:rsidR="007F422E">
        <w:t xml:space="preserve">flyout </w:t>
      </w:r>
      <w:r w:rsidR="000C3DEB">
        <w:t>control sample have rules like this:</w:t>
      </w:r>
    </w:p>
    <w:p w14:paraId="6B684659" w14:textId="41B627AF" w:rsidR="000C3DEB" w:rsidRDefault="00F646A6" w:rsidP="00F646A6">
      <w:pPr>
        <w:pStyle w:val="CodeBlock"/>
      </w:pPr>
      <w:r w:rsidRPr="00F646A6">
        <w:rPr>
          <w:rFonts w:eastAsiaTheme="minorHAnsi" w:cs="Consolas"/>
          <w:color w:val="800000"/>
          <w:highlight w:val="white"/>
        </w:rPr>
        <w:t>.win-flyout:not(.win-menu)</w:t>
      </w:r>
      <w:r w:rsidRPr="00F646A6">
        <w:rPr>
          <w:rFonts w:eastAsiaTheme="minorHAnsi" w:cs="Consolas"/>
          <w:highlight w:val="white"/>
        </w:rPr>
        <w:t xml:space="preserve"> </w:t>
      </w:r>
      <w:r w:rsidRPr="00F646A6">
        <w:rPr>
          <w:rFonts w:eastAsiaTheme="minorHAnsi" w:cs="Consolas"/>
          <w:color w:val="800000"/>
          <w:highlight w:val="white"/>
        </w:rPr>
        <w:t>button</w:t>
      </w:r>
      <w:r w:rsidRPr="00F646A6">
        <w:rPr>
          <w:rFonts w:eastAsiaTheme="minorHAnsi" w:cs="Consolas"/>
          <w:highlight w:val="white"/>
        </w:rPr>
        <w:t>,</w:t>
      </w:r>
      <w:r w:rsidRPr="00F646A6">
        <w:rPr>
          <w:rFonts w:eastAsiaTheme="minorHAnsi" w:cs="Consolas"/>
          <w:highlight w:val="white"/>
        </w:rPr>
        <w:br/>
      </w:r>
      <w:r w:rsidRPr="00F646A6">
        <w:rPr>
          <w:rFonts w:eastAsiaTheme="minorHAnsi" w:cs="Consolas"/>
          <w:color w:val="800000"/>
          <w:highlight w:val="white"/>
        </w:rPr>
        <w:t>.win-flyout:not(.win-menu)</w:t>
      </w:r>
      <w:r w:rsidRPr="00F646A6">
        <w:rPr>
          <w:rFonts w:eastAsiaTheme="minorHAnsi" w:cs="Consolas"/>
          <w:highlight w:val="white"/>
        </w:rPr>
        <w:t xml:space="preserve"> </w:t>
      </w:r>
      <w:r w:rsidRPr="00F646A6">
        <w:rPr>
          <w:rFonts w:eastAsiaTheme="minorHAnsi" w:cs="Consolas"/>
          <w:color w:val="800000"/>
          <w:highlight w:val="white"/>
        </w:rPr>
        <w:t>input[type="button"]</w:t>
      </w:r>
      <w:r w:rsidRPr="00F646A6">
        <w:rPr>
          <w:rFonts w:eastAsiaTheme="minorHAnsi" w:cs="Consolas"/>
          <w:highlight w:val="white"/>
        </w:rPr>
        <w:t xml:space="preserve"> {</w:t>
      </w:r>
      <w:r w:rsidRPr="00F646A6">
        <w:rPr>
          <w:rFonts w:eastAsiaTheme="minorHAnsi" w:cs="Consolas"/>
          <w:highlight w:val="white"/>
        </w:rPr>
        <w:br/>
        <w:t xml:space="preserve">    </w:t>
      </w:r>
      <w:r w:rsidRPr="00F646A6">
        <w:rPr>
          <w:rFonts w:eastAsiaTheme="minorHAnsi" w:cs="Consolas"/>
          <w:color w:val="FF0000"/>
          <w:highlight w:val="white"/>
        </w:rPr>
        <w:t>margin-top</w:t>
      </w:r>
      <w:r w:rsidRPr="00F646A6">
        <w:rPr>
          <w:rFonts w:eastAsiaTheme="minorHAnsi" w:cs="Consolas"/>
          <w:highlight w:val="white"/>
        </w:rPr>
        <w:t xml:space="preserve">: </w:t>
      </w:r>
      <w:r w:rsidRPr="00F646A6">
        <w:rPr>
          <w:rFonts w:eastAsiaTheme="minorHAnsi" w:cs="Consolas"/>
          <w:color w:val="0000FF"/>
          <w:highlight w:val="white"/>
        </w:rPr>
        <w:t>16px</w:t>
      </w:r>
      <w:r w:rsidRPr="00F646A6">
        <w:rPr>
          <w:rFonts w:eastAsiaTheme="minorHAnsi" w:cs="Consolas"/>
          <w:highlight w:val="white"/>
        </w:rPr>
        <w:t>;</w:t>
      </w:r>
      <w:r w:rsidRPr="00F646A6">
        <w:rPr>
          <w:rFonts w:eastAsiaTheme="minorHAnsi" w:cs="Consolas"/>
          <w:highlight w:val="white"/>
        </w:rPr>
        <w:br/>
        <w:t xml:space="preserve">    </w:t>
      </w:r>
      <w:r w:rsidRPr="00F646A6">
        <w:rPr>
          <w:rFonts w:eastAsiaTheme="minorHAnsi" w:cs="Consolas"/>
          <w:color w:val="FF0000"/>
          <w:highlight w:val="white"/>
        </w:rPr>
        <w:t>margin-left</w:t>
      </w:r>
      <w:r w:rsidRPr="00F646A6">
        <w:rPr>
          <w:rFonts w:eastAsiaTheme="minorHAnsi" w:cs="Consolas"/>
          <w:highlight w:val="white"/>
        </w:rPr>
        <w:t xml:space="preserve">: </w:t>
      </w:r>
      <w:r w:rsidRPr="00F646A6">
        <w:rPr>
          <w:rFonts w:eastAsiaTheme="minorHAnsi" w:cs="Consolas"/>
          <w:color w:val="0000FF"/>
          <w:highlight w:val="white"/>
        </w:rPr>
        <w:t>20px</w:t>
      </w:r>
      <w:r w:rsidRPr="00F646A6">
        <w:rPr>
          <w:rFonts w:eastAsiaTheme="minorHAnsi" w:cs="Consolas"/>
          <w:highlight w:val="white"/>
        </w:rPr>
        <w:t>;</w:t>
      </w:r>
      <w:r w:rsidRPr="00F646A6">
        <w:rPr>
          <w:rFonts w:eastAsiaTheme="minorHAnsi" w:cs="Consolas"/>
          <w:highlight w:val="white"/>
        </w:rPr>
        <w:br/>
        <w:t xml:space="preserve">    </w:t>
      </w:r>
      <w:r w:rsidRPr="00F646A6">
        <w:rPr>
          <w:rFonts w:eastAsiaTheme="minorHAnsi" w:cs="Consolas"/>
          <w:color w:val="FF0000"/>
          <w:highlight w:val="white"/>
        </w:rPr>
        <w:t>float</w:t>
      </w:r>
      <w:r w:rsidRPr="00F646A6">
        <w:rPr>
          <w:rFonts w:eastAsiaTheme="minorHAnsi" w:cs="Consolas"/>
          <w:highlight w:val="white"/>
        </w:rPr>
        <w:t xml:space="preserve">: </w:t>
      </w:r>
      <w:r w:rsidRPr="00F646A6">
        <w:rPr>
          <w:rFonts w:eastAsiaTheme="minorHAnsi" w:cs="Consolas"/>
          <w:color w:val="0000FF"/>
          <w:highlight w:val="white"/>
        </w:rPr>
        <w:t>right</w:t>
      </w:r>
      <w:r w:rsidRPr="00F646A6">
        <w:rPr>
          <w:rFonts w:eastAsiaTheme="minorHAnsi" w:cs="Consolas"/>
          <w:highlight w:val="white"/>
        </w:rPr>
        <w:t>;</w:t>
      </w:r>
      <w:r w:rsidRPr="00F646A6">
        <w:rPr>
          <w:rFonts w:eastAsiaTheme="minorHAnsi" w:cs="Consolas"/>
          <w:highlight w:val="white"/>
        </w:rPr>
        <w:br/>
        <w:t>}</w:t>
      </w:r>
    </w:p>
    <w:p w14:paraId="6B68465A" w14:textId="77777777" w:rsidR="00CB1DE4" w:rsidRDefault="00CB1DE4" w:rsidP="00EE0FE0">
      <w:r>
        <w:t xml:space="preserve">Finally, if for some reason you need to know when a flyout is loaded, listen to the </w:t>
      </w:r>
      <w:r w:rsidRPr="00EE0FE0">
        <w:rPr>
          <w:rStyle w:val="InlineCodeColor"/>
        </w:rPr>
        <w:t>DOMNodeInserted</w:t>
      </w:r>
      <w:r>
        <w:t xml:space="preserve"> method on </w:t>
      </w:r>
      <w:r w:rsidRPr="00EE0FE0">
        <w:rPr>
          <w:rStyle w:val="InlineCodeColor"/>
        </w:rPr>
        <w:t>document.body</w:t>
      </w:r>
      <w:r>
        <w:t>:</w:t>
      </w:r>
    </w:p>
    <w:p w14:paraId="6B68465B" w14:textId="70EB6718" w:rsidR="00CB1DE4" w:rsidRPr="00CB1DE4" w:rsidRDefault="00CB1DE4" w:rsidP="00F94D5D">
      <w:pPr>
        <w:pStyle w:val="CodeBlock"/>
      </w:pPr>
      <w:r w:rsidRPr="00EF4A5B">
        <w:rPr>
          <w:highlight w:val="white"/>
        </w:rPr>
        <w:t>document.body.addEventListener(</w:t>
      </w:r>
      <w:r w:rsidR="004B2443" w:rsidRPr="004B2443">
        <w:rPr>
          <w:color w:val="A31515"/>
          <w:highlight w:val="white"/>
        </w:rPr>
        <w:t>"</w:t>
      </w:r>
      <w:r w:rsidRPr="00EF4A5B">
        <w:rPr>
          <w:color w:val="A31515"/>
          <w:highlight w:val="white"/>
        </w:rPr>
        <w:t>DOMNodeInserted</w:t>
      </w:r>
      <w:r w:rsidR="004B2443" w:rsidRPr="004B2443">
        <w:rPr>
          <w:color w:val="A31515"/>
          <w:highlight w:val="white"/>
        </w:rPr>
        <w:t>"</w:t>
      </w:r>
      <w:r w:rsidRPr="00EF4A5B">
        <w:rPr>
          <w:highlight w:val="white"/>
        </w:rPr>
        <w:t xml:space="preserve">, </w:t>
      </w:r>
      <w:r>
        <w:rPr>
          <w:highlight w:val="white"/>
        </w:rPr>
        <w:t>insertionHandler</w:t>
      </w:r>
      <w:r w:rsidRPr="00EF4A5B">
        <w:rPr>
          <w:highlight w:val="white"/>
        </w:rPr>
        <w:t xml:space="preserve">, </w:t>
      </w:r>
      <w:r w:rsidRPr="00EF4A5B">
        <w:rPr>
          <w:color w:val="0000FF"/>
          <w:highlight w:val="white"/>
        </w:rPr>
        <w:t>false</w:t>
      </w:r>
      <w:r w:rsidRPr="00EF4A5B">
        <w:rPr>
          <w:highlight w:val="white"/>
        </w:rPr>
        <w:t>);</w:t>
      </w:r>
    </w:p>
    <w:p w14:paraId="6B68465C" w14:textId="77777777" w:rsidR="00E56687" w:rsidRDefault="00E56687" w:rsidP="00E56687">
      <w:pPr>
        <w:pStyle w:val="Heading2"/>
      </w:pPr>
      <w:r>
        <w:t xml:space="preserve">Flyout </w:t>
      </w:r>
      <w:r w:rsidR="008651B8">
        <w:t>Examples</w:t>
      </w:r>
    </w:p>
    <w:p w14:paraId="6B68465D" w14:textId="1D0A180F" w:rsidR="00475342" w:rsidRDefault="000C3DEB" w:rsidP="00475342">
      <w:pPr>
        <w:pStyle w:val="Normalunindented"/>
      </w:pPr>
      <w:r>
        <w:t>A</w:t>
      </w:r>
      <w:r w:rsidR="00475342">
        <w:t xml:space="preserve"> flyout control is created like any other WinJS control</w:t>
      </w:r>
      <w:r>
        <w:t xml:space="preserve"> with </w:t>
      </w:r>
      <w:r w:rsidRPr="000C3DEB">
        <w:rPr>
          <w:rStyle w:val="InlineCodeColor"/>
        </w:rPr>
        <w:t>data-win-control</w:t>
      </w:r>
      <w:r>
        <w:t xml:space="preserve"> and </w:t>
      </w:r>
      <w:r w:rsidRPr="000C3DEB">
        <w:rPr>
          <w:rStyle w:val="InlineCodeColor"/>
        </w:rPr>
        <w:t>data-win-options</w:t>
      </w:r>
      <w:r>
        <w:t xml:space="preserve"> attributes</w:t>
      </w:r>
      <w:r w:rsidR="00684B43">
        <w:t xml:space="preserve"> and </w:t>
      </w:r>
      <w:r>
        <w:t xml:space="preserve">processed by </w:t>
      </w:r>
      <w:r w:rsidRPr="000C3DEB">
        <w:rPr>
          <w:rStyle w:val="InlineCodeColor"/>
        </w:rPr>
        <w:t>WinJS.UI.process/processAll</w:t>
      </w:r>
      <w:r w:rsidR="00475342">
        <w:t>. Flyouts with relatively fixed content will typically be declared in</w:t>
      </w:r>
      <w:r w:rsidR="00684B43">
        <w:t xml:space="preserve"> markup where you can</w:t>
      </w:r>
      <w:r w:rsidR="00475342">
        <w:t xml:space="preserve"> use data</w:t>
      </w:r>
      <w:r w:rsidR="00A567B6">
        <w:t xml:space="preserve"> </w:t>
      </w:r>
      <w:r w:rsidR="00475342">
        <w:t xml:space="preserve">binding on specific properties of the elements within the flyout. Flyouts that are very dynamic, on the other hand, can be created directly from code </w:t>
      </w:r>
      <w:r w:rsidR="00A567B6">
        <w:t xml:space="preserve">by </w:t>
      </w:r>
      <w:r w:rsidR="00475342">
        <w:t xml:space="preserve">using </w:t>
      </w:r>
      <w:r w:rsidR="00475342" w:rsidRPr="00475342">
        <w:rPr>
          <w:rStyle w:val="InlineCodeColor"/>
        </w:rPr>
        <w:t>new WinJS.UI.Flyout(&lt;element&gt;, &lt;options&gt;)</w:t>
      </w:r>
      <w:r>
        <w:t>, and you can certainly change its child elements at any time. It’s all just part of the DOM!</w:t>
      </w:r>
      <w:r w:rsidR="00684B43">
        <w:t xml:space="preserve"> (Am I repeating myself?)</w:t>
      </w:r>
    </w:p>
    <w:p w14:paraId="6B68465E" w14:textId="4EE4E281" w:rsidR="00475342" w:rsidRDefault="00475342" w:rsidP="00777C09">
      <w:r>
        <w:t>Like I said before</w:t>
      </w:r>
      <w:r w:rsidR="00684B43">
        <w:t xml:space="preserve"> (apparently I am repeating myself)</w:t>
      </w:r>
      <w:r>
        <w:t xml:space="preserve">, a </w:t>
      </w:r>
      <w:r w:rsidRPr="00C97117">
        <w:rPr>
          <w:rStyle w:val="InlineCodeColor"/>
        </w:rPr>
        <w:t>Flyout</w:t>
      </w:r>
      <w:r>
        <w:t xml:space="preserve"> control can contain arbitrary HTML, styled as always with CSS. The flyout for</w:t>
      </w:r>
      <w:r w:rsidR="0006646C">
        <w:t xml:space="preserve"> scenario</w:t>
      </w:r>
      <w:r>
        <w:t xml:space="preserve"> 1 in the sample appears as follows in </w:t>
      </w:r>
      <w:r w:rsidR="00684B43">
        <w:t>html/</w:t>
      </w:r>
      <w:r>
        <w:t>confirm-action.html (condensed slightly):</w:t>
      </w:r>
    </w:p>
    <w:p w14:paraId="6B68465F" w14:textId="50D2AFB4" w:rsidR="00475342" w:rsidRDefault="00F646A6" w:rsidP="00F646A6">
      <w:pPr>
        <w:pStyle w:val="CodeBlock"/>
      </w:pP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="confirmFlyout"</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="WinJS.UI.Flyout"</w:t>
      </w:r>
      <w:r>
        <w:rPr>
          <w:rFonts w:eastAsiaTheme="minorHAnsi" w:cs="Consolas"/>
          <w:highlight w:val="white"/>
        </w:rPr>
        <w:br/>
        <w:t xml:space="preserve">    </w:t>
      </w:r>
      <w:r w:rsidRPr="00F646A6">
        <w:rPr>
          <w:rFonts w:eastAsiaTheme="minorHAnsi" w:cs="Consolas"/>
          <w:color w:val="FF0000"/>
          <w:highlight w:val="white"/>
        </w:rPr>
        <w:t>aria-label</w:t>
      </w:r>
      <w:r w:rsidRPr="00F646A6">
        <w:rPr>
          <w:rFonts w:eastAsiaTheme="minorHAnsi" w:cs="Consolas"/>
          <w:color w:val="0000FF"/>
          <w:highlight w:val="white"/>
        </w:rPr>
        <w:t>="{Confirm purchase flyout}"&gt;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t>Your account will be charged $252.</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button</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="confirmButton"&gt;</w:t>
      </w:r>
      <w:r w:rsidRPr="00F646A6">
        <w:rPr>
          <w:rFonts w:eastAsiaTheme="minorHAnsi" w:cs="Consolas"/>
          <w:highlight w:val="white"/>
        </w:rPr>
        <w:t>Complete Order</w:t>
      </w:r>
      <w:r w:rsidRPr="00F646A6">
        <w:rPr>
          <w:rFonts w:eastAsiaTheme="minorHAnsi" w:cs="Consolas"/>
          <w:color w:val="0000FF"/>
          <w:highlight w:val="white"/>
        </w:rPr>
        <w:t>&lt;/</w:t>
      </w:r>
      <w:r w:rsidRPr="00F646A6">
        <w:rPr>
          <w:rFonts w:eastAsiaTheme="minorHAnsi" w:cs="Consolas"/>
          <w:color w:val="800000"/>
          <w:highlight w:val="white"/>
        </w:rPr>
        <w:t>button</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p>
    <w:p w14:paraId="6B684660" w14:textId="729201B5" w:rsidR="00475342" w:rsidRDefault="00475342" w:rsidP="00475342">
      <w:r>
        <w:t>The login flyout in</w:t>
      </w:r>
      <w:r w:rsidR="0006646C">
        <w:t xml:space="preserve"> scenario</w:t>
      </w:r>
      <w:r>
        <w:t xml:space="preserve"> 2 is similar, and </w:t>
      </w:r>
      <w:r w:rsidR="00A567B6">
        <w:t xml:space="preserve">it </w:t>
      </w:r>
      <w:r>
        <w:t>even employs an HTML form</w:t>
      </w:r>
      <w:r w:rsidR="008651B8">
        <w:t xml:space="preserve"> to attach the Login button to the Enter key</w:t>
      </w:r>
      <w:r>
        <w:t xml:space="preserve"> (</w:t>
      </w:r>
      <w:r w:rsidR="00684B43">
        <w:t>html/</w:t>
      </w:r>
      <w:r>
        <w:t>collect-information.html):</w:t>
      </w:r>
    </w:p>
    <w:p w14:paraId="6B684661" w14:textId="1A384EB4" w:rsidR="00475342" w:rsidRDefault="00F646A6" w:rsidP="00F646A6">
      <w:pPr>
        <w:pStyle w:val="CodeBlock"/>
      </w:pP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="loginFlyout"</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="WinJS.UI.Flyout"</w:t>
      </w:r>
      <w:r w:rsidRPr="00F646A6">
        <w:rPr>
          <w:rFonts w:eastAsiaTheme="minorHAnsi" w:cs="Consolas"/>
          <w:highlight w:val="white"/>
        </w:rPr>
        <w:t xml:space="preserve"> </w:t>
      </w:r>
      <w:r w:rsidRPr="00F646A6">
        <w:rPr>
          <w:rFonts w:eastAsiaTheme="minorHAnsi" w:cs="Consolas"/>
          <w:color w:val="FF0000"/>
          <w:highlight w:val="white"/>
        </w:rPr>
        <w:t>aria-label</w:t>
      </w:r>
      <w:r w:rsidRPr="00F646A6">
        <w:rPr>
          <w:rFonts w:eastAsiaTheme="minorHAnsi" w:cs="Consolas"/>
          <w:color w:val="0000FF"/>
          <w:highlight w:val="white"/>
        </w:rPr>
        <w:t>="{Login flyout}"&gt;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form</w:t>
      </w:r>
      <w:r w:rsidRPr="00F646A6">
        <w:rPr>
          <w:rFonts w:eastAsiaTheme="minorHAnsi" w:cs="Consolas"/>
          <w:highlight w:val="white"/>
        </w:rPr>
        <w:t xml:space="preserve"> </w:t>
      </w:r>
      <w:r w:rsidRPr="00F646A6">
        <w:rPr>
          <w:rFonts w:eastAsiaTheme="minorHAnsi" w:cs="Consolas"/>
          <w:color w:val="FF0000"/>
          <w:highlight w:val="white"/>
        </w:rPr>
        <w:t>onsubmit</w:t>
      </w:r>
      <w:r w:rsidRPr="00F646A6">
        <w:rPr>
          <w:rFonts w:eastAsiaTheme="minorHAnsi" w:cs="Consolas"/>
          <w:color w:val="0000FF"/>
          <w:highlight w:val="white"/>
        </w:rPr>
        <w:t>="return</w:t>
      </w:r>
      <w:r w:rsidRPr="00F646A6">
        <w:rPr>
          <w:rFonts w:eastAsiaTheme="minorHAnsi" w:cs="Consolas"/>
          <w:highlight w:val="white"/>
        </w:rPr>
        <w:t xml:space="preserve"> </w:t>
      </w:r>
      <w:r w:rsidRPr="00F646A6">
        <w:rPr>
          <w:rFonts w:eastAsiaTheme="minorHAnsi" w:cs="Consolas"/>
          <w:color w:val="0000FF"/>
          <w:highlight w:val="white"/>
        </w:rPr>
        <w:t>false</w:t>
      </w:r>
      <w:r w:rsidRPr="00F646A6">
        <w:rPr>
          <w:rFonts w:eastAsiaTheme="minorHAnsi" w:cs="Consolas"/>
          <w:highlight w:val="white"/>
        </w:rPr>
        <w:t>;</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p</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label</w:t>
      </w:r>
      <w:r w:rsidRPr="00F646A6">
        <w:rPr>
          <w:rFonts w:eastAsiaTheme="minorHAnsi" w:cs="Consolas"/>
          <w:highlight w:val="white"/>
        </w:rPr>
        <w:t xml:space="preserve"> </w:t>
      </w:r>
      <w:r w:rsidRPr="00F646A6">
        <w:rPr>
          <w:rFonts w:eastAsiaTheme="minorHAnsi" w:cs="Consolas"/>
          <w:color w:val="FF0000"/>
          <w:highlight w:val="white"/>
        </w:rPr>
        <w:t>for</w:t>
      </w:r>
      <w:r w:rsidRPr="00F646A6">
        <w:rPr>
          <w:rFonts w:eastAsiaTheme="minorHAnsi" w:cs="Consolas"/>
          <w:color w:val="0000FF"/>
          <w:highlight w:val="white"/>
        </w:rPr>
        <w:t>="username"&gt;</w:t>
      </w:r>
      <w:r w:rsidRPr="00F646A6">
        <w:rPr>
          <w:rFonts w:eastAsiaTheme="minorHAnsi" w:cs="Consolas"/>
          <w:highlight w:val="white"/>
        </w:rPr>
        <w:t xml:space="preserve">Username </w:t>
      </w:r>
      <w:r w:rsidRPr="00F646A6">
        <w:rPr>
          <w:rFonts w:eastAsiaTheme="minorHAnsi" w:cs="Consolas"/>
          <w:color w:val="0000FF"/>
          <w:highlight w:val="white"/>
        </w:rPr>
        <w:t>&lt;</w:t>
      </w:r>
      <w:r w:rsidRPr="00F646A6">
        <w:rPr>
          <w:rFonts w:eastAsiaTheme="minorHAnsi" w:cs="Consolas"/>
          <w:color w:val="800000"/>
          <w:highlight w:val="white"/>
        </w:rPr>
        <w:t>br</w:t>
      </w:r>
      <w:r w:rsidRPr="00F646A6">
        <w:rPr>
          <w:rFonts w:eastAsiaTheme="minorHAnsi" w:cs="Consolas"/>
          <w:highlight w:val="white"/>
        </w:rPr>
        <w:t xml:space="preserve"> </w:t>
      </w:r>
      <w:r w:rsidRPr="00F646A6">
        <w:rPr>
          <w:rFonts w:eastAsiaTheme="minorHAnsi" w:cs="Consolas"/>
          <w:color w:val="0000FF"/>
          <w:highlight w:val="white"/>
        </w:rPr>
        <w:t>/&gt;&lt;/</w:t>
      </w:r>
      <w:r w:rsidRPr="00F646A6">
        <w:rPr>
          <w:rFonts w:eastAsiaTheme="minorHAnsi" w:cs="Consolas"/>
          <w:color w:val="800000"/>
          <w:highlight w:val="white"/>
        </w:rPr>
        <w:t>label</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span</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="usernameError"</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="error"&gt;&lt;/</w:t>
      </w:r>
      <w:r w:rsidRPr="00F646A6">
        <w:rPr>
          <w:rFonts w:eastAsiaTheme="minorHAnsi" w:cs="Consolas"/>
          <w:color w:val="800000"/>
          <w:highlight w:val="white"/>
        </w:rPr>
        <w:t>span</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input</w:t>
      </w:r>
      <w:r w:rsidRPr="00F646A6">
        <w:rPr>
          <w:rFonts w:eastAsiaTheme="minorHAnsi" w:cs="Consolas"/>
          <w:highlight w:val="white"/>
        </w:rPr>
        <w:t xml:space="preserve"> </w:t>
      </w:r>
      <w:r w:rsidRPr="00F646A6">
        <w:rPr>
          <w:rFonts w:eastAsiaTheme="minorHAnsi" w:cs="Consolas"/>
          <w:color w:val="FF0000"/>
          <w:highlight w:val="white"/>
        </w:rPr>
        <w:t>type</w:t>
      </w:r>
      <w:r w:rsidRPr="00F646A6">
        <w:rPr>
          <w:rFonts w:eastAsiaTheme="minorHAnsi" w:cs="Consolas"/>
          <w:color w:val="0000FF"/>
          <w:highlight w:val="white"/>
        </w:rPr>
        <w:t>="text"</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="username"</w:t>
      </w:r>
      <w:r w:rsidRPr="00F646A6">
        <w:rPr>
          <w:rFonts w:eastAsiaTheme="minorHAnsi" w:cs="Consolas"/>
          <w:highlight w:val="white"/>
        </w:rPr>
        <w:t xml:space="preserve"> </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p</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p</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label</w:t>
      </w:r>
      <w:r w:rsidRPr="00F646A6">
        <w:rPr>
          <w:rFonts w:eastAsiaTheme="minorHAnsi" w:cs="Consolas"/>
          <w:highlight w:val="white"/>
        </w:rPr>
        <w:t xml:space="preserve"> </w:t>
      </w:r>
      <w:r w:rsidRPr="00F646A6">
        <w:rPr>
          <w:rFonts w:eastAsiaTheme="minorHAnsi" w:cs="Consolas"/>
          <w:color w:val="FF0000"/>
          <w:highlight w:val="white"/>
        </w:rPr>
        <w:t>for</w:t>
      </w:r>
      <w:r w:rsidRPr="00F646A6">
        <w:rPr>
          <w:rFonts w:eastAsiaTheme="minorHAnsi" w:cs="Consolas"/>
          <w:color w:val="0000FF"/>
          <w:highlight w:val="white"/>
        </w:rPr>
        <w:t>="password"&gt;</w:t>
      </w:r>
      <w:r w:rsidRPr="00F646A6">
        <w:rPr>
          <w:rFonts w:eastAsiaTheme="minorHAnsi" w:cs="Consolas"/>
          <w:highlight w:val="white"/>
        </w:rPr>
        <w:t>Password</w:t>
      </w:r>
      <w:r w:rsidRPr="00F646A6">
        <w:rPr>
          <w:rFonts w:eastAsiaTheme="minorHAnsi" w:cs="Consolas"/>
          <w:color w:val="0000FF"/>
          <w:highlight w:val="white"/>
        </w:rPr>
        <w:t>&lt;</w:t>
      </w:r>
      <w:r w:rsidRPr="00F646A6">
        <w:rPr>
          <w:rFonts w:eastAsiaTheme="minorHAnsi" w:cs="Consolas"/>
          <w:color w:val="800000"/>
          <w:highlight w:val="white"/>
        </w:rPr>
        <w:t>br</w:t>
      </w:r>
      <w:r w:rsidRPr="00F646A6">
        <w:rPr>
          <w:rFonts w:eastAsiaTheme="minorHAnsi" w:cs="Consolas"/>
          <w:highlight w:val="white"/>
        </w:rPr>
        <w:t xml:space="preserve"> </w:t>
      </w:r>
      <w:r w:rsidRPr="00F646A6">
        <w:rPr>
          <w:rFonts w:eastAsiaTheme="minorHAnsi" w:cs="Consolas"/>
          <w:color w:val="0000FF"/>
          <w:highlight w:val="white"/>
        </w:rPr>
        <w:t>/&gt;&lt;/</w:t>
      </w:r>
      <w:r w:rsidRPr="00F646A6">
        <w:rPr>
          <w:rFonts w:eastAsiaTheme="minorHAnsi" w:cs="Consolas"/>
          <w:color w:val="800000"/>
          <w:highlight w:val="white"/>
        </w:rPr>
        <w:t>label</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span</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="passwordError"</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="error"&gt;&lt;/</w:t>
      </w:r>
      <w:r w:rsidRPr="00F646A6">
        <w:rPr>
          <w:rFonts w:eastAsiaTheme="minorHAnsi" w:cs="Consolas"/>
          <w:color w:val="800000"/>
          <w:highlight w:val="white"/>
        </w:rPr>
        <w:t>span</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input</w:t>
      </w:r>
      <w:r w:rsidRPr="00F646A6">
        <w:rPr>
          <w:rFonts w:eastAsiaTheme="minorHAnsi" w:cs="Consolas"/>
          <w:highlight w:val="white"/>
        </w:rPr>
        <w:t xml:space="preserve"> </w:t>
      </w:r>
      <w:r w:rsidRPr="00F646A6">
        <w:rPr>
          <w:rFonts w:eastAsiaTheme="minorHAnsi" w:cs="Consolas"/>
          <w:color w:val="FF0000"/>
          <w:highlight w:val="white"/>
        </w:rPr>
        <w:t>type</w:t>
      </w:r>
      <w:r w:rsidRPr="00F646A6">
        <w:rPr>
          <w:rFonts w:eastAsiaTheme="minorHAnsi" w:cs="Consolas"/>
          <w:color w:val="0000FF"/>
          <w:highlight w:val="white"/>
        </w:rPr>
        <w:t>="password"</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="password"</w:t>
      </w:r>
      <w:r w:rsidRPr="00F646A6">
        <w:rPr>
          <w:rFonts w:eastAsiaTheme="minorHAnsi" w:cs="Consolas"/>
          <w:highlight w:val="white"/>
        </w:rPr>
        <w:t xml:space="preserve"> </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p</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button</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="submitLoginButton"&gt;</w:t>
      </w:r>
      <w:r w:rsidRPr="00F646A6">
        <w:rPr>
          <w:rFonts w:eastAsiaTheme="minorHAnsi" w:cs="Consolas"/>
          <w:highlight w:val="white"/>
        </w:rPr>
        <w:t>Login</w:t>
      </w:r>
      <w:r w:rsidRPr="00F646A6">
        <w:rPr>
          <w:rFonts w:eastAsiaTheme="minorHAnsi" w:cs="Consolas"/>
          <w:color w:val="0000FF"/>
          <w:highlight w:val="white"/>
        </w:rPr>
        <w:t>&lt;/</w:t>
      </w:r>
      <w:r w:rsidRPr="00F646A6">
        <w:rPr>
          <w:rFonts w:eastAsiaTheme="minorHAnsi" w:cs="Consolas"/>
          <w:color w:val="800000"/>
          <w:highlight w:val="white"/>
        </w:rPr>
        <w:t>button</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highlight w:val="white"/>
        </w:rPr>
        <w:lastRenderedPageBreak/>
        <w:t xml:space="preserve">    </w:t>
      </w:r>
      <w:r w:rsidRPr="00F646A6">
        <w:rPr>
          <w:rFonts w:eastAsiaTheme="minorHAnsi" w:cs="Consolas"/>
          <w:color w:val="0000FF"/>
          <w:highlight w:val="white"/>
        </w:rPr>
        <w:t>&lt;/</w:t>
      </w:r>
      <w:r w:rsidRPr="00F646A6">
        <w:rPr>
          <w:rFonts w:eastAsiaTheme="minorHAnsi" w:cs="Consolas"/>
          <w:color w:val="800000"/>
          <w:highlight w:val="white"/>
        </w:rPr>
        <w:t>form</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p>
    <w:p w14:paraId="6B684662" w14:textId="041D4A7B" w:rsidR="00475342" w:rsidRDefault="00AB37B1" w:rsidP="00475342">
      <w:r>
        <w:t xml:space="preserve">The flyout is displayed by calling its </w:t>
      </w:r>
      <w:r w:rsidRPr="00AB37B1">
        <w:rPr>
          <w:rStyle w:val="InlineCodeColor"/>
        </w:rPr>
        <w:t>show</w:t>
      </w:r>
      <w:r>
        <w:t xml:space="preserve"> method. In</w:t>
      </w:r>
      <w:r w:rsidR="0006646C">
        <w:t xml:space="preserve"> scenario</w:t>
      </w:r>
      <w:r>
        <w:t xml:space="preserve"> 1, for instance, the button’s </w:t>
      </w:r>
      <w:r w:rsidRPr="00AB37B1">
        <w:rPr>
          <w:rStyle w:val="InlineCodeColor"/>
        </w:rPr>
        <w:t>click</w:t>
      </w:r>
      <w:r>
        <w:t xml:space="preserve"> event is wired to the </w:t>
      </w:r>
      <w:r w:rsidRPr="00AB37B1">
        <w:rPr>
          <w:rStyle w:val="InlineCodeColor"/>
        </w:rPr>
        <w:t>showConfirmFlyout</w:t>
      </w:r>
      <w:r>
        <w:t xml:space="preserve"> function (</w:t>
      </w:r>
      <w:r w:rsidR="00601DB2">
        <w:t>js/</w:t>
      </w:r>
      <w:r>
        <w:t>confirm-action.js), where the Buy button</w:t>
      </w:r>
      <w:r w:rsidR="00B12B91">
        <w:t xml:space="preserve"> is given as the anchor element. Handling the Complete Order button just happens through a </w:t>
      </w:r>
      <w:r w:rsidR="00B12B91" w:rsidRPr="00AB37B1">
        <w:rPr>
          <w:rStyle w:val="InlineCodeColor"/>
        </w:rPr>
        <w:t>click</w:t>
      </w:r>
      <w:r w:rsidR="00B12B91">
        <w:t xml:space="preserve"> handler attached to that element, and here we want to make sure to call </w:t>
      </w:r>
      <w:r w:rsidR="00B12B91" w:rsidRPr="00B12B91">
        <w:rPr>
          <w:rStyle w:val="InlineCodeColor"/>
        </w:rPr>
        <w:t>hide</w:t>
      </w:r>
      <w:r w:rsidR="00B12B91">
        <w:t xml:space="preserve"> to programmatically dismiss the flyout. Finally, the </w:t>
      </w:r>
      <w:r w:rsidR="00B12B91" w:rsidRPr="00B12B91">
        <w:rPr>
          <w:rStyle w:val="InlineCodeColor"/>
        </w:rPr>
        <w:t>afterhide</w:t>
      </w:r>
      <w:r w:rsidR="00B12B91">
        <w:t xml:space="preserve"> event is used to detect dismissal:</w:t>
      </w:r>
    </w:p>
    <w:p w14:paraId="6B684663" w14:textId="509653B4" w:rsidR="00B12B91" w:rsidRPr="00B12B91" w:rsidRDefault="00B12B91" w:rsidP="00F94D5D">
      <w:pPr>
        <w:pStyle w:val="CodeBlock"/>
        <w:rPr>
          <w:highlight w:val="white"/>
        </w:rPr>
      </w:pPr>
      <w:r w:rsidRPr="00B12B91">
        <w:rPr>
          <w:color w:val="0000FF"/>
          <w:highlight w:val="white"/>
        </w:rPr>
        <w:t>var</w:t>
      </w:r>
      <w:r w:rsidRPr="00B12B91">
        <w:rPr>
          <w:highlight w:val="white"/>
        </w:rPr>
        <w:t xml:space="preserve"> bought;</w:t>
      </w:r>
      <w:r w:rsidRPr="00B12B91">
        <w:rPr>
          <w:highlight w:val="white"/>
        </w:rPr>
        <w:br/>
      </w:r>
      <w:r w:rsidRPr="00B12B91">
        <w:rPr>
          <w:highlight w:val="white"/>
        </w:rPr>
        <w:br/>
      </w:r>
      <w:r w:rsidRPr="00B12B91">
        <w:rPr>
          <w:color w:val="0000FF"/>
          <w:highlight w:val="white"/>
        </w:rPr>
        <w:t>var</w:t>
      </w:r>
      <w:r w:rsidRPr="00B12B91">
        <w:rPr>
          <w:highlight w:val="white"/>
        </w:rPr>
        <w:t xml:space="preserve"> page = WinJS.UI.Pages.define(</w:t>
      </w:r>
      <w:r w:rsidR="004B2443" w:rsidRPr="004B2443">
        <w:rPr>
          <w:color w:val="A31515"/>
          <w:highlight w:val="white"/>
        </w:rPr>
        <w:t>"</w:t>
      </w:r>
      <w:r w:rsidRPr="00B12B91">
        <w:rPr>
          <w:color w:val="A31515"/>
          <w:highlight w:val="white"/>
        </w:rPr>
        <w:t>/html/confirm-action.html</w:t>
      </w:r>
      <w:r w:rsidR="004B2443" w:rsidRPr="004B2443">
        <w:rPr>
          <w:color w:val="A31515"/>
          <w:highlight w:val="white"/>
        </w:rPr>
        <w:t>"</w:t>
      </w:r>
      <w:r w:rsidRPr="00B12B91">
        <w:rPr>
          <w:highlight w:val="white"/>
        </w:rPr>
        <w:t>, {</w:t>
      </w:r>
      <w:r w:rsidRPr="00B12B91">
        <w:rPr>
          <w:highlight w:val="white"/>
        </w:rPr>
        <w:br/>
        <w:t xml:space="preserve">    ready: </w:t>
      </w:r>
      <w:r w:rsidRPr="00B12B91">
        <w:rPr>
          <w:color w:val="0000FF"/>
          <w:highlight w:val="white"/>
        </w:rPr>
        <w:t>function</w:t>
      </w:r>
      <w:r w:rsidRPr="00B12B91">
        <w:rPr>
          <w:highlight w:val="white"/>
        </w:rPr>
        <w:t xml:space="preserve"> (element, options) {</w:t>
      </w:r>
      <w:r w:rsidRPr="00B12B91">
        <w:rPr>
          <w:highlight w:val="white"/>
        </w:rPr>
        <w:br/>
        <w:t xml:space="preserve">        document.getElementById(</w:t>
      </w:r>
      <w:r w:rsidR="004B2443" w:rsidRPr="004B2443">
        <w:rPr>
          <w:color w:val="A31515"/>
          <w:highlight w:val="white"/>
        </w:rPr>
        <w:t>"</w:t>
      </w:r>
      <w:r w:rsidRPr="00B12B91">
        <w:rPr>
          <w:color w:val="A31515"/>
          <w:highlight w:val="white"/>
        </w:rPr>
        <w:t>buyButton</w:t>
      </w:r>
      <w:r w:rsidR="004B2443" w:rsidRPr="004B2443">
        <w:rPr>
          <w:color w:val="A31515"/>
          <w:highlight w:val="white"/>
        </w:rPr>
        <w:t>"</w:t>
      </w:r>
      <w:r w:rsidRPr="00B12B91">
        <w:rPr>
          <w:highlight w:val="white"/>
        </w:rPr>
        <w:t>).addEventListener(</w:t>
      </w:r>
      <w:r w:rsidR="004B2443" w:rsidRPr="004B2443">
        <w:rPr>
          <w:color w:val="A31515"/>
          <w:highlight w:val="white"/>
        </w:rPr>
        <w:t>"</w:t>
      </w:r>
      <w:r w:rsidRPr="00B12B91">
        <w:rPr>
          <w:color w:val="A31515"/>
          <w:highlight w:val="white"/>
        </w:rPr>
        <w:t>click</w:t>
      </w:r>
      <w:r w:rsidR="004B2443" w:rsidRPr="004B2443">
        <w:rPr>
          <w:color w:val="A31515"/>
          <w:highlight w:val="white"/>
        </w:rPr>
        <w:t>"</w:t>
      </w:r>
      <w:r w:rsidRPr="00B12B91">
        <w:rPr>
          <w:highlight w:val="white"/>
        </w:rPr>
        <w:t>,</w:t>
      </w:r>
      <w:r w:rsidR="007A454F">
        <w:rPr>
          <w:highlight w:val="white"/>
        </w:rPr>
        <w:br/>
        <w:t xml:space="preserve">            </w:t>
      </w:r>
      <w:r w:rsidRPr="00B12B91">
        <w:rPr>
          <w:highlight w:val="white"/>
        </w:rPr>
        <w:t xml:space="preserve">showConfirmFlyout, </w:t>
      </w:r>
      <w:r w:rsidRPr="00B12B91">
        <w:rPr>
          <w:color w:val="0000FF"/>
          <w:highlight w:val="white"/>
        </w:rPr>
        <w:t>false</w:t>
      </w:r>
      <w:r w:rsidRPr="00B12B91">
        <w:rPr>
          <w:highlight w:val="white"/>
        </w:rPr>
        <w:t>);</w:t>
      </w:r>
      <w:r w:rsidRPr="00B12B91">
        <w:rPr>
          <w:highlight w:val="white"/>
        </w:rPr>
        <w:br/>
        <w:t xml:space="preserve">        document.getElementById(</w:t>
      </w:r>
      <w:r w:rsidR="004B2443" w:rsidRPr="004B2443">
        <w:rPr>
          <w:color w:val="A31515"/>
          <w:highlight w:val="white"/>
        </w:rPr>
        <w:t>"</w:t>
      </w:r>
      <w:r w:rsidRPr="00B12B91">
        <w:rPr>
          <w:color w:val="A31515"/>
          <w:highlight w:val="white"/>
        </w:rPr>
        <w:t>confirmButton</w:t>
      </w:r>
      <w:r w:rsidR="004B2443" w:rsidRPr="004B2443">
        <w:rPr>
          <w:color w:val="A31515"/>
          <w:highlight w:val="white"/>
        </w:rPr>
        <w:t>"</w:t>
      </w:r>
      <w:r w:rsidRPr="00B12B91">
        <w:rPr>
          <w:highlight w:val="white"/>
        </w:rPr>
        <w:t>).addEventListener(</w:t>
      </w:r>
      <w:r w:rsidR="004B2443" w:rsidRPr="004B2443">
        <w:rPr>
          <w:color w:val="A31515"/>
          <w:highlight w:val="white"/>
        </w:rPr>
        <w:t>"</w:t>
      </w:r>
      <w:r w:rsidRPr="00B12B91">
        <w:rPr>
          <w:color w:val="A31515"/>
          <w:highlight w:val="white"/>
        </w:rPr>
        <w:t>click</w:t>
      </w:r>
      <w:r w:rsidR="004B2443" w:rsidRPr="004B2443">
        <w:rPr>
          <w:color w:val="A31515"/>
          <w:highlight w:val="white"/>
        </w:rPr>
        <w:t>"</w:t>
      </w:r>
      <w:r w:rsidRPr="00B12B91">
        <w:rPr>
          <w:highlight w:val="white"/>
        </w:rPr>
        <w:t>,</w:t>
      </w:r>
      <w:r w:rsidR="007A454F">
        <w:rPr>
          <w:highlight w:val="white"/>
        </w:rPr>
        <w:br/>
        <w:t xml:space="preserve">            </w:t>
      </w:r>
      <w:r w:rsidRPr="00B12B91">
        <w:rPr>
          <w:highlight w:val="white"/>
        </w:rPr>
        <w:t xml:space="preserve">confirmOrder, </w:t>
      </w:r>
      <w:r w:rsidRPr="00B12B91">
        <w:rPr>
          <w:color w:val="0000FF"/>
          <w:highlight w:val="white"/>
        </w:rPr>
        <w:t>false</w:t>
      </w:r>
      <w:r w:rsidRPr="00B12B91">
        <w:rPr>
          <w:highlight w:val="white"/>
        </w:rPr>
        <w:t>);</w:t>
      </w:r>
      <w:r w:rsidRPr="00B12B91">
        <w:rPr>
          <w:highlight w:val="white"/>
        </w:rPr>
        <w:br/>
        <w:t xml:space="preserve">        document.getElementById(</w:t>
      </w:r>
      <w:r w:rsidR="004B2443" w:rsidRPr="004B2443">
        <w:rPr>
          <w:color w:val="A31515"/>
          <w:highlight w:val="white"/>
        </w:rPr>
        <w:t>"</w:t>
      </w:r>
      <w:r w:rsidRPr="00B12B91">
        <w:rPr>
          <w:color w:val="A31515"/>
          <w:highlight w:val="white"/>
        </w:rPr>
        <w:t>confirmFlyout</w:t>
      </w:r>
      <w:r w:rsidR="004B2443" w:rsidRPr="004B2443">
        <w:rPr>
          <w:color w:val="A31515"/>
          <w:highlight w:val="white"/>
        </w:rPr>
        <w:t>"</w:t>
      </w:r>
      <w:r w:rsidRPr="00B12B91">
        <w:rPr>
          <w:highlight w:val="white"/>
        </w:rPr>
        <w:t>).addEventListener(</w:t>
      </w:r>
      <w:r w:rsidR="004B2443" w:rsidRPr="004B2443">
        <w:rPr>
          <w:color w:val="A31515"/>
          <w:highlight w:val="white"/>
        </w:rPr>
        <w:t>"</w:t>
      </w:r>
      <w:r w:rsidRPr="00B12B91">
        <w:rPr>
          <w:color w:val="A31515"/>
          <w:highlight w:val="white"/>
        </w:rPr>
        <w:t>afterhide</w:t>
      </w:r>
      <w:r w:rsidR="004B2443" w:rsidRPr="004B2443">
        <w:rPr>
          <w:color w:val="A31515"/>
          <w:highlight w:val="white"/>
        </w:rPr>
        <w:t>"</w:t>
      </w:r>
      <w:r w:rsidRPr="00B12B91">
        <w:rPr>
          <w:highlight w:val="white"/>
        </w:rPr>
        <w:t>,</w:t>
      </w:r>
      <w:r w:rsidR="007A454F">
        <w:rPr>
          <w:highlight w:val="white"/>
        </w:rPr>
        <w:br/>
        <w:t xml:space="preserve">            </w:t>
      </w:r>
      <w:r w:rsidRPr="00B12B91">
        <w:rPr>
          <w:highlight w:val="white"/>
        </w:rPr>
        <w:t xml:space="preserve">onDismiss, </w:t>
      </w:r>
      <w:r w:rsidRPr="00B12B91">
        <w:rPr>
          <w:color w:val="0000FF"/>
          <w:highlight w:val="white"/>
        </w:rPr>
        <w:t>false</w:t>
      </w:r>
      <w:r w:rsidRPr="00B12B91">
        <w:rPr>
          <w:highlight w:val="white"/>
        </w:rPr>
        <w:t>);</w:t>
      </w:r>
      <w:r w:rsidRPr="00B12B91">
        <w:rPr>
          <w:highlight w:val="white"/>
        </w:rPr>
        <w:br/>
        <w:t xml:space="preserve">    }</w:t>
      </w:r>
      <w:r>
        <w:rPr>
          <w:highlight w:val="white"/>
        </w:rPr>
        <w:br/>
      </w:r>
      <w:r w:rsidRPr="00B12B91">
        <w:rPr>
          <w:highlight w:val="white"/>
        </w:rPr>
        <w:br/>
      </w:r>
      <w:r w:rsidR="00AB37B1" w:rsidRPr="00AB37B1">
        <w:rPr>
          <w:color w:val="0000FF"/>
          <w:highlight w:val="white"/>
        </w:rPr>
        <w:t>function</w:t>
      </w:r>
      <w:r w:rsidR="00AB37B1" w:rsidRPr="00AB37B1">
        <w:rPr>
          <w:highlight w:val="white"/>
        </w:rPr>
        <w:t xml:space="preserve"> showConfirmFlyout() {</w:t>
      </w:r>
      <w:r w:rsidR="00AB37B1">
        <w:rPr>
          <w:highlight w:val="white"/>
        </w:rPr>
        <w:br/>
      </w:r>
      <w:r w:rsidR="00AB37B1" w:rsidRPr="00AB37B1">
        <w:rPr>
          <w:highlight w:val="white"/>
        </w:rPr>
        <w:t xml:space="preserve">    bought = </w:t>
      </w:r>
      <w:r w:rsidR="00AB37B1" w:rsidRPr="00AB37B1">
        <w:rPr>
          <w:color w:val="0000FF"/>
          <w:highlight w:val="white"/>
        </w:rPr>
        <w:t>false</w:t>
      </w:r>
      <w:r w:rsidR="00AB37B1" w:rsidRPr="00AB37B1">
        <w:rPr>
          <w:highlight w:val="white"/>
        </w:rPr>
        <w:t>;</w:t>
      </w:r>
      <w:r w:rsidR="00AB37B1">
        <w:rPr>
          <w:highlight w:val="white"/>
        </w:rPr>
        <w:br/>
      </w:r>
      <w:r w:rsidR="00AB37B1" w:rsidRPr="00AB37B1">
        <w:rPr>
          <w:highlight w:val="white"/>
        </w:rPr>
        <w:t xml:space="preserve">    </w:t>
      </w:r>
      <w:r w:rsidR="00AB37B1" w:rsidRPr="00AB37B1">
        <w:rPr>
          <w:color w:val="0000FF"/>
          <w:highlight w:val="white"/>
        </w:rPr>
        <w:t>var</w:t>
      </w:r>
      <w:r w:rsidR="00AB37B1" w:rsidRPr="00AB37B1">
        <w:rPr>
          <w:highlight w:val="white"/>
        </w:rPr>
        <w:t xml:space="preserve"> buyButton = document.getElementById(</w:t>
      </w:r>
      <w:r w:rsidR="004B2443" w:rsidRPr="004B2443">
        <w:rPr>
          <w:color w:val="A31515"/>
          <w:highlight w:val="white"/>
        </w:rPr>
        <w:t>"</w:t>
      </w:r>
      <w:r w:rsidR="00AB37B1" w:rsidRPr="00AB37B1">
        <w:rPr>
          <w:color w:val="A31515"/>
          <w:highlight w:val="white"/>
        </w:rPr>
        <w:t>buyButton</w:t>
      </w:r>
      <w:r w:rsidR="004B2443" w:rsidRPr="004B2443">
        <w:rPr>
          <w:color w:val="A31515"/>
          <w:highlight w:val="white"/>
        </w:rPr>
        <w:t>"</w:t>
      </w:r>
      <w:r w:rsidR="00AB37B1" w:rsidRPr="00AB37B1">
        <w:rPr>
          <w:highlight w:val="white"/>
        </w:rPr>
        <w:t>);</w:t>
      </w:r>
      <w:r w:rsidR="00AB37B1">
        <w:rPr>
          <w:highlight w:val="white"/>
        </w:rPr>
        <w:br/>
      </w:r>
      <w:r w:rsidR="00AB37B1" w:rsidRPr="00AB37B1">
        <w:rPr>
          <w:highlight w:val="white"/>
        </w:rPr>
        <w:t xml:space="preserve">    document.getElementById(</w:t>
      </w:r>
      <w:r w:rsidR="004B2443" w:rsidRPr="004B2443">
        <w:rPr>
          <w:color w:val="A31515"/>
          <w:highlight w:val="white"/>
        </w:rPr>
        <w:t>"</w:t>
      </w:r>
      <w:r w:rsidR="00AB37B1" w:rsidRPr="00AB37B1">
        <w:rPr>
          <w:color w:val="A31515"/>
          <w:highlight w:val="white"/>
        </w:rPr>
        <w:t>confirmFlyout</w:t>
      </w:r>
      <w:r w:rsidR="004B2443" w:rsidRPr="004B2443">
        <w:rPr>
          <w:color w:val="A31515"/>
          <w:highlight w:val="white"/>
        </w:rPr>
        <w:t>"</w:t>
      </w:r>
      <w:r w:rsidR="00AB37B1" w:rsidRPr="00AB37B1">
        <w:rPr>
          <w:highlight w:val="white"/>
        </w:rPr>
        <w:t>).winControl.show(buyButton);</w:t>
      </w:r>
      <w:r w:rsidR="00AB37B1">
        <w:rPr>
          <w:highlight w:val="white"/>
        </w:rPr>
        <w:br/>
      </w:r>
      <w:r w:rsidR="00AB37B1" w:rsidRPr="00AB37B1">
        <w:rPr>
          <w:highlight w:val="white"/>
        </w:rPr>
        <w:t>}</w:t>
      </w:r>
      <w:r>
        <w:br/>
      </w:r>
      <w:r>
        <w:br/>
      </w:r>
      <w:r w:rsidRPr="00B12B91">
        <w:rPr>
          <w:color w:val="008000"/>
          <w:highlight w:val="white"/>
        </w:rPr>
        <w:t>// When the Buy button is pressed, hide the flyout since the user is done with it.</w:t>
      </w:r>
      <w:r w:rsidRPr="00B12B91">
        <w:rPr>
          <w:highlight w:val="white"/>
        </w:rPr>
        <w:br/>
      </w:r>
      <w:r w:rsidRPr="00B12B91">
        <w:rPr>
          <w:color w:val="0000FF"/>
          <w:highlight w:val="white"/>
        </w:rPr>
        <w:t>function</w:t>
      </w:r>
      <w:r w:rsidRPr="00B12B91">
        <w:rPr>
          <w:highlight w:val="white"/>
        </w:rPr>
        <w:t xml:space="preserve"> confirmOrder() {</w:t>
      </w:r>
      <w:r w:rsidRPr="00B12B91">
        <w:rPr>
          <w:highlight w:val="white"/>
        </w:rPr>
        <w:br/>
        <w:t xml:space="preserve">    bought = </w:t>
      </w:r>
      <w:r w:rsidRPr="00B12B91">
        <w:rPr>
          <w:color w:val="0000FF"/>
          <w:highlight w:val="white"/>
        </w:rPr>
        <w:t>true</w:t>
      </w:r>
      <w:r w:rsidRPr="00B12B91">
        <w:rPr>
          <w:highlight w:val="white"/>
        </w:rPr>
        <w:t>;</w:t>
      </w:r>
      <w:r w:rsidRPr="00B12B91">
        <w:rPr>
          <w:highlight w:val="white"/>
        </w:rPr>
        <w:br/>
        <w:t xml:space="preserve">    document.getElementById(</w:t>
      </w:r>
      <w:r w:rsidR="004B2443" w:rsidRPr="004B2443">
        <w:rPr>
          <w:color w:val="A31515"/>
          <w:highlight w:val="white"/>
        </w:rPr>
        <w:t>"</w:t>
      </w:r>
      <w:r w:rsidRPr="00B12B91">
        <w:rPr>
          <w:color w:val="A31515"/>
          <w:highlight w:val="white"/>
        </w:rPr>
        <w:t>confirmFlyout</w:t>
      </w:r>
      <w:r w:rsidR="004B2443" w:rsidRPr="004B2443">
        <w:rPr>
          <w:color w:val="A31515"/>
          <w:highlight w:val="white"/>
        </w:rPr>
        <w:t>"</w:t>
      </w:r>
      <w:r w:rsidRPr="00B12B91">
        <w:rPr>
          <w:highlight w:val="white"/>
        </w:rPr>
        <w:t>).winControl.hide();</w:t>
      </w:r>
      <w:r w:rsidRPr="00B12B91">
        <w:rPr>
          <w:highlight w:val="white"/>
        </w:rPr>
        <w:br/>
        <w:t>}</w:t>
      </w:r>
      <w:r>
        <w:rPr>
          <w:highlight w:val="white"/>
        </w:rPr>
        <w:br/>
      </w:r>
      <w:r>
        <w:rPr>
          <w:highlight w:val="white"/>
        </w:rPr>
        <w:br/>
      </w:r>
      <w:r w:rsidRPr="00B12B91">
        <w:rPr>
          <w:color w:val="008000"/>
          <w:highlight w:val="white"/>
        </w:rPr>
        <w:t>// On dismiss of the flyout, determine if it closed because t</w:t>
      </w:r>
      <w:r>
        <w:rPr>
          <w:color w:val="008000"/>
          <w:highlight w:val="white"/>
        </w:rPr>
        <w:t>he user pressed the buy button.</w:t>
      </w:r>
      <w:r>
        <w:rPr>
          <w:color w:val="008000"/>
          <w:highlight w:val="white"/>
        </w:rPr>
        <w:br/>
        <w:t xml:space="preserve">// </w:t>
      </w:r>
      <w:r w:rsidRPr="00B12B91">
        <w:rPr>
          <w:color w:val="008000"/>
          <w:highlight w:val="white"/>
        </w:rPr>
        <w:t>If not, then the</w:t>
      </w:r>
      <w:r>
        <w:rPr>
          <w:color w:val="008000"/>
          <w:highlight w:val="white"/>
        </w:rPr>
        <w:t xml:space="preserve"> </w:t>
      </w:r>
      <w:r w:rsidRPr="00B12B91">
        <w:rPr>
          <w:color w:val="008000"/>
          <w:highlight w:val="white"/>
        </w:rPr>
        <w:t>flyout was light dismissed.</w:t>
      </w:r>
      <w:r w:rsidRPr="00B12B91">
        <w:rPr>
          <w:highlight w:val="white"/>
        </w:rPr>
        <w:br/>
      </w:r>
      <w:r w:rsidRPr="00B12B91">
        <w:rPr>
          <w:color w:val="0000FF"/>
          <w:highlight w:val="white"/>
        </w:rPr>
        <w:t>function</w:t>
      </w:r>
      <w:r w:rsidRPr="00B12B91">
        <w:rPr>
          <w:highlight w:val="white"/>
        </w:rPr>
        <w:t xml:space="preserve"> onDismiss() {</w:t>
      </w:r>
      <w:r w:rsidRPr="00B12B91">
        <w:rPr>
          <w:highlight w:val="white"/>
        </w:rPr>
        <w:br/>
        <w:t xml:space="preserve">    </w:t>
      </w:r>
      <w:r w:rsidRPr="00B12B91">
        <w:rPr>
          <w:color w:val="0000FF"/>
          <w:highlight w:val="white"/>
        </w:rPr>
        <w:t>if</w:t>
      </w:r>
      <w:r w:rsidRPr="00B12B91">
        <w:rPr>
          <w:highlight w:val="white"/>
        </w:rPr>
        <w:t xml:space="preserve"> (!bought) {</w:t>
      </w:r>
      <w:r w:rsidRPr="00B12B91">
        <w:rPr>
          <w:highlight w:val="white"/>
        </w:rPr>
        <w:br/>
        <w:t xml:space="preserve">        </w:t>
      </w:r>
      <w:r w:rsidRPr="00B12B91">
        <w:rPr>
          <w:color w:val="008000"/>
          <w:highlight w:val="white"/>
        </w:rPr>
        <w:t xml:space="preserve">// </w:t>
      </w:r>
      <w:r>
        <w:rPr>
          <w:color w:val="008000"/>
          <w:highlight w:val="white"/>
        </w:rPr>
        <w:t>(Sample displays a dismissal message on the canvas)</w:t>
      </w:r>
      <w:r w:rsidRPr="00B12B91">
        <w:rPr>
          <w:highlight w:val="white"/>
        </w:rPr>
        <w:br/>
        <w:t xml:space="preserve">    }</w:t>
      </w:r>
      <w:r w:rsidRPr="00B12B91">
        <w:rPr>
          <w:highlight w:val="white"/>
        </w:rPr>
        <w:br/>
        <w:t>}</w:t>
      </w:r>
      <w:r w:rsidR="004B5A22">
        <w:rPr>
          <w:highlight w:val="white"/>
        </w:rPr>
        <w:br/>
      </w:r>
    </w:p>
    <w:p w14:paraId="5D476C7F" w14:textId="72BF055B" w:rsidR="00F078DF" w:rsidRDefault="00F078DF" w:rsidP="009F73E8">
      <w:pPr>
        <w:pStyle w:val="Readeraidonly"/>
      </w:pPr>
      <w:r w:rsidRPr="009F73E8">
        <w:rPr>
          <w:b/>
        </w:rPr>
        <w:t>Tip</w:t>
      </w:r>
      <w:r w:rsidR="00B92F1C">
        <w:t> </w:t>
      </w:r>
      <w:r>
        <w:t xml:space="preserve">To create a default button in a flyout, use an </w:t>
      </w:r>
      <w:r w:rsidRPr="009F73E8">
        <w:rPr>
          <w:rStyle w:val="InlineCodeColor"/>
          <w:sz w:val="15"/>
          <w:szCs w:val="15"/>
        </w:rPr>
        <w:t>&lt;input type=</w:t>
      </w:r>
      <w:r w:rsidR="004B2443" w:rsidRPr="004B2443">
        <w:rPr>
          <w:rStyle w:val="InlineCodeColor"/>
          <w:sz w:val="15"/>
          <w:szCs w:val="15"/>
        </w:rPr>
        <w:t>"</w:t>
      </w:r>
      <w:r w:rsidRPr="009F73E8">
        <w:rPr>
          <w:rStyle w:val="InlineCodeColor"/>
          <w:sz w:val="15"/>
          <w:szCs w:val="15"/>
        </w:rPr>
        <w:t>submit</w:t>
      </w:r>
      <w:r w:rsidR="004B2443" w:rsidRPr="004B2443">
        <w:rPr>
          <w:rStyle w:val="InlineCodeColor"/>
          <w:sz w:val="15"/>
          <w:szCs w:val="15"/>
        </w:rPr>
        <w:t>"</w:t>
      </w:r>
      <w:r w:rsidRPr="009F73E8">
        <w:rPr>
          <w:rStyle w:val="InlineCodeColor"/>
          <w:sz w:val="15"/>
          <w:szCs w:val="15"/>
        </w:rPr>
        <w:t>&gt;</w:t>
      </w:r>
      <w:r>
        <w:t xml:space="preserve"> element. Just be sure that it doesn’t steal Enter key behavior from other buttons when the flyout isn’t showing.</w:t>
      </w:r>
    </w:p>
    <w:p w14:paraId="6B684664" w14:textId="78931D92" w:rsidR="00B12B91" w:rsidRDefault="00B12B91" w:rsidP="00B12B91">
      <w:r>
        <w:t>Handling the login controls in</w:t>
      </w:r>
      <w:r w:rsidR="0006646C">
        <w:t xml:space="preserve"> scenario</w:t>
      </w:r>
      <w:r>
        <w:t xml:space="preserve"> 2 </w:t>
      </w:r>
      <w:r w:rsidR="00601DB2">
        <w:t>is</w:t>
      </w:r>
      <w:r>
        <w:t xml:space="preserve"> pretty much the same, with some added code to make sure that both a username and password have been given. If not, the Login button handler displays an inline error and sets the focus to the appropriate input field:</w:t>
      </w:r>
    </w:p>
    <w:p w14:paraId="6B684665" w14:textId="77777777" w:rsidR="00AB37B1" w:rsidRDefault="00B12B91" w:rsidP="00B12B91">
      <w:pPr>
        <w:pStyle w:val="Fig-Graphic"/>
      </w:pPr>
      <w:r>
        <w:rPr>
          <w:noProof/>
        </w:rPr>
        <w:lastRenderedPageBreak/>
        <w:drawing>
          <wp:inline distT="0" distB="0" distL="0" distR="0" wp14:anchorId="6B6846FA" wp14:editId="6B6846FB">
            <wp:extent cx="2331720" cy="210312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5"/>
                    <a:stretch>
                      <a:fillRect/>
                    </a:stretch>
                  </pic:blipFill>
                  <pic:spPr>
                    <a:xfrm>
                      <a:off x="0" y="0"/>
                      <a:ext cx="2331720" cy="2103120"/>
                    </a:xfrm>
                    <a:prstGeom prst="rect">
                      <a:avLst/>
                    </a:prstGeom>
                  </pic:spPr>
                </pic:pic>
              </a:graphicData>
            </a:graphic>
          </wp:inline>
        </w:drawing>
      </w:r>
    </w:p>
    <w:p w14:paraId="6B684666" w14:textId="06CE4D07" w:rsidR="00D62442" w:rsidRDefault="00D62442" w:rsidP="005250BC">
      <w:r>
        <w:t>As the flyout of</w:t>
      </w:r>
      <w:r w:rsidR="0006646C">
        <w:t xml:space="preserve"> scenario</w:t>
      </w:r>
      <w:r>
        <w:t xml:space="preserve"> 2 is a little larger, the default </w:t>
      </w:r>
      <w:r w:rsidRPr="00D62442">
        <w:rPr>
          <w:rStyle w:val="InlineCodeColor"/>
        </w:rPr>
        <w:t>placement</w:t>
      </w:r>
      <w:r>
        <w:t xml:space="preserve"> of </w:t>
      </w:r>
      <w:r w:rsidRPr="00D62442">
        <w:rPr>
          <w:rStyle w:val="InlineCodeColor"/>
        </w:rPr>
        <w:t>auto</w:t>
      </w:r>
      <w:r>
        <w:t xml:space="preserve"> on a 1366x768 display (as in the simulator) makes it appear below the button </w:t>
      </w:r>
      <w:r w:rsidR="00601DB2">
        <w:t>that invokes it</w:t>
      </w:r>
      <w:r w:rsidR="00241E78">
        <w:t>.</w:t>
      </w:r>
      <w:r w:rsidR="00601DB2">
        <w:t xml:space="preserve"> </w:t>
      </w:r>
      <w:r w:rsidR="00241E78">
        <w:t>T</w:t>
      </w:r>
      <w:r>
        <w:t xml:space="preserve">here isn’t quite enough room above that button. So try setting </w:t>
      </w:r>
      <w:r w:rsidRPr="00D62442">
        <w:rPr>
          <w:rStyle w:val="InlineCodeColor"/>
        </w:rPr>
        <w:t>placement</w:t>
      </w:r>
      <w:r>
        <w:t xml:space="preserve"> to </w:t>
      </w:r>
      <w:r w:rsidRPr="00D62442">
        <w:rPr>
          <w:rStyle w:val="InlineCodeColor"/>
        </w:rPr>
        <w:t>top</w:t>
      </w:r>
      <w:r>
        <w:t xml:space="preserve"> in the call to </w:t>
      </w:r>
      <w:r w:rsidRPr="00D62442">
        <w:rPr>
          <w:rStyle w:val="InlineCodeColor"/>
        </w:rPr>
        <w:t>show</w:t>
      </w:r>
      <w:r>
        <w:t>:</w:t>
      </w:r>
    </w:p>
    <w:p w14:paraId="6B684667" w14:textId="269AE1C3" w:rsidR="00D62442" w:rsidRPr="00D62442" w:rsidRDefault="00D62442" w:rsidP="00F94D5D">
      <w:pPr>
        <w:pStyle w:val="CodeBlock"/>
      </w:pPr>
      <w:r w:rsidRPr="00D62442">
        <w:rPr>
          <w:color w:val="0000FF"/>
          <w:highlight w:val="white"/>
        </w:rPr>
        <w:t>function</w:t>
      </w:r>
      <w:r w:rsidRPr="00D62442">
        <w:rPr>
          <w:highlight w:val="white"/>
        </w:rPr>
        <w:t xml:space="preserve"> showLoginFlyout() {</w:t>
      </w:r>
      <w:r w:rsidRPr="00D62442">
        <w:rPr>
          <w:highlight w:val="white"/>
        </w:rPr>
        <w:br/>
      </w:r>
      <w:r w:rsidRPr="005250BC">
        <w:rPr>
          <w:highlight w:val="white"/>
        </w:rPr>
        <w:t xml:space="preserve">    </w:t>
      </w:r>
      <w:r w:rsidRPr="005250BC">
        <w:rPr>
          <w:color w:val="008000"/>
          <w:highlight w:val="white"/>
        </w:rPr>
        <w:t xml:space="preserve">// </w:t>
      </w:r>
      <w:r>
        <w:rPr>
          <w:color w:val="008000"/>
          <w:highlight w:val="white"/>
        </w:rPr>
        <w:t>...</w:t>
      </w:r>
      <w:r w:rsidRPr="005250BC">
        <w:rPr>
          <w:highlight w:val="white"/>
        </w:rPr>
        <w:br/>
      </w:r>
      <w:r w:rsidRPr="00D62442">
        <w:rPr>
          <w:highlight w:val="white"/>
        </w:rPr>
        <w:t xml:space="preserve">    document.getElementById(</w:t>
      </w:r>
      <w:r w:rsidR="004B2443" w:rsidRPr="004B2443">
        <w:rPr>
          <w:color w:val="A31515"/>
          <w:highlight w:val="white"/>
        </w:rPr>
        <w:t>"</w:t>
      </w:r>
      <w:r w:rsidRPr="00D62442">
        <w:rPr>
          <w:color w:val="A31515"/>
          <w:highlight w:val="white"/>
        </w:rPr>
        <w:t>loginFlyout</w:t>
      </w:r>
      <w:r w:rsidR="004B2443" w:rsidRPr="004B2443">
        <w:rPr>
          <w:color w:val="A31515"/>
          <w:highlight w:val="white"/>
        </w:rPr>
        <w:t>"</w:t>
      </w:r>
      <w:r w:rsidRPr="00D62442">
        <w:rPr>
          <w:highlight w:val="white"/>
        </w:rPr>
        <w:t xml:space="preserve">).winControl.show(loginButton, </w:t>
      </w:r>
      <w:r w:rsidR="004B2443" w:rsidRPr="004B2443">
        <w:rPr>
          <w:color w:val="A31515"/>
          <w:highlight w:val="white"/>
        </w:rPr>
        <w:t>"</w:t>
      </w:r>
      <w:r w:rsidRPr="00D62442">
        <w:rPr>
          <w:color w:val="A31515"/>
          <w:highlight w:val="white"/>
        </w:rPr>
        <w:t>top</w:t>
      </w:r>
      <w:r w:rsidR="004B2443" w:rsidRPr="004B2443">
        <w:rPr>
          <w:color w:val="A31515"/>
          <w:highlight w:val="white"/>
        </w:rPr>
        <w:t>"</w:t>
      </w:r>
      <w:r w:rsidRPr="00D62442">
        <w:rPr>
          <w:highlight w:val="white"/>
        </w:rPr>
        <w:t>);</w:t>
      </w:r>
      <w:r w:rsidRPr="00D62442">
        <w:rPr>
          <w:highlight w:val="white"/>
        </w:rPr>
        <w:br/>
        <w:t>}</w:t>
      </w:r>
    </w:p>
    <w:p w14:paraId="6B684668" w14:textId="77777777" w:rsidR="00D62442" w:rsidRDefault="00D62442" w:rsidP="00D62442">
      <w:r>
        <w:t>Then you can see how the flyout gets scrollbars because the overall control element is too short:</w:t>
      </w:r>
    </w:p>
    <w:p w14:paraId="6B684669" w14:textId="77777777" w:rsidR="00D62442" w:rsidRDefault="00D62442" w:rsidP="00D62442">
      <w:pPr>
        <w:pStyle w:val="Fig-Graphic"/>
      </w:pPr>
      <w:r>
        <w:rPr>
          <w:noProof/>
        </w:rPr>
        <w:drawing>
          <wp:inline distT="0" distB="0" distL="0" distR="0" wp14:anchorId="6B6846FC" wp14:editId="6B6846FD">
            <wp:extent cx="2331720" cy="1682496"/>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6"/>
                    <a:stretch>
                      <a:fillRect/>
                    </a:stretch>
                  </pic:blipFill>
                  <pic:spPr>
                    <a:xfrm>
                      <a:off x="0" y="0"/>
                      <a:ext cx="2331720" cy="1682496"/>
                    </a:xfrm>
                    <a:prstGeom prst="rect">
                      <a:avLst/>
                    </a:prstGeom>
                  </pic:spPr>
                </pic:pic>
              </a:graphicData>
            </a:graphic>
          </wp:inline>
        </w:drawing>
      </w:r>
    </w:p>
    <w:p w14:paraId="6B68466A" w14:textId="77777777" w:rsidR="00D62442" w:rsidRDefault="00D62442" w:rsidP="005250BC">
      <w:r>
        <w:t>What was that word I used before? “Ick”?</w:t>
      </w:r>
    </w:p>
    <w:p w14:paraId="6B68466B" w14:textId="14A777C0" w:rsidR="00B12B91" w:rsidRDefault="00D62442" w:rsidP="005250BC">
      <w:r>
        <w:t>To move on,</w:t>
      </w:r>
      <w:r w:rsidR="0006646C">
        <w:t xml:space="preserve"> scenario</w:t>
      </w:r>
      <w:r w:rsidR="00B12B91">
        <w:t xml:space="preserve"> 3 again declares a flyout in markup, where it contains </w:t>
      </w:r>
      <w:r w:rsidR="005250BC">
        <w:t xml:space="preserve">some </w:t>
      </w:r>
      <w:r w:rsidR="005250BC" w:rsidRPr="005250BC">
        <w:rPr>
          <w:rStyle w:val="InlineCodeColor"/>
        </w:rPr>
        <w:t>label</w:t>
      </w:r>
      <w:r w:rsidR="005250BC">
        <w:t xml:space="preserve">, </w:t>
      </w:r>
      <w:r w:rsidR="005250BC" w:rsidRPr="005250BC">
        <w:rPr>
          <w:rStyle w:val="InlineCodeColor"/>
        </w:rPr>
        <w:t>select</w:t>
      </w:r>
      <w:r w:rsidR="005250BC">
        <w:t xml:space="preserve">, and </w:t>
      </w:r>
      <w:r w:rsidR="005250BC" w:rsidRPr="005250BC">
        <w:rPr>
          <w:rStyle w:val="InlineCodeColor"/>
        </w:rPr>
        <w:t>input</w:t>
      </w:r>
      <w:r w:rsidR="005250BC">
        <w:t xml:space="preserve"> controls. In JavaScript, though, it listens for change events on the latter and applies those new values to the output element on the app canvas:</w:t>
      </w:r>
    </w:p>
    <w:p w14:paraId="6B68466C" w14:textId="272A9D1E" w:rsidR="005250BC" w:rsidRPr="005250BC" w:rsidRDefault="005250BC" w:rsidP="00F94D5D">
      <w:pPr>
        <w:pStyle w:val="CodeBlock"/>
      </w:pPr>
      <w:r w:rsidRPr="005250BC">
        <w:rPr>
          <w:color w:val="0000FF"/>
          <w:highlight w:val="white"/>
        </w:rPr>
        <w:t>var</w:t>
      </w:r>
      <w:r w:rsidRPr="005250BC">
        <w:rPr>
          <w:highlight w:val="white"/>
        </w:rPr>
        <w:t xml:space="preserve"> page = WinJS.UI.Pages.define(</w:t>
      </w:r>
      <w:r w:rsidR="004B2443" w:rsidRPr="004B2443">
        <w:rPr>
          <w:color w:val="A31515"/>
          <w:highlight w:val="white"/>
        </w:rPr>
        <w:t>"</w:t>
      </w:r>
      <w:r w:rsidRPr="005250BC">
        <w:rPr>
          <w:color w:val="A31515"/>
          <w:highlight w:val="white"/>
        </w:rPr>
        <w:t>/html/change-settings.html</w:t>
      </w:r>
      <w:r w:rsidR="004B2443" w:rsidRPr="004B2443">
        <w:rPr>
          <w:color w:val="A31515"/>
          <w:highlight w:val="white"/>
        </w:rPr>
        <w:t>"</w:t>
      </w:r>
      <w:r w:rsidRPr="005250BC">
        <w:rPr>
          <w:highlight w:val="white"/>
        </w:rPr>
        <w:t>, {</w:t>
      </w:r>
      <w:r w:rsidRPr="005250BC">
        <w:rPr>
          <w:highlight w:val="white"/>
        </w:rPr>
        <w:br/>
        <w:t xml:space="preserve">    ready: </w:t>
      </w:r>
      <w:r w:rsidRPr="005250BC">
        <w:rPr>
          <w:color w:val="0000FF"/>
          <w:highlight w:val="white"/>
        </w:rPr>
        <w:t>function</w:t>
      </w:r>
      <w:r w:rsidRPr="005250BC">
        <w:rPr>
          <w:highlight w:val="white"/>
        </w:rPr>
        <w:t xml:space="preserve"> (element, options) {</w:t>
      </w:r>
      <w:r w:rsidRPr="005250BC">
        <w:rPr>
          <w:highlight w:val="white"/>
        </w:rPr>
        <w:br/>
      </w:r>
      <w:r>
        <w:rPr>
          <w:highlight w:val="white"/>
        </w:rPr>
        <w:t xml:space="preserve">    </w:t>
      </w:r>
      <w:r w:rsidRPr="005250BC">
        <w:rPr>
          <w:highlight w:val="white"/>
        </w:rPr>
        <w:t xml:space="preserve">    </w:t>
      </w:r>
      <w:r w:rsidRPr="005250BC">
        <w:rPr>
          <w:color w:val="008000"/>
          <w:highlight w:val="white"/>
        </w:rPr>
        <w:t xml:space="preserve">// </w:t>
      </w:r>
      <w:r>
        <w:rPr>
          <w:color w:val="008000"/>
          <w:highlight w:val="white"/>
        </w:rPr>
        <w:t>...</w:t>
      </w:r>
      <w:r w:rsidRPr="005250BC">
        <w:rPr>
          <w:highlight w:val="white"/>
        </w:rPr>
        <w:br/>
        <w:t xml:space="preserve">        document.getElementById(</w:t>
      </w:r>
      <w:r w:rsidR="004B2443" w:rsidRPr="004B2443">
        <w:rPr>
          <w:color w:val="A31515"/>
          <w:highlight w:val="white"/>
        </w:rPr>
        <w:t>"</w:t>
      </w:r>
      <w:r w:rsidRPr="005250BC">
        <w:rPr>
          <w:color w:val="A31515"/>
          <w:highlight w:val="white"/>
        </w:rPr>
        <w:t>textColor</w:t>
      </w:r>
      <w:r w:rsidR="004B2443" w:rsidRPr="004B2443">
        <w:rPr>
          <w:color w:val="A31515"/>
          <w:highlight w:val="white"/>
        </w:rPr>
        <w:t>"</w:t>
      </w:r>
      <w:r w:rsidRPr="005250BC">
        <w:rPr>
          <w:highlight w:val="white"/>
        </w:rPr>
        <w:t>).addEventListener(</w:t>
      </w:r>
      <w:r w:rsidR="004B2443" w:rsidRPr="004B2443">
        <w:rPr>
          <w:color w:val="A31515"/>
          <w:highlight w:val="white"/>
        </w:rPr>
        <w:t>"</w:t>
      </w:r>
      <w:r w:rsidRPr="005250BC">
        <w:rPr>
          <w:color w:val="A31515"/>
          <w:highlight w:val="white"/>
        </w:rPr>
        <w:t>change</w:t>
      </w:r>
      <w:r w:rsidR="004B2443" w:rsidRPr="004B2443">
        <w:rPr>
          <w:color w:val="A31515"/>
          <w:highlight w:val="white"/>
        </w:rPr>
        <w:t>"</w:t>
      </w:r>
      <w:r w:rsidRPr="005250BC">
        <w:rPr>
          <w:highlight w:val="white"/>
        </w:rPr>
        <w:t xml:space="preserve">, changeColor, </w:t>
      </w:r>
      <w:r w:rsidRPr="005250BC">
        <w:rPr>
          <w:color w:val="0000FF"/>
          <w:highlight w:val="white"/>
        </w:rPr>
        <w:t>false</w:t>
      </w:r>
      <w:r w:rsidRPr="005250BC">
        <w:rPr>
          <w:highlight w:val="white"/>
        </w:rPr>
        <w:t>);</w:t>
      </w:r>
      <w:r w:rsidRPr="005250BC">
        <w:rPr>
          <w:highlight w:val="white"/>
        </w:rPr>
        <w:br/>
        <w:t xml:space="preserve">        document.getElementById(</w:t>
      </w:r>
      <w:r w:rsidR="004B2443" w:rsidRPr="004B2443">
        <w:rPr>
          <w:color w:val="A31515"/>
          <w:highlight w:val="white"/>
        </w:rPr>
        <w:t>"</w:t>
      </w:r>
      <w:r w:rsidRPr="005250BC">
        <w:rPr>
          <w:color w:val="A31515"/>
          <w:highlight w:val="white"/>
        </w:rPr>
        <w:t>textSize</w:t>
      </w:r>
      <w:r w:rsidR="004B2443" w:rsidRPr="004B2443">
        <w:rPr>
          <w:color w:val="A31515"/>
          <w:highlight w:val="white"/>
        </w:rPr>
        <w:t>"</w:t>
      </w:r>
      <w:r w:rsidRPr="005250BC">
        <w:rPr>
          <w:highlight w:val="white"/>
        </w:rPr>
        <w:t>).addEventListener(</w:t>
      </w:r>
      <w:r w:rsidR="004B2443" w:rsidRPr="004B2443">
        <w:rPr>
          <w:color w:val="A31515"/>
          <w:highlight w:val="white"/>
        </w:rPr>
        <w:t>"</w:t>
      </w:r>
      <w:r w:rsidRPr="005250BC">
        <w:rPr>
          <w:color w:val="A31515"/>
          <w:highlight w:val="white"/>
        </w:rPr>
        <w:t>change</w:t>
      </w:r>
      <w:r w:rsidR="004B2443" w:rsidRPr="004B2443">
        <w:rPr>
          <w:color w:val="A31515"/>
          <w:highlight w:val="white"/>
        </w:rPr>
        <w:t>"</w:t>
      </w:r>
      <w:r w:rsidRPr="005250BC">
        <w:rPr>
          <w:highlight w:val="white"/>
        </w:rPr>
        <w:t xml:space="preserve">, changeSize, </w:t>
      </w:r>
      <w:r w:rsidRPr="005250BC">
        <w:rPr>
          <w:color w:val="0000FF"/>
          <w:highlight w:val="white"/>
        </w:rPr>
        <w:t>false</w:t>
      </w:r>
      <w:r w:rsidRPr="005250BC">
        <w:rPr>
          <w:highlight w:val="white"/>
        </w:rPr>
        <w:t>);</w:t>
      </w:r>
      <w:r w:rsidRPr="005250BC">
        <w:rPr>
          <w:highlight w:val="white"/>
        </w:rPr>
        <w:br/>
        <w:t xml:space="preserve">        }</w:t>
      </w:r>
      <w:r w:rsidRPr="005250BC">
        <w:rPr>
          <w:highlight w:val="white"/>
        </w:rPr>
        <w:br/>
      </w:r>
      <w:r w:rsidRPr="005250BC">
        <w:rPr>
          <w:highlight w:val="white"/>
        </w:rPr>
        <w:lastRenderedPageBreak/>
        <w:t xml:space="preserve">    });</w:t>
      </w:r>
      <w:r w:rsidRPr="005250BC">
        <w:rPr>
          <w:highlight w:val="white"/>
        </w:rPr>
        <w:br/>
      </w:r>
      <w:r w:rsidRPr="005250BC">
        <w:rPr>
          <w:highlight w:val="white"/>
        </w:rPr>
        <w:br/>
      </w:r>
      <w:r w:rsidRPr="005250BC">
        <w:rPr>
          <w:color w:val="008000"/>
          <w:highlight w:val="white"/>
        </w:rPr>
        <w:t>// Change the text color</w:t>
      </w:r>
      <w:r w:rsidRPr="005250BC">
        <w:rPr>
          <w:highlight w:val="white"/>
        </w:rPr>
        <w:br/>
      </w:r>
      <w:r w:rsidRPr="005250BC">
        <w:rPr>
          <w:color w:val="0000FF"/>
          <w:highlight w:val="white"/>
        </w:rPr>
        <w:t>function</w:t>
      </w:r>
      <w:r w:rsidRPr="005250BC">
        <w:rPr>
          <w:highlight w:val="white"/>
        </w:rPr>
        <w:t xml:space="preserve"> changeColor() {</w:t>
      </w:r>
      <w:r w:rsidRPr="005250BC">
        <w:rPr>
          <w:highlight w:val="white"/>
        </w:rPr>
        <w:br/>
        <w:t xml:space="preserve">    document.getElementById(</w:t>
      </w:r>
      <w:r w:rsidR="004B2443" w:rsidRPr="004B2443">
        <w:rPr>
          <w:color w:val="A31515"/>
          <w:highlight w:val="white"/>
        </w:rPr>
        <w:t>"</w:t>
      </w:r>
      <w:r w:rsidRPr="005250BC">
        <w:rPr>
          <w:color w:val="A31515"/>
          <w:highlight w:val="white"/>
        </w:rPr>
        <w:t>outputText</w:t>
      </w:r>
      <w:r w:rsidR="004B2443" w:rsidRPr="004B2443">
        <w:rPr>
          <w:color w:val="A31515"/>
          <w:highlight w:val="white"/>
        </w:rPr>
        <w:t>"</w:t>
      </w:r>
      <w:r w:rsidRPr="005250BC">
        <w:rPr>
          <w:highlight w:val="white"/>
        </w:rPr>
        <w:t xml:space="preserve">).style.color = </w:t>
      </w:r>
      <w:r w:rsidR="007A454F">
        <w:rPr>
          <w:highlight w:val="white"/>
        </w:rPr>
        <w:br/>
        <w:t xml:space="preserve">        </w:t>
      </w:r>
      <w:r w:rsidRPr="005250BC">
        <w:rPr>
          <w:highlight w:val="white"/>
        </w:rPr>
        <w:t>document.getElementById(</w:t>
      </w:r>
      <w:r w:rsidR="004B2443" w:rsidRPr="004B2443">
        <w:rPr>
          <w:color w:val="A31515"/>
          <w:highlight w:val="white"/>
        </w:rPr>
        <w:t>"</w:t>
      </w:r>
      <w:r w:rsidRPr="005250BC">
        <w:rPr>
          <w:color w:val="A31515"/>
          <w:highlight w:val="white"/>
        </w:rPr>
        <w:t>textColor</w:t>
      </w:r>
      <w:r w:rsidR="004B2443" w:rsidRPr="004B2443">
        <w:rPr>
          <w:color w:val="A31515"/>
          <w:highlight w:val="white"/>
        </w:rPr>
        <w:t>"</w:t>
      </w:r>
      <w:r w:rsidRPr="005250BC">
        <w:rPr>
          <w:highlight w:val="white"/>
        </w:rPr>
        <w:t>).value;</w:t>
      </w:r>
      <w:r w:rsidRPr="005250BC">
        <w:rPr>
          <w:highlight w:val="white"/>
        </w:rPr>
        <w:br/>
        <w:t>}</w:t>
      </w:r>
      <w:r w:rsidRPr="005250BC">
        <w:rPr>
          <w:highlight w:val="white"/>
        </w:rPr>
        <w:br/>
      </w:r>
      <w:r w:rsidRPr="005250BC">
        <w:rPr>
          <w:highlight w:val="white"/>
        </w:rPr>
        <w:br/>
      </w:r>
      <w:r w:rsidRPr="005250BC">
        <w:rPr>
          <w:color w:val="008000"/>
          <w:highlight w:val="white"/>
        </w:rPr>
        <w:t>// Change the text size</w:t>
      </w:r>
      <w:r w:rsidRPr="005250BC">
        <w:rPr>
          <w:highlight w:val="white"/>
        </w:rPr>
        <w:br/>
      </w:r>
      <w:r w:rsidRPr="005250BC">
        <w:rPr>
          <w:color w:val="0000FF"/>
          <w:highlight w:val="white"/>
        </w:rPr>
        <w:t>function</w:t>
      </w:r>
      <w:r w:rsidRPr="005250BC">
        <w:rPr>
          <w:highlight w:val="white"/>
        </w:rPr>
        <w:t xml:space="preserve"> changeSize() {</w:t>
      </w:r>
      <w:r w:rsidRPr="005250BC">
        <w:rPr>
          <w:highlight w:val="white"/>
        </w:rPr>
        <w:br/>
        <w:t xml:space="preserve">    document.getElementById(</w:t>
      </w:r>
      <w:r w:rsidR="004B2443" w:rsidRPr="004B2443">
        <w:rPr>
          <w:color w:val="A31515"/>
          <w:highlight w:val="white"/>
        </w:rPr>
        <w:t>"</w:t>
      </w:r>
      <w:r w:rsidRPr="005250BC">
        <w:rPr>
          <w:color w:val="A31515"/>
          <w:highlight w:val="white"/>
        </w:rPr>
        <w:t>outputText</w:t>
      </w:r>
      <w:r w:rsidR="004B2443" w:rsidRPr="004B2443">
        <w:rPr>
          <w:color w:val="A31515"/>
          <w:highlight w:val="white"/>
        </w:rPr>
        <w:t>"</w:t>
      </w:r>
      <w:r w:rsidRPr="005250BC">
        <w:rPr>
          <w:highlight w:val="white"/>
        </w:rPr>
        <w:t xml:space="preserve">).style.fontSize = </w:t>
      </w:r>
      <w:r>
        <w:rPr>
          <w:highlight w:val="white"/>
        </w:rPr>
        <w:br/>
        <w:t xml:space="preserve">        </w:t>
      </w:r>
      <w:r w:rsidRPr="005250BC">
        <w:rPr>
          <w:highlight w:val="white"/>
        </w:rPr>
        <w:t>document.getElementById(</w:t>
      </w:r>
      <w:r w:rsidR="004B2443" w:rsidRPr="004B2443">
        <w:rPr>
          <w:color w:val="A31515"/>
          <w:highlight w:val="white"/>
        </w:rPr>
        <w:t>"</w:t>
      </w:r>
      <w:r w:rsidRPr="005250BC">
        <w:rPr>
          <w:color w:val="A31515"/>
          <w:highlight w:val="white"/>
        </w:rPr>
        <w:t>textSize</w:t>
      </w:r>
      <w:r w:rsidR="004B2443" w:rsidRPr="004B2443">
        <w:rPr>
          <w:color w:val="A31515"/>
          <w:highlight w:val="white"/>
        </w:rPr>
        <w:t>"</w:t>
      </w:r>
      <w:r w:rsidRPr="005250BC">
        <w:rPr>
          <w:highlight w:val="white"/>
        </w:rPr>
        <w:t xml:space="preserve">).value + </w:t>
      </w:r>
      <w:r w:rsidR="004B2443" w:rsidRPr="004B2443">
        <w:rPr>
          <w:color w:val="A31515"/>
          <w:highlight w:val="white"/>
        </w:rPr>
        <w:t>"</w:t>
      </w:r>
      <w:r w:rsidRPr="005250BC">
        <w:rPr>
          <w:color w:val="A31515"/>
          <w:highlight w:val="white"/>
        </w:rPr>
        <w:t>pt</w:t>
      </w:r>
      <w:r w:rsidR="004B2443" w:rsidRPr="004B2443">
        <w:rPr>
          <w:color w:val="A31515"/>
          <w:highlight w:val="white"/>
        </w:rPr>
        <w:t>"</w:t>
      </w:r>
      <w:r w:rsidRPr="005250BC">
        <w:rPr>
          <w:highlight w:val="white"/>
        </w:rPr>
        <w:t>;</w:t>
      </w:r>
      <w:r w:rsidRPr="005250BC">
        <w:rPr>
          <w:highlight w:val="white"/>
        </w:rPr>
        <w:br/>
        <w:t>}</w:t>
      </w:r>
    </w:p>
    <w:p w14:paraId="6B68466D" w14:textId="77A9AA55" w:rsidR="005250BC" w:rsidRDefault="005250BC" w:rsidP="00777C09">
      <w:r>
        <w:t xml:space="preserve">If this flyout </w:t>
      </w:r>
      <w:r w:rsidR="00777C09">
        <w:t xml:space="preserve">had </w:t>
      </w:r>
      <w:r>
        <w:t xml:space="preserve">an Apply button rather than applying the changes immediately, its </w:t>
      </w:r>
      <w:r w:rsidRPr="005250BC">
        <w:rPr>
          <w:rStyle w:val="InlineCodeColor"/>
        </w:rPr>
        <w:t>click</w:t>
      </w:r>
      <w:r>
        <w:t xml:space="preserve"> handler would obtain the current selection and slider values and use them like </w:t>
      </w:r>
      <w:r w:rsidRPr="005250BC">
        <w:rPr>
          <w:rStyle w:val="InlineCodeColor"/>
        </w:rPr>
        <w:t>changeColor</w:t>
      </w:r>
      <w:r>
        <w:t xml:space="preserve"> and </w:t>
      </w:r>
      <w:r w:rsidRPr="005250BC">
        <w:rPr>
          <w:rStyle w:val="InlineCodeColor"/>
        </w:rPr>
        <w:t>changeSize</w:t>
      </w:r>
      <w:r>
        <w:t>.</w:t>
      </w:r>
    </w:p>
    <w:p w14:paraId="6B68466E" w14:textId="7D300017" w:rsidR="005250BC" w:rsidRDefault="005250BC" w:rsidP="005250BC">
      <w:r>
        <w:t>Finally, in</w:t>
      </w:r>
      <w:r w:rsidR="0006646C">
        <w:t xml:space="preserve"> scenario</w:t>
      </w:r>
      <w:r>
        <w:t xml:space="preserve"> 4 we see a flyout with a title, which is just a piece of larger text in the markup; the flyout control itself doesn’t have a </w:t>
      </w:r>
      <w:r w:rsidR="00601DB2">
        <w:t xml:space="preserve">separate </w:t>
      </w:r>
      <w:r>
        <w:t>notion of a header:</w:t>
      </w:r>
    </w:p>
    <w:p w14:paraId="6B68466F" w14:textId="4410104D" w:rsidR="005250BC" w:rsidRDefault="00F646A6" w:rsidP="00F646A6">
      <w:pPr>
        <w:pStyle w:val="CodeBlock"/>
      </w:pP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="moreInfoFlyout"</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="WinJS.UI.Flyout"</w:t>
      </w:r>
      <w:r w:rsidRPr="00F646A6">
        <w:rPr>
          <w:rFonts w:eastAsiaTheme="minorHAnsi" w:cs="Consolas"/>
          <w:highlight w:val="white"/>
        </w:rPr>
        <w:t xml:space="preserve"> </w:t>
      </w:r>
      <w:r w:rsidRPr="00F646A6">
        <w:rPr>
          <w:rFonts w:eastAsiaTheme="minorHAnsi" w:cs="Consolas"/>
          <w:color w:val="FF0000"/>
          <w:highlight w:val="white"/>
        </w:rPr>
        <w:t>aria-label</w:t>
      </w:r>
      <w:r w:rsidRPr="00F646A6">
        <w:rPr>
          <w:rFonts w:eastAsiaTheme="minorHAnsi" w:cs="Consolas"/>
          <w:color w:val="0000FF"/>
          <w:highlight w:val="white"/>
        </w:rPr>
        <w:t>="{More info flyout}"&gt;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="win-type-x-large"&gt;</w:t>
      </w:r>
      <w:r w:rsidRPr="00F646A6">
        <w:rPr>
          <w:rFonts w:eastAsiaTheme="minorHAnsi" w:cs="Consolas"/>
          <w:highlight w:val="white"/>
        </w:rPr>
        <w:t>Lorem Ipsum</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t xml:space="preserve">        Lorem Ipsum is text used as a placeholder by designers...</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p>
    <w:p w14:paraId="6B684670" w14:textId="77777777" w:rsidR="005250BC" w:rsidRDefault="005250BC" w:rsidP="00777C09">
      <w:r>
        <w:t>The point of this last example is to show that unlike traditional desktop dialog boxes, flyouts don’t often need a title because they already have context within the app itself. Dialog boxes in desktop app</w:t>
      </w:r>
      <w:r w:rsidR="00E35564">
        <w:t>lication</w:t>
      </w:r>
      <w:r>
        <w:t>s need titles because that’s what appears in task-switching UI</w:t>
      </w:r>
      <w:r w:rsidR="00777C09">
        <w:t xml:space="preserve"> alongside other apps</w:t>
      </w:r>
      <w:r>
        <w:t>.</w:t>
      </w:r>
    </w:p>
    <w:p w14:paraId="6B684671" w14:textId="6FB3FD29" w:rsidR="000C3DEB" w:rsidRDefault="000C3DEB" w:rsidP="000C3DEB">
      <w:pPr>
        <w:pStyle w:val="Readeraidonly"/>
      </w:pPr>
      <w:r w:rsidRPr="000C3DEB">
        <w:rPr>
          <w:b/>
        </w:rPr>
        <w:t>Hint</w:t>
      </w:r>
      <w:r w:rsidR="00E50F0F">
        <w:t> </w:t>
      </w:r>
      <w:r>
        <w:t xml:space="preserve">If you find that </w:t>
      </w:r>
      <w:r w:rsidRPr="009F73E8">
        <w:rPr>
          <w:rStyle w:val="InlineCodeColor"/>
          <w:sz w:val="15"/>
          <w:szCs w:val="15"/>
        </w:rPr>
        <w:t>beforeshow</w:t>
      </w:r>
      <w:r>
        <w:t xml:space="preserve">, </w:t>
      </w:r>
      <w:r w:rsidRPr="009F73E8">
        <w:rPr>
          <w:rStyle w:val="InlineCodeColor"/>
          <w:sz w:val="15"/>
          <w:szCs w:val="15"/>
        </w:rPr>
        <w:t>aftershow</w:t>
      </w:r>
      <w:r>
        <w:t xml:space="preserve">, </w:t>
      </w:r>
      <w:r w:rsidRPr="009F73E8">
        <w:rPr>
          <w:rStyle w:val="InlineCodeColor"/>
          <w:sz w:val="15"/>
          <w:szCs w:val="15"/>
        </w:rPr>
        <w:t>beforehide</w:t>
      </w:r>
      <w:r>
        <w:t xml:space="preserve">, or </w:t>
      </w:r>
      <w:r w:rsidRPr="009F73E8">
        <w:rPr>
          <w:rStyle w:val="InlineCodeColor"/>
          <w:sz w:val="15"/>
          <w:szCs w:val="15"/>
        </w:rPr>
        <w:t>afterhide</w:t>
      </w:r>
      <w:r>
        <w:t xml:space="preserve"> events triggered from a flyout are getting propagated to a containing app bar</w:t>
      </w:r>
      <w:r w:rsidR="009509B9">
        <w:t xml:space="preserve"> or nav bar</w:t>
      </w:r>
      <w:r>
        <w:t xml:space="preserve">, which shares the same event names, include a call to </w:t>
      </w:r>
      <w:r w:rsidRPr="009F73E8">
        <w:rPr>
          <w:rStyle w:val="InlineCodeColor"/>
          <w:sz w:val="15"/>
          <w:szCs w:val="15"/>
        </w:rPr>
        <w:t>eventArgs.stopPropagation</w:t>
      </w:r>
      <w:r w:rsidR="00777C09" w:rsidRPr="009F73E8">
        <w:rPr>
          <w:rStyle w:val="InlineCodeColor"/>
          <w:sz w:val="15"/>
          <w:szCs w:val="15"/>
        </w:rPr>
        <w:t>()</w:t>
      </w:r>
      <w:r w:rsidRPr="009509B9">
        <w:t xml:space="preserve"> </w:t>
      </w:r>
      <w:r>
        <w:t>inside your flyout’s handler.</w:t>
      </w:r>
    </w:p>
    <w:p w14:paraId="6B684672" w14:textId="77777777" w:rsidR="00FC7992" w:rsidRDefault="006D0FC9" w:rsidP="00E56687">
      <w:pPr>
        <w:pStyle w:val="Heading2"/>
      </w:pPr>
      <w:r>
        <w:t>Menus</w:t>
      </w:r>
      <w:r w:rsidR="00E56687">
        <w:t xml:space="preserve"> and Menu Commands</w:t>
      </w:r>
    </w:p>
    <w:p w14:paraId="6B684673" w14:textId="311C8775" w:rsidR="00F46E9F" w:rsidRDefault="000C3DEB" w:rsidP="00F46E9F">
      <w:pPr>
        <w:pStyle w:val="Normalunindented"/>
      </w:pPr>
      <w:r>
        <w:t>What distinguishe</w:t>
      </w:r>
      <w:r w:rsidR="00E607D5">
        <w:t>s</w:t>
      </w:r>
      <w:r>
        <w:t xml:space="preserve"> a </w:t>
      </w:r>
      <w:r w:rsidRPr="000C3DEB">
        <w:rPr>
          <w:rStyle w:val="InlineCodeColor"/>
        </w:rPr>
        <w:t>WinJS.UI.Menu</w:t>
      </w:r>
      <w:r>
        <w:t xml:space="preserve"> control from a more generic </w:t>
      </w:r>
      <w:r w:rsidRPr="000C3DEB">
        <w:rPr>
          <w:rStyle w:val="InlineCodeColor"/>
        </w:rPr>
        <w:t>Flyout</w:t>
      </w:r>
      <w:r>
        <w:t xml:space="preserve"> is that a menu expects that all its child elements are </w:t>
      </w:r>
      <w:hyperlink r:id="rId77" w:history="1">
        <w:r w:rsidRPr="00BD39BC">
          <w:rPr>
            <w:rStyle w:val="Hyperlink"/>
            <w:rFonts w:ascii="Lucida Sans Typewriter" w:hAnsi="Lucida Sans Typewriter" w:cs="Consolas"/>
            <w:sz w:val="16"/>
            <w:szCs w:val="16"/>
          </w:rPr>
          <w:t>WinJS.UI.MenuCommand</w:t>
        </w:r>
      </w:hyperlink>
      <w:r>
        <w:t xml:space="preserve"> objects, similar to how the standard command layout of the app bar expects </w:t>
      </w:r>
      <w:r w:rsidRPr="000C3DEB">
        <w:rPr>
          <w:rStyle w:val="InlineCodeColor"/>
        </w:rPr>
        <w:t>AppBarCommand</w:t>
      </w:r>
      <w:r>
        <w:t xml:space="preserve"> objects</w:t>
      </w:r>
      <w:r w:rsidR="00E607D5">
        <w:t xml:space="preserve"> (and won’t instantiate if you declare something else)</w:t>
      </w:r>
      <w:r>
        <w:t>.</w:t>
      </w:r>
      <w:r w:rsidR="00E607D5">
        <w:t xml:space="preserve"> </w:t>
      </w:r>
      <w:r w:rsidR="009509B9">
        <w:t xml:space="preserve">Other common characteristics between </w:t>
      </w:r>
      <w:r w:rsidR="00E607D5">
        <w:t xml:space="preserve">the menu control </w:t>
      </w:r>
      <w:r w:rsidR="009509B9">
        <w:t>and other flyouts include:</w:t>
      </w:r>
    </w:p>
    <w:p w14:paraId="6B684674" w14:textId="77777777" w:rsidR="00E607D5" w:rsidRDefault="00E607D5" w:rsidP="00E607D5">
      <w:pPr>
        <w:pStyle w:val="BullList"/>
      </w:pPr>
      <w:r w:rsidRPr="00E607D5">
        <w:rPr>
          <w:rStyle w:val="InlineCodeColor"/>
        </w:rPr>
        <w:t>show</w:t>
      </w:r>
      <w:r>
        <w:t xml:space="preserve"> and </w:t>
      </w:r>
      <w:r w:rsidRPr="00E607D5">
        <w:rPr>
          <w:rStyle w:val="InlineCodeColor"/>
        </w:rPr>
        <w:t>hide</w:t>
      </w:r>
      <w:r>
        <w:t xml:space="preserve"> methods</w:t>
      </w:r>
      <w:r w:rsidR="00712C2F">
        <w:t>.</w:t>
      </w:r>
    </w:p>
    <w:p w14:paraId="6B684675" w14:textId="77777777" w:rsidR="00E607D5" w:rsidRDefault="00E607D5" w:rsidP="00E607D5">
      <w:pPr>
        <w:pStyle w:val="BullList"/>
      </w:pPr>
      <w:r>
        <w:rPr>
          <w:rStyle w:val="InlineCodeColor"/>
        </w:rPr>
        <w:t>getCommandById</w:t>
      </w:r>
      <w:r w:rsidRPr="00E607D5">
        <w:t xml:space="preserve">, </w:t>
      </w:r>
      <w:r>
        <w:rPr>
          <w:rStyle w:val="InlineCodeColor"/>
        </w:rPr>
        <w:t>showCommands</w:t>
      </w:r>
      <w:r w:rsidRPr="00E607D5">
        <w:t xml:space="preserve">, </w:t>
      </w:r>
      <w:r>
        <w:rPr>
          <w:rStyle w:val="InlineCodeColor"/>
        </w:rPr>
        <w:t>hideCommands</w:t>
      </w:r>
      <w:r w:rsidRPr="00E607D5">
        <w:t>, and</w:t>
      </w:r>
      <w:r>
        <w:rPr>
          <w:rStyle w:val="InlineCodeColor"/>
        </w:rPr>
        <w:t xml:space="preserve"> showOnlyCommands</w:t>
      </w:r>
      <w:r>
        <w:t xml:space="preserve">, along with the </w:t>
      </w:r>
      <w:r w:rsidRPr="00E607D5">
        <w:rPr>
          <w:rStyle w:val="InlineCodeColor"/>
        </w:rPr>
        <w:t>commands</w:t>
      </w:r>
      <w:r>
        <w:t xml:space="preserve"> property, meaning that you can use the same strategies to manage commands as discussed in “Showing, Hiding, Enabling, and Updating Commands”</w:t>
      </w:r>
      <w:r w:rsidR="008B0277">
        <w:t xml:space="preserve"> in the app bar section, including specifying commands using a JSON array rather than discrete elements.</w:t>
      </w:r>
    </w:p>
    <w:p w14:paraId="6B684676" w14:textId="77777777" w:rsidR="00E607D5" w:rsidRDefault="00E607D5" w:rsidP="00E607D5">
      <w:pPr>
        <w:pStyle w:val="BullList"/>
      </w:pPr>
      <w:r w:rsidRPr="00E607D5">
        <w:rPr>
          <w:rStyle w:val="InlineCodeColor"/>
        </w:rPr>
        <w:t>beforeshow</w:t>
      </w:r>
      <w:r>
        <w:t xml:space="preserve">, </w:t>
      </w:r>
      <w:r w:rsidRPr="00E607D5">
        <w:rPr>
          <w:rStyle w:val="InlineCodeColor"/>
        </w:rPr>
        <w:t>aftershow</w:t>
      </w:r>
      <w:r>
        <w:t xml:space="preserve">, </w:t>
      </w:r>
      <w:r w:rsidRPr="00E607D5">
        <w:rPr>
          <w:rStyle w:val="InlineCodeColor"/>
        </w:rPr>
        <w:t>beforehide</w:t>
      </w:r>
      <w:r>
        <w:t xml:space="preserve">, and </w:t>
      </w:r>
      <w:r w:rsidRPr="00E607D5">
        <w:rPr>
          <w:rStyle w:val="InlineCodeColor"/>
        </w:rPr>
        <w:t>afterhide</w:t>
      </w:r>
      <w:r>
        <w:t xml:space="preserve"> events.</w:t>
      </w:r>
    </w:p>
    <w:p w14:paraId="6B684677" w14:textId="77777777" w:rsidR="00E607D5" w:rsidRDefault="00E607D5" w:rsidP="00E607D5">
      <w:pPr>
        <w:pStyle w:val="BullList"/>
      </w:pPr>
      <w:r>
        <w:rPr>
          <w:rStyle w:val="InlineCodeColor"/>
        </w:rPr>
        <w:lastRenderedPageBreak/>
        <w:t>anchor</w:t>
      </w:r>
      <w:r w:rsidRPr="00E607D5">
        <w:t xml:space="preserve">, </w:t>
      </w:r>
      <w:r>
        <w:rPr>
          <w:rStyle w:val="InlineCodeColor"/>
        </w:rPr>
        <w:t>alignment</w:t>
      </w:r>
      <w:r w:rsidRPr="00E607D5">
        <w:t xml:space="preserve">, </w:t>
      </w:r>
      <w:r>
        <w:t xml:space="preserve">and </w:t>
      </w:r>
      <w:r>
        <w:rPr>
          <w:rStyle w:val="InlineCodeColor"/>
        </w:rPr>
        <w:t>placement</w:t>
      </w:r>
      <w:r>
        <w:t xml:space="preserve"> properties.</w:t>
      </w:r>
    </w:p>
    <w:p w14:paraId="6B684678" w14:textId="77777777" w:rsidR="00E607D5" w:rsidRDefault="00E607D5" w:rsidP="00E607D5">
      <w:r>
        <w:t>The menu also has two styles for its appearance</w:t>
      </w:r>
      <w:r w:rsidR="00712C2F">
        <w:t>—</w:t>
      </w:r>
      <w:r w:rsidRPr="00E607D5">
        <w:rPr>
          <w:rStyle w:val="InlineCodeColor"/>
        </w:rPr>
        <w:t>win-menu</w:t>
      </w:r>
      <w:r>
        <w:t xml:space="preserve"> and </w:t>
      </w:r>
      <w:r>
        <w:rPr>
          <w:rStyle w:val="InlineCodeColor"/>
        </w:rPr>
        <w:t>win-command</w:t>
      </w:r>
      <w:r w:rsidR="00712C2F">
        <w:t>—</w:t>
      </w:r>
      <w:r>
        <w:t>that you use to create more specific selectors, as we’ve seen, for the entire menu and for the individual text commands.</w:t>
      </w:r>
    </w:p>
    <w:p w14:paraId="6B684679" w14:textId="199EF2CC" w:rsidR="008B0277" w:rsidRDefault="00E607D5" w:rsidP="00E607D5">
      <w:r w:rsidRPr="00601DB2">
        <w:rPr>
          <w:rStyle w:val="InlineCodeColor"/>
        </w:rPr>
        <w:t>MenuCommand</w:t>
      </w:r>
      <w:r>
        <w:t xml:space="preserve"> objects are also very similar to </w:t>
      </w:r>
      <w:r w:rsidRPr="008B0277">
        <w:rPr>
          <w:rStyle w:val="InlineCodeColor"/>
        </w:rPr>
        <w:t>AppBarCommand</w:t>
      </w:r>
      <w:r>
        <w:t xml:space="preserve"> objects</w:t>
      </w:r>
      <w:r w:rsidR="00601DB2">
        <w:t>. B</w:t>
      </w:r>
      <w:r w:rsidR="008B0277">
        <w:t xml:space="preserve">oth share many of the same properties: </w:t>
      </w:r>
      <w:r w:rsidR="008B0277" w:rsidRPr="008B0277">
        <w:rPr>
          <w:rStyle w:val="InlineCodeColor"/>
        </w:rPr>
        <w:t>id</w:t>
      </w:r>
      <w:r w:rsidR="008B0277">
        <w:t xml:space="preserve">, </w:t>
      </w:r>
      <w:r w:rsidR="008B0277" w:rsidRPr="008B0277">
        <w:rPr>
          <w:rStyle w:val="InlineCodeColor"/>
        </w:rPr>
        <w:t>label</w:t>
      </w:r>
      <w:r w:rsidR="008B0277">
        <w:t xml:space="preserve">, </w:t>
      </w:r>
      <w:r w:rsidR="008B0277" w:rsidRPr="008B0277">
        <w:rPr>
          <w:rStyle w:val="InlineCodeColor"/>
        </w:rPr>
        <w:t>type</w:t>
      </w:r>
      <w:r w:rsidR="008B0277">
        <w:t xml:space="preserve"> (</w:t>
      </w:r>
      <w:r w:rsidR="009509B9">
        <w:t xml:space="preserve">a string: </w:t>
      </w:r>
      <w:r w:rsidR="008B0277" w:rsidRPr="008B0277">
        <w:rPr>
          <w:rStyle w:val="InlineCodeColor"/>
        </w:rPr>
        <w:t>button</w:t>
      </w:r>
      <w:r w:rsidR="008B0277">
        <w:t xml:space="preserve">, </w:t>
      </w:r>
      <w:r w:rsidR="008B0277" w:rsidRPr="008B0277">
        <w:rPr>
          <w:rStyle w:val="InlineCodeColor"/>
        </w:rPr>
        <w:t>toggle</w:t>
      </w:r>
      <w:r w:rsidR="008B0277">
        <w:t xml:space="preserve">, </w:t>
      </w:r>
      <w:r w:rsidR="008B0277" w:rsidRPr="008B0277">
        <w:rPr>
          <w:rStyle w:val="InlineCodeColor"/>
        </w:rPr>
        <w:t>flyout</w:t>
      </w:r>
      <w:r w:rsidR="008B0277">
        <w:t xml:space="preserve">, </w:t>
      </w:r>
      <w:r w:rsidR="009509B9">
        <w:t xml:space="preserve">or </w:t>
      </w:r>
      <w:r w:rsidR="008B0277" w:rsidRPr="008B0277">
        <w:rPr>
          <w:rStyle w:val="InlineCodeColor"/>
        </w:rPr>
        <w:t>separator</w:t>
      </w:r>
      <w:r w:rsidR="008B0277">
        <w:t xml:space="preserve">), </w:t>
      </w:r>
      <w:r w:rsidR="008B0277" w:rsidRPr="008B0277">
        <w:rPr>
          <w:rStyle w:val="InlineCodeColor"/>
        </w:rPr>
        <w:t>disabled</w:t>
      </w:r>
      <w:r w:rsidR="008B0277">
        <w:t xml:space="preserve">, </w:t>
      </w:r>
      <w:r w:rsidR="008B0277" w:rsidRPr="008B0277">
        <w:rPr>
          <w:rStyle w:val="InlineCodeColor"/>
        </w:rPr>
        <w:t>extraClass</w:t>
      </w:r>
      <w:r w:rsidR="008B0277">
        <w:t xml:space="preserve">, </w:t>
      </w:r>
      <w:r w:rsidR="008B0277" w:rsidRPr="008B0277">
        <w:rPr>
          <w:rStyle w:val="InlineCodeColor"/>
        </w:rPr>
        <w:t>flyout</w:t>
      </w:r>
      <w:r w:rsidR="008B0277">
        <w:t xml:space="preserve">, </w:t>
      </w:r>
      <w:r w:rsidR="008B0277" w:rsidRPr="008B0277">
        <w:rPr>
          <w:rStyle w:val="InlineCodeColor"/>
        </w:rPr>
        <w:t>hidden</w:t>
      </w:r>
      <w:r w:rsidR="008B0277">
        <w:t xml:space="preserve">, </w:t>
      </w:r>
      <w:r w:rsidR="008B0277" w:rsidRPr="008B0277">
        <w:rPr>
          <w:rStyle w:val="InlineCodeColor"/>
        </w:rPr>
        <w:t>onclick</w:t>
      </w:r>
      <w:r w:rsidR="008B0277">
        <w:t xml:space="preserve">, and </w:t>
      </w:r>
      <w:r w:rsidR="008B0277" w:rsidRPr="008B0277">
        <w:rPr>
          <w:rStyle w:val="InlineCodeColor"/>
        </w:rPr>
        <w:t>selected</w:t>
      </w:r>
      <w:r w:rsidR="008B0277">
        <w:t xml:space="preserve">. Menu commands do not have icons, sections, and tooltips but you can see from </w:t>
      </w:r>
      <w:r w:rsidR="008B0277" w:rsidRPr="008B0277">
        <w:rPr>
          <w:rStyle w:val="InlineCodeColor"/>
        </w:rPr>
        <w:t>type</w:t>
      </w:r>
      <w:r w:rsidR="008B0277">
        <w:t xml:space="preserve"> that menu items can be buttons (including just text items), checkable items, separators, and also another flyout. </w:t>
      </w:r>
      <w:r w:rsidR="00A43C5B">
        <w:t>In the latter case, the secondary menu will replace the first rather than show up alongside, and to be honest, I’ve yet to see secondary menus used in a real app. Still, it’s supported in the control!</w:t>
      </w:r>
    </w:p>
    <w:p w14:paraId="6B68467A" w14:textId="4E126524" w:rsidR="00E607D5" w:rsidRDefault="00A43C5B" w:rsidP="007F422E">
      <w:r>
        <w:t>We’ve already seen how to use a flyout menu from an app bar command, which is covered in</w:t>
      </w:r>
      <w:r w:rsidR="0006646C">
        <w:t xml:space="preserve"> scenario</w:t>
      </w:r>
      <w:r>
        <w:t xml:space="preserve"> 6 of the HTML </w:t>
      </w:r>
      <w:r w:rsidR="007F422E">
        <w:t xml:space="preserve">flyout </w:t>
      </w:r>
      <w:r>
        <w:t>control sample (see the earlier “Command Menus” section). Another primary use case is to provide what looks like drop-down menu from a header element, covered</w:t>
      </w:r>
      <w:r w:rsidR="0006646C">
        <w:t xml:space="preserve"> </w:t>
      </w:r>
      <w:r w:rsidR="009509B9">
        <w:t xml:space="preserve">in </w:t>
      </w:r>
      <w:r w:rsidR="0006646C">
        <w:t>scenario</w:t>
      </w:r>
      <w:r>
        <w:t xml:space="preserve"> 5. Here</w:t>
      </w:r>
      <w:r w:rsidR="00601DB2">
        <w:t xml:space="preserve"> (see html/</w:t>
      </w:r>
      <w:r>
        <w:t>header-menu.html</w:t>
      </w:r>
      <w:r w:rsidR="00601DB2">
        <w:t>)</w:t>
      </w:r>
      <w:r>
        <w:t xml:space="preserve">, </w:t>
      </w:r>
      <w:r w:rsidR="00947030">
        <w:t xml:space="preserve">the standard design is to place </w:t>
      </w:r>
      <w:r>
        <w:t>a down chevron symbol (</w:t>
      </w:r>
      <w:r w:rsidRPr="00A43C5B">
        <w:rPr>
          <w:highlight w:val="white"/>
        </w:rPr>
        <w:t>&amp;#xe099</w:t>
      </w:r>
      <w:r>
        <w:t>) at the end of the header:</w:t>
      </w:r>
    </w:p>
    <w:p w14:paraId="6B68467B" w14:textId="0249D440" w:rsidR="00A43C5B" w:rsidRPr="00A43C5B" w:rsidRDefault="00F646A6" w:rsidP="00F646A6">
      <w:pPr>
        <w:pStyle w:val="CodeBlock"/>
      </w:pPr>
      <w:r w:rsidRPr="00F646A6">
        <w:rPr>
          <w:rFonts w:eastAsiaTheme="minorHAnsi" w:cs="Consolas"/>
          <w:color w:val="0000FF"/>
          <w:highlight w:val="white"/>
        </w:rPr>
        <w:t>&lt;</w:t>
      </w:r>
      <w:r w:rsidRPr="00F646A6">
        <w:rPr>
          <w:rFonts w:eastAsiaTheme="minorHAnsi" w:cs="Consolas"/>
          <w:color w:val="800000"/>
          <w:highlight w:val="white"/>
        </w:rPr>
        <w:t>header</w:t>
      </w:r>
      <w:r w:rsidRPr="00F646A6">
        <w:rPr>
          <w:rFonts w:eastAsiaTheme="minorHAnsi" w:cs="Consolas"/>
          <w:highlight w:val="white"/>
        </w:rPr>
        <w:t xml:space="preserve"> </w:t>
      </w:r>
      <w:r w:rsidRPr="00F646A6">
        <w:rPr>
          <w:rFonts w:eastAsiaTheme="minorHAnsi" w:cs="Consolas"/>
          <w:color w:val="FF0000"/>
          <w:highlight w:val="white"/>
        </w:rPr>
        <w:t>aria-label</w:t>
      </w:r>
      <w:r w:rsidRPr="00F646A6">
        <w:rPr>
          <w:rFonts w:eastAsiaTheme="minorHAnsi" w:cs="Consolas"/>
          <w:color w:val="0000FF"/>
          <w:highlight w:val="white"/>
        </w:rPr>
        <w:t>="Header content"</w:t>
      </w:r>
      <w:r w:rsidRPr="00F646A6">
        <w:rPr>
          <w:rFonts w:eastAsiaTheme="minorHAnsi" w:cs="Consolas"/>
          <w:highlight w:val="white"/>
        </w:rPr>
        <w:t xml:space="preserve"> </w:t>
      </w:r>
      <w:r w:rsidRPr="00F646A6">
        <w:rPr>
          <w:rFonts w:eastAsiaTheme="minorHAnsi" w:cs="Consolas"/>
          <w:color w:val="FF0000"/>
          <w:highlight w:val="white"/>
        </w:rPr>
        <w:t>role</w:t>
      </w:r>
      <w:r w:rsidRPr="00F646A6">
        <w:rPr>
          <w:rFonts w:eastAsiaTheme="minorHAnsi" w:cs="Consolas"/>
          <w:color w:val="0000FF"/>
          <w:highlight w:val="white"/>
        </w:rPr>
        <w:t>="banner"&gt;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button</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="win-backbutton"</w:t>
      </w:r>
      <w:r w:rsidRPr="00F646A6">
        <w:rPr>
          <w:rFonts w:eastAsiaTheme="minorHAnsi" w:cs="Consolas"/>
          <w:highlight w:val="white"/>
        </w:rPr>
        <w:t xml:space="preserve"> </w:t>
      </w:r>
      <w:r w:rsidRPr="00F646A6">
        <w:rPr>
          <w:rFonts w:eastAsiaTheme="minorHAnsi" w:cs="Consolas"/>
          <w:color w:val="FF0000"/>
          <w:highlight w:val="white"/>
        </w:rPr>
        <w:t>aria-label</w:t>
      </w:r>
      <w:r w:rsidRPr="00F646A6">
        <w:rPr>
          <w:rFonts w:eastAsiaTheme="minorHAnsi" w:cs="Consolas"/>
          <w:color w:val="0000FF"/>
          <w:highlight w:val="white"/>
        </w:rPr>
        <w:t>="Back"&gt;&lt;/</w:t>
      </w:r>
      <w:r w:rsidRPr="00F646A6">
        <w:rPr>
          <w:rFonts w:eastAsiaTheme="minorHAnsi" w:cs="Consolas"/>
          <w:color w:val="800000"/>
          <w:highlight w:val="white"/>
        </w:rPr>
        <w:t>button</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="titlearea win-type-ellipsis"&gt;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button</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="titlecontainer"&gt;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h1</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span</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="pagetitle"&gt;</w:t>
      </w:r>
      <w:r w:rsidRPr="00F646A6">
        <w:rPr>
          <w:rFonts w:eastAsiaTheme="minorHAnsi" w:cs="Consolas"/>
          <w:highlight w:val="white"/>
        </w:rPr>
        <w:t>Music</w:t>
      </w:r>
      <w:r w:rsidRPr="00F646A6">
        <w:rPr>
          <w:rFonts w:eastAsiaTheme="minorHAnsi" w:cs="Consolas"/>
          <w:color w:val="0000FF"/>
          <w:highlight w:val="white"/>
        </w:rPr>
        <w:t>&lt;/</w:t>
      </w:r>
      <w:r w:rsidRPr="00F646A6">
        <w:rPr>
          <w:rFonts w:eastAsiaTheme="minorHAnsi" w:cs="Consolas"/>
          <w:color w:val="800000"/>
          <w:highlight w:val="white"/>
        </w:rPr>
        <w:t>span</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span</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="chevron win-type-x-large"&gt;</w:t>
      </w:r>
      <w:r w:rsidRPr="00F646A6">
        <w:rPr>
          <w:rFonts w:eastAsiaTheme="minorHAnsi" w:cs="Consolas"/>
          <w:highlight w:val="white"/>
        </w:rPr>
        <w:t>&amp;#xe099</w:t>
      </w:r>
      <w:r w:rsidRPr="00F646A6">
        <w:rPr>
          <w:rFonts w:eastAsiaTheme="minorHAnsi" w:cs="Consolas"/>
          <w:color w:val="0000FF"/>
          <w:highlight w:val="white"/>
        </w:rPr>
        <w:t>&lt;/</w:t>
      </w:r>
      <w:r w:rsidRPr="00F646A6">
        <w:rPr>
          <w:rFonts w:eastAsiaTheme="minorHAnsi" w:cs="Consolas"/>
          <w:color w:val="800000"/>
          <w:highlight w:val="white"/>
        </w:rPr>
        <w:t>span</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h1</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button</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header</w:t>
      </w:r>
      <w:r w:rsidRPr="00F646A6">
        <w:rPr>
          <w:rFonts w:eastAsiaTheme="minorHAnsi" w:cs="Consolas"/>
          <w:color w:val="0000FF"/>
          <w:highlight w:val="white"/>
        </w:rPr>
        <w:t>&gt;</w:t>
      </w:r>
    </w:p>
    <w:p w14:paraId="6B68467C" w14:textId="77777777" w:rsidR="000C3DEB" w:rsidRDefault="00A43C5B" w:rsidP="000C3DEB">
      <w:r>
        <w:t xml:space="preserve">Notice that the whole header is wrapped in </w:t>
      </w:r>
      <w:r w:rsidR="00601DB2">
        <w:t xml:space="preserve">a </w:t>
      </w:r>
      <w:r w:rsidRPr="00601DB2">
        <w:rPr>
          <w:rStyle w:val="InlineCodeColor"/>
        </w:rPr>
        <w:t>button</w:t>
      </w:r>
      <w:r>
        <w:t xml:space="preserve">, so its </w:t>
      </w:r>
      <w:r w:rsidRPr="00601DB2">
        <w:rPr>
          <w:rStyle w:val="InlineCodeColor"/>
        </w:rPr>
        <w:t>click</w:t>
      </w:r>
      <w:r>
        <w:t xml:space="preserve"> handler can display the menu with </w:t>
      </w:r>
      <w:r w:rsidRPr="00A43C5B">
        <w:rPr>
          <w:rStyle w:val="InlineCodeColor"/>
        </w:rPr>
        <w:t>show</w:t>
      </w:r>
      <w:r>
        <w:t>:</w:t>
      </w:r>
    </w:p>
    <w:p w14:paraId="6B68467D" w14:textId="393C0586" w:rsidR="00A43C5B" w:rsidRDefault="00A43C5B" w:rsidP="00F94D5D">
      <w:pPr>
        <w:pStyle w:val="CodeBlock"/>
      </w:pPr>
      <w:r w:rsidRPr="00A43C5B">
        <w:rPr>
          <w:highlight w:val="white"/>
        </w:rPr>
        <w:t>document.querySelector(</w:t>
      </w:r>
      <w:r w:rsidR="004B2443" w:rsidRPr="004B2443">
        <w:rPr>
          <w:color w:val="A31515"/>
          <w:highlight w:val="white"/>
        </w:rPr>
        <w:t>"</w:t>
      </w:r>
      <w:r w:rsidRPr="00A43C5B">
        <w:rPr>
          <w:color w:val="A31515"/>
          <w:highlight w:val="white"/>
        </w:rPr>
        <w:t>.titlearea</w:t>
      </w:r>
      <w:r w:rsidR="004B2443" w:rsidRPr="004B2443">
        <w:rPr>
          <w:color w:val="A31515"/>
          <w:highlight w:val="white"/>
        </w:rPr>
        <w:t>"</w:t>
      </w:r>
      <w:r w:rsidRPr="00A43C5B">
        <w:rPr>
          <w:highlight w:val="white"/>
        </w:rPr>
        <w:t>).addEventListener(</w:t>
      </w:r>
      <w:r w:rsidR="004B2443" w:rsidRPr="004B2443">
        <w:rPr>
          <w:color w:val="A31515"/>
          <w:highlight w:val="white"/>
        </w:rPr>
        <w:t>"</w:t>
      </w:r>
      <w:r w:rsidRPr="00A43C5B">
        <w:rPr>
          <w:color w:val="A31515"/>
          <w:highlight w:val="white"/>
        </w:rPr>
        <w:t>click</w:t>
      </w:r>
      <w:r w:rsidR="004B2443" w:rsidRPr="004B2443">
        <w:rPr>
          <w:color w:val="A31515"/>
          <w:highlight w:val="white"/>
        </w:rPr>
        <w:t>"</w:t>
      </w:r>
      <w:r w:rsidRPr="00A43C5B">
        <w:rPr>
          <w:highlight w:val="white"/>
        </w:rPr>
        <w:t xml:space="preserve">, showHeaderMenu, </w:t>
      </w:r>
      <w:r w:rsidRPr="00A43C5B">
        <w:rPr>
          <w:color w:val="0000FF"/>
          <w:highlight w:val="white"/>
        </w:rPr>
        <w:t>false</w:t>
      </w:r>
      <w:r w:rsidRPr="00A43C5B">
        <w:rPr>
          <w:highlight w:val="white"/>
        </w:rPr>
        <w:t>);</w:t>
      </w:r>
      <w:r w:rsidRPr="00A43C5B">
        <w:br/>
      </w:r>
      <w:r w:rsidRPr="00A43C5B">
        <w:br/>
      </w:r>
      <w:r w:rsidRPr="00A43C5B">
        <w:rPr>
          <w:color w:val="0000FF"/>
          <w:highlight w:val="white"/>
        </w:rPr>
        <w:t>function</w:t>
      </w:r>
      <w:r w:rsidRPr="00A43C5B">
        <w:rPr>
          <w:highlight w:val="white"/>
        </w:rPr>
        <w:t xml:space="preserve"> showHeaderMenu() {</w:t>
      </w:r>
      <w:r w:rsidRPr="00A43C5B">
        <w:rPr>
          <w:highlight w:val="white"/>
        </w:rPr>
        <w:br/>
        <w:t xml:space="preserve">    </w:t>
      </w:r>
      <w:r w:rsidRPr="00A43C5B">
        <w:rPr>
          <w:color w:val="0000FF"/>
          <w:highlight w:val="white"/>
        </w:rPr>
        <w:t>var</w:t>
      </w:r>
      <w:r w:rsidRPr="00A43C5B">
        <w:rPr>
          <w:highlight w:val="white"/>
        </w:rPr>
        <w:t xml:space="preserve"> title = document.querySelector(</w:t>
      </w:r>
      <w:r w:rsidR="004B2443" w:rsidRPr="004B2443">
        <w:rPr>
          <w:color w:val="A31515"/>
          <w:highlight w:val="white"/>
        </w:rPr>
        <w:t>"</w:t>
      </w:r>
      <w:r w:rsidRPr="00A43C5B">
        <w:rPr>
          <w:color w:val="A31515"/>
          <w:highlight w:val="white"/>
        </w:rPr>
        <w:t>header .titlearea</w:t>
      </w:r>
      <w:r w:rsidR="004B2443" w:rsidRPr="004B2443">
        <w:rPr>
          <w:color w:val="A31515"/>
          <w:highlight w:val="white"/>
        </w:rPr>
        <w:t>"</w:t>
      </w:r>
      <w:r w:rsidRPr="00A43C5B">
        <w:rPr>
          <w:highlight w:val="white"/>
        </w:rPr>
        <w:t>);</w:t>
      </w:r>
      <w:r w:rsidRPr="00A43C5B">
        <w:rPr>
          <w:highlight w:val="white"/>
        </w:rPr>
        <w:br/>
        <w:t xml:space="preserve">    </w:t>
      </w:r>
      <w:r w:rsidRPr="00A43C5B">
        <w:rPr>
          <w:color w:val="0000FF"/>
          <w:highlight w:val="white"/>
        </w:rPr>
        <w:t>var</w:t>
      </w:r>
      <w:r w:rsidRPr="00A43C5B">
        <w:rPr>
          <w:highlight w:val="white"/>
        </w:rPr>
        <w:t xml:space="preserve"> menu = document.getElementById(</w:t>
      </w:r>
      <w:r w:rsidR="004B2443" w:rsidRPr="004B2443">
        <w:rPr>
          <w:color w:val="A31515"/>
          <w:highlight w:val="white"/>
        </w:rPr>
        <w:t>"</w:t>
      </w:r>
      <w:r w:rsidRPr="00A43C5B">
        <w:rPr>
          <w:color w:val="A31515"/>
          <w:highlight w:val="white"/>
        </w:rPr>
        <w:t>headerMenu</w:t>
      </w:r>
      <w:r w:rsidR="004B2443" w:rsidRPr="004B2443">
        <w:rPr>
          <w:color w:val="A31515"/>
          <w:highlight w:val="white"/>
        </w:rPr>
        <w:t>"</w:t>
      </w:r>
      <w:r w:rsidRPr="00A43C5B">
        <w:rPr>
          <w:highlight w:val="white"/>
        </w:rPr>
        <w:t>).winControl;</w:t>
      </w:r>
      <w:r w:rsidRPr="00A43C5B">
        <w:rPr>
          <w:highlight w:val="white"/>
        </w:rPr>
        <w:br/>
        <w:t xml:space="preserve">    menu.anchor = title;</w:t>
      </w:r>
      <w:r w:rsidRPr="00A43C5B">
        <w:rPr>
          <w:highlight w:val="white"/>
        </w:rPr>
        <w:br/>
        <w:t xml:space="preserve">    menu.placement = </w:t>
      </w:r>
      <w:r w:rsidR="004B2443" w:rsidRPr="004B2443">
        <w:rPr>
          <w:color w:val="A31515"/>
          <w:highlight w:val="white"/>
        </w:rPr>
        <w:t>"</w:t>
      </w:r>
      <w:r w:rsidRPr="00A43C5B">
        <w:rPr>
          <w:color w:val="A31515"/>
          <w:highlight w:val="white"/>
        </w:rPr>
        <w:t>bottom</w:t>
      </w:r>
      <w:r w:rsidR="004B2443" w:rsidRPr="004B2443">
        <w:rPr>
          <w:color w:val="A31515"/>
          <w:highlight w:val="white"/>
        </w:rPr>
        <w:t>"</w:t>
      </w:r>
      <w:r w:rsidRPr="00A43C5B">
        <w:rPr>
          <w:highlight w:val="white"/>
        </w:rPr>
        <w:t>;</w:t>
      </w:r>
      <w:r w:rsidRPr="00A43C5B">
        <w:rPr>
          <w:highlight w:val="white"/>
        </w:rPr>
        <w:br/>
        <w:t xml:space="preserve">    menu.alignment = </w:t>
      </w:r>
      <w:r w:rsidR="004B2443" w:rsidRPr="004B2443">
        <w:rPr>
          <w:color w:val="A31515"/>
          <w:highlight w:val="white"/>
        </w:rPr>
        <w:t>"</w:t>
      </w:r>
      <w:r w:rsidRPr="00A43C5B">
        <w:rPr>
          <w:color w:val="A31515"/>
          <w:highlight w:val="white"/>
        </w:rPr>
        <w:t>left</w:t>
      </w:r>
      <w:r w:rsidR="004B2443" w:rsidRPr="004B2443">
        <w:rPr>
          <w:color w:val="A31515"/>
          <w:highlight w:val="white"/>
        </w:rPr>
        <w:t>"</w:t>
      </w:r>
      <w:r w:rsidRPr="00A43C5B">
        <w:rPr>
          <w:highlight w:val="white"/>
        </w:rPr>
        <w:t>;</w:t>
      </w:r>
      <w:r w:rsidRPr="00A43C5B">
        <w:rPr>
          <w:highlight w:val="white"/>
        </w:rPr>
        <w:br/>
        <w:t xml:space="preserve">    menu.show();</w:t>
      </w:r>
      <w:r w:rsidRPr="00A43C5B">
        <w:rPr>
          <w:highlight w:val="white"/>
        </w:rPr>
        <w:br/>
        <w:t>}</w:t>
      </w:r>
    </w:p>
    <w:p w14:paraId="6B68467E" w14:textId="77777777" w:rsidR="00947030" w:rsidRDefault="00947030" w:rsidP="00A43C5B">
      <w:r>
        <w:t xml:space="preserve">The flyout (defined as </w:t>
      </w:r>
      <w:r w:rsidRPr="00947030">
        <w:rPr>
          <w:rStyle w:val="Italic"/>
        </w:rPr>
        <w:t>headerMenu</w:t>
      </w:r>
      <w:r>
        <w:t xml:space="preserve"> in </w:t>
      </w:r>
      <w:r w:rsidR="00601DB2">
        <w:t>html/</w:t>
      </w:r>
      <w:r>
        <w:t>header-menu.html) appears when you click anywhere on the header</w:t>
      </w:r>
      <w:r w:rsidR="00601DB2">
        <w:t xml:space="preserve"> (not just the chevron, as that’s just a character in the header text)</w:t>
      </w:r>
      <w:r>
        <w:t>:</w:t>
      </w:r>
    </w:p>
    <w:p w14:paraId="6B68467F" w14:textId="77777777" w:rsidR="00947030" w:rsidRDefault="008518B0" w:rsidP="00947030">
      <w:pPr>
        <w:pStyle w:val="Fig-Graphic"/>
      </w:pPr>
      <w:r>
        <w:rPr>
          <w:noProof/>
        </w:rPr>
        <w:lastRenderedPageBreak/>
        <w:drawing>
          <wp:inline distT="0" distB="0" distL="0" distR="0" wp14:anchorId="6B6846FE" wp14:editId="6B6846FF">
            <wp:extent cx="2364659" cy="116594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363050" cy="1165147"/>
                    </a:xfrm>
                    <a:prstGeom prst="rect">
                      <a:avLst/>
                    </a:prstGeom>
                    <a:noFill/>
                  </pic:spPr>
                </pic:pic>
              </a:graphicData>
            </a:graphic>
          </wp:inline>
        </w:drawing>
      </w:r>
    </w:p>
    <w:p w14:paraId="6B684680" w14:textId="15A54233" w:rsidR="00A43C5B" w:rsidRDefault="006655BA" w:rsidP="00A43C5B">
      <w:r>
        <w:t>T</w:t>
      </w:r>
      <w:r w:rsidR="00947030">
        <w:t xml:space="preserve">he individual menu commands are just </w:t>
      </w:r>
      <w:r w:rsidR="00947030" w:rsidRPr="00947030">
        <w:rPr>
          <w:rStyle w:val="InlineCodeColor"/>
        </w:rPr>
        <w:t>button</w:t>
      </w:r>
      <w:r w:rsidR="00947030">
        <w:t xml:space="preserve"> elements themselves, </w:t>
      </w:r>
      <w:r>
        <w:t xml:space="preserve">so </w:t>
      </w:r>
      <w:r w:rsidR="00947030">
        <w:t xml:space="preserve">you can attach </w:t>
      </w:r>
      <w:r w:rsidR="00947030" w:rsidRPr="00947030">
        <w:rPr>
          <w:rStyle w:val="InlineCodeColor"/>
        </w:rPr>
        <w:t>click</w:t>
      </w:r>
      <w:r w:rsidR="00947030">
        <w:t xml:space="preserve"> handlers to them as you need. As with the app bar, it’s best to use the menu control’s </w:t>
      </w:r>
      <w:r w:rsidR="00947030" w:rsidRPr="00947030">
        <w:rPr>
          <w:rStyle w:val="InlineCodeColor"/>
        </w:rPr>
        <w:t>getCommandById</w:t>
      </w:r>
      <w:r w:rsidR="00947030">
        <w:t xml:space="preserve"> to locate these elements </w:t>
      </w:r>
      <w:r w:rsidR="006C7EFA">
        <w:t>because</w:t>
      </w:r>
      <w:r w:rsidR="00947030">
        <w:t xml:space="preserve"> it’s more </w:t>
      </w:r>
      <w:r w:rsidR="009509B9">
        <w:t xml:space="preserve">direct </w:t>
      </w:r>
      <w:r w:rsidR="00947030">
        <w:t xml:space="preserve">than </w:t>
      </w:r>
      <w:r w:rsidR="00947030" w:rsidRPr="00947030">
        <w:rPr>
          <w:rStyle w:val="InlineCodeColor"/>
        </w:rPr>
        <w:t>document.getElementById</w:t>
      </w:r>
      <w:r w:rsidR="00947030">
        <w:t xml:space="preserve"> (as the </w:t>
      </w:r>
      <w:r w:rsidR="00601DB2">
        <w:t xml:space="preserve">SDK </w:t>
      </w:r>
      <w:r w:rsidR="00947030">
        <w:t>sample uses</w:t>
      </w:r>
      <w:r w:rsidR="00601DB2">
        <w:t>…sigh</w:t>
      </w:r>
      <w:r w:rsidR="00947030">
        <w:t>).</w:t>
      </w:r>
    </w:p>
    <w:p w14:paraId="6B684681" w14:textId="39FE2FA7" w:rsidR="00947030" w:rsidRDefault="00947030" w:rsidP="00A43C5B">
      <w:r>
        <w:t xml:space="preserve">To see a secondary menu in action, try adding the following </w:t>
      </w:r>
      <w:r w:rsidRPr="00947030">
        <w:rPr>
          <w:rStyle w:val="Italic"/>
        </w:rPr>
        <w:t>secondaryMenu</w:t>
      </w:r>
      <w:r>
        <w:t xml:space="preserve"> element in </w:t>
      </w:r>
      <w:r w:rsidR="00601DB2">
        <w:t>html/</w:t>
      </w:r>
      <w:r>
        <w:t xml:space="preserve">header-menu.html before the </w:t>
      </w:r>
      <w:r w:rsidRPr="00947030">
        <w:rPr>
          <w:rStyle w:val="Italic"/>
        </w:rPr>
        <w:t>headerMenu</w:t>
      </w:r>
      <w:r>
        <w:t xml:space="preserve"> element and add</w:t>
      </w:r>
      <w:r w:rsidR="006655BA">
        <w:t>ing</w:t>
      </w:r>
      <w:r>
        <w:t xml:space="preserve"> a </w:t>
      </w:r>
      <w:r w:rsidRPr="00947030">
        <w:rPr>
          <w:rStyle w:val="InlineCodeColor"/>
        </w:rPr>
        <w:t>button</w:t>
      </w:r>
      <w:r>
        <w:t xml:space="preserve"> within </w:t>
      </w:r>
      <w:r w:rsidRPr="00947030">
        <w:rPr>
          <w:rStyle w:val="Italic"/>
        </w:rPr>
        <w:t>headerMenu</w:t>
      </w:r>
      <w:r>
        <w:t xml:space="preserve"> whose </w:t>
      </w:r>
      <w:r w:rsidRPr="00947030">
        <w:rPr>
          <w:rStyle w:val="InlineCodeColor"/>
        </w:rPr>
        <w:t>flyout</w:t>
      </w:r>
      <w:r>
        <w:t xml:space="preserve"> property refers to </w:t>
      </w:r>
      <w:r w:rsidRPr="00947030">
        <w:rPr>
          <w:rStyle w:val="Italic"/>
        </w:rPr>
        <w:t>secondaryMenu</w:t>
      </w:r>
      <w:r>
        <w:t>:</w:t>
      </w:r>
    </w:p>
    <w:p w14:paraId="6B684682" w14:textId="7A23D469" w:rsidR="00947030" w:rsidRDefault="00F646A6" w:rsidP="00F646A6">
      <w:pPr>
        <w:pStyle w:val="CodeBlock"/>
        <w:rPr>
          <w:highlight w:val="white"/>
        </w:rPr>
      </w:pP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="secondaryMenu"</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="WinJS.UI.Menu"&gt;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button</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="WinJS.UI.MenuCommand"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="{id:'command1', label:'Command 1'}"&gt;&lt;/</w:t>
      </w:r>
      <w:r w:rsidRPr="00F646A6">
        <w:rPr>
          <w:rFonts w:eastAsiaTheme="minorHAnsi" w:cs="Consolas"/>
          <w:color w:val="800000"/>
          <w:highlight w:val="white"/>
        </w:rPr>
        <w:t>button</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button</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="WinJS.UI.MenuCommand"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="{id:'command2', label:'Command 2'}"&gt;&lt;/</w:t>
      </w:r>
      <w:r w:rsidRPr="00F646A6">
        <w:rPr>
          <w:rFonts w:eastAsiaTheme="minorHAnsi" w:cs="Consolas"/>
          <w:color w:val="800000"/>
          <w:highlight w:val="white"/>
        </w:rPr>
        <w:t>button</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button</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="WinJS.UI.MenuCommand"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="{id:'command3', label:'Command 3'}"&gt;&lt;/</w:t>
      </w:r>
      <w:r w:rsidRPr="00F646A6">
        <w:rPr>
          <w:rFonts w:eastAsiaTheme="minorHAnsi" w:cs="Consolas"/>
          <w:color w:val="800000"/>
          <w:highlight w:val="white"/>
        </w:rPr>
        <w:t>button</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="headerMenu"</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="WinJS.UI.Menu"&gt;</w:t>
      </w:r>
      <w:r w:rsidRPr="00F646A6">
        <w:rPr>
          <w:rFonts w:eastAsiaTheme="minorHAnsi" w:cs="Consolas"/>
          <w:highlight w:val="white"/>
        </w:rPr>
        <w:br/>
        <w:t xml:space="preserve">    </w:t>
      </w:r>
      <w:r w:rsidRPr="00F646A6">
        <w:rPr>
          <w:rFonts w:eastAsiaTheme="minorHAnsi" w:cs="Consolas"/>
          <w:color w:val="006400"/>
          <w:highlight w:val="white"/>
        </w:rPr>
        <w:t>&lt;!-- ... --&gt;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button</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="WinJS.UI.MenuCommand"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="{id:'showFlyout', label:'Show secondary menu',</w:t>
      </w:r>
      <w:r w:rsidRPr="00F646A6">
        <w:rPr>
          <w:rFonts w:eastAsiaTheme="minorHAnsi" w:cs="Consolas"/>
          <w:color w:val="0000FF"/>
          <w:highlight w:val="white"/>
        </w:rPr>
        <w:br/>
        <w:t xml:space="preserve">            type:'flyout', flyout:'secondaryMenu'}"&gt;&lt;/</w:t>
      </w:r>
      <w:r w:rsidRPr="00F646A6">
        <w:rPr>
          <w:rFonts w:eastAsiaTheme="minorHAnsi" w:cs="Consolas"/>
          <w:color w:val="800000"/>
          <w:highlight w:val="white"/>
        </w:rPr>
        <w:t>button</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p>
    <w:p w14:paraId="6B684683" w14:textId="77777777" w:rsidR="00947030" w:rsidRDefault="00AC37CE" w:rsidP="00A43C5B">
      <w:r>
        <w:t>Also</w:t>
      </w:r>
      <w:r w:rsidR="006655BA">
        <w:t>,</w:t>
      </w:r>
      <w:r>
        <w:t xml:space="preserve"> go into </w:t>
      </w:r>
      <w:r w:rsidR="00601DB2">
        <w:t>css/</w:t>
      </w:r>
      <w:r>
        <w:t xml:space="preserve">header-menu.css and adjust the </w:t>
      </w:r>
      <w:r w:rsidRPr="00AC37CE">
        <w:rPr>
          <w:rStyle w:val="InlineCodeColor"/>
        </w:rPr>
        <w:t>width</w:t>
      </w:r>
      <w:r>
        <w:t xml:space="preserve"> style of </w:t>
      </w:r>
      <w:r w:rsidRPr="00AC37CE">
        <w:rPr>
          <w:rStyle w:val="Italic"/>
        </w:rPr>
        <w:t>#headerMenu</w:t>
      </w:r>
      <w:r>
        <w:t xml:space="preserve"> to 200px. With these changes, the first menu will appear as follows where the color change in the header is the hover effect:</w:t>
      </w:r>
    </w:p>
    <w:p w14:paraId="6B684684" w14:textId="77777777" w:rsidR="00AC37CE" w:rsidRDefault="00AC37CE" w:rsidP="00AC37CE">
      <w:pPr>
        <w:pStyle w:val="Fig-Graphic"/>
      </w:pPr>
      <w:r>
        <w:rPr>
          <w:noProof/>
        </w:rPr>
        <w:drawing>
          <wp:inline distT="0" distB="0" distL="0" distR="0" wp14:anchorId="6B684700" wp14:editId="6B684701">
            <wp:extent cx="1060704" cy="1316736"/>
            <wp:effectExtent l="0" t="0" r="635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8"/>
                    <a:stretch>
                      <a:fillRect/>
                    </a:stretch>
                  </pic:blipFill>
                  <pic:spPr>
                    <a:xfrm>
                      <a:off x="0" y="0"/>
                      <a:ext cx="1060704" cy="1316736"/>
                    </a:xfrm>
                    <a:prstGeom prst="rect">
                      <a:avLst/>
                    </a:prstGeom>
                  </pic:spPr>
                </pic:pic>
              </a:graphicData>
            </a:graphic>
          </wp:inline>
        </w:drawing>
      </w:r>
    </w:p>
    <w:p w14:paraId="6B684685" w14:textId="77777777" w:rsidR="00AC37CE" w:rsidRDefault="00AC37CE" w:rsidP="00A43C5B">
      <w:r>
        <w:t xml:space="preserve">When you select </w:t>
      </w:r>
      <w:r w:rsidRPr="00AC37CE">
        <w:rPr>
          <w:rStyle w:val="Italic"/>
        </w:rPr>
        <w:t>Show secondary menu</w:t>
      </w:r>
      <w:r>
        <w:t>, the first menu will be dismissed and the secondary one will appear in its place:</w:t>
      </w:r>
    </w:p>
    <w:p w14:paraId="6B684686" w14:textId="77777777" w:rsidR="00AC37CE" w:rsidRDefault="00AC37CE" w:rsidP="00AC37CE">
      <w:pPr>
        <w:pStyle w:val="Fig-Graphic"/>
      </w:pPr>
      <w:r>
        <w:rPr>
          <w:noProof/>
        </w:rPr>
        <w:lastRenderedPageBreak/>
        <w:drawing>
          <wp:inline distT="0" distB="0" distL="0" distR="0" wp14:anchorId="6B684702" wp14:editId="6B684703">
            <wp:extent cx="978408" cy="886968"/>
            <wp:effectExtent l="0" t="0" r="0" b="889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9"/>
                    <a:stretch>
                      <a:fillRect/>
                    </a:stretch>
                  </pic:blipFill>
                  <pic:spPr>
                    <a:xfrm>
                      <a:off x="0" y="0"/>
                      <a:ext cx="978408" cy="886968"/>
                    </a:xfrm>
                    <a:prstGeom prst="rect">
                      <a:avLst/>
                    </a:prstGeom>
                  </pic:spPr>
                </pic:pic>
              </a:graphicData>
            </a:graphic>
          </wp:inline>
        </w:drawing>
      </w:r>
    </w:p>
    <w:p w14:paraId="6B684687" w14:textId="7FE966C1" w:rsidR="00947030" w:rsidRPr="00A43C5B" w:rsidRDefault="007F422E" w:rsidP="00A43C5B">
      <w:r>
        <w:t>A</w:t>
      </w:r>
      <w:r w:rsidR="00947030">
        <w:t xml:space="preserve">nother example of a header flyout menu can be found in the </w:t>
      </w:r>
      <w:hyperlink r:id="rId80" w:history="1">
        <w:r w:rsidR="00947030" w:rsidRPr="007F422E">
          <w:rPr>
            <w:rStyle w:val="Hyperlink"/>
          </w:rPr>
          <w:t xml:space="preserve">Adaptive layout </w:t>
        </w:r>
        <w:r w:rsidRPr="007F422E">
          <w:rPr>
            <w:rStyle w:val="Hyperlink"/>
          </w:rPr>
          <w:t xml:space="preserve">with CSS </w:t>
        </w:r>
        <w:r w:rsidR="00947030" w:rsidRPr="007F422E">
          <w:rPr>
            <w:rStyle w:val="Hyperlink"/>
          </w:rPr>
          <w:t>sample</w:t>
        </w:r>
      </w:hyperlink>
      <w:r w:rsidR="00947030">
        <w:t xml:space="preserve"> we saw in Chapter </w:t>
      </w:r>
      <w:r w:rsidR="009509B9">
        <w:t>8</w:t>
      </w:r>
      <w:r w:rsidR="00947030">
        <w:t>, “Layout</w:t>
      </w:r>
      <w:r w:rsidR="009509B9">
        <w:t xml:space="preserve"> and Views</w:t>
      </w:r>
      <w:r w:rsidR="00947030">
        <w:t>.” It’s implemented the same way we see above, with the added detail that i</w:t>
      </w:r>
      <w:r w:rsidR="006655BA">
        <w:t>t</w:t>
      </w:r>
      <w:r w:rsidR="00947030">
        <w:t xml:space="preserve"> actually changes the page contents in response to a selection.</w:t>
      </w:r>
    </w:p>
    <w:p w14:paraId="6B684688" w14:textId="77777777" w:rsidR="00A43C5B" w:rsidRDefault="00A43C5B" w:rsidP="00A43C5B">
      <w:pPr>
        <w:pStyle w:val="Heading3"/>
      </w:pPr>
      <w:r>
        <w:t>Context Menus</w:t>
      </w:r>
    </w:p>
    <w:p w14:paraId="6B684689" w14:textId="3DE42A68" w:rsidR="00F46E9F" w:rsidRDefault="00AC37CE" w:rsidP="00AC37CE">
      <w:pPr>
        <w:pStyle w:val="Normalunindented"/>
      </w:pPr>
      <w:r>
        <w:t xml:space="preserve">Besides the flyout menu that we’ve seen so far, there are also context menus as described in </w:t>
      </w:r>
      <w:hyperlink r:id="rId81" w:history="1">
        <w:r w:rsidR="00F46E9F" w:rsidRPr="00F46E9F">
          <w:rPr>
            <w:rStyle w:val="Hyperlink"/>
          </w:rPr>
          <w:t>Guidelines for context menus</w:t>
        </w:r>
      </w:hyperlink>
      <w:r>
        <w:t>. These are specifically used for commands that are directly relevant to a selection of some kind, like clipboard commands for text</w:t>
      </w:r>
      <w:r w:rsidR="00C37D36">
        <w:t>, and are invoked with a right mouse click on that selection, a tap</w:t>
      </w:r>
      <w:r w:rsidR="009509B9">
        <w:t>-and-hold gesture</w:t>
      </w:r>
      <w:r w:rsidR="00C37D36">
        <w:t>, or the context menu key on the keyboard</w:t>
      </w:r>
      <w:r>
        <w:t xml:space="preserve">. </w:t>
      </w:r>
      <w:r w:rsidR="00C37D36">
        <w:t>T</w:t>
      </w:r>
      <w:r>
        <w:t xml:space="preserve">ext and hyperlink controls already provide </w:t>
      </w:r>
      <w:r w:rsidR="009509B9">
        <w:t xml:space="preserve">such menus </w:t>
      </w:r>
      <w:r>
        <w:t>by default. Context menus are also good for providing commands on objects that cannot be selected</w:t>
      </w:r>
      <w:r w:rsidR="00C37D36">
        <w:t xml:space="preserve"> (like parts of an </w:t>
      </w:r>
      <w:r w:rsidR="00601DB2">
        <w:t>instant messaging</w:t>
      </w:r>
      <w:r w:rsidR="00C37D36">
        <w:t xml:space="preserve"> conversation)</w:t>
      </w:r>
      <w:r>
        <w:t xml:space="preserve">, </w:t>
      </w:r>
      <w:r w:rsidR="009509B9">
        <w:t xml:space="preserve">because </w:t>
      </w:r>
      <w:r>
        <w:t xml:space="preserve">app bar commands can’t be contextually sensitive </w:t>
      </w:r>
      <w:r w:rsidR="00C37D36">
        <w:t>to such items</w:t>
      </w:r>
      <w:r>
        <w:t xml:space="preserve">. </w:t>
      </w:r>
      <w:r w:rsidR="00C37D36">
        <w:t xml:space="preserve">They’re also recommended for actions that cannot be accomplished with a direct interaction of some kind. However, don’t use them on page backgrounds—that’s what the app bar is for </w:t>
      </w:r>
      <w:r w:rsidR="006655BA">
        <w:t xml:space="preserve">because </w:t>
      </w:r>
      <w:r w:rsidR="00C37D36">
        <w:t>the app bar will automatically appear with a right-click gesture.</w:t>
      </w:r>
    </w:p>
    <w:p w14:paraId="6B68468A" w14:textId="3FDEB477" w:rsidR="00601DB2" w:rsidRDefault="00601DB2" w:rsidP="008518B0">
      <w:pPr>
        <w:pStyle w:val="Readeraidonly"/>
      </w:pPr>
      <w:r w:rsidRPr="00E26D3F">
        <w:rPr>
          <w:b/>
        </w:rPr>
        <w:t>Hint</w:t>
      </w:r>
      <w:r w:rsidR="006655BA">
        <w:t> </w:t>
      </w:r>
      <w:r w:rsidR="006655BA">
        <w:t>I</w:t>
      </w:r>
      <w:r>
        <w:t xml:space="preserve">f you process the right mouse button click event for an element, be aware that the default behavior </w:t>
      </w:r>
      <w:r w:rsidR="008518B0">
        <w:t xml:space="preserve">to </w:t>
      </w:r>
      <w:r>
        <w:t>show the app</w:t>
      </w:r>
      <w:r w:rsidR="009509B9">
        <w:t>/nav</w:t>
      </w:r>
      <w:r>
        <w:t xml:space="preserve"> bar will be suppressed over that element. Therefore</w:t>
      </w:r>
      <w:r w:rsidR="006655BA">
        <w:t>,</w:t>
      </w:r>
      <w:r>
        <w:t xml:space="preserve"> use the right-click event judiciously, </w:t>
      </w:r>
      <w:r w:rsidR="006655BA">
        <w:t>because</w:t>
      </w:r>
      <w:r>
        <w:t xml:space="preserve"> users will become accustomed to right-clicking around the app to bring up the app</w:t>
      </w:r>
      <w:r w:rsidR="009509B9">
        <w:t>/nav</w:t>
      </w:r>
      <w:r>
        <w:t xml:space="preserve"> bar. Note also that you can programmatically invoke the app bar using its </w:t>
      </w:r>
      <w:r w:rsidRPr="009F73E8">
        <w:rPr>
          <w:rStyle w:val="InlineCodeColor"/>
          <w:sz w:val="15"/>
          <w:szCs w:val="15"/>
        </w:rPr>
        <w:t>show</w:t>
      </w:r>
      <w:r>
        <w:t xml:space="preserve"> method.</w:t>
      </w:r>
    </w:p>
    <w:p w14:paraId="6B68468B" w14:textId="77777777" w:rsidR="00FC7992" w:rsidRDefault="00C37D36" w:rsidP="00FC7992">
      <w:r>
        <w:t xml:space="preserve">The </w:t>
      </w:r>
      <w:hyperlink r:id="rId82" w:history="1">
        <w:r w:rsidRPr="00C37D36">
          <w:rPr>
            <w:rStyle w:val="Hyperlink"/>
          </w:rPr>
          <w:t>Context menu sample</w:t>
        </w:r>
      </w:hyperlink>
      <w:r>
        <w:t xml:space="preserve"> gives us some context here</w:t>
      </w:r>
      <w:r w:rsidR="006655BA">
        <w:t>—</w:t>
      </w:r>
      <w:r>
        <w:t xml:space="preserve">I know, it’s a bad pun! In all cases, you need only listen to the HTML </w:t>
      </w:r>
      <w:r w:rsidRPr="00C37D36">
        <w:rPr>
          <w:rStyle w:val="InlineCodeColor"/>
        </w:rPr>
        <w:t>contextmenu</w:t>
      </w:r>
      <w:r>
        <w:t xml:space="preserve"> event on the appropriate element; you don’t need to worry about mouse, touch, and keyboard separately. Scenario 1 of the sample, for instance, has a nonselectable </w:t>
      </w:r>
      <w:r w:rsidRPr="00C37D36">
        <w:rPr>
          <w:rStyle w:val="Italic"/>
        </w:rPr>
        <w:t>attachment</w:t>
      </w:r>
      <w:r>
        <w:t xml:space="preserve"> element </w:t>
      </w:r>
      <w:r w:rsidR="003F3647">
        <w:t>on which it listens for the event</w:t>
      </w:r>
      <w:r w:rsidR="00360F88">
        <w:t xml:space="preserve"> (</w:t>
      </w:r>
      <w:r w:rsidR="00601DB2">
        <w:t>html/</w:t>
      </w:r>
      <w:r w:rsidR="00360F88">
        <w:t>scenario1.html)</w:t>
      </w:r>
      <w:r w:rsidR="003F3647">
        <w:t>:</w:t>
      </w:r>
    </w:p>
    <w:p w14:paraId="6B68468C" w14:textId="1B74D22A" w:rsidR="003F3647" w:rsidRPr="003F3647" w:rsidRDefault="003F3647" w:rsidP="00F94D5D">
      <w:pPr>
        <w:pStyle w:val="CodeBlock"/>
      </w:pPr>
      <w:r w:rsidRPr="003F3647">
        <w:rPr>
          <w:highlight w:val="white"/>
        </w:rPr>
        <w:t>document.getElementById(</w:t>
      </w:r>
      <w:r w:rsidR="004B2443" w:rsidRPr="004B2443">
        <w:rPr>
          <w:color w:val="A31515"/>
          <w:highlight w:val="white"/>
        </w:rPr>
        <w:t>"</w:t>
      </w:r>
      <w:r w:rsidRPr="003F3647">
        <w:rPr>
          <w:color w:val="A31515"/>
          <w:highlight w:val="white"/>
        </w:rPr>
        <w:t>attachment</w:t>
      </w:r>
      <w:r w:rsidR="004B2443" w:rsidRPr="004B2443">
        <w:rPr>
          <w:color w:val="A31515"/>
          <w:highlight w:val="white"/>
        </w:rPr>
        <w:t>"</w:t>
      </w:r>
      <w:r w:rsidRPr="003F3647">
        <w:rPr>
          <w:highlight w:val="white"/>
        </w:rPr>
        <w:t>).addEventListener(</w:t>
      </w:r>
      <w:r w:rsidR="004B2443" w:rsidRPr="004B2443">
        <w:rPr>
          <w:color w:val="A31515"/>
          <w:highlight w:val="white"/>
        </w:rPr>
        <w:t>"</w:t>
      </w:r>
      <w:r w:rsidRPr="003F3647">
        <w:rPr>
          <w:color w:val="A31515"/>
          <w:highlight w:val="white"/>
        </w:rPr>
        <w:t>contextmenu</w:t>
      </w:r>
      <w:r w:rsidR="004B2443" w:rsidRPr="004B2443">
        <w:rPr>
          <w:color w:val="A31515"/>
          <w:highlight w:val="white"/>
        </w:rPr>
        <w:t>"</w:t>
      </w:r>
      <w:r w:rsidRPr="003F3647">
        <w:rPr>
          <w:highlight w:val="white"/>
        </w:rPr>
        <w:t>,</w:t>
      </w:r>
      <w:r w:rsidR="00D52224">
        <w:rPr>
          <w:highlight w:val="white"/>
        </w:rPr>
        <w:br/>
        <w:t xml:space="preserve">    </w:t>
      </w:r>
      <w:r w:rsidRPr="003F3647">
        <w:rPr>
          <w:highlight w:val="white"/>
        </w:rPr>
        <w:t xml:space="preserve">attachmentHandler, </w:t>
      </w:r>
      <w:r w:rsidRPr="003F3647">
        <w:rPr>
          <w:color w:val="0000FF"/>
          <w:highlight w:val="white"/>
        </w:rPr>
        <w:t>false</w:t>
      </w:r>
      <w:r w:rsidRPr="003F3647">
        <w:rPr>
          <w:highlight w:val="white"/>
        </w:rPr>
        <w:t>);</w:t>
      </w:r>
    </w:p>
    <w:p w14:paraId="6B68468D" w14:textId="134ECDDB" w:rsidR="00C37D36" w:rsidRDefault="003F3647">
      <w:r>
        <w:t xml:space="preserve">In the event handler, you then create a </w:t>
      </w:r>
      <w:hyperlink r:id="rId83" w:history="1">
        <w:r w:rsidRPr="00BD39BC">
          <w:rPr>
            <w:rStyle w:val="Hyperlink"/>
            <w:rFonts w:ascii="Lucida Sans Typewriter" w:hAnsi="Lucida Sans Typewriter" w:cs="Consolas"/>
            <w:sz w:val="16"/>
            <w:szCs w:val="16"/>
          </w:rPr>
          <w:t>Windows.UI.Popup</w:t>
        </w:r>
        <w:r w:rsidR="007D6B11" w:rsidRPr="00BD39BC">
          <w:rPr>
            <w:rStyle w:val="Hyperlink"/>
            <w:rFonts w:ascii="Lucida Sans Typewriter" w:hAnsi="Lucida Sans Typewriter" w:cs="Consolas"/>
            <w:sz w:val="16"/>
            <w:szCs w:val="16"/>
          </w:rPr>
          <w:t>s</w:t>
        </w:r>
        <w:r w:rsidRPr="00BD39BC">
          <w:rPr>
            <w:rStyle w:val="Hyperlink"/>
            <w:rFonts w:ascii="Lucida Sans Typewriter" w:hAnsi="Lucida Sans Typewriter" w:cs="Consolas"/>
            <w:sz w:val="16"/>
            <w:szCs w:val="16"/>
          </w:rPr>
          <w:t>.PopupMenu</w:t>
        </w:r>
      </w:hyperlink>
      <w:r>
        <w:t xml:space="preserve"> object (which comes from WinRT, not WinJS!), populate it with </w:t>
      </w:r>
      <w:hyperlink r:id="rId84" w:history="1">
        <w:r w:rsidRPr="00BD39BC">
          <w:rPr>
            <w:rStyle w:val="Hyperlink"/>
            <w:rFonts w:ascii="Lucida Sans Typewriter" w:hAnsi="Lucida Sans Typewriter" w:cs="Consolas"/>
            <w:sz w:val="16"/>
            <w:szCs w:val="16"/>
          </w:rPr>
          <w:t>Windows.UI.Popups.UICommand</w:t>
        </w:r>
      </w:hyperlink>
      <w:r>
        <w:t xml:space="preserve"> objects (that contain an item label and click handler)</w:t>
      </w:r>
      <w:r w:rsidR="00E2637F">
        <w:t xml:space="preserve"> or </w:t>
      </w:r>
      <w:hyperlink r:id="rId85" w:history="1">
        <w:r w:rsidR="00E2637F" w:rsidRPr="00BD39BC">
          <w:rPr>
            <w:rStyle w:val="Hyperlink"/>
            <w:rFonts w:ascii="Lucida Sans Typewriter" w:hAnsi="Lucida Sans Typewriter" w:cs="Consolas"/>
            <w:sz w:val="16"/>
            <w:szCs w:val="16"/>
          </w:rPr>
          <w:t>UICommandSeparator</w:t>
        </w:r>
      </w:hyperlink>
      <w:r w:rsidR="00E2637F">
        <w:t xml:space="preserve"> objects</w:t>
      </w:r>
      <w:r>
        <w:t xml:space="preserve">, </w:t>
      </w:r>
      <w:r w:rsidR="006655BA">
        <w:t xml:space="preserve">and </w:t>
      </w:r>
      <w:r>
        <w:t xml:space="preserve">then call the menu’s </w:t>
      </w:r>
      <w:r w:rsidRPr="003F3647">
        <w:rPr>
          <w:rStyle w:val="InlineCodeColor"/>
        </w:rPr>
        <w:t>showAsync</w:t>
      </w:r>
      <w:r>
        <w:t xml:space="preserve"> method</w:t>
      </w:r>
      <w:r w:rsidR="00360F88">
        <w:t xml:space="preserve"> (</w:t>
      </w:r>
      <w:r w:rsidR="00601DB2">
        <w:t>js/</w:t>
      </w:r>
      <w:r w:rsidR="00360F88">
        <w:t>scenario1.js)</w:t>
      </w:r>
      <w:r>
        <w:t>:</w:t>
      </w:r>
    </w:p>
    <w:p w14:paraId="6B68468E" w14:textId="76FF9631" w:rsidR="003F3647" w:rsidRDefault="003F3647" w:rsidP="00F94D5D">
      <w:pPr>
        <w:pStyle w:val="CodeBlock"/>
      </w:pPr>
      <w:r w:rsidRPr="003F3647">
        <w:rPr>
          <w:color w:val="0000FF"/>
          <w:highlight w:val="white"/>
        </w:rPr>
        <w:t>function</w:t>
      </w:r>
      <w:r w:rsidRPr="003F3647">
        <w:rPr>
          <w:highlight w:val="white"/>
        </w:rPr>
        <w:t xml:space="preserve"> attachmentHandler(e) {</w:t>
      </w:r>
      <w:r w:rsidRPr="003F3647">
        <w:rPr>
          <w:highlight w:val="white"/>
        </w:rPr>
        <w:br/>
        <w:t xml:space="preserve">    </w:t>
      </w:r>
      <w:r w:rsidRPr="003F3647">
        <w:rPr>
          <w:color w:val="0000FF"/>
          <w:highlight w:val="white"/>
        </w:rPr>
        <w:t>var</w:t>
      </w:r>
      <w:r w:rsidRPr="003F3647">
        <w:rPr>
          <w:highlight w:val="white"/>
        </w:rPr>
        <w:t xml:space="preserve"> menu = </w:t>
      </w:r>
      <w:r w:rsidRPr="003F3647">
        <w:rPr>
          <w:color w:val="0000FF"/>
          <w:highlight w:val="white"/>
        </w:rPr>
        <w:t>new</w:t>
      </w:r>
      <w:r w:rsidRPr="003F3647">
        <w:rPr>
          <w:highlight w:val="white"/>
        </w:rPr>
        <w:t xml:space="preserve"> Windows.UI.Popups.PopupMenu();</w:t>
      </w:r>
      <w:r w:rsidRPr="003F3647">
        <w:rPr>
          <w:highlight w:val="white"/>
        </w:rPr>
        <w:br/>
        <w:t xml:space="preserve">    menu.commands.append(</w:t>
      </w:r>
      <w:r w:rsidRPr="003F3647">
        <w:rPr>
          <w:color w:val="0000FF"/>
          <w:highlight w:val="white"/>
        </w:rPr>
        <w:t>new</w:t>
      </w:r>
      <w:r w:rsidRPr="003F3647">
        <w:rPr>
          <w:highlight w:val="white"/>
        </w:rPr>
        <w:t xml:space="preserve"> Windows.UI.Popups.UICommand(</w:t>
      </w:r>
      <w:r w:rsidR="004B2443" w:rsidRPr="004B2443">
        <w:rPr>
          <w:color w:val="A31515"/>
          <w:highlight w:val="white"/>
        </w:rPr>
        <w:t>"</w:t>
      </w:r>
      <w:r w:rsidRPr="003F3647">
        <w:rPr>
          <w:color w:val="A31515"/>
          <w:highlight w:val="white"/>
        </w:rPr>
        <w:t>Open with</w:t>
      </w:r>
      <w:r w:rsidR="004B2443" w:rsidRPr="004B2443">
        <w:rPr>
          <w:color w:val="A31515"/>
          <w:highlight w:val="white"/>
        </w:rPr>
        <w:t>"</w:t>
      </w:r>
      <w:r w:rsidRPr="003F3647">
        <w:rPr>
          <w:highlight w:val="white"/>
        </w:rPr>
        <w:t>, onOpenWith));</w:t>
      </w:r>
      <w:r w:rsidRPr="003F3647">
        <w:rPr>
          <w:highlight w:val="white"/>
        </w:rPr>
        <w:br/>
        <w:t xml:space="preserve">    menu.commands.append(</w:t>
      </w:r>
      <w:r w:rsidRPr="003F3647">
        <w:rPr>
          <w:color w:val="0000FF"/>
          <w:highlight w:val="white"/>
        </w:rPr>
        <w:t>new</w:t>
      </w:r>
      <w:r w:rsidRPr="003F3647">
        <w:rPr>
          <w:highlight w:val="white"/>
        </w:rPr>
        <w:t xml:space="preserve"> Windows.UI.Popups.UICommand(</w:t>
      </w:r>
      <w:r w:rsidR="004B2443" w:rsidRPr="004B2443">
        <w:rPr>
          <w:color w:val="A31515"/>
          <w:highlight w:val="white"/>
        </w:rPr>
        <w:t>"</w:t>
      </w:r>
      <w:r w:rsidRPr="003F3647">
        <w:rPr>
          <w:color w:val="A31515"/>
          <w:highlight w:val="white"/>
        </w:rPr>
        <w:t>Save attachment</w:t>
      </w:r>
      <w:r w:rsidR="004B2443" w:rsidRPr="004B2443">
        <w:rPr>
          <w:color w:val="A31515"/>
          <w:highlight w:val="white"/>
        </w:rPr>
        <w:t>"</w:t>
      </w:r>
      <w:r w:rsidRPr="003F3647">
        <w:rPr>
          <w:highlight w:val="white"/>
        </w:rPr>
        <w:t>,</w:t>
      </w:r>
      <w:r w:rsidR="007A454F">
        <w:rPr>
          <w:highlight w:val="white"/>
        </w:rPr>
        <w:br/>
        <w:t xml:space="preserve">        </w:t>
      </w:r>
      <w:r w:rsidRPr="003F3647">
        <w:rPr>
          <w:highlight w:val="white"/>
        </w:rPr>
        <w:t>onSaveAttachment));</w:t>
      </w:r>
      <w:r w:rsidRPr="003F3647">
        <w:rPr>
          <w:highlight w:val="white"/>
        </w:rPr>
        <w:br/>
      </w:r>
      <w:r w:rsidRPr="003F3647">
        <w:rPr>
          <w:highlight w:val="white"/>
        </w:rPr>
        <w:lastRenderedPageBreak/>
        <w:br/>
        <w:t xml:space="preserve">    menu.showAsync({ x: e.clientX, y: e.clientY }).</w:t>
      </w:r>
      <w:r w:rsidR="008518B0">
        <w:rPr>
          <w:highlight w:val="white"/>
        </w:rPr>
        <w:t>done</w:t>
      </w:r>
      <w:r w:rsidRPr="003F3647">
        <w:rPr>
          <w:highlight w:val="white"/>
        </w:rPr>
        <w:t>(</w:t>
      </w:r>
      <w:r w:rsidRPr="003F3647">
        <w:rPr>
          <w:color w:val="0000FF"/>
          <w:highlight w:val="white"/>
        </w:rPr>
        <w:t>function</w:t>
      </w:r>
      <w:r w:rsidRPr="003F3647">
        <w:rPr>
          <w:highlight w:val="white"/>
        </w:rPr>
        <w:t xml:space="preserve"> (invokedCommand) {</w:t>
      </w:r>
      <w:r w:rsidRPr="003F3647">
        <w:rPr>
          <w:highlight w:val="white"/>
        </w:rPr>
        <w:br/>
        <w:t xml:space="preserve">        </w:t>
      </w:r>
      <w:r w:rsidRPr="003F3647">
        <w:rPr>
          <w:color w:val="0000FF"/>
          <w:highlight w:val="white"/>
        </w:rPr>
        <w:t>if</w:t>
      </w:r>
      <w:r w:rsidRPr="003F3647">
        <w:rPr>
          <w:highlight w:val="white"/>
        </w:rPr>
        <w:t xml:space="preserve"> (invokedCommand === </w:t>
      </w:r>
      <w:r w:rsidRPr="003F3647">
        <w:rPr>
          <w:color w:val="0000FF"/>
          <w:highlight w:val="white"/>
        </w:rPr>
        <w:t>null</w:t>
      </w:r>
      <w:r w:rsidRPr="003F3647">
        <w:rPr>
          <w:highlight w:val="white"/>
        </w:rPr>
        <w:t>) {</w:t>
      </w:r>
      <w:r w:rsidRPr="003F3647">
        <w:rPr>
          <w:highlight w:val="white"/>
        </w:rPr>
        <w:br/>
        <w:t xml:space="preserve">            </w:t>
      </w:r>
      <w:r w:rsidRPr="003F3647">
        <w:rPr>
          <w:color w:val="008000"/>
          <w:highlight w:val="white"/>
        </w:rPr>
        <w:t>// The command is null if no command was invoked.</w:t>
      </w:r>
      <w:r w:rsidRPr="003F3647">
        <w:rPr>
          <w:highlight w:val="white"/>
        </w:rPr>
        <w:br/>
        <w:t xml:space="preserve">        }</w:t>
      </w:r>
      <w:r w:rsidRPr="003F3647">
        <w:rPr>
          <w:highlight w:val="white"/>
        </w:rPr>
        <w:br/>
        <w:t xml:space="preserve">    });</w:t>
      </w:r>
      <w:r w:rsidRPr="003F3647">
        <w:rPr>
          <w:highlight w:val="white"/>
        </w:rPr>
        <w:br/>
        <w:t>}</w:t>
      </w:r>
    </w:p>
    <w:p w14:paraId="6B68468F" w14:textId="77777777" w:rsidR="003F3647" w:rsidRDefault="003F3647" w:rsidP="008518B0">
      <w:r>
        <w:t xml:space="preserve">Notice that the results of the </w:t>
      </w:r>
      <w:r w:rsidRPr="003F3647">
        <w:rPr>
          <w:rStyle w:val="InlineCodeColor"/>
        </w:rPr>
        <w:t>showAsync</w:t>
      </w:r>
      <w:r>
        <w:t xml:space="preserve"> method</w:t>
      </w:r>
      <w:r w:rsidR="00601DB2">
        <w:rPr>
          <w:rStyle w:val="FootnoteReference"/>
        </w:rPr>
        <w:footnoteReference w:id="2"/>
      </w:r>
      <w:r>
        <w:t xml:space="preserve"> is the </w:t>
      </w:r>
      <w:r w:rsidRPr="003F3647">
        <w:rPr>
          <w:rStyle w:val="InlineCodeColor"/>
        </w:rPr>
        <w:t>UICommand</w:t>
      </w:r>
      <w:r>
        <w:t xml:space="preserve"> object that was invoked; you can examine its id property to take further action. Also, the parameter you give to </w:t>
      </w:r>
      <w:r w:rsidRPr="00360F88">
        <w:rPr>
          <w:rStyle w:val="InlineCodeColor"/>
        </w:rPr>
        <w:t>showAsync</w:t>
      </w:r>
      <w:r>
        <w:t xml:space="preserve"> is a </w:t>
      </w:r>
      <w:hyperlink r:id="rId86" w:history="1">
        <w:r w:rsidRPr="00BD39BC">
          <w:rPr>
            <w:rStyle w:val="Hyperlink"/>
            <w:rFonts w:ascii="Lucida Sans Typewriter" w:hAnsi="Lucida Sans Typewriter" w:cs="Consolas"/>
            <w:sz w:val="16"/>
            <w:szCs w:val="16"/>
          </w:rPr>
          <w:t>Windows.Foundation.Point</w:t>
        </w:r>
      </w:hyperlink>
      <w:r w:rsidRPr="00360F88">
        <w:t xml:space="preserve"> </w:t>
      </w:r>
      <w:r>
        <w:t>object that indicates where the menu should appear relative to the mouse pointer or the touch point.</w:t>
      </w:r>
      <w:r w:rsidR="00360F88">
        <w:t xml:space="preserve"> The menu is placed above and centered on this point.</w:t>
      </w:r>
    </w:p>
    <w:p w14:paraId="6B684690" w14:textId="78365137" w:rsidR="00360F88" w:rsidRDefault="00360F88" w:rsidP="003F3647">
      <w:r>
        <w:t xml:space="preserve">The </w:t>
      </w:r>
      <w:r w:rsidRPr="00360F88">
        <w:rPr>
          <w:rStyle w:val="InlineCodeColor"/>
        </w:rPr>
        <w:t>PopupMenu</w:t>
      </w:r>
      <w:r>
        <w:t xml:space="preserve"> object also supports a method called </w:t>
      </w:r>
      <w:r w:rsidRPr="00360F88">
        <w:rPr>
          <w:rStyle w:val="InlineCodeColor"/>
        </w:rPr>
        <w:t>showForSelectionAsync</w:t>
      </w:r>
      <w:r>
        <w:t xml:space="preserve">, whose first argument is a </w:t>
      </w:r>
      <w:hyperlink r:id="rId87" w:history="1">
        <w:r w:rsidRPr="00BD39BC">
          <w:rPr>
            <w:rStyle w:val="Hyperlink"/>
            <w:rFonts w:ascii="Lucida Sans Typewriter" w:hAnsi="Lucida Sans Typewriter" w:cs="Consolas"/>
            <w:sz w:val="16"/>
            <w:szCs w:val="16"/>
          </w:rPr>
          <w:t>Windows.Foundation.Rect</w:t>
        </w:r>
      </w:hyperlink>
      <w:r>
        <w:t xml:space="preserve"> that describes the applicable selection</w:t>
      </w:r>
      <w:r w:rsidR="00DA2265">
        <w:t>.</w:t>
      </w:r>
      <w:r>
        <w:t xml:space="preserve"> </w:t>
      </w:r>
      <w:r w:rsidR="00DA2265">
        <w:t>A</w:t>
      </w:r>
      <w:r>
        <w:t xml:space="preserve">gain, the menu is placed above and centered on this rectangle. This is demonstrated in </w:t>
      </w:r>
      <w:r w:rsidR="0006646C">
        <w:t>s</w:t>
      </w:r>
      <w:r>
        <w:t xml:space="preserve">cenario 2 of the sample in </w:t>
      </w:r>
      <w:r w:rsidR="00EE43DB">
        <w:t>js/</w:t>
      </w:r>
      <w:r>
        <w:t>scenario2.js:</w:t>
      </w:r>
    </w:p>
    <w:p w14:paraId="6B684692" w14:textId="05EAE5A5" w:rsidR="00360F88" w:rsidRDefault="00360F88" w:rsidP="00F94D5D">
      <w:pPr>
        <w:pStyle w:val="CodeBlock"/>
      </w:pPr>
      <w:r w:rsidRPr="009F73E8">
        <w:rPr>
          <w:color w:val="008000"/>
          <w:highlight w:val="white"/>
        </w:rPr>
        <w:t>//In the contextmenu handler</w:t>
      </w:r>
      <w:r>
        <w:rPr>
          <w:highlight w:val="white"/>
        </w:rPr>
        <w:br/>
      </w:r>
      <w:r w:rsidR="00F34258" w:rsidRPr="001714C8">
        <w:rPr>
          <w:highlight w:val="white"/>
        </w:rPr>
        <w:t>menu.showForSelectionAsync(</w:t>
      </w:r>
      <w:r w:rsidR="00F34258">
        <w:rPr>
          <w:highlight w:val="white"/>
        </w:rPr>
        <w:br/>
        <w:t xml:space="preserve">    </w:t>
      </w:r>
      <w:r w:rsidR="00F34258" w:rsidRPr="001714C8">
        <w:rPr>
          <w:highlight w:val="white"/>
        </w:rPr>
        <w:t>clientToWinRTRect(window.getSelection().getRangeAt(0).getBoundingClientRect()))</w:t>
      </w:r>
      <w:r w:rsidR="00F34258">
        <w:rPr>
          <w:highlight w:val="white"/>
        </w:rPr>
        <w:br/>
        <w:t xml:space="preserve">    </w:t>
      </w:r>
      <w:r w:rsidR="00F34258" w:rsidRPr="001714C8">
        <w:rPr>
          <w:highlight w:val="white"/>
        </w:rPr>
        <w:t>.done(</w:t>
      </w:r>
      <w:r w:rsidR="00F34258" w:rsidRPr="001714C8">
        <w:rPr>
          <w:color w:val="0000FF"/>
          <w:highlight w:val="white"/>
        </w:rPr>
        <w:t>function</w:t>
      </w:r>
      <w:r w:rsidR="00F34258" w:rsidRPr="001714C8">
        <w:rPr>
          <w:highlight w:val="white"/>
        </w:rPr>
        <w:t xml:space="preserve"> (invokedCommand) {</w:t>
      </w:r>
      <w:r w:rsidR="00F34258">
        <w:rPr>
          <w:highlight w:val="white"/>
        </w:rPr>
        <w:br/>
      </w:r>
      <w:r w:rsidRPr="00360F88">
        <w:rPr>
          <w:color w:val="008000"/>
          <w:highlight w:val="white"/>
        </w:rPr>
        <w:t>//</w:t>
      </w:r>
      <w:r>
        <w:rPr>
          <w:color w:val="008000"/>
        </w:rPr>
        <w:t>...</w:t>
      </w:r>
      <w:r>
        <w:rPr>
          <w:color w:val="008000"/>
        </w:rPr>
        <w:br/>
      </w:r>
      <w:r>
        <w:br/>
      </w:r>
      <w:r w:rsidR="00F34258" w:rsidRPr="001714C8">
        <w:rPr>
          <w:rFonts w:eastAsiaTheme="minorHAnsi" w:cs="Consolas"/>
          <w:color w:val="008000"/>
          <w:highlight w:val="white"/>
        </w:rPr>
        <w:t>// Converts from client to WinRT coordinates, which take scale factor into consideration.</w:t>
      </w:r>
      <w:r w:rsidR="00F34258" w:rsidRPr="001714C8">
        <w:rPr>
          <w:rFonts w:eastAsiaTheme="minorHAnsi" w:cs="Consolas"/>
          <w:highlight w:val="white"/>
        </w:rPr>
        <w:br/>
      </w:r>
      <w:r w:rsidR="00F34258" w:rsidRPr="001714C8">
        <w:rPr>
          <w:rFonts w:eastAsiaTheme="minorHAnsi" w:cs="Consolas"/>
          <w:color w:val="0000FF"/>
          <w:highlight w:val="white"/>
        </w:rPr>
        <w:t>function</w:t>
      </w:r>
      <w:r w:rsidR="00F34258" w:rsidRPr="001714C8">
        <w:rPr>
          <w:rFonts w:eastAsiaTheme="minorHAnsi" w:cs="Consolas"/>
          <w:highlight w:val="white"/>
        </w:rPr>
        <w:t xml:space="preserve"> clientToWinRTRect(rect) {</w:t>
      </w:r>
      <w:r w:rsidR="00F34258" w:rsidRPr="001714C8">
        <w:rPr>
          <w:rFonts w:eastAsiaTheme="minorHAnsi" w:cs="Consolas"/>
          <w:highlight w:val="white"/>
        </w:rPr>
        <w:br/>
        <w:t xml:space="preserve">    </w:t>
      </w:r>
      <w:r w:rsidR="00F34258" w:rsidRPr="001714C8">
        <w:rPr>
          <w:rFonts w:eastAsiaTheme="minorHAnsi" w:cs="Consolas"/>
          <w:color w:val="0000FF"/>
          <w:highlight w:val="white"/>
        </w:rPr>
        <w:t>var</w:t>
      </w:r>
      <w:r w:rsidR="00F34258" w:rsidRPr="001714C8">
        <w:rPr>
          <w:rFonts w:eastAsiaTheme="minorHAnsi" w:cs="Consolas"/>
          <w:highlight w:val="white"/>
        </w:rPr>
        <w:t xml:space="preserve"> zoomFactor = document.documentElement.msContentZoomFactor;</w:t>
      </w:r>
      <w:r w:rsidR="00F34258" w:rsidRPr="001714C8">
        <w:rPr>
          <w:rFonts w:eastAsiaTheme="minorHAnsi" w:cs="Consolas"/>
          <w:highlight w:val="white"/>
        </w:rPr>
        <w:br/>
        <w:t xml:space="preserve">    </w:t>
      </w:r>
      <w:r w:rsidR="00F34258" w:rsidRPr="001714C8">
        <w:rPr>
          <w:rFonts w:eastAsiaTheme="minorHAnsi" w:cs="Consolas"/>
          <w:color w:val="0000FF"/>
          <w:highlight w:val="white"/>
        </w:rPr>
        <w:t>return</w:t>
      </w:r>
      <w:r w:rsidR="00F34258" w:rsidRPr="001714C8">
        <w:rPr>
          <w:rFonts w:eastAsiaTheme="minorHAnsi" w:cs="Consolas"/>
          <w:highlight w:val="white"/>
        </w:rPr>
        <w:t xml:space="preserve"> {</w:t>
      </w:r>
      <w:r w:rsidR="00F34258" w:rsidRPr="001714C8">
        <w:rPr>
          <w:rFonts w:eastAsiaTheme="minorHAnsi" w:cs="Consolas"/>
          <w:highlight w:val="white"/>
        </w:rPr>
        <w:br/>
        <w:t xml:space="preserve">        x: (rect.left + document.documentElement.scrollLeft - window.pageXOffset) * zoomFactor,</w:t>
      </w:r>
      <w:r w:rsidR="00F34258" w:rsidRPr="001714C8">
        <w:rPr>
          <w:rFonts w:eastAsiaTheme="minorHAnsi" w:cs="Consolas"/>
          <w:highlight w:val="white"/>
        </w:rPr>
        <w:br/>
        <w:t xml:space="preserve">        y: (rect.top + document.documentElement.scrollTop - window.pageYOffset) * zoomFactor,</w:t>
      </w:r>
      <w:r w:rsidR="00F34258" w:rsidRPr="001714C8">
        <w:rPr>
          <w:rFonts w:eastAsiaTheme="minorHAnsi" w:cs="Consolas"/>
          <w:highlight w:val="white"/>
        </w:rPr>
        <w:br/>
        <w:t xml:space="preserve">        width: rect.width * zoomFactor,</w:t>
      </w:r>
      <w:r w:rsidR="00F34258" w:rsidRPr="001714C8">
        <w:rPr>
          <w:rFonts w:eastAsiaTheme="minorHAnsi" w:cs="Consolas"/>
          <w:highlight w:val="white"/>
        </w:rPr>
        <w:br/>
        <w:t xml:space="preserve">        height: rect.height * zoomFactor</w:t>
      </w:r>
      <w:r w:rsidR="00F34258" w:rsidRPr="001714C8">
        <w:rPr>
          <w:rFonts w:eastAsiaTheme="minorHAnsi" w:cs="Consolas"/>
          <w:highlight w:val="white"/>
        </w:rPr>
        <w:br/>
        <w:t xml:space="preserve">    };</w:t>
      </w:r>
      <w:r w:rsidR="00F34258" w:rsidRPr="001714C8">
        <w:rPr>
          <w:rFonts w:eastAsiaTheme="minorHAnsi" w:cs="Consolas"/>
          <w:highlight w:val="white"/>
        </w:rPr>
        <w:br/>
        <w:t>}</w:t>
      </w:r>
    </w:p>
    <w:p w14:paraId="6B684693" w14:textId="77777777" w:rsidR="00360F88" w:rsidRDefault="00360F88" w:rsidP="003F3647">
      <w:r>
        <w:t xml:space="preserve">This scenario also demonstrates that you can use a </w:t>
      </w:r>
      <w:r w:rsidRPr="00360F88">
        <w:rPr>
          <w:rStyle w:val="InlineCodeColor"/>
        </w:rPr>
        <w:t>contextmenu</w:t>
      </w:r>
      <w:r>
        <w:t xml:space="preserve"> event handler on text to override the default commands that such controls otherwise provide.</w:t>
      </w:r>
    </w:p>
    <w:p w14:paraId="2F27856A" w14:textId="1FE132F3" w:rsidR="00144736" w:rsidRDefault="00144736" w:rsidP="003F3647">
      <w:r>
        <w:t xml:space="preserve">Two </w:t>
      </w:r>
      <w:r w:rsidR="00360F88">
        <w:t>final note</w:t>
      </w:r>
      <w:r>
        <w:t>s</w:t>
      </w:r>
      <w:r w:rsidR="00360F88">
        <w:t xml:space="preserve"> for context menus</w:t>
      </w:r>
      <w:r>
        <w:t xml:space="preserve">. First, even though the menus are created with WinRT APIs, they do not cause a </w:t>
      </w:r>
      <w:r w:rsidRPr="009F73E8">
        <w:rPr>
          <w:rStyle w:val="InlineCodeColor"/>
        </w:rPr>
        <w:t>blur</w:t>
      </w:r>
      <w:r>
        <w:t xml:space="preserve"> event for the app as a whole, unlike system flyouts like the message dialog. Second, </w:t>
      </w:r>
      <w:r w:rsidR="00A2623F">
        <w:t>because</w:t>
      </w:r>
      <w:r>
        <w:t xml:space="preserve"> context menus originate in WinRT, they </w:t>
      </w:r>
      <w:r w:rsidR="00360F88">
        <w:t>don’t exist in the DOM and are not DOM-aware,</w:t>
      </w:r>
      <w:r w:rsidR="00DA2265">
        <w:t xml:space="preserve"> which explains</w:t>
      </w:r>
      <w:r w:rsidR="00360F88">
        <w:t xml:space="preserve"> the use of other WinRT constructs like </w:t>
      </w:r>
      <w:r w:rsidR="00360F88" w:rsidRPr="00360F88">
        <w:rPr>
          <w:rStyle w:val="InlineCodeColor"/>
        </w:rPr>
        <w:t>Point</w:t>
      </w:r>
      <w:r w:rsidR="00360F88">
        <w:t xml:space="preserve"> and </w:t>
      </w:r>
      <w:r w:rsidR="00360F88" w:rsidRPr="00360F88">
        <w:rPr>
          <w:rStyle w:val="InlineCodeColor"/>
        </w:rPr>
        <w:t>Rect</w:t>
      </w:r>
      <w:r>
        <w:t xml:space="preserve"> rather than plain JavaScript objects. Message dialogs, </w:t>
      </w:r>
      <w:r w:rsidR="00360F88">
        <w:t>our final subject for this chapter</w:t>
      </w:r>
      <w:r>
        <w:t>, share this characteristic.</w:t>
      </w:r>
    </w:p>
    <w:p w14:paraId="6B684695" w14:textId="77777777" w:rsidR="00FC7992" w:rsidRDefault="00FC7992" w:rsidP="00FC7992">
      <w:pPr>
        <w:pStyle w:val="Heading1"/>
      </w:pPr>
      <w:r>
        <w:lastRenderedPageBreak/>
        <w:t>Message Dialogs</w:t>
      </w:r>
    </w:p>
    <w:p w14:paraId="6B684696" w14:textId="1E9FC3F1" w:rsidR="006E038D" w:rsidRDefault="00B024A7" w:rsidP="006E038D">
      <w:pPr>
        <w:pStyle w:val="Normalunindented"/>
      </w:pPr>
      <w:r>
        <w:t xml:space="preserve">Our last piece of commanding UI for this chapter is the message dialog. Like the context menu, this flyout element comes not from WinJS but from WinRT </w:t>
      </w:r>
      <w:r w:rsidR="00EE43DB">
        <w:t>via</w:t>
      </w:r>
      <w:r>
        <w:t xml:space="preserve"> the </w:t>
      </w:r>
      <w:hyperlink r:id="rId88" w:history="1">
        <w:r w:rsidRPr="00BD39BC">
          <w:rPr>
            <w:rStyle w:val="Hyperlink"/>
            <w:rFonts w:ascii="Lucida Sans Typewriter" w:hAnsi="Lucida Sans Typewriter" w:cs="Consolas"/>
            <w:sz w:val="16"/>
            <w:szCs w:val="16"/>
          </w:rPr>
          <w:t>Windows.UI.Popups.MessageDialog</w:t>
        </w:r>
      </w:hyperlink>
      <w:r>
        <w:t xml:space="preserve"> API.</w:t>
      </w:r>
      <w:r w:rsidR="006E038D">
        <w:t xml:space="preserve"> Again, this means that the message dialog simply appears on top of the current page and doesn’t participate in the DOM. Message dialogs automatically dim the app’s current page and block input events from the app until the user responds to the dialog.</w:t>
      </w:r>
      <w:r w:rsidR="00144736">
        <w:t xml:space="preserve"> They will also cause a </w:t>
      </w:r>
      <w:r w:rsidR="00144736" w:rsidRPr="009F73E8">
        <w:rPr>
          <w:rStyle w:val="InlineCodeColor"/>
        </w:rPr>
        <w:t>window.onblur</w:t>
      </w:r>
      <w:r w:rsidR="00144736">
        <w:t xml:space="preserve"> event in the app.</w:t>
      </w:r>
    </w:p>
    <w:p w14:paraId="6B684697" w14:textId="5DBE1B63" w:rsidR="006E038D" w:rsidRDefault="006E038D" w:rsidP="006E038D">
      <w:r>
        <w:t xml:space="preserve">The </w:t>
      </w:r>
      <w:hyperlink r:id="rId89" w:history="1">
        <w:r w:rsidRPr="006E038D">
          <w:rPr>
            <w:rStyle w:val="Hyperlink"/>
          </w:rPr>
          <w:t>Guidelines for message dialogs</w:t>
        </w:r>
      </w:hyperlink>
      <w:r>
        <w:t xml:space="preserve"> topic explains the use cases for this UI:</w:t>
      </w:r>
    </w:p>
    <w:p w14:paraId="6B684698" w14:textId="77777777" w:rsidR="006E038D" w:rsidRDefault="006E038D" w:rsidP="006E038D">
      <w:pPr>
        <w:pStyle w:val="BullList"/>
      </w:pPr>
      <w:r>
        <w:t>To display urgent information that the user must acknowledge to continue, especially conditions that are not related to a user command of some kind.</w:t>
      </w:r>
    </w:p>
    <w:p w14:paraId="6B684699" w14:textId="77777777" w:rsidR="006E038D" w:rsidRDefault="006E038D" w:rsidP="006E038D">
      <w:pPr>
        <w:pStyle w:val="BullList"/>
      </w:pPr>
      <w:r>
        <w:t xml:space="preserve">Errors that apply to the overall app, as opposed to a workflow where the error is better surfaced inline on the app canvas. </w:t>
      </w:r>
      <w:r w:rsidR="00FB0A7C">
        <w:t>L</w:t>
      </w:r>
      <w:r>
        <w:t>oss of network connectivity is a good example of this.</w:t>
      </w:r>
    </w:p>
    <w:p w14:paraId="6B68469A" w14:textId="77777777" w:rsidR="006E038D" w:rsidRDefault="006E038D" w:rsidP="006E038D">
      <w:pPr>
        <w:pStyle w:val="BullList"/>
      </w:pPr>
      <w:r>
        <w:t xml:space="preserve">Questions that </w:t>
      </w:r>
      <w:r w:rsidRPr="006E038D">
        <w:rPr>
          <w:rStyle w:val="Italic"/>
        </w:rPr>
        <w:t>require</w:t>
      </w:r>
      <w:r>
        <w:t xml:space="preserve"> user input and cannot be light dismissed like a flyout. That is, use a message dialog to block progress when user input is essential to continue.</w:t>
      </w:r>
    </w:p>
    <w:p w14:paraId="6B68469B" w14:textId="722CC8EB" w:rsidR="00F932CA" w:rsidRDefault="006E038D" w:rsidP="006E038D">
      <w:r>
        <w:t>T</w:t>
      </w:r>
      <w:r w:rsidR="00B024A7">
        <w:t>he interface for message dialogs is very straightforward.</w:t>
      </w:r>
      <w:r>
        <w:t xml:space="preserve"> You create the dialog object with a </w:t>
      </w:r>
      <w:r w:rsidRPr="006E038D">
        <w:rPr>
          <w:rStyle w:val="InlineCodeColor"/>
        </w:rPr>
        <w:t>new Windows.UI.Popups.MessageDialog</w:t>
      </w:r>
      <w:r>
        <w:t xml:space="preserve">. The constructor accepts a required string with the message content and an optional second string containing a title. The dialog also has </w:t>
      </w:r>
      <w:r w:rsidRPr="006E038D">
        <w:rPr>
          <w:rStyle w:val="InlineCodeColor"/>
        </w:rPr>
        <w:t>content</w:t>
      </w:r>
      <w:r>
        <w:t xml:space="preserve"> and </w:t>
      </w:r>
      <w:r w:rsidRPr="006E038D">
        <w:rPr>
          <w:rStyle w:val="InlineCodeColor"/>
        </w:rPr>
        <w:t>title</w:t>
      </w:r>
      <w:r>
        <w:t xml:space="preserve"> properties that you can use independently.</w:t>
      </w:r>
      <w:r w:rsidR="006E18FD">
        <w:t xml:space="preserve"> In all cases the strings support only plain text</w:t>
      </w:r>
      <w:r w:rsidR="00144736">
        <w:t xml:space="preserve"> (not HTML)</w:t>
      </w:r>
      <w:r w:rsidR="006E18FD">
        <w:t>.</w:t>
      </w:r>
    </w:p>
    <w:p w14:paraId="6B68469C" w14:textId="77777777" w:rsidR="006E038D" w:rsidRDefault="006E038D" w:rsidP="006E038D">
      <w:r>
        <w:t xml:space="preserve">You then configure the dialog through its </w:t>
      </w:r>
      <w:r w:rsidRPr="006E038D">
        <w:rPr>
          <w:rStyle w:val="InlineCodeColor"/>
        </w:rPr>
        <w:t>commands</w:t>
      </w:r>
      <w:r>
        <w:t xml:space="preserve">, </w:t>
      </w:r>
      <w:r w:rsidRPr="006E038D">
        <w:rPr>
          <w:rStyle w:val="InlineCodeColor"/>
        </w:rPr>
        <w:t>options</w:t>
      </w:r>
      <w:r>
        <w:t xml:space="preserve">, </w:t>
      </w:r>
      <w:r w:rsidRPr="006E038D">
        <w:rPr>
          <w:rStyle w:val="InlineCodeColor"/>
        </w:rPr>
        <w:t>defaultCommandIndex</w:t>
      </w:r>
      <w:r>
        <w:t xml:space="preserve"> (the command tied to the Enter key), and </w:t>
      </w:r>
      <w:r w:rsidRPr="006E038D">
        <w:rPr>
          <w:rStyle w:val="InlineCodeColor"/>
        </w:rPr>
        <w:t>cancelCommandIndex</w:t>
      </w:r>
      <w:r>
        <w:t xml:space="preserve"> (the command tied to the ESC key).</w:t>
      </w:r>
    </w:p>
    <w:p w14:paraId="6B68469D" w14:textId="4E388A49" w:rsidR="009158B5" w:rsidRDefault="009158B5" w:rsidP="008518B0">
      <w:r>
        <w:t xml:space="preserve">The </w:t>
      </w:r>
      <w:r w:rsidRPr="009158B5">
        <w:rPr>
          <w:rStyle w:val="InlineCodeColor"/>
        </w:rPr>
        <w:t>options</w:t>
      </w:r>
      <w:r>
        <w:t xml:space="preserve"> come from the </w:t>
      </w:r>
      <w:r w:rsidRPr="009158B5">
        <w:rPr>
          <w:rStyle w:val="InlineCodeColor"/>
        </w:rPr>
        <w:t>MessageDialogOptions</w:t>
      </w:r>
      <w:r>
        <w:t xml:space="preserve"> enumeration where there are only two members: </w:t>
      </w:r>
      <w:r w:rsidRPr="009158B5">
        <w:rPr>
          <w:rStyle w:val="InlineCodeColor"/>
        </w:rPr>
        <w:t>none</w:t>
      </w:r>
      <w:r>
        <w:t xml:space="preserve"> (the default, for no special behavior) and </w:t>
      </w:r>
      <w:r w:rsidRPr="009158B5">
        <w:rPr>
          <w:rStyle w:val="InlineCodeColor"/>
        </w:rPr>
        <w:t>acceptUserInputAfterDelay</w:t>
      </w:r>
      <w:r>
        <w:t xml:space="preserve"> </w:t>
      </w:r>
      <w:r w:rsidR="00FB0A7C">
        <w:t>(</w:t>
      </w:r>
      <w:r>
        <w:t xml:space="preserve">which causes the message dialog to ignore user input for a short time to prevent </w:t>
      </w:r>
      <w:r w:rsidR="00FD332B">
        <w:t xml:space="preserve">possible </w:t>
      </w:r>
      <w:r>
        <w:t>clickjacking</w:t>
      </w:r>
      <w:r w:rsidR="008518B0">
        <w:t>; t</w:t>
      </w:r>
      <w:r>
        <w:t xml:space="preserve">his exists </w:t>
      </w:r>
      <w:r w:rsidR="00FB0A7C">
        <w:t xml:space="preserve">primarily </w:t>
      </w:r>
      <w:r>
        <w:t xml:space="preserve">for Internet browsers </w:t>
      </w:r>
      <w:r w:rsidR="00FD332B">
        <w:t xml:space="preserve">loading arbitrary web content </w:t>
      </w:r>
      <w:r>
        <w:t>and isn’t typically needed for most apps</w:t>
      </w:r>
      <w:r w:rsidR="008518B0">
        <w:t>)</w:t>
      </w:r>
      <w:r>
        <w:t>.</w:t>
      </w:r>
    </w:p>
    <w:p w14:paraId="6B68469E" w14:textId="6A1DF5B9" w:rsidR="009158B5" w:rsidRDefault="009158B5" w:rsidP="006E038D">
      <w:r>
        <w:t xml:space="preserve">The </w:t>
      </w:r>
      <w:r w:rsidRPr="009158B5">
        <w:rPr>
          <w:rStyle w:val="InlineCodeColor"/>
        </w:rPr>
        <w:t>commands</w:t>
      </w:r>
      <w:r>
        <w:t xml:space="preserve"> property then contains up to three </w:t>
      </w:r>
      <w:hyperlink r:id="rId90" w:history="1">
        <w:r w:rsidRPr="00BD39BC">
          <w:rPr>
            <w:rStyle w:val="Hyperlink"/>
            <w:rFonts w:ascii="Lucida Sans Typewriter" w:hAnsi="Lucida Sans Typewriter" w:cs="Consolas"/>
            <w:sz w:val="16"/>
            <w:szCs w:val="16"/>
          </w:rPr>
          <w:t>UICommand</w:t>
        </w:r>
      </w:hyperlink>
      <w:r w:rsidRPr="009158B5">
        <w:t xml:space="preserve"> objects</w:t>
      </w:r>
      <w:r>
        <w:t xml:space="preserve">, the same ones used in context menus. Each command again contains an </w:t>
      </w:r>
      <w:r w:rsidRPr="009158B5">
        <w:rPr>
          <w:rStyle w:val="InlineCodeColor"/>
        </w:rPr>
        <w:t>id</w:t>
      </w:r>
      <w:r>
        <w:t xml:space="preserve">, a </w:t>
      </w:r>
      <w:r w:rsidRPr="009158B5">
        <w:rPr>
          <w:rStyle w:val="InlineCodeColor"/>
        </w:rPr>
        <w:t>label</w:t>
      </w:r>
      <w:r>
        <w:t xml:space="preserve">, and an </w:t>
      </w:r>
      <w:r w:rsidRPr="009158B5">
        <w:rPr>
          <w:rStyle w:val="InlineCodeColor"/>
        </w:rPr>
        <w:t>invoked</w:t>
      </w:r>
      <w:r>
        <w:t xml:space="preserve"> property to which you assign the handler for the command. Note that the </w:t>
      </w:r>
      <w:r w:rsidRPr="009158B5">
        <w:rPr>
          <w:rStyle w:val="InlineCodeColor"/>
        </w:rPr>
        <w:t>defaultCommandIndex</w:t>
      </w:r>
      <w:r>
        <w:t xml:space="preserve"> and </w:t>
      </w:r>
      <w:r w:rsidRPr="009158B5">
        <w:rPr>
          <w:rStyle w:val="InlineCodeColor"/>
        </w:rPr>
        <w:t>cancelCommandIndex</w:t>
      </w:r>
      <w:r>
        <w:t xml:space="preserve"> properties work on the </w:t>
      </w:r>
      <w:r w:rsidR="00EE43DB">
        <w:t>indices</w:t>
      </w:r>
      <w:r>
        <w:t xml:space="preserve"> of the </w:t>
      </w:r>
      <w:r w:rsidRPr="009158B5">
        <w:rPr>
          <w:rStyle w:val="InlineCodeColor"/>
        </w:rPr>
        <w:t>commands</w:t>
      </w:r>
      <w:r>
        <w:t xml:space="preserve"> array, not the </w:t>
      </w:r>
      <w:r w:rsidRPr="009158B5">
        <w:rPr>
          <w:rStyle w:val="InlineCodeColor"/>
        </w:rPr>
        <w:t>id</w:t>
      </w:r>
      <w:r>
        <w:t xml:space="preserve"> properties of those commands. </w:t>
      </w:r>
      <w:r w:rsidR="005B20CD">
        <w:t>Also, if you don’t add any commands of your own, the message dialog will default to a single Close command.</w:t>
      </w:r>
    </w:p>
    <w:p w14:paraId="6B68469F" w14:textId="58AD503A" w:rsidR="009158B5" w:rsidRDefault="009158B5" w:rsidP="008518B0">
      <w:r>
        <w:t xml:space="preserve">Finally, once the dialog is configured, you display it with a call to its </w:t>
      </w:r>
      <w:r w:rsidRPr="009158B5">
        <w:rPr>
          <w:rStyle w:val="InlineCodeColor"/>
        </w:rPr>
        <w:t>showAsync</w:t>
      </w:r>
      <w:r>
        <w:t xml:space="preserve"> method. Like the context menu, the result is the selected </w:t>
      </w:r>
      <w:r w:rsidRPr="009158B5">
        <w:rPr>
          <w:rStyle w:val="InlineCodeColor"/>
        </w:rPr>
        <w:t>UICommand</w:t>
      </w:r>
      <w:r>
        <w:t xml:space="preserve"> object that’s given to the completed handler you provide to the promise’s </w:t>
      </w:r>
      <w:r w:rsidR="00144736" w:rsidRPr="009F73E8">
        <w:rPr>
          <w:rStyle w:val="InlineCodeColor"/>
        </w:rPr>
        <w:t>then</w:t>
      </w:r>
      <w:r w:rsidR="00144736">
        <w:t>/</w:t>
      </w:r>
      <w:r w:rsidRPr="009158B5">
        <w:rPr>
          <w:rStyle w:val="InlineCodeColor"/>
        </w:rPr>
        <w:t>done</w:t>
      </w:r>
      <w:r>
        <w:t xml:space="preserve"> method. Typically</w:t>
      </w:r>
      <w:r w:rsidR="00D067F2">
        <w:t>,</w:t>
      </w:r>
      <w:r>
        <w:t xml:space="preserve"> you don’t need to obtain that result because the selected command will have triggered </w:t>
      </w:r>
      <w:r w:rsidR="00144736">
        <w:t xml:space="preserve">the </w:t>
      </w:r>
      <w:r w:rsidR="008518B0">
        <w:rPr>
          <w:rStyle w:val="InlineCodeColor"/>
        </w:rPr>
        <w:t>invoked</w:t>
      </w:r>
      <w:r w:rsidR="008518B0">
        <w:t xml:space="preserve"> handler </w:t>
      </w:r>
      <w:r w:rsidR="00144736">
        <w:t>you associated with it.</w:t>
      </w:r>
      <w:r w:rsidR="004B5A22">
        <w:br/>
      </w:r>
    </w:p>
    <w:p w14:paraId="6B6846A0" w14:textId="77777777" w:rsidR="00E84BFA" w:rsidRDefault="00E84BFA" w:rsidP="00FB15EC">
      <w:pPr>
        <w:pStyle w:val="Readeraidonly"/>
      </w:pPr>
      <w:r w:rsidRPr="00EF4A5B">
        <w:rPr>
          <w:b/>
          <w:bCs/>
        </w:rPr>
        <w:lastRenderedPageBreak/>
        <w:t>Note</w:t>
      </w:r>
      <w:r w:rsidR="00FA26E5">
        <w:t> </w:t>
      </w:r>
      <w:r>
        <w:t xml:space="preserve">If the Search, Share, Devices, or Settings charm is invoked while a message dialog is active, or if an app is activated to service a contract, a message dialog will be dismissed without any command being selected. The completed handler for </w:t>
      </w:r>
      <w:r w:rsidRPr="009F73E8">
        <w:rPr>
          <w:rStyle w:val="InlineCodeColor"/>
          <w:sz w:val="15"/>
          <w:szCs w:val="15"/>
        </w:rPr>
        <w:t>showAsync</w:t>
      </w:r>
      <w:r>
        <w:t xml:space="preserve"> will be called, however, with the result set to the default command. Be aware of his if you’re using the completed handler to process such commands.</w:t>
      </w:r>
    </w:p>
    <w:p w14:paraId="6B6846A1" w14:textId="77777777" w:rsidR="00B024A7" w:rsidRDefault="009158B5" w:rsidP="00803F2A">
      <w:r>
        <w:t>The</w:t>
      </w:r>
      <w:r w:rsidR="00803F2A">
        <w:t xml:space="preserve"> </w:t>
      </w:r>
      <w:hyperlink r:id="rId91" w:history="1">
        <w:r w:rsidR="00803F2A" w:rsidRPr="00803F2A">
          <w:rPr>
            <w:rStyle w:val="Hyperlink"/>
          </w:rPr>
          <w:t>Message dialog sample</w:t>
        </w:r>
      </w:hyperlink>
      <w:r w:rsidR="005B20CD">
        <w:t>—one of the simplest samples in the whole Windows SDK!—</w:t>
      </w:r>
      <w:r>
        <w:t>demonstrates various uses of this API. Scenario 1 displays a message dialog with a title and two command buttons</w:t>
      </w:r>
      <w:r w:rsidR="005B20CD">
        <w:t>, setting the second command (index 1) as the default. This appears as follows</w:t>
      </w:r>
      <w:r>
        <w:t>:</w:t>
      </w:r>
    </w:p>
    <w:p w14:paraId="6B6846A2" w14:textId="77777777" w:rsidR="009158B5" w:rsidRDefault="009158B5" w:rsidP="009158B5">
      <w:pPr>
        <w:pStyle w:val="Fig-Graphic"/>
      </w:pPr>
      <w:r>
        <w:rPr>
          <w:noProof/>
        </w:rPr>
        <w:drawing>
          <wp:inline distT="0" distB="0" distL="0" distR="0" wp14:anchorId="6B684704" wp14:editId="6B684705">
            <wp:extent cx="5138591" cy="788906"/>
            <wp:effectExtent l="19050" t="19050" r="24130" b="1143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2"/>
                    <a:stretch>
                      <a:fillRect/>
                    </a:stretch>
                  </pic:blipFill>
                  <pic:spPr>
                    <a:xfrm>
                      <a:off x="0" y="0"/>
                      <a:ext cx="5136167" cy="788534"/>
                    </a:xfrm>
                    <a:prstGeom prst="rect">
                      <a:avLst/>
                    </a:prstGeom>
                    <a:ln>
                      <a:solidFill>
                        <a:schemeClr val="bg1">
                          <a:lumMod val="85000"/>
                        </a:schemeClr>
                      </a:solidFill>
                    </a:ln>
                  </pic:spPr>
                </pic:pic>
              </a:graphicData>
            </a:graphic>
          </wp:inline>
        </w:drawing>
      </w:r>
    </w:p>
    <w:p w14:paraId="6B6846A3" w14:textId="77777777" w:rsidR="003A4EF3" w:rsidRDefault="005B20CD" w:rsidP="003A4EF3">
      <w:r>
        <w:t>Scenario 2 shows the default Close command with a message and no title:</w:t>
      </w:r>
    </w:p>
    <w:p w14:paraId="6B6846A4" w14:textId="77777777" w:rsidR="005B20CD" w:rsidRDefault="005B20CD" w:rsidP="005B20CD">
      <w:pPr>
        <w:pStyle w:val="Fig-Graphic"/>
      </w:pPr>
      <w:r>
        <w:rPr>
          <w:noProof/>
        </w:rPr>
        <w:drawing>
          <wp:inline distT="0" distB="0" distL="0" distR="0" wp14:anchorId="6B684706" wp14:editId="6B684707">
            <wp:extent cx="4297119" cy="596363"/>
            <wp:effectExtent l="19050" t="19050" r="27305" b="1333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3"/>
                    <a:stretch>
                      <a:fillRect/>
                    </a:stretch>
                  </pic:blipFill>
                  <pic:spPr>
                    <a:xfrm>
                      <a:off x="0" y="0"/>
                      <a:ext cx="4304231" cy="597350"/>
                    </a:xfrm>
                    <a:prstGeom prst="rect">
                      <a:avLst/>
                    </a:prstGeom>
                    <a:ln>
                      <a:solidFill>
                        <a:schemeClr val="bg1">
                          <a:lumMod val="85000"/>
                        </a:schemeClr>
                      </a:solidFill>
                    </a:ln>
                  </pic:spPr>
                </pic:pic>
              </a:graphicData>
            </a:graphic>
          </wp:inline>
        </w:drawing>
      </w:r>
    </w:p>
    <w:p w14:paraId="6B6846A6" w14:textId="62E472EE" w:rsidR="003A4EF3" w:rsidRDefault="005B20CD" w:rsidP="003A4EF3">
      <w:r>
        <w:t xml:space="preserve">Scenario 3 is identical to </w:t>
      </w:r>
      <w:r w:rsidR="00144736">
        <w:t>s</w:t>
      </w:r>
      <w:r>
        <w:t xml:space="preserve">cenario 1 but uses the completed handler of the </w:t>
      </w:r>
      <w:r w:rsidRPr="005B20CD">
        <w:rPr>
          <w:rStyle w:val="InlineCodeColor"/>
        </w:rPr>
        <w:t>showAsync().done</w:t>
      </w:r>
      <w:r>
        <w:t xml:space="preserve"> method to process the selected command.</w:t>
      </w:r>
      <w:r w:rsidR="00E84BFA">
        <w:t xml:space="preserve"> You can use this to see the effect of invoking a charm while the dialog is shown.</w:t>
      </w:r>
    </w:p>
    <w:p w14:paraId="6B6846A7" w14:textId="711A017B" w:rsidR="005B20CD" w:rsidRDefault="005B20CD" w:rsidP="003A4EF3">
      <w:r>
        <w:t xml:space="preserve">Finally, </w:t>
      </w:r>
      <w:r w:rsidR="00144736">
        <w:t>s</w:t>
      </w:r>
      <w:r>
        <w:t>cenario 4 assigns the first command to be the default and marks the second as the cancel command, so the message is dismissed with that command o</w:t>
      </w:r>
      <w:r w:rsidR="00D067F2">
        <w:t>r</w:t>
      </w:r>
      <w:r>
        <w:t xml:space="preserve"> the ESC key:</w:t>
      </w:r>
    </w:p>
    <w:p w14:paraId="6B6846A8" w14:textId="77777777" w:rsidR="005B20CD" w:rsidRDefault="005B20CD" w:rsidP="005B20CD">
      <w:pPr>
        <w:pStyle w:val="Fig-Graphic"/>
      </w:pPr>
      <w:r w:rsidRPr="005B20CD">
        <w:rPr>
          <w:noProof/>
        </w:rPr>
        <w:drawing>
          <wp:inline distT="0" distB="0" distL="0" distR="0" wp14:anchorId="6B684708" wp14:editId="6B684709">
            <wp:extent cx="4676592" cy="599063"/>
            <wp:effectExtent l="19050" t="19050" r="10160" b="10795"/>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4"/>
                    <a:stretch>
                      <a:fillRect/>
                    </a:stretch>
                  </pic:blipFill>
                  <pic:spPr>
                    <a:xfrm>
                      <a:off x="0" y="0"/>
                      <a:ext cx="4674387" cy="598781"/>
                    </a:xfrm>
                    <a:prstGeom prst="rect">
                      <a:avLst/>
                    </a:prstGeom>
                    <a:ln>
                      <a:solidFill>
                        <a:schemeClr val="bg1">
                          <a:lumMod val="85000"/>
                        </a:schemeClr>
                      </a:solidFill>
                    </a:ln>
                  </pic:spPr>
                </pic:pic>
              </a:graphicData>
            </a:graphic>
          </wp:inline>
        </w:drawing>
      </w:r>
    </w:p>
    <w:p w14:paraId="6B6846A9" w14:textId="77777777" w:rsidR="005B20CD" w:rsidRPr="005B20CD" w:rsidRDefault="005B20CD" w:rsidP="005B20CD">
      <w:r>
        <w:t>And that’s really all there is to it!</w:t>
      </w:r>
    </w:p>
    <w:p w14:paraId="6B6846AA" w14:textId="77777777" w:rsidR="00FC7992" w:rsidRDefault="00305E76" w:rsidP="00FC7992">
      <w:pPr>
        <w:pStyle w:val="Heading1"/>
      </w:pPr>
      <w:r>
        <w:t xml:space="preserve">Improving Error Handling in </w:t>
      </w:r>
      <w:r w:rsidR="00FC7992">
        <w:t>Here My Am!</w:t>
      </w:r>
    </w:p>
    <w:p w14:paraId="6B6846AB" w14:textId="27B67176" w:rsidR="00305E76" w:rsidRDefault="00B024A7" w:rsidP="00934A64">
      <w:pPr>
        <w:pStyle w:val="Normalunindented"/>
      </w:pPr>
      <w:r>
        <w:t>To complete this chapter</w:t>
      </w:r>
      <w:r w:rsidR="00305E76">
        <w:t xml:space="preserve"> and bring together much of what we’ve discussed, let’s make some changes to Here My Am!</w:t>
      </w:r>
      <w:r w:rsidR="00F0797C">
        <w:t>—</w:t>
      </w:r>
      <w:r w:rsidR="00305E76">
        <w:t xml:space="preserve">last seen in Chapter </w:t>
      </w:r>
      <w:r w:rsidR="00FF0968">
        <w:t>4</w:t>
      </w:r>
      <w:r w:rsidR="00F0797C">
        <w:t>—</w:t>
      </w:r>
      <w:r w:rsidR="00305E76">
        <w:t>to improve its handling of various error conditions.</w:t>
      </w:r>
      <w:r w:rsidR="00934A64">
        <w:t xml:space="preserve"> </w:t>
      </w:r>
      <w:r w:rsidR="00305E76">
        <w:t>As it stands right now, Here My Am! doesn’t behave very well in a few areas:</w:t>
      </w:r>
    </w:p>
    <w:p w14:paraId="6B6846AC" w14:textId="77777777" w:rsidR="00305E76" w:rsidRDefault="00305E76" w:rsidP="00305E76">
      <w:pPr>
        <w:pStyle w:val="BullList"/>
      </w:pPr>
      <w:r>
        <w:t xml:space="preserve">If the Bing Maps control script fails to load from a remote source, the code in </w:t>
      </w:r>
      <w:r w:rsidR="001E2A8B">
        <w:t>html/</w:t>
      </w:r>
      <w:r>
        <w:t>map.html just throws an exception and the app terminates.</w:t>
      </w:r>
    </w:p>
    <w:p w14:paraId="6B6846AD" w14:textId="77777777" w:rsidR="004C6BE9" w:rsidRDefault="004C6BE9" w:rsidP="004C6BE9">
      <w:pPr>
        <w:pStyle w:val="BullList"/>
      </w:pPr>
      <w:r>
        <w:t xml:space="preserve">If we’re using the app on a mobile device and have changed our location, there isn’t a way to </w:t>
      </w:r>
      <w:r>
        <w:lastRenderedPageBreak/>
        <w:t xml:space="preserve">refresh the location on the map other than dragging the pin; that is, the geolocation API is used </w:t>
      </w:r>
      <w:r w:rsidR="00C52744">
        <w:t xml:space="preserve">only </w:t>
      </w:r>
      <w:r>
        <w:t>on startup.</w:t>
      </w:r>
    </w:p>
    <w:p w14:paraId="6B6846AE" w14:textId="77777777" w:rsidR="00E468F6" w:rsidRDefault="00E468F6" w:rsidP="00E468F6">
      <w:pPr>
        <w:pStyle w:val="BullList"/>
      </w:pPr>
      <w:r>
        <w:t>When WinRT’s geolocation API is trying to obtain a location without a network connection, a several</w:t>
      </w:r>
      <w:r w:rsidR="00C52744">
        <w:t>-</w:t>
      </w:r>
      <w:r>
        <w:t xml:space="preserve">second timeout period </w:t>
      </w:r>
      <w:r w:rsidR="00C52744">
        <w:t xml:space="preserve">occurs, </w:t>
      </w:r>
      <w:r>
        <w:t>during which the user doesn’t have any idea what’s happening.</w:t>
      </w:r>
    </w:p>
    <w:p w14:paraId="6B6846AF" w14:textId="77777777" w:rsidR="00305E76" w:rsidRDefault="00305E76" w:rsidP="00305E76">
      <w:pPr>
        <w:pStyle w:val="BullList"/>
      </w:pPr>
      <w:r>
        <w:t>If our attempt to use WinRT’s geolocation API fails, typically due to timeout or network connectivity problems</w:t>
      </w:r>
      <w:r w:rsidR="008518B0">
        <w:t>,</w:t>
      </w:r>
      <w:r>
        <w:t xml:space="preserve"> but also </w:t>
      </w:r>
      <w:r w:rsidR="00C52744">
        <w:t xml:space="preserve">possibly </w:t>
      </w:r>
      <w:r>
        <w:t>due to a denial of user consent, there isn’t any way to try again.</w:t>
      </w:r>
    </w:p>
    <w:p w14:paraId="3AE34F07" w14:textId="718BFCF9" w:rsidR="00877559" w:rsidRDefault="00877559" w:rsidP="00305E76">
      <w:pPr>
        <w:pStyle w:val="BullList"/>
      </w:pPr>
      <w:r>
        <w:t>If the app’s view is smaller than 500px, the camera capture UI will not appear.</w:t>
      </w:r>
    </w:p>
    <w:p w14:paraId="6B6846B0" w14:textId="0EB24B95" w:rsidR="00E468F6" w:rsidRDefault="00305E76" w:rsidP="008518B0">
      <w:r>
        <w:t>The Here My Am! (</w:t>
      </w:r>
      <w:r w:rsidR="00144736">
        <w:t>9</w:t>
      </w:r>
      <w:r>
        <w:t xml:space="preserve">) app for this chapter addresses these concerns. First, I’ve added </w:t>
      </w:r>
      <w:r w:rsidR="00FF0968">
        <w:t xml:space="preserve">code to </w:t>
      </w:r>
      <w:r w:rsidR="00EE43DB">
        <w:t>html/</w:t>
      </w:r>
      <w:r>
        <w:t xml:space="preserve">map.html </w:t>
      </w:r>
      <w:r w:rsidR="00FF0968">
        <w:t xml:space="preserve">to generate a placeholder image for the Location area just like we have in pages/home/home.js for the Photo area. This way </w:t>
      </w:r>
      <w:r>
        <w:t>a failure to load the Bing maps script will display</w:t>
      </w:r>
      <w:r w:rsidR="00E468F6">
        <w:t xml:space="preserve"> </w:t>
      </w:r>
      <w:r w:rsidR="00FF0968">
        <w:t xml:space="preserve">that </w:t>
      </w:r>
      <w:r w:rsidR="00E468F6">
        <w:t>message in place of the map</w:t>
      </w:r>
      <w:r w:rsidR="008518B0">
        <w:t xml:space="preserve"> (the display style of </w:t>
      </w:r>
      <w:r w:rsidR="008518B0" w:rsidRPr="00EE0FE0">
        <w:rPr>
          <w:rStyle w:val="InlineCodeColor"/>
        </w:rPr>
        <w:t>none</w:t>
      </w:r>
      <w:r w:rsidR="008518B0">
        <w:t xml:space="preserve"> is removed in that case)</w:t>
      </w:r>
      <w:r w:rsidR="00E468F6">
        <w:t>:</w:t>
      </w:r>
    </w:p>
    <w:p w14:paraId="6B6846B1" w14:textId="35B08A9F" w:rsidR="00E468F6" w:rsidRPr="00E468F6" w:rsidRDefault="00F646A6" w:rsidP="00F646A6">
      <w:pPr>
        <w:pStyle w:val="CodeBlock"/>
      </w:pPr>
      <w:r w:rsidRPr="00F646A6">
        <w:rPr>
          <w:rFonts w:eastAsiaTheme="minorHAnsi" w:cs="Consolas"/>
          <w:color w:val="0000FF"/>
          <w:highlight w:val="white"/>
        </w:rPr>
        <w:t>&lt;</w:t>
      </w:r>
      <w:r w:rsidRPr="00F646A6">
        <w:rPr>
          <w:rFonts w:eastAsiaTheme="minorHAnsi" w:cs="Consolas"/>
          <w:color w:val="800000"/>
          <w:highlight w:val="white"/>
        </w:rPr>
        <w:t>img</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="errorImage"</w:t>
      </w:r>
      <w:r w:rsidRPr="00F646A6">
        <w:rPr>
          <w:rFonts w:eastAsiaTheme="minorHAnsi" w:cs="Consolas"/>
          <w:highlight w:val="white"/>
        </w:rPr>
        <w:t xml:space="preserve"> </w:t>
      </w:r>
      <w:r w:rsidRPr="00F646A6">
        <w:rPr>
          <w:rFonts w:eastAsiaTheme="minorHAnsi" w:cs="Consolas"/>
          <w:color w:val="FF0000"/>
          <w:highlight w:val="white"/>
        </w:rPr>
        <w:t>style</w:t>
      </w:r>
      <w:r w:rsidRPr="00F646A6">
        <w:rPr>
          <w:rFonts w:eastAsiaTheme="minorHAnsi" w:cs="Consolas"/>
          <w:color w:val="0000FF"/>
          <w:highlight w:val="white"/>
        </w:rPr>
        <w:t>="</w:t>
      </w:r>
      <w:r w:rsidRPr="00F646A6">
        <w:rPr>
          <w:rFonts w:eastAsiaTheme="minorHAnsi" w:cs="Consolas"/>
          <w:color w:val="FF0000"/>
          <w:highlight w:val="white"/>
        </w:rPr>
        <w:t>display</w:t>
      </w:r>
      <w:r w:rsidRPr="00F646A6">
        <w:rPr>
          <w:rFonts w:eastAsiaTheme="minorHAnsi" w:cs="Consolas"/>
          <w:highlight w:val="white"/>
        </w:rPr>
        <w:t xml:space="preserve">: </w:t>
      </w:r>
      <w:r w:rsidRPr="00F646A6">
        <w:rPr>
          <w:rFonts w:eastAsiaTheme="minorHAnsi" w:cs="Consolas"/>
          <w:color w:val="0000FF"/>
          <w:highlight w:val="white"/>
        </w:rPr>
        <w:t>none</w:t>
      </w:r>
      <w:r w:rsidRPr="00F646A6">
        <w:rPr>
          <w:rFonts w:eastAsiaTheme="minorHAnsi" w:cs="Consolas"/>
          <w:highlight w:val="white"/>
        </w:rPr>
        <w:t xml:space="preserve">; </w:t>
      </w:r>
      <w:r w:rsidRPr="00F646A6">
        <w:rPr>
          <w:rFonts w:eastAsiaTheme="minorHAnsi" w:cs="Consolas"/>
          <w:color w:val="FF0000"/>
          <w:highlight w:val="white"/>
        </w:rPr>
        <w:t>width</w:t>
      </w:r>
      <w:r w:rsidRPr="00F646A6">
        <w:rPr>
          <w:rFonts w:eastAsiaTheme="minorHAnsi" w:cs="Consolas"/>
          <w:highlight w:val="white"/>
        </w:rPr>
        <w:t xml:space="preserve">: </w:t>
      </w:r>
      <w:r w:rsidRPr="00F646A6">
        <w:rPr>
          <w:rFonts w:eastAsiaTheme="minorHAnsi" w:cs="Consolas"/>
          <w:color w:val="0000FF"/>
          <w:highlight w:val="white"/>
        </w:rPr>
        <w:t>100%</w:t>
      </w:r>
      <w:r w:rsidRPr="00F646A6">
        <w:rPr>
          <w:rFonts w:eastAsiaTheme="minorHAnsi" w:cs="Consolas"/>
          <w:highlight w:val="white"/>
        </w:rPr>
        <w:t xml:space="preserve">; </w:t>
      </w:r>
      <w:r w:rsidRPr="00F646A6">
        <w:rPr>
          <w:rFonts w:eastAsiaTheme="minorHAnsi" w:cs="Consolas"/>
          <w:color w:val="FF0000"/>
          <w:highlight w:val="white"/>
        </w:rPr>
        <w:t>height</w:t>
      </w:r>
      <w:r w:rsidRPr="00F646A6">
        <w:rPr>
          <w:rFonts w:eastAsiaTheme="minorHAnsi" w:cs="Consolas"/>
          <w:highlight w:val="white"/>
        </w:rPr>
        <w:t xml:space="preserve">: </w:t>
      </w:r>
      <w:r w:rsidRPr="00F646A6">
        <w:rPr>
          <w:rFonts w:eastAsiaTheme="minorHAnsi" w:cs="Consolas"/>
          <w:color w:val="0000FF"/>
          <w:highlight w:val="white"/>
        </w:rPr>
        <w:t>100%</w:t>
      </w:r>
      <w:r w:rsidRPr="00F646A6">
        <w:rPr>
          <w:rFonts w:eastAsiaTheme="minorHAnsi" w:cs="Consolas"/>
          <w:highlight w:val="white"/>
        </w:rPr>
        <w:t>;</w:t>
      </w:r>
      <w:r w:rsidRPr="00F646A6">
        <w:rPr>
          <w:rFonts w:eastAsiaTheme="minorHAnsi" w:cs="Consolas"/>
          <w:color w:val="0000FF"/>
          <w:highlight w:val="white"/>
        </w:rPr>
        <w:t>"</w:t>
      </w:r>
      <w:r w:rsidRPr="00F646A6">
        <w:rPr>
          <w:rFonts w:eastAsiaTheme="minorHAnsi" w:cs="Consolas"/>
          <w:highlight w:val="white"/>
        </w:rPr>
        <w:t xml:space="preserve"> </w:t>
      </w:r>
      <w:r w:rsidRPr="00F646A6">
        <w:rPr>
          <w:rFonts w:eastAsiaTheme="minorHAnsi" w:cs="Consolas"/>
          <w:color w:val="FF0000"/>
          <w:highlight w:val="white"/>
        </w:rPr>
        <w:t>src</w:t>
      </w:r>
      <w:r w:rsidRPr="00F646A6">
        <w:rPr>
          <w:rFonts w:eastAsiaTheme="minorHAnsi" w:cs="Consolas"/>
          <w:color w:val="0000FF"/>
          <w:highlight w:val="white"/>
        </w:rPr>
        <w:t>="#"</w:t>
      </w:r>
      <w:r w:rsidRPr="00F646A6">
        <w:rPr>
          <w:rFonts w:eastAsiaTheme="minorHAnsi" w:cs="Consolas"/>
          <w:highlight w:val="white"/>
        </w:rPr>
        <w:t xml:space="preserve"> </w:t>
      </w:r>
      <w:r w:rsidRPr="00F646A6">
        <w:rPr>
          <w:rFonts w:eastAsiaTheme="minorHAnsi" w:cs="Consolas"/>
          <w:color w:val="0000FF"/>
          <w:highlight w:val="white"/>
        </w:rPr>
        <w:t>/&gt;</w:t>
      </w:r>
    </w:p>
    <w:p w14:paraId="6B6846B2" w14:textId="2AD815A7" w:rsidR="00F42979" w:rsidRDefault="00305E76" w:rsidP="008518B0">
      <w:r>
        <w:t xml:space="preserve">I’ve also added a </w:t>
      </w:r>
      <w:r w:rsidRPr="00305E76">
        <w:rPr>
          <w:rStyle w:val="InlineCodeColor"/>
        </w:rPr>
        <w:t>click</w:t>
      </w:r>
      <w:r>
        <w:t xml:space="preserve"> handler to the image that reloads the </w:t>
      </w:r>
      <w:r w:rsidR="00144736" w:rsidRPr="009F73E8">
        <w:t>webview</w:t>
      </w:r>
      <w:r w:rsidR="00144736">
        <w:t xml:space="preserve"> </w:t>
      </w:r>
      <w:r>
        <w:t xml:space="preserve">contents with </w:t>
      </w:r>
      <w:r w:rsidRPr="00305E76">
        <w:rPr>
          <w:rStyle w:val="InlineCodeColor"/>
        </w:rPr>
        <w:t>document.</w:t>
      </w:r>
      <w:r w:rsidR="00EE43DB">
        <w:rPr>
          <w:rStyle w:val="InlineCodeColor"/>
        </w:rPr>
        <w:softHyphen/>
      </w:r>
      <w:r w:rsidRPr="00305E76">
        <w:rPr>
          <w:rStyle w:val="InlineCodeColor"/>
        </w:rPr>
        <w:t>location.reload(true)</w:t>
      </w:r>
      <w:r>
        <w:t xml:space="preserve">. With this in place, </w:t>
      </w:r>
      <w:r w:rsidR="00144736">
        <w:t xml:space="preserve">we prevent </w:t>
      </w:r>
      <w:r>
        <w:t xml:space="preserve">the exceptions that were </w:t>
      </w:r>
      <w:r w:rsidR="008518B0">
        <w:t xml:space="preserve">previously </w:t>
      </w:r>
      <w:r>
        <w:t>raised when the map couldn’t be created</w:t>
      </w:r>
      <w:r w:rsidR="008518B0">
        <w:t xml:space="preserve">, </w:t>
      </w:r>
      <w:r w:rsidR="00144736">
        <w:t xml:space="preserve">which caused </w:t>
      </w:r>
      <w:r w:rsidR="008518B0">
        <w:t xml:space="preserve">the app </w:t>
      </w:r>
      <w:r w:rsidR="00144736">
        <w:t xml:space="preserve">to be </w:t>
      </w:r>
      <w:r w:rsidR="008518B0">
        <w:t>terminated</w:t>
      </w:r>
      <w:r>
        <w:t xml:space="preserve">. Here’s how it looks </w:t>
      </w:r>
      <w:r w:rsidR="00144736">
        <w:t xml:space="preserve">now </w:t>
      </w:r>
      <w:r>
        <w:t>if the map can’t be created:</w:t>
      </w:r>
    </w:p>
    <w:p w14:paraId="6B6846B3" w14:textId="3EC3755E" w:rsidR="00305E76" w:rsidRDefault="00B17EAD" w:rsidP="00E468F6">
      <w:pPr>
        <w:pStyle w:val="Fig-Graphic"/>
      </w:pPr>
      <w:r>
        <w:rPr>
          <w:noProof/>
        </w:rPr>
        <w:drawing>
          <wp:inline distT="0" distB="0" distL="0" distR="0" wp14:anchorId="1E79851C" wp14:editId="0572D77C">
            <wp:extent cx="3840480" cy="2159071"/>
            <wp:effectExtent l="0" t="0" r="762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3840480" cy="2159071"/>
                    </a:xfrm>
                    <a:prstGeom prst="rect">
                      <a:avLst/>
                    </a:prstGeom>
                  </pic:spPr>
                </pic:pic>
              </a:graphicData>
            </a:graphic>
          </wp:inline>
        </w:drawing>
      </w:r>
    </w:p>
    <w:p w14:paraId="6B6846B4" w14:textId="21C15091" w:rsidR="00305E76" w:rsidRDefault="00305E76" w:rsidP="008518B0">
      <w:r>
        <w:rPr>
          <w:highlight w:val="white"/>
        </w:rPr>
        <w:t xml:space="preserve">To test this, you need to </w:t>
      </w:r>
      <w:r w:rsidRPr="00305E76">
        <w:rPr>
          <w:highlight w:val="white"/>
        </w:rPr>
        <w:t xml:space="preserve">disconnect from the </w:t>
      </w:r>
      <w:r w:rsidR="00E468F6">
        <w:rPr>
          <w:highlight w:val="white"/>
        </w:rPr>
        <w:t>Internet</w:t>
      </w:r>
      <w:r w:rsidRPr="00305E76">
        <w:rPr>
          <w:highlight w:val="white"/>
        </w:rPr>
        <w:t xml:space="preserve">, </w:t>
      </w:r>
      <w:r>
        <w:rPr>
          <w:highlight w:val="white"/>
        </w:rPr>
        <w:t xml:space="preserve">uninstall </w:t>
      </w:r>
      <w:r w:rsidRPr="00305E76">
        <w:rPr>
          <w:highlight w:val="white"/>
        </w:rPr>
        <w:t>the app (to clear</w:t>
      </w:r>
      <w:r>
        <w:rPr>
          <w:highlight w:val="white"/>
        </w:rPr>
        <w:t xml:space="preserve"> </w:t>
      </w:r>
      <w:r w:rsidRPr="00305E76">
        <w:rPr>
          <w:highlight w:val="white"/>
        </w:rPr>
        <w:t>any cached map script</w:t>
      </w:r>
      <w:r w:rsidR="00AF2108">
        <w:rPr>
          <w:highlight w:val="white"/>
        </w:rPr>
        <w:t xml:space="preserve">; </w:t>
      </w:r>
      <w:r>
        <w:rPr>
          <w:highlight w:val="white"/>
        </w:rPr>
        <w:t>otherwise</w:t>
      </w:r>
      <w:r w:rsidR="00AF2108">
        <w:rPr>
          <w:highlight w:val="white"/>
        </w:rPr>
        <w:t>,</w:t>
      </w:r>
      <w:r>
        <w:rPr>
          <w:highlight w:val="white"/>
        </w:rPr>
        <w:t xml:space="preserve"> it will continue to load!</w:t>
      </w:r>
      <w:r w:rsidRPr="00305E76">
        <w:rPr>
          <w:highlight w:val="white"/>
        </w:rPr>
        <w:t>), and run the app</w:t>
      </w:r>
      <w:r>
        <w:rPr>
          <w:highlight w:val="white"/>
        </w:rPr>
        <w:t xml:space="preserve"> again</w:t>
      </w:r>
      <w:r w:rsidRPr="00305E76">
        <w:rPr>
          <w:highlight w:val="white"/>
        </w:rPr>
        <w:t xml:space="preserve">. It </w:t>
      </w:r>
      <w:r>
        <w:rPr>
          <w:highlight w:val="white"/>
        </w:rPr>
        <w:t xml:space="preserve">should </w:t>
      </w:r>
      <w:r w:rsidRPr="00305E76">
        <w:rPr>
          <w:highlight w:val="white"/>
        </w:rPr>
        <w:t xml:space="preserve">hit </w:t>
      </w:r>
      <w:r>
        <w:rPr>
          <w:highlight w:val="white"/>
        </w:rPr>
        <w:t xml:space="preserve">the error case at the beginning of the </w:t>
      </w:r>
      <w:r w:rsidRPr="00305E76">
        <w:rPr>
          <w:rStyle w:val="InlineCodeColor"/>
          <w:highlight w:val="white"/>
        </w:rPr>
        <w:t>init</w:t>
      </w:r>
      <w:r>
        <w:rPr>
          <w:highlight w:val="white"/>
        </w:rPr>
        <w:t xml:space="preserve"> method in </w:t>
      </w:r>
      <w:r w:rsidR="001E2A8B">
        <w:rPr>
          <w:highlight w:val="white"/>
        </w:rPr>
        <w:t>html/</w:t>
      </w:r>
      <w:r>
        <w:rPr>
          <w:highlight w:val="white"/>
        </w:rPr>
        <w:t xml:space="preserve">map.html, </w:t>
      </w:r>
      <w:r w:rsidR="00E468F6">
        <w:rPr>
          <w:highlight w:val="white"/>
        </w:rPr>
        <w:t xml:space="preserve">which </w:t>
      </w:r>
      <w:r>
        <w:rPr>
          <w:highlight w:val="white"/>
        </w:rPr>
        <w:t>show</w:t>
      </w:r>
      <w:r w:rsidR="00E468F6">
        <w:rPr>
          <w:highlight w:val="white"/>
        </w:rPr>
        <w:t>s</w:t>
      </w:r>
      <w:r>
        <w:rPr>
          <w:highlight w:val="white"/>
        </w:rPr>
        <w:t xml:space="preserve"> the </w:t>
      </w:r>
      <w:r w:rsidR="00B17EAD">
        <w:rPr>
          <w:highlight w:val="white"/>
        </w:rPr>
        <w:t xml:space="preserve">(dynamically-generated) </w:t>
      </w:r>
      <w:r>
        <w:rPr>
          <w:highlight w:val="white"/>
        </w:rPr>
        <w:t xml:space="preserve">error image by removing the default </w:t>
      </w:r>
      <w:r w:rsidRPr="00305E76">
        <w:rPr>
          <w:rStyle w:val="InlineCodeColor"/>
          <w:highlight w:val="white"/>
        </w:rPr>
        <w:t>display: none</w:t>
      </w:r>
      <w:r>
        <w:rPr>
          <w:highlight w:val="white"/>
        </w:rPr>
        <w:t xml:space="preserve"> style</w:t>
      </w:r>
      <w:r w:rsidR="00E468F6">
        <w:rPr>
          <w:highlight w:val="white"/>
        </w:rPr>
        <w:t xml:space="preserve"> and wir</w:t>
      </w:r>
      <w:r w:rsidR="00AF2108">
        <w:rPr>
          <w:highlight w:val="white"/>
        </w:rPr>
        <w:t>ing</w:t>
      </w:r>
      <w:r w:rsidR="00E468F6">
        <w:rPr>
          <w:highlight w:val="white"/>
        </w:rPr>
        <w:t xml:space="preserve"> up the </w:t>
      </w:r>
      <w:r w:rsidR="00E468F6" w:rsidRPr="00E468F6">
        <w:rPr>
          <w:rStyle w:val="InlineCodeColor"/>
          <w:highlight w:val="white"/>
        </w:rPr>
        <w:t>click</w:t>
      </w:r>
      <w:r w:rsidR="00E468F6">
        <w:rPr>
          <w:highlight w:val="white"/>
        </w:rPr>
        <w:t xml:space="preserve"> handler. Then reconnect the Internet</w:t>
      </w:r>
      <w:r w:rsidR="00AF2108">
        <w:rPr>
          <w:highlight w:val="white"/>
        </w:rPr>
        <w:t xml:space="preserve"> and </w:t>
      </w:r>
      <w:r w:rsidRPr="00305E76">
        <w:rPr>
          <w:highlight w:val="white"/>
        </w:rPr>
        <w:t>click the image</w:t>
      </w:r>
      <w:r w:rsidR="00E468F6">
        <w:rPr>
          <w:highlight w:val="white"/>
        </w:rPr>
        <w:t xml:space="preserve">, and </w:t>
      </w:r>
      <w:r w:rsidRPr="00305E76">
        <w:rPr>
          <w:highlight w:val="white"/>
        </w:rPr>
        <w:t>the map should reload</w:t>
      </w:r>
      <w:r w:rsidR="00E468F6">
        <w:rPr>
          <w:highlight w:val="white"/>
        </w:rPr>
        <w:t xml:space="preserve">, but if there are continued </w:t>
      </w:r>
      <w:r w:rsidR="008518B0">
        <w:rPr>
          <w:highlight w:val="white"/>
        </w:rPr>
        <w:t xml:space="preserve">issues </w:t>
      </w:r>
      <w:r w:rsidR="00E468F6">
        <w:rPr>
          <w:highlight w:val="white"/>
        </w:rPr>
        <w:t xml:space="preserve">the </w:t>
      </w:r>
      <w:r w:rsidR="00E468F6">
        <w:t>error message will again appear.</w:t>
      </w:r>
    </w:p>
    <w:p w14:paraId="6B6846B5" w14:textId="7D672DA3" w:rsidR="004C6BE9" w:rsidRDefault="004C6BE9" w:rsidP="00305E76">
      <w:r>
        <w:lastRenderedPageBreak/>
        <w:t>The second problem—adding the ability to refresh our location—is easily done with an app bar. I’ve added such a control to default.html with one command:</w:t>
      </w:r>
    </w:p>
    <w:p w14:paraId="6B6846B6" w14:textId="11BF823C" w:rsidR="004C6BE9" w:rsidRPr="006D01D5" w:rsidRDefault="00F646A6" w:rsidP="00F646A6">
      <w:pPr>
        <w:pStyle w:val="CodeBlock"/>
        <w:rPr>
          <w:highlight w:val="white"/>
        </w:rPr>
      </w:pP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="appbar"</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="WinJS.UI.AppBar"</w:t>
      </w:r>
      <w:r w:rsidRPr="00F646A6">
        <w:rPr>
          <w:rFonts w:eastAsiaTheme="minorHAnsi" w:cs="Consolas"/>
          <w:highlight w:val="white"/>
        </w:rP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button</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="WinJS.UI.AppBarCommand"</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="{id:'cmdRefreshLocation', label:'Refresh location',</w:t>
      </w:r>
      <w:r w:rsidRPr="00F646A6">
        <w:rPr>
          <w:rFonts w:eastAsiaTheme="minorHAnsi" w:cs="Consolas"/>
          <w:color w:val="0000FF"/>
          <w:highlight w:val="white"/>
        </w:rPr>
        <w:br/>
        <w:t xml:space="preserve">            icon:'globe', section:'global', tooltip:'Refresh your location'}"&gt;&lt;/</w:t>
      </w:r>
      <w:r w:rsidRPr="00F646A6">
        <w:rPr>
          <w:rFonts w:eastAsiaTheme="minorHAnsi" w:cs="Consolas"/>
          <w:color w:val="800000"/>
          <w:highlight w:val="white"/>
        </w:rPr>
        <w:t>button</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p>
    <w:p w14:paraId="6B6846B7" w14:textId="77777777" w:rsidR="004C6BE9" w:rsidRDefault="004C6BE9" w:rsidP="004C6BE9">
      <w:r>
        <w:t xml:space="preserve">This command is wired up within pages/home/home.js in the page control’s </w:t>
      </w:r>
      <w:r w:rsidRPr="004C6BE9">
        <w:rPr>
          <w:rStyle w:val="InlineCodeColor"/>
        </w:rPr>
        <w:t>ready</w:t>
      </w:r>
      <w:r>
        <w:t xml:space="preserve"> method:</w:t>
      </w:r>
    </w:p>
    <w:p w14:paraId="6B6846B8" w14:textId="3379DED3" w:rsidR="004C6BE9" w:rsidRPr="004C6BE9" w:rsidRDefault="004C6BE9" w:rsidP="00F94D5D">
      <w:pPr>
        <w:pStyle w:val="CodeBlock"/>
        <w:rPr>
          <w:highlight w:val="white"/>
        </w:rPr>
      </w:pPr>
      <w:r w:rsidRPr="004C6BE9">
        <w:rPr>
          <w:color w:val="0000FF"/>
          <w:highlight w:val="white"/>
        </w:rPr>
        <w:t>var</w:t>
      </w:r>
      <w:r w:rsidRPr="004C6BE9">
        <w:rPr>
          <w:highlight w:val="white"/>
        </w:rPr>
        <w:t xml:space="preserve"> appbar = document.getElementById(</w:t>
      </w:r>
      <w:r w:rsidR="004B2443" w:rsidRPr="004B2443">
        <w:rPr>
          <w:color w:val="A31515"/>
          <w:highlight w:val="white"/>
        </w:rPr>
        <w:t>"</w:t>
      </w:r>
      <w:r w:rsidRPr="004C6BE9">
        <w:rPr>
          <w:color w:val="A31515"/>
          <w:highlight w:val="white"/>
        </w:rPr>
        <w:t>appbar</w:t>
      </w:r>
      <w:r w:rsidR="004B2443" w:rsidRPr="004B2443">
        <w:rPr>
          <w:color w:val="A31515"/>
          <w:highlight w:val="white"/>
        </w:rPr>
        <w:t>"</w:t>
      </w:r>
      <w:r w:rsidRPr="004C6BE9">
        <w:rPr>
          <w:highlight w:val="white"/>
        </w:rPr>
        <w:t>).winControl;</w:t>
      </w:r>
      <w:r w:rsidRPr="004C6BE9">
        <w:rPr>
          <w:highlight w:val="white"/>
        </w:rPr>
        <w:br/>
        <w:t>appbar.getCommandById(</w:t>
      </w:r>
      <w:r w:rsidR="004B2443" w:rsidRPr="004B2443">
        <w:rPr>
          <w:color w:val="A31515"/>
          <w:highlight w:val="white"/>
        </w:rPr>
        <w:t>"</w:t>
      </w:r>
      <w:r w:rsidRPr="004C6BE9">
        <w:rPr>
          <w:color w:val="A31515"/>
          <w:highlight w:val="white"/>
        </w:rPr>
        <w:t>cmdRefreshLocation</w:t>
      </w:r>
      <w:r w:rsidR="004B2443" w:rsidRPr="004B2443">
        <w:rPr>
          <w:color w:val="A31515"/>
          <w:highlight w:val="white"/>
        </w:rPr>
        <w:t>"</w:t>
      </w:r>
      <w:r w:rsidRPr="004C6BE9">
        <w:rPr>
          <w:highlight w:val="white"/>
        </w:rPr>
        <w:t>).addEventListener(</w:t>
      </w:r>
      <w:r w:rsidR="004B2443" w:rsidRPr="004B2443">
        <w:rPr>
          <w:color w:val="A31515"/>
          <w:highlight w:val="white"/>
        </w:rPr>
        <w:t>"</w:t>
      </w:r>
      <w:r w:rsidRPr="004C6BE9">
        <w:rPr>
          <w:color w:val="A31515"/>
          <w:highlight w:val="white"/>
        </w:rPr>
        <w:t>click</w:t>
      </w:r>
      <w:r w:rsidR="004B2443" w:rsidRPr="004B2443">
        <w:rPr>
          <w:color w:val="A31515"/>
          <w:highlight w:val="white"/>
        </w:rPr>
        <w:t>"</w:t>
      </w:r>
      <w:r w:rsidRPr="004C6BE9">
        <w:rPr>
          <w:highlight w:val="white"/>
        </w:rPr>
        <w:t xml:space="preserve">, </w:t>
      </w:r>
      <w:r w:rsidRPr="004C6BE9">
        <w:rPr>
          <w:color w:val="0000FF"/>
          <w:highlight w:val="white"/>
        </w:rPr>
        <w:t>this</w:t>
      </w:r>
      <w:r w:rsidRPr="004C6BE9">
        <w:rPr>
          <w:highlight w:val="white"/>
        </w:rPr>
        <w:t>.tryRefresh.bind(</w:t>
      </w:r>
      <w:r w:rsidRPr="004C6BE9">
        <w:rPr>
          <w:color w:val="0000FF"/>
          <w:highlight w:val="white"/>
        </w:rPr>
        <w:t>this</w:t>
      </w:r>
      <w:r w:rsidRPr="004C6BE9">
        <w:rPr>
          <w:highlight w:val="white"/>
        </w:rPr>
        <w:t>));</w:t>
      </w:r>
    </w:p>
    <w:p w14:paraId="6B6846B9" w14:textId="77777777" w:rsidR="004C6BE9" w:rsidRDefault="004C6BE9" w:rsidP="008518B0">
      <w:pPr>
        <w:pStyle w:val="Normalunindented"/>
      </w:pPr>
      <w:r>
        <w:t xml:space="preserve">where the </w:t>
      </w:r>
      <w:r w:rsidRPr="004C6BE9">
        <w:rPr>
          <w:rStyle w:val="InlineCodeColor"/>
        </w:rPr>
        <w:t>tryRefresh</w:t>
      </w:r>
      <w:r>
        <w:t xml:space="preserve"> handler, also in the page control, hides the app bar and calls another new method, </w:t>
      </w:r>
      <w:r w:rsidRPr="004C6BE9">
        <w:rPr>
          <w:rStyle w:val="InlineCodeColor"/>
        </w:rPr>
        <w:t>refreshPosition</w:t>
      </w:r>
      <w:r>
        <w:t>, where I moved the code that obtains the geolocation and updates the map:</w:t>
      </w:r>
    </w:p>
    <w:p w14:paraId="6B6846BA" w14:textId="6EB378B9" w:rsidR="004C6BE9" w:rsidRPr="004C6BE9" w:rsidRDefault="004C6BE9" w:rsidP="00F94D5D">
      <w:pPr>
        <w:pStyle w:val="CodeBlock"/>
      </w:pPr>
      <w:r w:rsidRPr="004C6BE9">
        <w:rPr>
          <w:highlight w:val="white"/>
        </w:rPr>
        <w:t xml:space="preserve">tryRefresh: </w:t>
      </w:r>
      <w:r w:rsidRPr="004C6BE9">
        <w:rPr>
          <w:color w:val="0000FF"/>
          <w:highlight w:val="white"/>
        </w:rPr>
        <w:t>function</w:t>
      </w:r>
      <w:r w:rsidRPr="004C6BE9">
        <w:rPr>
          <w:highlight w:val="white"/>
        </w:rPr>
        <w:t xml:space="preserve"> () {</w:t>
      </w:r>
      <w:r w:rsidRPr="004C6BE9">
        <w:rPr>
          <w:highlight w:val="white"/>
        </w:rPr>
        <w:br/>
        <w:t xml:space="preserve">    </w:t>
      </w:r>
      <w:r w:rsidRPr="004C6BE9">
        <w:rPr>
          <w:color w:val="008000"/>
          <w:highlight w:val="white"/>
        </w:rPr>
        <w:t>//Hide the app bar</w:t>
      </w:r>
      <w:r>
        <w:rPr>
          <w:color w:val="008000"/>
          <w:highlight w:val="white"/>
        </w:rPr>
        <w:t xml:space="preserve"> </w:t>
      </w:r>
      <w:r w:rsidRPr="004C6BE9">
        <w:rPr>
          <w:color w:val="008000"/>
          <w:highlight w:val="white"/>
        </w:rPr>
        <w:t>and retry</w:t>
      </w:r>
      <w:r w:rsidRPr="004C6BE9">
        <w:rPr>
          <w:highlight w:val="white"/>
        </w:rPr>
        <w:br/>
        <w:t xml:space="preserve">    </w:t>
      </w:r>
      <w:r w:rsidRPr="004C6BE9">
        <w:rPr>
          <w:color w:val="0000FF"/>
          <w:highlight w:val="white"/>
        </w:rPr>
        <w:t>var</w:t>
      </w:r>
      <w:r w:rsidRPr="004C6BE9">
        <w:rPr>
          <w:highlight w:val="white"/>
        </w:rPr>
        <w:t xml:space="preserve"> appbar = document.getElementById(</w:t>
      </w:r>
      <w:r w:rsidR="004B2443" w:rsidRPr="004B2443">
        <w:rPr>
          <w:color w:val="A31515"/>
          <w:highlight w:val="white"/>
        </w:rPr>
        <w:t>"</w:t>
      </w:r>
      <w:r w:rsidRPr="004C6BE9">
        <w:rPr>
          <w:color w:val="A31515"/>
          <w:highlight w:val="white"/>
        </w:rPr>
        <w:t>appbar</w:t>
      </w:r>
      <w:r w:rsidR="004B2443" w:rsidRPr="004B2443">
        <w:rPr>
          <w:color w:val="A31515"/>
          <w:highlight w:val="white"/>
        </w:rPr>
        <w:t>"</w:t>
      </w:r>
      <w:r w:rsidRPr="004C6BE9">
        <w:rPr>
          <w:highlight w:val="white"/>
        </w:rPr>
        <w:t>).winControl.hide();</w:t>
      </w:r>
      <w:r w:rsidRPr="004C6BE9">
        <w:rPr>
          <w:highlight w:val="white"/>
        </w:rPr>
        <w:br/>
        <w:t xml:space="preserve">    </w:t>
      </w:r>
      <w:r w:rsidRPr="004C6BE9">
        <w:rPr>
          <w:color w:val="0000FF"/>
          <w:highlight w:val="white"/>
        </w:rPr>
        <w:t>this</w:t>
      </w:r>
      <w:r w:rsidRPr="004C6BE9">
        <w:rPr>
          <w:highlight w:val="white"/>
        </w:rPr>
        <w:t>.refreshPosition();</w:t>
      </w:r>
      <w:r w:rsidRPr="004C6BE9">
        <w:rPr>
          <w:highlight w:val="white"/>
        </w:rPr>
        <w:br/>
        <w:t>},</w:t>
      </w:r>
    </w:p>
    <w:p w14:paraId="6B6846BB" w14:textId="1D2B805B" w:rsidR="004C6BE9" w:rsidRPr="004C6BE9" w:rsidRDefault="004C6BE9" w:rsidP="004C6BE9">
      <w:r>
        <w:t xml:space="preserve">I also needed to tweak the </w:t>
      </w:r>
      <w:r w:rsidRPr="004C6BE9">
        <w:rPr>
          <w:rStyle w:val="InlineCodeColor"/>
        </w:rPr>
        <w:t>pinLocation</w:t>
      </w:r>
      <w:r>
        <w:t xml:space="preserve"> function within </w:t>
      </w:r>
      <w:r w:rsidR="00C55ACB">
        <w:t>html/</w:t>
      </w:r>
      <w:r>
        <w:t xml:space="preserve">map.html. Without a location refresh command, this function was only ever called once on app startup. </w:t>
      </w:r>
      <w:r w:rsidR="00E30B2A">
        <w:t xml:space="preserve">Because </w:t>
      </w:r>
      <w:r>
        <w:t xml:space="preserve">it can now be called multiple times, we need to remove any existing pin on the map before adding one for the new location. This is done with a call to </w:t>
      </w:r>
      <w:r w:rsidRPr="004C6BE9">
        <w:rPr>
          <w:rStyle w:val="InlineCodeColor"/>
          <w:highlight w:val="white"/>
        </w:rPr>
        <w:t>map.entities.pop</w:t>
      </w:r>
      <w:r>
        <w:t xml:space="preserve"> prior to the existing call to </w:t>
      </w:r>
      <w:r w:rsidRPr="00C55ACB">
        <w:rPr>
          <w:rStyle w:val="InlineCodeColor"/>
        </w:rPr>
        <w:t>map.entities.</w:t>
      </w:r>
      <w:r w:rsidR="00E30B2A">
        <w:rPr>
          <w:rStyle w:val="InlineCodeColor"/>
        </w:rPr>
        <w:t>-</w:t>
      </w:r>
      <w:r w:rsidRPr="00C55ACB">
        <w:rPr>
          <w:rStyle w:val="InlineCodeColor"/>
        </w:rPr>
        <w:t>push</w:t>
      </w:r>
      <w:r>
        <w:t xml:space="preserve"> that pins the new location.</w:t>
      </w:r>
    </w:p>
    <w:p w14:paraId="6B6846BC" w14:textId="77777777" w:rsidR="004C6BE9" w:rsidRDefault="004C6BE9" w:rsidP="004C6BE9">
      <w:r>
        <w:t>The app bar now appears as follows, and we can refresh the location as needed</w:t>
      </w:r>
      <w:r w:rsidR="004F213C">
        <w:t>.</w:t>
      </w:r>
      <w:r>
        <w:t xml:space="preserve"> (</w:t>
      </w:r>
      <w:r w:rsidR="004F213C">
        <w:t>I</w:t>
      </w:r>
      <w:r>
        <w:t>f you aren’t on a mobile device in your car, try dragging the first pin to another location</w:t>
      </w:r>
      <w:r w:rsidR="004F213C">
        <w:t xml:space="preserve"> and</w:t>
      </w:r>
      <w:r>
        <w:t xml:space="preserve"> then refresh</w:t>
      </w:r>
      <w:r w:rsidR="004F213C">
        <w:t>ing</w:t>
      </w:r>
      <w:r>
        <w:t xml:space="preserve"> to see the pin return to your current location</w:t>
      </w:r>
      <w:r w:rsidR="004F213C">
        <w:t>.</w:t>
      </w:r>
      <w:r>
        <w:t>)</w:t>
      </w:r>
    </w:p>
    <w:p w14:paraId="6B6846BD" w14:textId="77777777" w:rsidR="004C6BE9" w:rsidRDefault="004C6BE9" w:rsidP="004C6BE9">
      <w:pPr>
        <w:pStyle w:val="Fig-Graphic"/>
      </w:pPr>
      <w:r>
        <w:rPr>
          <w:noProof/>
        </w:rPr>
        <w:drawing>
          <wp:inline distT="0" distB="0" distL="0" distR="0" wp14:anchorId="6B68470C" wp14:editId="6B68470D">
            <wp:extent cx="3528574" cy="588096"/>
            <wp:effectExtent l="0" t="0" r="0" b="254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6"/>
                    <a:stretch>
                      <a:fillRect/>
                    </a:stretch>
                  </pic:blipFill>
                  <pic:spPr>
                    <a:xfrm>
                      <a:off x="0" y="0"/>
                      <a:ext cx="3526910" cy="587819"/>
                    </a:xfrm>
                    <a:prstGeom prst="rect">
                      <a:avLst/>
                    </a:prstGeom>
                  </pic:spPr>
                </pic:pic>
              </a:graphicData>
            </a:graphic>
          </wp:inline>
        </w:drawing>
      </w:r>
    </w:p>
    <w:p w14:paraId="6B6846BE" w14:textId="3B4706CF" w:rsidR="00C55ACB" w:rsidRPr="00305E76" w:rsidRDefault="004C6BE9" w:rsidP="00C55ACB">
      <w:r>
        <w:t xml:space="preserve">For the </w:t>
      </w:r>
      <w:r w:rsidR="00C55ACB">
        <w:t>third</w:t>
      </w:r>
      <w:r>
        <w:t xml:space="preserve"> problem</w:t>
      </w:r>
      <w:r w:rsidR="004F213C">
        <w:t>—</w:t>
      </w:r>
      <w:r w:rsidR="00C55ACB">
        <w:t>letting the user know that geolocation is trying to happen</w:t>
      </w:r>
      <w:r w:rsidR="004F213C">
        <w:t>—</w:t>
      </w:r>
      <w:r w:rsidR="00C55ACB">
        <w:t xml:space="preserve">we can show a small flyout message just before attempting to call the WinRT geolocator’s </w:t>
      </w:r>
      <w:r w:rsidR="00C55ACB" w:rsidRPr="00E468F6">
        <w:rPr>
          <w:rStyle w:val="InlineCodeColor"/>
        </w:rPr>
        <w:t>getGeopositionAsync</w:t>
      </w:r>
      <w:r w:rsidR="00C55ACB">
        <w:t xml:space="preserve"> call. The flyout is defined in pages/home/home.html (our page control) to be centered along the bottom of the map area itself:</w:t>
      </w:r>
    </w:p>
    <w:p w14:paraId="6B6846BF" w14:textId="487066C5" w:rsidR="00C55ACB" w:rsidRDefault="00F646A6" w:rsidP="00F646A6">
      <w:pPr>
        <w:pStyle w:val="CodeBlock"/>
      </w:pP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="retryFlyout"</w:t>
      </w:r>
      <w:r w:rsidRPr="00F646A6">
        <w:rPr>
          <w:rFonts w:eastAsiaTheme="minorHAnsi" w:cs="Consolas"/>
          <w:highlight w:val="white"/>
        </w:rPr>
        <w:t xml:space="preserve"> </w:t>
      </w:r>
      <w:r w:rsidRPr="00F646A6">
        <w:rPr>
          <w:rFonts w:eastAsiaTheme="minorHAnsi" w:cs="Consolas"/>
          <w:color w:val="FF0000"/>
          <w:highlight w:val="white"/>
        </w:rPr>
        <w:t>data-win-control</w:t>
      </w:r>
      <w:r w:rsidRPr="00F646A6">
        <w:rPr>
          <w:rFonts w:eastAsiaTheme="minorHAnsi" w:cs="Consolas"/>
          <w:color w:val="0000FF"/>
          <w:highlight w:val="white"/>
        </w:rPr>
        <w:t>="WinJS.UI.Flyout"</w:t>
      </w:r>
      <w:r w:rsidRPr="00F646A6">
        <w:rPr>
          <w:rFonts w:eastAsiaTheme="minorHAnsi" w:cs="Consolas"/>
          <w:highlight w:val="white"/>
        </w:rPr>
        <w:t xml:space="preserve"> </w:t>
      </w:r>
      <w:r w:rsidRPr="00F646A6">
        <w:rPr>
          <w:rFonts w:eastAsiaTheme="minorHAnsi" w:cs="Consolas"/>
          <w:color w:val="FF0000"/>
          <w:highlight w:val="white"/>
        </w:rPr>
        <w:t>aria-label</w:t>
      </w:r>
      <w:r w:rsidRPr="00F646A6">
        <w:rPr>
          <w:rFonts w:eastAsiaTheme="minorHAnsi" w:cs="Consolas"/>
          <w:color w:val="0000FF"/>
          <w:highlight w:val="white"/>
        </w:rPr>
        <w:t>="{Trying geolocation}"</w:t>
      </w:r>
      <w:r w:rsidRPr="00F646A6">
        <w:rPr>
          <w:rFonts w:eastAsiaTheme="minorHAnsi" w:cs="Consolas"/>
          <w:highlight w:val="white"/>
        </w:rPr>
        <w:br/>
        <w:t xml:space="preserve">     </w:t>
      </w:r>
      <w:r w:rsidRPr="00F646A6">
        <w:rPr>
          <w:rFonts w:eastAsiaTheme="minorHAnsi" w:cs="Consolas"/>
          <w:color w:val="FF0000"/>
          <w:highlight w:val="white"/>
        </w:rPr>
        <w:t>data-win-options</w:t>
      </w:r>
      <w:r w:rsidRPr="00F646A6">
        <w:rPr>
          <w:rFonts w:eastAsiaTheme="minorHAnsi" w:cs="Consolas"/>
          <w:color w:val="0000FF"/>
          <w:highlight w:val="white"/>
        </w:rPr>
        <w:t>="{anchor: 'map', placement: 'bottom', alignment: 'center'}"&gt;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="win-type-large"&gt;</w:t>
      </w:r>
      <w:r w:rsidRPr="00F646A6">
        <w:rPr>
          <w:rFonts w:eastAsiaTheme="minorHAnsi" w:cs="Consolas"/>
          <w:highlight w:val="white"/>
        </w:rPr>
        <w:t>Attempting to obtain geolocation...</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p>
    <w:p w14:paraId="6B6846C0" w14:textId="77777777" w:rsidR="004C6BE9" w:rsidRDefault="00C55ACB" w:rsidP="008518B0">
      <w:r>
        <w:t xml:space="preserve">The </w:t>
      </w:r>
      <w:r w:rsidRPr="00C55ACB">
        <w:rPr>
          <w:rStyle w:val="InlineCodeColor"/>
        </w:rPr>
        <w:t>refreshPosition</w:t>
      </w:r>
      <w:r>
        <w:t xml:space="preserve"> function </w:t>
      </w:r>
      <w:r w:rsidR="008518B0">
        <w:t xml:space="preserve">that we just added to </w:t>
      </w:r>
      <w:r>
        <w:t xml:space="preserve">pages/home/home.js makes a great place to </w:t>
      </w:r>
      <w:r w:rsidR="008518B0">
        <w:lastRenderedPageBreak/>
        <w:t xml:space="preserve">display the flyout </w:t>
      </w:r>
      <w:r>
        <w:t xml:space="preserve">just before calling </w:t>
      </w:r>
      <w:r w:rsidRPr="00C55ACB">
        <w:rPr>
          <w:rStyle w:val="InlineCodeColor"/>
        </w:rPr>
        <w:t>getGeopositionAsync</w:t>
      </w:r>
      <w:r>
        <w:t>:</w:t>
      </w:r>
    </w:p>
    <w:p w14:paraId="6B6846C1" w14:textId="14687917" w:rsidR="00C55ACB" w:rsidRPr="00C55ACB" w:rsidRDefault="00C55ACB" w:rsidP="00F94D5D">
      <w:pPr>
        <w:pStyle w:val="CodeBlock"/>
      </w:pPr>
      <w:r w:rsidRPr="00C55ACB">
        <w:rPr>
          <w:highlight w:val="white"/>
        </w:rPr>
        <w:t xml:space="preserve">refreshPosition: </w:t>
      </w:r>
      <w:r w:rsidRPr="00C55ACB">
        <w:rPr>
          <w:color w:val="0000FF"/>
          <w:highlight w:val="white"/>
        </w:rPr>
        <w:t>function</w:t>
      </w:r>
      <w:r w:rsidRPr="00C55ACB">
        <w:rPr>
          <w:highlight w:val="white"/>
        </w:rPr>
        <w:t xml:space="preserve"> () {</w:t>
      </w:r>
      <w:r w:rsidRPr="00C55ACB">
        <w:rPr>
          <w:highlight w:val="white"/>
        </w:rPr>
        <w:br/>
        <w:t xml:space="preserve">    document.getElementById(</w:t>
      </w:r>
      <w:r w:rsidR="004B2443" w:rsidRPr="004B2443">
        <w:rPr>
          <w:color w:val="A31515"/>
          <w:highlight w:val="white"/>
        </w:rPr>
        <w:t>"</w:t>
      </w:r>
      <w:r w:rsidRPr="00C55ACB">
        <w:rPr>
          <w:color w:val="A31515"/>
          <w:highlight w:val="white"/>
        </w:rPr>
        <w:t>retryFlyout</w:t>
      </w:r>
      <w:r w:rsidR="004B2443" w:rsidRPr="004B2443">
        <w:rPr>
          <w:color w:val="A31515"/>
          <w:highlight w:val="white"/>
        </w:rPr>
        <w:t>"</w:t>
      </w:r>
      <w:r w:rsidRPr="00C55ACB">
        <w:rPr>
          <w:highlight w:val="white"/>
        </w:rPr>
        <w:t>).winControl.show();</w:t>
      </w:r>
      <w:r w:rsidRPr="00C55ACB">
        <w:rPr>
          <w:highlight w:val="white"/>
        </w:rPr>
        <w:br/>
      </w:r>
      <w:r w:rsidRPr="00C55ACB">
        <w:rPr>
          <w:highlight w:val="white"/>
        </w:rPr>
        <w:br/>
        <w:t xml:space="preserve">    </w:t>
      </w:r>
      <w:r w:rsidR="004211A9">
        <w:rPr>
          <w:highlight w:val="white"/>
        </w:rPr>
        <w:t>locator</w:t>
      </w:r>
      <w:r w:rsidRPr="00C55ACB">
        <w:rPr>
          <w:highlight w:val="white"/>
        </w:rPr>
        <w:t>.getGeopositionAsync().done(</w:t>
      </w:r>
      <w:r w:rsidRPr="00C55ACB">
        <w:rPr>
          <w:color w:val="0000FF"/>
          <w:highlight w:val="white"/>
        </w:rPr>
        <w:t>function</w:t>
      </w:r>
      <w:r w:rsidRPr="00C55ACB">
        <w:rPr>
          <w:highlight w:val="white"/>
        </w:rPr>
        <w:t xml:space="preserve"> (position) {</w:t>
      </w:r>
      <w:r w:rsidRPr="00C55ACB">
        <w:rPr>
          <w:highlight w:val="white"/>
        </w:rPr>
        <w:br/>
        <w:t xml:space="preserve">        </w:t>
      </w:r>
      <w:r w:rsidRPr="00C55ACB">
        <w:rPr>
          <w:color w:val="008000"/>
          <w:highlight w:val="white"/>
        </w:rPr>
        <w:t>//</w:t>
      </w:r>
      <w:r>
        <w:rPr>
          <w:color w:val="008000"/>
          <w:highlight w:val="white"/>
        </w:rPr>
        <w:t>...</w:t>
      </w:r>
      <w:r w:rsidRPr="00C55ACB">
        <w:rPr>
          <w:highlight w:val="white"/>
        </w:rPr>
        <w:br/>
      </w:r>
      <w:r w:rsidRPr="00C55ACB">
        <w:rPr>
          <w:highlight w:val="white"/>
        </w:rPr>
        <w:br/>
        <w:t xml:space="preserve">        </w:t>
      </w:r>
      <w:r w:rsidRPr="00C55ACB">
        <w:rPr>
          <w:color w:val="008000"/>
          <w:highlight w:val="white"/>
        </w:rPr>
        <w:t>//Always hide the flyout</w:t>
      </w:r>
      <w:r w:rsidRPr="00C55ACB">
        <w:rPr>
          <w:highlight w:val="white"/>
        </w:rPr>
        <w:br/>
        <w:t xml:space="preserve">        document.getElementById(</w:t>
      </w:r>
      <w:r w:rsidR="004B2443" w:rsidRPr="004B2443">
        <w:rPr>
          <w:color w:val="A31515"/>
          <w:highlight w:val="white"/>
        </w:rPr>
        <w:t>"</w:t>
      </w:r>
      <w:r w:rsidRPr="00C55ACB">
        <w:rPr>
          <w:color w:val="A31515"/>
          <w:highlight w:val="white"/>
        </w:rPr>
        <w:t>retryFlyout</w:t>
      </w:r>
      <w:r w:rsidR="004B2443" w:rsidRPr="004B2443">
        <w:rPr>
          <w:color w:val="A31515"/>
          <w:highlight w:val="white"/>
        </w:rPr>
        <w:t>"</w:t>
      </w:r>
      <w:r w:rsidRPr="00C55ACB">
        <w:rPr>
          <w:highlight w:val="white"/>
        </w:rPr>
        <w:t>).winControl.hide();</w:t>
      </w:r>
      <w:r w:rsidRPr="00C55ACB">
        <w:rPr>
          <w:highlight w:val="white"/>
        </w:rPr>
        <w:br/>
      </w:r>
      <w:r w:rsidRPr="00C55ACB">
        <w:rPr>
          <w:highlight w:val="white"/>
        </w:rPr>
        <w:br/>
        <w:t xml:space="preserve">        </w:t>
      </w:r>
      <w:r w:rsidRPr="00C55ACB">
        <w:rPr>
          <w:color w:val="008000"/>
          <w:highlight w:val="white"/>
        </w:rPr>
        <w:t>//</w:t>
      </w:r>
      <w:r>
        <w:rPr>
          <w:color w:val="008000"/>
          <w:highlight w:val="white"/>
        </w:rPr>
        <w:t>...</w:t>
      </w:r>
      <w:r w:rsidRPr="00C55ACB">
        <w:rPr>
          <w:highlight w:val="white"/>
        </w:rPr>
        <w:br/>
        <w:t xml:space="preserve">    }, </w:t>
      </w:r>
      <w:r w:rsidRPr="00C55ACB">
        <w:rPr>
          <w:color w:val="0000FF"/>
          <w:highlight w:val="white"/>
        </w:rPr>
        <w:t>function</w:t>
      </w:r>
      <w:r w:rsidRPr="00C55ACB">
        <w:rPr>
          <w:highlight w:val="white"/>
        </w:rPr>
        <w:t xml:space="preserve"> (error) {</w:t>
      </w:r>
      <w:r w:rsidRPr="00C55ACB">
        <w:rPr>
          <w:highlight w:val="white"/>
        </w:rPr>
        <w:br/>
        <w:t xml:space="preserve">        </w:t>
      </w:r>
      <w:r w:rsidRPr="00C55ACB">
        <w:rPr>
          <w:color w:val="008000"/>
          <w:highlight w:val="white"/>
        </w:rPr>
        <w:t>//</w:t>
      </w:r>
      <w:r>
        <w:rPr>
          <w:color w:val="008000"/>
          <w:highlight w:val="white"/>
        </w:rPr>
        <w:t>...</w:t>
      </w:r>
      <w:r w:rsidRPr="00C55ACB">
        <w:rPr>
          <w:highlight w:val="white"/>
        </w:rPr>
        <w:br/>
      </w:r>
      <w:r w:rsidRPr="00C55ACB">
        <w:rPr>
          <w:highlight w:val="white"/>
        </w:rPr>
        <w:br/>
        <w:t xml:space="preserve">        </w:t>
      </w:r>
      <w:r w:rsidRPr="00C55ACB">
        <w:rPr>
          <w:color w:val="008000"/>
          <w:highlight w:val="white"/>
        </w:rPr>
        <w:t>//Always hide the flyout</w:t>
      </w:r>
      <w:r w:rsidRPr="00C55ACB">
        <w:rPr>
          <w:highlight w:val="white"/>
        </w:rPr>
        <w:br/>
        <w:t xml:space="preserve">        document.getElementById(</w:t>
      </w:r>
      <w:r w:rsidR="004B2443" w:rsidRPr="004B2443">
        <w:rPr>
          <w:color w:val="A31515"/>
          <w:highlight w:val="white"/>
        </w:rPr>
        <w:t>"</w:t>
      </w:r>
      <w:r w:rsidRPr="00C55ACB">
        <w:rPr>
          <w:color w:val="A31515"/>
          <w:highlight w:val="white"/>
        </w:rPr>
        <w:t>retryFlyout</w:t>
      </w:r>
      <w:r w:rsidR="004B2443" w:rsidRPr="004B2443">
        <w:rPr>
          <w:color w:val="A31515"/>
          <w:highlight w:val="white"/>
        </w:rPr>
        <w:t>"</w:t>
      </w:r>
      <w:r w:rsidRPr="00C55ACB">
        <w:rPr>
          <w:highlight w:val="white"/>
        </w:rPr>
        <w:t>).winControl.hide();</w:t>
      </w:r>
      <w:r w:rsidRPr="00C55ACB">
        <w:rPr>
          <w:highlight w:val="white"/>
        </w:rPr>
        <w:br/>
        <w:t xml:space="preserve">    });</w:t>
      </w:r>
      <w:r w:rsidRPr="00C55ACB">
        <w:rPr>
          <w:highlight w:val="white"/>
        </w:rPr>
        <w:br/>
        <w:t>},</w:t>
      </w:r>
    </w:p>
    <w:p w14:paraId="6B6846C2" w14:textId="77777777" w:rsidR="00C55ACB" w:rsidRDefault="00C55ACB" w:rsidP="008518B0">
      <w:r>
        <w:t xml:space="preserve">Note that we want to hide the flyout inside the completed and error handlers so </w:t>
      </w:r>
      <w:r w:rsidR="00E063AB">
        <w:t xml:space="preserve">that </w:t>
      </w:r>
      <w:r>
        <w:t xml:space="preserve">the message stays visible while the async operation is happening. If we placed a single call to </w:t>
      </w:r>
      <w:r w:rsidRPr="009F73E8">
        <w:rPr>
          <w:rStyle w:val="InlineCodeColor"/>
        </w:rPr>
        <w:t>hide</w:t>
      </w:r>
      <w:r>
        <w:t xml:space="preserve"> outside these handlers, the message would flash only very briefly before being dismissed, which isn’t what we want. As we’ve written it, the user will have enough time to see the notice along the bottom of the map (</w:t>
      </w:r>
      <w:r w:rsidR="008518B0">
        <w:t>subject to light dismiss</w:t>
      </w:r>
      <w:r>
        <w:t>):</w:t>
      </w:r>
    </w:p>
    <w:p w14:paraId="6B6846C3" w14:textId="77777777" w:rsidR="00C55ACB" w:rsidRDefault="00C55ACB" w:rsidP="00C55ACB">
      <w:pPr>
        <w:pStyle w:val="Fig-Graphic"/>
      </w:pPr>
      <w:r>
        <w:rPr>
          <w:noProof/>
        </w:rPr>
        <w:drawing>
          <wp:inline distT="0" distB="0" distL="0" distR="0" wp14:anchorId="6B68470E" wp14:editId="5EA0938B">
            <wp:extent cx="3363614" cy="557439"/>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97"/>
                    <a:srcRect l="1515" r="5137"/>
                    <a:stretch/>
                  </pic:blipFill>
                  <pic:spPr bwMode="auto">
                    <a:xfrm>
                      <a:off x="0" y="0"/>
                      <a:ext cx="3365552" cy="557760"/>
                    </a:xfrm>
                    <a:prstGeom prst="rect">
                      <a:avLst/>
                    </a:prstGeom>
                    <a:ln>
                      <a:noFill/>
                    </a:ln>
                    <a:extLst>
                      <a:ext uri="{53640926-AAD7-44D8-BBD7-CCE9431645EC}">
                        <a14:shadowObscured xmlns:a14="http://schemas.microsoft.com/office/drawing/2010/main"/>
                      </a:ext>
                    </a:extLst>
                  </pic:spPr>
                </pic:pic>
              </a:graphicData>
            </a:graphic>
          </wp:inline>
        </w:drawing>
      </w:r>
    </w:p>
    <w:p w14:paraId="78DD1DD0" w14:textId="77777777" w:rsidR="00FF0968" w:rsidRPr="00546803" w:rsidRDefault="00FF0968" w:rsidP="009F73E8">
      <w:pPr>
        <w:pStyle w:val="Num-Caption"/>
      </w:pPr>
    </w:p>
    <w:p w14:paraId="6B6846C4" w14:textId="183CBF2A" w:rsidR="00C55ACB" w:rsidRDefault="00C55ACB" w:rsidP="004C6BE9">
      <w:r>
        <w:t xml:space="preserve">The </w:t>
      </w:r>
      <w:r w:rsidR="00FF0968">
        <w:t xml:space="preserve">next </w:t>
      </w:r>
      <w:r>
        <w:t xml:space="preserve">piece </w:t>
      </w:r>
      <w:r w:rsidR="00EE43DB">
        <w:t xml:space="preserve">is </w:t>
      </w:r>
      <w:r>
        <w:t xml:space="preserve">to notify the user when obtaining geolocation fails. We could do this with another flyout with a Retry button, or with an inline message as below. We would </w:t>
      </w:r>
      <w:r w:rsidRPr="00C55ACB">
        <w:rPr>
          <w:rStyle w:val="Italic"/>
        </w:rPr>
        <w:t>not</w:t>
      </w:r>
      <w:r>
        <w:t xml:space="preserve"> use a message dialog in this case, however, because the message could appear in response to a user-initiated refresh action. A message dialog might be allowable on startup, but with an inline message combined with the flyout we already added we have all the </w:t>
      </w:r>
      <w:r w:rsidR="00000D5C">
        <w:t>bases</w:t>
      </w:r>
      <w:r>
        <w:t xml:space="preserve"> covered.</w:t>
      </w:r>
    </w:p>
    <w:p w14:paraId="6B6846C5" w14:textId="6D7E7BCE" w:rsidR="00C55ACB" w:rsidRDefault="00C55ACB" w:rsidP="004C6BE9">
      <w:r>
        <w:t xml:space="preserve">For an inline message, I’ve added a floating </w:t>
      </w:r>
      <w:r w:rsidRPr="00C55ACB">
        <w:rPr>
          <w:rStyle w:val="InlineCodeColor"/>
        </w:rPr>
        <w:t>div</w:t>
      </w:r>
      <w:r>
        <w:t xml:space="preserve"> that’s positioned about a third of the way down on top of the map. It’s defined in pages/home/home.html as follows, as a sibling of the map </w:t>
      </w:r>
      <w:r w:rsidR="009C14D5" w:rsidRPr="009F73E8">
        <w:t>webview</w:t>
      </w:r>
      <w:r>
        <w:t>:</w:t>
      </w:r>
    </w:p>
    <w:p w14:paraId="6B6846C6" w14:textId="43CC5C42" w:rsidR="00C55ACB" w:rsidRPr="00C55ACB" w:rsidRDefault="00F646A6" w:rsidP="00F646A6">
      <w:pPr>
        <w:pStyle w:val="CodeBlock"/>
        <w:rPr>
          <w:highlight w:val="white"/>
        </w:rPr>
      </w:pP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="locationSection"</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="subsection"</w:t>
      </w:r>
      <w:r w:rsidRPr="00F646A6">
        <w:rPr>
          <w:rFonts w:eastAsiaTheme="minorHAnsi" w:cs="Consolas"/>
          <w:highlight w:val="white"/>
        </w:rPr>
        <w:t xml:space="preserve"> </w:t>
      </w:r>
      <w:r w:rsidRPr="00F646A6">
        <w:rPr>
          <w:rFonts w:eastAsiaTheme="minorHAnsi" w:cs="Consolas"/>
          <w:color w:val="FF0000"/>
          <w:highlight w:val="white"/>
        </w:rPr>
        <w:t>aria-label</w:t>
      </w:r>
      <w:r w:rsidRPr="00F646A6">
        <w:rPr>
          <w:rFonts w:eastAsiaTheme="minorHAnsi" w:cs="Consolas"/>
          <w:color w:val="0000FF"/>
          <w:highlight w:val="white"/>
        </w:rPr>
        <w:t>="Location section"&gt;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h2</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="group-title"</w:t>
      </w:r>
      <w:r w:rsidRPr="00F646A6">
        <w:rPr>
          <w:rFonts w:eastAsiaTheme="minorHAnsi" w:cs="Consolas"/>
          <w:highlight w:val="white"/>
        </w:rPr>
        <w:t xml:space="preserve"> </w:t>
      </w:r>
      <w:r w:rsidRPr="00F646A6">
        <w:rPr>
          <w:rFonts w:eastAsiaTheme="minorHAnsi" w:cs="Consolas"/>
          <w:color w:val="FF0000"/>
          <w:highlight w:val="white"/>
        </w:rPr>
        <w:t>role</w:t>
      </w:r>
      <w:r w:rsidRPr="00F646A6">
        <w:rPr>
          <w:rFonts w:eastAsiaTheme="minorHAnsi" w:cs="Consolas"/>
          <w:color w:val="0000FF"/>
          <w:highlight w:val="white"/>
        </w:rPr>
        <w:t>="heading"&gt;</w:t>
      </w:r>
      <w:r w:rsidRPr="00F646A6">
        <w:rPr>
          <w:rFonts w:eastAsiaTheme="minorHAnsi" w:cs="Consolas"/>
          <w:highlight w:val="white"/>
        </w:rPr>
        <w:t>Location</w:t>
      </w:r>
      <w:r w:rsidRPr="00F646A6">
        <w:rPr>
          <w:rFonts w:eastAsiaTheme="minorHAnsi" w:cs="Consolas"/>
          <w:color w:val="0000FF"/>
          <w:highlight w:val="white"/>
        </w:rPr>
        <w:t>&lt;/</w:t>
      </w:r>
      <w:r w:rsidRPr="00F646A6">
        <w:rPr>
          <w:rFonts w:eastAsiaTheme="minorHAnsi" w:cs="Consolas"/>
          <w:color w:val="800000"/>
          <w:highlight w:val="white"/>
        </w:rPr>
        <w:t>h2</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iframe</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="map"</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="graphic"</w:t>
      </w:r>
      <w:r w:rsidRPr="00F646A6">
        <w:rPr>
          <w:rFonts w:eastAsiaTheme="minorHAnsi" w:cs="Consolas"/>
          <w:highlight w:val="white"/>
        </w:rPr>
        <w:t xml:space="preserve"> </w:t>
      </w:r>
      <w:r w:rsidRPr="00F646A6">
        <w:rPr>
          <w:rFonts w:eastAsiaTheme="minorHAnsi" w:cs="Consolas"/>
          <w:color w:val="FF0000"/>
          <w:highlight w:val="white"/>
        </w:rPr>
        <w:t>src</w:t>
      </w:r>
      <w:r w:rsidRPr="00F646A6">
        <w:rPr>
          <w:rFonts w:eastAsiaTheme="minorHAnsi" w:cs="Consolas"/>
          <w:color w:val="0000FF"/>
          <w:highlight w:val="white"/>
        </w:rPr>
        <w:t>="ms-appx-web:///html/map.html"</w:t>
      </w:r>
      <w:r w:rsidRPr="00F646A6">
        <w:rPr>
          <w:rFonts w:eastAsiaTheme="minorHAnsi" w:cs="Consolas"/>
          <w:highlight w:val="white"/>
        </w:rPr>
        <w:br/>
        <w:t xml:space="preserve">            </w:t>
      </w:r>
      <w:r w:rsidRPr="00F646A6">
        <w:rPr>
          <w:rFonts w:eastAsiaTheme="minorHAnsi" w:cs="Consolas"/>
          <w:color w:val="FF0000"/>
          <w:highlight w:val="white"/>
        </w:rPr>
        <w:t>aria-label</w:t>
      </w:r>
      <w:r w:rsidRPr="00F646A6">
        <w:rPr>
          <w:rFonts w:eastAsiaTheme="minorHAnsi" w:cs="Consolas"/>
          <w:color w:val="0000FF"/>
          <w:highlight w:val="white"/>
        </w:rPr>
        <w:t>="Map"&gt;&lt;/</w:t>
      </w:r>
      <w:r w:rsidRPr="00F646A6">
        <w:rPr>
          <w:rFonts w:eastAsiaTheme="minorHAnsi" w:cs="Consolas"/>
          <w:color w:val="800000"/>
          <w:highlight w:val="white"/>
        </w:rPr>
        <w:t>iframe</w:t>
      </w:r>
      <w:r w:rsidRPr="00F646A6">
        <w:rPr>
          <w:rFonts w:eastAsiaTheme="minorHAnsi" w:cs="Consolas"/>
          <w:color w:val="0000FF"/>
          <w:highlight w:val="white"/>
        </w:rPr>
        <w:t>&gt;</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="noLocation"</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="errorOverlay win-type-x-large"&gt;</w:t>
      </w:r>
      <w:r w:rsidRPr="00F646A6">
        <w:rPr>
          <w:rFonts w:eastAsiaTheme="minorHAnsi" w:cs="Consolas"/>
          <w:highlight w:val="white"/>
        </w:rPr>
        <w:br/>
        <w:t xml:space="preserve">        Unable to obtain geolocation;</w:t>
      </w:r>
      <w:r w:rsidRPr="00F646A6">
        <w:rPr>
          <w:rFonts w:eastAsiaTheme="minorHAnsi" w:cs="Consolas"/>
          <w:color w:val="0000FF"/>
          <w:highlight w:val="white"/>
        </w:rPr>
        <w:t>&lt;</w:t>
      </w:r>
      <w:r w:rsidRPr="00F646A6">
        <w:rPr>
          <w:rFonts w:eastAsiaTheme="minorHAnsi" w:cs="Consolas"/>
          <w:color w:val="800000"/>
          <w:highlight w:val="white"/>
        </w:rPr>
        <w:t>br</w:t>
      </w:r>
      <w:r w:rsidRPr="00F646A6">
        <w:rPr>
          <w:rFonts w:eastAsiaTheme="minorHAnsi" w:cs="Consolas"/>
          <w:highlight w:val="white"/>
        </w:rPr>
        <w:t xml:space="preserve"> </w:t>
      </w:r>
      <w:r w:rsidRPr="00F646A6">
        <w:rPr>
          <w:rFonts w:eastAsiaTheme="minorHAnsi" w:cs="Consolas"/>
          <w:color w:val="0000FF"/>
          <w:highlight w:val="white"/>
        </w:rPr>
        <w:t>/&gt;</w:t>
      </w:r>
      <w:r w:rsidRPr="00F646A6">
        <w:rPr>
          <w:rFonts w:eastAsiaTheme="minorHAnsi" w:cs="Consolas"/>
          <w:highlight w:val="white"/>
        </w:rPr>
        <w:t>use the app bar to try again.</w:t>
      </w:r>
      <w:r w:rsidRPr="00F646A6">
        <w:rPr>
          <w:rFonts w:eastAsiaTheme="minorHAnsi" w:cs="Consolas"/>
          <w:highlight w:val="white"/>
        </w:rPr>
        <w:br/>
        <w:t xml:space="preserve">    </w:t>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p>
    <w:p w14:paraId="6B6846C7" w14:textId="6992CCE1" w:rsidR="00C55ACB" w:rsidRDefault="009A297E" w:rsidP="004C6BE9">
      <w:r>
        <w:t xml:space="preserve">The styles for the </w:t>
      </w:r>
      <w:r w:rsidR="00C65AD7" w:rsidRPr="009F73E8">
        <w:rPr>
          <w:rStyle w:val="InlineCodeColor"/>
        </w:rPr>
        <w:t>.errorOverlay</w:t>
      </w:r>
      <w:r w:rsidR="00C65AD7">
        <w:t xml:space="preserve"> and </w:t>
      </w:r>
      <w:r w:rsidRPr="009A297E">
        <w:rPr>
          <w:rStyle w:val="InlineCodeColor"/>
        </w:rPr>
        <w:t>#</w:t>
      </w:r>
      <w:r w:rsidR="00C65AD7">
        <w:rPr>
          <w:rStyle w:val="InlineCodeColor"/>
        </w:rPr>
        <w:t>noLocation</w:t>
      </w:r>
      <w:r w:rsidR="00C65AD7">
        <w:t xml:space="preserve"> </w:t>
      </w:r>
      <w:r>
        <w:t>rule</w:t>
      </w:r>
      <w:r w:rsidR="00C65AD7">
        <w:t>s</w:t>
      </w:r>
      <w:r>
        <w:t xml:space="preserve"> in pages/home/home.css provide for its </w:t>
      </w:r>
      <w:r>
        <w:lastRenderedPageBreak/>
        <w:t xml:space="preserve">placement </w:t>
      </w:r>
      <w:r w:rsidR="0059649F">
        <w:t>in the same grid cell as the map, with a semitransparent background</w:t>
      </w:r>
      <w:r w:rsidR="00C65AD7">
        <w:t xml:space="preserve">; most of the styling is placed in the </w:t>
      </w:r>
      <w:r w:rsidR="00C65AD7" w:rsidRPr="009F73E8">
        <w:rPr>
          <w:rStyle w:val="InlineCodeColor"/>
        </w:rPr>
        <w:t>.errorOverlay</w:t>
      </w:r>
      <w:r w:rsidR="00C65AD7">
        <w:t xml:space="preserve"> rule</w:t>
      </w:r>
      <w:r w:rsidR="00D84A91">
        <w:t>,</w:t>
      </w:r>
      <w:r w:rsidR="00C65AD7">
        <w:t xml:space="preserve"> so we can use it for a camera capture message too</w:t>
      </w:r>
      <w:r w:rsidR="0059649F">
        <w:t>:</w:t>
      </w:r>
    </w:p>
    <w:p w14:paraId="6B6846C8" w14:textId="62B3F308" w:rsidR="009A297E" w:rsidRPr="009A297E" w:rsidRDefault="00F646A6" w:rsidP="00F646A6">
      <w:pPr>
        <w:pStyle w:val="CodeBlock"/>
        <w:rPr>
          <w:highlight w:val="white"/>
        </w:rPr>
      </w:pPr>
      <w:r w:rsidRPr="00F646A6">
        <w:rPr>
          <w:rFonts w:eastAsiaTheme="minorHAnsi" w:cs="Consolas"/>
          <w:color w:val="800000"/>
          <w:highlight w:val="white"/>
        </w:rPr>
        <w:t>.errorOverlay</w:t>
      </w:r>
      <w:r w:rsidRPr="00F646A6">
        <w:rPr>
          <w:rFonts w:eastAsiaTheme="minorHAnsi" w:cs="Consolas"/>
          <w:highlight w:val="white"/>
        </w:rPr>
        <w:t xml:space="preserve"> {</w:t>
      </w:r>
      <w:r w:rsidRPr="00F646A6">
        <w:rPr>
          <w:rFonts w:eastAsiaTheme="minorHAnsi" w:cs="Consolas"/>
          <w:highlight w:val="white"/>
        </w:rPr>
        <w:br/>
        <w:t xml:space="preserve">    </w:t>
      </w:r>
      <w:r w:rsidRPr="00F646A6">
        <w:rPr>
          <w:rFonts w:eastAsiaTheme="minorHAnsi" w:cs="Consolas"/>
          <w:color w:val="FF0000"/>
          <w:highlight w:val="white"/>
        </w:rPr>
        <w:t>display</w:t>
      </w:r>
      <w:r w:rsidRPr="00F646A6">
        <w:rPr>
          <w:rFonts w:eastAsiaTheme="minorHAnsi" w:cs="Consolas"/>
          <w:highlight w:val="white"/>
        </w:rPr>
        <w:t xml:space="preserve">: </w:t>
      </w:r>
      <w:r w:rsidRPr="00F646A6">
        <w:rPr>
          <w:rFonts w:eastAsiaTheme="minorHAnsi" w:cs="Consolas"/>
          <w:color w:val="0000FF"/>
          <w:highlight w:val="white"/>
        </w:rPr>
        <w:t>block</w:t>
      </w:r>
      <w:r w:rsidRPr="00F646A6">
        <w:rPr>
          <w:rFonts w:eastAsiaTheme="minorHAnsi" w:cs="Consolas"/>
          <w:highlight w:val="white"/>
        </w:rPr>
        <w:t>;</w:t>
      </w:r>
      <w:r w:rsidRPr="00F646A6">
        <w:rPr>
          <w:rFonts w:eastAsiaTheme="minorHAnsi" w:cs="Consolas"/>
          <w:highlight w:val="white"/>
        </w:rPr>
        <w:br/>
        <w:t xml:space="preserve">    </w:t>
      </w:r>
      <w:r w:rsidRPr="00F646A6">
        <w:rPr>
          <w:rFonts w:eastAsiaTheme="minorHAnsi" w:cs="Consolas"/>
          <w:color w:val="FF0000"/>
          <w:highlight w:val="white"/>
        </w:rPr>
        <w:t>-ms-grid-column</w:t>
      </w:r>
      <w:r w:rsidRPr="00F646A6">
        <w:rPr>
          <w:rFonts w:eastAsiaTheme="minorHAnsi" w:cs="Consolas"/>
          <w:highlight w:val="white"/>
        </w:rPr>
        <w:t xml:space="preserve">: </w:t>
      </w:r>
      <w:r w:rsidRPr="00F646A6">
        <w:rPr>
          <w:rFonts w:eastAsiaTheme="minorHAnsi" w:cs="Consolas"/>
          <w:color w:val="0000FF"/>
          <w:highlight w:val="white"/>
        </w:rPr>
        <w:t>1</w:t>
      </w:r>
      <w:r w:rsidRPr="00F646A6">
        <w:rPr>
          <w:rFonts w:eastAsiaTheme="minorHAnsi" w:cs="Consolas"/>
          <w:highlight w:val="white"/>
        </w:rPr>
        <w:t>;</w:t>
      </w:r>
      <w:r w:rsidRPr="00F646A6">
        <w:rPr>
          <w:rFonts w:eastAsiaTheme="minorHAnsi" w:cs="Consolas"/>
          <w:highlight w:val="white"/>
        </w:rPr>
        <w:br/>
        <w:t xml:space="preserve">    </w:t>
      </w:r>
      <w:r w:rsidRPr="00F646A6">
        <w:rPr>
          <w:rFonts w:eastAsiaTheme="minorHAnsi" w:cs="Consolas"/>
          <w:color w:val="FF0000"/>
          <w:highlight w:val="white"/>
        </w:rPr>
        <w:t>-ms-grid-row</w:t>
      </w:r>
      <w:r w:rsidRPr="00F646A6">
        <w:rPr>
          <w:rFonts w:eastAsiaTheme="minorHAnsi" w:cs="Consolas"/>
          <w:highlight w:val="white"/>
        </w:rPr>
        <w:t xml:space="preserve">: </w:t>
      </w:r>
      <w:r w:rsidRPr="00F646A6">
        <w:rPr>
          <w:rFonts w:eastAsiaTheme="minorHAnsi" w:cs="Consolas"/>
          <w:color w:val="0000FF"/>
          <w:highlight w:val="white"/>
        </w:rPr>
        <w:t>2</w:t>
      </w:r>
      <w:r w:rsidRPr="00F646A6">
        <w:rPr>
          <w:rFonts w:eastAsiaTheme="minorHAnsi" w:cs="Consolas"/>
          <w:highlight w:val="white"/>
        </w:rPr>
        <w:t>;</w:t>
      </w:r>
      <w:r w:rsidRPr="00F646A6">
        <w:rPr>
          <w:rFonts w:eastAsiaTheme="minorHAnsi" w:cs="Consolas"/>
          <w:highlight w:val="white"/>
        </w:rPr>
        <w:br/>
        <w:t xml:space="preserve">    </w:t>
      </w:r>
      <w:r w:rsidRPr="00F646A6">
        <w:rPr>
          <w:rFonts w:eastAsiaTheme="minorHAnsi" w:cs="Consolas"/>
          <w:color w:val="FF0000"/>
          <w:highlight w:val="white"/>
        </w:rPr>
        <w:t>width</w:t>
      </w:r>
      <w:r w:rsidRPr="00F646A6">
        <w:rPr>
          <w:rFonts w:eastAsiaTheme="minorHAnsi" w:cs="Consolas"/>
          <w:highlight w:val="white"/>
        </w:rPr>
        <w:t xml:space="preserve">: </w:t>
      </w:r>
      <w:r w:rsidRPr="00F646A6">
        <w:rPr>
          <w:rFonts w:eastAsiaTheme="minorHAnsi" w:cs="Consolas"/>
          <w:color w:val="0000FF"/>
          <w:highlight w:val="white"/>
        </w:rPr>
        <w:t>100%</w:t>
      </w:r>
      <w:r w:rsidRPr="00F646A6">
        <w:rPr>
          <w:rFonts w:eastAsiaTheme="minorHAnsi" w:cs="Consolas"/>
          <w:highlight w:val="white"/>
        </w:rPr>
        <w:t>;</w:t>
      </w:r>
      <w:r w:rsidRPr="00F646A6">
        <w:rPr>
          <w:rFonts w:eastAsiaTheme="minorHAnsi" w:cs="Consolas"/>
          <w:highlight w:val="white"/>
        </w:rPr>
        <w:br/>
        <w:t xml:space="preserve">    </w:t>
      </w:r>
      <w:r w:rsidRPr="00F646A6">
        <w:rPr>
          <w:rFonts w:eastAsiaTheme="minorHAnsi" w:cs="Consolas"/>
          <w:color w:val="FF0000"/>
          <w:highlight w:val="white"/>
        </w:rPr>
        <w:t>text-align</w:t>
      </w:r>
      <w:r w:rsidRPr="00F646A6">
        <w:rPr>
          <w:rFonts w:eastAsiaTheme="minorHAnsi" w:cs="Consolas"/>
          <w:highlight w:val="white"/>
        </w:rPr>
        <w:t xml:space="preserve">: </w:t>
      </w:r>
      <w:r w:rsidRPr="00F646A6">
        <w:rPr>
          <w:rFonts w:eastAsiaTheme="minorHAnsi" w:cs="Consolas"/>
          <w:color w:val="0000FF"/>
          <w:highlight w:val="white"/>
        </w:rPr>
        <w:t>center</w:t>
      </w:r>
      <w:r w:rsidRPr="00F646A6">
        <w:rPr>
          <w:rFonts w:eastAsiaTheme="minorHAnsi" w:cs="Consolas"/>
          <w:highlight w:val="white"/>
        </w:rPr>
        <w:t>;</w:t>
      </w:r>
      <w:r w:rsidRPr="00F646A6">
        <w:rPr>
          <w:rFonts w:eastAsiaTheme="minorHAnsi" w:cs="Consolas"/>
          <w:highlight w:val="white"/>
        </w:rPr>
        <w:br/>
        <w:t xml:space="preserve">    </w:t>
      </w:r>
      <w:r w:rsidRPr="00F646A6">
        <w:rPr>
          <w:rFonts w:eastAsiaTheme="minorHAnsi" w:cs="Consolas"/>
          <w:color w:val="FF0000"/>
          <w:highlight w:val="white"/>
        </w:rPr>
        <w:t>background-color</w:t>
      </w:r>
      <w:r w:rsidRPr="00F646A6">
        <w:rPr>
          <w:rFonts w:eastAsiaTheme="minorHAnsi" w:cs="Consolas"/>
          <w:highlight w:val="white"/>
        </w:rPr>
        <w:t xml:space="preserve">: </w:t>
      </w:r>
      <w:r w:rsidRPr="00F646A6">
        <w:rPr>
          <w:rFonts w:eastAsiaTheme="minorHAnsi" w:cs="Consolas"/>
          <w:color w:val="0000FF"/>
          <w:highlight w:val="white"/>
        </w:rPr>
        <w:t>rgba(128,</w:t>
      </w:r>
      <w:r w:rsidRPr="00F646A6">
        <w:rPr>
          <w:rFonts w:eastAsiaTheme="minorHAnsi" w:cs="Consolas"/>
          <w:highlight w:val="white"/>
        </w:rPr>
        <w:t xml:space="preserve"> </w:t>
      </w:r>
      <w:r w:rsidRPr="00F646A6">
        <w:rPr>
          <w:rFonts w:eastAsiaTheme="minorHAnsi" w:cs="Consolas"/>
          <w:color w:val="0000FF"/>
          <w:highlight w:val="white"/>
        </w:rPr>
        <w:t>0,</w:t>
      </w:r>
      <w:r w:rsidRPr="00F646A6">
        <w:rPr>
          <w:rFonts w:eastAsiaTheme="minorHAnsi" w:cs="Consolas"/>
          <w:highlight w:val="white"/>
        </w:rPr>
        <w:t xml:space="preserve"> </w:t>
      </w:r>
      <w:r w:rsidRPr="00F646A6">
        <w:rPr>
          <w:rFonts w:eastAsiaTheme="minorHAnsi" w:cs="Consolas"/>
          <w:color w:val="0000FF"/>
          <w:highlight w:val="white"/>
        </w:rPr>
        <w:t>0,</w:t>
      </w:r>
      <w:r w:rsidRPr="00F646A6">
        <w:rPr>
          <w:rFonts w:eastAsiaTheme="minorHAnsi" w:cs="Consolas"/>
          <w:highlight w:val="white"/>
        </w:rPr>
        <w:t xml:space="preserve"> </w:t>
      </w:r>
      <w:r w:rsidRPr="00F646A6">
        <w:rPr>
          <w:rFonts w:eastAsiaTheme="minorHAnsi" w:cs="Consolas"/>
          <w:color w:val="0000FF"/>
          <w:highlight w:val="white"/>
        </w:rPr>
        <w:t>0.75)</w:t>
      </w:r>
      <w:r w:rsidRPr="00F646A6">
        <w:rPr>
          <w:rFonts w:eastAsiaTheme="minorHAnsi" w:cs="Consolas"/>
          <w:highlight w:val="white"/>
        </w:rPr>
        <w:t>;</w:t>
      </w:r>
      <w:r w:rsidRPr="00F646A6">
        <w:rPr>
          <w:rFonts w:eastAsiaTheme="minorHAnsi" w:cs="Consolas"/>
          <w:highlight w:val="white"/>
        </w:rPr>
        <w:br/>
        <w:t xml:space="preserve">    </w:t>
      </w:r>
      <w:r w:rsidRPr="00F646A6">
        <w:rPr>
          <w:rFonts w:eastAsiaTheme="minorHAnsi" w:cs="Consolas"/>
          <w:color w:val="FF0000"/>
          <w:highlight w:val="white"/>
        </w:rPr>
        <w:t>opacity</w:t>
      </w:r>
      <w:r w:rsidRPr="00F646A6">
        <w:rPr>
          <w:rFonts w:eastAsiaTheme="minorHAnsi" w:cs="Consolas"/>
          <w:highlight w:val="white"/>
        </w:rPr>
        <w:t xml:space="preserve">: </w:t>
      </w:r>
      <w:r w:rsidRPr="00F646A6">
        <w:rPr>
          <w:rFonts w:eastAsiaTheme="minorHAnsi" w:cs="Consolas"/>
          <w:color w:val="0000FF"/>
          <w:highlight w:val="white"/>
        </w:rPr>
        <w:t>0.9999</w:t>
      </w:r>
      <w:r w:rsidRPr="00F646A6">
        <w:rPr>
          <w:rFonts w:eastAsiaTheme="minorHAnsi" w:cs="Consolas"/>
          <w:highlight w:val="white"/>
        </w:rPr>
        <w:t>;</w:t>
      </w:r>
      <w:r w:rsidRPr="00F646A6">
        <w:rPr>
          <w:rFonts w:eastAsiaTheme="minorHAnsi" w:cs="Consolas"/>
          <w:highlight w:val="white"/>
        </w:rPr>
        <w:br/>
        <w:t>}</w:t>
      </w:r>
      <w:r w:rsidRPr="00F646A6">
        <w:rPr>
          <w:rFonts w:eastAsiaTheme="minorHAnsi" w:cs="Consolas"/>
          <w:highlight w:val="white"/>
        </w:rPr>
        <w:br/>
      </w:r>
      <w:r w:rsidRPr="00F646A6">
        <w:rPr>
          <w:rFonts w:eastAsiaTheme="minorHAnsi" w:cs="Consolas"/>
          <w:color w:val="800000"/>
          <w:highlight w:val="white"/>
        </w:rPr>
        <w:t>#noLocation</w:t>
      </w:r>
      <w:r w:rsidRPr="00F646A6">
        <w:rPr>
          <w:rFonts w:eastAsiaTheme="minorHAnsi" w:cs="Consolas"/>
          <w:highlight w:val="white"/>
        </w:rPr>
        <w:t xml:space="preserve"> {</w:t>
      </w:r>
      <w:r w:rsidRPr="00F646A6">
        <w:rPr>
          <w:rFonts w:eastAsiaTheme="minorHAnsi" w:cs="Consolas"/>
          <w:highlight w:val="white"/>
        </w:rPr>
        <w:br/>
        <w:t xml:space="preserve">    </w:t>
      </w:r>
      <w:r w:rsidRPr="00F646A6">
        <w:rPr>
          <w:rFonts w:eastAsiaTheme="minorHAnsi" w:cs="Consolas"/>
          <w:color w:val="FF0000"/>
          <w:highlight w:val="white"/>
        </w:rPr>
        <w:t>-ms-grid-row-align</w:t>
      </w:r>
      <w:r w:rsidRPr="00F646A6">
        <w:rPr>
          <w:rFonts w:eastAsiaTheme="minorHAnsi" w:cs="Consolas"/>
          <w:highlight w:val="white"/>
        </w:rPr>
        <w:t xml:space="preserve">: </w:t>
      </w:r>
      <w:r w:rsidRPr="00F646A6">
        <w:rPr>
          <w:rFonts w:eastAsiaTheme="minorHAnsi" w:cs="Consolas"/>
          <w:color w:val="0000FF"/>
          <w:highlight w:val="white"/>
        </w:rPr>
        <w:t>start</w:t>
      </w:r>
      <w:r w:rsidRPr="00F646A6">
        <w:rPr>
          <w:rFonts w:eastAsiaTheme="minorHAnsi" w:cs="Consolas"/>
          <w:highlight w:val="white"/>
        </w:rPr>
        <w:t>;</w:t>
      </w:r>
      <w:r w:rsidRPr="00F646A6">
        <w:rPr>
          <w:rFonts w:eastAsiaTheme="minorHAnsi" w:cs="Consolas"/>
          <w:highlight w:val="white"/>
        </w:rPr>
        <w:br/>
        <w:t xml:space="preserve">    </w:t>
      </w:r>
      <w:r w:rsidRPr="00F646A6">
        <w:rPr>
          <w:rFonts w:eastAsiaTheme="minorHAnsi" w:cs="Consolas"/>
          <w:color w:val="FF0000"/>
          <w:highlight w:val="white"/>
        </w:rPr>
        <w:t>margin-top</w:t>
      </w:r>
      <w:r w:rsidRPr="00F646A6">
        <w:rPr>
          <w:rFonts w:eastAsiaTheme="minorHAnsi" w:cs="Consolas"/>
          <w:highlight w:val="white"/>
        </w:rPr>
        <w:t xml:space="preserve">: </w:t>
      </w:r>
      <w:r w:rsidRPr="00F646A6">
        <w:rPr>
          <w:rFonts w:eastAsiaTheme="minorHAnsi" w:cs="Consolas"/>
          <w:color w:val="0000FF"/>
          <w:highlight w:val="white"/>
        </w:rPr>
        <w:t>20%</w:t>
      </w:r>
      <w:r w:rsidRPr="00F646A6">
        <w:rPr>
          <w:rFonts w:eastAsiaTheme="minorHAnsi" w:cs="Consolas"/>
          <w:highlight w:val="white"/>
        </w:rPr>
        <w:t>;</w:t>
      </w:r>
      <w:r w:rsidRPr="00F646A6">
        <w:rPr>
          <w:rFonts w:eastAsiaTheme="minorHAnsi" w:cs="Consolas"/>
          <w:highlight w:val="white"/>
        </w:rPr>
        <w:br/>
        <w:t>}</w:t>
      </w:r>
    </w:p>
    <w:p w14:paraId="6B6846CA" w14:textId="41E6F27A" w:rsidR="00C55ACB" w:rsidRDefault="0059649F" w:rsidP="009A297E">
      <w:pPr>
        <w:pStyle w:val="Fig-Graphic"/>
      </w:pPr>
      <w:r w:rsidRPr="0059649F">
        <w:rPr>
          <w:noProof/>
        </w:rPr>
        <w:t xml:space="preserve"> </w:t>
      </w:r>
      <w:r w:rsidRPr="0059649F">
        <w:rPr>
          <w:noProof/>
        </w:rPr>
        <w:drawing>
          <wp:inline distT="0" distB="0" distL="0" distR="0" wp14:anchorId="76C07803" wp14:editId="1E1D50BE">
            <wp:extent cx="2843784" cy="1453896"/>
            <wp:effectExtent l="0" t="0" r="0" b="0"/>
            <wp:docPr id="51"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2843784" cy="1453896"/>
                    </a:xfrm>
                    <a:prstGeom prst="rect">
                      <a:avLst/>
                    </a:prstGeom>
                  </pic:spPr>
                </pic:pic>
              </a:graphicData>
            </a:graphic>
          </wp:inline>
        </w:drawing>
      </w:r>
    </w:p>
    <w:p w14:paraId="57FC8B82" w14:textId="613AD625" w:rsidR="005F50EB" w:rsidRDefault="005F50EB" w:rsidP="009F73E8">
      <w:pPr>
        <w:pStyle w:val="Readeraidonly"/>
      </w:pPr>
      <w:r w:rsidRPr="009F73E8">
        <w:rPr>
          <w:b/>
        </w:rPr>
        <w:t>Important</w:t>
      </w:r>
      <w:r w:rsidR="00F0797C">
        <w:t> </w:t>
      </w:r>
      <w:r>
        <w:t xml:space="preserve">When overlaying any element on top of a webview, you must follow the </w:t>
      </w:r>
      <w:hyperlink r:id="rId99" w:history="1">
        <w:r w:rsidRPr="005F50EB">
          <w:rPr>
            <w:rStyle w:val="Hyperlink"/>
          </w:rPr>
          <w:t>rules for independent composition</w:t>
        </w:r>
      </w:hyperlink>
      <w:r>
        <w:t xml:space="preserve"> that normally apply to animation, otherwise the webview will render as </w:t>
      </w:r>
      <w:r w:rsidRPr="00C0570D">
        <w:rPr>
          <w:i/>
        </w:rPr>
        <w:t>black</w:t>
      </w:r>
      <w:r>
        <w:t>. As demonstrated here</w:t>
      </w:r>
      <w:r w:rsidR="00C65AD7">
        <w:t xml:space="preserve"> in the </w:t>
      </w:r>
      <w:r w:rsidR="00C65AD7" w:rsidRPr="009F73E8">
        <w:rPr>
          <w:rStyle w:val="InlineCodeColor"/>
          <w:sz w:val="15"/>
          <w:szCs w:val="15"/>
        </w:rPr>
        <w:t>.errorOverlay</w:t>
      </w:r>
      <w:r w:rsidR="00C65AD7">
        <w:t xml:space="preserve"> rule</w:t>
      </w:r>
      <w:r>
        <w:t xml:space="preserve">, the key piece is that you set the </w:t>
      </w:r>
      <w:r w:rsidRPr="009F73E8">
        <w:rPr>
          <w:rStyle w:val="InlineCodeColor"/>
          <w:sz w:val="15"/>
          <w:szCs w:val="15"/>
        </w:rPr>
        <w:t>opacity</w:t>
      </w:r>
      <w:r>
        <w:t xml:space="preserve"> style to something other than 1.0 or 0.0</w:t>
      </w:r>
      <w:r w:rsidR="00D84A91">
        <w:t>;</w:t>
      </w:r>
      <w:r>
        <w:t xml:space="preserve"> those values will fail “layer candidacy” and cause the webview to go black. In this case I’m using a</w:t>
      </w:r>
      <w:r w:rsidR="0059649F">
        <w:t>n RGBA</w:t>
      </w:r>
      <w:r>
        <w:t xml:space="preserve"> </w:t>
      </w:r>
      <w:r w:rsidR="0059649F" w:rsidRPr="00E55B1C">
        <w:rPr>
          <w:rStyle w:val="InlineCodeColor"/>
          <w:sz w:val="15"/>
          <w:szCs w:val="15"/>
        </w:rPr>
        <w:t>background-color</w:t>
      </w:r>
      <w:r>
        <w:t xml:space="preserve"> for the </w:t>
      </w:r>
      <w:r w:rsidR="0059649F">
        <w:t xml:space="preserve">semitransparent red </w:t>
      </w:r>
      <w:r>
        <w:t xml:space="preserve">overlay and </w:t>
      </w:r>
      <w:r w:rsidRPr="009F73E8">
        <w:rPr>
          <w:rStyle w:val="InlineCodeColor"/>
          <w:sz w:val="15"/>
          <w:szCs w:val="15"/>
        </w:rPr>
        <w:t>opacity: 0.</w:t>
      </w:r>
      <w:r w:rsidR="0059649F">
        <w:rPr>
          <w:rStyle w:val="InlineCodeColor"/>
          <w:sz w:val="15"/>
          <w:szCs w:val="15"/>
        </w:rPr>
        <w:t>9999</w:t>
      </w:r>
      <w:r w:rsidR="0059649F">
        <w:t xml:space="preserve"> (effectively solid, but different from 1.0)</w:t>
      </w:r>
      <w:r>
        <w:t xml:space="preserve">. </w:t>
      </w:r>
      <w:r w:rsidR="0059649F">
        <w:t>Alternately, I could</w:t>
      </w:r>
      <w:r w:rsidR="00D84A91">
        <w:t xml:space="preserve"> use</w:t>
      </w:r>
      <w:r w:rsidR="0059649F">
        <w:t xml:space="preserve"> </w:t>
      </w:r>
      <w:r w:rsidRPr="009F73E8">
        <w:rPr>
          <w:rStyle w:val="InlineCodeColor"/>
          <w:sz w:val="15"/>
          <w:szCs w:val="15"/>
        </w:rPr>
        <w:t>background-color</w:t>
      </w:r>
      <w:r w:rsidR="0059649F">
        <w:rPr>
          <w:rStyle w:val="InlineCodeColor"/>
          <w:sz w:val="15"/>
          <w:szCs w:val="15"/>
        </w:rPr>
        <w:t>: rgb(128, 0, 0)</w:t>
      </w:r>
      <w:r>
        <w:t xml:space="preserve"> and set </w:t>
      </w:r>
      <w:r w:rsidRPr="009F73E8">
        <w:rPr>
          <w:rStyle w:val="InlineCodeColor"/>
          <w:sz w:val="15"/>
          <w:szCs w:val="15"/>
        </w:rPr>
        <w:t>opacity</w:t>
      </w:r>
      <w:r w:rsidR="0059649F">
        <w:rPr>
          <w:rStyle w:val="InlineCodeColor"/>
          <w:sz w:val="15"/>
          <w:szCs w:val="15"/>
        </w:rPr>
        <w:t>: 0.75</w:t>
      </w:r>
      <w:r w:rsidR="0059649F" w:rsidRPr="009F73E8">
        <w:t xml:space="preserve">, </w:t>
      </w:r>
      <w:r w:rsidR="0059649F">
        <w:t xml:space="preserve">though in that case the white text </w:t>
      </w:r>
      <w:r w:rsidR="0059649F">
        <w:rPr>
          <w:i/>
        </w:rPr>
        <w:t xml:space="preserve">also </w:t>
      </w:r>
      <w:r w:rsidR="0059649F">
        <w:t>becomes partly transparent with the rest of the element, reducing contrast.</w:t>
      </w:r>
    </w:p>
    <w:p w14:paraId="6B6846CB" w14:textId="0BEB9EE2" w:rsidR="009A297E" w:rsidRDefault="009A297E" w:rsidP="008518B0">
      <w:r>
        <w:t xml:space="preserve">This message will appear if the user denies geolocation consent at startup or allows it but later uses the Settings charm to deny the capability. You can use these variations to test the appearance of the message. It’s also possible, if you run the app the first time without network connectivity, for this message to appear on top of the map error image; this is why I’ve positioned the geolocation error toward the top so </w:t>
      </w:r>
      <w:r w:rsidR="00591748">
        <w:t xml:space="preserve">that </w:t>
      </w:r>
      <w:r>
        <w:t>it doesn’t obscure the message in the image. But if you’ve successfully run the app once</w:t>
      </w:r>
      <w:r w:rsidR="00591748">
        <w:t xml:space="preserve"> and </w:t>
      </w:r>
      <w:r>
        <w:t>then lose connectivity, the map should still get created because the Bing maps script will have been cached.</w:t>
      </w:r>
      <w:r w:rsidR="004B5A22">
        <w:br/>
      </w:r>
    </w:p>
    <w:p w14:paraId="6B6846CC" w14:textId="2E9E9D7A" w:rsidR="009A297E" w:rsidRDefault="009A297E" w:rsidP="004C6BE9">
      <w:r>
        <w:t xml:space="preserve">With </w:t>
      </w:r>
      <w:r w:rsidRPr="009A297E">
        <w:rPr>
          <w:rStyle w:val="InlineCodeColor"/>
        </w:rPr>
        <w:t>display:</w:t>
      </w:r>
      <w:r w:rsidR="00C65AD7">
        <w:rPr>
          <w:rStyle w:val="InlineCodeColor"/>
        </w:rPr>
        <w:t>block</w:t>
      </w:r>
      <w:r w:rsidR="00C65AD7" w:rsidRPr="009F73E8">
        <w:t xml:space="preserve"> </w:t>
      </w:r>
      <w:r>
        <w:t xml:space="preserve">in the CSS, the error message is initially </w:t>
      </w:r>
      <w:r w:rsidR="00C65AD7">
        <w:t>visible, so we make sure to hide it on startup</w:t>
      </w:r>
      <w:r>
        <w:t xml:space="preserve">, </w:t>
      </w:r>
      <w:r w:rsidR="00C65AD7">
        <w:t xml:space="preserve">setting </w:t>
      </w:r>
      <w:r w:rsidR="00C65AD7" w:rsidRPr="009F73E8">
        <w:rPr>
          <w:rStyle w:val="InlineCodeColor"/>
        </w:rPr>
        <w:t>display: none</w:t>
      </w:r>
      <w:r w:rsidR="00C65AD7">
        <w:t xml:space="preserve">. </w:t>
      </w:r>
      <w:r w:rsidR="00F62E94">
        <w:t xml:space="preserve">If we get to the error handler for </w:t>
      </w:r>
      <w:r w:rsidR="00F62E94" w:rsidRPr="00EE43DB">
        <w:rPr>
          <w:rStyle w:val="InlineCodeColor"/>
        </w:rPr>
        <w:t>getGeolocationAsync</w:t>
      </w:r>
      <w:r w:rsidR="00F62E94">
        <w:t xml:space="preserve">, we set </w:t>
      </w:r>
      <w:r w:rsidR="00F62E94" w:rsidRPr="00F62E94">
        <w:rPr>
          <w:rStyle w:val="InlineCodeColor"/>
        </w:rPr>
        <w:lastRenderedPageBreak/>
        <w:t>style.display</w:t>
      </w:r>
      <w:r w:rsidR="00F62E94">
        <w:t xml:space="preserve"> to </w:t>
      </w:r>
      <w:r w:rsidR="00F62E94" w:rsidRPr="00F62E94">
        <w:rPr>
          <w:rStyle w:val="InlineCodeColor"/>
        </w:rPr>
        <w:t>block</w:t>
      </w:r>
      <w:r w:rsidR="00C65AD7">
        <w:t xml:space="preserve"> ag</w:t>
      </w:r>
      <w:r w:rsidR="00D84A91">
        <w:t>a</w:t>
      </w:r>
      <w:r w:rsidR="00C65AD7">
        <w:t>in</w:t>
      </w:r>
      <w:r w:rsidR="00F62E94">
        <w:t>, which reveals the element:</w:t>
      </w:r>
    </w:p>
    <w:p w14:paraId="6B6846CD" w14:textId="2EBDF06C" w:rsidR="00F62E94" w:rsidRPr="00F62E94" w:rsidRDefault="00F62E94" w:rsidP="00F94D5D">
      <w:pPr>
        <w:pStyle w:val="CodeBlock"/>
      </w:pPr>
      <w:r w:rsidRPr="00F62E94">
        <w:rPr>
          <w:highlight w:val="white"/>
        </w:rPr>
        <w:t>document.getElementById(</w:t>
      </w:r>
      <w:r w:rsidR="004B2443" w:rsidRPr="004B2443">
        <w:rPr>
          <w:color w:val="A31515"/>
          <w:highlight w:val="white"/>
        </w:rPr>
        <w:t>"</w:t>
      </w:r>
      <w:r w:rsidR="00C65AD7">
        <w:rPr>
          <w:color w:val="A31515"/>
          <w:highlight w:val="white"/>
        </w:rPr>
        <w:t>noLocation</w:t>
      </w:r>
      <w:r w:rsidR="004B2443" w:rsidRPr="004B2443">
        <w:rPr>
          <w:color w:val="A31515"/>
          <w:highlight w:val="white"/>
        </w:rPr>
        <w:t>"</w:t>
      </w:r>
      <w:r w:rsidRPr="00F62E94">
        <w:rPr>
          <w:highlight w:val="white"/>
        </w:rPr>
        <w:t xml:space="preserve">).style.display = </w:t>
      </w:r>
      <w:r w:rsidR="004B2443" w:rsidRPr="004B2443">
        <w:rPr>
          <w:color w:val="A31515"/>
          <w:highlight w:val="white"/>
        </w:rPr>
        <w:t>"</w:t>
      </w:r>
      <w:r w:rsidRPr="00F62E94">
        <w:rPr>
          <w:color w:val="A31515"/>
          <w:highlight w:val="white"/>
        </w:rPr>
        <w:t>block</w:t>
      </w:r>
      <w:r w:rsidR="004B2443" w:rsidRPr="004B2443">
        <w:rPr>
          <w:color w:val="A31515"/>
          <w:highlight w:val="white"/>
        </w:rPr>
        <w:t>"</w:t>
      </w:r>
      <w:r w:rsidRPr="00F62E94">
        <w:rPr>
          <w:highlight w:val="white"/>
        </w:rPr>
        <w:t>;</w:t>
      </w:r>
    </w:p>
    <w:p w14:paraId="6B6846CE" w14:textId="77777777" w:rsidR="00F62E94" w:rsidRDefault="00F62E94" w:rsidP="004C6BE9">
      <w:r>
        <w:t xml:space="preserve">We again hide the message within the </w:t>
      </w:r>
      <w:r w:rsidRPr="00F62E94">
        <w:rPr>
          <w:rStyle w:val="InlineCodeColor"/>
        </w:rPr>
        <w:t>tryRefresh</w:t>
      </w:r>
      <w:r>
        <w:t xml:space="preserve"> function, which is again invoked from the app bar command, so</w:t>
      </w:r>
      <w:r w:rsidR="00591748">
        <w:t xml:space="preserve"> that</w:t>
      </w:r>
      <w:r>
        <w:t xml:space="preserve"> the message stays hidden unless the error persists:</w:t>
      </w:r>
    </w:p>
    <w:p w14:paraId="6B6846CF" w14:textId="7CC17409" w:rsidR="00F62E94" w:rsidRPr="004C6BE9" w:rsidRDefault="00F62E94" w:rsidP="00F94D5D">
      <w:pPr>
        <w:pStyle w:val="CodeBlock"/>
      </w:pPr>
      <w:r w:rsidRPr="004C6BE9">
        <w:rPr>
          <w:highlight w:val="white"/>
        </w:rPr>
        <w:t xml:space="preserve">tryRefresh: </w:t>
      </w:r>
      <w:r w:rsidRPr="004C6BE9">
        <w:rPr>
          <w:color w:val="0000FF"/>
          <w:highlight w:val="white"/>
        </w:rPr>
        <w:t>function</w:t>
      </w:r>
      <w:r w:rsidRPr="004C6BE9">
        <w:rPr>
          <w:highlight w:val="white"/>
        </w:rPr>
        <w:t xml:space="preserve"> () {</w:t>
      </w:r>
      <w:r>
        <w:rPr>
          <w:highlight w:val="white"/>
        </w:rPr>
        <w:br/>
        <w:t xml:space="preserve">    </w:t>
      </w:r>
      <w:r w:rsidRPr="00F62E94">
        <w:rPr>
          <w:highlight w:val="white"/>
        </w:rPr>
        <w:t>document.getElementById(</w:t>
      </w:r>
      <w:r w:rsidR="004B2443" w:rsidRPr="004B2443">
        <w:rPr>
          <w:color w:val="A31515"/>
          <w:highlight w:val="white"/>
        </w:rPr>
        <w:t>"</w:t>
      </w:r>
      <w:r w:rsidR="00C65AD7">
        <w:rPr>
          <w:color w:val="A31515"/>
          <w:highlight w:val="white"/>
        </w:rPr>
        <w:t>noLocation</w:t>
      </w:r>
      <w:r w:rsidR="004B2443" w:rsidRPr="004B2443">
        <w:rPr>
          <w:color w:val="A31515"/>
          <w:highlight w:val="white"/>
        </w:rPr>
        <w:t>"</w:t>
      </w:r>
      <w:r w:rsidRPr="00F62E94">
        <w:rPr>
          <w:highlight w:val="white"/>
        </w:rPr>
        <w:t xml:space="preserve">).style.display = </w:t>
      </w:r>
      <w:r w:rsidR="004B2443" w:rsidRPr="004B2443">
        <w:rPr>
          <w:color w:val="A31515"/>
          <w:highlight w:val="white"/>
        </w:rPr>
        <w:t>"</w:t>
      </w:r>
      <w:r>
        <w:rPr>
          <w:color w:val="A31515"/>
          <w:highlight w:val="white"/>
        </w:rPr>
        <w:t>none</w:t>
      </w:r>
      <w:r w:rsidR="004B2443" w:rsidRPr="004B2443">
        <w:rPr>
          <w:color w:val="A31515"/>
          <w:highlight w:val="white"/>
        </w:rPr>
        <w:t>"</w:t>
      </w:r>
      <w:r w:rsidRPr="00F62E94">
        <w:rPr>
          <w:highlight w:val="white"/>
        </w:rPr>
        <w:t>;</w:t>
      </w:r>
      <w:r>
        <w:rPr>
          <w:highlight w:val="white"/>
        </w:rPr>
        <w:br/>
      </w:r>
      <w:r w:rsidRPr="004C6BE9">
        <w:rPr>
          <w:highlight w:val="white"/>
        </w:rPr>
        <w:t xml:space="preserve">    </w:t>
      </w:r>
      <w:r w:rsidRPr="004C6BE9">
        <w:rPr>
          <w:color w:val="008000"/>
          <w:highlight w:val="white"/>
        </w:rPr>
        <w:t>//</w:t>
      </w:r>
      <w:r>
        <w:rPr>
          <w:color w:val="008000"/>
          <w:highlight w:val="white"/>
        </w:rPr>
        <w:t>...</w:t>
      </w:r>
      <w:r w:rsidRPr="004C6BE9">
        <w:rPr>
          <w:highlight w:val="white"/>
        </w:rPr>
        <w:br/>
        <w:t>},</w:t>
      </w:r>
    </w:p>
    <w:p w14:paraId="5E0E8897" w14:textId="77777777" w:rsidR="00FF0968" w:rsidRDefault="00FF0968" w:rsidP="008518B0"/>
    <w:p w14:paraId="0BFD72D9" w14:textId="2B917A00" w:rsidR="00C65AD7" w:rsidRDefault="00C65AD7" w:rsidP="008518B0">
      <w:r>
        <w:t xml:space="preserve">We can reuse the </w:t>
      </w:r>
      <w:r w:rsidRPr="009F73E8">
        <w:rPr>
          <w:rStyle w:val="InlineCodeColor"/>
        </w:rPr>
        <w:t>.errorOverlay</w:t>
      </w:r>
      <w:r>
        <w:t xml:space="preserve"> class to add a similar message on top of the Photo area when the view width falls below 500px. In this case we need another element in the </w:t>
      </w:r>
      <w:r w:rsidRPr="009F73E8">
        <w:rPr>
          <w:i/>
        </w:rPr>
        <w:t>photoSection</w:t>
      </w:r>
      <w:r>
        <w:t xml:space="preserve"> </w:t>
      </w:r>
      <w:r w:rsidRPr="009F73E8">
        <w:rPr>
          <w:rStyle w:val="InlineCodeColor"/>
        </w:rPr>
        <w:t>div</w:t>
      </w:r>
      <w:r>
        <w:t>:</w:t>
      </w:r>
    </w:p>
    <w:p w14:paraId="01A5602B" w14:textId="343060F5" w:rsidR="00C65AD7" w:rsidRDefault="00F646A6" w:rsidP="00F646A6">
      <w:pPr>
        <w:pStyle w:val="CodeBlock"/>
      </w:pP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highlight w:val="white"/>
        </w:rPr>
        <w:t xml:space="preserve"> </w:t>
      </w:r>
      <w:r w:rsidRPr="00F646A6">
        <w:rPr>
          <w:rFonts w:eastAsiaTheme="minorHAnsi" w:cs="Consolas"/>
          <w:color w:val="FF0000"/>
          <w:highlight w:val="white"/>
        </w:rPr>
        <w:t>id</w:t>
      </w:r>
      <w:r w:rsidRPr="00F646A6">
        <w:rPr>
          <w:rFonts w:eastAsiaTheme="minorHAnsi" w:cs="Consolas"/>
          <w:color w:val="0000FF"/>
          <w:highlight w:val="white"/>
        </w:rPr>
        <w:t>="cannotCapture"</w:t>
      </w:r>
      <w:r w:rsidRPr="00F646A6">
        <w:rPr>
          <w:rFonts w:eastAsiaTheme="minorHAnsi" w:cs="Consolas"/>
          <w:highlight w:val="white"/>
        </w:rPr>
        <w:t xml:space="preserve"> </w:t>
      </w:r>
      <w:r w:rsidRPr="00F646A6">
        <w:rPr>
          <w:rFonts w:eastAsiaTheme="minorHAnsi" w:cs="Consolas"/>
          <w:color w:val="FF0000"/>
          <w:highlight w:val="white"/>
        </w:rPr>
        <w:t>class</w:t>
      </w:r>
      <w:r w:rsidRPr="00F646A6">
        <w:rPr>
          <w:rFonts w:eastAsiaTheme="minorHAnsi" w:cs="Consolas"/>
          <w:color w:val="0000FF"/>
          <w:highlight w:val="white"/>
        </w:rPr>
        <w:t>="errorOverlay win-type-x-large"&gt;</w:t>
      </w:r>
      <w:r w:rsidRPr="00F646A6">
        <w:rPr>
          <w:rFonts w:eastAsiaTheme="minorHAnsi" w:cs="Consolas"/>
          <w:highlight w:val="white"/>
        </w:rPr>
        <w:br/>
        <w:t xml:space="preserve">    Widen the view to capture a photo.</w:t>
      </w:r>
      <w:r w:rsidRPr="00F646A6">
        <w:rPr>
          <w:rFonts w:eastAsiaTheme="minorHAnsi" w:cs="Consolas"/>
          <w:highlight w:val="white"/>
        </w:rPr>
        <w:br/>
      </w:r>
      <w:r w:rsidRPr="00F646A6">
        <w:rPr>
          <w:rFonts w:eastAsiaTheme="minorHAnsi" w:cs="Consolas"/>
          <w:color w:val="0000FF"/>
          <w:highlight w:val="white"/>
        </w:rPr>
        <w:t>&lt;/</w:t>
      </w:r>
      <w:r w:rsidRPr="00F646A6">
        <w:rPr>
          <w:rFonts w:eastAsiaTheme="minorHAnsi" w:cs="Consolas"/>
          <w:color w:val="800000"/>
          <w:highlight w:val="white"/>
        </w:rPr>
        <w:t>div</w:t>
      </w:r>
      <w:r w:rsidRPr="00F646A6">
        <w:rPr>
          <w:rFonts w:eastAsiaTheme="minorHAnsi" w:cs="Consolas"/>
          <w:color w:val="0000FF"/>
          <w:highlight w:val="white"/>
        </w:rPr>
        <w:t>&gt;</w:t>
      </w:r>
    </w:p>
    <w:p w14:paraId="0E885C14" w14:textId="7870A270" w:rsidR="00C65AD7" w:rsidRDefault="00C65AD7" w:rsidP="008518B0">
      <w:r>
        <w:t>In home.css we can make this initially hidden</w:t>
      </w:r>
      <w:r w:rsidR="00D84A91">
        <w:t xml:space="preserve"> and</w:t>
      </w:r>
      <w:r>
        <w:t xml:space="preserve"> then show it automatically through the media query for </w:t>
      </w:r>
      <w:r w:rsidRPr="009F73E8">
        <w:rPr>
          <w:rStyle w:val="InlineCodeColor"/>
        </w:rPr>
        <w:t>max-width: 499px</w:t>
      </w:r>
      <w:r>
        <w:t>:</w:t>
      </w:r>
    </w:p>
    <w:p w14:paraId="0C23D1B8" w14:textId="500058B9" w:rsidR="00C65AD7" w:rsidRDefault="00C65AD7" w:rsidP="00F94D5D">
      <w:pPr>
        <w:pStyle w:val="CodeBlock"/>
      </w:pPr>
      <w:r w:rsidRPr="00215004">
        <w:rPr>
          <w:color w:val="800000"/>
          <w:highlight w:val="white"/>
        </w:rPr>
        <w:t>#cannotCapture</w:t>
      </w:r>
      <w:r w:rsidRPr="00215004">
        <w:rPr>
          <w:highlight w:val="white"/>
        </w:rPr>
        <w:t xml:space="preserve"> {</w:t>
      </w:r>
      <w:r w:rsidRPr="00215004">
        <w:rPr>
          <w:highlight w:val="white"/>
        </w:rPr>
        <w:br/>
        <w:t xml:space="preserve">    </w:t>
      </w:r>
      <w:r w:rsidRPr="00215004">
        <w:rPr>
          <w:color w:val="FF0000"/>
          <w:highlight w:val="white"/>
        </w:rPr>
        <w:t>-ms-grid-row-align</w:t>
      </w:r>
      <w:r w:rsidRPr="00215004">
        <w:rPr>
          <w:highlight w:val="white"/>
        </w:rPr>
        <w:t xml:space="preserve">: </w:t>
      </w:r>
      <w:r w:rsidRPr="00215004">
        <w:rPr>
          <w:color w:val="0000FF"/>
          <w:highlight w:val="white"/>
        </w:rPr>
        <w:t>end</w:t>
      </w:r>
      <w:r w:rsidRPr="00215004">
        <w:rPr>
          <w:highlight w:val="white"/>
        </w:rPr>
        <w:t>;</w:t>
      </w:r>
      <w:r w:rsidRPr="00215004">
        <w:rPr>
          <w:highlight w:val="white"/>
        </w:rPr>
        <w:br/>
        <w:t xml:space="preserve">    </w:t>
      </w:r>
      <w:r w:rsidRPr="00215004">
        <w:rPr>
          <w:color w:val="FF0000"/>
          <w:highlight w:val="white"/>
        </w:rPr>
        <w:t>margin-bottom</w:t>
      </w:r>
      <w:r w:rsidRPr="00215004">
        <w:rPr>
          <w:highlight w:val="white"/>
        </w:rPr>
        <w:t xml:space="preserve">: </w:t>
      </w:r>
      <w:r w:rsidRPr="00215004">
        <w:rPr>
          <w:color w:val="0000FF"/>
          <w:highlight w:val="white"/>
        </w:rPr>
        <w:t>15%</w:t>
      </w:r>
      <w:r w:rsidRPr="00215004">
        <w:rPr>
          <w:highlight w:val="white"/>
        </w:rPr>
        <w:t>;</w:t>
      </w:r>
      <w:r w:rsidRPr="00215004">
        <w:rPr>
          <w:highlight w:val="white"/>
        </w:rPr>
        <w:br/>
        <w:t xml:space="preserve">    </w:t>
      </w:r>
      <w:r w:rsidRPr="00215004">
        <w:rPr>
          <w:color w:val="FF0000"/>
          <w:highlight w:val="white"/>
        </w:rPr>
        <w:t>display</w:t>
      </w:r>
      <w:r w:rsidRPr="00215004">
        <w:rPr>
          <w:highlight w:val="white"/>
        </w:rPr>
        <w:t xml:space="preserve">: </w:t>
      </w:r>
      <w:r w:rsidRPr="00215004">
        <w:rPr>
          <w:color w:val="0000FF"/>
          <w:highlight w:val="white"/>
        </w:rPr>
        <w:t>none</w:t>
      </w:r>
      <w:r w:rsidRPr="00215004">
        <w:rPr>
          <w:highlight w:val="white"/>
        </w:rPr>
        <w:t>;</w:t>
      </w:r>
      <w:r w:rsidRPr="00215004">
        <w:rPr>
          <w:highlight w:val="white"/>
        </w:rPr>
        <w:br/>
        <w:t>}</w:t>
      </w:r>
      <w:r w:rsidRPr="00215004">
        <w:br/>
      </w:r>
      <w:r w:rsidRPr="00215004">
        <w:br/>
      </w:r>
      <w:r w:rsidRPr="00215004">
        <w:rPr>
          <w:color w:val="0000FF"/>
          <w:highlight w:val="white"/>
        </w:rPr>
        <w:t>@media</w:t>
      </w:r>
      <w:r w:rsidRPr="00215004">
        <w:rPr>
          <w:highlight w:val="white"/>
        </w:rPr>
        <w:t xml:space="preserve"> </w:t>
      </w:r>
      <w:r w:rsidRPr="00215004">
        <w:rPr>
          <w:color w:val="0000FF"/>
          <w:highlight w:val="white"/>
        </w:rPr>
        <w:t>screen</w:t>
      </w:r>
      <w:r w:rsidRPr="00215004">
        <w:rPr>
          <w:highlight w:val="white"/>
        </w:rPr>
        <w:t xml:space="preserve"> </w:t>
      </w:r>
      <w:r w:rsidRPr="00215004">
        <w:rPr>
          <w:color w:val="0000FF"/>
          <w:highlight w:val="white"/>
        </w:rPr>
        <w:t>and</w:t>
      </w:r>
      <w:r w:rsidRPr="00215004">
        <w:rPr>
          <w:highlight w:val="white"/>
        </w:rPr>
        <w:t xml:space="preserve"> </w:t>
      </w:r>
      <w:r w:rsidRPr="00215004">
        <w:rPr>
          <w:color w:val="0000FF"/>
          <w:highlight w:val="white"/>
        </w:rPr>
        <w:t>(</w:t>
      </w:r>
      <w:r w:rsidRPr="00215004">
        <w:rPr>
          <w:color w:val="FF0000"/>
          <w:highlight w:val="white"/>
        </w:rPr>
        <w:t>orientation</w:t>
      </w:r>
      <w:r w:rsidRPr="00215004">
        <w:rPr>
          <w:highlight w:val="white"/>
        </w:rPr>
        <w:t xml:space="preserve">: </w:t>
      </w:r>
      <w:r w:rsidRPr="00215004">
        <w:rPr>
          <w:color w:val="0000FF"/>
          <w:highlight w:val="white"/>
        </w:rPr>
        <w:t>portrait)</w:t>
      </w:r>
      <w:r w:rsidRPr="00215004">
        <w:rPr>
          <w:highlight w:val="white"/>
        </w:rPr>
        <w:t xml:space="preserve"> </w:t>
      </w:r>
      <w:r w:rsidRPr="00215004">
        <w:rPr>
          <w:color w:val="0000FF"/>
          <w:highlight w:val="white"/>
        </w:rPr>
        <w:t>and</w:t>
      </w:r>
      <w:r w:rsidRPr="00215004">
        <w:rPr>
          <w:highlight w:val="white"/>
        </w:rPr>
        <w:t xml:space="preserve"> </w:t>
      </w:r>
      <w:r w:rsidRPr="00215004">
        <w:rPr>
          <w:color w:val="0000FF"/>
          <w:highlight w:val="white"/>
        </w:rPr>
        <w:t>(</w:t>
      </w:r>
      <w:r w:rsidRPr="00215004">
        <w:rPr>
          <w:color w:val="FF0000"/>
          <w:highlight w:val="white"/>
        </w:rPr>
        <w:t>max-width</w:t>
      </w:r>
      <w:r w:rsidRPr="00215004">
        <w:rPr>
          <w:highlight w:val="white"/>
        </w:rPr>
        <w:t xml:space="preserve">: </w:t>
      </w:r>
      <w:r w:rsidRPr="00215004">
        <w:rPr>
          <w:color w:val="0000FF"/>
          <w:highlight w:val="white"/>
        </w:rPr>
        <w:t>499px)</w:t>
      </w:r>
      <w:r w:rsidRPr="00215004">
        <w:rPr>
          <w:highlight w:val="white"/>
        </w:rPr>
        <w:t xml:space="preserve"> {</w:t>
      </w:r>
      <w:r w:rsidRPr="00215004">
        <w:br/>
      </w:r>
      <w:r w:rsidRPr="00215004">
        <w:rPr>
          <w:highlight w:val="white"/>
        </w:rPr>
        <w:t xml:space="preserve">    </w:t>
      </w:r>
      <w:r w:rsidRPr="00215004">
        <w:rPr>
          <w:color w:val="006400"/>
          <w:highlight w:val="white"/>
        </w:rPr>
        <w:t>/*</w:t>
      </w:r>
      <w:r w:rsidRPr="00215004">
        <w:rPr>
          <w:highlight w:val="white"/>
        </w:rPr>
        <w:t xml:space="preserve"> </w:t>
      </w:r>
      <w:r w:rsidRPr="00215004">
        <w:rPr>
          <w:color w:val="006400"/>
          <w:highlight w:val="white"/>
        </w:rPr>
        <w:t>Other styles omitted</w:t>
      </w:r>
      <w:r w:rsidRPr="00215004">
        <w:rPr>
          <w:highlight w:val="white"/>
        </w:rPr>
        <w:t xml:space="preserve"> </w:t>
      </w:r>
      <w:r w:rsidRPr="00215004">
        <w:rPr>
          <w:color w:val="006400"/>
          <w:highlight w:val="white"/>
        </w:rPr>
        <w:t>*/</w:t>
      </w:r>
      <w:r w:rsidRPr="00215004">
        <w:rPr>
          <w:highlight w:val="white"/>
        </w:rPr>
        <w:br/>
        <w:t xml:space="preserve">    </w:t>
      </w:r>
      <w:r w:rsidRPr="00215004">
        <w:rPr>
          <w:color w:val="800000"/>
          <w:highlight w:val="white"/>
        </w:rPr>
        <w:t>#cannotCapture</w:t>
      </w:r>
      <w:r w:rsidRPr="00215004">
        <w:rPr>
          <w:highlight w:val="white"/>
        </w:rPr>
        <w:t xml:space="preserve"> {</w:t>
      </w:r>
      <w:r w:rsidRPr="00215004">
        <w:rPr>
          <w:highlight w:val="white"/>
        </w:rPr>
        <w:br/>
        <w:t xml:space="preserve">        </w:t>
      </w:r>
      <w:r w:rsidRPr="00215004">
        <w:rPr>
          <w:color w:val="FF0000"/>
          <w:highlight w:val="white"/>
        </w:rPr>
        <w:t>display</w:t>
      </w:r>
      <w:r w:rsidRPr="00215004">
        <w:rPr>
          <w:highlight w:val="white"/>
        </w:rPr>
        <w:t xml:space="preserve">: </w:t>
      </w:r>
      <w:r w:rsidRPr="00215004">
        <w:rPr>
          <w:color w:val="0000FF"/>
          <w:highlight w:val="white"/>
        </w:rPr>
        <w:t>block</w:t>
      </w:r>
      <w:r w:rsidRPr="00215004">
        <w:rPr>
          <w:highlight w:val="white"/>
        </w:rPr>
        <w:t>;</w:t>
      </w:r>
      <w:r w:rsidRPr="00215004">
        <w:rPr>
          <w:highlight w:val="white"/>
        </w:rPr>
        <w:br/>
        <w:t xml:space="preserve">    }</w:t>
      </w:r>
      <w:r w:rsidRPr="00215004">
        <w:rPr>
          <w:highlight w:val="white"/>
        </w:rPr>
        <w:br/>
        <w:t>}</w:t>
      </w:r>
    </w:p>
    <w:p w14:paraId="20412ABB" w14:textId="5FF76437" w:rsidR="00C65AD7" w:rsidRDefault="003D0194" w:rsidP="008518B0">
      <w:r>
        <w:t>This shows a small message on top of the Photo in narrow views:</w:t>
      </w:r>
    </w:p>
    <w:p w14:paraId="187F1FE5" w14:textId="460C0C84" w:rsidR="003D0194" w:rsidRDefault="003D0194" w:rsidP="009F73E8">
      <w:pPr>
        <w:pStyle w:val="Fig-Graphic"/>
      </w:pPr>
      <w:r w:rsidRPr="009F73E8">
        <w:rPr>
          <w:noProof/>
        </w:rPr>
        <w:drawing>
          <wp:inline distT="0" distB="0" distL="0" distR="0" wp14:anchorId="5748EDD5" wp14:editId="5261958C">
            <wp:extent cx="2926080" cy="246888"/>
            <wp:effectExtent l="0" t="0" r="0" b="127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2926080" cy="246888"/>
                    </a:xfrm>
                    <a:prstGeom prst="rect">
                      <a:avLst/>
                    </a:prstGeom>
                  </pic:spPr>
                </pic:pic>
              </a:graphicData>
            </a:graphic>
          </wp:inline>
        </w:drawing>
      </w:r>
    </w:p>
    <w:p w14:paraId="30CC6B85" w14:textId="3AA9FFBB" w:rsidR="003D0194" w:rsidRDefault="003D0194" w:rsidP="008518B0">
      <w:r>
        <w:t xml:space="preserve">A little code added to the top of the </w:t>
      </w:r>
      <w:r w:rsidRPr="009F73E8">
        <w:rPr>
          <w:rStyle w:val="InlineCodeColor"/>
        </w:rPr>
        <w:t>capturePhoto</w:t>
      </w:r>
      <w:r>
        <w:t xml:space="preserve"> function also prevents calls to the camera capture UI </w:t>
      </w:r>
      <w:r w:rsidR="00187C4A">
        <w:t>for narrow widths (t</w:t>
      </w:r>
      <w:r>
        <w:t>his prevents excess debug output</w:t>
      </w:r>
      <w:r w:rsidR="00187C4A">
        <w:t xml:space="preserve"> too)</w:t>
      </w:r>
      <w:r>
        <w:t>:</w:t>
      </w:r>
    </w:p>
    <w:p w14:paraId="2D45A97B" w14:textId="365BE02C" w:rsidR="003D0194" w:rsidRDefault="003D0194" w:rsidP="00F94D5D">
      <w:pPr>
        <w:pStyle w:val="CodeBlock"/>
      </w:pPr>
      <w:r w:rsidRPr="00215004">
        <w:rPr>
          <w:color w:val="0000FF"/>
          <w:highlight w:val="white"/>
        </w:rPr>
        <w:t>if</w:t>
      </w:r>
      <w:r w:rsidRPr="00215004">
        <w:rPr>
          <w:highlight w:val="white"/>
        </w:rPr>
        <w:t xml:space="preserve"> (</w:t>
      </w:r>
      <w:r>
        <w:rPr>
          <w:highlight w:val="white"/>
        </w:rPr>
        <w:t>window.innerWidth &lt; 500</w:t>
      </w:r>
      <w:r w:rsidRPr="00215004">
        <w:rPr>
          <w:highlight w:val="white"/>
        </w:rPr>
        <w:t>) {</w:t>
      </w:r>
      <w:r w:rsidRPr="00215004">
        <w:rPr>
          <w:highlight w:val="white"/>
        </w:rPr>
        <w:br/>
        <w:t xml:space="preserve">    </w:t>
      </w:r>
      <w:r w:rsidRPr="00215004">
        <w:rPr>
          <w:color w:val="0000FF"/>
          <w:highlight w:val="white"/>
        </w:rPr>
        <w:t>return</w:t>
      </w:r>
      <w:r w:rsidRPr="00215004">
        <w:rPr>
          <w:highlight w:val="white"/>
        </w:rPr>
        <w:t>;</w:t>
      </w:r>
      <w:r w:rsidRPr="00215004">
        <w:rPr>
          <w:highlight w:val="white"/>
        </w:rPr>
        <w:br/>
        <w:t>}</w:t>
      </w:r>
    </w:p>
    <w:p w14:paraId="6B6846D0" w14:textId="6D04529B" w:rsidR="00F62E94" w:rsidRDefault="00F62E94" w:rsidP="008518B0">
      <w:r>
        <w:t xml:space="preserve">One more piece </w:t>
      </w:r>
      <w:r w:rsidR="004D6DEF">
        <w:t>that could be added, if desire</w:t>
      </w:r>
      <w:r w:rsidR="00FF0968">
        <w:t>d</w:t>
      </w:r>
      <w:r w:rsidR="004D6DEF">
        <w:t xml:space="preserve">, is </w:t>
      </w:r>
      <w:r>
        <w:t xml:space="preserve">a message dialog </w:t>
      </w:r>
      <w:r w:rsidR="004D6DEF">
        <w:t xml:space="preserve">if connectivity is lost and </w:t>
      </w:r>
      <w:r>
        <w:t xml:space="preserve">we </w:t>
      </w:r>
      <w:r w:rsidR="009C14D5">
        <w:t xml:space="preserve">can’t </w:t>
      </w:r>
      <w:r>
        <w:t xml:space="preserve">update our position. </w:t>
      </w:r>
      <w:r w:rsidR="004D6DEF">
        <w:t xml:space="preserve">I’ve not done this in the app because it’s simply relying on the geolocation APIs directly, which on some devices might not depend on network connectivity at all. In any case, if this is an appropriate scenario for your app, use </w:t>
      </w:r>
      <w:r>
        <w:t xml:space="preserve">the </w:t>
      </w:r>
      <w:hyperlink r:id="rId101" w:history="1">
        <w:r w:rsidRPr="00BD39BC">
          <w:rPr>
            <w:rStyle w:val="Hyperlink"/>
            <w:rFonts w:ascii="Lucida Sans Typewriter" w:hAnsi="Lucida Sans Typewriter" w:cs="Consolas"/>
            <w:sz w:val="16"/>
            <w:szCs w:val="16"/>
          </w:rPr>
          <w:t>NetworkInformation.onnetworkstatuschanged</w:t>
        </w:r>
      </w:hyperlink>
      <w:r w:rsidR="002E101D">
        <w:t xml:space="preserve"> </w:t>
      </w:r>
      <w:r w:rsidR="002E101D">
        <w:lastRenderedPageBreak/>
        <w:t>event</w:t>
      </w:r>
      <w:r w:rsidR="009C14D5">
        <w:t xml:space="preserve"> we met in Chapter 4</w:t>
      </w:r>
      <w:r>
        <w:t xml:space="preserve">. This is a case where a message dialog is appropriate </w:t>
      </w:r>
      <w:r w:rsidR="00FA26E5">
        <w:t xml:space="preserve">because </w:t>
      </w:r>
      <w:r>
        <w:t>such a condition does not arise from direct user action.</w:t>
      </w:r>
    </w:p>
    <w:p w14:paraId="6B6846D1" w14:textId="77777777" w:rsidR="00F62E94" w:rsidRPr="004C6BE9" w:rsidRDefault="00F62E94" w:rsidP="008518B0">
      <w:r>
        <w:t xml:space="preserve">Also, it’s worth noting that if we used the Bing Maps SDK control in this app, the script we’re normally loading from a remote source would </w:t>
      </w:r>
      <w:r w:rsidR="008518B0">
        <w:t xml:space="preserve">instead </w:t>
      </w:r>
      <w:r>
        <w:t>exist in our app package</w:t>
      </w:r>
      <w:r w:rsidR="008518B0">
        <w:t xml:space="preserve">, thereby </w:t>
      </w:r>
      <w:r>
        <w:t>eliminat</w:t>
      </w:r>
      <w:r w:rsidR="008518B0">
        <w:t>ing</w:t>
      </w:r>
      <w:r>
        <w:t xml:space="preserve"> the first error case altogether. </w:t>
      </w:r>
      <w:r w:rsidR="008518B0">
        <w:t>W</w:t>
      </w:r>
      <w:r>
        <w:t>e’ll make this change in the next revision of the app.</w:t>
      </w:r>
    </w:p>
    <w:p w14:paraId="6B6846D2" w14:textId="77777777" w:rsidR="00B024A7" w:rsidRDefault="00B024A7" w:rsidP="00B024A7">
      <w:pPr>
        <w:pStyle w:val="Heading1"/>
      </w:pPr>
      <w:r>
        <w:t xml:space="preserve">What We’ve </w:t>
      </w:r>
      <w:r w:rsidR="00C97117">
        <w:t xml:space="preserve">Just </w:t>
      </w:r>
      <w:r>
        <w:t>Learned</w:t>
      </w:r>
    </w:p>
    <w:p w14:paraId="6B6846D3" w14:textId="3C87215E" w:rsidR="00B024A7" w:rsidRDefault="00F62E94" w:rsidP="007F422E">
      <w:pPr>
        <w:pStyle w:val="BullList"/>
      </w:pPr>
      <w:r>
        <w:t xml:space="preserve">In </w:t>
      </w:r>
      <w:r w:rsidR="007F422E">
        <w:t xml:space="preserve">Windows Store </w:t>
      </w:r>
      <w:r w:rsidR="00E35564">
        <w:t>app</w:t>
      </w:r>
      <w:r w:rsidR="003777A0">
        <w:t xml:space="preserve"> </w:t>
      </w:r>
      <w:r>
        <w:t xml:space="preserve">design, </w:t>
      </w:r>
      <w:r w:rsidR="00EE43DB">
        <w:t>c</w:t>
      </w:r>
      <w:r>
        <w:t>ommands that are essential to a workflow should appear on the app canvas</w:t>
      </w:r>
      <w:r w:rsidR="007D6B11">
        <w:t xml:space="preserve"> or on a popup menu from an element like a header</w:t>
      </w:r>
      <w:r w:rsidR="00EE43DB">
        <w:t>. T</w:t>
      </w:r>
      <w:r>
        <w:t>hose that can be placed on the Setting charm should also go there</w:t>
      </w:r>
      <w:r w:rsidR="007B5C89">
        <w:t>;</w:t>
      </w:r>
      <w:r>
        <w:t xml:space="preserve"> doing so greatly simplifies the overall app implementation. Those commands that remain typically appear </w:t>
      </w:r>
      <w:r w:rsidR="007D6B11">
        <w:t>on an app bar or nav</w:t>
      </w:r>
      <w:r w:rsidR="009C14D5">
        <w:t xml:space="preserve"> </w:t>
      </w:r>
      <w:r w:rsidR="007D6B11">
        <w:t>bar, which can contain flyout menus for some commands. Context menus (</w:t>
      </w:r>
      <w:r w:rsidR="007D6B11" w:rsidRPr="007D6B11">
        <w:rPr>
          <w:rStyle w:val="InlineCodeColor"/>
        </w:rPr>
        <w:t>Windows.UI.Popups.</w:t>
      </w:r>
      <w:r w:rsidR="001C14AB">
        <w:rPr>
          <w:rStyle w:val="InlineCodeColor"/>
        </w:rPr>
        <w:softHyphen/>
      </w:r>
      <w:r w:rsidR="007D6B11" w:rsidRPr="007D6B11">
        <w:rPr>
          <w:rStyle w:val="InlineCodeColor"/>
        </w:rPr>
        <w:t>PopupMenu</w:t>
      </w:r>
      <w:r w:rsidR="007D6B11">
        <w:t>) can also be used for specific commands on content.</w:t>
      </w:r>
    </w:p>
    <w:p w14:paraId="6B6846D6" w14:textId="20E63294" w:rsidR="00B024A7" w:rsidRDefault="00F62E94" w:rsidP="005B20CD">
      <w:pPr>
        <w:pStyle w:val="BullList"/>
      </w:pPr>
      <w:r>
        <w:t xml:space="preserve">The app bar is a WinJS control </w:t>
      </w:r>
      <w:r w:rsidR="009C14D5">
        <w:t>(</w:t>
      </w:r>
      <w:r w:rsidR="009C14D5" w:rsidRPr="009F73E8">
        <w:rPr>
          <w:rStyle w:val="InlineCodeColor"/>
        </w:rPr>
        <w:t>WinJS.UI.AppBar</w:t>
      </w:r>
      <w:r w:rsidR="009C14D5">
        <w:t xml:space="preserve">) </w:t>
      </w:r>
      <w:r>
        <w:t>on which you can place standard commands</w:t>
      </w:r>
      <w:r w:rsidR="004D35B2">
        <w:t xml:space="preserve"> or other command controls</w:t>
      </w:r>
      <w:r>
        <w:t xml:space="preserve">, using the commands layout, or </w:t>
      </w:r>
      <w:r w:rsidR="007D6B11">
        <w:t xml:space="preserve">any HTML of your choice, using the custom layout. Custom icons are also possible, using different fonts or custom graphics. An app can have both a top and a bottom app bar, where the top is typically used for navigation and </w:t>
      </w:r>
      <w:r w:rsidR="004D35B2">
        <w:t xml:space="preserve">can </w:t>
      </w:r>
      <w:r w:rsidR="007D6B11">
        <w:t xml:space="preserve">employ </w:t>
      </w:r>
      <w:r w:rsidR="009C14D5">
        <w:t xml:space="preserve">the </w:t>
      </w:r>
      <w:r w:rsidR="009C14D5" w:rsidRPr="009F73E8">
        <w:rPr>
          <w:rStyle w:val="InlineCodeColor"/>
        </w:rPr>
        <w:t>WinJS.UI.NavBar</w:t>
      </w:r>
      <w:r w:rsidR="009C14D5">
        <w:t xml:space="preserve"> </w:t>
      </w:r>
      <w:r w:rsidR="009C14D5" w:rsidRPr="004D35B2">
        <w:t>control</w:t>
      </w:r>
      <w:r w:rsidR="004D35B2">
        <w:t xml:space="preserve"> or </w:t>
      </w:r>
      <w:r w:rsidR="007D6B11" w:rsidRPr="004D35B2">
        <w:t>a</w:t>
      </w:r>
      <w:r w:rsidR="007D6B11">
        <w:t xml:space="preserve"> custom layout. App bars </w:t>
      </w:r>
      <w:r w:rsidR="009C14D5">
        <w:t xml:space="preserve">and nav bars </w:t>
      </w:r>
      <w:r w:rsidR="007D6B11">
        <w:t>can be sticky to keep them visible instead of being light</w:t>
      </w:r>
      <w:r w:rsidR="007B5C89">
        <w:t>-</w:t>
      </w:r>
      <w:r w:rsidR="007D6B11">
        <w:t>dismissed.</w:t>
      </w:r>
    </w:p>
    <w:p w14:paraId="6B6846D7" w14:textId="2D1B3FDA" w:rsidR="007D6B11" w:rsidRDefault="007D6B11" w:rsidP="005B20CD">
      <w:pPr>
        <w:pStyle w:val="BullList"/>
      </w:pPr>
      <w:r>
        <w:t>The app</w:t>
      </w:r>
      <w:r w:rsidR="009C14D5">
        <w:t>/nav</w:t>
      </w:r>
      <w:r>
        <w:t xml:space="preserve"> bar’s </w:t>
      </w:r>
      <w:r w:rsidRPr="007D6B11">
        <w:rPr>
          <w:rStyle w:val="InlineCodeColor"/>
        </w:rPr>
        <w:t>showCommands</w:t>
      </w:r>
      <w:r>
        <w:t xml:space="preserve">, </w:t>
      </w:r>
      <w:r w:rsidRPr="007D6B11">
        <w:rPr>
          <w:rStyle w:val="InlineCodeColor"/>
        </w:rPr>
        <w:t>hideCommands</w:t>
      </w:r>
      <w:r>
        <w:t xml:space="preserve">, and </w:t>
      </w:r>
      <w:r w:rsidRPr="007D6B11">
        <w:rPr>
          <w:rStyle w:val="InlineCodeColor"/>
        </w:rPr>
        <w:t>showOnlyCommands</w:t>
      </w:r>
      <w:r>
        <w:t xml:space="preserve"> methods, along with the </w:t>
      </w:r>
      <w:r w:rsidRPr="007D6B11">
        <w:rPr>
          <w:rStyle w:val="InlineCodeColor"/>
        </w:rPr>
        <w:t>extraClass</w:t>
      </w:r>
      <w:r>
        <w:t xml:space="preserve"> property of commands, make it easy to define an app bar in a single location in the app and </w:t>
      </w:r>
      <w:r w:rsidR="007B5C89">
        <w:t xml:space="preserve">to </w:t>
      </w:r>
      <w:r>
        <w:t xml:space="preserve">selectively show specific command sets </w:t>
      </w:r>
      <w:r w:rsidR="007B5C89">
        <w:t xml:space="preserve">by </w:t>
      </w:r>
      <w:r>
        <w:t xml:space="preserve">using </w:t>
      </w:r>
      <w:r w:rsidRPr="007D6B11">
        <w:rPr>
          <w:rStyle w:val="InlineCodeColor"/>
        </w:rPr>
        <w:t>querySelectorAll</w:t>
      </w:r>
      <w:r>
        <w:t xml:space="preserve"> with a class that represents that set.</w:t>
      </w:r>
    </w:p>
    <w:p w14:paraId="096D5C33" w14:textId="3A2F13C9" w:rsidR="009C14D5" w:rsidRDefault="004D35B2" w:rsidP="005B20CD">
      <w:pPr>
        <w:pStyle w:val="BullList"/>
      </w:pPr>
      <w:r>
        <w:t xml:space="preserve">The NavBar, being a custom layout AppBar, can host arbitrary HTML but is designed to host </w:t>
      </w:r>
      <w:r w:rsidRPr="009F73E8">
        <w:rPr>
          <w:rStyle w:val="InlineCodeColor"/>
        </w:rPr>
        <w:t>NavBarContainer</w:t>
      </w:r>
      <w:r>
        <w:t xml:space="preserve"> controls that provide a paging UI for collections of </w:t>
      </w:r>
      <w:r w:rsidRPr="009F73E8">
        <w:rPr>
          <w:rStyle w:val="InlineCodeColor"/>
        </w:rPr>
        <w:t>NavBarCommand</w:t>
      </w:r>
      <w:r>
        <w:t xml:space="preserve"> objects. A container can use a </w:t>
      </w:r>
      <w:r w:rsidRPr="009F73E8">
        <w:rPr>
          <w:rStyle w:val="InlineCodeColor"/>
        </w:rPr>
        <w:t>WinJS.Binding.List</w:t>
      </w:r>
      <w:r>
        <w:t xml:space="preserve"> as a data source for commands and also supports vertical layout for narrow views.</w:t>
      </w:r>
    </w:p>
    <w:p w14:paraId="6FD493CE" w14:textId="77777777" w:rsidR="004D35B2" w:rsidRDefault="004D35B2" w:rsidP="004D35B2">
      <w:pPr>
        <w:pStyle w:val="BullList"/>
      </w:pPr>
      <w:r>
        <w:t xml:space="preserve">The </w:t>
      </w:r>
      <w:r w:rsidRPr="007D6B11">
        <w:rPr>
          <w:rStyle w:val="InlineCodeColor"/>
        </w:rPr>
        <w:t>WinJS.UI.Flyout</w:t>
      </w:r>
      <w:r>
        <w:t xml:space="preserve"> control is used for confirmations and other questions in response to user action; they can also just display a message, collect additional information, or provide controls to change settings for some part of the page. Flyouts are light-dismissed, meaning that clicking outside the control or pressing ESC will dismiss it, which is the equivalent of canceling the question.</w:t>
      </w:r>
    </w:p>
    <w:p w14:paraId="493739F9" w14:textId="77777777" w:rsidR="004D35B2" w:rsidRDefault="004D35B2" w:rsidP="004D35B2">
      <w:pPr>
        <w:pStyle w:val="BullList"/>
      </w:pPr>
      <w:r>
        <w:t>Message dialogs (</w:t>
      </w:r>
      <w:r w:rsidRPr="007D6B11">
        <w:rPr>
          <w:rStyle w:val="InlineCodeColor"/>
        </w:rPr>
        <w:t>Windows.UI.Popups.MessageDialog</w:t>
      </w:r>
      <w:r>
        <w:t>) are used to ask questions that the user must answer or acknowledge before the app can proceed; a message dialog disables the rest of the app. Message dialogs are best used for errors or conditions that affect the whole app; error messages that are specific to page content should appear inline.</w:t>
      </w:r>
    </w:p>
    <w:p w14:paraId="6B6846D8" w14:textId="77777777" w:rsidR="007D6B11" w:rsidRDefault="007D6B11" w:rsidP="005B20CD">
      <w:pPr>
        <w:pStyle w:val="BullList"/>
      </w:pPr>
      <w:r>
        <w:lastRenderedPageBreak/>
        <w:t xml:space="preserve">Command menus, as appear from an app bar command or an on-canvas control of some kind, are implemented with the </w:t>
      </w:r>
      <w:r w:rsidRPr="007D6B11">
        <w:rPr>
          <w:rStyle w:val="InlineCodeColor"/>
        </w:rPr>
        <w:t>WinJS.UI.Menu</w:t>
      </w:r>
      <w:r>
        <w:t xml:space="preserve"> control.</w:t>
      </w:r>
    </w:p>
    <w:p w14:paraId="6B6846D9" w14:textId="77777777" w:rsidR="00F64968" w:rsidRPr="00236CA6" w:rsidRDefault="00F64968" w:rsidP="005B20CD">
      <w:pPr>
        <w:pStyle w:val="BullList"/>
      </w:pPr>
      <w:r>
        <w:t>As an example of using many of these features, the Here My Am! app is updated in this chapter to greatly improve its handling of various error conditions.</w:t>
      </w:r>
    </w:p>
    <w:sectPr w:rsidR="00F64968" w:rsidRPr="00236CA6" w:rsidSect="00176190">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3F10679" w14:textId="77777777" w:rsidR="00204335" w:rsidRDefault="00204335" w:rsidP="00461197">
      <w:pPr>
        <w:spacing w:after="0" w:line="240" w:lineRule="auto"/>
      </w:pPr>
      <w:r>
        <w:separator/>
      </w:r>
    </w:p>
  </w:endnote>
  <w:endnote w:type="continuationSeparator" w:id="0">
    <w:p w14:paraId="54F80AA6" w14:textId="77777777" w:rsidR="00204335" w:rsidRDefault="00204335" w:rsidP="0046119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w:altName w:val="Segoe UI"/>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E4A882E" w14:textId="77777777" w:rsidR="00204335" w:rsidRDefault="00204335" w:rsidP="00461197">
      <w:pPr>
        <w:spacing w:after="0" w:line="240" w:lineRule="auto"/>
      </w:pPr>
      <w:r>
        <w:separator/>
      </w:r>
    </w:p>
  </w:footnote>
  <w:footnote w:type="continuationSeparator" w:id="0">
    <w:p w14:paraId="0AFAEC85" w14:textId="77777777" w:rsidR="00204335" w:rsidRDefault="00204335" w:rsidP="00461197">
      <w:pPr>
        <w:spacing w:after="0" w:line="240" w:lineRule="auto"/>
      </w:pPr>
      <w:r>
        <w:continuationSeparator/>
      </w:r>
    </w:p>
  </w:footnote>
  <w:footnote w:id="1">
    <w:p w14:paraId="6B684716" w14:textId="2235964E" w:rsidR="007444D2" w:rsidRDefault="007444D2" w:rsidP="00CA79CC">
      <w:pPr>
        <w:pStyle w:val="Footnote"/>
      </w:pPr>
      <w:r>
        <w:rPr>
          <w:rStyle w:val="FootnoteReference"/>
        </w:rPr>
        <w:footnoteRef/>
      </w:r>
      <w:r>
        <w:t xml:space="preserve"> Three notes: First, within </w:t>
      </w:r>
      <w:r w:rsidRPr="009F73E8">
        <w:rPr>
          <w:rStyle w:val="InlineCodeColor"/>
          <w:sz w:val="13"/>
          <w:szCs w:val="13"/>
        </w:rPr>
        <w:t>data-win-options</w:t>
      </w:r>
      <w:r>
        <w:t xml:space="preserve"> the Unicode escape sequence can also be in the HTML form of </w:t>
      </w:r>
      <w:r w:rsidRPr="00CA79CC">
        <w:rPr>
          <w:rStyle w:val="Italic"/>
        </w:rPr>
        <w:t>&amp;#xNNNN;</w:t>
      </w:r>
      <w:r>
        <w:t xml:space="preserve"> I prefer the JSON form because it has less ceremony and is less prone to error. Second, you can use the Character Map desktop applet (charmap.exe) to examine all the symbols within any particular font. Third, if you need to localize an icon, you can specify the icon property in the </w:t>
      </w:r>
      <w:r w:rsidRPr="009F73E8">
        <w:rPr>
          <w:rStyle w:val="InlineCodeColor"/>
          <w:sz w:val="13"/>
          <w:szCs w:val="13"/>
        </w:rPr>
        <w:t>data-win-res</w:t>
      </w:r>
      <w:r>
        <w:t xml:space="preserve"> string because the </w:t>
      </w:r>
      <w:r w:rsidRPr="009F73E8">
        <w:rPr>
          <w:rStyle w:val="InlineCodeColor"/>
          <w:sz w:val="13"/>
          <w:szCs w:val="13"/>
        </w:rPr>
        <w:t>icon</w:t>
      </w:r>
      <w:r w:rsidRPr="00EE0FE0">
        <w:rPr>
          <w:sz w:val="11"/>
          <w:szCs w:val="11"/>
        </w:rPr>
        <w:t xml:space="preserve"> </w:t>
      </w:r>
      <w:r>
        <w:t>property ultimately resolves to a string.</w:t>
      </w:r>
    </w:p>
  </w:footnote>
  <w:footnote w:id="2">
    <w:p w14:paraId="6B684717" w14:textId="3B16CC74" w:rsidR="007444D2" w:rsidRDefault="007444D2" w:rsidP="008518B0">
      <w:pPr>
        <w:pStyle w:val="Footnote"/>
      </w:pPr>
      <w:r>
        <w:rPr>
          <w:rStyle w:val="FootnoteReference"/>
        </w:rPr>
        <w:footnoteRef/>
      </w:r>
      <w:r>
        <w:t xml:space="preserve"> The sample actually calls </w:t>
      </w:r>
      <w:r w:rsidRPr="009F73E8">
        <w:rPr>
          <w:rStyle w:val="InlineCodeColor"/>
          <w:sz w:val="13"/>
          <w:szCs w:val="13"/>
        </w:rPr>
        <w:t>then</w:t>
      </w:r>
      <w:r w:rsidRPr="009F73E8">
        <w:rPr>
          <w:sz w:val="9"/>
          <w:szCs w:val="11"/>
        </w:rPr>
        <w:t xml:space="preserve"> </w:t>
      </w:r>
      <w:r>
        <w:t xml:space="preserve">and not </w:t>
      </w:r>
      <w:r w:rsidRPr="009F73E8">
        <w:rPr>
          <w:rStyle w:val="InlineCodeColor"/>
          <w:sz w:val="13"/>
          <w:szCs w:val="13"/>
        </w:rPr>
        <w:t>done</w:t>
      </w:r>
      <w:r>
        <w:t xml:space="preserve"> here. If you’re wondering why such consistencies exist, it’s because the </w:t>
      </w:r>
      <w:r w:rsidRPr="009F73E8">
        <w:rPr>
          <w:rStyle w:val="InlineCodeColor"/>
          <w:sz w:val="13"/>
          <w:szCs w:val="13"/>
        </w:rPr>
        <w:t>done</w:t>
      </w:r>
      <w:r w:rsidRPr="00EE43DB">
        <w:rPr>
          <w:sz w:val="13"/>
        </w:rPr>
        <w:t xml:space="preserve"> </w:t>
      </w:r>
      <w:r>
        <w:t xml:space="preserve">method was introduced mid-way during the production of Windows 8 when it became clear that we needed a better mechanism for surfacing exceptions within chained promises. As a result, a few SDK samples and code in the documentation still use </w:t>
      </w:r>
      <w:r w:rsidRPr="009F73E8">
        <w:rPr>
          <w:rStyle w:val="InlineCodeColor"/>
          <w:sz w:val="13"/>
          <w:szCs w:val="13"/>
        </w:rPr>
        <w:t>then</w:t>
      </w:r>
      <w:r>
        <w:t xml:space="preserve"> instead of </w:t>
      </w:r>
      <w:r w:rsidRPr="009F73E8">
        <w:rPr>
          <w:rStyle w:val="InlineCodeColor"/>
          <w:sz w:val="13"/>
          <w:szCs w:val="13"/>
        </w:rPr>
        <w:t>done</w:t>
      </w:r>
      <w:r>
        <w:t xml:space="preserve"> when handling the last promise in a chain. It still works; it’s just that exceptions in the chain will be swallowed, thus hiding possible errors.</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8104D840"/>
    <w:lvl w:ilvl="0">
      <w:start w:val="1"/>
      <w:numFmt w:val="decimal"/>
      <w:lvlText w:val="%1."/>
      <w:lvlJc w:val="left"/>
      <w:pPr>
        <w:tabs>
          <w:tab w:val="num" w:pos="1800"/>
        </w:tabs>
        <w:ind w:left="1800" w:hanging="360"/>
      </w:pPr>
    </w:lvl>
  </w:abstractNum>
  <w:abstractNum w:abstractNumId="1">
    <w:nsid w:val="FFFFFF7D"/>
    <w:multiLevelType w:val="singleLevel"/>
    <w:tmpl w:val="7B24B6A6"/>
    <w:lvl w:ilvl="0">
      <w:start w:val="1"/>
      <w:numFmt w:val="decimal"/>
      <w:lvlText w:val="%1."/>
      <w:lvlJc w:val="left"/>
      <w:pPr>
        <w:tabs>
          <w:tab w:val="num" w:pos="1440"/>
        </w:tabs>
        <w:ind w:left="1440" w:hanging="360"/>
      </w:pPr>
    </w:lvl>
  </w:abstractNum>
  <w:abstractNum w:abstractNumId="2">
    <w:nsid w:val="FFFFFF7E"/>
    <w:multiLevelType w:val="singleLevel"/>
    <w:tmpl w:val="9348CE08"/>
    <w:lvl w:ilvl="0">
      <w:start w:val="1"/>
      <w:numFmt w:val="decimal"/>
      <w:lvlText w:val="%1."/>
      <w:lvlJc w:val="left"/>
      <w:pPr>
        <w:tabs>
          <w:tab w:val="num" w:pos="1080"/>
        </w:tabs>
        <w:ind w:left="1080" w:hanging="360"/>
      </w:pPr>
    </w:lvl>
  </w:abstractNum>
  <w:abstractNum w:abstractNumId="3">
    <w:nsid w:val="FFFFFF7F"/>
    <w:multiLevelType w:val="singleLevel"/>
    <w:tmpl w:val="0CF43A8C"/>
    <w:lvl w:ilvl="0">
      <w:start w:val="1"/>
      <w:numFmt w:val="decimal"/>
      <w:lvlText w:val="%1."/>
      <w:lvlJc w:val="left"/>
      <w:pPr>
        <w:tabs>
          <w:tab w:val="num" w:pos="720"/>
        </w:tabs>
        <w:ind w:left="720" w:hanging="360"/>
      </w:pPr>
    </w:lvl>
  </w:abstractNum>
  <w:abstractNum w:abstractNumId="4">
    <w:nsid w:val="FFFFFF80"/>
    <w:multiLevelType w:val="singleLevel"/>
    <w:tmpl w:val="E23A6E04"/>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6902E4E2"/>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E13A27BA"/>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D71C0298"/>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9BAA6914"/>
    <w:lvl w:ilvl="0">
      <w:start w:val="1"/>
      <w:numFmt w:val="decimal"/>
      <w:lvlText w:val="%1."/>
      <w:lvlJc w:val="left"/>
      <w:pPr>
        <w:tabs>
          <w:tab w:val="num" w:pos="360"/>
        </w:tabs>
        <w:ind w:left="360" w:hanging="360"/>
      </w:pPr>
    </w:lvl>
  </w:abstractNum>
  <w:abstractNum w:abstractNumId="9">
    <w:nsid w:val="FFFFFF89"/>
    <w:multiLevelType w:val="singleLevel"/>
    <w:tmpl w:val="DB4ED5F0"/>
    <w:lvl w:ilvl="0">
      <w:start w:val="1"/>
      <w:numFmt w:val="bullet"/>
      <w:lvlText w:val=""/>
      <w:lvlJc w:val="left"/>
      <w:pPr>
        <w:tabs>
          <w:tab w:val="num" w:pos="360"/>
        </w:tabs>
        <w:ind w:left="360" w:hanging="360"/>
      </w:pPr>
      <w:rPr>
        <w:rFonts w:ascii="Symbol" w:hAnsi="Symbol" w:hint="default"/>
      </w:rPr>
    </w:lvl>
  </w:abstractNum>
  <w:abstractNum w:abstractNumId="10">
    <w:nsid w:val="1BC6224B"/>
    <w:multiLevelType w:val="hybridMultilevel"/>
    <w:tmpl w:val="9AC29EDA"/>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11">
    <w:nsid w:val="1E05608E"/>
    <w:multiLevelType w:val="hybridMultilevel"/>
    <w:tmpl w:val="03E0FA8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4">
    <w:nsid w:val="2ACE6812"/>
    <w:multiLevelType w:val="hybridMultilevel"/>
    <w:tmpl w:val="6C1A81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2E3305A8"/>
    <w:multiLevelType w:val="hybridMultilevel"/>
    <w:tmpl w:val="50543B8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2E71862"/>
    <w:multiLevelType w:val="hybridMultilevel"/>
    <w:tmpl w:val="318E5C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8">
    <w:nsid w:val="424A41A2"/>
    <w:multiLevelType w:val="hybridMultilevel"/>
    <w:tmpl w:val="8A94C506"/>
    <w:lvl w:ilvl="0" w:tplc="04090001">
      <w:start w:val="1"/>
      <w:numFmt w:val="bullet"/>
      <w:lvlText w:val=""/>
      <w:lvlJc w:val="left"/>
      <w:pPr>
        <w:ind w:left="1195" w:hanging="360"/>
      </w:pPr>
      <w:rPr>
        <w:rFonts w:ascii="Symbol" w:hAnsi="Symbol" w:hint="default"/>
      </w:rPr>
    </w:lvl>
    <w:lvl w:ilvl="1" w:tplc="04090003" w:tentative="1">
      <w:start w:val="1"/>
      <w:numFmt w:val="bullet"/>
      <w:lvlText w:val="o"/>
      <w:lvlJc w:val="left"/>
      <w:pPr>
        <w:ind w:left="1915" w:hanging="360"/>
      </w:pPr>
      <w:rPr>
        <w:rFonts w:ascii="Courier New" w:hAnsi="Courier New" w:cs="Courier New" w:hint="default"/>
      </w:rPr>
    </w:lvl>
    <w:lvl w:ilvl="2" w:tplc="04090005" w:tentative="1">
      <w:start w:val="1"/>
      <w:numFmt w:val="bullet"/>
      <w:lvlText w:val=""/>
      <w:lvlJc w:val="left"/>
      <w:pPr>
        <w:ind w:left="2635" w:hanging="360"/>
      </w:pPr>
      <w:rPr>
        <w:rFonts w:ascii="Wingdings" w:hAnsi="Wingdings" w:hint="default"/>
      </w:rPr>
    </w:lvl>
    <w:lvl w:ilvl="3" w:tplc="04090001" w:tentative="1">
      <w:start w:val="1"/>
      <w:numFmt w:val="bullet"/>
      <w:lvlText w:val=""/>
      <w:lvlJc w:val="left"/>
      <w:pPr>
        <w:ind w:left="3355" w:hanging="360"/>
      </w:pPr>
      <w:rPr>
        <w:rFonts w:ascii="Symbol" w:hAnsi="Symbol" w:hint="default"/>
      </w:rPr>
    </w:lvl>
    <w:lvl w:ilvl="4" w:tplc="04090003" w:tentative="1">
      <w:start w:val="1"/>
      <w:numFmt w:val="bullet"/>
      <w:lvlText w:val="o"/>
      <w:lvlJc w:val="left"/>
      <w:pPr>
        <w:ind w:left="4075" w:hanging="360"/>
      </w:pPr>
      <w:rPr>
        <w:rFonts w:ascii="Courier New" w:hAnsi="Courier New" w:cs="Courier New" w:hint="default"/>
      </w:rPr>
    </w:lvl>
    <w:lvl w:ilvl="5" w:tplc="04090005" w:tentative="1">
      <w:start w:val="1"/>
      <w:numFmt w:val="bullet"/>
      <w:lvlText w:val=""/>
      <w:lvlJc w:val="left"/>
      <w:pPr>
        <w:ind w:left="4795" w:hanging="360"/>
      </w:pPr>
      <w:rPr>
        <w:rFonts w:ascii="Wingdings" w:hAnsi="Wingdings" w:hint="default"/>
      </w:rPr>
    </w:lvl>
    <w:lvl w:ilvl="6" w:tplc="04090001" w:tentative="1">
      <w:start w:val="1"/>
      <w:numFmt w:val="bullet"/>
      <w:lvlText w:val=""/>
      <w:lvlJc w:val="left"/>
      <w:pPr>
        <w:ind w:left="5515" w:hanging="360"/>
      </w:pPr>
      <w:rPr>
        <w:rFonts w:ascii="Symbol" w:hAnsi="Symbol" w:hint="default"/>
      </w:rPr>
    </w:lvl>
    <w:lvl w:ilvl="7" w:tplc="04090003" w:tentative="1">
      <w:start w:val="1"/>
      <w:numFmt w:val="bullet"/>
      <w:lvlText w:val="o"/>
      <w:lvlJc w:val="left"/>
      <w:pPr>
        <w:ind w:left="6235" w:hanging="360"/>
      </w:pPr>
      <w:rPr>
        <w:rFonts w:ascii="Courier New" w:hAnsi="Courier New" w:cs="Courier New" w:hint="default"/>
      </w:rPr>
    </w:lvl>
    <w:lvl w:ilvl="8" w:tplc="04090005" w:tentative="1">
      <w:start w:val="1"/>
      <w:numFmt w:val="bullet"/>
      <w:lvlText w:val=""/>
      <w:lvlJc w:val="left"/>
      <w:pPr>
        <w:ind w:left="6955" w:hanging="360"/>
      </w:pPr>
      <w:rPr>
        <w:rFonts w:ascii="Wingdings" w:hAnsi="Wingdings" w:hint="default"/>
      </w:rPr>
    </w:lvl>
  </w:abstractNum>
  <w:abstractNum w:abstractNumId="19">
    <w:nsid w:val="475E1A48"/>
    <w:multiLevelType w:val="hybridMultilevel"/>
    <w:tmpl w:val="094E391C"/>
    <w:lvl w:ilvl="0" w:tplc="79623E5A">
      <w:start w:val="1"/>
      <w:numFmt w:val="bullet"/>
      <w:lvlText w:val="•"/>
      <w:lvlJc w:val="left"/>
      <w:pPr>
        <w:tabs>
          <w:tab w:val="num" w:pos="720"/>
        </w:tabs>
        <w:ind w:left="720" w:hanging="360"/>
      </w:pPr>
      <w:rPr>
        <w:rFonts w:ascii="Arial" w:hAnsi="Arial" w:hint="default"/>
      </w:rPr>
    </w:lvl>
    <w:lvl w:ilvl="1" w:tplc="73342640" w:tentative="1">
      <w:start w:val="1"/>
      <w:numFmt w:val="bullet"/>
      <w:lvlText w:val="•"/>
      <w:lvlJc w:val="left"/>
      <w:pPr>
        <w:tabs>
          <w:tab w:val="num" w:pos="1440"/>
        </w:tabs>
        <w:ind w:left="1440" w:hanging="360"/>
      </w:pPr>
      <w:rPr>
        <w:rFonts w:ascii="Arial" w:hAnsi="Arial" w:hint="default"/>
      </w:rPr>
    </w:lvl>
    <w:lvl w:ilvl="2" w:tplc="C792C0D8" w:tentative="1">
      <w:start w:val="1"/>
      <w:numFmt w:val="bullet"/>
      <w:lvlText w:val="•"/>
      <w:lvlJc w:val="left"/>
      <w:pPr>
        <w:tabs>
          <w:tab w:val="num" w:pos="2160"/>
        </w:tabs>
        <w:ind w:left="2160" w:hanging="360"/>
      </w:pPr>
      <w:rPr>
        <w:rFonts w:ascii="Arial" w:hAnsi="Arial" w:hint="default"/>
      </w:rPr>
    </w:lvl>
    <w:lvl w:ilvl="3" w:tplc="D8D05626" w:tentative="1">
      <w:start w:val="1"/>
      <w:numFmt w:val="bullet"/>
      <w:lvlText w:val="•"/>
      <w:lvlJc w:val="left"/>
      <w:pPr>
        <w:tabs>
          <w:tab w:val="num" w:pos="2880"/>
        </w:tabs>
        <w:ind w:left="2880" w:hanging="360"/>
      </w:pPr>
      <w:rPr>
        <w:rFonts w:ascii="Arial" w:hAnsi="Arial" w:hint="default"/>
      </w:rPr>
    </w:lvl>
    <w:lvl w:ilvl="4" w:tplc="73C01770" w:tentative="1">
      <w:start w:val="1"/>
      <w:numFmt w:val="bullet"/>
      <w:lvlText w:val="•"/>
      <w:lvlJc w:val="left"/>
      <w:pPr>
        <w:tabs>
          <w:tab w:val="num" w:pos="3600"/>
        </w:tabs>
        <w:ind w:left="3600" w:hanging="360"/>
      </w:pPr>
      <w:rPr>
        <w:rFonts w:ascii="Arial" w:hAnsi="Arial" w:hint="default"/>
      </w:rPr>
    </w:lvl>
    <w:lvl w:ilvl="5" w:tplc="8B167646" w:tentative="1">
      <w:start w:val="1"/>
      <w:numFmt w:val="bullet"/>
      <w:lvlText w:val="•"/>
      <w:lvlJc w:val="left"/>
      <w:pPr>
        <w:tabs>
          <w:tab w:val="num" w:pos="4320"/>
        </w:tabs>
        <w:ind w:left="4320" w:hanging="360"/>
      </w:pPr>
      <w:rPr>
        <w:rFonts w:ascii="Arial" w:hAnsi="Arial" w:hint="default"/>
      </w:rPr>
    </w:lvl>
    <w:lvl w:ilvl="6" w:tplc="007E1ACA" w:tentative="1">
      <w:start w:val="1"/>
      <w:numFmt w:val="bullet"/>
      <w:lvlText w:val="•"/>
      <w:lvlJc w:val="left"/>
      <w:pPr>
        <w:tabs>
          <w:tab w:val="num" w:pos="5040"/>
        </w:tabs>
        <w:ind w:left="5040" w:hanging="360"/>
      </w:pPr>
      <w:rPr>
        <w:rFonts w:ascii="Arial" w:hAnsi="Arial" w:hint="default"/>
      </w:rPr>
    </w:lvl>
    <w:lvl w:ilvl="7" w:tplc="12C0C74E" w:tentative="1">
      <w:start w:val="1"/>
      <w:numFmt w:val="bullet"/>
      <w:lvlText w:val="•"/>
      <w:lvlJc w:val="left"/>
      <w:pPr>
        <w:tabs>
          <w:tab w:val="num" w:pos="5760"/>
        </w:tabs>
        <w:ind w:left="5760" w:hanging="360"/>
      </w:pPr>
      <w:rPr>
        <w:rFonts w:ascii="Arial" w:hAnsi="Arial" w:hint="default"/>
      </w:rPr>
    </w:lvl>
    <w:lvl w:ilvl="8" w:tplc="8D68564E" w:tentative="1">
      <w:start w:val="1"/>
      <w:numFmt w:val="bullet"/>
      <w:lvlText w:val="•"/>
      <w:lvlJc w:val="left"/>
      <w:pPr>
        <w:tabs>
          <w:tab w:val="num" w:pos="6480"/>
        </w:tabs>
        <w:ind w:left="6480" w:hanging="360"/>
      </w:pPr>
      <w:rPr>
        <w:rFonts w:ascii="Arial" w:hAnsi="Arial" w:hint="default"/>
      </w:rPr>
    </w:lvl>
  </w:abstractNum>
  <w:abstractNum w:abstractNumId="20">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1">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2">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3">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4">
    <w:nsid w:val="6E224BFA"/>
    <w:multiLevelType w:val="hybridMultilevel"/>
    <w:tmpl w:val="CFA8F986"/>
    <w:lvl w:ilvl="0" w:tplc="42623ACC">
      <w:start w:val="1"/>
      <w:numFmt w:val="bullet"/>
      <w:lvlText w:val=""/>
      <w:lvlJc w:val="left"/>
      <w:pPr>
        <w:tabs>
          <w:tab w:val="num" w:pos="720"/>
        </w:tabs>
        <w:ind w:left="720" w:hanging="360"/>
      </w:pPr>
      <w:rPr>
        <w:rFonts w:ascii="Wingdings" w:hAnsi="Wingdings" w:hint="default"/>
      </w:rPr>
    </w:lvl>
    <w:lvl w:ilvl="1" w:tplc="1B70E40A">
      <w:start w:val="1"/>
      <w:numFmt w:val="bullet"/>
      <w:lvlText w:val=""/>
      <w:lvlJc w:val="left"/>
      <w:pPr>
        <w:tabs>
          <w:tab w:val="num" w:pos="1440"/>
        </w:tabs>
        <w:ind w:left="1440" w:hanging="360"/>
      </w:pPr>
      <w:rPr>
        <w:rFonts w:ascii="Wingdings" w:hAnsi="Wingdings" w:hint="default"/>
      </w:rPr>
    </w:lvl>
    <w:lvl w:ilvl="2" w:tplc="0880564E" w:tentative="1">
      <w:start w:val="1"/>
      <w:numFmt w:val="bullet"/>
      <w:lvlText w:val=""/>
      <w:lvlJc w:val="left"/>
      <w:pPr>
        <w:tabs>
          <w:tab w:val="num" w:pos="2160"/>
        </w:tabs>
        <w:ind w:left="2160" w:hanging="360"/>
      </w:pPr>
      <w:rPr>
        <w:rFonts w:ascii="Wingdings" w:hAnsi="Wingdings" w:hint="default"/>
      </w:rPr>
    </w:lvl>
    <w:lvl w:ilvl="3" w:tplc="72B27FDE" w:tentative="1">
      <w:start w:val="1"/>
      <w:numFmt w:val="bullet"/>
      <w:lvlText w:val=""/>
      <w:lvlJc w:val="left"/>
      <w:pPr>
        <w:tabs>
          <w:tab w:val="num" w:pos="2880"/>
        </w:tabs>
        <w:ind w:left="2880" w:hanging="360"/>
      </w:pPr>
      <w:rPr>
        <w:rFonts w:ascii="Wingdings" w:hAnsi="Wingdings" w:hint="default"/>
      </w:rPr>
    </w:lvl>
    <w:lvl w:ilvl="4" w:tplc="00F40B78" w:tentative="1">
      <w:start w:val="1"/>
      <w:numFmt w:val="bullet"/>
      <w:lvlText w:val=""/>
      <w:lvlJc w:val="left"/>
      <w:pPr>
        <w:tabs>
          <w:tab w:val="num" w:pos="3600"/>
        </w:tabs>
        <w:ind w:left="3600" w:hanging="360"/>
      </w:pPr>
      <w:rPr>
        <w:rFonts w:ascii="Wingdings" w:hAnsi="Wingdings" w:hint="default"/>
      </w:rPr>
    </w:lvl>
    <w:lvl w:ilvl="5" w:tplc="4420E35C" w:tentative="1">
      <w:start w:val="1"/>
      <w:numFmt w:val="bullet"/>
      <w:lvlText w:val=""/>
      <w:lvlJc w:val="left"/>
      <w:pPr>
        <w:tabs>
          <w:tab w:val="num" w:pos="4320"/>
        </w:tabs>
        <w:ind w:left="4320" w:hanging="360"/>
      </w:pPr>
      <w:rPr>
        <w:rFonts w:ascii="Wingdings" w:hAnsi="Wingdings" w:hint="default"/>
      </w:rPr>
    </w:lvl>
    <w:lvl w:ilvl="6" w:tplc="F962A86C" w:tentative="1">
      <w:start w:val="1"/>
      <w:numFmt w:val="bullet"/>
      <w:lvlText w:val=""/>
      <w:lvlJc w:val="left"/>
      <w:pPr>
        <w:tabs>
          <w:tab w:val="num" w:pos="5040"/>
        </w:tabs>
        <w:ind w:left="5040" w:hanging="360"/>
      </w:pPr>
      <w:rPr>
        <w:rFonts w:ascii="Wingdings" w:hAnsi="Wingdings" w:hint="default"/>
      </w:rPr>
    </w:lvl>
    <w:lvl w:ilvl="7" w:tplc="EA6CBB8E" w:tentative="1">
      <w:start w:val="1"/>
      <w:numFmt w:val="bullet"/>
      <w:lvlText w:val=""/>
      <w:lvlJc w:val="left"/>
      <w:pPr>
        <w:tabs>
          <w:tab w:val="num" w:pos="5760"/>
        </w:tabs>
        <w:ind w:left="5760" w:hanging="360"/>
      </w:pPr>
      <w:rPr>
        <w:rFonts w:ascii="Wingdings" w:hAnsi="Wingdings" w:hint="default"/>
      </w:rPr>
    </w:lvl>
    <w:lvl w:ilvl="8" w:tplc="AA9CD4BC" w:tentative="1">
      <w:start w:val="1"/>
      <w:numFmt w:val="bullet"/>
      <w:lvlText w:val=""/>
      <w:lvlJc w:val="left"/>
      <w:pPr>
        <w:tabs>
          <w:tab w:val="num" w:pos="6480"/>
        </w:tabs>
        <w:ind w:left="6480" w:hanging="360"/>
      </w:pPr>
      <w:rPr>
        <w:rFonts w:ascii="Wingdings" w:hAnsi="Wingdings" w:hint="default"/>
      </w:rPr>
    </w:lvl>
  </w:abstractNum>
  <w:abstractNum w:abstractNumId="25">
    <w:nsid w:val="6F8F21B0"/>
    <w:multiLevelType w:val="hybridMultilevel"/>
    <w:tmpl w:val="0EA8BF70"/>
    <w:lvl w:ilvl="0" w:tplc="C556F854">
      <w:start w:val="1"/>
      <w:numFmt w:val="bullet"/>
      <w:lvlText w:val="•"/>
      <w:lvlJc w:val="left"/>
      <w:pPr>
        <w:tabs>
          <w:tab w:val="num" w:pos="720"/>
        </w:tabs>
        <w:ind w:left="720" w:hanging="360"/>
      </w:pPr>
      <w:rPr>
        <w:rFonts w:ascii="Arial" w:hAnsi="Arial" w:hint="default"/>
      </w:rPr>
    </w:lvl>
    <w:lvl w:ilvl="1" w:tplc="42AEA22C" w:tentative="1">
      <w:start w:val="1"/>
      <w:numFmt w:val="bullet"/>
      <w:lvlText w:val="•"/>
      <w:lvlJc w:val="left"/>
      <w:pPr>
        <w:tabs>
          <w:tab w:val="num" w:pos="1440"/>
        </w:tabs>
        <w:ind w:left="1440" w:hanging="360"/>
      </w:pPr>
      <w:rPr>
        <w:rFonts w:ascii="Arial" w:hAnsi="Arial" w:hint="default"/>
      </w:rPr>
    </w:lvl>
    <w:lvl w:ilvl="2" w:tplc="07A488B4" w:tentative="1">
      <w:start w:val="1"/>
      <w:numFmt w:val="bullet"/>
      <w:lvlText w:val="•"/>
      <w:lvlJc w:val="left"/>
      <w:pPr>
        <w:tabs>
          <w:tab w:val="num" w:pos="2160"/>
        </w:tabs>
        <w:ind w:left="2160" w:hanging="360"/>
      </w:pPr>
      <w:rPr>
        <w:rFonts w:ascii="Arial" w:hAnsi="Arial" w:hint="default"/>
      </w:rPr>
    </w:lvl>
    <w:lvl w:ilvl="3" w:tplc="CACC7B36" w:tentative="1">
      <w:start w:val="1"/>
      <w:numFmt w:val="bullet"/>
      <w:lvlText w:val="•"/>
      <w:lvlJc w:val="left"/>
      <w:pPr>
        <w:tabs>
          <w:tab w:val="num" w:pos="2880"/>
        </w:tabs>
        <w:ind w:left="2880" w:hanging="360"/>
      </w:pPr>
      <w:rPr>
        <w:rFonts w:ascii="Arial" w:hAnsi="Arial" w:hint="default"/>
      </w:rPr>
    </w:lvl>
    <w:lvl w:ilvl="4" w:tplc="3A6E05AA" w:tentative="1">
      <w:start w:val="1"/>
      <w:numFmt w:val="bullet"/>
      <w:lvlText w:val="•"/>
      <w:lvlJc w:val="left"/>
      <w:pPr>
        <w:tabs>
          <w:tab w:val="num" w:pos="3600"/>
        </w:tabs>
        <w:ind w:left="3600" w:hanging="360"/>
      </w:pPr>
      <w:rPr>
        <w:rFonts w:ascii="Arial" w:hAnsi="Arial" w:hint="default"/>
      </w:rPr>
    </w:lvl>
    <w:lvl w:ilvl="5" w:tplc="C3FC3D98" w:tentative="1">
      <w:start w:val="1"/>
      <w:numFmt w:val="bullet"/>
      <w:lvlText w:val="•"/>
      <w:lvlJc w:val="left"/>
      <w:pPr>
        <w:tabs>
          <w:tab w:val="num" w:pos="4320"/>
        </w:tabs>
        <w:ind w:left="4320" w:hanging="360"/>
      </w:pPr>
      <w:rPr>
        <w:rFonts w:ascii="Arial" w:hAnsi="Arial" w:hint="default"/>
      </w:rPr>
    </w:lvl>
    <w:lvl w:ilvl="6" w:tplc="4F62E746" w:tentative="1">
      <w:start w:val="1"/>
      <w:numFmt w:val="bullet"/>
      <w:lvlText w:val="•"/>
      <w:lvlJc w:val="left"/>
      <w:pPr>
        <w:tabs>
          <w:tab w:val="num" w:pos="5040"/>
        </w:tabs>
        <w:ind w:left="5040" w:hanging="360"/>
      </w:pPr>
      <w:rPr>
        <w:rFonts w:ascii="Arial" w:hAnsi="Arial" w:hint="default"/>
      </w:rPr>
    </w:lvl>
    <w:lvl w:ilvl="7" w:tplc="12ACC336" w:tentative="1">
      <w:start w:val="1"/>
      <w:numFmt w:val="bullet"/>
      <w:lvlText w:val="•"/>
      <w:lvlJc w:val="left"/>
      <w:pPr>
        <w:tabs>
          <w:tab w:val="num" w:pos="5760"/>
        </w:tabs>
        <w:ind w:left="5760" w:hanging="360"/>
      </w:pPr>
      <w:rPr>
        <w:rFonts w:ascii="Arial" w:hAnsi="Arial" w:hint="default"/>
      </w:rPr>
    </w:lvl>
    <w:lvl w:ilvl="8" w:tplc="66264F74" w:tentative="1">
      <w:start w:val="1"/>
      <w:numFmt w:val="bullet"/>
      <w:lvlText w:val="•"/>
      <w:lvlJc w:val="left"/>
      <w:pPr>
        <w:tabs>
          <w:tab w:val="num" w:pos="6480"/>
        </w:tabs>
        <w:ind w:left="6480" w:hanging="360"/>
      </w:pPr>
      <w:rPr>
        <w:rFonts w:ascii="Arial" w:hAnsi="Arial" w:hint="default"/>
      </w:rPr>
    </w:lvl>
  </w:abstractNum>
  <w:abstractNum w:abstractNumId="26">
    <w:nsid w:val="7DB9765B"/>
    <w:multiLevelType w:val="hybridMultilevel"/>
    <w:tmpl w:val="9C2CEC78"/>
    <w:lvl w:ilvl="0" w:tplc="46601F90">
      <w:start w:val="1"/>
      <w:numFmt w:val="bullet"/>
      <w:lvlText w:val="•"/>
      <w:lvlJc w:val="left"/>
      <w:pPr>
        <w:tabs>
          <w:tab w:val="num" w:pos="720"/>
        </w:tabs>
        <w:ind w:left="720" w:hanging="360"/>
      </w:pPr>
      <w:rPr>
        <w:rFonts w:ascii="Arial" w:hAnsi="Arial" w:hint="default"/>
      </w:rPr>
    </w:lvl>
    <w:lvl w:ilvl="1" w:tplc="536A7F58" w:tentative="1">
      <w:start w:val="1"/>
      <w:numFmt w:val="bullet"/>
      <w:lvlText w:val="•"/>
      <w:lvlJc w:val="left"/>
      <w:pPr>
        <w:tabs>
          <w:tab w:val="num" w:pos="1440"/>
        </w:tabs>
        <w:ind w:left="1440" w:hanging="360"/>
      </w:pPr>
      <w:rPr>
        <w:rFonts w:ascii="Arial" w:hAnsi="Arial" w:hint="default"/>
      </w:rPr>
    </w:lvl>
    <w:lvl w:ilvl="2" w:tplc="F364039E" w:tentative="1">
      <w:start w:val="1"/>
      <w:numFmt w:val="bullet"/>
      <w:lvlText w:val="•"/>
      <w:lvlJc w:val="left"/>
      <w:pPr>
        <w:tabs>
          <w:tab w:val="num" w:pos="2160"/>
        </w:tabs>
        <w:ind w:left="2160" w:hanging="360"/>
      </w:pPr>
      <w:rPr>
        <w:rFonts w:ascii="Arial" w:hAnsi="Arial" w:hint="default"/>
      </w:rPr>
    </w:lvl>
    <w:lvl w:ilvl="3" w:tplc="1234BEC0" w:tentative="1">
      <w:start w:val="1"/>
      <w:numFmt w:val="bullet"/>
      <w:lvlText w:val="•"/>
      <w:lvlJc w:val="left"/>
      <w:pPr>
        <w:tabs>
          <w:tab w:val="num" w:pos="2880"/>
        </w:tabs>
        <w:ind w:left="2880" w:hanging="360"/>
      </w:pPr>
      <w:rPr>
        <w:rFonts w:ascii="Arial" w:hAnsi="Arial" w:hint="default"/>
      </w:rPr>
    </w:lvl>
    <w:lvl w:ilvl="4" w:tplc="63F2B636" w:tentative="1">
      <w:start w:val="1"/>
      <w:numFmt w:val="bullet"/>
      <w:lvlText w:val="•"/>
      <w:lvlJc w:val="left"/>
      <w:pPr>
        <w:tabs>
          <w:tab w:val="num" w:pos="3600"/>
        </w:tabs>
        <w:ind w:left="3600" w:hanging="360"/>
      </w:pPr>
      <w:rPr>
        <w:rFonts w:ascii="Arial" w:hAnsi="Arial" w:hint="default"/>
      </w:rPr>
    </w:lvl>
    <w:lvl w:ilvl="5" w:tplc="B67AFF6C" w:tentative="1">
      <w:start w:val="1"/>
      <w:numFmt w:val="bullet"/>
      <w:lvlText w:val="•"/>
      <w:lvlJc w:val="left"/>
      <w:pPr>
        <w:tabs>
          <w:tab w:val="num" w:pos="4320"/>
        </w:tabs>
        <w:ind w:left="4320" w:hanging="360"/>
      </w:pPr>
      <w:rPr>
        <w:rFonts w:ascii="Arial" w:hAnsi="Arial" w:hint="default"/>
      </w:rPr>
    </w:lvl>
    <w:lvl w:ilvl="6" w:tplc="7876A576" w:tentative="1">
      <w:start w:val="1"/>
      <w:numFmt w:val="bullet"/>
      <w:lvlText w:val="•"/>
      <w:lvlJc w:val="left"/>
      <w:pPr>
        <w:tabs>
          <w:tab w:val="num" w:pos="5040"/>
        </w:tabs>
        <w:ind w:left="5040" w:hanging="360"/>
      </w:pPr>
      <w:rPr>
        <w:rFonts w:ascii="Arial" w:hAnsi="Arial" w:hint="default"/>
      </w:rPr>
    </w:lvl>
    <w:lvl w:ilvl="7" w:tplc="29C02576" w:tentative="1">
      <w:start w:val="1"/>
      <w:numFmt w:val="bullet"/>
      <w:lvlText w:val="•"/>
      <w:lvlJc w:val="left"/>
      <w:pPr>
        <w:tabs>
          <w:tab w:val="num" w:pos="5760"/>
        </w:tabs>
        <w:ind w:left="5760" w:hanging="360"/>
      </w:pPr>
      <w:rPr>
        <w:rFonts w:ascii="Arial" w:hAnsi="Arial" w:hint="default"/>
      </w:rPr>
    </w:lvl>
    <w:lvl w:ilvl="8" w:tplc="ABF084E8" w:tentative="1">
      <w:start w:val="1"/>
      <w:numFmt w:val="bullet"/>
      <w:lvlText w:val="•"/>
      <w:lvlJc w:val="left"/>
      <w:pPr>
        <w:tabs>
          <w:tab w:val="num" w:pos="6480"/>
        </w:tabs>
        <w:ind w:left="6480" w:hanging="360"/>
      </w:pPr>
      <w:rPr>
        <w:rFonts w:ascii="Arial" w:hAnsi="Arial" w:hint="default"/>
      </w:rPr>
    </w:lvl>
  </w:abstractNum>
  <w:num w:numId="1">
    <w:abstractNumId w:val="11"/>
  </w:num>
  <w:num w:numId="2">
    <w:abstractNumId w:val="14"/>
  </w:num>
  <w:num w:numId="3">
    <w:abstractNumId w:val="15"/>
  </w:num>
  <w:num w:numId="4">
    <w:abstractNumId w:val="16"/>
  </w:num>
  <w:num w:numId="5">
    <w:abstractNumId w:val="23"/>
  </w:num>
  <w:num w:numId="6">
    <w:abstractNumId w:val="13"/>
  </w:num>
  <w:num w:numId="7">
    <w:abstractNumId w:val="13"/>
    <w:lvlOverride w:ilvl="0">
      <w:startOverride w:val="1"/>
    </w:lvlOverride>
  </w:num>
  <w:num w:numId="8">
    <w:abstractNumId w:val="13"/>
    <w:lvlOverride w:ilvl="0">
      <w:startOverride w:val="1"/>
    </w:lvlOverride>
  </w:num>
  <w:num w:numId="9">
    <w:abstractNumId w:val="13"/>
    <w:lvlOverride w:ilvl="0">
      <w:startOverride w:val="1"/>
    </w:lvlOverride>
  </w:num>
  <w:num w:numId="10">
    <w:abstractNumId w:val="13"/>
    <w:lvlOverride w:ilvl="0">
      <w:startOverride w:val="1"/>
    </w:lvlOverride>
  </w:num>
  <w:num w:numId="11">
    <w:abstractNumId w:val="13"/>
    <w:lvlOverride w:ilvl="0">
      <w:startOverride w:val="1"/>
    </w:lvlOverride>
  </w:num>
  <w:num w:numId="12">
    <w:abstractNumId w:val="13"/>
    <w:lvlOverride w:ilvl="0">
      <w:startOverride w:val="1"/>
    </w:lvlOverride>
  </w:num>
  <w:num w:numId="13">
    <w:abstractNumId w:val="13"/>
    <w:lvlOverride w:ilvl="0">
      <w:startOverride w:val="1"/>
    </w:lvlOverride>
  </w:num>
  <w:num w:numId="14">
    <w:abstractNumId w:val="13"/>
    <w:lvlOverride w:ilvl="0">
      <w:startOverride w:val="1"/>
    </w:lvlOverride>
  </w:num>
  <w:num w:numId="15">
    <w:abstractNumId w:val="13"/>
    <w:lvlOverride w:ilvl="0">
      <w:startOverride w:val="1"/>
    </w:lvlOverride>
  </w:num>
  <w:num w:numId="16">
    <w:abstractNumId w:val="13"/>
    <w:lvlOverride w:ilvl="0">
      <w:startOverride w:val="1"/>
    </w:lvlOverride>
  </w:num>
  <w:num w:numId="17">
    <w:abstractNumId w:val="13"/>
    <w:lvlOverride w:ilvl="0">
      <w:startOverride w:val="1"/>
    </w:lvlOverride>
  </w:num>
  <w:num w:numId="18">
    <w:abstractNumId w:val="13"/>
    <w:lvlOverride w:ilvl="0">
      <w:startOverride w:val="1"/>
    </w:lvlOverride>
  </w:num>
  <w:num w:numId="19">
    <w:abstractNumId w:val="13"/>
    <w:lvlOverride w:ilvl="0">
      <w:startOverride w:val="1"/>
    </w:lvlOverride>
  </w:num>
  <w:num w:numId="20">
    <w:abstractNumId w:val="13"/>
    <w:lvlOverride w:ilvl="0">
      <w:startOverride w:val="1"/>
    </w:lvlOverride>
  </w:num>
  <w:num w:numId="21">
    <w:abstractNumId w:val="13"/>
    <w:lvlOverride w:ilvl="0">
      <w:startOverride w:val="1"/>
    </w:lvlOverride>
  </w:num>
  <w:num w:numId="22">
    <w:abstractNumId w:val="21"/>
  </w:num>
  <w:num w:numId="23">
    <w:abstractNumId w:val="17"/>
  </w:num>
  <w:num w:numId="24">
    <w:abstractNumId w:val="22"/>
  </w:num>
  <w:num w:numId="25">
    <w:abstractNumId w:val="12"/>
  </w:num>
  <w:num w:numId="26">
    <w:abstractNumId w:val="20"/>
  </w:num>
  <w:num w:numId="27">
    <w:abstractNumId w:val="9"/>
  </w:num>
  <w:num w:numId="28">
    <w:abstractNumId w:val="7"/>
  </w:num>
  <w:num w:numId="29">
    <w:abstractNumId w:val="6"/>
  </w:num>
  <w:num w:numId="30">
    <w:abstractNumId w:val="5"/>
  </w:num>
  <w:num w:numId="31">
    <w:abstractNumId w:val="4"/>
  </w:num>
  <w:num w:numId="32">
    <w:abstractNumId w:val="18"/>
  </w:num>
  <w:num w:numId="33">
    <w:abstractNumId w:val="26"/>
  </w:num>
  <w:num w:numId="34">
    <w:abstractNumId w:val="10"/>
  </w:num>
  <w:num w:numId="35">
    <w:abstractNumId w:val="8"/>
  </w:num>
  <w:num w:numId="36">
    <w:abstractNumId w:val="3"/>
  </w:num>
  <w:num w:numId="37">
    <w:abstractNumId w:val="2"/>
  </w:num>
  <w:num w:numId="38">
    <w:abstractNumId w:val="1"/>
  </w:num>
  <w:num w:numId="39">
    <w:abstractNumId w:val="0"/>
  </w:num>
  <w:num w:numId="40">
    <w:abstractNumId w:val="25"/>
  </w:num>
  <w:num w:numId="41">
    <w:abstractNumId w:val="24"/>
  </w:num>
  <w:num w:numId="42">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36CA6"/>
    <w:rsid w:val="00000D5C"/>
    <w:rsid w:val="00001FF5"/>
    <w:rsid w:val="00013440"/>
    <w:rsid w:val="00025D5C"/>
    <w:rsid w:val="0004427A"/>
    <w:rsid w:val="000452CE"/>
    <w:rsid w:val="00045EFB"/>
    <w:rsid w:val="0005217D"/>
    <w:rsid w:val="00063331"/>
    <w:rsid w:val="0006646C"/>
    <w:rsid w:val="00067D81"/>
    <w:rsid w:val="00074CEA"/>
    <w:rsid w:val="000774A8"/>
    <w:rsid w:val="000802BE"/>
    <w:rsid w:val="00085A12"/>
    <w:rsid w:val="00087009"/>
    <w:rsid w:val="00091521"/>
    <w:rsid w:val="000B105A"/>
    <w:rsid w:val="000C19CD"/>
    <w:rsid w:val="000C3DEB"/>
    <w:rsid w:val="000C6D80"/>
    <w:rsid w:val="000E1FF6"/>
    <w:rsid w:val="000E2215"/>
    <w:rsid w:val="000F1C8A"/>
    <w:rsid w:val="000F3C69"/>
    <w:rsid w:val="000F4233"/>
    <w:rsid w:val="00111035"/>
    <w:rsid w:val="00113635"/>
    <w:rsid w:val="0011500A"/>
    <w:rsid w:val="00115A56"/>
    <w:rsid w:val="001256D5"/>
    <w:rsid w:val="00125F24"/>
    <w:rsid w:val="001433BB"/>
    <w:rsid w:val="00144736"/>
    <w:rsid w:val="00147142"/>
    <w:rsid w:val="001608B7"/>
    <w:rsid w:val="001732E2"/>
    <w:rsid w:val="00174512"/>
    <w:rsid w:val="00174C3D"/>
    <w:rsid w:val="00176190"/>
    <w:rsid w:val="00177E28"/>
    <w:rsid w:val="001805F6"/>
    <w:rsid w:val="001809DB"/>
    <w:rsid w:val="00187C4A"/>
    <w:rsid w:val="001A2824"/>
    <w:rsid w:val="001A29C4"/>
    <w:rsid w:val="001B10C6"/>
    <w:rsid w:val="001C14AB"/>
    <w:rsid w:val="001C3196"/>
    <w:rsid w:val="001C63BC"/>
    <w:rsid w:val="001E113D"/>
    <w:rsid w:val="001E2177"/>
    <w:rsid w:val="001E2A8B"/>
    <w:rsid w:val="001E5AFE"/>
    <w:rsid w:val="001F6488"/>
    <w:rsid w:val="00204335"/>
    <w:rsid w:val="002126AF"/>
    <w:rsid w:val="00214117"/>
    <w:rsid w:val="002152D4"/>
    <w:rsid w:val="00223DC7"/>
    <w:rsid w:val="00226852"/>
    <w:rsid w:val="00234FFB"/>
    <w:rsid w:val="002351E0"/>
    <w:rsid w:val="002368CD"/>
    <w:rsid w:val="00236CA6"/>
    <w:rsid w:val="00241E78"/>
    <w:rsid w:val="00242C74"/>
    <w:rsid w:val="002541E7"/>
    <w:rsid w:val="0025497A"/>
    <w:rsid w:val="0026619A"/>
    <w:rsid w:val="00266CEB"/>
    <w:rsid w:val="00287A1C"/>
    <w:rsid w:val="0029127F"/>
    <w:rsid w:val="00291F0B"/>
    <w:rsid w:val="002B215F"/>
    <w:rsid w:val="002B314B"/>
    <w:rsid w:val="002B6E7E"/>
    <w:rsid w:val="002C366C"/>
    <w:rsid w:val="002C421F"/>
    <w:rsid w:val="002D5508"/>
    <w:rsid w:val="002E101D"/>
    <w:rsid w:val="002E24D0"/>
    <w:rsid w:val="002E40C7"/>
    <w:rsid w:val="002E64A1"/>
    <w:rsid w:val="002F0AD7"/>
    <w:rsid w:val="00301BB4"/>
    <w:rsid w:val="003027CD"/>
    <w:rsid w:val="00303868"/>
    <w:rsid w:val="00305E76"/>
    <w:rsid w:val="00310487"/>
    <w:rsid w:val="00312B2B"/>
    <w:rsid w:val="0033181E"/>
    <w:rsid w:val="00335F49"/>
    <w:rsid w:val="003424C8"/>
    <w:rsid w:val="00343F5F"/>
    <w:rsid w:val="003452D5"/>
    <w:rsid w:val="003457D8"/>
    <w:rsid w:val="00350F3F"/>
    <w:rsid w:val="00351B49"/>
    <w:rsid w:val="003541CB"/>
    <w:rsid w:val="00360B33"/>
    <w:rsid w:val="00360F88"/>
    <w:rsid w:val="0037233F"/>
    <w:rsid w:val="003733DC"/>
    <w:rsid w:val="003777A0"/>
    <w:rsid w:val="00380033"/>
    <w:rsid w:val="003816DC"/>
    <w:rsid w:val="003861D1"/>
    <w:rsid w:val="00393D4F"/>
    <w:rsid w:val="003A1671"/>
    <w:rsid w:val="003A260A"/>
    <w:rsid w:val="003A4EF3"/>
    <w:rsid w:val="003A6906"/>
    <w:rsid w:val="003A6A55"/>
    <w:rsid w:val="003B627B"/>
    <w:rsid w:val="003C5FFD"/>
    <w:rsid w:val="003C61CE"/>
    <w:rsid w:val="003D0194"/>
    <w:rsid w:val="003D1FEE"/>
    <w:rsid w:val="003D58C7"/>
    <w:rsid w:val="003E341A"/>
    <w:rsid w:val="003E39C7"/>
    <w:rsid w:val="003F0D85"/>
    <w:rsid w:val="003F3647"/>
    <w:rsid w:val="003F5EA7"/>
    <w:rsid w:val="00401A09"/>
    <w:rsid w:val="004046F0"/>
    <w:rsid w:val="00406196"/>
    <w:rsid w:val="00406D53"/>
    <w:rsid w:val="00413DDA"/>
    <w:rsid w:val="004211A9"/>
    <w:rsid w:val="004223DB"/>
    <w:rsid w:val="00422D2C"/>
    <w:rsid w:val="00426802"/>
    <w:rsid w:val="004275A0"/>
    <w:rsid w:val="00427DFE"/>
    <w:rsid w:val="00436E80"/>
    <w:rsid w:val="004416B0"/>
    <w:rsid w:val="00451411"/>
    <w:rsid w:val="00461197"/>
    <w:rsid w:val="004642B8"/>
    <w:rsid w:val="00465C11"/>
    <w:rsid w:val="00470F62"/>
    <w:rsid w:val="004738F1"/>
    <w:rsid w:val="00475342"/>
    <w:rsid w:val="004756AA"/>
    <w:rsid w:val="00490023"/>
    <w:rsid w:val="00490630"/>
    <w:rsid w:val="00496B0B"/>
    <w:rsid w:val="004A75F2"/>
    <w:rsid w:val="004A7DAD"/>
    <w:rsid w:val="004B2443"/>
    <w:rsid w:val="004B5A22"/>
    <w:rsid w:val="004B5EB5"/>
    <w:rsid w:val="004B5F68"/>
    <w:rsid w:val="004C6BE9"/>
    <w:rsid w:val="004D35B2"/>
    <w:rsid w:val="004D6DEF"/>
    <w:rsid w:val="004E5115"/>
    <w:rsid w:val="004E636C"/>
    <w:rsid w:val="004F213C"/>
    <w:rsid w:val="004F6DD3"/>
    <w:rsid w:val="004F7E60"/>
    <w:rsid w:val="0050464D"/>
    <w:rsid w:val="00506E6E"/>
    <w:rsid w:val="00507BFF"/>
    <w:rsid w:val="005101C9"/>
    <w:rsid w:val="00515F7A"/>
    <w:rsid w:val="00517902"/>
    <w:rsid w:val="00522C83"/>
    <w:rsid w:val="005250BC"/>
    <w:rsid w:val="00527016"/>
    <w:rsid w:val="00530E85"/>
    <w:rsid w:val="005451E8"/>
    <w:rsid w:val="00546803"/>
    <w:rsid w:val="00547B98"/>
    <w:rsid w:val="00550120"/>
    <w:rsid w:val="0055714B"/>
    <w:rsid w:val="00560465"/>
    <w:rsid w:val="00562250"/>
    <w:rsid w:val="00577F4C"/>
    <w:rsid w:val="00580A20"/>
    <w:rsid w:val="00584E2E"/>
    <w:rsid w:val="00591748"/>
    <w:rsid w:val="00594BF6"/>
    <w:rsid w:val="005951A3"/>
    <w:rsid w:val="00595C87"/>
    <w:rsid w:val="0059649F"/>
    <w:rsid w:val="005A03AD"/>
    <w:rsid w:val="005B09DE"/>
    <w:rsid w:val="005B20CD"/>
    <w:rsid w:val="005C3EEC"/>
    <w:rsid w:val="005D0309"/>
    <w:rsid w:val="005E4A92"/>
    <w:rsid w:val="005E73DB"/>
    <w:rsid w:val="005F50EB"/>
    <w:rsid w:val="0060025A"/>
    <w:rsid w:val="00601DB2"/>
    <w:rsid w:val="00616473"/>
    <w:rsid w:val="00620ACD"/>
    <w:rsid w:val="0063252F"/>
    <w:rsid w:val="00650DA1"/>
    <w:rsid w:val="00651F55"/>
    <w:rsid w:val="00652CC9"/>
    <w:rsid w:val="00656F6C"/>
    <w:rsid w:val="00657945"/>
    <w:rsid w:val="00660E0C"/>
    <w:rsid w:val="00662196"/>
    <w:rsid w:val="006636B2"/>
    <w:rsid w:val="00663C15"/>
    <w:rsid w:val="006655BA"/>
    <w:rsid w:val="00667D05"/>
    <w:rsid w:val="006814E8"/>
    <w:rsid w:val="00684B43"/>
    <w:rsid w:val="006935F4"/>
    <w:rsid w:val="006948CA"/>
    <w:rsid w:val="006A014C"/>
    <w:rsid w:val="006A1474"/>
    <w:rsid w:val="006A478F"/>
    <w:rsid w:val="006B00BC"/>
    <w:rsid w:val="006B2DC1"/>
    <w:rsid w:val="006B61A8"/>
    <w:rsid w:val="006C1C19"/>
    <w:rsid w:val="006C58A4"/>
    <w:rsid w:val="006C6737"/>
    <w:rsid w:val="006C7EFA"/>
    <w:rsid w:val="006D01D5"/>
    <w:rsid w:val="006D0A28"/>
    <w:rsid w:val="006D0FC9"/>
    <w:rsid w:val="006D36BE"/>
    <w:rsid w:val="006E038D"/>
    <w:rsid w:val="006E18FD"/>
    <w:rsid w:val="006E6D06"/>
    <w:rsid w:val="006E750A"/>
    <w:rsid w:val="006F01CC"/>
    <w:rsid w:val="006F7819"/>
    <w:rsid w:val="006F7B33"/>
    <w:rsid w:val="00705A68"/>
    <w:rsid w:val="00706B3F"/>
    <w:rsid w:val="00712214"/>
    <w:rsid w:val="00712C2F"/>
    <w:rsid w:val="00726B0D"/>
    <w:rsid w:val="00735253"/>
    <w:rsid w:val="00737C20"/>
    <w:rsid w:val="007432B0"/>
    <w:rsid w:val="007444D2"/>
    <w:rsid w:val="00745EB3"/>
    <w:rsid w:val="00766038"/>
    <w:rsid w:val="00766768"/>
    <w:rsid w:val="00770034"/>
    <w:rsid w:val="00776837"/>
    <w:rsid w:val="00777C09"/>
    <w:rsid w:val="00780844"/>
    <w:rsid w:val="00782142"/>
    <w:rsid w:val="0078560D"/>
    <w:rsid w:val="0079277B"/>
    <w:rsid w:val="007A454F"/>
    <w:rsid w:val="007B5C89"/>
    <w:rsid w:val="007C05CB"/>
    <w:rsid w:val="007C5B7E"/>
    <w:rsid w:val="007D47E1"/>
    <w:rsid w:val="007D6B11"/>
    <w:rsid w:val="007F422E"/>
    <w:rsid w:val="007F5FC2"/>
    <w:rsid w:val="00803EA2"/>
    <w:rsid w:val="00803F2A"/>
    <w:rsid w:val="00804B44"/>
    <w:rsid w:val="0082500B"/>
    <w:rsid w:val="00831299"/>
    <w:rsid w:val="008434C9"/>
    <w:rsid w:val="008518B0"/>
    <w:rsid w:val="00856FF7"/>
    <w:rsid w:val="008616EE"/>
    <w:rsid w:val="008622FA"/>
    <w:rsid w:val="008651B8"/>
    <w:rsid w:val="00876B3D"/>
    <w:rsid w:val="00877559"/>
    <w:rsid w:val="008822B5"/>
    <w:rsid w:val="00883859"/>
    <w:rsid w:val="008850D2"/>
    <w:rsid w:val="008924F9"/>
    <w:rsid w:val="00897779"/>
    <w:rsid w:val="008B0277"/>
    <w:rsid w:val="008B7BB3"/>
    <w:rsid w:val="008C7AC2"/>
    <w:rsid w:val="008E56FF"/>
    <w:rsid w:val="009158B5"/>
    <w:rsid w:val="0092365C"/>
    <w:rsid w:val="00932797"/>
    <w:rsid w:val="00934A64"/>
    <w:rsid w:val="00947030"/>
    <w:rsid w:val="009509B9"/>
    <w:rsid w:val="00956994"/>
    <w:rsid w:val="00977516"/>
    <w:rsid w:val="00980C41"/>
    <w:rsid w:val="0098562F"/>
    <w:rsid w:val="00987318"/>
    <w:rsid w:val="0099743B"/>
    <w:rsid w:val="009A297E"/>
    <w:rsid w:val="009A4C4B"/>
    <w:rsid w:val="009A5E72"/>
    <w:rsid w:val="009B1490"/>
    <w:rsid w:val="009B1C74"/>
    <w:rsid w:val="009C114C"/>
    <w:rsid w:val="009C14D5"/>
    <w:rsid w:val="009C736C"/>
    <w:rsid w:val="009C7A6B"/>
    <w:rsid w:val="009D0C21"/>
    <w:rsid w:val="009E05E6"/>
    <w:rsid w:val="009F6138"/>
    <w:rsid w:val="009F73E8"/>
    <w:rsid w:val="00A07795"/>
    <w:rsid w:val="00A13174"/>
    <w:rsid w:val="00A243D6"/>
    <w:rsid w:val="00A2623F"/>
    <w:rsid w:val="00A34453"/>
    <w:rsid w:val="00A43C5B"/>
    <w:rsid w:val="00A51CA4"/>
    <w:rsid w:val="00A55A9B"/>
    <w:rsid w:val="00A567B6"/>
    <w:rsid w:val="00A669EA"/>
    <w:rsid w:val="00A71359"/>
    <w:rsid w:val="00A83F6D"/>
    <w:rsid w:val="00A86A2F"/>
    <w:rsid w:val="00A921F1"/>
    <w:rsid w:val="00AA4A10"/>
    <w:rsid w:val="00AA59DB"/>
    <w:rsid w:val="00AA7313"/>
    <w:rsid w:val="00AB1F23"/>
    <w:rsid w:val="00AB37B1"/>
    <w:rsid w:val="00AB476C"/>
    <w:rsid w:val="00AB62DC"/>
    <w:rsid w:val="00AC37CE"/>
    <w:rsid w:val="00AD6E8D"/>
    <w:rsid w:val="00AE0478"/>
    <w:rsid w:val="00AE7A61"/>
    <w:rsid w:val="00AE7C62"/>
    <w:rsid w:val="00AF2108"/>
    <w:rsid w:val="00AF588D"/>
    <w:rsid w:val="00AF5A9C"/>
    <w:rsid w:val="00B015CC"/>
    <w:rsid w:val="00B024A7"/>
    <w:rsid w:val="00B12B91"/>
    <w:rsid w:val="00B17EAD"/>
    <w:rsid w:val="00B213D9"/>
    <w:rsid w:val="00B35CA1"/>
    <w:rsid w:val="00B455C0"/>
    <w:rsid w:val="00B743F7"/>
    <w:rsid w:val="00B74783"/>
    <w:rsid w:val="00B9075A"/>
    <w:rsid w:val="00B92F1C"/>
    <w:rsid w:val="00BA3BB1"/>
    <w:rsid w:val="00BA7A2C"/>
    <w:rsid w:val="00BB3B70"/>
    <w:rsid w:val="00BB650C"/>
    <w:rsid w:val="00BC2CF1"/>
    <w:rsid w:val="00BD39BC"/>
    <w:rsid w:val="00BD6074"/>
    <w:rsid w:val="00BE090B"/>
    <w:rsid w:val="00BE4113"/>
    <w:rsid w:val="00C0570D"/>
    <w:rsid w:val="00C05862"/>
    <w:rsid w:val="00C14317"/>
    <w:rsid w:val="00C26E42"/>
    <w:rsid w:val="00C27D76"/>
    <w:rsid w:val="00C33E72"/>
    <w:rsid w:val="00C37D36"/>
    <w:rsid w:val="00C40C86"/>
    <w:rsid w:val="00C43BA7"/>
    <w:rsid w:val="00C45FB7"/>
    <w:rsid w:val="00C4661C"/>
    <w:rsid w:val="00C47E8F"/>
    <w:rsid w:val="00C50E4B"/>
    <w:rsid w:val="00C52744"/>
    <w:rsid w:val="00C529DD"/>
    <w:rsid w:val="00C55ACB"/>
    <w:rsid w:val="00C56330"/>
    <w:rsid w:val="00C65AD7"/>
    <w:rsid w:val="00C6660A"/>
    <w:rsid w:val="00C73077"/>
    <w:rsid w:val="00C76465"/>
    <w:rsid w:val="00C77120"/>
    <w:rsid w:val="00C86F50"/>
    <w:rsid w:val="00C9244F"/>
    <w:rsid w:val="00C9351A"/>
    <w:rsid w:val="00C94C87"/>
    <w:rsid w:val="00C97117"/>
    <w:rsid w:val="00CA79CC"/>
    <w:rsid w:val="00CB1DE4"/>
    <w:rsid w:val="00CB73C7"/>
    <w:rsid w:val="00CD4897"/>
    <w:rsid w:val="00CE32E8"/>
    <w:rsid w:val="00CE3A3C"/>
    <w:rsid w:val="00CF1A4D"/>
    <w:rsid w:val="00CF2FA7"/>
    <w:rsid w:val="00CF7932"/>
    <w:rsid w:val="00D022AF"/>
    <w:rsid w:val="00D0506B"/>
    <w:rsid w:val="00D067F2"/>
    <w:rsid w:val="00D06C65"/>
    <w:rsid w:val="00D14B3D"/>
    <w:rsid w:val="00D162F7"/>
    <w:rsid w:val="00D253BD"/>
    <w:rsid w:val="00D31240"/>
    <w:rsid w:val="00D32C00"/>
    <w:rsid w:val="00D3357C"/>
    <w:rsid w:val="00D52224"/>
    <w:rsid w:val="00D5624B"/>
    <w:rsid w:val="00D5628D"/>
    <w:rsid w:val="00D62442"/>
    <w:rsid w:val="00D76156"/>
    <w:rsid w:val="00D80554"/>
    <w:rsid w:val="00D84A91"/>
    <w:rsid w:val="00D96DD4"/>
    <w:rsid w:val="00DA2265"/>
    <w:rsid w:val="00DA5024"/>
    <w:rsid w:val="00DA62CE"/>
    <w:rsid w:val="00DB1DF4"/>
    <w:rsid w:val="00DB2867"/>
    <w:rsid w:val="00DB2A95"/>
    <w:rsid w:val="00DC3A00"/>
    <w:rsid w:val="00DC4D10"/>
    <w:rsid w:val="00DD37E3"/>
    <w:rsid w:val="00DE1BD0"/>
    <w:rsid w:val="00DE6275"/>
    <w:rsid w:val="00DE6B39"/>
    <w:rsid w:val="00E063AB"/>
    <w:rsid w:val="00E25BB2"/>
    <w:rsid w:val="00E2637F"/>
    <w:rsid w:val="00E26D3F"/>
    <w:rsid w:val="00E30B2A"/>
    <w:rsid w:val="00E3491F"/>
    <w:rsid w:val="00E35564"/>
    <w:rsid w:val="00E468F6"/>
    <w:rsid w:val="00E50F0F"/>
    <w:rsid w:val="00E53417"/>
    <w:rsid w:val="00E56687"/>
    <w:rsid w:val="00E57FC8"/>
    <w:rsid w:val="00E607D5"/>
    <w:rsid w:val="00E6323C"/>
    <w:rsid w:val="00E640B9"/>
    <w:rsid w:val="00E71124"/>
    <w:rsid w:val="00E75EDC"/>
    <w:rsid w:val="00E767F5"/>
    <w:rsid w:val="00E810D0"/>
    <w:rsid w:val="00E84BFA"/>
    <w:rsid w:val="00E92C35"/>
    <w:rsid w:val="00E952AC"/>
    <w:rsid w:val="00EA0FFE"/>
    <w:rsid w:val="00EA18FC"/>
    <w:rsid w:val="00EA5E85"/>
    <w:rsid w:val="00EB1871"/>
    <w:rsid w:val="00EB2C59"/>
    <w:rsid w:val="00EB33FB"/>
    <w:rsid w:val="00EB42A8"/>
    <w:rsid w:val="00EB67DF"/>
    <w:rsid w:val="00ED13BE"/>
    <w:rsid w:val="00ED1952"/>
    <w:rsid w:val="00ED1D2D"/>
    <w:rsid w:val="00EE0FE0"/>
    <w:rsid w:val="00EE43DB"/>
    <w:rsid w:val="00EF3DA0"/>
    <w:rsid w:val="00EF537D"/>
    <w:rsid w:val="00EF5C92"/>
    <w:rsid w:val="00EF66CE"/>
    <w:rsid w:val="00F00590"/>
    <w:rsid w:val="00F078DF"/>
    <w:rsid w:val="00F0797C"/>
    <w:rsid w:val="00F15821"/>
    <w:rsid w:val="00F227DA"/>
    <w:rsid w:val="00F23A6C"/>
    <w:rsid w:val="00F33DFF"/>
    <w:rsid w:val="00F34258"/>
    <w:rsid w:val="00F371B0"/>
    <w:rsid w:val="00F42979"/>
    <w:rsid w:val="00F42B9E"/>
    <w:rsid w:val="00F46E9F"/>
    <w:rsid w:val="00F539AF"/>
    <w:rsid w:val="00F62E94"/>
    <w:rsid w:val="00F646A6"/>
    <w:rsid w:val="00F64968"/>
    <w:rsid w:val="00F66CC8"/>
    <w:rsid w:val="00F83524"/>
    <w:rsid w:val="00F853AA"/>
    <w:rsid w:val="00F932CA"/>
    <w:rsid w:val="00F934AA"/>
    <w:rsid w:val="00F94D5D"/>
    <w:rsid w:val="00F9620B"/>
    <w:rsid w:val="00F97EBB"/>
    <w:rsid w:val="00FA0B65"/>
    <w:rsid w:val="00FA1452"/>
    <w:rsid w:val="00FA1FC9"/>
    <w:rsid w:val="00FA26E5"/>
    <w:rsid w:val="00FB0A7C"/>
    <w:rsid w:val="00FB15EC"/>
    <w:rsid w:val="00FB2C8A"/>
    <w:rsid w:val="00FB5D21"/>
    <w:rsid w:val="00FC026E"/>
    <w:rsid w:val="00FC49CB"/>
    <w:rsid w:val="00FC7992"/>
    <w:rsid w:val="00FD181D"/>
    <w:rsid w:val="00FD332B"/>
    <w:rsid w:val="00FD3687"/>
    <w:rsid w:val="00FE3920"/>
    <w:rsid w:val="00FF096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68456A"/>
  <w15:docId w15:val="{43892693-D93B-40B9-B10F-F407339CC99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4"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80554"/>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D52224"/>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D52224"/>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D52224"/>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D52224"/>
    <w:pPr>
      <w:numPr>
        <w:ilvl w:val="3"/>
        <w:numId w:val="26"/>
      </w:numPr>
      <w:spacing w:before="40" w:line="240" w:lineRule="atLeast"/>
      <w:outlineLvl w:val="3"/>
    </w:pPr>
  </w:style>
  <w:style w:type="paragraph" w:styleId="Heading5">
    <w:name w:val="heading 5"/>
    <w:basedOn w:val="Normal"/>
    <w:next w:val="Normal"/>
    <w:link w:val="Heading5Char"/>
    <w:rsid w:val="00D52224"/>
    <w:pPr>
      <w:keepNext/>
      <w:keepLines/>
      <w:numPr>
        <w:ilvl w:val="4"/>
        <w:numId w:val="26"/>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236CA6"/>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236CA6"/>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rsid w:val="00D52224"/>
    <w:rPr>
      <w:rFonts w:ascii="Segoe" w:eastAsiaTheme="minorEastAsia" w:hAnsi="Segoe" w:cs="Segoe"/>
      <w:b/>
      <w:bCs/>
      <w:color w:val="000000"/>
      <w:sz w:val="29"/>
      <w:szCs w:val="32"/>
    </w:rPr>
  </w:style>
  <w:style w:type="paragraph" w:styleId="ListParagraph">
    <w:name w:val="List Paragraph"/>
    <w:basedOn w:val="Normal"/>
    <w:uiPriority w:val="34"/>
    <w:qFormat/>
    <w:rsid w:val="00D52224"/>
    <w:pPr>
      <w:ind w:left="720"/>
      <w:contextualSpacing/>
    </w:pPr>
  </w:style>
  <w:style w:type="character" w:styleId="Hyperlink">
    <w:name w:val="Hyperlink"/>
    <w:basedOn w:val="DefaultParagraphFont"/>
    <w:uiPriority w:val="99"/>
    <w:unhideWhenUsed/>
    <w:rsid w:val="003A4EF3"/>
    <w:rPr>
      <w:color w:val="0000FF" w:themeColor="hyperlink"/>
      <w:u w:val="single"/>
    </w:rPr>
  </w:style>
  <w:style w:type="character" w:customStyle="1" w:styleId="Heading2Char">
    <w:name w:val="Heading 2 Char"/>
    <w:basedOn w:val="DefaultParagraphFont"/>
    <w:link w:val="Heading2"/>
    <w:rsid w:val="00D52224"/>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D52224"/>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D52224"/>
    <w:rPr>
      <w:rFonts w:ascii="Segoe" w:eastAsiaTheme="minorEastAsia" w:hAnsi="Segoe" w:cs="Segoe"/>
      <w:color w:val="000000"/>
      <w:sz w:val="18"/>
      <w:szCs w:val="19"/>
    </w:rPr>
  </w:style>
  <w:style w:type="character" w:customStyle="1" w:styleId="Heading5Char">
    <w:name w:val="Heading 5 Char"/>
    <w:basedOn w:val="DefaultParagraphFont"/>
    <w:link w:val="Heading5"/>
    <w:rsid w:val="00D52224"/>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D52224"/>
    <w:rPr>
      <w:sz w:val="16"/>
      <w:szCs w:val="16"/>
    </w:rPr>
  </w:style>
  <w:style w:type="paragraph" w:customStyle="1" w:styleId="ChTitle">
    <w:name w:val="Ch Title"/>
    <w:basedOn w:val="Normal"/>
    <w:next w:val="Normal"/>
    <w:rsid w:val="00D52224"/>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link w:val="ReaderaidonlyChar"/>
    <w:uiPriority w:val="6"/>
    <w:qFormat/>
    <w:rsid w:val="00D52224"/>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D52224"/>
    <w:pPr>
      <w:suppressAutoHyphens/>
    </w:pPr>
    <w:rPr>
      <w:i/>
      <w:iCs/>
    </w:rPr>
  </w:style>
  <w:style w:type="paragraph" w:customStyle="1" w:styleId="BlockQuote">
    <w:name w:val="Block Quote"/>
    <w:basedOn w:val="Normal"/>
    <w:uiPriority w:val="10"/>
    <w:rsid w:val="00D52224"/>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D52224"/>
    <w:pPr>
      <w:spacing w:before="0" w:after="240"/>
      <w:jc w:val="right"/>
    </w:pPr>
    <w:rPr>
      <w:sz w:val="16"/>
    </w:rPr>
  </w:style>
  <w:style w:type="paragraph" w:customStyle="1" w:styleId="NumList">
    <w:name w:val="Num List"/>
    <w:basedOn w:val="Normal"/>
    <w:uiPriority w:val="3"/>
    <w:qFormat/>
    <w:rsid w:val="00D52224"/>
    <w:pPr>
      <w:numPr>
        <w:numId w:val="6"/>
      </w:numPr>
    </w:pPr>
  </w:style>
  <w:style w:type="paragraph" w:customStyle="1" w:styleId="Fig-Graphic">
    <w:name w:val="Fig-Graphic"/>
    <w:basedOn w:val="Normal"/>
    <w:next w:val="Num-Caption"/>
    <w:uiPriority w:val="1"/>
    <w:qFormat/>
    <w:rsid w:val="00D52224"/>
    <w:pPr>
      <w:suppressAutoHyphens/>
      <w:spacing w:before="180" w:after="80" w:line="240" w:lineRule="atLeast"/>
      <w:ind w:left="480" w:firstLine="0"/>
    </w:pPr>
    <w:rPr>
      <w:iCs/>
    </w:rPr>
  </w:style>
  <w:style w:type="paragraph" w:customStyle="1" w:styleId="BullList">
    <w:name w:val="Bull List"/>
    <w:basedOn w:val="NumList"/>
    <w:uiPriority w:val="2"/>
    <w:qFormat/>
    <w:rsid w:val="00D52224"/>
    <w:pPr>
      <w:numPr>
        <w:numId w:val="5"/>
      </w:numPr>
      <w:ind w:left="1051"/>
    </w:pPr>
  </w:style>
  <w:style w:type="paragraph" w:customStyle="1" w:styleId="ListFig-Graphic">
    <w:name w:val="List Fig-Graphic"/>
    <w:basedOn w:val="Fig-Graphic"/>
    <w:uiPriority w:val="12"/>
    <w:rsid w:val="00D52224"/>
    <w:pPr>
      <w:ind w:left="1022"/>
    </w:pPr>
    <w:rPr>
      <w:sz w:val="20"/>
      <w:szCs w:val="20"/>
    </w:rPr>
  </w:style>
  <w:style w:type="paragraph" w:customStyle="1" w:styleId="Num-Caption">
    <w:name w:val="Num-Caption"/>
    <w:basedOn w:val="Normal"/>
    <w:next w:val="Normal"/>
    <w:uiPriority w:val="1"/>
    <w:qFormat/>
    <w:rsid w:val="00D52224"/>
    <w:pPr>
      <w:keepLines/>
      <w:spacing w:after="240" w:line="200" w:lineRule="atLeast"/>
      <w:ind w:firstLine="0"/>
    </w:pPr>
    <w:rPr>
      <w:sz w:val="16"/>
      <w:szCs w:val="16"/>
    </w:rPr>
  </w:style>
  <w:style w:type="paragraph" w:customStyle="1" w:styleId="ListNum-Caption">
    <w:name w:val="List Num-Caption"/>
    <w:basedOn w:val="Num-Caption"/>
    <w:uiPriority w:val="12"/>
    <w:rsid w:val="00D52224"/>
    <w:pPr>
      <w:spacing w:after="280"/>
      <w:ind w:left="1018"/>
    </w:pPr>
  </w:style>
  <w:style w:type="paragraph" w:customStyle="1" w:styleId="ReaderaidFig-Graphic">
    <w:name w:val="Readeraid Fig-Graphic"/>
    <w:basedOn w:val="Fig-Graphic"/>
    <w:next w:val="Readeraidmid"/>
    <w:uiPriority w:val="14"/>
    <w:rsid w:val="00D52224"/>
    <w:pPr>
      <w:spacing w:before="0"/>
      <w:ind w:left="720"/>
    </w:pPr>
  </w:style>
  <w:style w:type="paragraph" w:customStyle="1" w:styleId="ReaderaidNum-Caption">
    <w:name w:val="Readeraid Num-Caption"/>
    <w:basedOn w:val="Num-Caption"/>
    <w:next w:val="Readeraidmid"/>
    <w:uiPriority w:val="14"/>
    <w:rsid w:val="00D52224"/>
    <w:pPr>
      <w:spacing w:after="80"/>
      <w:ind w:left="720"/>
    </w:pPr>
  </w:style>
  <w:style w:type="paragraph" w:customStyle="1" w:styleId="SbarHead">
    <w:name w:val="Sbar Head"/>
    <w:basedOn w:val="Heading2"/>
    <w:next w:val="SbarParafirst"/>
    <w:uiPriority w:val="7"/>
    <w:qFormat/>
    <w:rsid w:val="00D52224"/>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D52224"/>
    <w:pPr>
      <w:ind w:firstLine="240"/>
    </w:pPr>
  </w:style>
  <w:style w:type="paragraph" w:customStyle="1" w:styleId="SbarFig-Graphic">
    <w:name w:val="Sbar Fig-Graphic"/>
    <w:basedOn w:val="Fig-Graphic"/>
    <w:next w:val="SbarParalast"/>
    <w:uiPriority w:val="16"/>
    <w:qFormat/>
    <w:rsid w:val="00D52224"/>
    <w:pPr>
      <w:ind w:left="720" w:right="240"/>
    </w:pPr>
  </w:style>
  <w:style w:type="paragraph" w:customStyle="1" w:styleId="SbarListFig-Graphic">
    <w:name w:val="Sbar List Fig-Graphic"/>
    <w:basedOn w:val="SbarFig-Graphic"/>
    <w:next w:val="SbarNumList"/>
    <w:uiPriority w:val="18"/>
    <w:rsid w:val="00D52224"/>
    <w:pPr>
      <w:ind w:left="1195" w:right="245"/>
    </w:pPr>
  </w:style>
  <w:style w:type="paragraph" w:customStyle="1" w:styleId="SbarNum-Caption">
    <w:name w:val="Sbar Num-Caption"/>
    <w:basedOn w:val="Num-Caption"/>
    <w:next w:val="Normal"/>
    <w:uiPriority w:val="16"/>
    <w:rsid w:val="00D52224"/>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D52224"/>
    <w:pPr>
      <w:spacing w:after="480"/>
      <w:ind w:firstLine="240"/>
    </w:pPr>
  </w:style>
  <w:style w:type="paragraph" w:customStyle="1" w:styleId="SbarParafirst">
    <w:name w:val="Sbar Para (first)"/>
    <w:basedOn w:val="Normalunindented"/>
    <w:next w:val="SbarParamid"/>
    <w:uiPriority w:val="7"/>
    <w:qFormat/>
    <w:rsid w:val="00D52224"/>
    <w:pPr>
      <w:ind w:left="720" w:right="240"/>
    </w:pPr>
  </w:style>
  <w:style w:type="paragraph" w:customStyle="1" w:styleId="SbarBullList">
    <w:name w:val="Sbar Bull List"/>
    <w:basedOn w:val="BullList"/>
    <w:uiPriority w:val="17"/>
    <w:rsid w:val="00D52224"/>
    <w:pPr>
      <w:numPr>
        <w:numId w:val="25"/>
      </w:numPr>
      <w:ind w:left="1080" w:right="245"/>
    </w:pPr>
  </w:style>
  <w:style w:type="paragraph" w:customStyle="1" w:styleId="SbarListFig-Graphic2">
    <w:name w:val="Sbar List Fig-Graphic 2"/>
    <w:basedOn w:val="SbarListFig-Graphic"/>
    <w:uiPriority w:val="18"/>
    <w:rsid w:val="00D52224"/>
    <w:pPr>
      <w:ind w:left="1500"/>
    </w:pPr>
  </w:style>
  <w:style w:type="paragraph" w:customStyle="1" w:styleId="SbarListNum-Caption">
    <w:name w:val="Sbar List Num-Caption"/>
    <w:basedOn w:val="SbarNum-Caption"/>
    <w:next w:val="SbarNumList"/>
    <w:uiPriority w:val="18"/>
    <w:rsid w:val="00D52224"/>
    <w:pPr>
      <w:spacing w:after="100"/>
      <w:ind w:left="1200"/>
    </w:pPr>
  </w:style>
  <w:style w:type="paragraph" w:customStyle="1" w:styleId="ChTOCHead">
    <w:name w:val="Ch TOC Head"/>
    <w:basedOn w:val="Normal"/>
    <w:next w:val="Normal"/>
    <w:uiPriority w:val="11"/>
    <w:rsid w:val="00D52224"/>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uiPriority w:val="5"/>
    <w:qFormat/>
    <w:rsid w:val="00F94D5D"/>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D52224"/>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D52224"/>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D52224"/>
    <w:pPr>
      <w:spacing w:before="300" w:after="0"/>
      <w:ind w:left="720" w:right="240"/>
    </w:pPr>
  </w:style>
  <w:style w:type="paragraph" w:customStyle="1" w:styleId="CodeBlockNum-Caption">
    <w:name w:val="Code Block Num-Caption"/>
    <w:basedOn w:val="Num-Caption"/>
    <w:uiPriority w:val="13"/>
    <w:rsid w:val="00D52224"/>
    <w:pPr>
      <w:spacing w:before="100" w:after="120"/>
    </w:pPr>
  </w:style>
  <w:style w:type="paragraph" w:customStyle="1" w:styleId="CodeBlockScreenedafterHead">
    <w:name w:val="Code Block Screened (after Head)"/>
    <w:basedOn w:val="CodeBlockScreened"/>
    <w:uiPriority w:val="13"/>
    <w:rsid w:val="00D52224"/>
    <w:pPr>
      <w:spacing w:before="80"/>
    </w:pPr>
  </w:style>
  <w:style w:type="paragraph" w:customStyle="1" w:styleId="CodeBlockScreenedHeadmid">
    <w:name w:val="Code Block Screened Head (mid)"/>
    <w:basedOn w:val="CodeBlockScreenedHead"/>
    <w:uiPriority w:val="13"/>
    <w:rsid w:val="00D52224"/>
    <w:pPr>
      <w:spacing w:before="120"/>
    </w:pPr>
  </w:style>
  <w:style w:type="paragraph" w:customStyle="1" w:styleId="ListCodeBlock">
    <w:name w:val="List Code Block"/>
    <w:basedOn w:val="CodeBlock"/>
    <w:uiPriority w:val="12"/>
    <w:rsid w:val="00D52224"/>
    <w:pPr>
      <w:ind w:left="720"/>
    </w:pPr>
  </w:style>
  <w:style w:type="paragraph" w:customStyle="1" w:styleId="ListCodeBlockScreened">
    <w:name w:val="List Code Block Screened"/>
    <w:basedOn w:val="CodeBlockScreened"/>
    <w:next w:val="Normal"/>
    <w:uiPriority w:val="12"/>
    <w:rsid w:val="00D52224"/>
    <w:pPr>
      <w:spacing w:before="320"/>
      <w:ind w:left="1080"/>
    </w:pPr>
  </w:style>
  <w:style w:type="paragraph" w:customStyle="1" w:styleId="Readeraidfirst">
    <w:name w:val="Readeraid (first)"/>
    <w:basedOn w:val="Readeraidonly"/>
    <w:next w:val="Readeraidmid"/>
    <w:uiPriority w:val="6"/>
    <w:rsid w:val="00D52224"/>
    <w:pPr>
      <w:spacing w:after="80"/>
    </w:pPr>
  </w:style>
  <w:style w:type="paragraph" w:customStyle="1" w:styleId="ReaderaidCodeBlock">
    <w:name w:val="Readeraid Code Block"/>
    <w:basedOn w:val="CodeBlock"/>
    <w:uiPriority w:val="15"/>
    <w:rsid w:val="00D52224"/>
    <w:pPr>
      <w:spacing w:before="40" w:after="80"/>
      <w:ind w:left="720" w:right="240"/>
    </w:pPr>
  </w:style>
  <w:style w:type="paragraph" w:customStyle="1" w:styleId="SbarCodeBlock">
    <w:name w:val="Sbar Code Block"/>
    <w:basedOn w:val="ReaderaidCodeBlock"/>
    <w:next w:val="SbarParalast"/>
    <w:uiPriority w:val="17"/>
    <w:rsid w:val="00D52224"/>
    <w:pPr>
      <w:spacing w:before="0" w:after="100"/>
    </w:pPr>
  </w:style>
  <w:style w:type="paragraph" w:customStyle="1" w:styleId="SbarListCodeBlock">
    <w:name w:val="Sbar List Code Block"/>
    <w:basedOn w:val="SbarCodeBlock"/>
    <w:uiPriority w:val="18"/>
    <w:rsid w:val="00D52224"/>
    <w:pPr>
      <w:spacing w:before="40" w:after="80"/>
      <w:ind w:left="1200"/>
    </w:pPr>
  </w:style>
  <w:style w:type="paragraph" w:customStyle="1" w:styleId="ListPara">
    <w:name w:val="List Para"/>
    <w:basedOn w:val="Normal"/>
    <w:uiPriority w:val="2"/>
    <w:qFormat/>
    <w:rsid w:val="00D52224"/>
    <w:pPr>
      <w:ind w:left="1080" w:firstLine="0"/>
    </w:pPr>
  </w:style>
  <w:style w:type="paragraph" w:customStyle="1" w:styleId="ListSet-OffLine">
    <w:name w:val="List Set-Off Line"/>
    <w:basedOn w:val="Set-OffLine"/>
    <w:uiPriority w:val="12"/>
    <w:rsid w:val="00D52224"/>
    <w:pPr>
      <w:ind w:left="1080"/>
    </w:pPr>
  </w:style>
  <w:style w:type="paragraph" w:customStyle="1" w:styleId="NumList2">
    <w:name w:val="Num List 2"/>
    <w:basedOn w:val="NumList"/>
    <w:uiPriority w:val="3"/>
    <w:rsid w:val="00D52224"/>
    <w:pPr>
      <w:numPr>
        <w:numId w:val="22"/>
      </w:numPr>
    </w:pPr>
  </w:style>
  <w:style w:type="paragraph" w:customStyle="1" w:styleId="BullList2">
    <w:name w:val="Bull List 2"/>
    <w:basedOn w:val="BullList"/>
    <w:uiPriority w:val="2"/>
    <w:rsid w:val="00D52224"/>
    <w:pPr>
      <w:tabs>
        <w:tab w:val="left" w:pos="1152"/>
      </w:tabs>
      <w:ind w:left="1440"/>
    </w:pPr>
  </w:style>
  <w:style w:type="paragraph" w:customStyle="1" w:styleId="ProcedureListHead">
    <w:name w:val="Procedure List Head"/>
    <w:basedOn w:val="Normal"/>
    <w:next w:val="Normal"/>
    <w:uiPriority w:val="2"/>
    <w:rsid w:val="00D52224"/>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D52224"/>
    <w:pPr>
      <w:ind w:left="1560"/>
    </w:pPr>
  </w:style>
  <w:style w:type="paragraph" w:customStyle="1" w:styleId="ListReaderaidfirst">
    <w:name w:val="List Readeraid (first)"/>
    <w:basedOn w:val="ListReaderaidonly"/>
    <w:next w:val="ListReaderaidmid"/>
    <w:uiPriority w:val="12"/>
    <w:rsid w:val="00D52224"/>
    <w:pPr>
      <w:spacing w:after="140"/>
      <w:ind w:left="1080" w:right="245"/>
    </w:pPr>
  </w:style>
  <w:style w:type="paragraph" w:customStyle="1" w:styleId="ListReaderaidmid">
    <w:name w:val="List Readeraid (mid)"/>
    <w:basedOn w:val="ListReaderaidfirst"/>
    <w:uiPriority w:val="12"/>
    <w:rsid w:val="00D52224"/>
    <w:pPr>
      <w:spacing w:before="0"/>
    </w:pPr>
  </w:style>
  <w:style w:type="paragraph" w:customStyle="1" w:styleId="ListReaderaidlast">
    <w:name w:val="List Readeraid (last)"/>
    <w:basedOn w:val="ListReaderaidonly"/>
    <w:next w:val="Normal"/>
    <w:uiPriority w:val="12"/>
    <w:rsid w:val="00D52224"/>
    <w:pPr>
      <w:spacing w:before="0"/>
      <w:ind w:left="1080" w:right="245"/>
    </w:pPr>
  </w:style>
  <w:style w:type="paragraph" w:customStyle="1" w:styleId="ReaderaidHead">
    <w:name w:val="Readeraid Head"/>
    <w:basedOn w:val="SbarHead"/>
    <w:uiPriority w:val="15"/>
    <w:rsid w:val="00D52224"/>
  </w:style>
  <w:style w:type="paragraph" w:customStyle="1" w:styleId="SbarReaderaidonly">
    <w:name w:val="Sbar Readeraid (only)"/>
    <w:basedOn w:val="Readeraidonly"/>
    <w:next w:val="SbarParamid"/>
    <w:uiPriority w:val="17"/>
    <w:rsid w:val="00D52224"/>
    <w:pPr>
      <w:ind w:left="1138" w:right="475"/>
    </w:pPr>
  </w:style>
  <w:style w:type="paragraph" w:customStyle="1" w:styleId="SeeAlso">
    <w:name w:val="See Also"/>
    <w:basedOn w:val="Normal"/>
    <w:next w:val="Normal"/>
    <w:uiPriority w:val="3"/>
    <w:qFormat/>
    <w:rsid w:val="00D52224"/>
    <w:pPr>
      <w:keepLines/>
      <w:suppressAutoHyphens/>
      <w:spacing w:before="40" w:line="240" w:lineRule="atLeast"/>
      <w:ind w:left="480" w:firstLine="0"/>
    </w:pPr>
    <w:rPr>
      <w:i/>
      <w:iCs/>
      <w:sz w:val="17"/>
    </w:rPr>
  </w:style>
  <w:style w:type="paragraph" w:customStyle="1" w:styleId="ChTOC">
    <w:name w:val="Ch TOC"/>
    <w:basedOn w:val="Normal"/>
    <w:uiPriority w:val="11"/>
    <w:rsid w:val="00D52224"/>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D52224"/>
    <w:pPr>
      <w:spacing w:before="0" w:after="0"/>
    </w:pPr>
    <w:rPr>
      <w:sz w:val="20"/>
      <w:szCs w:val="20"/>
    </w:rPr>
  </w:style>
  <w:style w:type="paragraph" w:customStyle="1" w:styleId="SbarSet-OffLine">
    <w:name w:val="Sbar Set-Off Line"/>
    <w:basedOn w:val="Set-OffLine"/>
    <w:next w:val="SbarParamid"/>
    <w:uiPriority w:val="17"/>
    <w:rsid w:val="00D52224"/>
    <w:pPr>
      <w:ind w:left="840" w:right="240"/>
    </w:pPr>
  </w:style>
  <w:style w:type="paragraph" w:customStyle="1" w:styleId="SbarNumList">
    <w:name w:val="Sbar Num List"/>
    <w:basedOn w:val="NumList"/>
    <w:uiPriority w:val="17"/>
    <w:rsid w:val="00D52224"/>
    <w:pPr>
      <w:numPr>
        <w:numId w:val="24"/>
      </w:numPr>
      <w:ind w:left="1080" w:right="245"/>
    </w:pPr>
  </w:style>
  <w:style w:type="paragraph" w:customStyle="1" w:styleId="SbarListSet-OffLine">
    <w:name w:val="Sbar List Set-Off Line"/>
    <w:basedOn w:val="SbarSet-OffLine"/>
    <w:next w:val="SbarNumList"/>
    <w:uiPriority w:val="18"/>
    <w:rsid w:val="00D52224"/>
    <w:pPr>
      <w:spacing w:after="80"/>
      <w:ind w:left="1200"/>
    </w:pPr>
  </w:style>
  <w:style w:type="paragraph" w:customStyle="1" w:styleId="SbarBullList2">
    <w:name w:val="Sbar Bull List 2"/>
    <w:basedOn w:val="BullList2"/>
    <w:uiPriority w:val="17"/>
    <w:rsid w:val="00D52224"/>
    <w:pPr>
      <w:tabs>
        <w:tab w:val="clear" w:pos="1152"/>
        <w:tab w:val="left" w:pos="1080"/>
      </w:tabs>
    </w:pPr>
  </w:style>
  <w:style w:type="paragraph" w:customStyle="1" w:styleId="BasicParagraph">
    <w:name w:val="[Basic Paragraph]"/>
    <w:basedOn w:val="Normal"/>
    <w:uiPriority w:val="99"/>
    <w:semiHidden/>
    <w:locked/>
    <w:rsid w:val="00D52224"/>
    <w:pPr>
      <w:spacing w:after="0"/>
      <w:ind w:left="0"/>
      <w:textAlignment w:val="center"/>
    </w:pPr>
    <w:rPr>
      <w:color w:val="ED1C24"/>
    </w:rPr>
  </w:style>
  <w:style w:type="paragraph" w:customStyle="1" w:styleId="TableNum-Title">
    <w:name w:val="Table Num-Title"/>
    <w:basedOn w:val="BasicParagraph"/>
    <w:next w:val="Table"/>
    <w:uiPriority w:val="8"/>
    <w:rsid w:val="00D52224"/>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D52224"/>
    <w:pPr>
      <w:spacing w:before="180"/>
    </w:pPr>
  </w:style>
  <w:style w:type="paragraph" w:customStyle="1" w:styleId="Table">
    <w:name w:val="Table"/>
    <w:basedOn w:val="ListTable"/>
    <w:uiPriority w:val="8"/>
    <w:rsid w:val="00D52224"/>
    <w:pPr>
      <w:spacing w:before="60" w:after="160"/>
      <w:ind w:left="480"/>
    </w:pPr>
  </w:style>
  <w:style w:type="paragraph" w:customStyle="1" w:styleId="ListTableNum-Title">
    <w:name w:val="List Table Num-Title"/>
    <w:basedOn w:val="TableNum-Title"/>
    <w:uiPriority w:val="12"/>
    <w:rsid w:val="00D52224"/>
    <w:pPr>
      <w:spacing w:before="40"/>
      <w:ind w:left="720"/>
    </w:pPr>
  </w:style>
  <w:style w:type="paragraph" w:customStyle="1" w:styleId="SbarTableNum-Title">
    <w:name w:val="Sbar Table Num-Title"/>
    <w:basedOn w:val="TableNum-Title"/>
    <w:uiPriority w:val="17"/>
    <w:rsid w:val="00D52224"/>
    <w:pPr>
      <w:ind w:left="720" w:right="240"/>
    </w:pPr>
  </w:style>
  <w:style w:type="paragraph" w:customStyle="1" w:styleId="ReaderaidTable">
    <w:name w:val="Readeraid Table"/>
    <w:basedOn w:val="Table"/>
    <w:next w:val="Readeraidlast"/>
    <w:uiPriority w:val="15"/>
    <w:rsid w:val="00D52224"/>
    <w:pPr>
      <w:spacing w:before="100" w:after="80" w:line="220" w:lineRule="atLeast"/>
      <w:ind w:left="720"/>
    </w:pPr>
    <w:rPr>
      <w:szCs w:val="18"/>
    </w:rPr>
  </w:style>
  <w:style w:type="paragraph" w:customStyle="1" w:styleId="SbarTable">
    <w:name w:val="Sbar Table"/>
    <w:basedOn w:val="ReaderaidTable"/>
    <w:uiPriority w:val="17"/>
    <w:rsid w:val="00D52224"/>
    <w:pPr>
      <w:spacing w:line="280" w:lineRule="atLeast"/>
    </w:pPr>
    <w:rPr>
      <w:sz w:val="20"/>
      <w:szCs w:val="20"/>
    </w:rPr>
  </w:style>
  <w:style w:type="paragraph" w:customStyle="1" w:styleId="Footnote">
    <w:name w:val="Footnote"/>
    <w:basedOn w:val="BasicParagraph"/>
    <w:uiPriority w:val="10"/>
    <w:rsid w:val="00D52224"/>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D52224"/>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D52224"/>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D52224"/>
    <w:pPr>
      <w:spacing w:after="100"/>
      <w:ind w:left="0"/>
    </w:pPr>
  </w:style>
  <w:style w:type="paragraph" w:customStyle="1" w:styleId="TableBullList">
    <w:name w:val="Table Bull List"/>
    <w:basedOn w:val="BullList"/>
    <w:uiPriority w:val="9"/>
    <w:rsid w:val="00D52224"/>
    <w:pPr>
      <w:spacing w:after="40" w:line="160" w:lineRule="atLeast"/>
      <w:ind w:left="300"/>
    </w:pPr>
    <w:rPr>
      <w:sz w:val="14"/>
      <w:szCs w:val="14"/>
    </w:rPr>
  </w:style>
  <w:style w:type="paragraph" w:customStyle="1" w:styleId="TableCodeBlock">
    <w:name w:val="Table Code Block"/>
    <w:basedOn w:val="CodeBlock"/>
    <w:uiPriority w:val="9"/>
    <w:rsid w:val="00D52224"/>
    <w:pPr>
      <w:spacing w:line="160" w:lineRule="atLeast"/>
      <w:ind w:left="0"/>
    </w:pPr>
    <w:rPr>
      <w:sz w:val="13"/>
      <w:szCs w:val="13"/>
    </w:rPr>
  </w:style>
  <w:style w:type="paragraph" w:customStyle="1" w:styleId="Table2Head">
    <w:name w:val="Table 2 Head"/>
    <w:basedOn w:val="Normal"/>
    <w:uiPriority w:val="9"/>
    <w:locked/>
    <w:rsid w:val="00D52224"/>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D52224"/>
    <w:pPr>
      <w:spacing w:before="0" w:after="80"/>
    </w:pPr>
  </w:style>
  <w:style w:type="paragraph" w:customStyle="1" w:styleId="ChNumber">
    <w:name w:val="Ch Number"/>
    <w:basedOn w:val="Normalunindented"/>
    <w:next w:val="ChTitle"/>
    <w:rsid w:val="00D52224"/>
    <w:pPr>
      <w:spacing w:after="0" w:line="360" w:lineRule="exact"/>
      <w:ind w:left="0"/>
    </w:pPr>
    <w:rPr>
      <w:sz w:val="32"/>
    </w:rPr>
  </w:style>
  <w:style w:type="character" w:customStyle="1" w:styleId="Bold">
    <w:name w:val="Bold"/>
    <w:uiPriority w:val="4"/>
    <w:qFormat/>
    <w:rsid w:val="00D52224"/>
    <w:rPr>
      <w:rFonts w:ascii="Segoe" w:hAnsi="Segoe"/>
      <w:b/>
      <w:bCs/>
    </w:rPr>
  </w:style>
  <w:style w:type="character" w:customStyle="1" w:styleId="SemiboldItalic">
    <w:name w:val="Semibold Italic"/>
    <w:uiPriority w:val="19"/>
    <w:rsid w:val="00D52224"/>
    <w:rPr>
      <w:rFonts w:ascii="Segoe Semibold" w:hAnsi="Segoe Semibold" w:cs="Segoe Semibold"/>
      <w:i/>
      <w:iCs/>
    </w:rPr>
  </w:style>
  <w:style w:type="character" w:customStyle="1" w:styleId="SemiboldReaderaidPrefix">
    <w:name w:val="Semibold (Readeraid Prefix)"/>
    <w:uiPriority w:val="99"/>
    <w:rsid w:val="00D52224"/>
    <w:rPr>
      <w:rFonts w:ascii="Segoe Semibold" w:hAnsi="Segoe Semibold" w:cs="Segoe Semibold"/>
      <w:sz w:val="19"/>
      <w:szCs w:val="19"/>
    </w:rPr>
  </w:style>
  <w:style w:type="character" w:customStyle="1" w:styleId="Italic">
    <w:name w:val="Italic"/>
    <w:uiPriority w:val="4"/>
    <w:qFormat/>
    <w:rsid w:val="00D52224"/>
    <w:rPr>
      <w:rFonts w:ascii="Segoe" w:hAnsi="Segoe"/>
      <w:i/>
      <w:iCs/>
    </w:rPr>
  </w:style>
  <w:style w:type="character" w:customStyle="1" w:styleId="BoldItalic">
    <w:name w:val="Bold Italic"/>
    <w:uiPriority w:val="4"/>
    <w:rsid w:val="00D52224"/>
    <w:rPr>
      <w:rFonts w:ascii="Segoe" w:hAnsi="Segoe"/>
      <w:b/>
      <w:bCs/>
      <w:i/>
      <w:iCs/>
    </w:rPr>
  </w:style>
  <w:style w:type="character" w:customStyle="1" w:styleId="InlineCode">
    <w:name w:val="Inline Code"/>
    <w:uiPriority w:val="4"/>
    <w:rsid w:val="00D52224"/>
    <w:rPr>
      <w:rFonts w:ascii="Lucida Sans Typewriter Std" w:hAnsi="Lucida Sans Typewriter Std" w:cs="Lucida Sans Typewriter Std"/>
      <w:spacing w:val="0"/>
      <w:sz w:val="17"/>
      <w:szCs w:val="17"/>
    </w:rPr>
  </w:style>
  <w:style w:type="character" w:customStyle="1" w:styleId="FigNum">
    <w:name w:val="Fig Num"/>
    <w:uiPriority w:val="8"/>
    <w:rsid w:val="00D52224"/>
    <w:rPr>
      <w:b/>
      <w:bCs/>
      <w:caps/>
      <w:sz w:val="15"/>
      <w:szCs w:val="15"/>
    </w:rPr>
  </w:style>
  <w:style w:type="character" w:customStyle="1" w:styleId="Footnote1">
    <w:name w:val="Footnote1"/>
    <w:uiPriority w:val="99"/>
    <w:semiHidden/>
    <w:locked/>
    <w:rsid w:val="00D52224"/>
    <w:rPr>
      <w:position w:val="4"/>
      <w:sz w:val="12"/>
      <w:szCs w:val="12"/>
      <w:vertAlign w:val="baseline"/>
    </w:rPr>
  </w:style>
  <w:style w:type="character" w:customStyle="1" w:styleId="BullList2Bullet">
    <w:name w:val="Bull List 2 Bullet"/>
    <w:uiPriority w:val="99"/>
    <w:semiHidden/>
    <w:locked/>
    <w:rsid w:val="00D52224"/>
    <w:rPr>
      <w:sz w:val="28"/>
      <w:szCs w:val="28"/>
    </w:rPr>
  </w:style>
  <w:style w:type="paragraph" w:styleId="BalloonText">
    <w:name w:val="Balloon Text"/>
    <w:basedOn w:val="Normal"/>
    <w:link w:val="BalloonTextChar"/>
    <w:uiPriority w:val="99"/>
    <w:semiHidden/>
    <w:unhideWhenUsed/>
    <w:rsid w:val="00D5222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52224"/>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D52224"/>
    <w:pPr>
      <w:spacing w:line="240" w:lineRule="auto"/>
    </w:pPr>
    <w:rPr>
      <w:sz w:val="20"/>
      <w:szCs w:val="20"/>
    </w:rPr>
  </w:style>
  <w:style w:type="character" w:customStyle="1" w:styleId="CommentTextChar">
    <w:name w:val="Comment Text Char"/>
    <w:basedOn w:val="DefaultParagraphFont"/>
    <w:link w:val="CommentText"/>
    <w:uiPriority w:val="99"/>
    <w:semiHidden/>
    <w:rsid w:val="00D52224"/>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D52224"/>
    <w:rPr>
      <w:b/>
      <w:bCs/>
    </w:rPr>
  </w:style>
  <w:style w:type="character" w:customStyle="1" w:styleId="CommentSubjectChar">
    <w:name w:val="Comment Subject Char"/>
    <w:basedOn w:val="CommentTextChar"/>
    <w:link w:val="CommentSubject"/>
    <w:uiPriority w:val="99"/>
    <w:semiHidden/>
    <w:rsid w:val="00D52224"/>
    <w:rPr>
      <w:rFonts w:ascii="Segoe" w:eastAsiaTheme="minorEastAsia" w:hAnsi="Segoe" w:cs="Segoe"/>
      <w:b/>
      <w:bCs/>
      <w:color w:val="000000"/>
      <w:sz w:val="20"/>
      <w:szCs w:val="20"/>
    </w:rPr>
  </w:style>
  <w:style w:type="table" w:styleId="TableGrid">
    <w:name w:val="Table Grid"/>
    <w:basedOn w:val="TableNormal"/>
    <w:uiPriority w:val="59"/>
    <w:rsid w:val="00D52224"/>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D52224"/>
    <w:rPr>
      <w:color w:val="FF0000"/>
      <w:sz w:val="16"/>
      <w:szCs w:val="16"/>
    </w:rPr>
  </w:style>
  <w:style w:type="paragraph" w:customStyle="1" w:styleId="MarginText">
    <w:name w:val="Margin Text"/>
    <w:basedOn w:val="Normal"/>
    <w:next w:val="Normal"/>
    <w:uiPriority w:val="10"/>
    <w:rsid w:val="00D52224"/>
    <w:pPr>
      <w:ind w:left="0"/>
    </w:pPr>
    <w:rPr>
      <w:sz w:val="16"/>
      <w:szCs w:val="16"/>
    </w:rPr>
  </w:style>
  <w:style w:type="paragraph" w:customStyle="1" w:styleId="Normalunindented">
    <w:name w:val="Normal (unindented)"/>
    <w:basedOn w:val="Normal"/>
    <w:qFormat/>
    <w:rsid w:val="00D52224"/>
    <w:pPr>
      <w:ind w:firstLine="0"/>
    </w:pPr>
  </w:style>
  <w:style w:type="paragraph" w:customStyle="1" w:styleId="Readeraidlast">
    <w:name w:val="Readeraid (last)"/>
    <w:basedOn w:val="Readeraidonly"/>
    <w:next w:val="Normal"/>
    <w:uiPriority w:val="6"/>
    <w:rsid w:val="00D52224"/>
    <w:pPr>
      <w:spacing w:before="0"/>
    </w:pPr>
  </w:style>
  <w:style w:type="paragraph" w:customStyle="1" w:styleId="SbarParaonly">
    <w:name w:val="Sbar Para (only)"/>
    <w:basedOn w:val="SbarParafirst"/>
    <w:next w:val="Normal"/>
    <w:uiPriority w:val="7"/>
    <w:qFormat/>
    <w:rsid w:val="00D52224"/>
    <w:pPr>
      <w:spacing w:after="480"/>
    </w:pPr>
  </w:style>
  <w:style w:type="character" w:customStyle="1" w:styleId="H4">
    <w:name w:val="H4"/>
    <w:basedOn w:val="Bold"/>
    <w:uiPriority w:val="1"/>
    <w:qFormat/>
    <w:locked/>
    <w:rsid w:val="00D52224"/>
    <w:rPr>
      <w:rFonts w:ascii="Segoe" w:hAnsi="Segoe"/>
      <w:b/>
      <w:bCs/>
      <w:sz w:val="17"/>
      <w:szCs w:val="17"/>
    </w:rPr>
  </w:style>
  <w:style w:type="paragraph" w:customStyle="1" w:styleId="ListPara2">
    <w:name w:val="List Para 2"/>
    <w:basedOn w:val="ListPara"/>
    <w:uiPriority w:val="2"/>
    <w:rsid w:val="00D52224"/>
    <w:pPr>
      <w:ind w:left="1440"/>
    </w:pPr>
  </w:style>
  <w:style w:type="paragraph" w:styleId="EndnoteText">
    <w:name w:val="endnote text"/>
    <w:basedOn w:val="Normal"/>
    <w:link w:val="EndnoteTextChar"/>
    <w:uiPriority w:val="99"/>
    <w:unhideWhenUsed/>
    <w:rsid w:val="00D52224"/>
    <w:pPr>
      <w:spacing w:after="0" w:line="240" w:lineRule="auto"/>
    </w:pPr>
    <w:rPr>
      <w:sz w:val="20"/>
      <w:szCs w:val="20"/>
    </w:rPr>
  </w:style>
  <w:style w:type="character" w:customStyle="1" w:styleId="EndnoteTextChar">
    <w:name w:val="Endnote Text Char"/>
    <w:basedOn w:val="DefaultParagraphFont"/>
    <w:link w:val="EndnoteText"/>
    <w:uiPriority w:val="99"/>
    <w:rsid w:val="00D52224"/>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D52224"/>
    <w:rPr>
      <w:vertAlign w:val="superscript"/>
    </w:rPr>
  </w:style>
  <w:style w:type="paragraph" w:customStyle="1" w:styleId="NumList2inBullList">
    <w:name w:val="Num List 2 (in Bull List)"/>
    <w:basedOn w:val="NumList2"/>
    <w:uiPriority w:val="3"/>
    <w:rsid w:val="00D52224"/>
    <w:pPr>
      <w:numPr>
        <w:numId w:val="23"/>
      </w:numPr>
      <w:ind w:left="1440"/>
    </w:pPr>
  </w:style>
  <w:style w:type="paragraph" w:customStyle="1" w:styleId="Correct">
    <w:name w:val="Correct"/>
    <w:basedOn w:val="ListPara"/>
    <w:next w:val="ListPara"/>
    <w:uiPriority w:val="19"/>
    <w:semiHidden/>
    <w:rsid w:val="00D52224"/>
    <w:rPr>
      <w:b/>
    </w:rPr>
  </w:style>
  <w:style w:type="paragraph" w:customStyle="1" w:styleId="Incorrect">
    <w:name w:val="Incorrect"/>
    <w:basedOn w:val="Correct"/>
    <w:next w:val="ListPara"/>
    <w:uiPriority w:val="19"/>
    <w:semiHidden/>
    <w:rsid w:val="00D52224"/>
  </w:style>
  <w:style w:type="character" w:customStyle="1" w:styleId="PlaceHolderText">
    <w:name w:val="PlaceHolderText"/>
    <w:uiPriority w:val="19"/>
    <w:rsid w:val="00D52224"/>
    <w:rPr>
      <w:color w:val="FF0000"/>
    </w:rPr>
  </w:style>
  <w:style w:type="character" w:customStyle="1" w:styleId="BoldCode">
    <w:name w:val="Bold Code"/>
    <w:uiPriority w:val="4"/>
    <w:rsid w:val="00D52224"/>
    <w:rPr>
      <w:b/>
    </w:rPr>
  </w:style>
  <w:style w:type="character" w:customStyle="1" w:styleId="InlineCodeColor">
    <w:name w:val="Inline Code Color"/>
    <w:uiPriority w:val="1"/>
    <w:qFormat/>
    <w:rsid w:val="00DB2867"/>
    <w:rPr>
      <w:rFonts w:ascii="Lucida Sans Typewriter" w:hAnsi="Lucida Sans Typewriter" w:cs="Consolas"/>
      <w:color w:val="016699"/>
      <w:sz w:val="16"/>
      <w:szCs w:val="16"/>
    </w:rPr>
  </w:style>
  <w:style w:type="character" w:styleId="FollowedHyperlink">
    <w:name w:val="FollowedHyperlink"/>
    <w:basedOn w:val="DefaultParagraphFont"/>
    <w:uiPriority w:val="99"/>
    <w:semiHidden/>
    <w:unhideWhenUsed/>
    <w:rsid w:val="00E810D0"/>
    <w:rPr>
      <w:color w:val="800080" w:themeColor="followedHyperlink"/>
      <w:u w:val="single"/>
    </w:rPr>
  </w:style>
  <w:style w:type="paragraph" w:styleId="FootnoteText">
    <w:name w:val="footnote text"/>
    <w:basedOn w:val="Normal"/>
    <w:link w:val="FootnoteTextChar"/>
    <w:uiPriority w:val="99"/>
    <w:semiHidden/>
    <w:unhideWhenUsed/>
    <w:rsid w:val="00461197"/>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461197"/>
    <w:rPr>
      <w:rFonts w:ascii="Segoe" w:eastAsiaTheme="minorEastAsia" w:hAnsi="Segoe" w:cs="Segoe"/>
      <w:color w:val="000000"/>
      <w:sz w:val="20"/>
      <w:szCs w:val="20"/>
    </w:rPr>
  </w:style>
  <w:style w:type="character" w:styleId="FootnoteReference">
    <w:name w:val="footnote reference"/>
    <w:basedOn w:val="DefaultParagraphFont"/>
    <w:uiPriority w:val="99"/>
    <w:semiHidden/>
    <w:unhideWhenUsed/>
    <w:rsid w:val="00461197"/>
    <w:rPr>
      <w:vertAlign w:val="superscript"/>
    </w:rPr>
  </w:style>
  <w:style w:type="paragraph" w:styleId="NormalWeb">
    <w:name w:val="Normal (Web)"/>
    <w:basedOn w:val="Normal"/>
    <w:uiPriority w:val="99"/>
    <w:unhideWhenUsed/>
    <w:rsid w:val="003C61CE"/>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Strong">
    <w:name w:val="Strong"/>
    <w:basedOn w:val="DefaultParagraphFont"/>
    <w:uiPriority w:val="22"/>
    <w:qFormat/>
    <w:rsid w:val="003C61CE"/>
    <w:rPr>
      <w:b/>
      <w:bCs/>
    </w:rPr>
  </w:style>
  <w:style w:type="paragraph" w:styleId="Revision">
    <w:name w:val="Revision"/>
    <w:hidden/>
    <w:uiPriority w:val="99"/>
    <w:semiHidden/>
    <w:rsid w:val="00D067F2"/>
    <w:pPr>
      <w:spacing w:after="0" w:line="240" w:lineRule="auto"/>
    </w:pPr>
    <w:rPr>
      <w:rFonts w:ascii="Segoe" w:eastAsiaTheme="minorEastAsia" w:hAnsi="Segoe" w:cs="Segoe"/>
      <w:color w:val="000000"/>
      <w:sz w:val="18"/>
      <w:szCs w:val="19"/>
    </w:rPr>
  </w:style>
  <w:style w:type="paragraph" w:styleId="Header">
    <w:name w:val="header"/>
    <w:basedOn w:val="Normal"/>
    <w:link w:val="HeaderChar"/>
    <w:uiPriority w:val="99"/>
    <w:unhideWhenUsed/>
    <w:rsid w:val="00FB15EC"/>
    <w:pPr>
      <w:tabs>
        <w:tab w:val="center" w:pos="4680"/>
        <w:tab w:val="right" w:pos="9360"/>
      </w:tabs>
      <w:spacing w:after="0" w:line="240" w:lineRule="auto"/>
    </w:pPr>
  </w:style>
  <w:style w:type="character" w:customStyle="1" w:styleId="HeaderChar">
    <w:name w:val="Header Char"/>
    <w:basedOn w:val="DefaultParagraphFont"/>
    <w:link w:val="Header"/>
    <w:uiPriority w:val="99"/>
    <w:rsid w:val="00FB15EC"/>
    <w:rPr>
      <w:rFonts w:ascii="Segoe" w:eastAsiaTheme="minorEastAsia" w:hAnsi="Segoe" w:cs="Segoe"/>
      <w:color w:val="000000"/>
      <w:sz w:val="18"/>
      <w:szCs w:val="19"/>
    </w:rPr>
  </w:style>
  <w:style w:type="paragraph" w:styleId="Footer">
    <w:name w:val="footer"/>
    <w:basedOn w:val="Normal"/>
    <w:link w:val="FooterChar"/>
    <w:uiPriority w:val="99"/>
    <w:unhideWhenUsed/>
    <w:rsid w:val="00FB15EC"/>
    <w:pPr>
      <w:tabs>
        <w:tab w:val="center" w:pos="4680"/>
        <w:tab w:val="right" w:pos="9360"/>
      </w:tabs>
      <w:spacing w:after="0" w:line="240" w:lineRule="auto"/>
    </w:pPr>
  </w:style>
  <w:style w:type="character" w:customStyle="1" w:styleId="FooterChar">
    <w:name w:val="Footer Char"/>
    <w:basedOn w:val="DefaultParagraphFont"/>
    <w:link w:val="Footer"/>
    <w:uiPriority w:val="99"/>
    <w:rsid w:val="00FB15EC"/>
    <w:rPr>
      <w:rFonts w:ascii="Segoe" w:eastAsiaTheme="minorEastAsia" w:hAnsi="Segoe" w:cs="Segoe"/>
      <w:color w:val="000000"/>
      <w:sz w:val="18"/>
      <w:szCs w:val="19"/>
    </w:rPr>
  </w:style>
  <w:style w:type="table" w:styleId="PlainTable3">
    <w:name w:val="Plain Table 3"/>
    <w:basedOn w:val="TableNormal"/>
    <w:uiPriority w:val="43"/>
    <w:rsid w:val="00662196"/>
    <w:pPr>
      <w:spacing w:after="0" w:line="240" w:lineRule="auto"/>
    </w:pPr>
    <w:tblPr>
      <w:tblStyleRowBandSize w:val="1"/>
      <w:tblStyleColBandSize w:val="1"/>
      <w:tblInd w:w="0" w:type="dxa"/>
      <w:tblCellMar>
        <w:top w:w="0" w:type="dxa"/>
        <w:left w:w="108" w:type="dxa"/>
        <w:bottom w:w="0" w:type="dxa"/>
        <w:right w:w="108" w:type="dxa"/>
      </w:tblCellMar>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customStyle="1" w:styleId="InlineCodeColorReaderaid">
    <w:name w:val="Inline Code Color Readeraid"/>
    <w:basedOn w:val="Readeraidonly"/>
    <w:link w:val="InlineCodeColorReaderaidChar"/>
    <w:rsid w:val="002B215F"/>
    <w:rPr>
      <w:color w:val="016699"/>
      <w:sz w:val="15"/>
      <w:szCs w:val="15"/>
    </w:rPr>
  </w:style>
  <w:style w:type="character" w:customStyle="1" w:styleId="ReaderaidonlyChar">
    <w:name w:val="Readeraid (only) Char"/>
    <w:basedOn w:val="DefaultParagraphFont"/>
    <w:link w:val="Readeraidonly"/>
    <w:uiPriority w:val="6"/>
    <w:rsid w:val="002B215F"/>
    <w:rPr>
      <w:rFonts w:ascii="Segoe" w:eastAsiaTheme="minorEastAsia" w:hAnsi="Segoe" w:cs="Segoe"/>
      <w:color w:val="000000"/>
      <w:sz w:val="17"/>
      <w:szCs w:val="17"/>
    </w:rPr>
  </w:style>
  <w:style w:type="character" w:customStyle="1" w:styleId="InlineCodeColorReaderaidChar">
    <w:name w:val="Inline Code Color Readeraid Char"/>
    <w:basedOn w:val="ReaderaidonlyChar"/>
    <w:link w:val="InlineCodeColorReaderaid"/>
    <w:rsid w:val="002B215F"/>
    <w:rPr>
      <w:rFonts w:ascii="Segoe" w:eastAsiaTheme="minorEastAsia" w:hAnsi="Segoe" w:cs="Segoe"/>
      <w:color w:val="016699"/>
      <w:sz w:val="15"/>
      <w:szCs w:val="15"/>
    </w:rPr>
  </w:style>
  <w:style w:type="character" w:customStyle="1" w:styleId="InlineCodeColorWinRTEvent">
    <w:name w:val="Inline Code Color (WinRT Event)"/>
    <w:uiPriority w:val="1"/>
    <w:qFormat/>
    <w:rsid w:val="004642B8"/>
    <w:rPr>
      <w:rFonts w:ascii="Lucida Sans Typewriter" w:hAnsi="Lucida Sans Typewriter"/>
      <w:color w:val="993300"/>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9046">
      <w:bodyDiv w:val="1"/>
      <w:marLeft w:val="0"/>
      <w:marRight w:val="0"/>
      <w:marTop w:val="0"/>
      <w:marBottom w:val="0"/>
      <w:divBdr>
        <w:top w:val="none" w:sz="0" w:space="0" w:color="auto"/>
        <w:left w:val="none" w:sz="0" w:space="0" w:color="auto"/>
        <w:bottom w:val="none" w:sz="0" w:space="0" w:color="auto"/>
        <w:right w:val="none" w:sz="0" w:space="0" w:color="auto"/>
      </w:divBdr>
      <w:divsChild>
        <w:div w:id="200019847">
          <w:marLeft w:val="907"/>
          <w:marRight w:val="0"/>
          <w:marTop w:val="86"/>
          <w:marBottom w:val="0"/>
          <w:divBdr>
            <w:top w:val="none" w:sz="0" w:space="0" w:color="auto"/>
            <w:left w:val="none" w:sz="0" w:space="0" w:color="auto"/>
            <w:bottom w:val="none" w:sz="0" w:space="0" w:color="auto"/>
            <w:right w:val="none" w:sz="0" w:space="0" w:color="auto"/>
          </w:divBdr>
        </w:div>
        <w:div w:id="862748577">
          <w:marLeft w:val="907"/>
          <w:marRight w:val="0"/>
          <w:marTop w:val="86"/>
          <w:marBottom w:val="0"/>
          <w:divBdr>
            <w:top w:val="none" w:sz="0" w:space="0" w:color="auto"/>
            <w:left w:val="none" w:sz="0" w:space="0" w:color="auto"/>
            <w:bottom w:val="none" w:sz="0" w:space="0" w:color="auto"/>
            <w:right w:val="none" w:sz="0" w:space="0" w:color="auto"/>
          </w:divBdr>
        </w:div>
        <w:div w:id="1745178960">
          <w:marLeft w:val="907"/>
          <w:marRight w:val="0"/>
          <w:marTop w:val="86"/>
          <w:marBottom w:val="0"/>
          <w:divBdr>
            <w:top w:val="none" w:sz="0" w:space="0" w:color="auto"/>
            <w:left w:val="none" w:sz="0" w:space="0" w:color="auto"/>
            <w:bottom w:val="none" w:sz="0" w:space="0" w:color="auto"/>
            <w:right w:val="none" w:sz="0" w:space="0" w:color="auto"/>
          </w:divBdr>
        </w:div>
        <w:div w:id="2092042114">
          <w:marLeft w:val="907"/>
          <w:marRight w:val="0"/>
          <w:marTop w:val="86"/>
          <w:marBottom w:val="0"/>
          <w:divBdr>
            <w:top w:val="none" w:sz="0" w:space="0" w:color="auto"/>
            <w:left w:val="none" w:sz="0" w:space="0" w:color="auto"/>
            <w:bottom w:val="none" w:sz="0" w:space="0" w:color="auto"/>
            <w:right w:val="none" w:sz="0" w:space="0" w:color="auto"/>
          </w:divBdr>
        </w:div>
      </w:divsChild>
    </w:div>
    <w:div w:id="269817485">
      <w:bodyDiv w:val="1"/>
      <w:marLeft w:val="0"/>
      <w:marRight w:val="0"/>
      <w:marTop w:val="0"/>
      <w:marBottom w:val="0"/>
      <w:divBdr>
        <w:top w:val="none" w:sz="0" w:space="0" w:color="auto"/>
        <w:left w:val="none" w:sz="0" w:space="0" w:color="auto"/>
        <w:bottom w:val="none" w:sz="0" w:space="0" w:color="auto"/>
        <w:right w:val="none" w:sz="0" w:space="0" w:color="auto"/>
      </w:divBdr>
    </w:div>
    <w:div w:id="321587282">
      <w:bodyDiv w:val="1"/>
      <w:marLeft w:val="0"/>
      <w:marRight w:val="0"/>
      <w:marTop w:val="0"/>
      <w:marBottom w:val="0"/>
      <w:divBdr>
        <w:top w:val="none" w:sz="0" w:space="0" w:color="auto"/>
        <w:left w:val="none" w:sz="0" w:space="0" w:color="auto"/>
        <w:bottom w:val="none" w:sz="0" w:space="0" w:color="auto"/>
        <w:right w:val="none" w:sz="0" w:space="0" w:color="auto"/>
      </w:divBdr>
    </w:div>
    <w:div w:id="1133014076">
      <w:bodyDiv w:val="1"/>
      <w:marLeft w:val="0"/>
      <w:marRight w:val="0"/>
      <w:marTop w:val="0"/>
      <w:marBottom w:val="0"/>
      <w:divBdr>
        <w:top w:val="none" w:sz="0" w:space="0" w:color="auto"/>
        <w:left w:val="none" w:sz="0" w:space="0" w:color="auto"/>
        <w:bottom w:val="none" w:sz="0" w:space="0" w:color="auto"/>
        <w:right w:val="none" w:sz="0" w:space="0" w:color="auto"/>
      </w:divBdr>
    </w:div>
    <w:div w:id="1267231477">
      <w:bodyDiv w:val="1"/>
      <w:marLeft w:val="0"/>
      <w:marRight w:val="0"/>
      <w:marTop w:val="0"/>
      <w:marBottom w:val="0"/>
      <w:divBdr>
        <w:top w:val="none" w:sz="0" w:space="0" w:color="auto"/>
        <w:left w:val="none" w:sz="0" w:space="0" w:color="auto"/>
        <w:bottom w:val="none" w:sz="0" w:space="0" w:color="auto"/>
        <w:right w:val="none" w:sz="0" w:space="0" w:color="auto"/>
      </w:divBdr>
    </w:div>
    <w:div w:id="1477146276">
      <w:bodyDiv w:val="1"/>
      <w:marLeft w:val="0"/>
      <w:marRight w:val="0"/>
      <w:marTop w:val="0"/>
      <w:marBottom w:val="0"/>
      <w:divBdr>
        <w:top w:val="none" w:sz="0" w:space="0" w:color="auto"/>
        <w:left w:val="none" w:sz="0" w:space="0" w:color="auto"/>
        <w:bottom w:val="none" w:sz="0" w:space="0" w:color="auto"/>
        <w:right w:val="none" w:sz="0" w:space="0" w:color="auto"/>
      </w:divBdr>
    </w:div>
    <w:div w:id="1550455455">
      <w:bodyDiv w:val="1"/>
      <w:marLeft w:val="0"/>
      <w:marRight w:val="0"/>
      <w:marTop w:val="0"/>
      <w:marBottom w:val="0"/>
      <w:divBdr>
        <w:top w:val="none" w:sz="0" w:space="0" w:color="auto"/>
        <w:left w:val="none" w:sz="0" w:space="0" w:color="auto"/>
        <w:bottom w:val="none" w:sz="0" w:space="0" w:color="auto"/>
        <w:right w:val="none" w:sz="0" w:space="0" w:color="auto"/>
      </w:divBdr>
      <w:divsChild>
        <w:div w:id="657223457">
          <w:marLeft w:val="533"/>
          <w:marRight w:val="0"/>
          <w:marTop w:val="134"/>
          <w:marBottom w:val="0"/>
          <w:divBdr>
            <w:top w:val="none" w:sz="0" w:space="0" w:color="auto"/>
            <w:left w:val="none" w:sz="0" w:space="0" w:color="auto"/>
            <w:bottom w:val="none" w:sz="0" w:space="0" w:color="auto"/>
            <w:right w:val="none" w:sz="0" w:space="0" w:color="auto"/>
          </w:divBdr>
        </w:div>
      </w:divsChild>
    </w:div>
    <w:div w:id="1607344210">
      <w:bodyDiv w:val="1"/>
      <w:marLeft w:val="0"/>
      <w:marRight w:val="0"/>
      <w:marTop w:val="0"/>
      <w:marBottom w:val="0"/>
      <w:divBdr>
        <w:top w:val="none" w:sz="0" w:space="0" w:color="auto"/>
        <w:left w:val="none" w:sz="0" w:space="0" w:color="auto"/>
        <w:bottom w:val="none" w:sz="0" w:space="0" w:color="auto"/>
        <w:right w:val="none" w:sz="0" w:space="0" w:color="auto"/>
      </w:divBdr>
      <w:divsChild>
        <w:div w:id="950747496">
          <w:marLeft w:val="0"/>
          <w:marRight w:val="0"/>
          <w:marTop w:val="0"/>
          <w:marBottom w:val="0"/>
          <w:divBdr>
            <w:top w:val="none" w:sz="0" w:space="0" w:color="auto"/>
            <w:left w:val="none" w:sz="0" w:space="0" w:color="auto"/>
            <w:bottom w:val="none" w:sz="0" w:space="0" w:color="auto"/>
            <w:right w:val="none" w:sz="0" w:space="0" w:color="auto"/>
          </w:divBdr>
          <w:divsChild>
            <w:div w:id="501119753">
              <w:marLeft w:val="0"/>
              <w:marRight w:val="0"/>
              <w:marTop w:val="0"/>
              <w:marBottom w:val="0"/>
              <w:divBdr>
                <w:top w:val="none" w:sz="0" w:space="0" w:color="auto"/>
                <w:left w:val="none" w:sz="0" w:space="0" w:color="auto"/>
                <w:bottom w:val="none" w:sz="0" w:space="0" w:color="auto"/>
                <w:right w:val="none" w:sz="0" w:space="0" w:color="auto"/>
              </w:divBdr>
              <w:divsChild>
                <w:div w:id="1304313084">
                  <w:marLeft w:val="0"/>
                  <w:marRight w:val="0"/>
                  <w:marTop w:val="0"/>
                  <w:marBottom w:val="0"/>
                  <w:divBdr>
                    <w:top w:val="none" w:sz="0" w:space="0" w:color="auto"/>
                    <w:left w:val="none" w:sz="0" w:space="0" w:color="auto"/>
                    <w:bottom w:val="none" w:sz="0" w:space="0" w:color="auto"/>
                    <w:right w:val="none" w:sz="0" w:space="0" w:color="auto"/>
                  </w:divBdr>
                  <w:divsChild>
                    <w:div w:id="1870411355">
                      <w:marLeft w:val="0"/>
                      <w:marRight w:val="0"/>
                      <w:marTop w:val="0"/>
                      <w:marBottom w:val="0"/>
                      <w:divBdr>
                        <w:top w:val="none" w:sz="0" w:space="0" w:color="auto"/>
                        <w:left w:val="none" w:sz="0" w:space="0" w:color="auto"/>
                        <w:bottom w:val="none" w:sz="0" w:space="0" w:color="auto"/>
                        <w:right w:val="none" w:sz="0" w:space="0" w:color="auto"/>
                      </w:divBdr>
                      <w:divsChild>
                        <w:div w:id="5347749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91630289">
      <w:bodyDiv w:val="1"/>
      <w:marLeft w:val="0"/>
      <w:marRight w:val="0"/>
      <w:marTop w:val="0"/>
      <w:marBottom w:val="0"/>
      <w:divBdr>
        <w:top w:val="none" w:sz="0" w:space="0" w:color="auto"/>
        <w:left w:val="none" w:sz="0" w:space="0" w:color="auto"/>
        <w:bottom w:val="none" w:sz="0" w:space="0" w:color="auto"/>
        <w:right w:val="none" w:sz="0" w:space="0" w:color="auto"/>
      </w:divBdr>
    </w:div>
    <w:div w:id="1866556412">
      <w:bodyDiv w:val="1"/>
      <w:marLeft w:val="0"/>
      <w:marRight w:val="0"/>
      <w:marTop w:val="0"/>
      <w:marBottom w:val="0"/>
      <w:divBdr>
        <w:top w:val="none" w:sz="0" w:space="0" w:color="auto"/>
        <w:left w:val="none" w:sz="0" w:space="0" w:color="auto"/>
        <w:bottom w:val="none" w:sz="0" w:space="0" w:color="auto"/>
        <w:right w:val="none" w:sz="0" w:space="0" w:color="auto"/>
      </w:divBdr>
      <w:divsChild>
        <w:div w:id="101153929">
          <w:marLeft w:val="533"/>
          <w:marRight w:val="0"/>
          <w:marTop w:val="134"/>
          <w:marBottom w:val="0"/>
          <w:divBdr>
            <w:top w:val="none" w:sz="0" w:space="0" w:color="auto"/>
            <w:left w:val="none" w:sz="0" w:space="0" w:color="auto"/>
            <w:bottom w:val="none" w:sz="0" w:space="0" w:color="auto"/>
            <w:right w:val="none" w:sz="0" w:space="0" w:color="auto"/>
          </w:divBdr>
        </w:div>
        <w:div w:id="265045577">
          <w:marLeft w:val="533"/>
          <w:marRight w:val="0"/>
          <w:marTop w:val="134"/>
          <w:marBottom w:val="0"/>
          <w:divBdr>
            <w:top w:val="none" w:sz="0" w:space="0" w:color="auto"/>
            <w:left w:val="none" w:sz="0" w:space="0" w:color="auto"/>
            <w:bottom w:val="none" w:sz="0" w:space="0" w:color="auto"/>
            <w:right w:val="none" w:sz="0" w:space="0" w:color="auto"/>
          </w:divBdr>
        </w:div>
        <w:div w:id="699666936">
          <w:marLeft w:val="533"/>
          <w:marRight w:val="0"/>
          <w:marTop w:val="134"/>
          <w:marBottom w:val="0"/>
          <w:divBdr>
            <w:top w:val="none" w:sz="0" w:space="0" w:color="auto"/>
            <w:left w:val="none" w:sz="0" w:space="0" w:color="auto"/>
            <w:bottom w:val="none" w:sz="0" w:space="0" w:color="auto"/>
            <w:right w:val="none" w:sz="0" w:space="0" w:color="auto"/>
          </w:divBdr>
        </w:div>
        <w:div w:id="744184029">
          <w:marLeft w:val="533"/>
          <w:marRight w:val="0"/>
          <w:marTop w:val="134"/>
          <w:marBottom w:val="0"/>
          <w:divBdr>
            <w:top w:val="none" w:sz="0" w:space="0" w:color="auto"/>
            <w:left w:val="none" w:sz="0" w:space="0" w:color="auto"/>
            <w:bottom w:val="none" w:sz="0" w:space="0" w:color="auto"/>
            <w:right w:val="none" w:sz="0" w:space="0" w:color="auto"/>
          </w:divBdr>
        </w:div>
        <w:div w:id="1252157333">
          <w:marLeft w:val="533"/>
          <w:marRight w:val="0"/>
          <w:marTop w:val="134"/>
          <w:marBottom w:val="0"/>
          <w:divBdr>
            <w:top w:val="none" w:sz="0" w:space="0" w:color="auto"/>
            <w:left w:val="none" w:sz="0" w:space="0" w:color="auto"/>
            <w:bottom w:val="none" w:sz="0" w:space="0" w:color="auto"/>
            <w:right w:val="none" w:sz="0" w:space="0" w:color="auto"/>
          </w:divBdr>
        </w:div>
      </w:divsChild>
    </w:div>
    <w:div w:id="2143644503">
      <w:bodyDiv w:val="1"/>
      <w:marLeft w:val="0"/>
      <w:marRight w:val="0"/>
      <w:marTop w:val="0"/>
      <w:marBottom w:val="0"/>
      <w:divBdr>
        <w:top w:val="none" w:sz="0" w:space="0" w:color="auto"/>
        <w:left w:val="none" w:sz="0" w:space="0" w:color="auto"/>
        <w:bottom w:val="none" w:sz="0" w:space="0" w:color="auto"/>
        <w:right w:val="none" w:sz="0" w:space="0" w:color="auto"/>
      </w:divBdr>
      <w:divsChild>
        <w:div w:id="145436498">
          <w:marLeft w:val="533"/>
          <w:marRight w:val="0"/>
          <w:marTop w:val="125"/>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hyperlink" Target="http://msdn.microsoft.com/library/windows/apps/hh465304.aspx" TargetMode="External"/><Relationship Id="rId42" Type="http://schemas.openxmlformats.org/officeDocument/2006/relationships/image" Target="media/image16.png"/><Relationship Id="rId47" Type="http://schemas.openxmlformats.org/officeDocument/2006/relationships/image" Target="media/image18.png"/><Relationship Id="rId63" Type="http://schemas.openxmlformats.org/officeDocument/2006/relationships/hyperlink" Target="http://msdn.microsoft.com/library/windows/apps/dn301906.aspx" TargetMode="External"/><Relationship Id="rId68" Type="http://schemas.openxmlformats.org/officeDocument/2006/relationships/image" Target="media/image31.png"/><Relationship Id="rId84" Type="http://schemas.openxmlformats.org/officeDocument/2006/relationships/hyperlink" Target="http://msdn.microsoft.com/library/windows/apps/windows.ui.popups.uicommand.aspx" TargetMode="External"/><Relationship Id="rId89" Type="http://schemas.openxmlformats.org/officeDocument/2006/relationships/hyperlink" Target="http://msdn.microsoft.com/library/windows/apps/hh738363.aspx" TargetMode="External"/><Relationship Id="rId7" Type="http://schemas.openxmlformats.org/officeDocument/2006/relationships/settings" Target="settings.xml"/><Relationship Id="rId71" Type="http://schemas.openxmlformats.org/officeDocument/2006/relationships/hyperlink" Target="http://code.msdn.microsoft.com/windowsapps/Flyout-sample-258757b3" TargetMode="External"/><Relationship Id="rId92" Type="http://schemas.openxmlformats.org/officeDocument/2006/relationships/image" Target="media/image38.png"/><Relationship Id="rId2" Type="http://schemas.openxmlformats.org/officeDocument/2006/relationships/customXml" Target="../customXml/item2.xml"/><Relationship Id="rId16" Type="http://schemas.openxmlformats.org/officeDocument/2006/relationships/image" Target="media/image4.png"/><Relationship Id="rId29" Type="http://schemas.openxmlformats.org/officeDocument/2006/relationships/hyperlink" Target="http://msdn.microsoft.com/library/windows/apps/br229670.aspx" TargetMode="External"/><Relationship Id="rId11" Type="http://schemas.openxmlformats.org/officeDocument/2006/relationships/hyperlink" Target="http://msdn.microsoft.com/library/windows/apps/hh761499" TargetMode="External"/><Relationship Id="rId24" Type="http://schemas.openxmlformats.org/officeDocument/2006/relationships/image" Target="media/image8.png"/><Relationship Id="rId32" Type="http://schemas.openxmlformats.org/officeDocument/2006/relationships/hyperlink" Target="http://code.msdn.microsoft.com/windowsapps/App-bar-sample-a57eeae9" TargetMode="External"/><Relationship Id="rId37" Type="http://schemas.openxmlformats.org/officeDocument/2006/relationships/hyperlink" Target="http://msdn.microsoft.com/library/windows/apps/hh770557.aspx" TargetMode="External"/><Relationship Id="rId40" Type="http://schemas.openxmlformats.org/officeDocument/2006/relationships/image" Target="media/image14.png"/><Relationship Id="rId45" Type="http://schemas.openxmlformats.org/officeDocument/2006/relationships/image" Target="media/image17.png"/><Relationship Id="rId53" Type="http://schemas.openxmlformats.org/officeDocument/2006/relationships/image" Target="media/image21.png"/><Relationship Id="rId58" Type="http://schemas.openxmlformats.org/officeDocument/2006/relationships/image" Target="media/image25.png"/><Relationship Id="rId66" Type="http://schemas.openxmlformats.org/officeDocument/2006/relationships/image" Target="media/image29.png"/><Relationship Id="rId74" Type="http://schemas.openxmlformats.org/officeDocument/2006/relationships/hyperlink" Target="http://msdn.microsoft.com/library/windows/apps/br211726.aspx" TargetMode="External"/><Relationship Id="rId79" Type="http://schemas.openxmlformats.org/officeDocument/2006/relationships/image" Target="media/image37.png"/><Relationship Id="rId87" Type="http://schemas.openxmlformats.org/officeDocument/2006/relationships/hyperlink" Target="http://msdn.microsoft.com/library/windows/apps/windows.foundation.rect.aspx" TargetMode="External"/><Relationship Id="rId102" Type="http://schemas.openxmlformats.org/officeDocument/2006/relationships/fontTable" Target="fontTable.xml"/><Relationship Id="rId5" Type="http://schemas.openxmlformats.org/officeDocument/2006/relationships/numbering" Target="numbering.xml"/><Relationship Id="rId61" Type="http://schemas.openxmlformats.org/officeDocument/2006/relationships/hyperlink" Target="http://msdn.microsoft.com/library/windows/apps/br229837.aspx" TargetMode="External"/><Relationship Id="rId82" Type="http://schemas.openxmlformats.org/officeDocument/2006/relationships/hyperlink" Target="http://code.msdn.microsoft.com/windowsapps/Context-menu-sample-40840351" TargetMode="External"/><Relationship Id="rId90" Type="http://schemas.openxmlformats.org/officeDocument/2006/relationships/hyperlink" Target="http://msdn.microsoft.com/library/windows/apps/windows.ui.popups.uicommand.aspx" TargetMode="External"/><Relationship Id="rId95" Type="http://schemas.openxmlformats.org/officeDocument/2006/relationships/image" Target="media/image41.png"/><Relationship Id="rId19" Type="http://schemas.openxmlformats.org/officeDocument/2006/relationships/image" Target="media/image6.png"/><Relationship Id="rId14" Type="http://schemas.openxmlformats.org/officeDocument/2006/relationships/image" Target="media/image2.png"/><Relationship Id="rId22" Type="http://schemas.openxmlformats.org/officeDocument/2006/relationships/hyperlink" Target="http://msdn.microsoft.com/library/windows/apps/hh465302.aspx" TargetMode="External"/><Relationship Id="rId27" Type="http://schemas.openxmlformats.org/officeDocument/2006/relationships/hyperlink" Target="http://msdn.microsoft.com/library/windows/apps/hh465302.aspx" TargetMode="External"/><Relationship Id="rId30" Type="http://schemas.openxmlformats.org/officeDocument/2006/relationships/hyperlink" Target="http://msdn.microsoft.com/library/windows/apps/dn301893.aspx" TargetMode="External"/><Relationship Id="rId35" Type="http://schemas.openxmlformats.org/officeDocument/2006/relationships/image" Target="media/image11.png"/><Relationship Id="rId43" Type="http://schemas.microsoft.com/office/2007/relationships/hdphoto" Target="media/hdphoto1.wdp"/><Relationship Id="rId48" Type="http://schemas.openxmlformats.org/officeDocument/2006/relationships/hyperlink" Target="http://code.msdn.microsoft.com/windowsapps/App-bar-sample-a57eeae9" TargetMode="External"/><Relationship Id="rId56" Type="http://schemas.openxmlformats.org/officeDocument/2006/relationships/image" Target="media/image24.png"/><Relationship Id="rId64" Type="http://schemas.openxmlformats.org/officeDocument/2006/relationships/hyperlink" Target="http://code.msdn.microsoft.com/windowsapps/HTML-NavBar-control-sample-4472d92a" TargetMode="External"/><Relationship Id="rId69" Type="http://schemas.openxmlformats.org/officeDocument/2006/relationships/image" Target="media/image32.png"/><Relationship Id="rId77" Type="http://schemas.openxmlformats.org/officeDocument/2006/relationships/hyperlink" Target="http://msdn.microsoft.com/library/windows/apps/hh700879.aspx" TargetMode="External"/><Relationship Id="rId100" Type="http://schemas.openxmlformats.org/officeDocument/2006/relationships/image" Target="media/image45.png"/><Relationship Id="rId8" Type="http://schemas.openxmlformats.org/officeDocument/2006/relationships/webSettings" Target="webSettings.xml"/><Relationship Id="rId51" Type="http://schemas.openxmlformats.org/officeDocument/2006/relationships/hyperlink" Target="http://msdn.microsoft.com/library/windows/apps/hh761500.aspx" TargetMode="External"/><Relationship Id="rId72" Type="http://schemas.openxmlformats.org/officeDocument/2006/relationships/image" Target="media/image33.png"/><Relationship Id="rId80" Type="http://schemas.openxmlformats.org/officeDocument/2006/relationships/hyperlink" Target="http://code.msdn.microsoft.com/windowsapps/Adaptive-layout-with-sample-062e7fe2" TargetMode="External"/><Relationship Id="rId85" Type="http://schemas.openxmlformats.org/officeDocument/2006/relationships/hyperlink" Target="http://msdn.microsoft.com/library/windows/apps/windows.ui.popups.uicommandseparator.aspx" TargetMode="External"/><Relationship Id="rId93" Type="http://schemas.openxmlformats.org/officeDocument/2006/relationships/image" Target="media/image39.png"/><Relationship Id="rId98" Type="http://schemas.openxmlformats.org/officeDocument/2006/relationships/image" Target="media/image44.png"/><Relationship Id="rId3" Type="http://schemas.openxmlformats.org/officeDocument/2006/relationships/customXml" Target="../customXml/item3.xml"/><Relationship Id="rId12" Type="http://schemas.openxmlformats.org/officeDocument/2006/relationships/hyperlink" Target="http://msdn.microsoft.com/library/windows/apps/hh465304.aspx" TargetMode="External"/><Relationship Id="rId17" Type="http://schemas.openxmlformats.org/officeDocument/2006/relationships/image" Target="media/image5.png"/><Relationship Id="rId25" Type="http://schemas.openxmlformats.org/officeDocument/2006/relationships/hyperlink" Target="http://msdn.microsoft.com/library/windows/apps/hh465415.aspx" TargetMode="External"/><Relationship Id="rId33" Type="http://schemas.openxmlformats.org/officeDocument/2006/relationships/hyperlink" Target="http://code.msdn.microsoft.com/windowsapps/HTML-NavBar-control-sample-4472d92a" TargetMode="External"/><Relationship Id="rId38" Type="http://schemas.openxmlformats.org/officeDocument/2006/relationships/image" Target="media/image12.png"/><Relationship Id="rId46" Type="http://schemas.openxmlformats.org/officeDocument/2006/relationships/hyperlink" Target="http://code.msdn.microsoft.com/windowsapps/App-bar-sample-a57eeae9" TargetMode="External"/><Relationship Id="rId59" Type="http://schemas.openxmlformats.org/officeDocument/2006/relationships/hyperlink" Target="http://msdn.microsoft.com/library/windows/apps/hh770557.aspx" TargetMode="External"/><Relationship Id="rId67" Type="http://schemas.openxmlformats.org/officeDocument/2006/relationships/image" Target="media/image30.png"/><Relationship Id="rId103" Type="http://schemas.openxmlformats.org/officeDocument/2006/relationships/theme" Target="theme/theme1.xml"/><Relationship Id="rId20" Type="http://schemas.openxmlformats.org/officeDocument/2006/relationships/image" Target="media/image7.png"/><Relationship Id="rId41" Type="http://schemas.openxmlformats.org/officeDocument/2006/relationships/image" Target="media/image15.png"/><Relationship Id="rId54" Type="http://schemas.openxmlformats.org/officeDocument/2006/relationships/image" Target="media/image22.png"/><Relationship Id="rId62" Type="http://schemas.openxmlformats.org/officeDocument/2006/relationships/image" Target="media/image27.png"/><Relationship Id="rId70" Type="http://schemas.openxmlformats.org/officeDocument/2006/relationships/hyperlink" Target="http://code.msdn.microsoft.com/windowsapps/Secondary-Tiles-Sample-edf2a178" TargetMode="External"/><Relationship Id="rId75" Type="http://schemas.openxmlformats.org/officeDocument/2006/relationships/image" Target="media/image34.png"/><Relationship Id="rId83" Type="http://schemas.openxmlformats.org/officeDocument/2006/relationships/hyperlink" Target="http://msdn.microsoft.com/library/windows/apps/windows.ui.popups.popupmenu.aspx" TargetMode="External"/><Relationship Id="rId88" Type="http://schemas.openxmlformats.org/officeDocument/2006/relationships/hyperlink" Target="http://msdn.microsoft.com/library/windows/apps/windows.ui.popups.messagedialog.aspx" TargetMode="External"/><Relationship Id="rId91" Type="http://schemas.openxmlformats.org/officeDocument/2006/relationships/hyperlink" Target="http://code.msdn.microsoft.com/windowsapps/Message-dialog-sample-00c928f5" TargetMode="External"/><Relationship Id="rId96" Type="http://schemas.openxmlformats.org/officeDocument/2006/relationships/image" Target="media/image42.png"/><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image" Target="media/image3.png"/><Relationship Id="rId23" Type="http://schemas.openxmlformats.org/officeDocument/2006/relationships/hyperlink" Target="http://msdn.microsoft.com/library/windows/apps/hh761499.aspx" TargetMode="External"/><Relationship Id="rId28" Type="http://schemas.openxmlformats.org/officeDocument/2006/relationships/hyperlink" Target="http://msdn.microsoft.com/library/windows/apps/hh465415.aspx" TargetMode="External"/><Relationship Id="rId36" Type="http://schemas.openxmlformats.org/officeDocument/2006/relationships/hyperlink" Target="http://msdn.microsoft.com/library/windows/apps/hh700497.aspx" TargetMode="External"/><Relationship Id="rId49" Type="http://schemas.openxmlformats.org/officeDocument/2006/relationships/image" Target="media/image19.png"/><Relationship Id="rId57" Type="http://schemas.openxmlformats.org/officeDocument/2006/relationships/hyperlink" Target="http://code.msdn.microsoft.com/windowsapps/HTML-NavBar-control-sample-4472d92a" TargetMode="External"/><Relationship Id="rId10" Type="http://schemas.openxmlformats.org/officeDocument/2006/relationships/endnotes" Target="endnotes.xml"/><Relationship Id="rId31" Type="http://schemas.openxmlformats.org/officeDocument/2006/relationships/image" Target="media/image10.png"/><Relationship Id="rId44" Type="http://schemas.openxmlformats.org/officeDocument/2006/relationships/hyperlink" Target="http://code.msdn.microsoft.com/windowsapps/Flyout-sample-258757b3" TargetMode="External"/><Relationship Id="rId52" Type="http://schemas.openxmlformats.org/officeDocument/2006/relationships/image" Target="media/image20.png"/><Relationship Id="rId60" Type="http://schemas.openxmlformats.org/officeDocument/2006/relationships/image" Target="media/image26.png"/><Relationship Id="rId65" Type="http://schemas.openxmlformats.org/officeDocument/2006/relationships/image" Target="media/image28.png"/><Relationship Id="rId73" Type="http://schemas.openxmlformats.org/officeDocument/2006/relationships/hyperlink" Target="http://msdn.microsoft.com/library/windows/apps/hh465341.aspx" TargetMode="External"/><Relationship Id="rId78" Type="http://schemas.openxmlformats.org/officeDocument/2006/relationships/image" Target="media/image36.png"/><Relationship Id="rId81" Type="http://schemas.openxmlformats.org/officeDocument/2006/relationships/hyperlink" Target="http://msdn.microsoft.com/library/windows/apps/hh465308.aspx" TargetMode="External"/><Relationship Id="rId86" Type="http://schemas.openxmlformats.org/officeDocument/2006/relationships/hyperlink" Target="http://msdn.microsoft.com/library/windows/apps/windows.foundation.point.aspx" TargetMode="External"/><Relationship Id="rId94" Type="http://schemas.openxmlformats.org/officeDocument/2006/relationships/image" Target="media/image40.png"/><Relationship Id="rId99" Type="http://schemas.openxmlformats.org/officeDocument/2006/relationships/hyperlink" Target="http://msdn.microsoft.com/library/jj680148.aspx" TargetMode="External"/><Relationship Id="rId101" Type="http://schemas.openxmlformats.org/officeDocument/2006/relationships/hyperlink" Target="http://msdn.microsoft.com/library/windows/apps/windows.networking.connectivity.networkinformation.networkstatuschanged.aspx" TargetMode="External"/><Relationship Id="rId4" Type="http://schemas.openxmlformats.org/officeDocument/2006/relationships/customXml" Target="../customXml/item4.xml"/><Relationship Id="rId9" Type="http://schemas.openxmlformats.org/officeDocument/2006/relationships/footnotes" Target="footnotes.xml"/><Relationship Id="rId13" Type="http://schemas.openxmlformats.org/officeDocument/2006/relationships/image" Target="media/image1.png"/><Relationship Id="rId18" Type="http://schemas.openxmlformats.org/officeDocument/2006/relationships/hyperlink" Target="http://msdn.microsoft.com/library/windows/apps/hh465341" TargetMode="External"/><Relationship Id="rId39" Type="http://schemas.openxmlformats.org/officeDocument/2006/relationships/image" Target="media/image13.png"/><Relationship Id="rId34" Type="http://schemas.openxmlformats.org/officeDocument/2006/relationships/hyperlink" Target="http://code.msdn.microsoft.com/windowsapps/App-bar-sample-a57eeae9" TargetMode="External"/><Relationship Id="rId50" Type="http://schemas.openxmlformats.org/officeDocument/2006/relationships/hyperlink" Target="http://msdn.microsoft.com/library/windows/apps/dn263196.aspx" TargetMode="External"/><Relationship Id="rId55" Type="http://schemas.openxmlformats.org/officeDocument/2006/relationships/image" Target="media/image23.png"/><Relationship Id="rId76" Type="http://schemas.openxmlformats.org/officeDocument/2006/relationships/image" Target="media/image35.png"/><Relationship Id="rId97" Type="http://schemas.openxmlformats.org/officeDocument/2006/relationships/image" Target="media/image43.png"/></Relationships>
</file>

<file path=word/_rels/settings.xml.rels><?xml version="1.0" encoding="UTF-8" standalone="yes"?>
<Relationships xmlns="http://schemas.openxmlformats.org/package/2006/relationships"><Relationship Id="rId1" Type="http://schemas.openxmlformats.org/officeDocument/2006/relationships/attachedTemplate" Target="file:///D:\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B442463-ECE3-42A6-BB97-EBBE68B942F1}">
  <ds:schemaRefs>
    <ds:schemaRef ds:uri="http://schemas.microsoft.com/sharepoint/v3/contenttype/forms"/>
  </ds:schemaRefs>
</ds:datastoreItem>
</file>

<file path=customXml/itemProps2.xml><?xml version="1.0" encoding="utf-8"?>
<ds:datastoreItem xmlns:ds="http://schemas.openxmlformats.org/officeDocument/2006/customXml" ds:itemID="{D26FF08F-B3A4-4FD6-9205-90F09571BAD2}">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8906CB74-0DCA-4F40-8965-6DAD01F9474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0DE1C0BC-9881-4F02-9DDB-C489966142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0</TotalTime>
  <Pages>53</Pages>
  <Words>18279</Words>
  <Characters>104195</Characters>
  <Application>Microsoft Office Word</Application>
  <DocSecurity>0</DocSecurity>
  <Lines>868</Lines>
  <Paragraphs>244</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122230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Satyaki</dc:creator>
  <cp:lastModifiedBy>Devon Musgrave</cp:lastModifiedBy>
  <cp:revision>2</cp:revision>
  <cp:lastPrinted>2013-07-12T16:57:00Z</cp:lastPrinted>
  <dcterms:created xsi:type="dcterms:W3CDTF">2014-03-25T19:38:00Z</dcterms:created>
  <dcterms:modified xsi:type="dcterms:W3CDTF">2014-03-25T19:38:00Z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0x010100F909024DE492D14DBCB0B6BA4A834147</vt:lpwstr>
  </property>
  <property fmtid="{D5CDD505-2E9C-101B-9397-08002B2CF9AE}" pid="3" name="IsMyDocuments">
    <vt:bool>true</vt:bool>
  </property>
</Properties>
</file>