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Napisati program koji na ekranu stampa podatke u formatu: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[IME I PREZIME]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[BROJ TELEFONA], [ULICA I BROJ], [GRAD]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[EMAIL]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koji na ekranu stampa podatke u formatu: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Sifra [SIFRA PROIZVODA]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[NAZIV PROIZVODA]  - $[CENA] - Popust [POPUST]%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[BOJA], [VELICINA]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Svaku informaciju za proizvod je potrebno cuvati u okviru zasebne promenljive.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Primer izvrsenja:</w:t>
      </w:r>
    </w:p>
    <w:p w:rsidR="00000000" w:rsidDel="00000000" w:rsidP="00000000" w:rsidRDefault="00000000" w:rsidRPr="00000000" w14:paraId="0000000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Sifra x932k20</w:t>
      </w:r>
    </w:p>
    <w:p w:rsidR="00000000" w:rsidDel="00000000" w:rsidP="00000000" w:rsidRDefault="00000000" w:rsidRPr="00000000" w14:paraId="0000000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Nike Patike - $90 - Popust 13.5%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Crna, 46.5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Naci zbir, razliku, kolicnik i proizvod brojeva a i b i rezultate smestati u odgovarajuce     promenljive.Na kraju programa odstampati rezultate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Primer izvrsenja:</w:t>
        <w:br w:type="textWrapping"/>
        <w:t xml:space="preserve">a: 10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b: 2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Zbir je 12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Razlika je 8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Proizvod je 20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Kolicnik je 5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Napisati program koji racuna prosecnu vrednost za tri decimalna broja a, b i c. Vrednosti za a, b i c su proizvoljne.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Primer izvrsenja:</w:t>
        <w:br w:type="textWrapping"/>
        <w:t xml:space="preserve">a: 10.0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b: 5.0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c: 6.0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Srednja vrednost je 7.0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Napisati program koji racuna povrsinu kvadrata stranice a, i povrsinu kruga poluprecnika r. PI = 3.14. Povrsina kruga je </w:t>
      </w:r>
      <w:r w:rsidDel="00000000" w:rsidR="00000000" w:rsidRPr="00000000">
        <w:rPr>
          <w:b w:val="1"/>
          <w:rtl w:val="0"/>
        </w:rPr>
        <w:t xml:space="preserve">r (na kvadrat) * pi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Primer izvrsenja: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a: 5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Povrsina kvadrata je 25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r: 3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Povrsina kruga je 28.26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Napisati program koji sa tastature ucitava ime, prezime, broj telefona, email. korisnika i prikazuje u formatu: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[Ime] [Prezime] - [JMBG]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Broj Tel: [Broj telefona], </w:t>
        <w:br w:type="textWrapping"/>
        <w:t xml:space="preserve">Email: [Email],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Unesite ime: Milan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Unesite prezime: Jovanvoci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Unesite broj: +209329832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Unesite 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milan@gmail.com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Unesite jmbg: 329032938923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Milan Jovanovic - 329032938923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Broj tel:  +209329832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Email: milan@gmail.com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il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