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19A" w14:textId="23BAF5A1" w:rsidR="00C8455F" w:rsidRPr="004C46C7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sz w:val="28"/>
          <w:szCs w:val="28"/>
          <w:lang w:val="ru-RU"/>
        </w:rPr>
      </w:pPr>
    </w:p>
    <w:p w14:paraId="566DEE24" w14:textId="5255ADF3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E2EB36" w14:textId="7433BF4B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3EA5C6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773A9C" w14:textId="101035A9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756B4" w14:textId="173DB069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A5622B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4EFD0" w14:textId="10EA958E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82222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B37EC2" w14:textId="7E6B9E73" w:rsidR="00C8455F" w:rsidRPr="004C46C7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color w:val="000000" w:themeColor="text1"/>
          <w:sz w:val="28"/>
          <w:szCs w:val="28"/>
          <w:lang w:val="ru-RU"/>
        </w:rPr>
      </w:pPr>
    </w:p>
    <w:p w14:paraId="74241E4A" w14:textId="0B34276B" w:rsidR="001F056B" w:rsidRPr="004C46C7" w:rsidRDefault="007B1B9C" w:rsidP="004C46C7">
      <w:pPr>
        <w:pStyle w:val="ac"/>
        <w:spacing w:after="0"/>
        <w:ind w:right="143"/>
        <w:jc w:val="left"/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</w:pP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Тема работы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:</w:t>
      </w: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«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Разработка в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еб-приложени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я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для хранения</w:t>
      </w:r>
      <w:r w:rsidR="00D52B0D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, обработки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и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анализа 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вибрационного состояния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агрегатов»</w:t>
      </w:r>
    </w:p>
    <w:p w14:paraId="2B129BD7" w14:textId="0F840575" w:rsidR="00C8455F" w:rsidRPr="004C46C7" w:rsidRDefault="00C8455F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711E695" w14:textId="74C7A855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A91CCA7" w14:textId="3664DB3D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563B9251" w14:textId="4669217D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4A36A01C" w14:textId="2CA93B00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734926E5" w14:textId="77777777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1F11F8D7" w14:textId="77777777" w:rsidR="00186438" w:rsidRPr="004C46C7" w:rsidRDefault="007B1B9C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Специальность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0D0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ava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D52B0D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разработчик</w:t>
      </w:r>
    </w:p>
    <w:p w14:paraId="636AD56B" w14:textId="17BBEA23" w:rsidR="00186438" w:rsidRPr="004C46C7" w:rsidRDefault="001F056B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Гулай Станислав Леонидович</w:t>
      </w:r>
    </w:p>
    <w:p w14:paraId="28528451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D747D2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B5E713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9924EA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6A7945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792E9" w14:textId="186870C3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BAB6FD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36D674" w14:textId="3EA9EFFC" w:rsidR="00186438" w:rsidRPr="004C46C7" w:rsidRDefault="00186438" w:rsidP="001864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Санкт-Петербург</w:t>
      </w:r>
    </w:p>
    <w:p w14:paraId="39C6DF9B" w14:textId="264001E2" w:rsidR="00C8455F" w:rsidRPr="004C46C7" w:rsidRDefault="001F056B" w:rsidP="00186438">
      <w:pPr>
        <w:spacing w:after="0" w:line="360" w:lineRule="auto"/>
        <w:jc w:val="center"/>
        <w:rPr>
          <w:rFonts w:ascii="Times New Roman" w:hAnsi="Times New Roman" w:cs="Times New Roman"/>
          <w:b/>
          <w:color w:val="ABB1B9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</w:t>
      </w:r>
      <w:r w:rsidR="005451F1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</w:t>
      </w:r>
      <w:bookmarkStart w:id="0" w:name="_heading=h.em78hreukrci" w:colFirst="0" w:colLast="0"/>
      <w:bookmarkEnd w:id="0"/>
      <w:r w:rsidR="007B1B9C"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bookmarkStart w:id="1" w:name="_heading=h.oezpfc9zek9x" w:colFirst="0" w:colLast="0" w:displacedByCustomXml="next"/>
    <w:bookmarkEnd w:id="1" w:displacedByCustomXml="next"/>
    <w:sdt>
      <w:sdtPr>
        <w:rPr>
          <w:rFonts w:ascii="Times New Roman" w:hAnsi="Times New Roman" w:cs="Times New Roman"/>
          <w:sz w:val="28"/>
          <w:szCs w:val="28"/>
          <w:lang w:val="ru-RU"/>
        </w:rPr>
        <w:id w:val="-19055985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9541BC" w14:textId="203298F8" w:rsidR="006F025A" w:rsidRPr="004C46C7" w:rsidRDefault="006F025A" w:rsidP="006F025A">
          <w:pPr>
            <w:keepNext/>
            <w:keepLines/>
            <w:spacing w:after="0" w:line="360" w:lineRule="auto"/>
            <w:jc w:val="left"/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</w:pPr>
          <w:r w:rsidRPr="004C46C7"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  <w:t xml:space="preserve">Содержание </w:t>
          </w:r>
        </w:p>
        <w:p w14:paraId="1D2998C2" w14:textId="37AFCB6C" w:rsidR="004C46C7" w:rsidRPr="004C46C7" w:rsidRDefault="006F025A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4C46C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C46C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C46C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61054757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6013F" w14:textId="3AB94760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8" w:history="1"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Что такое веб-приложение, его особенности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_Toc161054758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AC5A0" w14:textId="5FFDF343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9" w:history="1"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Проектирование и реализация веб</w:t>
            </w:r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noBreakHyphen/>
              <w:t>приложения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_Toc161054759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C48A4" w14:textId="43A0190A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0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_Toc161054760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FB9A4A" w14:textId="4282214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1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пользовательскому интерфейсу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_Toc161054761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AD323" w14:textId="5E59DB8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2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Проектирование и реализация базы данных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_Toc161054762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2BFC7" w14:textId="5DD6E7B7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3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и настройка Spring проекта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_Toc161054763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41BDE" w14:textId="527AE6E1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4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Подключение к базе данных из Spring проекта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_Toc161054764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E070A" w14:textId="5D4EA9E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5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Классы моделей и JPA, Hibernate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_Toc161054765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0D9FB" w14:textId="7DB24736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6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слоя репозитория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_Toc161054766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759BC" w14:textId="03B96C8E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7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Теоретическая и практическая главы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_Toc161054767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A5C2F" w14:textId="6C6231AF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8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_Toc161054768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F5D94" w14:textId="5AB20F3A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9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_Toc161054769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5BCD3" w14:textId="64FAF474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0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Пример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_Toc161054770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9BE20" w14:textId="68B41769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1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Приложения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_Toc161054771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7AB01" w14:textId="353F9270" w:rsidR="006F025A" w:rsidRPr="004C46C7" w:rsidRDefault="006F025A">
          <w:pPr>
            <w:rPr>
              <w:rFonts w:ascii="Times New Roman" w:hAnsi="Times New Roman" w:cs="Times New Roman"/>
              <w:sz w:val="28"/>
              <w:szCs w:val="28"/>
            </w:rPr>
          </w:pPr>
          <w:r w:rsidRPr="004C46C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60049A27" w14:textId="32562BE4" w:rsidR="00936D70" w:rsidRPr="004C46C7" w:rsidRDefault="00936D70" w:rsidP="0018643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44A411D" w14:textId="77777777" w:rsidR="00936D70" w:rsidRPr="004C46C7" w:rsidRDefault="00936D70" w:rsidP="0018643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22E23195" w14:textId="55EF31FB" w:rsidR="00936D70" w:rsidRPr="004C46C7" w:rsidRDefault="00936D70" w:rsidP="00C22A4F">
      <w:pPr>
        <w:pStyle w:val="1"/>
        <w:keepNext w:val="0"/>
        <w:keepLines w:val="0"/>
        <w:spacing w:before="0" w:line="360" w:lineRule="auto"/>
        <w:jc w:val="left"/>
        <w:rPr>
          <w:rFonts w:ascii="Times New Roman" w:hAnsi="Times New Roman" w:cs="Times New Roman"/>
          <w:sz w:val="32"/>
          <w:szCs w:val="32"/>
          <w:lang w:val="ru-RU"/>
        </w:rPr>
      </w:pPr>
      <w:bookmarkStart w:id="2" w:name="_Toc161054259"/>
      <w:bookmarkStart w:id="3" w:name="_Toc161054757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Введение</w:t>
      </w:r>
      <w:bookmarkEnd w:id="2"/>
      <w:bookmarkEnd w:id="3"/>
    </w:p>
    <w:p w14:paraId="1EA98212" w14:textId="23C0E536" w:rsidR="00936D70" w:rsidRPr="004C46C7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опрос о хранении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>, обработке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анализе информации о вибрационном состоянии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электрических машин и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агрегат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зачастую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решается в пользу бумажных носителей. Потребность в цифровизации данной задачи назрел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давно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но 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многие цифровые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сервисы в основном решают узкую задачу, к которой относится балансировка одноплоскостных агрегатов с использованием пробных грузов.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 тоже время эти сервисы не могу обеспечить эффективное хранение, быстрый доступ к данным и возможность обработки больших объемов информации.</w:t>
      </w:r>
    </w:p>
    <w:p w14:paraId="4C63E1B1" w14:textId="6D841C68" w:rsidR="007D58C5" w:rsidRPr="004C46C7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создание веб-приложения с возможностью регистрации, авторизации пользователей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добавления, удаления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редактирования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измерения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 расчета балансировочных грузов.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0042B82C" w14:textId="25960F88" w:rsidR="003F6715" w:rsidRPr="004C46C7" w:rsidRDefault="003F6715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работы</w:t>
      </w:r>
      <w:r w:rsidR="00211211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задачи</w:t>
      </w: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17E42324" w14:textId="16C7402C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для регистрации и авторизации пользователей;</w:t>
      </w:r>
    </w:p>
    <w:p w14:paraId="629D0776" w14:textId="4AFB869F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типов электрических машин и агрегатов;</w:t>
      </w:r>
    </w:p>
    <w:p w14:paraId="2E6866EB" w14:textId="69264549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плоскостей измерения;</w:t>
      </w:r>
    </w:p>
    <w:p w14:paraId="7C3CFF65" w14:textId="12C85F1F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данных по вибрации в плоскостях измерения;</w:t>
      </w:r>
    </w:p>
    <w:p w14:paraId="5951D580" w14:textId="2BD75BFD" w:rsidR="00211211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создания 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модуля для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расчета балансировочных грузов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8E42F9" w14:textId="4248E73D" w:rsidR="00211211" w:rsidRPr="004C46C7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Какую проблему решает</w:t>
      </w:r>
      <w:r w:rsidR="00F474BA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создание универсального и масштабируемого веб-приложения для</w:t>
      </w:r>
      <w:r w:rsidR="00F474BA" w:rsidRPr="004C4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анализа вибрационного состояния агрегатов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06BBE" w14:textId="4D98FC7A" w:rsidR="008712A6" w:rsidRPr="004C46C7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Инструменты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ля выполнения проекта планируется использовать </w:t>
      </w:r>
      <w:r w:rsidR="00E3328A" w:rsidRPr="004C46C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CRUD, JDBC, HTML, CSS, Git, 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PostgreSQL, Docker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, Spring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IntelliJ</w:t>
      </w:r>
      <w:proofErr w:type="spellEnd"/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IDEA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45EF213" w14:textId="28C2B461" w:rsidR="004C46C7" w:rsidRDefault="00211211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Состав команды: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С.Л. Гулай</w:t>
      </w:r>
      <w:bookmarkStart w:id="4" w:name="_Toc161054260"/>
      <w:bookmarkStart w:id="5" w:name="_Toc161054758"/>
    </w:p>
    <w:p w14:paraId="780667A2" w14:textId="77777777" w:rsidR="004C46C7" w:rsidRDefault="004C46C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3DDDCB" w14:textId="697992EC" w:rsidR="003E42F3" w:rsidRPr="004C46C7" w:rsidRDefault="00D52B0D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32"/>
          <w:szCs w:val="32"/>
          <w:lang w:val="ru-RU"/>
        </w:rPr>
        <w:lastRenderedPageBreak/>
        <w:t>Что такое веб-приложение, его особенности</w:t>
      </w:r>
      <w:bookmarkEnd w:id="4"/>
      <w:bookmarkEnd w:id="5"/>
    </w:p>
    <w:p w14:paraId="66053A6E" w14:textId="5DE94DBB" w:rsidR="003E42F3" w:rsidRPr="004C46C7" w:rsidRDefault="003E42F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Веб-приложение (</w:t>
      </w:r>
      <w:r w:rsidR="008D22AF" w:rsidRPr="004C46C7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-приложение) — это программное обеспечение, которое функционирует через веб-браузер и позволяет пользователям взаимодействовать с данными и выполнять определенные задачи на веб-сайте. Основным преимуществом веб-приложений является их доступность через интернет, без необходимости установки специального программного обеспечения на устройство пользователя.</w:t>
      </w:r>
    </w:p>
    <w:p w14:paraId="0E2C94D1" w14:textId="540E1CEB" w:rsidR="003E42F3" w:rsidRPr="004C46C7" w:rsidRDefault="00D26DE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E42F3" w:rsidRPr="004C46C7">
        <w:rPr>
          <w:rFonts w:ascii="Times New Roman" w:hAnsi="Times New Roman" w:cs="Times New Roman"/>
          <w:sz w:val="28"/>
          <w:szCs w:val="28"/>
          <w:lang w:val="ru-RU"/>
        </w:rPr>
        <w:t>собенности веб-приложений:</w:t>
      </w:r>
    </w:p>
    <w:p w14:paraId="79DFBD4B" w14:textId="7C1D5C4F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Кроссплатформенность: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быть запущены на различных операционных системах и устройствах, включая ПК, смартфоны и планшеты. Они не зависят от конкретной платформы или ОС.</w:t>
      </w:r>
    </w:p>
    <w:p w14:paraId="6C5CF079" w14:textId="696AD3DC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Централизованное управление и обновление: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управляются на сервере и могут быть обновлены централизованно. Это позволяет разработчикам вносить изменения и добавлять новые функции без необходимости обновления приложений на стороне клиента.</w:t>
      </w:r>
    </w:p>
    <w:p w14:paraId="54213CE3" w14:textId="637FF14A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данных в режиме реального времени: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обновляться и отображать новые данные в реальном времени без необходимости обновления страницы. Это позволяет пользователям получать актуальную информацию без прерывания работы.</w:t>
      </w:r>
    </w:p>
    <w:p w14:paraId="03CFA35D" w14:textId="5C2A4C95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Удобство использования: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дно веб-приложение может быть использовано множеством пользователей одновременно через веб-браузер, создавая масштабируемое и удобное решение для коллективной работы и обмена данными.</w:t>
      </w:r>
    </w:p>
    <w:p w14:paraId="4FBAE473" w14:textId="66CDF184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Интеграция с другими системами и сервисами: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интегрироваться с различными системами и сервисами, что расширяет их функциональность и возможности. Например, современные веб-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 могут использовать API сторонних сервисов для работы с картами, платежными шлюзами, электронной почтой и т.д.</w:t>
      </w:r>
    </w:p>
    <w:p w14:paraId="1F12A39D" w14:textId="7C1593F6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Экономичность: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предоставляют преимущества в смысле экономии времени и ресурсов разработки, так как они могут быть разработаны один раз и запущены на разных платформах, а пользователи могут получить доступ к ним с помощью стандартных веб-браузеров.</w:t>
      </w:r>
    </w:p>
    <w:p w14:paraId="158CC7CC" w14:textId="1D03DE95" w:rsidR="00D52B0D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Веб-приложения используются в различных сферах, включая бизнес, социальные сети, электронную коммерцию, банковское дело и образование, и являются важной частью современного интернета.</w:t>
      </w:r>
    </w:p>
    <w:p w14:paraId="35FE4B28" w14:textId="77777777" w:rsidR="009B10D0" w:rsidRPr="004C46C7" w:rsidRDefault="009B10D0" w:rsidP="00186438">
      <w:pPr>
        <w:spacing w:after="0" w:line="360" w:lineRule="auto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br w:type="page"/>
      </w:r>
    </w:p>
    <w:p w14:paraId="721FAD23" w14:textId="508EB0E6" w:rsidR="009B10D0" w:rsidRPr="004C46C7" w:rsidRDefault="009B10D0" w:rsidP="006F025A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bookmarkStart w:id="6" w:name="_Toc161054261"/>
      <w:bookmarkStart w:id="7" w:name="_Toc161054759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Проектирование 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  <w:bookmarkEnd w:id="6"/>
      <w:bookmarkEnd w:id="7"/>
    </w:p>
    <w:p w14:paraId="2670016B" w14:textId="5426BC64" w:rsidR="004E33AA" w:rsidRPr="004C46C7" w:rsidRDefault="004E33AA" w:rsidP="004C46C7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8" w:name="_Toc161054760"/>
      <w:r w:rsidRPr="004C46C7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8"/>
    </w:p>
    <w:p w14:paraId="3C5319DA" w14:textId="77777777" w:rsidR="004E33AA" w:rsidRPr="004C46C7" w:rsidRDefault="004E33AA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При разработке сформулированы следующие обязательные требования к функционалу разрабатываемого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 xml:space="preserve">-приложения: </w:t>
      </w:r>
    </w:p>
    <w:p w14:paraId="2C7AAF7D" w14:textId="25E50467" w:rsidR="004E33AA" w:rsidRPr="004C46C7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1.регистрация новых или ввод данных существующих пользователей; </w:t>
      </w:r>
    </w:p>
    <w:p w14:paraId="717D36D4" w14:textId="5E3B597D" w:rsidR="004E33AA" w:rsidRPr="004C46C7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2.реализация базы данных: таблица с реквизитами пользователей, таблица с вариантами расчётов агрегатов каждого пользователя; </w:t>
      </w:r>
    </w:p>
    <w:p w14:paraId="325356BF" w14:textId="5DE69DC9" w:rsidR="009B10D0" w:rsidRPr="004C46C7" w:rsidRDefault="004E33AA" w:rsidP="00326DB6">
      <w:pPr>
        <w:pStyle w:val="ae"/>
        <w:spacing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3.визуализация расчета в виде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конечных данных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D599FD" w14:textId="5F79866C" w:rsidR="004E33AA" w:rsidRPr="004C46C7" w:rsidRDefault="009B10D0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9" w:name="_Toc161054761"/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9"/>
    </w:p>
    <w:p w14:paraId="3702704C" w14:textId="739AEC3F" w:rsidR="004C46C7" w:rsidRPr="004C46C7" w:rsidRDefault="004E33AA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 приложения Сформулируем основные требования пользовательского интерфейса, которые необходимо обеспечить для продуктивной работы пользователя: 1) поддержка русского языка; 2) интерфейс должен быть спроектирован с учетом целей, мотивов и потребностей целевой аудитории при использовании системы оптимизации и сбора статистики; 3) интерфейс системы должен обеспечивать наглядное, интуитивно понятное представление структуры размещенной информации, быстрый и логичный переход к соответствующим разделам системы; 4)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информацию;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5) интерфейс системы должен позволять решать задачи пользователя наиболее быстрым, простым и удобным из возможных способов; 6) в интерфейсе должна быть реализована визуализация полученных данных для удобства анализам; 7) окно, позволяющее подробнее узнать о программе; 8) в интерфейсе должна быть отражена контактная информация; 9) интерфейс системы должен быть рассчитан на пользователей, не имеющих специальных технических знаний и навыков в области компьютерной техники, и быть легко осваиваем ими, желательно без необходимости обращения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 службу техподдержки; 10) интерфейс должен быть адаптивным, т.е. обеспечивать высокую степень удобства использования не только на широких настольных экранах, но и на портативных и планшетных устройствах. В целом дизайн и удобство интерфейса должны быть на уровне ожиданий современного пользователя, имеющего опыт работы с лучшими образцами, подобных сервисов и восприниматься им как комфортная, удобная и приятная рабочая среда; 11) главная страница изображена с минимально необходимой информацией для взаимодействия с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>-приложением. Состоит из двух панелей (верхней и нижней). Вкладки авторизации или регистрации, отображены в правом-верхнем углу.</w:t>
      </w:r>
    </w:p>
    <w:p w14:paraId="4D611649" w14:textId="70A9A3EB" w:rsidR="00524E0A" w:rsidRPr="004C46C7" w:rsidRDefault="00524E0A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161054762"/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</w:t>
      </w:r>
      <w:bookmarkEnd w:id="10"/>
    </w:p>
    <w:p w14:paraId="0EABDB42" w14:textId="15DBEECB" w:rsidR="00C165B2" w:rsidRPr="004C46C7" w:rsidRDefault="004E33AA" w:rsidP="0071677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 Базы данных были спроектированы и реализованы с помощью языка 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данных. Является, прежде всего, информационно-логическим языком, предназначенным для описания, изменения и извлечения данных, хранимых в реляционных базах данных. SQL считается языком программирования, в общем случае (без ряда современных расширений)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C46C7">
        <w:rPr>
          <w:rFonts w:ascii="Times New Roman" w:hAnsi="Times New Roman" w:cs="Times New Roman"/>
          <w:sz w:val="28"/>
          <w:szCs w:val="28"/>
        </w:rPr>
        <w:t xml:space="preserve">Изначально SQL был основным способом работы пользователя с базой данных и позволял выполнять следующий набор операций: • создание в базе данных новой таблицы; • добавление в таблицу новых записей; • изменение записей; • удаление записей; • выборка записей из одной или нескольких таблиц (в соответствии с заданным условием); • изменение структур таблиц. Со временем SQL усложнился – обогатился новыми конструкциями, обеспечил возможность описания и управления новыми хранимыми объектами (например, индексы, представления, триггеры и хранимые процедуры) – и стал приобретать черты, свойственные языкам программирования. При всех своих изменениях SQL остаётся самым распространённым лингвистическим средством для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взаимодействия прикладного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 Непосредственно при разработке был использован </w:t>
      </w:r>
      <w:r w:rsidR="00C165B2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</w:rPr>
        <w:t>SQL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CDAE9F" w14:textId="20C0153A" w:rsidR="00326DB6" w:rsidRPr="004C46C7" w:rsidRDefault="00C165B2" w:rsidP="00E60E7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Выбор системы управления базами данных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может быть обоснован на основе ряда ключевых критериев. Прежде всего, следует отметить, что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является открытым программным обеспечением с лицензией, </w:t>
      </w:r>
      <w:r w:rsidR="00172991" w:rsidRPr="004C46C7">
        <w:rPr>
          <w:rFonts w:ascii="Times New Roman" w:hAnsi="Times New Roman" w:cs="Times New Roman"/>
          <w:sz w:val="28"/>
          <w:szCs w:val="28"/>
        </w:rPr>
        <w:t>позволяющей</w:t>
      </w:r>
      <w:r w:rsidRPr="004C46C7">
        <w:rPr>
          <w:rFonts w:ascii="Times New Roman" w:hAnsi="Times New Roman" w:cs="Times New Roman"/>
          <w:sz w:val="28"/>
          <w:szCs w:val="28"/>
        </w:rPr>
        <w:t xml:space="preserve"> свободное использование и модификацию кода без дополнительных затрат на лицензионные платежи.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Далее, стоит обратить внимание на высокую стабильность и надежность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Pr="004C46C7">
        <w:rPr>
          <w:rFonts w:ascii="Times New Roman" w:hAnsi="Times New Roman" w:cs="Times New Roman"/>
          <w:sz w:val="28"/>
          <w:szCs w:val="28"/>
        </w:rPr>
        <w:t>. Эта СУБД обладает механизмами обеспечения целостности данных, эффективного управления транзакциями и восстановления после возможных сбоев, что делает ее предпочтительным выбором для критически важных систем.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Еще одним важным аспектом является поддержка различных типов данных. Система способна обрабатывать данные разнообразных форматов, включая географические данные, JSON, XML, массивы и другие. Это позволяет эффективно работать с различными информационными структурами и задачами обработки данных.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акже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</w:t>
      </w:r>
      <w:r w:rsidRPr="004C46C7">
        <w:rPr>
          <w:rFonts w:ascii="Times New Roman" w:hAnsi="Times New Roman" w:cs="Times New Roman"/>
          <w:sz w:val="28"/>
          <w:szCs w:val="28"/>
        </w:rPr>
        <w:t xml:space="preserve"> отличается хорошей масштабируемостью, что позволяет гибко решать задачи увеличения объемов данных и нагрузок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что обосновывает </w:t>
      </w:r>
      <w:r w:rsidRPr="004C46C7">
        <w:rPr>
          <w:rFonts w:ascii="Times New Roman" w:hAnsi="Times New Roman" w:cs="Times New Roman"/>
          <w:sz w:val="28"/>
          <w:szCs w:val="28"/>
        </w:rPr>
        <w:t>выбор для проектов с различными требованиями к масштабируемости.</w:t>
      </w:r>
    </w:p>
    <w:p w14:paraId="73C1C979" w14:textId="78FB7C9F" w:rsidR="00326DB6" w:rsidRDefault="00326DB6" w:rsidP="00C165B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62E8D77F" w14:textId="7115F606" w:rsidR="004C46C7" w:rsidRPr="004C46C7" w:rsidRDefault="004C46C7" w:rsidP="004C46C7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r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 xml:space="preserve">Реализация 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>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</w:p>
    <w:p w14:paraId="7B508ECF" w14:textId="7B0AB432" w:rsidR="00326DB6" w:rsidRPr="004C46C7" w:rsidRDefault="00326DB6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1" w:name="_Toc161054763"/>
      <w:r w:rsidRPr="004C46C7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и настройка </w:t>
      </w:r>
      <w:r w:rsidRPr="004C46C7">
        <w:rPr>
          <w:rFonts w:ascii="Times New Roman" w:hAnsi="Times New Roman" w:cs="Times New Roman"/>
          <w:sz w:val="28"/>
          <w:szCs w:val="28"/>
        </w:rPr>
        <w:t>Spring проекта</w:t>
      </w:r>
      <w:bookmarkEnd w:id="11"/>
    </w:p>
    <w:p w14:paraId="655E6BAA" w14:textId="57935852" w:rsidR="00C22A4F" w:rsidRPr="004C46C7" w:rsidRDefault="00C22A4F" w:rsidP="00966E3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азработк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начинается с создания нового Spring проекта с использованием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</w:t>
      </w:r>
      <w:proofErr w:type="spellStart"/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Initializr</w:t>
      </w:r>
      <w:proofErr w:type="spellEnd"/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сайт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Initializr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выбираем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следующие параметры:</w:t>
      </w:r>
    </w:p>
    <w:p w14:paraId="724BA005" w14:textId="12BC2991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Project: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Gradle</w:t>
      </w:r>
      <w:proofErr w:type="spellEnd"/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Groovy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B5471D" w14:textId="0146E35C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Language: Java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87247" w14:textId="475138A4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lastRenderedPageBreak/>
        <w:t>Spring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версия 3.2.3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DCD16B" w14:textId="178CE18B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Project Metadata:</w:t>
      </w:r>
    </w:p>
    <w:p w14:paraId="19B9EDC7" w14:textId="6B6F4DCB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roup: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34DCC0" w14:textId="622471E8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Artifact: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1253F2" w14:textId="53AA611C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Name: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25379C" w14:textId="55663BDA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balancing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management application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DF8A0E" w14:textId="2F611DC3" w:rsidR="00E60E76" w:rsidRPr="004C46C7" w:rsidRDefault="00C22A4F" w:rsidP="00966E35">
      <w:pPr>
        <w:pStyle w:val="ae"/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Package Name: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en-US"/>
        </w:rPr>
        <w:t>com.</w:t>
      </w:r>
      <w:proofErr w:type="gramStart"/>
      <w:r w:rsidRPr="004C46C7">
        <w:rPr>
          <w:rFonts w:ascii="Times New Roman" w:hAnsi="Times New Roman" w:cs="Times New Roman"/>
          <w:sz w:val="28"/>
          <w:szCs w:val="28"/>
          <w:lang w:val="en-US"/>
        </w:rPr>
        <w:t>example.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proofErr w:type="spellEnd"/>
      <w:proofErr w:type="gramEnd"/>
      <w:r w:rsidR="00AB6CED" w:rsidRPr="004C46C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133A54" w14:textId="6351D64A" w:rsidR="00AB6CED" w:rsidRPr="004C46C7" w:rsidRDefault="00E60E76" w:rsidP="00966E3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выберем</w:t>
      </w:r>
      <w:r w:rsidR="00AB6CED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необходимые </w:t>
      </w:r>
      <w:r w:rsidR="00326DB6" w:rsidRPr="004C46C7">
        <w:rPr>
          <w:rFonts w:ascii="Times New Roman" w:hAnsi="Times New Roman" w:cs="Times New Roman"/>
          <w:sz w:val="28"/>
          <w:szCs w:val="28"/>
        </w:rPr>
        <w:t>зависимости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E48BFC" w14:textId="4A376CC4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</w:rPr>
        <w:t xml:space="preserve"> Web: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веб-приложения с использованием Spring MVC.</w:t>
      </w:r>
    </w:p>
    <w:p w14:paraId="78DB181D" w14:textId="0265B54F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Data JPA: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работы с базой данных через JPA.</w:t>
      </w:r>
    </w:p>
    <w:p w14:paraId="0D0259EA" w14:textId="19BF269A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C46C7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4C46C7">
        <w:rPr>
          <w:rFonts w:ascii="Times New Roman" w:hAnsi="Times New Roman" w:cs="Times New Roman"/>
          <w:sz w:val="28"/>
          <w:szCs w:val="28"/>
        </w:rPr>
        <w:t xml:space="preserve">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веб-страниц нашего приложения.</w:t>
      </w:r>
    </w:p>
    <w:p w14:paraId="6DF8C661" w14:textId="1A618B4D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Boot </w:t>
      </w:r>
      <w:proofErr w:type="spellStart"/>
      <w:r w:rsidRPr="004C46C7">
        <w:rPr>
          <w:rFonts w:ascii="Times New Roman" w:hAnsi="Times New Roman" w:cs="Times New Roman"/>
          <w:sz w:val="28"/>
          <w:szCs w:val="28"/>
        </w:rPr>
        <w:t>DevTools</w:t>
      </w:r>
      <w:proofErr w:type="spellEnd"/>
      <w:r w:rsidRPr="004C46C7">
        <w:rPr>
          <w:rFonts w:ascii="Times New Roman" w:hAnsi="Times New Roman" w:cs="Times New Roman"/>
          <w:sz w:val="28"/>
          <w:szCs w:val="28"/>
        </w:rPr>
        <w:t xml:space="preserve">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автоматической перезагрузки приложения при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изменении кода.</w:t>
      </w:r>
    </w:p>
    <w:p w14:paraId="007E5BB2" w14:textId="62F82BF3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C46C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C46C7">
        <w:rPr>
          <w:rFonts w:ascii="Times New Roman" w:hAnsi="Times New Roman" w:cs="Times New Roman"/>
          <w:sz w:val="28"/>
          <w:szCs w:val="28"/>
        </w:rPr>
        <w:t xml:space="preserve">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райвер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для нашей базы данных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57BA7D" w14:textId="269509CE" w:rsidR="00326DB6" w:rsidRPr="004C46C7" w:rsidRDefault="00AB6CED" w:rsidP="00966E35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Lombok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для </w:t>
      </w:r>
      <w:r w:rsidRPr="004C46C7">
        <w:rPr>
          <w:rFonts w:ascii="Times New Roman" w:hAnsi="Times New Roman" w:cs="Times New Roman"/>
          <w:sz w:val="28"/>
          <w:szCs w:val="28"/>
        </w:rPr>
        <w:t>сокра</w:t>
      </w:r>
      <w:r w:rsidRPr="004C46C7">
        <w:rPr>
          <w:rFonts w:ascii="Times New Roman" w:hAnsi="Times New Roman" w:cs="Times New Roman"/>
          <w:sz w:val="28"/>
          <w:szCs w:val="28"/>
        </w:rPr>
        <w:t>щения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шаблонн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0C3EFF" w14:textId="09DE9CF2" w:rsidR="00A52971" w:rsidRPr="004C46C7" w:rsidRDefault="00172991" w:rsidP="00966E3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базы данных проекту использовался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5297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предназначен для облегчения управления приложениями внутри контейнеров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. С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помощью 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который находит в корне проекта и содержит информацию с описанием контейнера:</w:t>
      </w:r>
    </w:p>
    <w:p w14:paraId="4222D3DB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FROM postgres:13.2-alpine</w:t>
      </w:r>
    </w:p>
    <w:p w14:paraId="4D26625B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POSTGRES_DB balancing</w:t>
      </w:r>
    </w:p>
    <w:p w14:paraId="5498292E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POSTGRES_USER root</w:t>
      </w:r>
    </w:p>
    <w:p w14:paraId="7B15DBA6" w14:textId="7E8AF301" w:rsidR="00326DB6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POSTGRES_PASSWORD password</w:t>
      </w:r>
    </w:p>
    <w:p w14:paraId="3830C1F1" w14:textId="0CCF736D" w:rsidR="00A52971" w:rsidRPr="004C46C7" w:rsidRDefault="00326DB6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 этом файле указывае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образ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версии 13.2 на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базе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alpine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974"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несколько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обязательных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переменных среды для задания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имени базы данных, пользователя и пароля.</w:t>
      </w:r>
    </w:p>
    <w:p w14:paraId="140CB0E2" w14:textId="23290B84" w:rsidR="00A52971" w:rsidRPr="004C46C7" w:rsidRDefault="00326DB6" w:rsidP="00966E3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апуск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контейнера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выполнен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через терминал из корня, где расположен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8733E1" w14:textId="78AB9720" w:rsidR="00A52971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build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t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proofErr w:type="gramStart"/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.</w:t>
      </w:r>
      <w:proofErr w:type="gramEnd"/>
    </w:p>
    <w:p w14:paraId="69D18E19" w14:textId="12BB06EA" w:rsidR="00326DB6" w:rsidRPr="004C46C7" w:rsidRDefault="00326DB6" w:rsidP="00966E3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Данная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команда создаст новый образ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именем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balancingdb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».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запускается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 с помощью следующей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команды:</w:t>
      </w:r>
    </w:p>
    <w:p w14:paraId="2470FC3B" w14:textId="4283B381" w:rsidR="00A52971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 run --name balancingdb -p 5432:5432 -d balancingdb</w:t>
      </w:r>
    </w:p>
    <w:p w14:paraId="518A4450" w14:textId="228DFE3E" w:rsidR="00A52971" w:rsidRPr="004C46C7" w:rsidRDefault="00326DB6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Данная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оманда создаст и запустит новый контейнер с именем «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balancingdb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>», привязав порт 5432 на компьютере к порту 5432 в контейнере.</w:t>
      </w:r>
    </w:p>
    <w:p w14:paraId="4128BF8A" w14:textId="77777777" w:rsidR="004C46C7" w:rsidRPr="004C46C7" w:rsidRDefault="004C46C7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2" w:name="_Toc161054764"/>
      <w:r w:rsidRPr="004C46C7">
        <w:rPr>
          <w:rFonts w:ascii="Times New Roman" w:hAnsi="Times New Roman" w:cs="Times New Roman"/>
          <w:sz w:val="28"/>
          <w:szCs w:val="28"/>
        </w:rPr>
        <w:t>Подключение к базе данных из Spring проекта</w:t>
      </w:r>
      <w:bookmarkEnd w:id="12"/>
      <w:r w:rsidRPr="004C46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C6C6E4" w14:textId="51D8116D" w:rsidR="004C46C7" w:rsidRPr="004C46C7" w:rsidRDefault="004C46C7" w:rsidP="004C46C7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к контейнеру с базой данных необходимо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файл конфигурации </w:t>
      </w:r>
      <w:proofErr w:type="spellStart"/>
      <w:proofErr w:type="gramStart"/>
      <w:r w:rsidRPr="004C46C7">
        <w:rPr>
          <w:rFonts w:ascii="Times New Roman" w:hAnsi="Times New Roman" w:cs="Times New Roman"/>
          <w:sz w:val="28"/>
          <w:szCs w:val="28"/>
          <w:lang w:val="ru-RU"/>
        </w:rPr>
        <w:t>application.yaml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8E2013E" w14:textId="7156948B" w:rsidR="000F768D" w:rsidRDefault="004C46C7" w:rsidP="000F768D">
      <w:pPr>
        <w:spacing w:line="276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</w:rPr>
        <w:t>spring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</w:t>
      </w:r>
      <w:proofErr w:type="spellStart"/>
      <w:r w:rsidRPr="004C46C7">
        <w:rPr>
          <w:rFonts w:ascii="Times New Roman" w:hAnsi="Times New Roman" w:cs="Times New Roman"/>
          <w:color w:val="CC7832"/>
          <w:sz w:val="28"/>
          <w:szCs w:val="28"/>
        </w:rPr>
        <w:t>datasource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url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: </w:t>
      </w:r>
      <w:proofErr w:type="spellStart"/>
      <w:proofErr w:type="gramStart"/>
      <w:r w:rsidRPr="004C46C7">
        <w:rPr>
          <w:rFonts w:ascii="Times New Roman" w:hAnsi="Times New Roman" w:cs="Times New Roman"/>
          <w:color w:val="A9B7C6"/>
          <w:sz w:val="28"/>
          <w:szCs w:val="28"/>
        </w:rPr>
        <w:t>jdbc:postgresql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>://localhost:5432/balancing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username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root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password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password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</w:t>
      </w:r>
      <w:proofErr w:type="spellStart"/>
      <w:r w:rsidRPr="004C46C7">
        <w:rPr>
          <w:rFonts w:ascii="Times New Roman" w:hAnsi="Times New Roman" w:cs="Times New Roman"/>
          <w:color w:val="CC7832"/>
          <w:sz w:val="28"/>
          <w:szCs w:val="28"/>
        </w:rPr>
        <w:t>jpa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hibernate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</w:t>
      </w:r>
      <w:proofErr w:type="spellStart"/>
      <w:r w:rsidRPr="004C46C7">
        <w:rPr>
          <w:rFonts w:ascii="Times New Roman" w:hAnsi="Times New Roman" w:cs="Times New Roman"/>
          <w:color w:val="CC7832"/>
          <w:sz w:val="28"/>
          <w:szCs w:val="28"/>
        </w:rPr>
        <w:t>ddl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</w:rPr>
        <w:t>-auto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update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properties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hibernate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dialect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: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</w:rPr>
        <w:t>org.hibernate.dialect.PostgreSQLDialect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  </w:t>
      </w:r>
      <w:proofErr w:type="spellStart"/>
      <w:r w:rsidRPr="004C46C7">
        <w:rPr>
          <w:rFonts w:ascii="Times New Roman" w:hAnsi="Times New Roman" w:cs="Times New Roman"/>
          <w:color w:val="CC7832"/>
          <w:sz w:val="28"/>
          <w:szCs w:val="28"/>
        </w:rPr>
        <w:t>format_sql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>: true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proofErr w:type="spellStart"/>
      <w:r w:rsidRPr="004C46C7">
        <w:rPr>
          <w:rFonts w:ascii="Times New Roman" w:hAnsi="Times New Roman" w:cs="Times New Roman"/>
          <w:color w:val="CC7832"/>
          <w:sz w:val="28"/>
          <w:szCs w:val="28"/>
        </w:rPr>
        <w:t>show-sql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: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</w:rPr>
        <w:t>true</w:t>
      </w:r>
      <w:proofErr w:type="spellEnd"/>
    </w:p>
    <w:p w14:paraId="78BEA6B6" w14:textId="3686CBB7" w:rsidR="000F768D" w:rsidRPr="000F768D" w:rsidRDefault="004C46C7" w:rsidP="00D849FE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Здесь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 указано, что подключение 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базе данных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выполняется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localhost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 порту 5432,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с указанием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базы данных, 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парол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я.</w:t>
      </w:r>
    </w:p>
    <w:p w14:paraId="0D8E2E2C" w14:textId="0122B74A" w:rsidR="00751974" w:rsidRPr="004C46C7" w:rsidRDefault="00504897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161054765"/>
      <w:r w:rsidRPr="004C46C7">
        <w:rPr>
          <w:rFonts w:ascii="Times New Roman" w:hAnsi="Times New Roman" w:cs="Times New Roman"/>
          <w:sz w:val="28"/>
          <w:szCs w:val="28"/>
        </w:rPr>
        <w:t>К</w:t>
      </w:r>
      <w:r w:rsidR="00751974" w:rsidRPr="004C46C7">
        <w:rPr>
          <w:rFonts w:ascii="Times New Roman" w:hAnsi="Times New Roman" w:cs="Times New Roman"/>
          <w:sz w:val="28"/>
          <w:szCs w:val="28"/>
        </w:rPr>
        <w:t>ласс</w:t>
      </w:r>
      <w:r w:rsidRPr="004C46C7">
        <w:rPr>
          <w:rFonts w:ascii="Times New Roman" w:hAnsi="Times New Roman" w:cs="Times New Roman"/>
          <w:sz w:val="28"/>
          <w:szCs w:val="28"/>
        </w:rPr>
        <w:t>ы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 моделе</w:t>
      </w:r>
      <w:r w:rsidR="00751974" w:rsidRPr="004C46C7">
        <w:rPr>
          <w:rFonts w:ascii="Times New Roman" w:hAnsi="Times New Roman" w:cs="Times New Roman"/>
          <w:sz w:val="28"/>
          <w:szCs w:val="28"/>
        </w:rPr>
        <w:t>й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 и </w:t>
      </w:r>
      <w:r w:rsidR="00F9739F" w:rsidRPr="004C46C7">
        <w:rPr>
          <w:rFonts w:ascii="Times New Roman" w:hAnsi="Times New Roman" w:cs="Times New Roman"/>
          <w:sz w:val="28"/>
          <w:szCs w:val="28"/>
        </w:rPr>
        <w:t>JPA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, </w:t>
      </w:r>
      <w:r w:rsidR="00F9739F" w:rsidRPr="004C46C7">
        <w:rPr>
          <w:rFonts w:ascii="Times New Roman" w:hAnsi="Times New Roman" w:cs="Times New Roman"/>
          <w:sz w:val="28"/>
          <w:szCs w:val="28"/>
        </w:rPr>
        <w:t>Hibernate</w:t>
      </w:r>
      <w:bookmarkEnd w:id="13"/>
    </w:p>
    <w:p w14:paraId="14A24B12" w14:textId="4D1BE76E" w:rsidR="00326DB6" w:rsidRPr="004C46C7" w:rsidRDefault="00751974" w:rsidP="00966E35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понадобятся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модел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и: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154C42" w14:textId="6563B0F9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</w:rPr>
        <w:lastRenderedPageBreak/>
        <w:t>@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"records"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@RequiredArgsConstructor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IRecord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(strategy =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8224A3F" w14:textId="696BE68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"mode"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nullable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false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mode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BA3438A" w14:textId="1227034E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magvibration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0E6BEA72" w14:textId="15BCE920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phasevibration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2E6BE7E6" w14:textId="5C87F343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magweight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3908326" w14:textId="35AD367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phaseweight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0CAEAF9" w14:textId="465554B3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"reference"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bigint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 xml:space="preserve"> default -1"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reference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4EE76C5" w14:textId="3C995DA8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"stage"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columnDefinition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boolean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 xml:space="preserve"> default true"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Boolean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stage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2AACBD3" w14:textId="77777777" w:rsidR="00504897" w:rsidRPr="004C46C7" w:rsidRDefault="00504897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</w:p>
    <w:p w14:paraId="134AC998" w14:textId="77777777" w:rsidR="00504897" w:rsidRPr="004C46C7" w:rsidRDefault="00504897" w:rsidP="00504897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</w:rPr>
        <w:t>ManyToOne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cascade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 =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</w:rPr>
        <w:t>CascadeType.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</w:rPr>
        <w:t>ALL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</w:rPr>
        <w:t>@JoinColumn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</w:rPr>
        <w:t>unit_id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</w:rPr>
        <w:t>"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Unit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</w:rPr>
        <w:t>unit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</w:rPr>
        <w:t>;</w:t>
      </w:r>
    </w:p>
    <w:p w14:paraId="09C2B2A8" w14:textId="1E2FC07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4B595B2F" w14:textId="44F50759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CB5BCE0" w14:textId="70FD741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complexTotalWeight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2B58D33F" w14:textId="21EDA39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magTotalWeight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48247C60" w14:textId="44110FB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phaseTotalWeight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174044FE" w14:textId="175BAE6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complexTotalVibration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55570FF" w14:textId="14FC0B24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magTotalVibration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1970F950" w14:textId="3FEA0F9B" w:rsidR="00751974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phaseTotalVibration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6B94B82" w14:textId="3D32F3B2" w:rsidR="00ED12EF" w:rsidRPr="004C46C7" w:rsidRDefault="00ED12EF" w:rsidP="00966E35">
      <w:pPr>
        <w:spacing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}</w:t>
      </w:r>
    </w:p>
    <w:p w14:paraId="2A74F1B6" w14:textId="681734BA" w:rsidR="00943728" w:rsidRPr="004C46C7" w:rsidRDefault="00ED12EF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Особенностью данного класса является,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поля,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помеченные аннотацией @Transient не хранятся в базе данных, а вычисляются на момент GET-запроса в бизнес-логик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Это с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вязанно с тем,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эти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поля в одном случае целиком и полностью зависят от значений других записей в базе данных, а в другом случае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излишним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хранением значений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комплексны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чис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ел, и удобством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работы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полярны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ми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координат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ами.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Помимо этого, использование аннотации @Transient позволяет избежать излишней нагрузки на базу данных и снизить объем хранимых данных, что может быть полезно при работе с большим объемом информации или при необходимости оптимизации производительности приложения. Такой подход также повышает гибкость структуры данных в классе, поскольку позволяет более динамически формировать и обновлять содержимое некоторых полей на основе текущего состояния других данных.</w:t>
      </w:r>
    </w:p>
    <w:p w14:paraId="5D4EB071" w14:textId="5DBB5955" w:rsidR="006F025A" w:rsidRPr="004C46C7" w:rsidRDefault="006F025A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Также </w:t>
      </w:r>
    </w:p>
    <w:p w14:paraId="08CCA66C" w14:textId="7A06D570" w:rsidR="00943728" w:rsidRPr="004C46C7" w:rsidRDefault="00F9739F" w:rsidP="00966E3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Следующая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двумя возможными ролями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>Модель User представляет собой сущность, описывающую пользователей системы. Она содержит поля для хранения информации о пользователе, такие как имя пользователя, электронная почта, пароль и роль пользователя.</w:t>
      </w:r>
    </w:p>
    <w:p w14:paraId="207D20F9" w14:textId="1221DA8E" w:rsidR="00943728" w:rsidRPr="004C46C7" w:rsidRDefault="00943728" w:rsidP="00966E35">
      <w:pPr>
        <w:spacing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"users"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User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(strategy =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"login"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login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"password"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password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"role"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Role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role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@NotEmpty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@Email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"email"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unique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email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02F9576F" w14:textId="5B73A4D4" w:rsidR="00966E35" w:rsidRPr="004C46C7" w:rsidRDefault="00966E35" w:rsidP="00F9739F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модель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Модель "Unit" представляет сущность, описывающую некоторую единицу данных или объект в системе. Она содержит необходимые поля и методы для работы с этой единицей.</w:t>
      </w:r>
    </w:p>
    <w:p w14:paraId="159A5194" w14:textId="7158D855" w:rsidR="00966E35" w:rsidRPr="004C46C7" w:rsidRDefault="00966E35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(strategy = </w:t>
      </w:r>
      <w:proofErr w:type="spellStart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proofErr w:type="spell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ABD2C6D" w14:textId="5ABDC353" w:rsidR="00BB4645" w:rsidRPr="004C46C7" w:rsidRDefault="00966E35" w:rsidP="004C46C7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proofErr w:type="gramStart"/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proofErr w:type="gramEnd"/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"station"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station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proofErr w:type="spellStart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unitnumber</w:t>
      </w:r>
      <w:proofErr w:type="spellEnd"/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proofErr w:type="spellStart"/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unitnumber</w:t>
      </w:r>
      <w:proofErr w:type="spellEnd"/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"type"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type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"plate"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plate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"description"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description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3CFB37FF" w14:textId="77777777" w:rsidR="004C46C7" w:rsidRPr="004C46C7" w:rsidRDefault="004C46C7" w:rsidP="004C46C7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</w:p>
    <w:p w14:paraId="26EFDA56" w14:textId="7CA3F665" w:rsidR="00F9739F" w:rsidRPr="00FF468B" w:rsidRDefault="00FF468B" w:rsidP="004C46C7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14" w:name="_Toc161054766"/>
      <w:r w:rsidRPr="00FF468B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>ло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репозитория</w:t>
      </w:r>
      <w:bookmarkEnd w:id="14"/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082C52B" w14:textId="3E32CC13" w:rsidR="000878A3" w:rsidRDefault="000878A3" w:rsidP="000878A3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В данной работе применен архитектурный паттерн </w:t>
      </w:r>
      <w:r w:rsidR="00F9739F" w:rsidRPr="00FF468B">
        <w:rPr>
          <w:rFonts w:ascii="Times New Roman" w:hAnsi="Times New Roman" w:cs="Times New Roman"/>
          <w:sz w:val="28"/>
          <w:szCs w:val="28"/>
          <w:lang w:val="en-US"/>
        </w:rPr>
        <w:t>Controller-Service-Repository</w:t>
      </w:r>
      <w:r w:rsidRPr="00FF468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F9739F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преобладает во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многих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приложениях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платформе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Одна из ключевых причин, по которой данный шаблон выгодно выделяется, состоит в том, что он надлежащим образом осуществляет разделение обязанностей.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наглядности данный шаблон показан на рисунке ниже.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1"/>
        <w:gridCol w:w="5100"/>
      </w:tblGrid>
      <w:tr w:rsidR="000878A3" w14:paraId="3ED336E6" w14:textId="77777777" w:rsidTr="000878A3">
        <w:trPr>
          <w:trHeight w:hRule="exact" w:val="1134"/>
        </w:trPr>
        <w:tc>
          <w:tcPr>
            <w:tcW w:w="4531" w:type="dxa"/>
            <w:shd w:val="clear" w:color="auto" w:fill="FFC000"/>
            <w:vAlign w:val="center"/>
          </w:tcPr>
          <w:p w14:paraId="3CD3C7AA" w14:textId="69B17FBB" w:rsidR="000878A3" w:rsidRP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7E265D" wp14:editId="0C6D8992">
                      <wp:simplePos x="0" y="0"/>
                      <wp:positionH relativeFrom="column">
                        <wp:posOffset>356870</wp:posOffset>
                      </wp:positionH>
                      <wp:positionV relativeFrom="paragraph">
                        <wp:posOffset>-9525</wp:posOffset>
                      </wp:positionV>
                      <wp:extent cx="2068195" cy="369570"/>
                      <wp:effectExtent l="0" t="0" r="27305" b="11430"/>
                      <wp:wrapNone/>
                      <wp:docPr id="1" name="Прямоугольник: скругленные углы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3C86A5" w14:textId="251203AB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Controller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7E265D" id="Прямоугольник: скругленные углы 1" o:spid="_x0000_s1026" style="position:absolute;left:0;text-align:left;margin-left:28.1pt;margin-top:-.75pt;width:162.85pt;height:2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" fillcolor="#ddd8c2 [2894]" strokecolor="black [3213]">
                      <v:textbox>
                        <w:txbxContent>
                          <w:p w14:paraId="013C86A5" w14:textId="251203AB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FFC000"/>
            <w:vAlign w:val="center"/>
          </w:tcPr>
          <w:p w14:paraId="2A4387F5" w14:textId="77777777" w:rsid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Управление REST-интерфейсом </w:t>
            </w:r>
          </w:p>
          <w:p w14:paraId="239FA6EA" w14:textId="76BC20CE" w:rsid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бизнес-логики</w:t>
            </w:r>
          </w:p>
        </w:tc>
      </w:tr>
      <w:tr w:rsidR="000878A3" w14:paraId="45D1BA91" w14:textId="77777777" w:rsidTr="000878A3">
        <w:trPr>
          <w:trHeight w:hRule="exact" w:val="1134"/>
        </w:trPr>
        <w:tc>
          <w:tcPr>
            <w:tcW w:w="4531" w:type="dxa"/>
            <w:shd w:val="clear" w:color="auto" w:fill="92D050"/>
            <w:vAlign w:val="center"/>
          </w:tcPr>
          <w:p w14:paraId="47EDF1DE" w14:textId="36B566A4" w:rsid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58A4995" wp14:editId="6B2FF465">
                      <wp:simplePos x="0" y="0"/>
                      <wp:positionH relativeFrom="column">
                        <wp:posOffset>365125</wp:posOffset>
                      </wp:positionH>
                      <wp:positionV relativeFrom="paragraph">
                        <wp:posOffset>17145</wp:posOffset>
                      </wp:positionV>
                      <wp:extent cx="2068195" cy="369570"/>
                      <wp:effectExtent l="0" t="0" r="27305" b="11430"/>
                      <wp:wrapNone/>
                      <wp:docPr id="2" name="Прямоугольник: скругленные углы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6E7B32" w14:textId="52546F02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Service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58A4995" id="Прямоугольник: скругленные углы 2" o:spid="_x0000_s1027" style="position:absolute;left:0;text-align:left;margin-left:28.75pt;margin-top:1.35pt;width:162.85pt;height:2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" fillcolor="#ddd8c2 [2894]" strokecolor="black [3213]">
                      <v:textbox>
                        <w:txbxContent>
                          <w:p w14:paraId="606E7B32" w14:textId="52546F02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Service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92D050"/>
            <w:vAlign w:val="center"/>
          </w:tcPr>
          <w:p w14:paraId="0E64A319" w14:textId="6C123D5C" w:rsid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бизнес-логики</w:t>
            </w:r>
          </w:p>
        </w:tc>
      </w:tr>
      <w:tr w:rsidR="000878A3" w14:paraId="6145616B" w14:textId="77777777" w:rsidTr="000878A3">
        <w:trPr>
          <w:trHeight w:hRule="exact" w:val="1134"/>
        </w:trPr>
        <w:tc>
          <w:tcPr>
            <w:tcW w:w="4531" w:type="dxa"/>
            <w:shd w:val="clear" w:color="auto" w:fill="C00000"/>
            <w:vAlign w:val="center"/>
          </w:tcPr>
          <w:p w14:paraId="19EF2744" w14:textId="7205C111" w:rsid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1CC918D" wp14:editId="300AD933">
                      <wp:simplePos x="0" y="0"/>
                      <wp:positionH relativeFrom="column">
                        <wp:posOffset>369570</wp:posOffset>
                      </wp:positionH>
                      <wp:positionV relativeFrom="paragraph">
                        <wp:posOffset>3175</wp:posOffset>
                      </wp:positionV>
                      <wp:extent cx="2068195" cy="369570"/>
                      <wp:effectExtent l="0" t="0" r="27305" b="11430"/>
                      <wp:wrapNone/>
                      <wp:docPr id="3" name="Прямоугольник: скругленные углы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10B159" w14:textId="69B2980E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CC918D" id="Прямоугольник: скругленные углы 3" o:spid="_x0000_s1028" style="position:absolute;left:0;text-align:left;margin-left:29.1pt;margin-top:.25pt;width:162.85pt;height:2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" fillcolor="#ddd8c2 [2894]" strokecolor="black [3213]">
                      <v:textbox>
                        <w:txbxContent>
                          <w:p w14:paraId="5310B159" w14:textId="69B2980E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Repository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C00000"/>
            <w:vAlign w:val="center"/>
          </w:tcPr>
          <w:p w14:paraId="06C22656" w14:textId="7F1AA2AD" w:rsidR="000878A3" w:rsidRPr="000878A3" w:rsidRDefault="000878A3" w:rsidP="000878A3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Хранение сущностей 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базе данных</w:t>
            </w:r>
          </w:p>
        </w:tc>
      </w:tr>
    </w:tbl>
    <w:p w14:paraId="559C5EF2" w14:textId="77777777" w:rsidR="000878A3" w:rsidRDefault="000878A3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26AC3A0" w14:textId="290CD4E7" w:rsidR="00F9739F" w:rsidRPr="004C46C7" w:rsidRDefault="00F9739F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Слой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верхний по иерархии, ответственен исключительно за предоставление функциональности для использования внешними субъектами (включая, возможно, компоненты пользовательского интерфейса). </w:t>
      </w:r>
      <w:r w:rsidR="003911FA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расположенный в нижней части иерархии, организует хранение и доступ к набору данных. Слой Service является местом, где должна размещаться вся бизнес-логика. По мере необходимости выполнения операций с данными бизнес-логика взаимодействует с репозиторием. Исходя из желания обратиться к бизнес-логике, сущность проходит через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09EB5B" w14:textId="77777777" w:rsidR="003911FA" w:rsidRDefault="00F9739F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Данное разделение обязанностей представляет собой элементарное разделение. Если код связан с хранением/доступом к данным, он должен находиться в репозитории. В случае, если связан с предоставлением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функциональности, соответственно в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. Любой аспект бизнес-логики должен размещаться в слое Service. Репозиторию не важно, какой компонент его вызывает; он преданно осуществляет запрошенное действие. Service-уровню не имеет значения, как к нему обращаются, он выполняет свою функцию, применяя репозиторий, когда это необходимо. При этом </w:t>
      </w:r>
      <w:proofErr w:type="spellStart"/>
      <w:r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просто передает задачи Service-уровню, чтобы последний продолжал осуществлять свои обязанности аккуратно и заботливо.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Проект реализован с использованием архитектурного шаблона </w:t>
      </w:r>
      <w:proofErr w:type="spellStart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-Service-</w:t>
      </w:r>
      <w:proofErr w:type="spellStart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. В данной архитектуре контроллеры (</w:t>
      </w:r>
      <w:proofErr w:type="spellStart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Controller</w:t>
      </w:r>
      <w:proofErr w:type="spellEnd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) отвечают за обработку запросов, сервисы (Service) содержат бизнес-логику и взаимодействуют с репозиториями (</w:t>
      </w:r>
      <w:proofErr w:type="spellStart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), которые предоставляют доступ к данным. Такой подход позволяет разделить ответственности между компонентами, обеспечивая гибкость, масштабируемость и удобство тестирования приложения. Контроллеры обрабатывают запросы от клиентов, делегируя необходимые операции сервисам, которые в свою очередь взаимодействуют с репозиториями для доступа к данным. Такая структура проекта способствует четкому разделению слоев приложения и повышает его </w:t>
      </w:r>
      <w:proofErr w:type="spellStart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поддерживаемость</w:t>
      </w:r>
      <w:proofErr w:type="spellEnd"/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bookmarkStart w:id="15" w:name="_heading=h.m7ifbwg6wf6v" w:colFirst="0" w:colLast="0"/>
      <w:bookmarkEnd w:id="15"/>
    </w:p>
    <w:p w14:paraId="765F39A5" w14:textId="77777777" w:rsidR="003911FA" w:rsidRDefault="003911FA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59CC9CA" w14:textId="2039CC71" w:rsidR="003911FA" w:rsidRDefault="00FF468B" w:rsidP="003911FA">
      <w:pPr>
        <w:pStyle w:val="1"/>
        <w:shd w:val="clear" w:color="auto" w:fill="FFFFFF"/>
        <w:spacing w:before="0" w:after="0" w:line="360" w:lineRule="auto"/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3911FA"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нтерфейс репозитория </w:t>
      </w:r>
    </w:p>
    <w:p w14:paraId="5B2144A1" w14:textId="0A8E3359" w:rsidR="003911FA" w:rsidRDefault="003911FA" w:rsidP="003911F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Для приложения понадоб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тся репозитори</w:t>
      </w:r>
      <w:r>
        <w:rPr>
          <w:rFonts w:ascii="Times New Roman" w:hAnsi="Times New Roman" w:cs="Times New Roman"/>
          <w:sz w:val="28"/>
          <w:szCs w:val="28"/>
          <w:lang w:val="ru-RU"/>
        </w:rPr>
        <w:t>и, ко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торы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будет обеспечивать операции CRUD для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трех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класс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ов: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911FA">
        <w:rPr>
          <w:rFonts w:ascii="Times New Roman" w:hAnsi="Times New Roman" w:cs="Times New Roman"/>
          <w:sz w:val="28"/>
          <w:szCs w:val="28"/>
        </w:rPr>
        <w:t xml:space="preserve">,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. На репозиторий примере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 ниже, для других классов они будут выглядеть идентично:</w:t>
      </w:r>
    </w:p>
    <w:p w14:paraId="0C549EAC" w14:textId="77777777" w:rsidR="003911FA" w:rsidRPr="003911FA" w:rsidRDefault="003911FA" w:rsidP="003911F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F66326D" w14:textId="15B8BD28" w:rsidR="003911FA" w:rsidRDefault="003911FA" w:rsidP="003911FA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</w:rPr>
      </w:pPr>
      <w:r w:rsidRPr="003911FA">
        <w:rPr>
          <w:rFonts w:ascii="Times New Roman" w:hAnsi="Times New Roman" w:cs="Times New Roman"/>
          <w:color w:val="BBB529"/>
          <w:sz w:val="28"/>
          <w:szCs w:val="28"/>
        </w:rPr>
        <w:t>@Repository</w:t>
      </w:r>
      <w:r w:rsidRPr="003911FA">
        <w:rPr>
          <w:rFonts w:ascii="Times New Roman" w:hAnsi="Times New Roman" w:cs="Times New Roman"/>
          <w:color w:val="BBB529"/>
          <w:sz w:val="28"/>
          <w:szCs w:val="28"/>
        </w:rPr>
        <w:br/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 xml:space="preserve">public interface </w:t>
      </w:r>
      <w:proofErr w:type="spell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RecordRepository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 xml:space="preserve"> 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 xml:space="preserve">extends </w:t>
      </w:r>
      <w:proofErr w:type="spellStart"/>
      <w:proofErr w:type="gram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JpaRepository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>&lt;</w:t>
      </w:r>
      <w:proofErr w:type="gramEnd"/>
      <w:r w:rsidRPr="003911FA">
        <w:rPr>
          <w:rFonts w:ascii="Times New Roman" w:hAnsi="Times New Roman" w:cs="Times New Roman"/>
          <w:color w:val="A9B7C6"/>
          <w:sz w:val="28"/>
          <w:szCs w:val="28"/>
        </w:rPr>
        <w:t>Record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 xml:space="preserve">, </w:t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t>Long&gt; {</w:t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3911FA">
        <w:rPr>
          <w:rFonts w:ascii="Times New Roman" w:hAnsi="Times New Roman" w:cs="Times New Roman"/>
          <w:color w:val="BBB529"/>
          <w:sz w:val="28"/>
          <w:szCs w:val="28"/>
        </w:rPr>
        <w:t>@Query</w:t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t xml:space="preserve">(value = </w:t>
      </w:r>
      <w:r w:rsidRPr="003911FA">
        <w:rPr>
          <w:rFonts w:ascii="Times New Roman" w:hAnsi="Times New Roman" w:cs="Times New Roman"/>
          <w:color w:val="6A8759"/>
          <w:sz w:val="28"/>
          <w:szCs w:val="28"/>
        </w:rPr>
        <w:t xml:space="preserve">"select * from records r where </w:t>
      </w:r>
      <w:proofErr w:type="spellStart"/>
      <w:r w:rsidRPr="003911FA">
        <w:rPr>
          <w:rFonts w:ascii="Times New Roman" w:hAnsi="Times New Roman" w:cs="Times New Roman"/>
          <w:color w:val="6A8759"/>
          <w:sz w:val="28"/>
          <w:szCs w:val="28"/>
        </w:rPr>
        <w:t>r.mode</w:t>
      </w:r>
      <w:proofErr w:type="spellEnd"/>
      <w:r w:rsidRPr="003911FA">
        <w:rPr>
          <w:rFonts w:ascii="Times New Roman" w:hAnsi="Times New Roman" w:cs="Times New Roman"/>
          <w:color w:val="6A8759"/>
          <w:sz w:val="28"/>
          <w:szCs w:val="28"/>
        </w:rPr>
        <w:t xml:space="preserve"> = ?1"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 xml:space="preserve">,  </w:t>
      </w:r>
      <w:proofErr w:type="spell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nativeQuery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 xml:space="preserve"> = 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>true</w:t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List&lt;</w:t>
      </w:r>
      <w:proofErr w:type="spell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Record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 xml:space="preserve">&gt; </w:t>
      </w:r>
      <w:proofErr w:type="spellStart"/>
      <w:r w:rsidRPr="003911FA">
        <w:rPr>
          <w:rFonts w:ascii="Times New Roman" w:hAnsi="Times New Roman" w:cs="Times New Roman"/>
          <w:color w:val="FFC66D"/>
          <w:sz w:val="28"/>
          <w:szCs w:val="28"/>
        </w:rPr>
        <w:t>findByMode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>(</w:t>
      </w:r>
      <w:proofErr w:type="spell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String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 xml:space="preserve"> </w:t>
      </w:r>
      <w:proofErr w:type="spellStart"/>
      <w:r w:rsidRPr="003911FA">
        <w:rPr>
          <w:rFonts w:ascii="Times New Roman" w:hAnsi="Times New Roman" w:cs="Times New Roman"/>
          <w:color w:val="A9B7C6"/>
          <w:sz w:val="28"/>
          <w:szCs w:val="28"/>
        </w:rPr>
        <w:t>mode</w:t>
      </w:r>
      <w:proofErr w:type="spellEnd"/>
      <w:r w:rsidRPr="003911FA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t>;</w:t>
      </w:r>
      <w:r w:rsidRPr="003911FA">
        <w:rPr>
          <w:rFonts w:ascii="Times New Roman" w:hAnsi="Times New Roman" w:cs="Times New Roman"/>
          <w:color w:val="CC7832"/>
          <w:sz w:val="28"/>
          <w:szCs w:val="28"/>
        </w:rPr>
        <w:br/>
      </w:r>
      <w:r w:rsidRPr="003911FA">
        <w:rPr>
          <w:rFonts w:ascii="Times New Roman" w:hAnsi="Times New Roman" w:cs="Times New Roman"/>
          <w:color w:val="A9B7C6"/>
          <w:sz w:val="28"/>
          <w:szCs w:val="28"/>
        </w:rPr>
        <w:t>}</w:t>
      </w:r>
    </w:p>
    <w:p w14:paraId="6B3D73F5" w14:textId="77777777" w:rsidR="003911FA" w:rsidRPr="003911FA" w:rsidRDefault="003911FA" w:rsidP="003911FA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</w:rPr>
      </w:pPr>
    </w:p>
    <w:p w14:paraId="6E503938" w14:textId="2EBCFB78" w:rsidR="00C8455F" w:rsidRDefault="003911FA" w:rsidP="003911F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этом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интерфейсе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мы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указываем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два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параметра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911FA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нашей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идентификатора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3911FA">
        <w:rPr>
          <w:rFonts w:ascii="Times New Roman" w:hAnsi="Times New Roman" w:cs="Times New Roman"/>
          <w:sz w:val="28"/>
          <w:szCs w:val="28"/>
          <w:lang w:val="ru-RU"/>
        </w:rPr>
        <w:t>JpaRepository</w:t>
      </w:r>
      <w:proofErr w:type="spellEnd"/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предоставляет нам множество полезных методов, таких как </w:t>
      </w:r>
      <w:proofErr w:type="spellStart"/>
      <w:proofErr w:type="gramStart"/>
      <w:r w:rsidRPr="003911FA">
        <w:rPr>
          <w:rFonts w:ascii="Times New Roman" w:hAnsi="Times New Roman" w:cs="Times New Roman"/>
          <w:sz w:val="28"/>
          <w:szCs w:val="28"/>
          <w:lang w:val="ru-RU"/>
        </w:rPr>
        <w:t>findAll</w:t>
      </w:r>
      <w:proofErr w:type="spellEnd"/>
      <w:r w:rsidRPr="003911FA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r w:rsidRPr="003911FA">
        <w:rPr>
          <w:rFonts w:ascii="Times New Roman" w:hAnsi="Times New Roman" w:cs="Times New Roman"/>
          <w:sz w:val="28"/>
          <w:szCs w:val="28"/>
          <w:lang w:val="ru-RU"/>
        </w:rPr>
        <w:t>findById</w:t>
      </w:r>
      <w:proofErr w:type="spellEnd"/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(), </w:t>
      </w:r>
      <w:proofErr w:type="spellStart"/>
      <w:r w:rsidRPr="003911FA">
        <w:rPr>
          <w:rFonts w:ascii="Times New Roman" w:hAnsi="Times New Roman" w:cs="Times New Roman"/>
          <w:sz w:val="28"/>
          <w:szCs w:val="28"/>
          <w:lang w:val="ru-RU"/>
        </w:rPr>
        <w:t>save</w:t>
      </w:r>
      <w:proofErr w:type="spellEnd"/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(), </w:t>
      </w:r>
      <w:proofErr w:type="spellStart"/>
      <w:r w:rsidRPr="003911FA">
        <w:rPr>
          <w:rFonts w:ascii="Times New Roman" w:hAnsi="Times New Roman" w:cs="Times New Roman"/>
          <w:sz w:val="28"/>
          <w:szCs w:val="28"/>
          <w:lang w:val="ru-RU"/>
        </w:rPr>
        <w:t>delete</w:t>
      </w:r>
      <w:proofErr w:type="spellEnd"/>
      <w:r w:rsidRPr="003911FA">
        <w:rPr>
          <w:rFonts w:ascii="Times New Roman" w:hAnsi="Times New Roman" w:cs="Times New Roman"/>
          <w:sz w:val="28"/>
          <w:szCs w:val="28"/>
          <w:lang w:val="ru-RU"/>
        </w:rPr>
        <w:t>(), и т.д., без необходимости их реализовывать.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На примере класса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выполнена дополнительная реализация запроса на языке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возвращающего набор данных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для одного режима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Mode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07EFAE" w14:textId="77777777" w:rsidR="00FF468B" w:rsidRPr="00FF468B" w:rsidRDefault="00FF468B" w:rsidP="003911F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930F41" w14:textId="6D6EAE07" w:rsidR="00FF468B" w:rsidRPr="00FF468B" w:rsidRDefault="00FF468B" w:rsidP="00FF468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>ервис-сло</w:t>
      </w:r>
      <w:r>
        <w:rPr>
          <w:rFonts w:ascii="Times New Roman" w:hAnsi="Times New Roman" w:cs="Times New Roman"/>
          <w:sz w:val="28"/>
          <w:szCs w:val="28"/>
          <w:lang w:val="ru-RU"/>
        </w:rPr>
        <w:t>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3C5591" w14:textId="28CF55AE" w:rsidR="00AE497F" w:rsidRDefault="00AE497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выполн</w:t>
      </w:r>
      <w:r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основн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бизнес-логик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нашего приложения.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Созданы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сервис</w:t>
      </w:r>
      <w:r>
        <w:rPr>
          <w:rFonts w:ascii="Times New Roman" w:hAnsi="Times New Roman" w:cs="Times New Roman"/>
          <w:sz w:val="28"/>
          <w:szCs w:val="28"/>
          <w:lang w:val="ru-RU"/>
        </w:rPr>
        <w:t>ы,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которы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буд</w:t>
      </w:r>
      <w:r>
        <w:rPr>
          <w:rFonts w:ascii="Times New Roman" w:hAnsi="Times New Roman" w:cs="Times New Roman"/>
          <w:sz w:val="28"/>
          <w:szCs w:val="28"/>
          <w:lang w:val="ru-RU"/>
        </w:rPr>
        <w:t>ут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proofErr w:type="spellStart"/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E49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RecordRepository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UserRepository</w:t>
      </w:r>
      <w:proofErr w:type="spellEnd"/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для выполнения операций над </w:t>
      </w:r>
      <w:r>
        <w:rPr>
          <w:rFonts w:ascii="Times New Roman" w:hAnsi="Times New Roman" w:cs="Times New Roman"/>
          <w:sz w:val="28"/>
          <w:szCs w:val="28"/>
          <w:lang w:val="ru-RU"/>
        </w:rPr>
        <w:t>соответствующими репозиториями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Создание интерфейса сервиса </w:t>
      </w:r>
    </w:p>
    <w:p w14:paraId="5D597524" w14:textId="51955074" w:rsidR="00FF468B" w:rsidRPr="00FF468B" w:rsidRDefault="00FF468B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Вначале, создадим интерфейс для нашего сервиса. Это хорошая практика, поскольку она делает наш код более гибким и тестируемым: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public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interface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NoteService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{ List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getAllNotes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(); Note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getNoteById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(Long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id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); Note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createNote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(Note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note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); Note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updateNote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(Long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id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Note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note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);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void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deleteNote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(Long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id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); } Здесь мы определяем пять основных операций, которые мы хотим выполнять над нашими заметками: получить все заметки, получить заметку по ID, создать новую заметку, обновить существующую заметку и удалить заметку. Реализация интерфейса </w:t>
      </w:r>
      <w:proofErr w:type="gramStart"/>
      <w:r w:rsidRPr="00FF468B">
        <w:rPr>
          <w:rFonts w:ascii="Times New Roman" w:hAnsi="Times New Roman" w:cs="Times New Roman"/>
          <w:sz w:val="28"/>
          <w:szCs w:val="28"/>
          <w:lang w:val="ru-RU"/>
        </w:rPr>
        <w:t>сервиса</w:t>
      </w:r>
      <w:proofErr w:type="gram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Теперь создадим класс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NoteServiceImpl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который будет реализовывать наш интерфейс </w:t>
      </w:r>
      <w:proofErr w:type="spellStart"/>
      <w:r w:rsidRPr="00FF468B">
        <w:rPr>
          <w:rFonts w:ascii="Times New Roman" w:hAnsi="Times New Roman" w:cs="Times New Roman"/>
          <w:sz w:val="28"/>
          <w:szCs w:val="28"/>
          <w:lang w:val="ru-RU"/>
        </w:rPr>
        <w:t>NoteService</w:t>
      </w:r>
      <w:proofErr w:type="spellEnd"/>
      <w:r w:rsidRPr="00FF468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862D6D3" w14:textId="77777777" w:rsidR="00FF468B" w:rsidRPr="004C46C7" w:rsidRDefault="00FF468B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5E38282E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6" w:name="_heading=h.hst8x8f1r8tz" w:colFirst="0" w:colLast="0"/>
      <w:bookmarkStart w:id="17" w:name="_Toc161054262"/>
      <w:bookmarkStart w:id="18" w:name="_Toc161054767"/>
      <w:bookmarkEnd w:id="16"/>
      <w:r w:rsidRPr="004C46C7">
        <w:rPr>
          <w:rFonts w:ascii="Times New Roman" w:hAnsi="Times New Roman" w:cs="Times New Roman"/>
          <w:sz w:val="28"/>
          <w:szCs w:val="28"/>
          <w:lang w:val="ru-RU"/>
        </w:rPr>
        <w:t>Теоретическая и практическая главы</w:t>
      </w:r>
      <w:bookmarkEnd w:id="17"/>
      <w:bookmarkEnd w:id="18"/>
    </w:p>
    <w:p w14:paraId="2B6A573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Основная часть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составляет 80% от всего объёма написанного. В нём последовательно рассказывается, как были решены вопросы, перечисленные во вступлении, какие цели достигнуты и с каким результатом.</w:t>
      </w:r>
    </w:p>
    <w:p w14:paraId="299F843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Содержит 2 главы — теоретическую и практическую, где автор выражает свою позицию относительно гипотез.</w:t>
      </w:r>
    </w:p>
    <w:p w14:paraId="679EDE4E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практической части студент должен пошагово описать:</w:t>
      </w:r>
    </w:p>
    <w:p w14:paraId="54C3515E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 он делал проект;</w:t>
      </w:r>
    </w:p>
    <w:p w14:paraId="641566BA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какие инструменты использовал в работе;</w:t>
      </w:r>
    </w:p>
    <w:p w14:paraId="2412D6C6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 на каком этапе использовал инструменты и как они помогли в достижении цели работы.</w:t>
      </w:r>
    </w:p>
    <w:p w14:paraId="01C61E4F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основной части должны быть практические примеры, результаты и выводы после каждого элемента исследования.</w:t>
      </w:r>
    </w:p>
    <w:p w14:paraId="28856EE7" w14:textId="77777777" w:rsidR="00C8455F" w:rsidRPr="004C46C7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21FC6239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50E811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9" w:name="_Toc161054263"/>
      <w:bookmarkStart w:id="20" w:name="_Toc161054768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Заключение</w:t>
      </w:r>
      <w:bookmarkEnd w:id="19"/>
      <w:bookmarkEnd w:id="20"/>
    </w:p>
    <w:p w14:paraId="3CE3B954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заключение необходимо включить следующее:</w:t>
      </w:r>
    </w:p>
    <w:p w14:paraId="0749AD9A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Краткие и ёмкие теоретические и практические выводы, которые были получены во время анализа теоретической базы и практического исследования.</w:t>
      </w:r>
    </w:p>
    <w:p w14:paraId="30959781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Оценка проведённого исследования, описание его результатов.</w:t>
      </w:r>
    </w:p>
    <w:p w14:paraId="75E2104B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Практическая значимость работы, рекомендации и планы на дальнейшие исследования.</w:t>
      </w:r>
    </w:p>
    <w:p w14:paraId="7C9804AE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Общий итог — достижение цели, выполнение задач, доказательство гипотезы.</w:t>
      </w:r>
    </w:p>
    <w:p w14:paraId="6EF875BA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Предложения по совершенствованию объекта исследования.</w:t>
      </w:r>
    </w:p>
    <w:p w14:paraId="4CC95DC6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1F62D9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1" w:name="_Toc161054264"/>
      <w:bookmarkStart w:id="22" w:name="_Toc161054769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Список используемой литературы</w:t>
      </w:r>
      <w:bookmarkEnd w:id="21"/>
      <w:bookmarkEnd w:id="22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3200A95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Здесь нужно будет указать</w:t>
      </w: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используемой литературы, ссылки на все ресурсы, которые нужны были для создания проектной работы.</w:t>
      </w:r>
    </w:p>
    <w:p w14:paraId="1F42B14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Основные правила оформления использованной литературы и ресурсов:</w:t>
      </w:r>
    </w:p>
    <w:p w14:paraId="5C96A3CA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Каждый источник упоминается единожды, независимо от того, насколько часто на него ссылаются.</w:t>
      </w:r>
    </w:p>
    <w:p w14:paraId="1A16576C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литературы оформляется в алфавитном порядке по фамилии автора, сначала русскоязычная литература, затем иностранная, далее интернет-сайты.</w:t>
      </w:r>
    </w:p>
    <w:p w14:paraId="6624984F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Библиографическая запись обязательно включает:</w:t>
      </w:r>
    </w:p>
    <w:p w14:paraId="24F3F2E1" w14:textId="77777777" w:rsidR="00C8455F" w:rsidRPr="004C46C7" w:rsidRDefault="007B1B9C" w:rsidP="00186438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Фамилию автора или фамилии их группы, инициалы (при наличии).</w:t>
      </w:r>
    </w:p>
    <w:p w14:paraId="3DB975F5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Название статьи, книги, справочника, закона, иного документа.</w:t>
      </w:r>
    </w:p>
    <w:p w14:paraId="0EEF1824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Населённый пункт, в котором был издан источник, наименование издательства.</w:t>
      </w:r>
    </w:p>
    <w:p w14:paraId="057DD248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Год публикации.</w:t>
      </w:r>
    </w:p>
    <w:p w14:paraId="46F8C648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Число страниц.</w:t>
      </w:r>
    </w:p>
    <w:p w14:paraId="50DBA5DA" w14:textId="77777777" w:rsidR="00C8455F" w:rsidRPr="004C46C7" w:rsidRDefault="007B1B9C" w:rsidP="00186438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3" w:name="_heading=h.9l6gsrwr4dtj" w:colFirst="0" w:colLast="0"/>
      <w:bookmarkStart w:id="24" w:name="_Toc161054265"/>
      <w:bookmarkStart w:id="25" w:name="_Toc161054770"/>
      <w:bookmarkEnd w:id="23"/>
      <w:r w:rsidRPr="004C46C7">
        <w:rPr>
          <w:rFonts w:ascii="Times New Roman" w:hAnsi="Times New Roman" w:cs="Times New Roman"/>
          <w:sz w:val="28"/>
          <w:szCs w:val="28"/>
          <w:lang w:val="ru-RU"/>
        </w:rPr>
        <w:t>Пример</w:t>
      </w:r>
      <w:bookmarkEnd w:id="24"/>
      <w:bookmarkEnd w:id="25"/>
    </w:p>
    <w:p w14:paraId="1576730A" w14:textId="77777777" w:rsidR="00C8455F" w:rsidRPr="004C46C7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Книга: Автор. Название книги. Город: Издательство, Год.</w:t>
      </w:r>
    </w:p>
    <w:p w14:paraId="7C280E1C" w14:textId="77777777" w:rsidR="00C8455F" w:rsidRPr="004C46C7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Статья: Автор. "Заголовок статьи." Название журнала Том, номер (Год): страницы.</w:t>
      </w:r>
    </w:p>
    <w:p w14:paraId="27B25351" w14:textId="77777777" w:rsidR="00C8455F" w:rsidRPr="004C46C7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7F3309BD" w14:textId="77777777" w:rsidR="00C8455F" w:rsidRPr="004C46C7" w:rsidRDefault="007B1B9C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098428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6" w:name="_Toc161054266"/>
      <w:bookmarkStart w:id="27" w:name="_Toc161054771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26"/>
      <w:bookmarkEnd w:id="27"/>
    </w:p>
    <w:p w14:paraId="5C1FCCF8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</w:t>
      </w: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приложения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обычно входят артефакты, получившиеся в процессе создания проекта:</w:t>
      </w:r>
    </w:p>
    <w:p w14:paraId="4B072926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Объёмные графики и таблицы, которые не помещаются на лист А4.</w:t>
      </w:r>
    </w:p>
    <w:p w14:paraId="6CC27596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Длинные математические формулы и расчёты по ним.</w:t>
      </w:r>
    </w:p>
    <w:p w14:paraId="7B25F313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Характеристики аппаратуры, которая использовалась для проведения исследования.</w:t>
      </w:r>
    </w:p>
    <w:p w14:paraId="79EB1C35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Авторские методики.</w:t>
      </w:r>
    </w:p>
    <w:p w14:paraId="4BA60448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Вспомогательный материал: тесты, карточки, схемы, рисунки.</w:t>
      </w:r>
    </w:p>
    <w:p w14:paraId="3AFF0EB4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Материалы, полученные на предприятии: отчёты, прочие документы.</w:t>
      </w:r>
    </w:p>
    <w:sectPr w:rsidR="00C8455F" w:rsidRPr="004C46C7" w:rsidSect="00D26DE3">
      <w:footerReference w:type="default" r:id="rId9"/>
      <w:headerReference w:type="first" r:id="rId10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F98C4" w14:textId="77777777" w:rsidR="00647631" w:rsidRDefault="00647631">
      <w:pPr>
        <w:spacing w:after="0"/>
      </w:pPr>
      <w:r>
        <w:separator/>
      </w:r>
    </w:p>
  </w:endnote>
  <w:endnote w:type="continuationSeparator" w:id="0">
    <w:p w14:paraId="0C8335DF" w14:textId="77777777" w:rsidR="00647631" w:rsidRDefault="006476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 Neue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BM Plex Sans">
    <w:altName w:val="Calibri"/>
    <w:charset w:val="00"/>
    <w:family w:val="auto"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IBM Plex Sans SemiBold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2019606948"/>
      <w:docPartObj>
        <w:docPartGallery w:val="Page Numbers (Bottom of Page)"/>
        <w:docPartUnique/>
      </w:docPartObj>
    </w:sdtPr>
    <w:sdtEndPr/>
    <w:sdtContent>
      <w:p w14:paraId="316824E6" w14:textId="77777777" w:rsidR="00D26DE3" w:rsidRPr="000F768D" w:rsidRDefault="00D26DE3">
        <w:pPr>
          <w:pStyle w:val="af1"/>
          <w:jc w:val="center"/>
          <w:rPr>
            <w:rFonts w:ascii="Times New Roman" w:hAnsi="Times New Roman" w:cs="Times New Roman"/>
          </w:rPr>
        </w:pPr>
        <w:r w:rsidRPr="000F768D">
          <w:rPr>
            <w:rFonts w:ascii="Times New Roman" w:hAnsi="Times New Roman" w:cs="Times New Roman"/>
          </w:rPr>
          <w:fldChar w:fldCharType="begin"/>
        </w:r>
        <w:r w:rsidRPr="000F768D">
          <w:rPr>
            <w:rFonts w:ascii="Times New Roman" w:hAnsi="Times New Roman" w:cs="Times New Roman"/>
          </w:rPr>
          <w:instrText>PAGE   \* MERGEFORMAT</w:instrText>
        </w:r>
        <w:r w:rsidRPr="000F768D">
          <w:rPr>
            <w:rFonts w:ascii="Times New Roman" w:hAnsi="Times New Roman" w:cs="Times New Roman"/>
          </w:rPr>
          <w:fldChar w:fldCharType="separate"/>
        </w:r>
        <w:r w:rsidRPr="000F768D">
          <w:rPr>
            <w:rFonts w:ascii="Times New Roman" w:hAnsi="Times New Roman" w:cs="Times New Roman"/>
            <w:lang w:val="ru-RU"/>
          </w:rPr>
          <w:t>2</w:t>
        </w:r>
        <w:r w:rsidRPr="000F768D">
          <w:rPr>
            <w:rFonts w:ascii="Times New Roman" w:hAnsi="Times New Roman" w:cs="Times New Roman"/>
          </w:rPr>
          <w:fldChar w:fldCharType="end"/>
        </w:r>
      </w:p>
    </w:sdtContent>
  </w:sdt>
  <w:p w14:paraId="546D9E65" w14:textId="20C49A82" w:rsidR="00C8455F" w:rsidRDefault="00C8455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7C39E" w14:textId="77777777" w:rsidR="00647631" w:rsidRDefault="00647631">
      <w:pPr>
        <w:spacing w:after="0"/>
      </w:pPr>
      <w:r>
        <w:separator/>
      </w:r>
    </w:p>
  </w:footnote>
  <w:footnote w:type="continuationSeparator" w:id="0">
    <w:p w14:paraId="751B05FD" w14:textId="77777777" w:rsidR="00647631" w:rsidRDefault="006476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F6267" w14:textId="77777777" w:rsidR="00C8455F" w:rsidRDefault="00647631">
    <w:r>
      <w:pict w14:anchorId="32A117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28.6pt;margin-top:-27.65pt;width:25.15pt;height:25.15pt;z-index:-251658752;mso-position-horizontal-relative:margin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75E18"/>
    <w:multiLevelType w:val="multilevel"/>
    <w:tmpl w:val="FBF8FD5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C0792A"/>
    <w:multiLevelType w:val="multilevel"/>
    <w:tmpl w:val="43A6C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E4565D"/>
    <w:multiLevelType w:val="multilevel"/>
    <w:tmpl w:val="CE9A7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323EA1"/>
    <w:multiLevelType w:val="multilevel"/>
    <w:tmpl w:val="F028E3B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499214F"/>
    <w:multiLevelType w:val="multilevel"/>
    <w:tmpl w:val="1DEC5F54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263348"/>
    <w:multiLevelType w:val="hybridMultilevel"/>
    <w:tmpl w:val="EDF6882C"/>
    <w:lvl w:ilvl="0" w:tplc="49802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AB7174"/>
    <w:multiLevelType w:val="multilevel"/>
    <w:tmpl w:val="9536A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A56B53"/>
    <w:multiLevelType w:val="multilevel"/>
    <w:tmpl w:val="5DEEC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A842AF"/>
    <w:multiLevelType w:val="multilevel"/>
    <w:tmpl w:val="CB10D55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DBC6B7A"/>
    <w:multiLevelType w:val="hybridMultilevel"/>
    <w:tmpl w:val="C9CA04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6A66E6C"/>
    <w:multiLevelType w:val="multilevel"/>
    <w:tmpl w:val="EB0607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ABF242C"/>
    <w:multiLevelType w:val="multilevel"/>
    <w:tmpl w:val="B6BAA2AE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6D24AC"/>
    <w:multiLevelType w:val="hybridMultilevel"/>
    <w:tmpl w:val="86EA4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A7AC5"/>
    <w:multiLevelType w:val="multilevel"/>
    <w:tmpl w:val="417C7F56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A5690F"/>
    <w:multiLevelType w:val="multilevel"/>
    <w:tmpl w:val="442EEDB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2544A54"/>
    <w:multiLevelType w:val="hybridMultilevel"/>
    <w:tmpl w:val="609EE4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9BF654D"/>
    <w:multiLevelType w:val="hybridMultilevel"/>
    <w:tmpl w:val="F8EAE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8"/>
  </w:num>
  <w:num w:numId="5">
    <w:abstractNumId w:val="2"/>
  </w:num>
  <w:num w:numId="6">
    <w:abstractNumId w:val="10"/>
  </w:num>
  <w:num w:numId="7">
    <w:abstractNumId w:val="1"/>
  </w:num>
  <w:num w:numId="8">
    <w:abstractNumId w:val="13"/>
  </w:num>
  <w:num w:numId="9">
    <w:abstractNumId w:val="7"/>
  </w:num>
  <w:num w:numId="10">
    <w:abstractNumId w:val="14"/>
  </w:num>
  <w:num w:numId="11">
    <w:abstractNumId w:val="0"/>
  </w:num>
  <w:num w:numId="12">
    <w:abstractNumId w:val="6"/>
  </w:num>
  <w:num w:numId="13">
    <w:abstractNumId w:val="16"/>
  </w:num>
  <w:num w:numId="14">
    <w:abstractNumId w:val="9"/>
  </w:num>
  <w:num w:numId="15">
    <w:abstractNumId w:val="5"/>
  </w:num>
  <w:num w:numId="16">
    <w:abstractNumId w:val="12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5F"/>
    <w:rsid w:val="00016C55"/>
    <w:rsid w:val="000878A3"/>
    <w:rsid w:val="000F768D"/>
    <w:rsid w:val="00172991"/>
    <w:rsid w:val="00186438"/>
    <w:rsid w:val="001F056B"/>
    <w:rsid w:val="0020478B"/>
    <w:rsid w:val="00211211"/>
    <w:rsid w:val="002C0ADB"/>
    <w:rsid w:val="00313276"/>
    <w:rsid w:val="00321D1C"/>
    <w:rsid w:val="00326ACB"/>
    <w:rsid w:val="00326DB6"/>
    <w:rsid w:val="00373BB7"/>
    <w:rsid w:val="003911FA"/>
    <w:rsid w:val="003E42F3"/>
    <w:rsid w:val="003F6715"/>
    <w:rsid w:val="004C46C7"/>
    <w:rsid w:val="004E33AA"/>
    <w:rsid w:val="00504897"/>
    <w:rsid w:val="00524E0A"/>
    <w:rsid w:val="005451F1"/>
    <w:rsid w:val="00570F0B"/>
    <w:rsid w:val="00647631"/>
    <w:rsid w:val="006F025A"/>
    <w:rsid w:val="00716772"/>
    <w:rsid w:val="00726CA2"/>
    <w:rsid w:val="00751974"/>
    <w:rsid w:val="007B1B9C"/>
    <w:rsid w:val="007D58C5"/>
    <w:rsid w:val="007D6FE3"/>
    <w:rsid w:val="008712A6"/>
    <w:rsid w:val="008C6534"/>
    <w:rsid w:val="008D22AF"/>
    <w:rsid w:val="008E4D94"/>
    <w:rsid w:val="00936D70"/>
    <w:rsid w:val="00943728"/>
    <w:rsid w:val="00966E35"/>
    <w:rsid w:val="009B10D0"/>
    <w:rsid w:val="00A05AE0"/>
    <w:rsid w:val="00A52971"/>
    <w:rsid w:val="00AB6CED"/>
    <w:rsid w:val="00AE497F"/>
    <w:rsid w:val="00BB4645"/>
    <w:rsid w:val="00C140F3"/>
    <w:rsid w:val="00C15231"/>
    <w:rsid w:val="00C165B2"/>
    <w:rsid w:val="00C22A4F"/>
    <w:rsid w:val="00C238EA"/>
    <w:rsid w:val="00C34EEC"/>
    <w:rsid w:val="00C43C5A"/>
    <w:rsid w:val="00C8455F"/>
    <w:rsid w:val="00D26DE3"/>
    <w:rsid w:val="00D52B0D"/>
    <w:rsid w:val="00D849FE"/>
    <w:rsid w:val="00DA3C55"/>
    <w:rsid w:val="00DC17DC"/>
    <w:rsid w:val="00E3328A"/>
    <w:rsid w:val="00E60E76"/>
    <w:rsid w:val="00ED12EF"/>
    <w:rsid w:val="00EF5F97"/>
    <w:rsid w:val="00F474BA"/>
    <w:rsid w:val="00F9739F"/>
    <w:rsid w:val="00FF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AE4DA80"/>
  <w15:docId w15:val="{14CB4C33-CCFC-4E43-80AF-D9161A2B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6E3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Body Text"/>
    <w:basedOn w:val="a"/>
    <w:link w:val="ad"/>
    <w:uiPriority w:val="99"/>
    <w:unhideWhenUsed/>
    <w:rsid w:val="001F056B"/>
    <w:pPr>
      <w:spacing w:after="120" w:line="360" w:lineRule="auto"/>
    </w:pPr>
    <w:rPr>
      <w:rFonts w:ascii="Helvetica" w:eastAsia="Calibri" w:hAnsi="Helvetica" w:cs="Calibri"/>
      <w:sz w:val="26"/>
      <w:szCs w:val="22"/>
      <w:lang w:val="ru-RU"/>
    </w:rPr>
  </w:style>
  <w:style w:type="character" w:customStyle="1" w:styleId="ad">
    <w:name w:val="Основной текст Знак"/>
    <w:basedOn w:val="a0"/>
    <w:link w:val="ac"/>
    <w:uiPriority w:val="99"/>
    <w:rsid w:val="001F056B"/>
    <w:rPr>
      <w:rFonts w:ascii="Helvetica" w:eastAsia="Calibri" w:hAnsi="Helvetica" w:cs="Calibri"/>
      <w:sz w:val="26"/>
      <w:szCs w:val="22"/>
      <w:lang w:val="ru-RU"/>
    </w:rPr>
  </w:style>
  <w:style w:type="paragraph" w:styleId="ae">
    <w:name w:val="List Paragraph"/>
    <w:basedOn w:val="a"/>
    <w:uiPriority w:val="34"/>
    <w:qFormat/>
    <w:rsid w:val="00726CA2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D26DE3"/>
  </w:style>
  <w:style w:type="paragraph" w:styleId="af1">
    <w:name w:val="footer"/>
    <w:basedOn w:val="a"/>
    <w:link w:val="af2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D26DE3"/>
  </w:style>
  <w:style w:type="paragraph" w:styleId="HTML">
    <w:name w:val="HTML Preformatted"/>
    <w:basedOn w:val="a"/>
    <w:link w:val="HTML0"/>
    <w:uiPriority w:val="99"/>
    <w:semiHidden/>
    <w:unhideWhenUsed/>
    <w:rsid w:val="00A52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971"/>
    <w:rPr>
      <w:rFonts w:ascii="Courier New" w:eastAsia="Times New Roman" w:hAnsi="Courier New" w:cs="Courier New"/>
      <w:lang w:val="en-US"/>
    </w:rPr>
  </w:style>
  <w:style w:type="paragraph" w:styleId="af3">
    <w:name w:val="TOC Heading"/>
    <w:basedOn w:val="1"/>
    <w:next w:val="a"/>
    <w:uiPriority w:val="39"/>
    <w:unhideWhenUsed/>
    <w:qFormat/>
    <w:rsid w:val="006F025A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20">
    <w:name w:val="toc 2"/>
    <w:basedOn w:val="a"/>
    <w:next w:val="a"/>
    <w:autoRedefine/>
    <w:uiPriority w:val="39"/>
    <w:unhideWhenUsed/>
    <w:rsid w:val="006F025A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F025A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30">
    <w:name w:val="toc 3"/>
    <w:basedOn w:val="a"/>
    <w:next w:val="a"/>
    <w:autoRedefine/>
    <w:uiPriority w:val="39"/>
    <w:unhideWhenUsed/>
    <w:rsid w:val="006F025A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character" w:styleId="af4">
    <w:name w:val="Hyperlink"/>
    <w:basedOn w:val="a0"/>
    <w:uiPriority w:val="99"/>
    <w:unhideWhenUsed/>
    <w:rsid w:val="006F025A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C46C7"/>
    <w:rPr>
      <w:b/>
      <w:sz w:val="48"/>
      <w:szCs w:val="48"/>
    </w:rPr>
  </w:style>
  <w:style w:type="table" w:styleId="af5">
    <w:name w:val="Table Grid"/>
    <w:basedOn w:val="a1"/>
    <w:uiPriority w:val="39"/>
    <w:rsid w:val="000878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41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980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17998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44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5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6692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9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2594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0224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9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58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3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42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1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8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sIQst+2uz7fnln8iJXycBflSw==">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=</go:docsCustomData>
</go:gDocsCustomXmlDataStorage>
</file>

<file path=customXml/itemProps1.xml><?xml version="1.0" encoding="utf-8"?>
<ds:datastoreItem xmlns:ds="http://schemas.openxmlformats.org/officeDocument/2006/customXml" ds:itemID="{27EFDDC2-F610-4FA5-BD48-8AE48F86D66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Pages>22</Pages>
  <Words>3544</Words>
  <Characters>20201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kraj</dc:creator>
  <cp:lastModifiedBy>iioz@ya.ru</cp:lastModifiedBy>
  <cp:revision>25</cp:revision>
  <dcterms:created xsi:type="dcterms:W3CDTF">2023-10-02T06:56:00Z</dcterms:created>
  <dcterms:modified xsi:type="dcterms:W3CDTF">2024-03-11T12:33:00Z</dcterms:modified>
</cp:coreProperties>
</file>