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30.png" ContentType="image/png"/>
  <Override PartName="/word/media/image13.png" ContentType="image/png"/>
  <Override PartName="/word/media/image4.png" ContentType="image/png"/>
  <Override PartName="/word/media/image36.png" ContentType="image/png"/>
  <Override PartName="/word/media/image9.png" ContentType="image/png"/>
  <Override PartName="/word/media/image18.png" ContentType="image/png"/>
  <Override PartName="/word/media/image83.png" ContentType="image/png"/>
  <Override PartName="/word/media/image57.png" ContentType="image/png"/>
  <Override PartName="/word/media/image20.png" ContentType="image/png"/>
  <Override PartName="/word/media/image22.png" ContentType="image/png"/>
  <Override PartName="/word/media/image59.png" ContentType="image/png"/>
  <Override PartName="/word/media/image23.png" ContentType="image/png"/>
  <Override PartName="/word/media/image60.png" ContentType="image/png"/>
  <Override PartName="/word/media/image24.png" ContentType="image/png"/>
  <Override PartName="/word/media/image61.png" ContentType="image/png"/>
  <Override PartName="/word/media/image25.png" ContentType="image/png"/>
  <Override PartName="/word/media/image62.png" ContentType="image/png"/>
  <Override PartName="/word/media/image26.png" ContentType="image/png"/>
  <Override PartName="/word/media/image63.png" ContentType="image/png"/>
  <Override PartName="/word/media/image27.png" ContentType="image/png"/>
  <Override PartName="/word/media/image64.png" ContentType="image/png"/>
  <Override PartName="/word/media/image28.png" ContentType="image/png"/>
  <Override PartName="/word/media/image70.png" ContentType="image/png"/>
  <Override PartName="/word/media/image65.png" ContentType="image/png"/>
  <Override PartName="/word/media/image29.png" ContentType="image/png"/>
  <Override PartName="/word/media/image71.png" ContentType="image/png"/>
  <Override PartName="/word/media/image66.png" ContentType="image/png"/>
  <Override PartName="/word/media/image79.png" ContentType="image/png"/>
  <Override PartName="/word/media/image67.png" ContentType="image/png"/>
  <Override PartName="/word/media/image78.png" ContentType="image/png"/>
  <Override PartName="/word/media/image77.png" ContentType="image/png"/>
  <Override PartName="/word/media/image76.png" ContentType="image/png"/>
  <Override PartName="/word/media/image75.png" ContentType="image/png"/>
  <Override PartName="/word/media/image74.png" ContentType="image/png"/>
  <Override PartName="/word/media/image73.png" ContentType="image/png"/>
  <Override PartName="/word/media/image72.png" ContentType="image/png"/>
  <Override PartName="/word/media/image69.png" ContentType="image/png"/>
  <Override PartName="/word/media/image68.png" ContentType="image/png"/>
  <Override PartName="/word/media/image21.png" ContentType="image/png"/>
  <Override PartName="/word/media/image58.png" ContentType="image/png"/>
  <Override PartName="/word/media/image19.png" ContentType="image/png"/>
  <Override PartName="/word/media/image84.png" ContentType="image/png"/>
  <Override PartName="/word/media/image14.png" ContentType="image/png"/>
  <Override PartName="/word/media/image5.png" ContentType="image/png"/>
  <Override PartName="/word/media/image37.png" ContentType="image/png"/>
  <Override PartName="/word/media/image38.png" ContentType="image/png"/>
  <Override PartName="/word/media/image80.png" ContentType="image/png"/>
  <Override PartName="/word/media/image6.png" ContentType="image/png"/>
  <Override PartName="/word/media/image15.png" ContentType="image/png"/>
  <Override PartName="/word/media/image33.png" ContentType="image/png"/>
  <Override PartName="/word/media/image1.png" ContentType="image/png"/>
  <Override PartName="/word/media/image10.png" ContentType="image/png"/>
  <Override PartName="/word/media/image47.png" ContentType="image/png"/>
  <Override PartName="/word/media/image39.png" ContentType="image/png"/>
  <Override PartName="/word/media/image81.png" ContentType="image/png"/>
  <Override PartName="/word/media/image7.png" ContentType="image/png"/>
  <Override PartName="/word/media/image16.png" ContentType="image/png"/>
  <Override PartName="/word/media/image34.png" ContentType="image/png"/>
  <Override PartName="/word/media/image2.png" ContentType="image/png"/>
  <Override PartName="/word/media/image11.png" ContentType="image/png"/>
  <Override PartName="/word/media/image48.png" ContentType="image/png"/>
  <Override PartName="/word/media/image82.png" ContentType="image/png"/>
  <Override PartName="/word/media/image8.png" ContentType="image/png"/>
  <Override PartName="/word/media/image17.png" ContentType="image/png"/>
  <Override PartName="/word/media/image35.png" ContentType="image/png"/>
  <Override PartName="/word/media/image3.png" ContentType="image/png"/>
  <Override PartName="/word/media/image12.png" ContentType="image/png"/>
  <Override PartName="/word/media/image4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jc w:val="center"/>
        <w:rPr/>
      </w:pPr>
      <w:r>
        <w:rPr/>
      </w:r>
    </w:p>
    <w:p>
      <w:pPr>
        <w:pStyle w:val="Normal"/>
        <w:spacing w:before="0" w:after="400"/>
        <w:jc w:val="center"/>
        <w:rPr/>
      </w:pPr>
      <w:r>
        <w:rPr/>
        <w:drawing>
          <wp:inline distT="0" distB="0" distL="0" distR="0">
            <wp:extent cx="2339975" cy="2255520"/>
            <wp:effectExtent l="0" t="0" r="0" b="0"/>
            <wp:docPr id="1" name="Picture 3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87" descr=""/>
                    <pic:cNvPicPr>
                      <a:picLocks noChangeAspect="1" noChangeArrowheads="1"/>
                    </pic:cNvPicPr>
                  </pic:nvPicPr>
                  <pic:blipFill>
                    <a:blip r:embed="rId2"/>
                    <a:stretch>
                      <a:fillRect/>
                    </a:stretch>
                  </pic:blipFill>
                  <pic:spPr bwMode="auto">
                    <a:xfrm>
                      <a:off x="0" y="0"/>
                      <a:ext cx="2339975" cy="2255520"/>
                    </a:xfrm>
                    <a:prstGeom prst="rect">
                      <a:avLst/>
                    </a:prstGeom>
                  </pic:spPr>
                </pic:pic>
              </a:graphicData>
            </a:graphic>
          </wp:inline>
        </w:drawing>
      </w:r>
    </w:p>
    <w:p>
      <w:pPr>
        <w:pStyle w:val="Normal"/>
        <w:spacing w:before="0" w:after="160"/>
        <w:jc w:val="center"/>
        <w:rPr/>
      </w:pPr>
      <w:r>
        <w:rPr>
          <w:b/>
          <w:color w:val="4A2416"/>
          <w:sz w:val="60"/>
        </w:rPr>
        <w:t>Reto 1 · Almi-Chain</w:t>
      </w:r>
    </w:p>
    <w:p>
      <w:pPr>
        <w:pStyle w:val="Normal"/>
        <w:spacing w:before="0" w:after="600"/>
        <w:jc w:val="center"/>
        <w:rPr/>
      </w:pPr>
      <w:r>
        <w:rPr>
          <w:b w:val="false"/>
          <w:color w:val="B06314"/>
          <w:sz w:val="32"/>
        </w:rPr>
        <w:t>Documentación del proyecto</w:t>
      </w:r>
    </w:p>
    <w:p>
      <w:pPr>
        <w:pStyle w:val="Normal"/>
        <w:spacing w:before="0" w:after="1000"/>
        <w:jc w:val="center"/>
        <w:rPr/>
      </w:pPr>
      <w:r>
        <w:rPr>
          <w:b w:val="false"/>
          <w:color w:val="6B5548"/>
          <w:sz w:val="22"/>
        </w:rPr>
        <w:t>ERP Odoo y TPV · Base de datos con RAID · Web en AWS · Recreativa con MAME · Arcade stick · Red</w:t>
      </w:r>
    </w:p>
    <w:p>
      <w:pPr>
        <w:pStyle w:val="Normal"/>
        <w:spacing w:before="0" w:after="120"/>
        <w:jc w:val="center"/>
        <w:rPr/>
      </w:pPr>
      <w:r>
        <w:rPr>
          <w:b/>
          <w:color w:val="4A2416"/>
          <w:sz w:val="24"/>
        </w:rPr>
        <w:t>Alberto · Oier · Julen · Gontzal · Richar</w:t>
      </w:r>
    </w:p>
    <w:p>
      <w:pPr>
        <w:pStyle w:val="Normal"/>
        <w:spacing w:before="0" w:after="120"/>
        <w:jc w:val="center"/>
        <w:rPr/>
      </w:pPr>
      <w:r>
        <w:rPr>
          <w:b w:val="false"/>
          <w:color w:val="6B5548"/>
          <w:sz w:val="22"/>
        </w:rPr>
        <w:t>1.º ASIR · Almi · Curso 2026-2027</w:t>
      </w:r>
    </w:p>
    <w:p>
      <w:pPr>
        <w:pStyle w:val="Normal"/>
        <w:spacing w:before="0" w:after="120"/>
        <w:jc w:val="center"/>
        <w:rPr/>
      </w:pPr>
      <w:r>
        <w:rPr>
          <w:b w:val="false"/>
          <w:color w:val="6B5548"/>
          <w:sz w:val="22"/>
        </w:rPr>
        <w:t>Bilbao, octubre-noviembre de 2026</w:t>
      </w:r>
    </w:p>
    <w:p>
      <w:pPr>
        <w:pStyle w:val="Title"/>
        <w:rPr/>
      </w:pPr>
      <w:r>
        <w:rPr/>
        <w:t xml:space="preserve"> </w:t>
      </w:r>
    </w:p>
    <w:p>
      <w:pPr>
        <w:sectPr>
          <w:type w:val="nextPage"/>
          <w:pgSz w:w="11906" w:h="16838"/>
          <w:pgMar w:left="1134" w:right="1134" w:gutter="0" w:header="0" w:top="1134" w:footer="0" w:bottom="1134"/>
          <w:pgNumType w:fmt="decimal"/>
          <w:formProt w:val="false"/>
          <w:textDirection w:val="lrTb"/>
        </w:sectPr>
      </w:pPr>
    </w:p>
    <w:sdt>
      <w:sdtPr>
        <w:docPartObj>
          <w:docPartGallery w:val="Table of Contents"/>
          <w:docPartUnique w:val="true"/>
        </w:docPartObj>
      </w:sdtPr>
      <w:sdtContent>
        <w:p>
          <w:pPr>
            <w:pStyle w:val="TOCHeading"/>
            <w:rPr/>
          </w:pPr>
          <w:r>
            <w:rPr/>
            <w:t>Índice</w:t>
          </w:r>
        </w:p>
        <w:p>
          <w:pPr>
            <w:pStyle w:val="TOC1"/>
            <w:tabs>
              <w:tab w:val="clear" w:pos="9412"/>
              <w:tab w:val="right" w:pos="9411" w:leader="dot"/>
            </w:tabs>
            <w:rPr/>
          </w:pPr>
          <w:r>
            <w:fldChar w:fldCharType="begin"/>
          </w:r>
          <w:r>
            <w:rPr>
              <w:webHidden/>
              <w:rStyle w:val="IndexLink"/>
            </w:rPr>
            <w:instrText xml:space="preserve"> TOC \z \o "1-2" \u \h</w:instrText>
          </w:r>
          <w:r>
            <w:rPr>
              <w:webHidden/>
              <w:rStyle w:val="IndexLink"/>
            </w:rPr>
            <w:fldChar w:fldCharType="separate"/>
          </w:r>
          <w:hyperlink w:anchor="__RefHeading___Toc20206_2373646708">
            <w:r>
              <w:rPr>
                <w:webHidden/>
                <w:rStyle w:val="IndexLink"/>
              </w:rPr>
              <w:t>Introducción</w:t>
              <w:tab/>
              <w:t>6</w:t>
            </w:r>
          </w:hyperlink>
        </w:p>
        <w:p>
          <w:pPr>
            <w:pStyle w:val="TOC2"/>
            <w:tabs>
              <w:tab w:val="clear" w:pos="9129"/>
              <w:tab w:val="right" w:pos="9411" w:leader="dot"/>
            </w:tabs>
            <w:rPr/>
          </w:pPr>
          <w:hyperlink w:anchor="__RefHeading___Toc20208_2373646708">
            <w:r>
              <w:rPr>
                <w:webHidden/>
                <w:rStyle w:val="IndexLink"/>
              </w:rPr>
              <w:t>Objetivo y alcance</w:t>
              <w:tab/>
              <w:t>6</w:t>
            </w:r>
          </w:hyperlink>
        </w:p>
        <w:p>
          <w:pPr>
            <w:pStyle w:val="TOC2"/>
            <w:tabs>
              <w:tab w:val="clear" w:pos="9129"/>
              <w:tab w:val="right" w:pos="9411" w:leader="dot"/>
            </w:tabs>
            <w:rPr/>
          </w:pPr>
          <w:hyperlink w:anchor="__RefHeading___Toc20210_2373646708">
            <w:r>
              <w:rPr>
                <w:webHidden/>
                <w:rStyle w:val="IndexLink"/>
              </w:rPr>
              <w:t>Estado del proyecto (27 de octubre de 2026)</w:t>
              <w:tab/>
              <w:t>6</w:t>
            </w:r>
          </w:hyperlink>
        </w:p>
        <w:p>
          <w:pPr>
            <w:pStyle w:val="TOC2"/>
            <w:tabs>
              <w:tab w:val="clear" w:pos="9129"/>
              <w:tab w:val="right" w:pos="9411" w:leader="dot"/>
            </w:tabs>
            <w:rPr/>
          </w:pPr>
          <w:hyperlink w:anchor="__RefHeading___Toc20212_2373646708">
            <w:r>
              <w:rPr>
                <w:webHidden/>
                <w:rStyle w:val="IndexLink"/>
              </w:rPr>
              <w:t>Origen de las evidencias</w:t>
              <w:tab/>
              <w:t>7</w:t>
            </w:r>
          </w:hyperlink>
        </w:p>
        <w:p>
          <w:pPr>
            <w:pStyle w:val="TOC2"/>
            <w:tabs>
              <w:tab w:val="clear" w:pos="9129"/>
              <w:tab w:val="right" w:pos="9411" w:leader="dot"/>
            </w:tabs>
            <w:rPr/>
          </w:pPr>
          <w:hyperlink w:anchor="__RefHeading___Toc20214_2373646708">
            <w:r>
              <w:rPr>
                <w:webHidden/>
                <w:rStyle w:val="IndexLink"/>
              </w:rPr>
              <w:t>Uso de inteligencia artificial</w:t>
              <w:tab/>
              <w:t>7</w:t>
            </w:r>
          </w:hyperlink>
        </w:p>
        <w:p>
          <w:pPr>
            <w:pStyle w:val="TOC2"/>
            <w:tabs>
              <w:tab w:val="clear" w:pos="9129"/>
              <w:tab w:val="right" w:pos="9411" w:leader="dot"/>
            </w:tabs>
            <w:rPr/>
          </w:pPr>
          <w:hyperlink w:anchor="__RefHeading___Toc20216_2373646708">
            <w:r>
              <w:rPr>
                <w:webHidden/>
                <w:rStyle w:val="IndexLink"/>
              </w:rPr>
              <w:t>Qué hay en cada carpeta</w:t>
              <w:tab/>
              <w:t>7</w:t>
            </w:r>
          </w:hyperlink>
        </w:p>
        <w:p>
          <w:pPr>
            <w:pStyle w:val="TOC2"/>
            <w:tabs>
              <w:tab w:val="clear" w:pos="9129"/>
              <w:tab w:val="right" w:pos="9411" w:leader="dot"/>
            </w:tabs>
            <w:rPr/>
          </w:pPr>
          <w:hyperlink w:anchor="__RefHeading___Toc20218_2373646708">
            <w:r>
              <w:rPr>
                <w:webHidden/>
                <w:rStyle w:val="IndexLink"/>
              </w:rPr>
              <w:t>Máquinas del reto</w:t>
              <w:tab/>
              <w:t>8</w:t>
            </w:r>
          </w:hyperlink>
        </w:p>
        <w:p>
          <w:pPr>
            <w:pStyle w:val="TOC2"/>
            <w:tabs>
              <w:tab w:val="clear" w:pos="9129"/>
              <w:tab w:val="right" w:pos="9411" w:leader="dot"/>
            </w:tabs>
            <w:rPr/>
          </w:pPr>
          <w:hyperlink w:anchor="__RefHeading___Toc20220_2373646708">
            <w:r>
              <w:rPr>
                <w:webHidden/>
                <w:rStyle w:val="IndexLink"/>
              </w:rPr>
              <w:t>Máquinas virtuales exportadas</w:t>
              <w:tab/>
              <w:t>9</w:t>
            </w:r>
          </w:hyperlink>
        </w:p>
        <w:p>
          <w:pPr>
            <w:pStyle w:val="TOC2"/>
            <w:tabs>
              <w:tab w:val="clear" w:pos="9129"/>
              <w:tab w:val="right" w:pos="9411" w:leader="dot"/>
            </w:tabs>
            <w:rPr/>
          </w:pPr>
          <w:hyperlink w:anchor="__RefHeading___Toc20222_2373646708">
            <w:r>
              <w:rPr>
                <w:webHidden/>
                <w:rStyle w:val="IndexLink"/>
              </w:rPr>
              <w:t>Reglas del repositorio</w:t>
              <w:tab/>
              <w:t>9</w:t>
            </w:r>
          </w:hyperlink>
        </w:p>
        <w:p>
          <w:pPr>
            <w:pStyle w:val="TOC1"/>
            <w:tabs>
              <w:tab w:val="clear" w:pos="9412"/>
              <w:tab w:val="right" w:pos="9411" w:leader="dot"/>
            </w:tabs>
            <w:rPr/>
          </w:pPr>
          <w:hyperlink w:anchor="__RefHeading___Toc20224_2373646708">
            <w:r>
              <w:rPr>
                <w:webHidden/>
                <w:rStyle w:val="IndexLink"/>
              </w:rPr>
              <w:t>0. Gestión del proyecto</w:t>
              <w:tab/>
              <w:t>10</w:t>
            </w:r>
          </w:hyperlink>
        </w:p>
        <w:p>
          <w:pPr>
            <w:pStyle w:val="TOC2"/>
            <w:tabs>
              <w:tab w:val="clear" w:pos="9129"/>
              <w:tab w:val="right" w:pos="9411" w:leader="dot"/>
            </w:tabs>
            <w:rPr/>
          </w:pPr>
          <w:hyperlink w:anchor="__RefHeading___Toc20226_2373646708">
            <w:r>
              <w:rPr>
                <w:webHidden/>
                <w:rStyle w:val="IndexLink"/>
              </w:rPr>
              <w:t>Contenido</w:t>
              <w:tab/>
              <w:t>10</w:t>
            </w:r>
          </w:hyperlink>
        </w:p>
        <w:p>
          <w:pPr>
            <w:pStyle w:val="TOC2"/>
            <w:tabs>
              <w:tab w:val="clear" w:pos="9129"/>
              <w:tab w:val="right" w:pos="9411" w:leader="dot"/>
            </w:tabs>
            <w:rPr/>
          </w:pPr>
          <w:hyperlink w:anchor="__RefHeading___Toc20228_2373646708">
            <w:r>
              <w:rPr>
                <w:webHidden/>
                <w:rStyle w:val="IndexLink"/>
              </w:rPr>
              <w:t>Estado de la gestión (27 de octubre de 2026)</w:t>
              <w:tab/>
              <w:t>10</w:t>
            </w:r>
          </w:hyperlink>
        </w:p>
        <w:p>
          <w:pPr>
            <w:pStyle w:val="TOC2"/>
            <w:tabs>
              <w:tab w:val="clear" w:pos="9129"/>
              <w:tab w:val="right" w:pos="9411" w:leader="dot"/>
            </w:tabs>
            <w:rPr/>
          </w:pPr>
          <w:hyperlink w:anchor="__RefHeading___Toc20230_2373646708">
            <w:r>
              <w:rPr>
                <w:webHidden/>
                <w:rStyle w:val="IndexLink"/>
              </w:rPr>
              <w:t>Equipo y plazo</w:t>
              <w:tab/>
              <w:t>10</w:t>
            </w:r>
          </w:hyperlink>
        </w:p>
        <w:p>
          <w:pPr>
            <w:pStyle w:val="TOC2"/>
            <w:tabs>
              <w:tab w:val="clear" w:pos="9129"/>
              <w:tab w:val="right" w:pos="9411" w:leader="dot"/>
            </w:tabs>
            <w:rPr/>
          </w:pPr>
          <w:hyperlink w:anchor="__RefHeading___Toc20232_2373646708">
            <w:r>
              <w:rPr>
                <w:webHidden/>
                <w:rStyle w:val="IndexLink"/>
              </w:rPr>
              <w:t>Decisiones del equipo e indicaciones del profesor</w:t>
              <w:tab/>
              <w:t>11</w:t>
            </w:r>
          </w:hyperlink>
        </w:p>
        <w:p>
          <w:pPr>
            <w:pStyle w:val="TOC2"/>
            <w:tabs>
              <w:tab w:val="clear" w:pos="9129"/>
              <w:tab w:val="right" w:pos="9411" w:leader="dot"/>
            </w:tabs>
            <w:rPr/>
          </w:pPr>
          <w:hyperlink w:anchor="__RefHeading___Toc20234_2373646708">
            <w:r>
              <w:rPr>
                <w:webHidden/>
                <w:rStyle w:val="IndexLink"/>
              </w:rPr>
              <w:t>Nombres comunes</w:t>
              <w:tab/>
              <w:t>12</w:t>
            </w:r>
          </w:hyperlink>
        </w:p>
        <w:p>
          <w:pPr>
            <w:pStyle w:val="TOC2"/>
            <w:tabs>
              <w:tab w:val="clear" w:pos="9129"/>
              <w:tab w:val="right" w:pos="9411" w:leader="dot"/>
            </w:tabs>
            <w:rPr/>
          </w:pPr>
          <w:hyperlink w:anchor="__RefHeading___Toc20236_2373646708">
            <w:r>
              <w:rPr>
                <w:webHidden/>
                <w:rStyle w:val="IndexLink"/>
              </w:rPr>
              <w:t>Red NAT ALMICHAIN</w:t>
              <w:tab/>
              <w:t>12</w:t>
            </w:r>
          </w:hyperlink>
        </w:p>
        <w:p>
          <w:pPr>
            <w:pStyle w:val="TOC2"/>
            <w:tabs>
              <w:tab w:val="clear" w:pos="9129"/>
              <w:tab w:val="right" w:pos="9411" w:leader="dot"/>
            </w:tabs>
            <w:rPr/>
          </w:pPr>
          <w:hyperlink w:anchor="__RefHeading___Toc20238_2373646708">
            <w:r>
              <w:rPr>
                <w:webHidden/>
                <w:rStyle w:val="IndexLink"/>
              </w:rPr>
              <w:t>Contraseñas y secretos</w:t>
              <w:tab/>
              <w:t>13</w:t>
            </w:r>
          </w:hyperlink>
        </w:p>
        <w:p>
          <w:pPr>
            <w:pStyle w:val="TOC2"/>
            <w:tabs>
              <w:tab w:val="clear" w:pos="9129"/>
              <w:tab w:val="right" w:pos="9411" w:leader="dot"/>
            </w:tabs>
            <w:rPr/>
          </w:pPr>
          <w:hyperlink w:anchor="__RefHeading___Toc20240_2373646708">
            <w:r>
              <w:rPr>
                <w:webHidden/>
                <w:rStyle w:val="IndexLink"/>
              </w:rPr>
              <w:t>Dónde se cumple cada punto del enunciado</w:t>
              <w:tab/>
              <w:t>13</w:t>
            </w:r>
          </w:hyperlink>
        </w:p>
        <w:p>
          <w:pPr>
            <w:pStyle w:val="TOC1"/>
            <w:tabs>
              <w:tab w:val="clear" w:pos="9412"/>
              <w:tab w:val="right" w:pos="9411" w:leader="dot"/>
            </w:tabs>
            <w:rPr/>
          </w:pPr>
          <w:hyperlink w:anchor="__RefHeading___Toc20242_2373646708">
            <w:r>
              <w:rPr>
                <w:webHidden/>
                <w:rStyle w:val="IndexLink"/>
              </w:rPr>
              <w:t>1. Windows: equipo del Gerente y TPV de barra</w:t>
              <w:tab/>
              <w:t>15</w:t>
            </w:r>
          </w:hyperlink>
        </w:p>
        <w:p>
          <w:pPr>
            <w:pStyle w:val="TOC2"/>
            <w:tabs>
              <w:tab w:val="clear" w:pos="9129"/>
              <w:tab w:val="right" w:pos="9411" w:leader="dot"/>
            </w:tabs>
            <w:rPr/>
          </w:pPr>
          <w:hyperlink w:anchor="__RefHeading___Toc20244_2373646708">
            <w:r>
              <w:rPr>
                <w:webHidden/>
                <w:rStyle w:val="IndexLink"/>
              </w:rPr>
              <w:t>Objetivo</w:t>
              <w:tab/>
              <w:t>15</w:t>
            </w:r>
          </w:hyperlink>
        </w:p>
        <w:p>
          <w:pPr>
            <w:pStyle w:val="TOC2"/>
            <w:tabs>
              <w:tab w:val="clear" w:pos="9129"/>
              <w:tab w:val="right" w:pos="9411" w:leader="dot"/>
            </w:tabs>
            <w:rPr/>
          </w:pPr>
          <w:hyperlink w:anchor="__RefHeading___Toc20246_2373646708">
            <w:r>
              <w:rPr>
                <w:webHidden/>
                <w:rStyle w:val="IndexLink"/>
              </w:rPr>
              <w:t>Requisitos</w:t>
              <w:tab/>
              <w:t>15</w:t>
            </w:r>
          </w:hyperlink>
        </w:p>
        <w:p>
          <w:pPr>
            <w:pStyle w:val="TOC2"/>
            <w:tabs>
              <w:tab w:val="clear" w:pos="9129"/>
              <w:tab w:val="right" w:pos="9411" w:leader="dot"/>
            </w:tabs>
            <w:rPr/>
          </w:pPr>
          <w:hyperlink w:anchor="__RefHeading___Toc20248_2373646708">
            <w:r>
              <w:rPr>
                <w:webHidden/>
                <w:rStyle w:val="IndexLink"/>
              </w:rPr>
              <w:t>Arquitectura</w:t>
              <w:tab/>
              <w:t>16</w:t>
            </w:r>
          </w:hyperlink>
        </w:p>
        <w:p>
          <w:pPr>
            <w:pStyle w:val="TOC2"/>
            <w:tabs>
              <w:tab w:val="clear" w:pos="9129"/>
              <w:tab w:val="right" w:pos="9411" w:leader="dot"/>
            </w:tabs>
            <w:rPr/>
          </w:pPr>
          <w:hyperlink w:anchor="__RefHeading___Toc20250_2373646708">
            <w:r>
              <w:rPr>
                <w:webHidden/>
                <w:rStyle w:val="IndexLink"/>
              </w:rPr>
              <w:t>Instalación y configuración paso a paso</w:t>
              <w:tab/>
              <w:t>16</w:t>
            </w:r>
          </w:hyperlink>
        </w:p>
        <w:p>
          <w:pPr>
            <w:pStyle w:val="TOC2"/>
            <w:tabs>
              <w:tab w:val="clear" w:pos="9129"/>
              <w:tab w:val="right" w:pos="9411" w:leader="dot"/>
            </w:tabs>
            <w:rPr/>
          </w:pPr>
          <w:hyperlink w:anchor="__RefHeading___Toc20252_2373646708">
            <w:r>
              <w:rPr>
                <w:webHidden/>
                <w:rStyle w:val="IndexLink"/>
              </w:rPr>
              <w:t>Seguridad aplicada</w:t>
              <w:tab/>
              <w:t>19</w:t>
            </w:r>
          </w:hyperlink>
        </w:p>
        <w:p>
          <w:pPr>
            <w:pStyle w:val="TOC2"/>
            <w:tabs>
              <w:tab w:val="clear" w:pos="9129"/>
              <w:tab w:val="right" w:pos="9411" w:leader="dot"/>
            </w:tabs>
            <w:rPr/>
          </w:pPr>
          <w:hyperlink w:anchor="__RefHeading___Toc20254_2373646708">
            <w:r>
              <w:rPr>
                <w:webHidden/>
                <w:rStyle w:val="IndexLink"/>
              </w:rPr>
              <w:t>Pruebas</w:t>
              <w:tab/>
              <w:t>19</w:t>
            </w:r>
          </w:hyperlink>
        </w:p>
        <w:p>
          <w:pPr>
            <w:pStyle w:val="TOC2"/>
            <w:tabs>
              <w:tab w:val="clear" w:pos="9129"/>
              <w:tab w:val="right" w:pos="9411" w:leader="dot"/>
            </w:tabs>
            <w:rPr/>
          </w:pPr>
          <w:hyperlink w:anchor="__RefHeading___Toc20256_2373646708">
            <w:r>
              <w:rPr>
                <w:webHidden/>
                <w:rStyle w:val="IndexLink"/>
              </w:rPr>
              <w:t>Problemas previstos y solución</w:t>
              <w:tab/>
              <w:t>20</w:t>
            </w:r>
          </w:hyperlink>
        </w:p>
        <w:p>
          <w:pPr>
            <w:pStyle w:val="TOC2"/>
            <w:tabs>
              <w:tab w:val="clear" w:pos="9129"/>
              <w:tab w:val="right" w:pos="9411" w:leader="dot"/>
            </w:tabs>
            <w:rPr/>
          </w:pPr>
          <w:hyperlink w:anchor="__RefHeading___Toc20258_2373646708">
            <w:r>
              <w:rPr>
                <w:webHidden/>
                <w:rStyle w:val="IndexLink"/>
              </w:rPr>
              <w:t>Fuentes</w:t>
              <w:tab/>
              <w:t>21</w:t>
            </w:r>
          </w:hyperlink>
        </w:p>
        <w:p>
          <w:pPr>
            <w:pStyle w:val="TOC1"/>
            <w:tabs>
              <w:tab w:val="clear" w:pos="9412"/>
              <w:tab w:val="right" w:pos="9411" w:leader="dot"/>
            </w:tabs>
            <w:rPr/>
          </w:pPr>
          <w:hyperlink w:anchor="__RefHeading___Toc20260_2373646708">
            <w:r>
              <w:rPr>
                <w:webHidden/>
                <w:rStyle w:val="IndexLink"/>
              </w:rPr>
              <w:t>2. Recreativa con MAME (1 núcleo, 1 GB, sin swap)</w:t>
              <w:tab/>
              <w:t>22</w:t>
            </w:r>
          </w:hyperlink>
        </w:p>
        <w:p>
          <w:pPr>
            <w:pStyle w:val="TOC2"/>
            <w:tabs>
              <w:tab w:val="clear" w:pos="9129"/>
              <w:tab w:val="right" w:pos="9411" w:leader="dot"/>
            </w:tabs>
            <w:rPr/>
          </w:pPr>
          <w:hyperlink w:anchor="__RefHeading___Toc20262_2373646708">
            <w:r>
              <w:rPr>
                <w:webHidden/>
                <w:rStyle w:val="IndexLink"/>
              </w:rPr>
              <w:t>Objetivo</w:t>
              <w:tab/>
              <w:t>22</w:t>
            </w:r>
          </w:hyperlink>
        </w:p>
        <w:p>
          <w:pPr>
            <w:pStyle w:val="TOC2"/>
            <w:tabs>
              <w:tab w:val="clear" w:pos="9129"/>
              <w:tab w:val="right" w:pos="9411" w:leader="dot"/>
            </w:tabs>
            <w:rPr/>
          </w:pPr>
          <w:hyperlink w:anchor="__RefHeading___Toc20264_2373646708">
            <w:r>
              <w:rPr>
                <w:webHidden/>
                <w:rStyle w:val="IndexLink"/>
              </w:rPr>
              <w:t>Requisitos</w:t>
              <w:tab/>
              <w:t>22</w:t>
            </w:r>
          </w:hyperlink>
        </w:p>
        <w:p>
          <w:pPr>
            <w:pStyle w:val="TOC2"/>
            <w:tabs>
              <w:tab w:val="clear" w:pos="9129"/>
              <w:tab w:val="right" w:pos="9411" w:leader="dot"/>
            </w:tabs>
            <w:rPr/>
          </w:pPr>
          <w:hyperlink w:anchor="__RefHeading___Toc20266_2373646708">
            <w:r>
              <w:rPr>
                <w:webHidden/>
                <w:rStyle w:val="IndexLink"/>
              </w:rPr>
              <w:t>Arquitectura</w:t>
              <w:tab/>
              <w:t>22</w:t>
            </w:r>
          </w:hyperlink>
        </w:p>
        <w:p>
          <w:pPr>
            <w:pStyle w:val="TOC2"/>
            <w:tabs>
              <w:tab w:val="clear" w:pos="9129"/>
              <w:tab w:val="right" w:pos="9411" w:leader="dot"/>
            </w:tabs>
            <w:rPr/>
          </w:pPr>
          <w:hyperlink w:anchor="__RefHeading___Toc20268_2373646708">
            <w:r>
              <w:rPr>
                <w:webHidden/>
                <w:rStyle w:val="IndexLink"/>
              </w:rPr>
              <w:t>Instalación y configuración paso a paso</w:t>
              <w:tab/>
              <w:t>22</w:t>
            </w:r>
          </w:hyperlink>
        </w:p>
        <w:p>
          <w:pPr>
            <w:pStyle w:val="TOC2"/>
            <w:tabs>
              <w:tab w:val="clear" w:pos="9129"/>
              <w:tab w:val="right" w:pos="9411" w:leader="dot"/>
            </w:tabs>
            <w:rPr/>
          </w:pPr>
          <w:hyperlink w:anchor="__RefHeading___Toc20270_2373646708">
            <w:r>
              <w:rPr>
                <w:webHidden/>
                <w:rStyle w:val="IndexLink"/>
              </w:rPr>
              <w:t>Seguridad aplicada</w:t>
              <w:tab/>
              <w:t>28</w:t>
            </w:r>
          </w:hyperlink>
        </w:p>
        <w:p>
          <w:pPr>
            <w:pStyle w:val="TOC2"/>
            <w:tabs>
              <w:tab w:val="clear" w:pos="9129"/>
              <w:tab w:val="right" w:pos="9411" w:leader="dot"/>
            </w:tabs>
            <w:rPr/>
          </w:pPr>
          <w:hyperlink w:anchor="__RefHeading___Toc20272_2373646708">
            <w:r>
              <w:rPr>
                <w:webHidden/>
                <w:rStyle w:val="IndexLink"/>
              </w:rPr>
              <w:t>Pruebas</w:t>
              <w:tab/>
              <w:t>28</w:t>
            </w:r>
          </w:hyperlink>
        </w:p>
        <w:p>
          <w:pPr>
            <w:pStyle w:val="TOC2"/>
            <w:tabs>
              <w:tab w:val="clear" w:pos="9129"/>
              <w:tab w:val="right" w:pos="9411" w:leader="dot"/>
            </w:tabs>
            <w:rPr/>
          </w:pPr>
          <w:hyperlink w:anchor="__RefHeading___Toc20274_2373646708">
            <w:r>
              <w:rPr>
                <w:webHidden/>
                <w:rStyle w:val="IndexLink"/>
              </w:rPr>
              <w:t>Problemas encontrados y solución</w:t>
              <w:tab/>
              <w:t>29</w:t>
            </w:r>
          </w:hyperlink>
        </w:p>
        <w:p>
          <w:pPr>
            <w:pStyle w:val="TOC2"/>
            <w:tabs>
              <w:tab w:val="clear" w:pos="9129"/>
              <w:tab w:val="right" w:pos="9411" w:leader="dot"/>
            </w:tabs>
            <w:rPr/>
          </w:pPr>
          <w:hyperlink w:anchor="__RefHeading___Toc20276_2373646708">
            <w:r>
              <w:rPr>
                <w:webHidden/>
                <w:rStyle w:val="IndexLink"/>
              </w:rPr>
              <w:t>Fuentes</w:t>
              <w:tab/>
              <w:t>30</w:t>
            </w:r>
          </w:hyperlink>
        </w:p>
        <w:p>
          <w:pPr>
            <w:pStyle w:val="TOC1"/>
            <w:tabs>
              <w:tab w:val="clear" w:pos="9412"/>
              <w:tab w:val="right" w:pos="9411" w:leader="dot"/>
            </w:tabs>
            <w:rPr/>
          </w:pPr>
          <w:hyperlink w:anchor="__RefHeading___Toc20278_2373646708">
            <w:r>
              <w:rPr>
                <w:webHidden/>
                <w:rStyle w:val="IndexLink"/>
              </w:rPr>
              <w:t>3. Arcade stick con Arduino</w:t>
              <w:tab/>
              <w:t>31</w:t>
            </w:r>
          </w:hyperlink>
        </w:p>
        <w:p>
          <w:pPr>
            <w:pStyle w:val="TOC2"/>
            <w:tabs>
              <w:tab w:val="clear" w:pos="9129"/>
              <w:tab w:val="right" w:pos="9411" w:leader="dot"/>
            </w:tabs>
            <w:rPr/>
          </w:pPr>
          <w:hyperlink w:anchor="__RefHeading___Toc20280_2373646708">
            <w:r>
              <w:rPr>
                <w:webHidden/>
                <w:rStyle w:val="IndexLink"/>
              </w:rPr>
              <w:t>Objetivo</w:t>
              <w:tab/>
              <w:t>31</w:t>
            </w:r>
          </w:hyperlink>
        </w:p>
        <w:p>
          <w:pPr>
            <w:pStyle w:val="TOC2"/>
            <w:tabs>
              <w:tab w:val="clear" w:pos="9129"/>
              <w:tab w:val="right" w:pos="9411" w:leader="dot"/>
            </w:tabs>
            <w:rPr/>
          </w:pPr>
          <w:hyperlink w:anchor="__RefHeading___Toc20282_2373646708">
            <w:r>
              <w:rPr>
                <w:webHidden/>
                <w:rStyle w:val="IndexLink"/>
              </w:rPr>
              <w:t>Requisitos</w:t>
              <w:tab/>
              <w:t>31</w:t>
            </w:r>
          </w:hyperlink>
        </w:p>
        <w:p>
          <w:pPr>
            <w:pStyle w:val="TOC2"/>
            <w:tabs>
              <w:tab w:val="clear" w:pos="9129"/>
              <w:tab w:val="right" w:pos="9411" w:leader="dot"/>
            </w:tabs>
            <w:rPr/>
          </w:pPr>
          <w:hyperlink w:anchor="__RefHeading___Toc20284_2373646708">
            <w:r>
              <w:rPr>
                <w:webHidden/>
                <w:rStyle w:val="IndexLink"/>
              </w:rPr>
              <w:t>Arquitectura y cableado</w:t>
              <w:tab/>
              <w:t>31</w:t>
            </w:r>
          </w:hyperlink>
        </w:p>
        <w:p>
          <w:pPr>
            <w:pStyle w:val="TOC2"/>
            <w:tabs>
              <w:tab w:val="clear" w:pos="9129"/>
              <w:tab w:val="right" w:pos="9411" w:leader="dot"/>
            </w:tabs>
            <w:rPr/>
          </w:pPr>
          <w:hyperlink w:anchor="__RefHeading___Toc20286_2373646708">
            <w:r>
              <w:rPr>
                <w:webHidden/>
                <w:rStyle w:val="IndexLink"/>
              </w:rPr>
              <w:t>Programas</w:t>
              <w:tab/>
              <w:t>32</w:t>
            </w:r>
          </w:hyperlink>
        </w:p>
        <w:p>
          <w:pPr>
            <w:pStyle w:val="TOC2"/>
            <w:tabs>
              <w:tab w:val="clear" w:pos="9129"/>
              <w:tab w:val="right" w:pos="9411" w:leader="dot"/>
            </w:tabs>
            <w:rPr/>
          </w:pPr>
          <w:hyperlink w:anchor="__RefHeading___Toc20288_2373646708">
            <w:r>
              <w:rPr>
                <w:webHidden/>
                <w:rStyle w:val="IndexLink"/>
              </w:rPr>
              <w:t>Instalación paso a paso</w:t>
              <w:tab/>
              <w:t>32</w:t>
            </w:r>
          </w:hyperlink>
        </w:p>
        <w:p>
          <w:pPr>
            <w:pStyle w:val="TOC2"/>
            <w:tabs>
              <w:tab w:val="clear" w:pos="9129"/>
              <w:tab w:val="right" w:pos="9411" w:leader="dot"/>
            </w:tabs>
            <w:rPr/>
          </w:pPr>
          <w:hyperlink w:anchor="__RefHeading___Toc20290_2373646708">
            <w:r>
              <w:rPr>
                <w:webHidden/>
                <w:rStyle w:val="IndexLink"/>
              </w:rPr>
              <w:t>Pruebas</w:t>
              <w:tab/>
              <w:t>33</w:t>
            </w:r>
          </w:hyperlink>
        </w:p>
        <w:p>
          <w:pPr>
            <w:pStyle w:val="TOC2"/>
            <w:tabs>
              <w:tab w:val="clear" w:pos="9129"/>
              <w:tab w:val="right" w:pos="9411" w:leader="dot"/>
            </w:tabs>
            <w:rPr/>
          </w:pPr>
          <w:hyperlink w:anchor="__RefHeading___Toc20292_2373646708">
            <w:r>
              <w:rPr>
                <w:webHidden/>
                <w:rStyle w:val="IndexLink"/>
              </w:rPr>
              <w:t>Seguridad aplicada</w:t>
              <w:tab/>
              <w:t>33</w:t>
            </w:r>
          </w:hyperlink>
        </w:p>
        <w:p>
          <w:pPr>
            <w:pStyle w:val="TOC2"/>
            <w:tabs>
              <w:tab w:val="clear" w:pos="9129"/>
              <w:tab w:val="right" w:pos="9411" w:leader="dot"/>
            </w:tabs>
            <w:rPr/>
          </w:pPr>
          <w:hyperlink w:anchor="__RefHeading___Toc20294_2373646708">
            <w:r>
              <w:rPr>
                <w:webHidden/>
                <w:rStyle w:val="IndexLink"/>
              </w:rPr>
              <w:t>Problemas previstos y solución</w:t>
              <w:tab/>
              <w:t>34</w:t>
            </w:r>
          </w:hyperlink>
        </w:p>
        <w:p>
          <w:pPr>
            <w:pStyle w:val="TOC2"/>
            <w:tabs>
              <w:tab w:val="clear" w:pos="9129"/>
              <w:tab w:val="right" w:pos="9411" w:leader="dot"/>
            </w:tabs>
            <w:rPr/>
          </w:pPr>
          <w:hyperlink w:anchor="__RefHeading___Toc20296_2373646708">
            <w:r>
              <w:rPr>
                <w:webHidden/>
                <w:rStyle w:val="IndexLink"/>
              </w:rPr>
              <w:t>Fuentes</w:t>
              <w:tab/>
              <w:t>34</w:t>
            </w:r>
          </w:hyperlink>
        </w:p>
        <w:p>
          <w:pPr>
            <w:pStyle w:val="TOC1"/>
            <w:tabs>
              <w:tab w:val="clear" w:pos="9412"/>
              <w:tab w:val="right" w:pos="9411" w:leader="dot"/>
            </w:tabs>
            <w:rPr/>
          </w:pPr>
          <w:hyperlink w:anchor="__RefHeading___Toc20298_2373646708">
            <w:r>
              <w:rPr>
                <w:webHidden/>
                <w:rStyle w:val="IndexLink"/>
              </w:rPr>
              <w:t>4. Red: WAN, plano, Packet Tracer y repetidor WDS</w:t>
              <w:tab/>
              <w:t>35</w:t>
            </w:r>
          </w:hyperlink>
        </w:p>
        <w:p>
          <w:pPr>
            <w:pStyle w:val="TOC2"/>
            <w:tabs>
              <w:tab w:val="clear" w:pos="9129"/>
              <w:tab w:val="right" w:pos="9411" w:leader="dot"/>
            </w:tabs>
            <w:rPr/>
          </w:pPr>
          <w:hyperlink w:anchor="__RefHeading___Toc20300_2373646708">
            <w:r>
              <w:rPr>
                <w:webHidden/>
                <w:rStyle w:val="IndexLink"/>
              </w:rPr>
              <w:t>Objetivo</w:t>
              <w:tab/>
              <w:t>35</w:t>
            </w:r>
          </w:hyperlink>
        </w:p>
        <w:p>
          <w:pPr>
            <w:pStyle w:val="TOC2"/>
            <w:tabs>
              <w:tab w:val="clear" w:pos="9129"/>
              <w:tab w:val="right" w:pos="9411" w:leader="dot"/>
            </w:tabs>
            <w:rPr/>
          </w:pPr>
          <w:hyperlink w:anchor="__RefHeading___Toc20302_2373646708">
            <w:r>
              <w:rPr>
                <w:webHidden/>
                <w:rStyle w:val="IndexLink"/>
              </w:rPr>
              <w:t>Necesidades de comunicación (R01)</w:t>
              <w:tab/>
              <w:t>35</w:t>
            </w:r>
          </w:hyperlink>
        </w:p>
        <w:p>
          <w:pPr>
            <w:pStyle w:val="TOC2"/>
            <w:tabs>
              <w:tab w:val="clear" w:pos="9129"/>
              <w:tab w:val="right" w:pos="9411" w:leader="dot"/>
            </w:tabs>
            <w:rPr/>
          </w:pPr>
          <w:hyperlink w:anchor="__RefHeading___Toc20304_2373646708">
            <w:r>
              <w:rPr>
                <w:webHidden/>
                <w:rStyle w:val="IndexLink"/>
              </w:rPr>
              <w:t>Línea WAN (R02)</w:t>
              <w:tab/>
              <w:t>35</w:t>
            </w:r>
          </w:hyperlink>
        </w:p>
        <w:p>
          <w:pPr>
            <w:pStyle w:val="TOC2"/>
            <w:tabs>
              <w:tab w:val="clear" w:pos="9129"/>
              <w:tab w:val="right" w:pos="9411" w:leader="dot"/>
            </w:tabs>
            <w:rPr/>
          </w:pPr>
          <w:hyperlink w:anchor="__RefHeading___Toc20306_2373646708">
            <w:r>
              <w:rPr>
                <w:webHidden/>
                <w:rStyle w:val="IndexLink"/>
              </w:rPr>
              <w:t>Plan de direccionamiento (R03)</w:t>
              <w:tab/>
              <w:t>35</w:t>
            </w:r>
          </w:hyperlink>
        </w:p>
        <w:p>
          <w:pPr>
            <w:pStyle w:val="TOC2"/>
            <w:tabs>
              <w:tab w:val="clear" w:pos="9129"/>
              <w:tab w:val="right" w:pos="9411" w:leader="dot"/>
            </w:tabs>
            <w:rPr/>
          </w:pPr>
          <w:hyperlink w:anchor="__RefHeading___Toc20308_2373646708">
            <w:r>
              <w:rPr>
                <w:webHidden/>
                <w:rStyle w:val="IndexLink"/>
              </w:rPr>
              <w:t>Plano y esquema lógico (R04)</w:t>
              <w:tab/>
              <w:t>36</w:t>
            </w:r>
          </w:hyperlink>
        </w:p>
        <w:p>
          <w:pPr>
            <w:pStyle w:val="TOC2"/>
            <w:tabs>
              <w:tab w:val="clear" w:pos="9129"/>
              <w:tab w:val="right" w:pos="9411" w:leader="dot"/>
            </w:tabs>
            <w:rPr/>
          </w:pPr>
          <w:hyperlink w:anchor="__RefHeading___Toc20310_2373646708">
            <w:r>
              <w:rPr>
                <w:webHidden/>
                <w:rStyle w:val="IndexLink"/>
              </w:rPr>
              <w:t>Packet Tracer (R05-R06)</w:t>
              <w:tab/>
              <w:t>37</w:t>
            </w:r>
          </w:hyperlink>
        </w:p>
        <w:p>
          <w:pPr>
            <w:pStyle w:val="TOC2"/>
            <w:tabs>
              <w:tab w:val="clear" w:pos="9129"/>
              <w:tab w:val="right" w:pos="9411" w:leader="dot"/>
            </w:tabs>
            <w:rPr/>
          </w:pPr>
          <w:hyperlink w:anchor="__RefHeading___Toc20312_2373646708">
            <w:r>
              <w:rPr>
                <w:webHidden/>
                <w:rStyle w:val="IndexLink"/>
              </w:rPr>
              <w:t>Routers reales (R07-R08)</w:t>
              <w:tab/>
              <w:t>38</w:t>
            </w:r>
          </w:hyperlink>
        </w:p>
        <w:p>
          <w:pPr>
            <w:pStyle w:val="TOC2"/>
            <w:tabs>
              <w:tab w:val="clear" w:pos="9129"/>
              <w:tab w:val="right" w:pos="9411" w:leader="dot"/>
            </w:tabs>
            <w:rPr/>
          </w:pPr>
          <w:hyperlink w:anchor="__RefHeading___Toc20314_2373646708">
            <w:r>
              <w:rPr>
                <w:webHidden/>
                <w:rStyle w:val="IndexLink"/>
              </w:rPr>
              <w:t>Seguridad aplicada</w:t>
              <w:tab/>
              <w:t>38</w:t>
            </w:r>
          </w:hyperlink>
        </w:p>
        <w:p>
          <w:pPr>
            <w:pStyle w:val="TOC2"/>
            <w:tabs>
              <w:tab w:val="clear" w:pos="9129"/>
              <w:tab w:val="right" w:pos="9411" w:leader="dot"/>
            </w:tabs>
            <w:rPr/>
          </w:pPr>
          <w:hyperlink w:anchor="__RefHeading___Toc20316_2373646708">
            <w:r>
              <w:rPr>
                <w:webHidden/>
                <w:rStyle w:val="IndexLink"/>
              </w:rPr>
              <w:t>Pruebas (R09-R10)</w:t>
              <w:tab/>
              <w:t>39</w:t>
            </w:r>
          </w:hyperlink>
        </w:p>
        <w:p>
          <w:pPr>
            <w:pStyle w:val="TOC2"/>
            <w:tabs>
              <w:tab w:val="clear" w:pos="9129"/>
              <w:tab w:val="right" w:pos="9411" w:leader="dot"/>
            </w:tabs>
            <w:rPr/>
          </w:pPr>
          <w:hyperlink w:anchor="__RefHeading___Toc20318_2373646708">
            <w:r>
              <w:rPr>
                <w:webHidden/>
                <w:rStyle w:val="IndexLink"/>
              </w:rPr>
              <w:t>Problemas encontrados y previstos</w:t>
              <w:tab/>
              <w:t>40</w:t>
            </w:r>
          </w:hyperlink>
        </w:p>
        <w:p>
          <w:pPr>
            <w:pStyle w:val="TOC2"/>
            <w:tabs>
              <w:tab w:val="clear" w:pos="9129"/>
              <w:tab w:val="right" w:pos="9411" w:leader="dot"/>
            </w:tabs>
            <w:rPr/>
          </w:pPr>
          <w:hyperlink w:anchor="__RefHeading___Toc20320_2373646708">
            <w:r>
              <w:rPr>
                <w:webHidden/>
                <w:rStyle w:val="IndexLink"/>
              </w:rPr>
              <w:t>Fuentes</w:t>
              <w:tab/>
              <w:t>40</w:t>
            </w:r>
          </w:hyperlink>
        </w:p>
        <w:p>
          <w:pPr>
            <w:pStyle w:val="TOC1"/>
            <w:tabs>
              <w:tab w:val="clear" w:pos="9412"/>
              <w:tab w:val="right" w:pos="9411" w:leader="dot"/>
            </w:tabs>
            <w:rPr/>
          </w:pPr>
          <w:hyperlink w:anchor="__RefHeading___Toc20322_2373646708">
            <w:r>
              <w:rPr>
                <w:webHidden/>
                <w:rStyle w:val="IndexLink"/>
              </w:rPr>
              <w:t>5. ERP Odoo + TPV</w:t>
              <w:tab/>
              <w:t>41</w:t>
            </w:r>
          </w:hyperlink>
        </w:p>
        <w:p>
          <w:pPr>
            <w:pStyle w:val="TOC2"/>
            <w:tabs>
              <w:tab w:val="clear" w:pos="9129"/>
              <w:tab w:val="right" w:pos="9411" w:leader="dot"/>
            </w:tabs>
            <w:rPr/>
          </w:pPr>
          <w:hyperlink w:anchor="__RefHeading___Toc20324_2373646708">
            <w:r>
              <w:rPr>
                <w:webHidden/>
                <w:rStyle w:val="IndexLink"/>
              </w:rPr>
              <w:t>Objetivo</w:t>
              <w:tab/>
              <w:t>41</w:t>
            </w:r>
          </w:hyperlink>
        </w:p>
        <w:p>
          <w:pPr>
            <w:pStyle w:val="TOC2"/>
            <w:tabs>
              <w:tab w:val="clear" w:pos="9129"/>
              <w:tab w:val="right" w:pos="9411" w:leader="dot"/>
            </w:tabs>
            <w:rPr/>
          </w:pPr>
          <w:hyperlink w:anchor="__RefHeading___Toc20326_2373646708">
            <w:r>
              <w:rPr>
                <w:webHidden/>
                <w:rStyle w:val="IndexLink"/>
              </w:rPr>
              <w:t>Requisitos</w:t>
              <w:tab/>
              <w:t>41</w:t>
            </w:r>
          </w:hyperlink>
        </w:p>
        <w:p>
          <w:pPr>
            <w:pStyle w:val="TOC2"/>
            <w:tabs>
              <w:tab w:val="clear" w:pos="9129"/>
              <w:tab w:val="right" w:pos="9411" w:leader="dot"/>
            </w:tabs>
            <w:rPr/>
          </w:pPr>
          <w:hyperlink w:anchor="__RefHeading___Toc20328_2373646708">
            <w:r>
              <w:rPr>
                <w:webHidden/>
                <w:rStyle w:val="IndexLink"/>
              </w:rPr>
              <w:t>Arquitectura</w:t>
              <w:tab/>
              <w:t>42</w:t>
            </w:r>
          </w:hyperlink>
        </w:p>
        <w:p>
          <w:pPr>
            <w:pStyle w:val="TOC2"/>
            <w:tabs>
              <w:tab w:val="clear" w:pos="9129"/>
              <w:tab w:val="right" w:pos="9411" w:leader="dot"/>
            </w:tabs>
            <w:rPr/>
          </w:pPr>
          <w:hyperlink w:anchor="__RefHeading___Toc20330_2373646708">
            <w:r>
              <w:rPr>
                <w:webHidden/>
                <w:rStyle w:val="IndexLink"/>
              </w:rPr>
              <w:t>Instalación y configuración paso a paso</w:t>
              <w:tab/>
              <w:t>42</w:t>
            </w:r>
          </w:hyperlink>
        </w:p>
        <w:p>
          <w:pPr>
            <w:pStyle w:val="TOC2"/>
            <w:tabs>
              <w:tab w:val="clear" w:pos="9129"/>
              <w:tab w:val="right" w:pos="9411" w:leader="dot"/>
            </w:tabs>
            <w:rPr/>
          </w:pPr>
          <w:hyperlink w:anchor="__RefHeading___Toc20332_2373646708">
            <w:r>
              <w:rPr>
                <w:webHidden/>
                <w:rStyle w:val="IndexLink"/>
              </w:rPr>
              <w:t>Seguridad aplicada</w:t>
              <w:tab/>
              <w:t>66</w:t>
            </w:r>
          </w:hyperlink>
        </w:p>
        <w:p>
          <w:pPr>
            <w:pStyle w:val="TOC2"/>
            <w:tabs>
              <w:tab w:val="clear" w:pos="9129"/>
              <w:tab w:val="right" w:pos="9411" w:leader="dot"/>
            </w:tabs>
            <w:rPr/>
          </w:pPr>
          <w:hyperlink w:anchor="__RefHeading___Toc20334_2373646708">
            <w:r>
              <w:rPr>
                <w:webHidden/>
                <w:rStyle w:val="IndexLink"/>
              </w:rPr>
              <w:t>Pruebas</w:t>
              <w:tab/>
              <w:t>67</w:t>
            </w:r>
          </w:hyperlink>
        </w:p>
        <w:p>
          <w:pPr>
            <w:pStyle w:val="TOC2"/>
            <w:tabs>
              <w:tab w:val="clear" w:pos="9129"/>
              <w:tab w:val="right" w:pos="9411" w:leader="dot"/>
            </w:tabs>
            <w:rPr/>
          </w:pPr>
          <w:hyperlink w:anchor="__RefHeading___Toc20336_2373646708">
            <w:r>
              <w:rPr>
                <w:webHidden/>
                <w:rStyle w:val="IndexLink"/>
              </w:rPr>
              <w:t>Problemas encontrados y solución</w:t>
              <w:tab/>
              <w:t>68</w:t>
            </w:r>
          </w:hyperlink>
        </w:p>
        <w:p>
          <w:pPr>
            <w:pStyle w:val="TOC2"/>
            <w:tabs>
              <w:tab w:val="clear" w:pos="9129"/>
              <w:tab w:val="right" w:pos="9411" w:leader="dot"/>
            </w:tabs>
            <w:rPr/>
          </w:pPr>
          <w:hyperlink w:anchor="__RefHeading___Toc20338_2373646708">
            <w:r>
              <w:rPr>
                <w:webHidden/>
                <w:rStyle w:val="IndexLink"/>
              </w:rPr>
              <w:t>Fuentes</w:t>
              <w:tab/>
              <w:t>69</w:t>
            </w:r>
          </w:hyperlink>
        </w:p>
        <w:p>
          <w:pPr>
            <w:pStyle w:val="TOC1"/>
            <w:tabs>
              <w:tab w:val="clear" w:pos="9412"/>
              <w:tab w:val="right" w:pos="9411" w:leader="dot"/>
            </w:tabs>
            <w:rPr/>
          </w:pPr>
          <w:hyperlink w:anchor="__RefHeading___Toc20340_2373646708">
            <w:r>
              <w:rPr>
                <w:webHidden/>
                <w:rStyle w:val="IndexLink"/>
              </w:rPr>
              <w:t>6. Web en AWS con Terraform, DuckDNS y HTTPS</w:t>
              <w:tab/>
              <w:t>70</w:t>
            </w:r>
          </w:hyperlink>
        </w:p>
        <w:p>
          <w:pPr>
            <w:pStyle w:val="TOC2"/>
            <w:tabs>
              <w:tab w:val="clear" w:pos="9129"/>
              <w:tab w:val="right" w:pos="9411" w:leader="dot"/>
            </w:tabs>
            <w:rPr/>
          </w:pPr>
          <w:hyperlink w:anchor="__RefHeading___Toc20342_2373646708">
            <w:r>
              <w:rPr>
                <w:webHidden/>
                <w:rStyle w:val="IndexLink"/>
              </w:rPr>
              <w:t>Objetivo</w:t>
              <w:tab/>
              <w:t>70</w:t>
            </w:r>
          </w:hyperlink>
        </w:p>
        <w:p>
          <w:pPr>
            <w:pStyle w:val="TOC2"/>
            <w:tabs>
              <w:tab w:val="clear" w:pos="9129"/>
              <w:tab w:val="right" w:pos="9411" w:leader="dot"/>
            </w:tabs>
            <w:rPr/>
          </w:pPr>
          <w:hyperlink w:anchor="__RefHeading___Toc20344_2373646708">
            <w:r>
              <w:rPr>
                <w:webHidden/>
                <w:rStyle w:val="IndexLink"/>
              </w:rPr>
              <w:t>Requisitos</w:t>
              <w:tab/>
              <w:t>70</w:t>
            </w:r>
          </w:hyperlink>
        </w:p>
        <w:p>
          <w:pPr>
            <w:pStyle w:val="TOC2"/>
            <w:tabs>
              <w:tab w:val="clear" w:pos="9129"/>
              <w:tab w:val="right" w:pos="9411" w:leader="dot"/>
            </w:tabs>
            <w:rPr/>
          </w:pPr>
          <w:hyperlink w:anchor="__RefHeading___Toc20346_2373646708">
            <w:r>
              <w:rPr>
                <w:webHidden/>
                <w:rStyle w:val="IndexLink"/>
              </w:rPr>
              <w:t>Arquitectura</w:t>
              <w:tab/>
              <w:t>71</w:t>
            </w:r>
          </w:hyperlink>
        </w:p>
        <w:p>
          <w:pPr>
            <w:pStyle w:val="TOC2"/>
            <w:tabs>
              <w:tab w:val="clear" w:pos="9129"/>
              <w:tab w:val="right" w:pos="9411" w:leader="dot"/>
            </w:tabs>
            <w:rPr/>
          </w:pPr>
          <w:hyperlink w:anchor="__RefHeading___Toc20348_2373646708">
            <w:r>
              <w:rPr>
                <w:webHidden/>
                <w:rStyle w:val="IndexLink"/>
              </w:rPr>
              <w:t>Archivos</w:t>
              <w:tab/>
              <w:t>71</w:t>
            </w:r>
          </w:hyperlink>
        </w:p>
        <w:p>
          <w:pPr>
            <w:pStyle w:val="TOC2"/>
            <w:tabs>
              <w:tab w:val="clear" w:pos="9129"/>
              <w:tab w:val="right" w:pos="9411" w:leader="dot"/>
            </w:tabs>
            <w:rPr/>
          </w:pPr>
          <w:hyperlink w:anchor="__RefHeading___Toc20350_2373646708">
            <w:r>
              <w:rPr>
                <w:webHidden/>
                <w:rStyle w:val="IndexLink"/>
              </w:rPr>
              <w:t>Despliegue paso a paso</w:t>
              <w:tab/>
              <w:t>72</w:t>
            </w:r>
          </w:hyperlink>
        </w:p>
        <w:p>
          <w:pPr>
            <w:pStyle w:val="TOC2"/>
            <w:tabs>
              <w:tab w:val="clear" w:pos="9129"/>
              <w:tab w:val="right" w:pos="9411" w:leader="dot"/>
            </w:tabs>
            <w:rPr/>
          </w:pPr>
          <w:hyperlink w:anchor="__RefHeading___Toc20352_2373646708">
            <w:r>
              <w:rPr>
                <w:webHidden/>
                <w:rStyle w:val="IndexLink"/>
              </w:rPr>
              <w:t>Seguridad aplicada</w:t>
              <w:tab/>
              <w:t>72</w:t>
            </w:r>
          </w:hyperlink>
        </w:p>
        <w:p>
          <w:pPr>
            <w:pStyle w:val="TOC2"/>
            <w:tabs>
              <w:tab w:val="clear" w:pos="9129"/>
              <w:tab w:val="right" w:pos="9411" w:leader="dot"/>
            </w:tabs>
            <w:rPr/>
          </w:pPr>
          <w:hyperlink w:anchor="__RefHeading___Toc20354_2373646708">
            <w:r>
              <w:rPr>
                <w:webHidden/>
                <w:rStyle w:val="IndexLink"/>
              </w:rPr>
              <w:t>Pruebas</w:t>
              <w:tab/>
              <w:t>72</w:t>
            </w:r>
          </w:hyperlink>
        </w:p>
        <w:p>
          <w:pPr>
            <w:pStyle w:val="TOC2"/>
            <w:tabs>
              <w:tab w:val="clear" w:pos="9129"/>
              <w:tab w:val="right" w:pos="9411" w:leader="dot"/>
            </w:tabs>
            <w:rPr/>
          </w:pPr>
          <w:hyperlink w:anchor="__RefHeading___Toc20356_2373646708">
            <w:r>
              <w:rPr>
                <w:webHidden/>
                <w:rStyle w:val="IndexLink"/>
              </w:rPr>
              <w:t>Problemas previstos y solución</w:t>
              <w:tab/>
              <w:t>73</w:t>
            </w:r>
          </w:hyperlink>
        </w:p>
        <w:p>
          <w:pPr>
            <w:pStyle w:val="TOC2"/>
            <w:tabs>
              <w:tab w:val="clear" w:pos="9129"/>
              <w:tab w:val="right" w:pos="9411" w:leader="dot"/>
            </w:tabs>
            <w:rPr/>
          </w:pPr>
          <w:hyperlink w:anchor="__RefHeading___Toc20358_2373646708">
            <w:r>
              <w:rPr>
                <w:webHidden/>
                <w:rStyle w:val="IndexLink"/>
              </w:rPr>
              <w:t>Fuentes</w:t>
              <w:tab/>
              <w:t>73</w:t>
            </w:r>
          </w:hyperlink>
        </w:p>
        <w:p>
          <w:pPr>
            <w:pStyle w:val="TOC1"/>
            <w:tabs>
              <w:tab w:val="clear" w:pos="9412"/>
              <w:tab w:val="right" w:pos="9411" w:leader="dot"/>
            </w:tabs>
            <w:rPr/>
          </w:pPr>
          <w:hyperlink w:anchor="__RefHeading___Toc20360_2373646708">
            <w:r>
              <w:rPr>
                <w:webHidden/>
                <w:rStyle w:val="IndexLink"/>
              </w:rPr>
              <w:t>7. Base de datos, RAID y copias de seguridad</w:t>
              <w:tab/>
              <w:t>74</w:t>
            </w:r>
          </w:hyperlink>
        </w:p>
        <w:p>
          <w:pPr>
            <w:pStyle w:val="TOC2"/>
            <w:tabs>
              <w:tab w:val="clear" w:pos="9129"/>
              <w:tab w:val="right" w:pos="9411" w:leader="dot"/>
            </w:tabs>
            <w:rPr/>
          </w:pPr>
          <w:hyperlink w:anchor="__RefHeading___Toc20362_2373646708">
            <w:r>
              <w:rPr>
                <w:webHidden/>
                <w:rStyle w:val="IndexLink"/>
              </w:rPr>
              <w:t>Objetivo</w:t>
              <w:tab/>
              <w:t>74</w:t>
            </w:r>
          </w:hyperlink>
        </w:p>
        <w:p>
          <w:pPr>
            <w:pStyle w:val="TOC2"/>
            <w:tabs>
              <w:tab w:val="clear" w:pos="9129"/>
              <w:tab w:val="right" w:pos="9411" w:leader="dot"/>
            </w:tabs>
            <w:rPr/>
          </w:pPr>
          <w:hyperlink w:anchor="__RefHeading___Toc20364_2373646708">
            <w:r>
              <w:rPr>
                <w:webHidden/>
                <w:rStyle w:val="IndexLink"/>
              </w:rPr>
              <w:t>Requisitos</w:t>
              <w:tab/>
              <w:t>74</w:t>
            </w:r>
          </w:hyperlink>
        </w:p>
        <w:p>
          <w:pPr>
            <w:pStyle w:val="TOC2"/>
            <w:tabs>
              <w:tab w:val="clear" w:pos="9129"/>
              <w:tab w:val="right" w:pos="9411" w:leader="dot"/>
            </w:tabs>
            <w:rPr/>
          </w:pPr>
          <w:hyperlink w:anchor="__RefHeading___Toc20366_2373646708">
            <w:r>
              <w:rPr>
                <w:webHidden/>
                <w:rStyle w:val="IndexLink"/>
              </w:rPr>
              <w:t>Arquitectura</w:t>
              <w:tab/>
              <w:t>74</w:t>
            </w:r>
          </w:hyperlink>
        </w:p>
        <w:p>
          <w:pPr>
            <w:pStyle w:val="TOC2"/>
            <w:tabs>
              <w:tab w:val="clear" w:pos="9129"/>
              <w:tab w:val="right" w:pos="9411" w:leader="dot"/>
            </w:tabs>
            <w:rPr/>
          </w:pPr>
          <w:hyperlink w:anchor="__RefHeading___Toc20368_2373646708">
            <w:r>
              <w:rPr>
                <w:webHidden/>
                <w:rStyle w:val="IndexLink"/>
              </w:rPr>
              <w:t>Modelo de datos</w:t>
              <w:tab/>
              <w:t>74</w:t>
            </w:r>
          </w:hyperlink>
        </w:p>
        <w:p>
          <w:pPr>
            <w:pStyle w:val="TOC2"/>
            <w:tabs>
              <w:tab w:val="clear" w:pos="9129"/>
              <w:tab w:val="right" w:pos="9411" w:leader="dot"/>
            </w:tabs>
            <w:rPr/>
          </w:pPr>
          <w:hyperlink w:anchor="__RefHeading___Toc20370_2373646708">
            <w:r>
              <w:rPr>
                <w:webHidden/>
                <w:rStyle w:val="IndexLink"/>
              </w:rPr>
              <w:t>Instalación y configuración paso a paso</w:t>
              <w:tab/>
              <w:t>78</w:t>
            </w:r>
          </w:hyperlink>
        </w:p>
        <w:p>
          <w:pPr>
            <w:pStyle w:val="TOC2"/>
            <w:tabs>
              <w:tab w:val="clear" w:pos="9129"/>
              <w:tab w:val="right" w:pos="9411" w:leader="dot"/>
            </w:tabs>
            <w:rPr/>
          </w:pPr>
          <w:hyperlink w:anchor="__RefHeading___Toc20372_2373646708">
            <w:r>
              <w:rPr>
                <w:webHidden/>
                <w:rStyle w:val="IndexLink"/>
              </w:rPr>
              <w:t>Pruebas de restauración (B10)</w:t>
              <w:tab/>
              <w:t>86</w:t>
            </w:r>
          </w:hyperlink>
        </w:p>
        <w:p>
          <w:pPr>
            <w:pStyle w:val="TOC2"/>
            <w:tabs>
              <w:tab w:val="clear" w:pos="9129"/>
              <w:tab w:val="right" w:pos="9411" w:leader="dot"/>
            </w:tabs>
            <w:rPr/>
          </w:pPr>
          <w:hyperlink w:anchor="__RefHeading___Toc20374_2373646708">
            <w:r>
              <w:rPr>
                <w:webHidden/>
                <w:rStyle w:val="IndexLink"/>
              </w:rPr>
              <w:t>La VM exportada y la prueba de fallo de disco (B11)</w:t>
              <w:tab/>
              <w:t>87</w:t>
            </w:r>
          </w:hyperlink>
        </w:p>
        <w:p>
          <w:pPr>
            <w:pStyle w:val="TOC2"/>
            <w:tabs>
              <w:tab w:val="clear" w:pos="9129"/>
              <w:tab w:val="right" w:pos="9411" w:leader="dot"/>
            </w:tabs>
            <w:rPr/>
          </w:pPr>
          <w:hyperlink w:anchor="__RefHeading___Toc20376_2373646708">
            <w:r>
              <w:rPr>
                <w:webHidden/>
                <w:rStyle w:val="IndexLink"/>
              </w:rPr>
              <w:t>Seguridad aplicada</w:t>
              <w:tab/>
              <w:t>92</w:t>
            </w:r>
          </w:hyperlink>
        </w:p>
        <w:p>
          <w:pPr>
            <w:pStyle w:val="TOC2"/>
            <w:tabs>
              <w:tab w:val="clear" w:pos="9129"/>
              <w:tab w:val="right" w:pos="9411" w:leader="dot"/>
            </w:tabs>
            <w:rPr/>
          </w:pPr>
          <w:hyperlink w:anchor="__RefHeading___Toc20378_2373646708">
            <w:r>
              <w:rPr>
                <w:webHidden/>
                <w:rStyle w:val="IndexLink"/>
              </w:rPr>
              <w:t>Pruebas</w:t>
              <w:tab/>
              <w:t>92</w:t>
            </w:r>
          </w:hyperlink>
        </w:p>
        <w:p>
          <w:pPr>
            <w:pStyle w:val="TOC2"/>
            <w:tabs>
              <w:tab w:val="clear" w:pos="9129"/>
              <w:tab w:val="right" w:pos="9411" w:leader="dot"/>
            </w:tabs>
            <w:rPr/>
          </w:pPr>
          <w:hyperlink w:anchor="__RefHeading___Toc20380_2373646708">
            <w:r>
              <w:rPr>
                <w:webHidden/>
                <w:rStyle w:val="IndexLink"/>
              </w:rPr>
              <w:t>Problemas encontrados y solución</w:t>
              <w:tab/>
              <w:t>95</w:t>
            </w:r>
          </w:hyperlink>
        </w:p>
        <w:p>
          <w:pPr>
            <w:pStyle w:val="TOC2"/>
            <w:tabs>
              <w:tab w:val="clear" w:pos="9129"/>
              <w:tab w:val="right" w:pos="9411" w:leader="dot"/>
            </w:tabs>
            <w:rPr/>
          </w:pPr>
          <w:hyperlink w:anchor="__RefHeading___Toc20382_2373646708">
            <w:r>
              <w:rPr>
                <w:webHidden/>
                <w:rStyle w:val="IndexLink"/>
              </w:rPr>
              <w:t>Fuentes</w:t>
              <w:tab/>
              <w:t>95</w:t>
            </w:r>
          </w:hyperlink>
        </w:p>
        <w:p>
          <w:pPr>
            <w:pStyle w:val="TOC1"/>
            <w:tabs>
              <w:tab w:val="clear" w:pos="9412"/>
              <w:tab w:val="right" w:pos="9411" w:leader="dot"/>
            </w:tabs>
            <w:rPr/>
          </w:pPr>
          <w:hyperlink w:anchor="__RefHeading___Toc20384_2373646708">
            <w:r>
              <w:rPr>
                <w:webHidden/>
                <w:rStyle w:val="IndexLink"/>
              </w:rPr>
              <w:t>Presupuesto global (G11)</w:t>
              <w:tab/>
              <w:t>96</w:t>
            </w:r>
          </w:hyperlink>
        </w:p>
        <w:p>
          <w:pPr>
            <w:pStyle w:val="TOC2"/>
            <w:tabs>
              <w:tab w:val="clear" w:pos="9129"/>
              <w:tab w:val="right" w:pos="9411" w:leader="dot"/>
            </w:tabs>
            <w:rPr/>
          </w:pPr>
          <w:hyperlink w:anchor="__RefHeading___Toc20386_2373646708">
            <w:r>
              <w:rPr>
                <w:webHidden/>
                <w:rStyle w:val="IndexLink"/>
              </w:rPr>
              <w:t>Equipos del restaurante (P02)</w:t>
              <w:tab/>
              <w:t>96</w:t>
            </w:r>
          </w:hyperlink>
        </w:p>
        <w:p>
          <w:pPr>
            <w:pStyle w:val="TOC2"/>
            <w:tabs>
              <w:tab w:val="clear" w:pos="9129"/>
              <w:tab w:val="right" w:pos="9411" w:leader="dot"/>
            </w:tabs>
            <w:rPr/>
          </w:pPr>
          <w:hyperlink w:anchor="__RefHeading___Toc20388_2373646708">
            <w:r>
              <w:rPr>
                <w:webHidden/>
                <w:rStyle w:val="IndexLink"/>
              </w:rPr>
              <w:t>Red (R02, R04)</w:t>
              <w:tab/>
              <w:t>97</w:t>
            </w:r>
          </w:hyperlink>
        </w:p>
        <w:p>
          <w:pPr>
            <w:pStyle w:val="TOC2"/>
            <w:tabs>
              <w:tab w:val="clear" w:pos="9129"/>
              <w:tab w:val="right" w:pos="9411" w:leader="dot"/>
            </w:tabs>
            <w:rPr/>
          </w:pPr>
          <w:hyperlink w:anchor="__RefHeading___Toc20390_2373646708">
            <w:r>
              <w:rPr>
                <w:webHidden/>
                <w:rStyle w:val="IndexLink"/>
              </w:rPr>
              <w:t>Arcade stick (S01)</w:t>
              <w:tab/>
              <w:t>98</w:t>
            </w:r>
          </w:hyperlink>
        </w:p>
        <w:p>
          <w:pPr>
            <w:pStyle w:val="TOC2"/>
            <w:tabs>
              <w:tab w:val="clear" w:pos="9129"/>
              <w:tab w:val="right" w:pos="9411" w:leader="dot"/>
            </w:tabs>
            <w:rPr/>
          </w:pPr>
          <w:hyperlink w:anchor="__RefHeading___Toc20392_2373646708">
            <w:r>
              <w:rPr>
                <w:webHidden/>
                <w:rStyle w:val="IndexLink"/>
              </w:rPr>
              <w:t>Software (P03)</w:t>
              <w:tab/>
              <w:t>98</w:t>
            </w:r>
          </w:hyperlink>
        </w:p>
        <w:p>
          <w:pPr>
            <w:pStyle w:val="TOC2"/>
            <w:tabs>
              <w:tab w:val="clear" w:pos="9129"/>
              <w:tab w:val="right" w:pos="9411" w:leader="dot"/>
            </w:tabs>
            <w:rPr/>
          </w:pPr>
          <w:hyperlink w:anchor="__RefHeading___Toc20394_2373646708">
            <w:r>
              <w:rPr>
                <w:webHidden/>
                <w:rStyle w:val="IndexLink"/>
              </w:rPr>
              <w:t>Total</w:t>
              <w:tab/>
              <w:t>98</w:t>
            </w:r>
          </w:hyperlink>
        </w:p>
        <w:p>
          <w:pPr>
            <w:pStyle w:val="TOC1"/>
            <w:tabs>
              <w:tab w:val="clear" w:pos="9412"/>
              <w:tab w:val="right" w:pos="9411" w:leader="dot"/>
            </w:tabs>
            <w:rPr/>
          </w:pPr>
          <w:hyperlink w:anchor="__RefHeading___Toc20396_2373646708">
            <w:r>
              <w:rPr>
                <w:webHidden/>
                <w:rStyle w:val="IndexLink"/>
              </w:rPr>
              <w:t>Resumen de pruebas, conclusiones y trabajo pendiente</w:t>
              <w:tab/>
              <w:t>99</w:t>
            </w:r>
          </w:hyperlink>
        </w:p>
        <w:p>
          <w:pPr>
            <w:pStyle w:val="TOC2"/>
            <w:tabs>
              <w:tab w:val="clear" w:pos="9129"/>
              <w:tab w:val="right" w:pos="9411" w:leader="dot"/>
            </w:tabs>
            <w:rPr/>
          </w:pPr>
          <w:hyperlink w:anchor="__RefHeading___Toc20398_2373646708">
            <w:r>
              <w:rPr>
                <w:webHidden/>
                <w:rStyle w:val="IndexLink"/>
              </w:rPr>
              <w:t>Resumen de las pruebas</w:t>
              <w:tab/>
              <w:t>99</w:t>
            </w:r>
          </w:hyperlink>
        </w:p>
        <w:p>
          <w:pPr>
            <w:pStyle w:val="TOC2"/>
            <w:tabs>
              <w:tab w:val="clear" w:pos="9129"/>
              <w:tab w:val="right" w:pos="9411" w:leader="dot"/>
            </w:tabs>
            <w:rPr/>
          </w:pPr>
          <w:hyperlink w:anchor="__RefHeading___Toc20400_2373646708">
            <w:r>
              <w:rPr>
                <w:webHidden/>
                <w:rStyle w:val="IndexLink"/>
              </w:rPr>
              <w:t>Conclusiones</w:t>
              <w:tab/>
              <w:t>99</w:t>
            </w:r>
          </w:hyperlink>
        </w:p>
        <w:p>
          <w:pPr>
            <w:pStyle w:val="TOC2"/>
            <w:tabs>
              <w:tab w:val="clear" w:pos="9129"/>
              <w:tab w:val="right" w:pos="9411" w:leader="dot"/>
            </w:tabs>
            <w:rPr/>
          </w:pPr>
          <w:hyperlink w:anchor="__RefHeading___Toc20402_2373646708">
            <w:r>
              <w:rPr>
                <w:webHidden/>
                <w:rStyle w:val="IndexLink"/>
              </w:rPr>
              <w:t>Trabajo pendiente antes de la entrega (13 de noviembre)</w:t>
              <w:tab/>
              <w:t>100</w:t>
            </w:r>
          </w:hyperlink>
        </w:p>
        <w:p>
          <w:pPr>
            <w:pStyle w:val="TOC2"/>
            <w:tabs>
              <w:tab w:val="clear" w:pos="9129"/>
              <w:tab w:val="right" w:pos="9411" w:leader="dot"/>
            </w:tabs>
            <w:rPr/>
          </w:pPr>
          <w:hyperlink w:anchor="__RefHeading___Toc20404_2373646708">
            <w:r>
              <w:rPr>
                <w:webHidden/>
                <w:rStyle w:val="IndexLink"/>
              </w:rPr>
              <w:t>Bibliografía</w:t>
              <w:tab/>
              <w:t>100</w:t>
            </w:r>
          </w:hyperlink>
        </w:p>
        <w:p>
          <w:pPr>
            <w:pStyle w:val="TOC2"/>
            <w:tabs>
              <w:tab w:val="clear" w:pos="9129"/>
              <w:tab w:val="right" w:pos="9411" w:leader="dot"/>
            </w:tabs>
            <w:rPr/>
          </w:pPr>
          <w:hyperlink w:anchor="__RefHeading___Toc20406_2373646708">
            <w:r>
              <w:rPr>
                <w:webHidden/>
                <w:rStyle w:val="IndexLink"/>
              </w:rPr>
              <w:t>Índice de anexos</w:t>
              <w:tab/>
              <w:t>101</w:t>
            </w:r>
          </w:hyperlink>
        </w:p>
        <w:p>
          <w:pPr>
            <w:pStyle w:val="TOC1"/>
            <w:tabs>
              <w:tab w:val="clear" w:pos="9412"/>
              <w:tab w:val="right" w:pos="9411" w:leader="dot"/>
            </w:tabs>
            <w:rPr/>
          </w:pPr>
          <w:hyperlink w:anchor="__RefHeading___Toc20408_2373646708">
            <w:r>
              <w:rPr>
                <w:webHidden/>
                <w:rStyle w:val="IndexLink"/>
              </w:rPr>
              <w:t>Anexos</w:t>
              <w:tab/>
              <w:t>102</w:t>
            </w:r>
          </w:hyperlink>
        </w:p>
        <w:p>
          <w:pPr>
            <w:pStyle w:val="TOC2"/>
            <w:tabs>
              <w:tab w:val="clear" w:pos="9129"/>
              <w:tab w:val="right" w:pos="9411" w:leader="dot"/>
            </w:tabs>
            <w:rPr/>
          </w:pPr>
          <w:hyperlink w:anchor="__RefHeading___Toc20410_2373646708">
            <w:r>
              <w:rPr>
                <w:webHidden/>
                <w:rStyle w:val="IndexLink"/>
              </w:rPr>
              <w:t>Anexo A. Máquinas virtuales exportadas</w:t>
              <w:tab/>
              <w:t>102</w:t>
            </w:r>
          </w:hyperlink>
        </w:p>
        <w:p>
          <w:pPr>
            <w:pStyle w:val="TOC2"/>
            <w:tabs>
              <w:tab w:val="clear" w:pos="9129"/>
              <w:tab w:val="right" w:pos="9411" w:leader="dot"/>
            </w:tabs>
            <w:rPr/>
          </w:pPr>
          <w:hyperlink w:anchor="__RefHeading___Toc20412_2373646708">
            <w:r>
              <w:rPr>
                <w:webHidden/>
                <w:rStyle w:val="IndexLink"/>
              </w:rPr>
              <w:t>Anexo B. Routers reales y repetidor WDS</w:t>
              <w:tab/>
              <w:t>105</w:t>
            </w:r>
          </w:hyperlink>
        </w:p>
        <w:p>
          <w:pPr>
            <w:pStyle w:val="TOC2"/>
            <w:tabs>
              <w:tab w:val="clear" w:pos="9129"/>
              <w:tab w:val="right" w:pos="9411" w:leader="dot"/>
            </w:tabs>
            <w:rPr/>
          </w:pPr>
          <w:hyperlink w:anchor="__RefHeading___Toc20414_2373646708">
            <w:r>
              <w:rPr>
                <w:webHidden/>
                <w:rStyle w:val="IndexLink"/>
              </w:rPr>
              <w:t>Anexo C. Web: guía de despliegue</w:t>
              <w:tab/>
              <w:t>107</w:t>
            </w:r>
          </w:hyperlink>
        </w:p>
        <w:p>
          <w:pPr>
            <w:pStyle w:val="TOC2"/>
            <w:tabs>
              <w:tab w:val="clear" w:pos="9129"/>
              <w:tab w:val="right" w:pos="9411" w:leader="dot"/>
            </w:tabs>
            <w:rPr/>
          </w:pPr>
          <w:hyperlink w:anchor="__RefHeading___Toc20416_2373646708">
            <w:r>
              <w:rPr>
                <w:webHidden/>
                <w:rStyle w:val="IndexLink"/>
              </w:rPr>
              <w:t>Anexo D. Web: explicación del código</w:t>
              <w:tab/>
              <w:t>111</w:t>
            </w:r>
          </w:hyperlink>
        </w:p>
        <w:p>
          <w:pPr>
            <w:pStyle w:val="TOC2"/>
            <w:tabs>
              <w:tab w:val="clear" w:pos="9129"/>
              <w:tab w:val="right" w:pos="9411" w:leader="dot"/>
            </w:tabs>
            <w:rPr/>
          </w:pPr>
          <w:hyperlink w:anchor="__RefHeading___Toc20418_2373646708">
            <w:r>
              <w:rPr>
                <w:webHidden/>
                <w:rStyle w:val="IndexLink"/>
              </w:rPr>
              <w:t>Anexo E. Herramientas: cómo se hicieron las VM, las pruebas y las capturas</w:t>
              <w:tab/>
              <w:t>115</w:t>
            </w:r>
          </w:hyperlink>
          <w:r>
            <w:rPr>
              <w:rStyle w:val="IndexLink"/>
            </w:rPr>
            <w:fldChar w:fldCharType="end"/>
          </w:r>
        </w:p>
      </w:sdtContent>
    </w:sdt>
    <w:p>
      <w:pPr>
        <w:pStyle w:val="Normal"/>
        <w:rPr/>
      </w:pPr>
      <w:r>
        <w:rPr/>
      </w:r>
      <w:r>
        <w:br w:type="page"/>
      </w:r>
    </w:p>
    <w:p>
      <w:pPr>
        <w:pStyle w:val="Heading1"/>
        <w:spacing w:before="0" w:after="200"/>
        <w:rPr/>
      </w:pPr>
      <w:bookmarkStart w:id="0" w:name="__RefHeading___Toc20206_2373646708"/>
      <w:bookmarkStart w:id="1" w:name="introducción"/>
      <w:bookmarkEnd w:id="0"/>
      <w:r>
        <w:rPr/>
        <w:t>Introducción</w:t>
      </w:r>
    </w:p>
    <w:p>
      <w:pPr>
        <w:pStyle w:val="FirstParagraph"/>
        <w:rPr/>
      </w:pPr>
      <w:r>
        <w:rPr/>
        <w:t xml:space="preserve">Proyecto del </w:t>
      </w:r>
      <w:r>
        <w:rPr>
          <w:b/>
          <w:bCs/>
        </w:rPr>
        <w:t>Reto 1 de 1.º de ASIR en Almi</w:t>
      </w:r>
      <w:r>
        <w:rPr/>
        <w:t xml:space="preserve">: la infraestructura informática de </w:t>
      </w:r>
      <w:r>
        <w:rPr>
          <w:b/>
          <w:bCs/>
        </w:rPr>
        <w:t>Almi Bites</w:t>
      </w:r>
      <w:r>
        <w:rPr/>
        <w:t xml:space="preserve">, el restaurante de la cadena ficticia </w:t>
      </w:r>
      <w:r>
        <w:rPr>
          <w:b/>
          <w:bCs/>
        </w:rPr>
        <w:t>Almi-Chain</w:t>
      </w:r>
      <w:r>
        <w:rPr/>
        <w:t xml:space="preserve">. Equipo: </w:t>
      </w:r>
      <w:r>
        <w:rPr>
          <w:b/>
          <w:bCs/>
        </w:rPr>
        <w:t>Alberto, Oier, Julen, Gontzal y Richar</w:t>
      </w:r>
      <w:r>
        <w:rPr/>
        <w:t xml:space="preserve"> · 16 de octubre – 13 de noviembre de 2026.</w:t>
      </w:r>
    </w:p>
    <w:p>
      <w:pPr>
        <w:pStyle w:val="BodyText"/>
        <w:rPr/>
      </w:pPr>
      <w:r>
        <w:rPr/>
        <w:t>El diseño es para máquinas virtuales de VirtualBox en los PC de clase (Zorin OS); dónde se ha probado de verdad cada cosa está en «Origen de las evidencias». Lo único físico son los 2 routers, la impresora de tickets y el arcade stick con Arduino. La web está en AWS Academy.</w:t>
      </w:r>
    </w:p>
    <w:p>
      <w:pPr>
        <w:pStyle w:val="Heading2"/>
        <w:rPr/>
      </w:pPr>
      <w:bookmarkStart w:id="2" w:name="__RefHeading___Toc20208_2373646708"/>
      <w:bookmarkStart w:id="3" w:name="objetivo-y-alcance"/>
      <w:bookmarkEnd w:id="2"/>
      <w:r>
        <w:rPr/>
        <w:t>Objetivo y alcance</w:t>
      </w:r>
    </w:p>
    <w:p>
      <w:pPr>
        <w:pStyle w:val="FirstParagraph"/>
        <w:rPr/>
      </w:pPr>
      <w:r>
        <w:rPr/>
        <w:t xml:space="preserve">Diseñar, montar, asegurar y probar la informática de un restaurante: puestos Windows para el gerente y los TPV, una recreativa Linux optimizada con un mando hecho con Arduino, la red del local (con Wi-Fi segura y un repetidor WDS), un ERP con TPV que factura solo, una web pública desplegada con Terraform y una base de datos propia con disco redundante y copias. Todo con </w:t>
      </w:r>
      <w:r>
        <w:rPr>
          <w:b/>
          <w:bCs/>
        </w:rPr>
        <w:t>mínimo privilegio</w:t>
      </w:r>
      <w:r>
        <w:rPr/>
        <w:t xml:space="preserve"> y </w:t>
      </w:r>
      <w:r>
        <w:rPr>
          <w:b/>
          <w:bCs/>
        </w:rPr>
        <w:t>seguridad por defecto</w:t>
      </w:r>
      <w:r>
        <w:rPr/>
        <w:t>, documentado y con pruebas.</w:t>
      </w:r>
    </w:p>
    <w:p>
      <w:pPr>
        <w:pStyle w:val="BodyText"/>
        <w:rPr/>
      </w:pPr>
      <w:r>
        <w:rPr>
          <w:b/>
          <w:bCs/>
        </w:rPr>
        <w:t>Fuera del alcance</w:t>
      </w:r>
      <w:r>
        <w:rPr/>
        <w:t>: comprar el material del presupuesto, la conexión real del local y los datos reales del restaurante (todos los datos son de ejemplo y ficticios).</w:t>
      </w:r>
      <w:bookmarkEnd w:id="3"/>
    </w:p>
    <w:p>
      <w:pPr>
        <w:pStyle w:val="Heading2"/>
        <w:rPr/>
      </w:pPr>
      <w:bookmarkStart w:id="4" w:name="__RefHeading___Toc20210_2373646708"/>
      <w:bookmarkEnd w:id="4"/>
      <w:r>
        <w:rPr/>
        <w:t>Estado del proyecto (27 de octubre de 2026)</w:t>
      </w:r>
    </w:p>
    <w:p>
      <w:pPr>
        <w:pStyle w:val="FirstParagraph"/>
        <w:rPr/>
      </w:pPr>
      <w:r>
        <w:rPr/>
        <w:t>Lo que está hecho, lo que está preparado pero sin probar y lo que falta. “Probado” quiere decir que hay pruebas ejecutadas con su captura o transcripción; el origen de cada prueba está en el apartado siguiente.</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2352"/>
        <w:gridCol w:w="2353"/>
        <w:gridCol w:w="2353"/>
        <w:gridCol w:w="2353"/>
      </w:tblGrid>
      <w:tr>
        <w:trPr>
          <w:tblHeader w:val="true"/>
        </w:trPr>
        <w:tc>
          <w:tcPr>
            <w:tcW w:w="235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Bloque</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Estado</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Pruebas</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falta</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00 Gestión</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En marcha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Reparto de tareas entre los 5, Anexo I firmado y Anexo II</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01 Windows gerente y TPV</w:t>
            </w:r>
          </w:p>
        </w:tc>
        <w:tc>
          <w:tcPr>
            <w:tcW w:w="2353" w:type="dxa"/>
            <w:tcBorders/>
          </w:tcPr>
          <w:p>
            <w:pPr>
              <w:pStyle w:val="Compact"/>
              <w:widowControl/>
              <w:spacing w:before="36" w:after="36"/>
              <w:jc w:val="left"/>
              <w:rPr>
                <w:kern w:val="0"/>
                <w:szCs w:val="24"/>
                <w:lang w:val="es-ES" w:eastAsia="en-US" w:bidi="ar-SA"/>
              </w:rPr>
            </w:pPr>
            <w:r>
              <w:rPr>
                <w:b/>
                <w:bCs/>
                <w:kern w:val="0"/>
                <w:szCs w:val="24"/>
                <w:lang w:val="es-ES" w:eastAsia="en-US" w:bidi="ar-SA"/>
              </w:rPr>
              <w:t>Preparado, sin probar</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0 de 11</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Montar las dos VM en clase, ejecutar los scripts y hacer las pruebas y capturas</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02 Recreativa</w:t>
            </w:r>
          </w:p>
        </w:tc>
        <w:tc>
          <w:tcPr>
            <w:tcW w:w="2353" w:type="dxa"/>
            <w:tcBorders/>
          </w:tcPr>
          <w:p>
            <w:pPr>
              <w:pStyle w:val="Compact"/>
              <w:widowControl/>
              <w:spacing w:before="36" w:after="36"/>
              <w:jc w:val="left"/>
              <w:rPr>
                <w:kern w:val="0"/>
                <w:szCs w:val="24"/>
                <w:lang w:val="es-ES" w:eastAsia="en-US" w:bidi="ar-SA"/>
              </w:rPr>
            </w:pPr>
            <w:r>
              <w:rPr>
                <w:b/>
                <w:bCs/>
                <w:kern w:val="0"/>
                <w:szCs w:val="24"/>
                <w:lang w:val="es-ES" w:eastAsia="en-US" w:bidi="ar-SA"/>
              </w:rPr>
              <w:t>Hecho y probado</w:t>
            </w:r>
            <w:r>
              <w:rPr>
                <w:kern w:val="0"/>
                <w:szCs w:val="24"/>
                <w:lang w:val="es-ES" w:eastAsia="en-US" w:bidi="ar-SA"/>
              </w:rPr>
              <w:t xml:space="preserve"> (en QEMU)</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7 de 9</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Benchmark dentro de la VM en VirtualBox y prueba con el stick</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03 Arcade stick</w:t>
            </w:r>
          </w:p>
        </w:tc>
        <w:tc>
          <w:tcPr>
            <w:tcW w:w="2353" w:type="dxa"/>
            <w:tcBorders/>
          </w:tcPr>
          <w:p>
            <w:pPr>
              <w:pStyle w:val="Compact"/>
              <w:widowControl/>
              <w:spacing w:before="36" w:after="36"/>
              <w:jc w:val="left"/>
              <w:rPr>
                <w:kern w:val="0"/>
                <w:szCs w:val="24"/>
                <w:lang w:val="es-ES" w:eastAsia="en-US" w:bidi="ar-SA"/>
              </w:rPr>
            </w:pPr>
            <w:r>
              <w:rPr>
                <w:b/>
                <w:bCs/>
                <w:kern w:val="0"/>
                <w:szCs w:val="24"/>
                <w:lang w:val="es-ES" w:eastAsia="en-US" w:bidi="ar-SA"/>
              </w:rPr>
              <w:t>Preparado, sin probar</w:t>
            </w:r>
            <w:r>
              <w:rPr>
                <w:kern w:val="0"/>
                <w:szCs w:val="24"/>
                <w:lang w:val="es-ES" w:eastAsia="en-US" w:bidi="ar-SA"/>
              </w:rPr>
              <w:t xml:space="preserve"> (los programas compilan)</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0 de 6</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Montaje físico, cableado y pruebas con la placa real</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04 Red</w:t>
            </w:r>
          </w:p>
        </w:tc>
        <w:tc>
          <w:tcPr>
            <w:tcW w:w="2353" w:type="dxa"/>
            <w:tcBorders/>
          </w:tcPr>
          <w:p>
            <w:pPr>
              <w:pStyle w:val="Compact"/>
              <w:widowControl/>
              <w:spacing w:before="36" w:after="36"/>
              <w:jc w:val="left"/>
              <w:rPr>
                <w:kern w:val="0"/>
                <w:szCs w:val="24"/>
                <w:lang w:val="es-ES" w:eastAsia="en-US" w:bidi="ar-SA"/>
              </w:rPr>
            </w:pPr>
            <w:r>
              <w:rPr>
                <w:b/>
                <w:bCs/>
                <w:kern w:val="0"/>
                <w:szCs w:val="24"/>
                <w:lang w:val="es-ES" w:eastAsia="en-US" w:bidi="ar-SA"/>
              </w:rPr>
              <w:t>Preparado, sin probar</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0 de 14</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Archivo </w:t>
            </w:r>
            <w:r>
              <w:rPr>
                <w:rStyle w:val="VerbatimChar"/>
                <w:kern w:val="0"/>
                <w:szCs w:val="24"/>
                <w:lang w:val="es-ES" w:eastAsia="en-US" w:bidi="ar-SA"/>
              </w:rPr>
              <w:t>.pkt</w:t>
            </w:r>
            <w:r>
              <w:rPr>
                <w:kern w:val="0"/>
                <w:szCs w:val="24"/>
                <w:lang w:val="es-ES" w:eastAsia="en-US" w:bidi="ar-SA"/>
              </w:rPr>
              <w:t>, plano del local y configuración de los routers físicos</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05 ERP Odoo</w:t>
            </w:r>
          </w:p>
        </w:tc>
        <w:tc>
          <w:tcPr>
            <w:tcW w:w="2353" w:type="dxa"/>
            <w:tcBorders/>
          </w:tcPr>
          <w:p>
            <w:pPr>
              <w:pStyle w:val="Compact"/>
              <w:widowControl/>
              <w:spacing w:before="36" w:after="36"/>
              <w:jc w:val="left"/>
              <w:rPr>
                <w:kern w:val="0"/>
                <w:szCs w:val="24"/>
                <w:lang w:val="es-ES" w:eastAsia="en-US" w:bidi="ar-SA"/>
              </w:rPr>
            </w:pPr>
            <w:r>
              <w:rPr>
                <w:b/>
                <w:bCs/>
                <w:kern w:val="0"/>
                <w:szCs w:val="24"/>
                <w:lang w:val="es-ES" w:eastAsia="en-US" w:bidi="ar-SA"/>
              </w:rPr>
              <w:t>Hecho y probado</w:t>
            </w:r>
            <w:r>
              <w:rPr>
                <w:kern w:val="0"/>
                <w:szCs w:val="24"/>
                <w:lang w:val="es-ES" w:eastAsia="en-US" w:bidi="ar-SA"/>
              </w:rPr>
              <w:t xml:space="preserve"> (servidor de pruebas y VM en QEMU)</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8 de 11 completas, 3 a medias</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Envío real del correo (contraseña de aplicación de Gmail) e impresión en la impresora física</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06 Web en AWS</w:t>
            </w:r>
          </w:p>
        </w:tc>
        <w:tc>
          <w:tcPr>
            <w:tcW w:w="2353" w:type="dxa"/>
            <w:tcBorders/>
          </w:tcPr>
          <w:p>
            <w:pPr>
              <w:pStyle w:val="Compact"/>
              <w:widowControl/>
              <w:spacing w:before="36" w:after="36"/>
              <w:jc w:val="left"/>
              <w:rPr>
                <w:kern w:val="0"/>
                <w:szCs w:val="24"/>
                <w:lang w:val="es-ES" w:eastAsia="en-US" w:bidi="ar-SA"/>
              </w:rPr>
            </w:pPr>
            <w:r>
              <w:rPr>
                <w:b/>
                <w:bCs/>
                <w:kern w:val="0"/>
                <w:szCs w:val="24"/>
                <w:lang w:val="es-ES" w:eastAsia="en-US" w:bidi="ar-SA"/>
              </w:rPr>
              <w:t>Preparado, sin desplegar</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0 de 10 (Lighthouse solo en local)</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Despliegue en AWS Academy, capturas, SSL Labs y Lighthouse</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07 Base de datos</w:t>
            </w:r>
          </w:p>
        </w:tc>
        <w:tc>
          <w:tcPr>
            <w:tcW w:w="2353" w:type="dxa"/>
            <w:tcBorders/>
          </w:tcPr>
          <w:p>
            <w:pPr>
              <w:pStyle w:val="Compact"/>
              <w:widowControl/>
              <w:spacing w:before="36" w:after="36"/>
              <w:jc w:val="left"/>
              <w:rPr>
                <w:kern w:val="0"/>
                <w:szCs w:val="24"/>
                <w:lang w:val="es-ES" w:eastAsia="en-US" w:bidi="ar-SA"/>
              </w:rPr>
            </w:pPr>
            <w:r>
              <w:rPr>
                <w:b/>
                <w:bCs/>
                <w:kern w:val="0"/>
                <w:szCs w:val="24"/>
                <w:lang w:val="es-ES" w:eastAsia="en-US" w:bidi="ar-SA"/>
              </w:rPr>
              <w:t>Hecho y probado</w:t>
            </w:r>
            <w:r>
              <w:rPr>
                <w:kern w:val="0"/>
                <w:szCs w:val="24"/>
                <w:lang w:val="es-ES" w:eastAsia="en-US" w:bidi="ar-SA"/>
              </w:rPr>
              <w:t xml:space="preserve"> (servidor de pruebas y VM en QEMU)</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15 de 15</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Repetir en VirtualBox las pruebas del RAID (hechas en QEMU)</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Presupuesto</w:t>
            </w:r>
          </w:p>
        </w:tc>
        <w:tc>
          <w:tcPr>
            <w:tcW w:w="2353" w:type="dxa"/>
            <w:tcBorders/>
          </w:tcPr>
          <w:p>
            <w:pPr>
              <w:pStyle w:val="Compact"/>
              <w:widowControl/>
              <w:spacing w:before="36" w:after="36"/>
              <w:jc w:val="left"/>
              <w:rPr>
                <w:kern w:val="0"/>
                <w:szCs w:val="24"/>
                <w:lang w:val="es-ES" w:eastAsia="en-US" w:bidi="ar-SA"/>
              </w:rPr>
            </w:pPr>
            <w:r>
              <w:rPr>
                <w:b/>
                <w:bCs/>
                <w:kern w:val="0"/>
                <w:szCs w:val="24"/>
                <w:lang w:val="es-ES" w:eastAsia="en-US" w:bidi="ar-SA"/>
              </w:rPr>
              <w:t>Incompleto</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Filas </w:t>
            </w:r>
            <w:r>
              <w:rPr>
                <w:i/>
                <w:iCs/>
                <w:kern w:val="0"/>
                <w:szCs w:val="24"/>
                <w:lang w:val="es-ES" w:eastAsia="en-US" w:bidi="ar-SA"/>
              </w:rPr>
              <w:t>por completar</w:t>
            </w:r>
            <w:bookmarkStart w:id="5" w:name="X7af5a1f2b5c972f8b0864f439e774443a29fef0"/>
            <w:bookmarkEnd w:id="5"/>
          </w:p>
        </w:tc>
      </w:tr>
    </w:tbl>
    <w:p>
      <w:pPr>
        <w:pStyle w:val="Heading2"/>
        <w:rPr/>
      </w:pPr>
      <w:bookmarkStart w:id="6" w:name="__RefHeading___Toc20212_2373646708"/>
      <w:bookmarkEnd w:id="6"/>
      <w:r>
        <w:rPr/>
        <w:t>Origen de las evidencias</w:t>
      </w:r>
    </w:p>
    <w:p>
      <w:pPr>
        <w:pStyle w:val="FirstParagraph"/>
        <w:rPr/>
      </w:pPr>
      <w:r>
        <w:rPr/>
        <w:t>Para que se pueda valorar cada captura sabiendo de dónde sale:</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Capturas</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Dónde se hicieron</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05-erp-odoo/capturas/01</w:t>
            </w:r>
            <w:r>
              <w:rPr>
                <w:kern w:val="0"/>
                <w:szCs w:val="24"/>
                <w:lang w:val="es-ES" w:eastAsia="en-US" w:bidi="ar-SA"/>
              </w:rPr>
              <w:t>–</w:t>
            </w:r>
            <w:r>
              <w:rPr>
                <w:rStyle w:val="VerbatimChar"/>
                <w:kern w:val="0"/>
                <w:szCs w:val="24"/>
                <w:lang w:val="es-ES" w:eastAsia="en-US" w:bidi="ar-SA"/>
              </w:rPr>
              <w:t>35</w:t>
            </w:r>
            <w:r>
              <w:rPr>
                <w:kern w:val="0"/>
                <w:szCs w:val="24"/>
                <w:lang w:val="es-ES" w:eastAsia="en-US" w:bidi="ar-SA"/>
              </w:rPr>
              <w:t xml:space="preserve"> y </w:t>
            </w:r>
            <w:r>
              <w:rPr>
                <w:rStyle w:val="VerbatimChar"/>
                <w:kern w:val="0"/>
                <w:szCs w:val="24"/>
                <w:lang w:val="es-ES" w:eastAsia="en-US" w:bidi="ar-SA"/>
              </w:rPr>
              <w:t>07-bd-raid-copias/capturas/01</w:t>
            </w:r>
            <w:r>
              <w:rPr>
                <w:kern w:val="0"/>
                <w:szCs w:val="24"/>
                <w:lang w:val="es-ES" w:eastAsia="en-US" w:bidi="ar-SA"/>
              </w:rPr>
              <w:t>–</w:t>
            </w:r>
            <w:r>
              <w:rPr>
                <w:rStyle w:val="VerbatimChar"/>
                <w:kern w:val="0"/>
                <w:szCs w:val="24"/>
                <w:lang w:val="es-ES" w:eastAsia="en-US" w:bidi="ar-SA"/>
              </w:rPr>
              <w:t>12</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En un </w:t>
            </w:r>
            <w:r>
              <w:rPr>
                <w:b/>
                <w:bCs/>
                <w:kern w:val="0"/>
                <w:szCs w:val="24"/>
                <w:lang w:val="es-ES" w:eastAsia="en-US" w:bidi="ar-SA"/>
              </w:rPr>
              <w:t>servidor de pruebas Linux en la nube</w:t>
            </w:r>
            <w:r>
              <w:rPr>
                <w:kern w:val="0"/>
                <w:szCs w:val="24"/>
                <w:lang w:val="es-ES" w:eastAsia="en-US" w:bidi="ar-SA"/>
              </w:rPr>
              <w:t xml:space="preserve"> (Ubuntu 24.04, sin VirtualBox) al que se le puso el nombre </w:t>
            </w:r>
            <w:r>
              <w:rPr>
                <w:rStyle w:val="VerbatimChar"/>
                <w:kern w:val="0"/>
                <w:szCs w:val="24"/>
                <w:lang w:val="es-ES" w:eastAsia="en-US" w:bidi="ar-SA"/>
              </w:rPr>
              <w:t>almi-odoo</w:t>
            </w:r>
            <w:r>
              <w:rPr>
                <w:kern w:val="0"/>
                <w:szCs w:val="24"/>
                <w:lang w:val="es-ES" w:eastAsia="en-US" w:bidi="ar-SA"/>
              </w:rPr>
              <w:t>/</w:t>
            </w:r>
            <w:r>
              <w:rPr>
                <w:rStyle w:val="VerbatimChar"/>
                <w:kern w:val="0"/>
                <w:szCs w:val="24"/>
                <w:lang w:val="es-ES" w:eastAsia="en-US" w:bidi="ar-SA"/>
              </w:rPr>
              <w:t>almi-bd</w:t>
            </w:r>
            <w:r>
              <w:rPr>
                <w:kern w:val="0"/>
                <w:szCs w:val="24"/>
                <w:lang w:val="es-ES" w:eastAsia="en-US" w:bidi="ar-SA"/>
              </w:rPr>
              <w:t xml:space="preserve"> y las IP 192.168.10.30 y .20 en la interfaz local. Los comandos y las salidas son reales, pero </w:t>
            </w:r>
            <w:r>
              <w:rPr>
                <w:b/>
                <w:bCs/>
                <w:kern w:val="0"/>
                <w:szCs w:val="24"/>
                <w:lang w:val="es-ES" w:eastAsia="en-US" w:bidi="ar-SA"/>
              </w:rPr>
              <w:t>no son las VM de VirtualBox del aula</w:t>
            </w:r>
            <w:r>
              <w:rPr>
                <w:kern w:val="0"/>
                <w:szCs w:val="24"/>
                <w:lang w:val="es-ES" w:eastAsia="en-US" w:bidi="ar-SA"/>
              </w:rPr>
              <w:t>, y las “copias a la otra máquina” de esas capturas iban al mismo servidor. Las de terminal están dibujadas a partir de la salida real; las del navegador son de Chromium sin interfaz, con la barra de dirección dibujada</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07-bd-raid-copias/capturas/18</w:t>
            </w:r>
            <w:r>
              <w:rPr>
                <w:kern w:val="0"/>
                <w:szCs w:val="24"/>
                <w:lang w:val="es-ES" w:eastAsia="en-US" w:bidi="ar-SA"/>
              </w:rPr>
              <w:t xml:space="preserve"> en adelante, </w:t>
            </w:r>
            <w:r>
              <w:rPr>
                <w:rStyle w:val="VerbatimChar"/>
                <w:kern w:val="0"/>
                <w:szCs w:val="24"/>
                <w:lang w:val="es-ES" w:eastAsia="en-US" w:bidi="ar-SA"/>
              </w:rPr>
              <w:t>05-erp-odoo/capturas/36</w:t>
            </w:r>
            <w:r>
              <w:rPr>
                <w:kern w:val="0"/>
                <w:szCs w:val="24"/>
                <w:lang w:val="es-ES" w:eastAsia="en-US" w:bidi="ar-SA"/>
              </w:rPr>
              <w:t xml:space="preserve"> en adelante y </w:t>
            </w:r>
            <w:r>
              <w:rPr>
                <w:rStyle w:val="VerbatimChar"/>
                <w:kern w:val="0"/>
                <w:szCs w:val="24"/>
                <w:lang w:val="es-ES" w:eastAsia="en-US" w:bidi="ar-SA"/>
              </w:rPr>
              <w:t>02-linux-recreativa/capturas/*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Arrancando los discos de las </w:t>
            </w:r>
            <w:r>
              <w:rPr>
                <w:b/>
                <w:bCs/>
                <w:kern w:val="0"/>
                <w:szCs w:val="24"/>
                <w:lang w:val="es-ES" w:eastAsia="en-US" w:bidi="ar-SA"/>
              </w:rPr>
              <w:t>VM exportadas (.ova) en QEMU</w:t>
            </w:r>
            <w:r>
              <w:rPr>
                <w:kern w:val="0"/>
                <w:szCs w:val="24"/>
                <w:lang w:val="es-ES" w:eastAsia="en-US" w:bidi="ar-SA"/>
              </w:rPr>
              <w:t xml:space="preserve"> sin aceleración, por consola serie (la de MAME, por la pantalla de la VM arrancando con GRUB). No es VirtualBox. Las capturas de terminal hechas así llevan al lado su transcripción </w:t>
            </w:r>
            <w:r>
              <w:rPr>
                <w:rStyle w:val="VerbatimChar"/>
                <w:kern w:val="0"/>
                <w:szCs w:val="24"/>
                <w:lang w:val="es-ES" w:eastAsia="en-US" w:bidi="ar-SA"/>
              </w:rPr>
              <w:t>.txt</w:t>
            </w:r>
            <w:r>
              <w:rPr>
                <w:kern w:val="0"/>
                <w:szCs w:val="24"/>
                <w:lang w:val="es-ES" w:eastAsia="en-US" w:bidi="ar-SA"/>
              </w:rPr>
              <w:t xml:space="preserve"> con la salida real</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Benchmark de MAME (bloque 02)</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En el ordenador anfitrión limitado a 1 núcleo, </w:t>
            </w:r>
            <w:r>
              <w:rPr>
                <w:b/>
                <w:bCs/>
                <w:kern w:val="0"/>
                <w:szCs w:val="24"/>
                <w:lang w:val="es-ES" w:eastAsia="en-US" w:bidi="ar-SA"/>
              </w:rPr>
              <w:t>no dentro de la VM</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Bloques 01, 03, 04 y 06</w:t>
            </w:r>
          </w:p>
        </w:tc>
        <w:tc>
          <w:tcPr>
            <w:tcW w:w="4706" w:type="dxa"/>
            <w:tcBorders/>
          </w:tcPr>
          <w:p>
            <w:pPr>
              <w:pStyle w:val="Compact"/>
              <w:widowControl/>
              <w:spacing w:before="36" w:after="36"/>
              <w:jc w:val="left"/>
              <w:rPr>
                <w:kern w:val="0"/>
                <w:szCs w:val="24"/>
                <w:lang w:val="es-ES" w:eastAsia="en-US" w:bidi="ar-SA"/>
              </w:rPr>
            </w:pPr>
            <w:r>
              <w:rPr>
                <w:b/>
                <w:bCs/>
                <w:kern w:val="0"/>
                <w:szCs w:val="24"/>
                <w:lang w:val="es-ES" w:eastAsia="en-US" w:bidi="ar-SA"/>
              </w:rPr>
              <w:t>Sin capturas todavía</w:t>
            </w:r>
          </w:p>
        </w:tc>
      </w:tr>
    </w:tbl>
    <w:p>
      <w:pPr>
        <w:pStyle w:val="BodyText"/>
        <w:rPr/>
      </w:pPr>
      <w:r>
        <w:rPr/>
        <w:t xml:space="preserve">Cómo se construyeron y probaron las VM, y con qué herramientas se hicieron las capturas: </w:t>
      </w:r>
      <w:r>
        <w:rPr>
          <w:rStyle w:val="VerbatimChar"/>
        </w:rPr>
        <w:t>herramientas/</w:t>
      </w:r>
      <w:r>
        <w:rPr/>
        <w:t xml:space="preserve"> (</w:t>
      </w:r>
      <w:r>
        <w:rPr>
          <w:rStyle w:val="VerbatimChar"/>
        </w:rPr>
        <w:t>herramientas/README.md</w:t>
      </w:r>
      <w:r>
        <w:rPr/>
        <w:t>).</w:t>
      </w:r>
    </w:p>
    <w:p>
      <w:pPr>
        <w:pStyle w:val="Heading2"/>
        <w:rPr/>
      </w:pPr>
      <w:bookmarkStart w:id="7" w:name="__RefHeading___Toc20214_2373646708"/>
      <w:bookmarkStart w:id="8" w:name="uso-de-inteligencia-artificial"/>
      <w:bookmarkEnd w:id="7"/>
      <w:r>
        <w:rPr/>
        <w:t>Uso de inteligencia artificial</w:t>
      </w:r>
    </w:p>
    <w:p>
      <w:pPr>
        <w:pStyle w:val="FirstParagraph"/>
        <w:rPr/>
      </w:pPr>
      <w:bookmarkStart w:id="9" w:name="uso-de-inteligencia-artificial"/>
      <w:r>
        <w:rPr/>
        <w:t>Parte del contenido de este repositorio (scripts, configuraciones, documentación, capturas y la auditoría) se ha preparado con la ayuda de un asistente de IA (Claude, de Anthropic), a partir del enunciado, de la guía paso a paso del equipo y de las decisiones del equipo. Todo lo que se presenta como probado se ejecutó de verdad en los entornos que indica el apartado anterior; lo que no se ha podido ejecutar se marca como pendiente.</w:t>
      </w:r>
      <w:bookmarkEnd w:id="9"/>
    </w:p>
    <w:p>
      <w:pPr>
        <w:pStyle w:val="Heading2"/>
        <w:rPr/>
      </w:pPr>
      <w:bookmarkStart w:id="10" w:name="__RefHeading___Toc20216_2373646708"/>
      <w:bookmarkEnd w:id="10"/>
      <w:r>
        <w:rPr/>
        <w:t>Qué hay en cada carpeta</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Carpeta</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Bloque</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contiene</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00-gestion</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Gestión del proyecto</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Tablero de tareas, guías paso a paso, anexos</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01-windows-gerente-tpv</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Equipo del gerente y TPV</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Scripts de PowerShell: usuarios, seguridad, quiosco, certificado de Odoo</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02-linux-recreativa</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Recreativa con MAME</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Configuración de arranque directo a MAME, optimización a 1 núcleo y 1 GB sin swap, benchmark</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03-arcade-stick</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Arcade stick con Arduino</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Cableado y programas del mando (mando USB o teclado USB)</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04-red</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Red</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Plan de direccionamiento, configuración de Packet Tracer y de los routers con WDS</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05-erp-odoo</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ERP Odoo + TPV</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Docker, HTTPS, configuración de Odoo, los 2 TPV, factura automática, copias</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06-web-aws</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Web en AWS</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La web y su despliegue con Terraform, DuckDNS y HTTPS</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07-bd-raid-copias</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Base de datos</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Esquema MariaDB, usuarios, consultas, RAID 1, copias y restauración</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diagramas</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Modelo entidad/relación del equipo (los diagramas de arquitectura están en cada README)</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docs</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Memoria del reto (Word y PDF), anexo de las máquinas virtuales y conclusiones</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herramientas</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Cómo se construyeron y probaron las VM exportadas y cómo se genera la memoria</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presupuesto</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Presupuesto global</w:t>
            </w:r>
            <w:bookmarkStart w:id="11" w:name="qué-hay-en-cada-carpeta"/>
            <w:bookmarkEnd w:id="11"/>
          </w:p>
        </w:tc>
      </w:tr>
    </w:tbl>
    <w:p>
      <w:pPr>
        <w:pStyle w:val="Heading2"/>
        <w:rPr/>
      </w:pPr>
      <w:bookmarkStart w:id="12" w:name="__RefHeading___Toc20218_2373646708"/>
      <w:bookmarkEnd w:id="12"/>
      <w:r>
        <w:rPr/>
        <w:t>Máquinas del reto</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2352"/>
        <w:gridCol w:w="2353"/>
        <w:gridCol w:w="2353"/>
        <w:gridCol w:w="2353"/>
      </w:tblGrid>
      <w:tr>
        <w:trPr>
          <w:tblHeader w:val="true"/>
        </w:trPr>
        <w:tc>
          <w:tcPr>
            <w:tcW w:w="235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Máquina</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Sistema</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IP</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Para qué</w:t>
            </w:r>
          </w:p>
        </w:tc>
      </w:tr>
      <w:tr>
        <w:trPr/>
        <w:tc>
          <w:tcPr>
            <w:tcW w:w="2352" w:type="dxa"/>
            <w:tcBorders/>
          </w:tcPr>
          <w:p>
            <w:pPr>
              <w:pStyle w:val="Compact"/>
              <w:widowControl/>
              <w:spacing w:before="36" w:after="36"/>
              <w:jc w:val="left"/>
              <w:rPr>
                <w:kern w:val="0"/>
                <w:szCs w:val="24"/>
                <w:lang w:val="es-ES" w:eastAsia="en-US" w:bidi="ar-SA"/>
              </w:rPr>
            </w:pPr>
            <w:r>
              <w:rPr>
                <w:b/>
                <w:bCs/>
                <w:kern w:val="0"/>
                <w:szCs w:val="24"/>
                <w:lang w:val="es-ES" w:eastAsia="en-US" w:bidi="ar-SA"/>
              </w:rPr>
              <w:t>ALMI-ODOO</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Ubuntu Server 24.04 + Docker</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192.168.10.30</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ERP Odoo 18 y los TPV, por HTTPS</w:t>
            </w:r>
          </w:p>
        </w:tc>
      </w:tr>
      <w:tr>
        <w:trPr/>
        <w:tc>
          <w:tcPr>
            <w:tcW w:w="2352" w:type="dxa"/>
            <w:tcBorders/>
          </w:tcPr>
          <w:p>
            <w:pPr>
              <w:pStyle w:val="Compact"/>
              <w:widowControl/>
              <w:spacing w:before="36" w:after="36"/>
              <w:jc w:val="left"/>
              <w:rPr>
                <w:kern w:val="0"/>
                <w:szCs w:val="24"/>
                <w:lang w:val="es-ES" w:eastAsia="en-US" w:bidi="ar-SA"/>
              </w:rPr>
            </w:pPr>
            <w:r>
              <w:rPr>
                <w:b/>
                <w:bCs/>
                <w:kern w:val="0"/>
                <w:szCs w:val="24"/>
                <w:lang w:val="es-ES" w:eastAsia="en-US" w:bidi="ar-SA"/>
              </w:rPr>
              <w:t>ALMI-BD</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Ubuntu Server 24.04</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192.168.10.20</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MariaDB con RAID 1 y copias cruzadas con ALMI-ODOO</w:t>
            </w:r>
          </w:p>
        </w:tc>
      </w:tr>
      <w:tr>
        <w:trPr/>
        <w:tc>
          <w:tcPr>
            <w:tcW w:w="2352" w:type="dxa"/>
            <w:tcBorders/>
          </w:tcPr>
          <w:p>
            <w:pPr>
              <w:pStyle w:val="Compact"/>
              <w:widowControl/>
              <w:spacing w:before="36" w:after="36"/>
              <w:jc w:val="left"/>
              <w:rPr>
                <w:kern w:val="0"/>
                <w:szCs w:val="24"/>
                <w:lang w:val="es-ES" w:eastAsia="en-US" w:bidi="ar-SA"/>
              </w:rPr>
            </w:pPr>
            <w:r>
              <w:rPr>
                <w:b/>
                <w:bCs/>
                <w:kern w:val="0"/>
                <w:szCs w:val="24"/>
                <w:lang w:val="es-ES" w:eastAsia="en-US" w:bidi="ar-SA"/>
              </w:rPr>
              <w:t>ALMI-ARCADE</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Ubuntu 24.04 mínimo + MAME</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DHCP</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Recreativa: 1 núcleo, 1 GB, sin swap</w:t>
            </w:r>
          </w:p>
        </w:tc>
      </w:tr>
      <w:tr>
        <w:trPr/>
        <w:tc>
          <w:tcPr>
            <w:tcW w:w="2352" w:type="dxa"/>
            <w:tcBorders/>
          </w:tcPr>
          <w:p>
            <w:pPr>
              <w:pStyle w:val="Compact"/>
              <w:widowControl/>
              <w:spacing w:before="36" w:after="36"/>
              <w:jc w:val="left"/>
              <w:rPr>
                <w:kern w:val="0"/>
                <w:szCs w:val="24"/>
                <w:lang w:val="es-ES" w:eastAsia="en-US" w:bidi="ar-SA"/>
              </w:rPr>
            </w:pPr>
            <w:r>
              <w:rPr>
                <w:b/>
                <w:bCs/>
                <w:kern w:val="0"/>
                <w:szCs w:val="24"/>
                <w:lang w:val="es-ES" w:eastAsia="en-US" w:bidi="ar-SA"/>
              </w:rPr>
              <w:t>ALMI-GERENTE</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Windows 10 Pro</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DHCP</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Equipo del despacho (usuario Gerente)</w:t>
            </w:r>
          </w:p>
        </w:tc>
      </w:tr>
      <w:tr>
        <w:trPr/>
        <w:tc>
          <w:tcPr>
            <w:tcW w:w="2352" w:type="dxa"/>
            <w:tcBorders/>
          </w:tcPr>
          <w:p>
            <w:pPr>
              <w:pStyle w:val="Compact"/>
              <w:widowControl/>
              <w:spacing w:before="36" w:after="36"/>
              <w:jc w:val="left"/>
              <w:rPr>
                <w:kern w:val="0"/>
                <w:szCs w:val="24"/>
                <w:lang w:val="es-ES" w:eastAsia="en-US" w:bidi="ar-SA"/>
              </w:rPr>
            </w:pPr>
            <w:r>
              <w:rPr>
                <w:b/>
                <w:bCs/>
                <w:kern w:val="0"/>
                <w:szCs w:val="24"/>
                <w:lang w:val="es-ES" w:eastAsia="en-US" w:bidi="ar-SA"/>
              </w:rPr>
              <w:t>ALMI-TPV</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Windows 10 Pro</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DHCP</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Los dos TPV de barra (usuarios TPV1 y TPV2) en modo quiosco</w:t>
            </w:r>
          </w:p>
        </w:tc>
      </w:tr>
      <w:tr>
        <w:trPr/>
        <w:tc>
          <w:tcPr>
            <w:tcW w:w="2352" w:type="dxa"/>
            <w:tcBorders/>
          </w:tcPr>
          <w:p>
            <w:pPr>
              <w:pStyle w:val="Compact"/>
              <w:widowControl/>
              <w:spacing w:before="36" w:after="36"/>
              <w:jc w:val="left"/>
              <w:rPr>
                <w:kern w:val="0"/>
                <w:szCs w:val="24"/>
                <w:lang w:val="es-ES" w:eastAsia="en-US" w:bidi="ar-SA"/>
              </w:rPr>
            </w:pPr>
            <w:r>
              <w:rPr>
                <w:b/>
                <w:bCs/>
                <w:kern w:val="0"/>
                <w:szCs w:val="24"/>
                <w:lang w:val="es-ES" w:eastAsia="en-US" w:bidi="ar-SA"/>
              </w:rPr>
              <w:t>almichain-web</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Ubuntu 24.04 en AWS</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IP elástica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Web https://almichain2.duckdns.org</w:t>
            </w:r>
          </w:p>
        </w:tc>
      </w:tr>
    </w:tbl>
    <w:p>
      <w:pPr>
        <w:pStyle w:val="BodyText"/>
        <w:rPr/>
      </w:pPr>
      <w:r>
        <w:rPr/>
        <w:t xml:space="preserve">Todas las VM van en la </w:t>
      </w:r>
      <w:r>
        <w:rPr>
          <w:b/>
          <w:bCs/>
        </w:rPr>
        <w:t xml:space="preserve">Red NAT </w:t>
      </w:r>
      <w:r>
        <w:rPr>
          <w:rStyle w:val="VerbatimChar"/>
          <w:b/>
          <w:bCs/>
        </w:rPr>
        <w:t>ALMICHAIN</w:t>
      </w:r>
      <w:r>
        <w:rPr/>
        <w:t xml:space="preserve"> de VirtualBox (192.168.10.0/24, puerta de enlace 192.168.10.1). Cómo crearla: 00-gestion (</w:t>
      </w:r>
      <w:r>
        <w:rPr>
          <w:rStyle w:val="VerbatimChar"/>
        </w:rPr>
        <w:t>00-gestion/README.md</w:t>
      </w:r>
      <w:r>
        <w:rPr/>
        <w:t>).</w:t>
      </w:r>
    </w:p>
    <w:p>
      <w:pPr>
        <w:pStyle w:val="CaptionedFigure"/>
        <w:rPr/>
      </w:pPr>
      <w:r>
        <w:rPr/>
        <w:drawing>
          <wp:inline distT="0" distB="0" distL="0" distR="0">
            <wp:extent cx="5760085" cy="2199005"/>
            <wp:effectExtent l="0" t="0" r="0" b="0"/>
            <wp:docPr id="2" name="Picture" descr="Figura 1.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Figura 1. Diagrama"/>
                    <pic:cNvPicPr>
                      <a:picLocks noChangeAspect="1" noChangeArrowheads="1"/>
                    </pic:cNvPicPr>
                  </pic:nvPicPr>
                  <pic:blipFill>
                    <a:blip r:embed="rId3"/>
                    <a:stretch>
                      <a:fillRect/>
                    </a:stretch>
                  </pic:blipFill>
                  <pic:spPr bwMode="auto">
                    <a:xfrm>
                      <a:off x="0" y="0"/>
                      <a:ext cx="5760085" cy="2199005"/>
                    </a:xfrm>
                    <a:prstGeom prst="rect">
                      <a:avLst/>
                    </a:prstGeom>
                  </pic:spPr>
                </pic:pic>
              </a:graphicData>
            </a:graphic>
          </wp:inline>
        </w:drawing>
      </w:r>
    </w:p>
    <w:p>
      <w:pPr>
        <w:pStyle w:val="ImageCaption"/>
        <w:rPr/>
      </w:pPr>
      <w:r>
        <w:rPr/>
        <w:t>Figura 1. Diagrama</w:t>
      </w:r>
    </w:p>
    <w:p>
      <w:pPr>
        <w:pStyle w:val="BodyText"/>
        <w:rPr/>
      </w:pPr>
      <w:r>
        <w:rPr/>
        <w:t>En el restaurante real cada grupo de equipos va en su VLAN (gestión, TPV, clientes y administración) con las reglas del bloque de red (</w:t>
      </w:r>
      <w:r>
        <w:rPr>
          <w:rStyle w:val="VerbatimChar"/>
        </w:rPr>
        <w:t>04-red/README.md</w:t>
      </w:r>
      <w:r>
        <w:rPr/>
        <w:t>); en el laboratorio todas las VM comparten la Red NAT.</w:t>
      </w:r>
    </w:p>
    <w:p>
      <w:pPr>
        <w:pStyle w:val="Heading2"/>
        <w:rPr/>
      </w:pPr>
      <w:bookmarkStart w:id="13" w:name="__RefHeading___Toc20220_2373646708"/>
      <w:bookmarkStart w:id="14" w:name="máquinas-virtuales-exportadas"/>
      <w:bookmarkEnd w:id="13"/>
      <w:r>
        <w:rPr/>
        <w:t>Máquinas virtuales exportadas</w:t>
      </w:r>
    </w:p>
    <w:p>
      <w:pPr>
        <w:pStyle w:val="FirstParagraph"/>
        <w:rPr/>
      </w:pPr>
      <w:r>
        <w:rPr/>
        <w:t xml:space="preserve">Las VM Linux (ALMI-ODOO, ALMI-BD y ALMI-ARCADE) están exportadas en formato </w:t>
      </w:r>
      <w:r>
        <w:rPr>
          <w:b/>
          <w:bCs/>
        </w:rPr>
        <w:t>.ova</w:t>
      </w:r>
      <w:r>
        <w:rPr/>
        <w:t xml:space="preserve">. No caben en el repositorio, así que se entregan aparte en trozos con un script para unirlos: ver </w:t>
      </w:r>
      <w:r>
        <w:rPr>
          <w:rStyle w:val="VerbatimChar"/>
        </w:rPr>
        <w:t>docs/maquinas-virtuales.md</w:t>
      </w:r>
      <w:r>
        <w:rPr/>
        <w:t xml:space="preserve">. Para usarlas: VirtualBox → </w:t>
      </w:r>
      <w:r>
        <w:rPr>
          <w:b/>
          <w:bCs/>
        </w:rPr>
        <w:t>Archivo → Importar servicio virtualizado</w:t>
      </w:r>
      <w:r>
        <w:rPr/>
        <w:t xml:space="preserve"> → elegir la .ova → </w:t>
      </w:r>
      <w:r>
        <w:rPr>
          <w:b/>
          <w:bCs/>
        </w:rPr>
        <w:t>Importar</w:t>
      </w:r>
      <w:r>
        <w:rPr/>
        <w:t xml:space="preserve">. Después, en </w:t>
      </w:r>
      <w:r>
        <w:rPr>
          <w:b/>
          <w:bCs/>
        </w:rPr>
        <w:t>Configuración → Red</w:t>
      </w:r>
      <w:r>
        <w:rPr/>
        <w:t xml:space="preserve">, poner el adaptador en </w:t>
      </w:r>
      <w:r>
        <w:rPr>
          <w:b/>
          <w:bCs/>
        </w:rPr>
        <w:t>Red NAT → ALMICHAIN</w:t>
      </w:r>
      <w:r>
        <w:rPr/>
        <w:t xml:space="preserve">. Las contraseñas no están en el repositorio. Cada VM genera sus propios secretos la primera vez que arranca y </w:t>
      </w:r>
      <w:r>
        <w:rPr>
          <w:rStyle w:val="VerbatimChar"/>
        </w:rPr>
        <w:t>almiadmin</w:t>
      </w:r>
      <w:r>
        <w:rPr/>
        <w:t xml:space="preserve"> tiene que cambiar su contraseña inicial al entrar (ver </w:t>
      </w:r>
      <w:r>
        <w:rPr>
          <w:rStyle w:val="VerbatimChar"/>
        </w:rPr>
        <w:t>docs/maquinas-virtuales.md</w:t>
      </w:r>
      <w:r>
        <w:rPr/>
        <w:t>).</w:t>
      </w:r>
      <w:bookmarkEnd w:id="14"/>
    </w:p>
    <w:p>
      <w:pPr>
        <w:pStyle w:val="Heading2"/>
        <w:rPr/>
      </w:pPr>
      <w:bookmarkStart w:id="15" w:name="__RefHeading___Toc20222_2373646708"/>
      <w:bookmarkStart w:id="16" w:name="reglas-del-repositorio"/>
      <w:bookmarkEnd w:id="15"/>
      <w:r>
        <w:rPr/>
        <w:t>Reglas del repositorio</w:t>
      </w:r>
    </w:p>
    <w:p>
      <w:pPr>
        <w:pStyle w:val="Compact"/>
        <w:numPr>
          <w:ilvl w:val="0"/>
          <w:numId w:val="2"/>
        </w:numPr>
        <w:rPr/>
      </w:pPr>
      <w:r>
        <w:rPr/>
        <w:t xml:space="preserve">Ninguna contraseña, token ni clave privada se sube al repositorio (ver </w:t>
      </w:r>
      <w:r>
        <w:rPr>
          <w:rStyle w:val="VerbatimChar"/>
        </w:rPr>
        <w:t>.gitignore</w:t>
      </w:r>
      <w:r>
        <w:rPr/>
        <w:t>). Todas están en KeePassXC.</w:t>
      </w:r>
    </w:p>
    <w:p>
      <w:pPr>
        <w:pStyle w:val="Compact"/>
        <w:numPr>
          <w:ilvl w:val="0"/>
          <w:numId w:val="2"/>
        </w:numPr>
        <w:rPr/>
      </w:pPr>
      <w:r>
        <w:rPr/>
        <w:t xml:space="preserve">Cada uno trabaja en la carpeta de su bloque. Commits con el formato </w:t>
      </w:r>
      <w:r>
        <w:rPr>
          <w:rStyle w:val="VerbatimChar"/>
        </w:rPr>
        <w:t>Bloque: qué se ha hecho</w:t>
      </w:r>
      <w:r>
        <w:rPr/>
        <w:t>.</w:t>
      </w:r>
    </w:p>
    <w:p>
      <w:pPr>
        <w:pStyle w:val="Compact"/>
        <w:numPr>
          <w:ilvl w:val="0"/>
          <w:numId w:val="2"/>
        </w:numPr>
        <w:rPr/>
      </w:pPr>
      <w:r>
        <w:rPr/>
        <w:t xml:space="preserve">Las capturas de cada bloque van en su carpeta </w:t>
      </w:r>
      <w:r>
        <w:rPr>
          <w:rStyle w:val="VerbatimChar"/>
        </w:rPr>
        <w:t>capturas/</w:t>
      </w:r>
      <w:r>
        <w:rPr/>
        <w:t xml:space="preserve"> y se citan en su README.</w:t>
      </w:r>
      <w:bookmarkEnd w:id="1"/>
      <w:bookmarkEnd w:id="16"/>
    </w:p>
    <w:p>
      <w:pPr>
        <w:pStyle w:val="Heading1"/>
        <w:rPr/>
      </w:pPr>
      <w:bookmarkStart w:id="17" w:name="__RefHeading___Toc20224_2373646708"/>
      <w:bookmarkEnd w:id="17"/>
      <w:r>
        <w:rPr/>
        <w:t>0. Gestión del proyecto</w:t>
      </w:r>
    </w:p>
    <w:p>
      <w:pPr>
        <w:pStyle w:val="Heading2"/>
        <w:rPr/>
      </w:pPr>
      <w:bookmarkStart w:id="18" w:name="__RefHeading___Toc20226_2373646708"/>
      <w:bookmarkEnd w:id="18"/>
      <w:r>
        <w:rPr/>
        <w:t>Contenido</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Archivo</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es</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00-gestion/Guias-paso-a-paso-Reto1-Almi-Chain.docx</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Guías paso a paso de las 8 partes del reto, con las tareas G, P, A, S, R, E, W y B</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00-gestion/tablero</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Tablero tipo Trello con las 91 tareas (abrir </w:t>
            </w:r>
            <w:r>
              <w:rPr>
                <w:rStyle w:val="VerbatimChar"/>
                <w:kern w:val="0"/>
                <w:szCs w:val="24"/>
                <w:lang w:val="es-ES" w:eastAsia="en-US" w:bidi="ar-SA"/>
              </w:rPr>
              <w:t>tablero/index.html</w:t>
            </w:r>
            <w:r>
              <w:rPr>
                <w:kern w:val="0"/>
                <w:szCs w:val="24"/>
                <w:lang w:val="es-ES" w:eastAsia="en-US" w:bidi="ar-SA"/>
              </w:rPr>
              <w:t xml:space="preserve">, instrucciones en </w:t>
            </w:r>
            <w:r>
              <w:rPr>
                <w:rStyle w:val="VerbatimChar"/>
                <w:kern w:val="0"/>
                <w:szCs w:val="24"/>
                <w:lang w:val="es-ES" w:eastAsia="en-US" w:bidi="ar-SA"/>
              </w:rPr>
              <w:t>00-gestion/tablero/LEEME.md</w:t>
            </w:r>
            <w:r>
              <w:rPr>
                <w:kern w:val="0"/>
                <w:szCs w:val="24"/>
                <w:lang w:val="es-ES" w:eastAsia="en-US" w:bidi="ar-SA"/>
              </w:rPr>
              <w:t xml:space="preserve">). Se exporta a JSON en </w:t>
            </w:r>
            <w:r>
              <w:rPr>
                <w:rStyle w:val="VerbatimChar"/>
                <w:kern w:val="0"/>
                <w:szCs w:val="24"/>
                <w:lang w:val="es-ES" w:eastAsia="en-US" w:bidi="ar-SA"/>
              </w:rPr>
              <w:t>tablero/</w:t>
            </w:r>
            <w:r>
              <w:rPr>
                <w:kern w:val="0"/>
                <w:szCs w:val="24"/>
                <w:lang w:val="es-ES" w:eastAsia="en-US" w:bidi="ar-SA"/>
              </w:rPr>
              <w:t xml:space="preserve"> al final de cada sesión</w:t>
            </w:r>
          </w:p>
        </w:tc>
      </w:tr>
    </w:tbl>
    <w:p>
      <w:pPr>
        <w:pStyle w:val="BlockText"/>
        <w:rPr/>
      </w:pPr>
      <w:r>
        <w:rPr>
          <w:b/>
          <w:bCs/>
        </w:rPr>
        <w:t>La guía paso a paso es un documento de planificación</w:t>
      </w:r>
      <w:r>
        <w:rPr/>
        <w:t xml:space="preserve"> hecho antes de empezar. Las decisiones posteriores (sin doble arranque, Ubuntu en la recreativa en vez de Debian, dominio </w:t>
      </w:r>
      <w:r>
        <w:rPr>
          <w:rStyle w:val="VerbatimChar"/>
        </w:rPr>
        <w:t>almichain2</w:t>
      </w:r>
      <w:r>
        <w:rPr/>
        <w:t xml:space="preserve">, modelo de datos de 13 tablas…) están en “Decisiones del equipo” y </w:t>
      </w:r>
      <w:r>
        <w:rPr>
          <w:b/>
          <w:bCs/>
        </w:rPr>
        <w:t>mandan sobre la guía</w:t>
      </w:r>
      <w:r>
        <w:rPr/>
        <w:t>. La guía numera las partes del 1 al 8 y las carpetas van del 00 al 07:</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045"/>
        <w:gridCol w:w="1046"/>
        <w:gridCol w:w="1046"/>
        <w:gridCol w:w="1045"/>
        <w:gridCol w:w="1047"/>
        <w:gridCol w:w="1045"/>
        <w:gridCol w:w="1046"/>
        <w:gridCol w:w="1046"/>
        <w:gridCol w:w="1045"/>
      </w:tblGrid>
      <w:tr>
        <w:trPr>
          <w:tblHeader w:val="true"/>
        </w:trPr>
        <w:tc>
          <w:tcPr>
            <w:tcW w:w="104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Parte de la guía</w:t>
            </w:r>
          </w:p>
        </w:tc>
        <w:tc>
          <w:tcPr>
            <w:tcW w:w="104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04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2</w:t>
            </w:r>
          </w:p>
        </w:tc>
        <w:tc>
          <w:tcPr>
            <w:tcW w:w="104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3</w:t>
            </w:r>
          </w:p>
        </w:tc>
        <w:tc>
          <w:tcPr>
            <w:tcW w:w="104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4</w:t>
            </w:r>
          </w:p>
        </w:tc>
        <w:tc>
          <w:tcPr>
            <w:tcW w:w="104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5</w:t>
            </w:r>
          </w:p>
        </w:tc>
        <w:tc>
          <w:tcPr>
            <w:tcW w:w="104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6</w:t>
            </w:r>
          </w:p>
        </w:tc>
        <w:tc>
          <w:tcPr>
            <w:tcW w:w="104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7</w:t>
            </w:r>
          </w:p>
        </w:tc>
        <w:tc>
          <w:tcPr>
            <w:tcW w:w="104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8</w:t>
            </w:r>
          </w:p>
        </w:tc>
      </w:tr>
      <w:tr>
        <w:trPr/>
        <w:tc>
          <w:tcPr>
            <w:tcW w:w="1045" w:type="dxa"/>
            <w:tcBorders/>
          </w:tcPr>
          <w:p>
            <w:pPr>
              <w:pStyle w:val="Compact"/>
              <w:widowControl/>
              <w:spacing w:before="36" w:after="36"/>
              <w:jc w:val="left"/>
              <w:rPr>
                <w:kern w:val="0"/>
                <w:szCs w:val="24"/>
                <w:lang w:val="es-ES" w:eastAsia="en-US" w:bidi="ar-SA"/>
              </w:rPr>
            </w:pPr>
            <w:r>
              <w:rPr>
                <w:kern w:val="0"/>
                <w:szCs w:val="24"/>
                <w:lang w:val="es-ES" w:eastAsia="en-US" w:bidi="ar-SA"/>
              </w:rPr>
              <w:t>Carpeta</w:t>
            </w:r>
          </w:p>
        </w:tc>
        <w:tc>
          <w:tcPr>
            <w:tcW w:w="1046" w:type="dxa"/>
            <w:tcBorders/>
          </w:tcPr>
          <w:p>
            <w:pPr>
              <w:pStyle w:val="Compact"/>
              <w:widowControl/>
              <w:spacing w:before="36" w:after="36"/>
              <w:jc w:val="left"/>
              <w:rPr>
                <w:kern w:val="0"/>
                <w:szCs w:val="24"/>
                <w:lang w:val="es-ES" w:eastAsia="en-US" w:bidi="ar-SA"/>
              </w:rPr>
            </w:pPr>
            <w:r>
              <w:rPr>
                <w:kern w:val="0"/>
                <w:szCs w:val="24"/>
                <w:lang w:val="es-ES" w:eastAsia="en-US" w:bidi="ar-SA"/>
              </w:rPr>
              <w:t>00-gestion</w:t>
            </w:r>
          </w:p>
        </w:tc>
        <w:tc>
          <w:tcPr>
            <w:tcW w:w="1046" w:type="dxa"/>
            <w:tcBorders/>
          </w:tcPr>
          <w:p>
            <w:pPr>
              <w:pStyle w:val="Compact"/>
              <w:widowControl/>
              <w:spacing w:before="36" w:after="36"/>
              <w:jc w:val="left"/>
              <w:rPr>
                <w:kern w:val="0"/>
                <w:szCs w:val="24"/>
                <w:lang w:val="es-ES" w:eastAsia="en-US" w:bidi="ar-SA"/>
              </w:rPr>
            </w:pPr>
            <w:r>
              <w:rPr>
                <w:kern w:val="0"/>
                <w:szCs w:val="24"/>
                <w:lang w:val="es-ES" w:eastAsia="en-US" w:bidi="ar-SA"/>
              </w:rPr>
              <w:t>01-windows-gerente-tpv</w:t>
            </w:r>
          </w:p>
        </w:tc>
        <w:tc>
          <w:tcPr>
            <w:tcW w:w="1045" w:type="dxa"/>
            <w:tcBorders/>
          </w:tcPr>
          <w:p>
            <w:pPr>
              <w:pStyle w:val="Compact"/>
              <w:widowControl/>
              <w:spacing w:before="36" w:after="36"/>
              <w:jc w:val="left"/>
              <w:rPr>
                <w:kern w:val="0"/>
                <w:szCs w:val="24"/>
                <w:lang w:val="es-ES" w:eastAsia="en-US" w:bidi="ar-SA"/>
              </w:rPr>
            </w:pPr>
            <w:r>
              <w:rPr>
                <w:kern w:val="0"/>
                <w:szCs w:val="24"/>
                <w:lang w:val="es-ES" w:eastAsia="en-US" w:bidi="ar-SA"/>
              </w:rPr>
              <w:t>02-linux-recreativa</w:t>
            </w:r>
          </w:p>
        </w:tc>
        <w:tc>
          <w:tcPr>
            <w:tcW w:w="1047" w:type="dxa"/>
            <w:tcBorders/>
          </w:tcPr>
          <w:p>
            <w:pPr>
              <w:pStyle w:val="Compact"/>
              <w:widowControl/>
              <w:spacing w:before="36" w:after="36"/>
              <w:jc w:val="left"/>
              <w:rPr>
                <w:kern w:val="0"/>
                <w:szCs w:val="24"/>
                <w:lang w:val="es-ES" w:eastAsia="en-US" w:bidi="ar-SA"/>
              </w:rPr>
            </w:pPr>
            <w:r>
              <w:rPr>
                <w:kern w:val="0"/>
                <w:szCs w:val="24"/>
                <w:lang w:val="es-ES" w:eastAsia="en-US" w:bidi="ar-SA"/>
              </w:rPr>
              <w:t>03-arcade-stick</w:t>
            </w:r>
          </w:p>
        </w:tc>
        <w:tc>
          <w:tcPr>
            <w:tcW w:w="1045" w:type="dxa"/>
            <w:tcBorders/>
          </w:tcPr>
          <w:p>
            <w:pPr>
              <w:pStyle w:val="Compact"/>
              <w:widowControl/>
              <w:spacing w:before="36" w:after="36"/>
              <w:jc w:val="left"/>
              <w:rPr>
                <w:kern w:val="0"/>
                <w:szCs w:val="24"/>
                <w:lang w:val="es-ES" w:eastAsia="en-US" w:bidi="ar-SA"/>
              </w:rPr>
            </w:pPr>
            <w:r>
              <w:rPr>
                <w:kern w:val="0"/>
                <w:szCs w:val="24"/>
                <w:lang w:val="es-ES" w:eastAsia="en-US" w:bidi="ar-SA"/>
              </w:rPr>
              <w:t>04-red</w:t>
            </w:r>
          </w:p>
        </w:tc>
        <w:tc>
          <w:tcPr>
            <w:tcW w:w="1046" w:type="dxa"/>
            <w:tcBorders/>
          </w:tcPr>
          <w:p>
            <w:pPr>
              <w:pStyle w:val="Compact"/>
              <w:widowControl/>
              <w:spacing w:before="36" w:after="36"/>
              <w:jc w:val="left"/>
              <w:rPr>
                <w:kern w:val="0"/>
                <w:szCs w:val="24"/>
                <w:lang w:val="es-ES" w:eastAsia="en-US" w:bidi="ar-SA"/>
              </w:rPr>
            </w:pPr>
            <w:r>
              <w:rPr>
                <w:kern w:val="0"/>
                <w:szCs w:val="24"/>
                <w:lang w:val="es-ES" w:eastAsia="en-US" w:bidi="ar-SA"/>
              </w:rPr>
              <w:t>05-erp-odoo</w:t>
            </w:r>
          </w:p>
        </w:tc>
        <w:tc>
          <w:tcPr>
            <w:tcW w:w="1046" w:type="dxa"/>
            <w:tcBorders/>
          </w:tcPr>
          <w:p>
            <w:pPr>
              <w:pStyle w:val="Compact"/>
              <w:widowControl/>
              <w:spacing w:before="36" w:after="36"/>
              <w:jc w:val="left"/>
              <w:rPr>
                <w:kern w:val="0"/>
                <w:szCs w:val="24"/>
                <w:lang w:val="es-ES" w:eastAsia="en-US" w:bidi="ar-SA"/>
              </w:rPr>
            </w:pPr>
            <w:r>
              <w:rPr>
                <w:kern w:val="0"/>
                <w:szCs w:val="24"/>
                <w:lang w:val="es-ES" w:eastAsia="en-US" w:bidi="ar-SA"/>
              </w:rPr>
              <w:t>06-web-aws</w:t>
            </w:r>
          </w:p>
        </w:tc>
        <w:tc>
          <w:tcPr>
            <w:tcW w:w="1045" w:type="dxa"/>
            <w:tcBorders/>
          </w:tcPr>
          <w:p>
            <w:pPr>
              <w:pStyle w:val="Compact"/>
              <w:widowControl/>
              <w:spacing w:before="36" w:after="36"/>
              <w:jc w:val="left"/>
              <w:rPr>
                <w:kern w:val="0"/>
                <w:szCs w:val="24"/>
                <w:lang w:val="es-ES" w:eastAsia="en-US" w:bidi="ar-SA"/>
              </w:rPr>
            </w:pPr>
            <w:r>
              <w:rPr>
                <w:kern w:val="0"/>
                <w:szCs w:val="24"/>
                <w:lang w:val="es-ES" w:eastAsia="en-US" w:bidi="ar-SA"/>
              </w:rPr>
              <w:t>07-bd-raid-copias</w:t>
            </w:r>
            <w:bookmarkStart w:id="19" w:name="contenido"/>
            <w:bookmarkEnd w:id="19"/>
          </w:p>
        </w:tc>
      </w:tr>
    </w:tbl>
    <w:p>
      <w:pPr>
        <w:pStyle w:val="Heading2"/>
        <w:rPr/>
      </w:pPr>
      <w:bookmarkStart w:id="20" w:name="__RefHeading___Toc20228_2373646708"/>
      <w:bookmarkEnd w:id="20"/>
      <w:r>
        <w:rPr/>
        <w:t>Estado de la gestión (27 de octubre de 2026)</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Entregable</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Estado</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Anexo I (contrato de trabajo en equipo)</w:t>
            </w:r>
          </w:p>
        </w:tc>
        <w:tc>
          <w:tcPr>
            <w:tcW w:w="4706" w:type="dxa"/>
            <w:tcBorders/>
          </w:tcPr>
          <w:p>
            <w:pPr>
              <w:pStyle w:val="Compact"/>
              <w:widowControl/>
              <w:spacing w:before="36" w:after="36"/>
              <w:jc w:val="left"/>
              <w:rPr>
                <w:kern w:val="0"/>
                <w:szCs w:val="24"/>
                <w:lang w:val="es-ES" w:eastAsia="en-US" w:bidi="ar-SA"/>
              </w:rPr>
            </w:pPr>
            <w:r>
              <w:rPr>
                <w:b/>
                <w:bCs/>
                <w:kern w:val="0"/>
                <w:szCs w:val="24"/>
                <w:lang w:val="es-ES" w:eastAsia="en-US" w:bidi="ar-SA"/>
              </w:rPr>
              <w:t>Pendiente</w:t>
            </w:r>
            <w:r>
              <w:rPr>
                <w:kern w:val="0"/>
                <w:szCs w:val="24"/>
                <w:lang w:val="es-ES" w:eastAsia="en-US" w:bidi="ar-SA"/>
              </w:rPr>
              <w:t>: hay un borrador en el Drive del equipo sin terminar ni firmar. No se sube al repositorio hasta quitarle los datos personales</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Anexo II</w:t>
            </w:r>
          </w:p>
        </w:tc>
        <w:tc>
          <w:tcPr>
            <w:tcW w:w="4706" w:type="dxa"/>
            <w:tcBorders/>
          </w:tcPr>
          <w:p>
            <w:pPr>
              <w:pStyle w:val="Compact"/>
              <w:widowControl/>
              <w:spacing w:before="36" w:after="36"/>
              <w:jc w:val="left"/>
              <w:rPr>
                <w:kern w:val="0"/>
                <w:szCs w:val="24"/>
                <w:lang w:val="es-ES" w:eastAsia="en-US" w:bidi="ar-SA"/>
              </w:rPr>
            </w:pPr>
            <w:r>
              <w:rPr>
                <w:b/>
                <w:bCs/>
                <w:kern w:val="0"/>
                <w:szCs w:val="24"/>
                <w:lang w:val="es-ES" w:eastAsia="en-US" w:bidi="ar-SA"/>
              </w:rPr>
              <w:t>Pendiente</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Reparto de tareas en el tablero</w:t>
            </w:r>
          </w:p>
        </w:tc>
        <w:tc>
          <w:tcPr>
            <w:tcW w:w="4706" w:type="dxa"/>
            <w:tcBorders/>
          </w:tcPr>
          <w:p>
            <w:pPr>
              <w:pStyle w:val="Compact"/>
              <w:widowControl/>
              <w:spacing w:before="36" w:after="36"/>
              <w:jc w:val="left"/>
              <w:rPr>
                <w:kern w:val="0"/>
                <w:szCs w:val="24"/>
                <w:lang w:val="es-ES" w:eastAsia="en-US" w:bidi="ar-SA"/>
              </w:rPr>
            </w:pPr>
            <w:r>
              <w:rPr>
                <w:b/>
                <w:bCs/>
                <w:kern w:val="0"/>
                <w:szCs w:val="24"/>
                <w:lang w:val="es-ES" w:eastAsia="en-US" w:bidi="ar-SA"/>
              </w:rPr>
              <w:t>Pendiente</w:t>
            </w:r>
            <w:r>
              <w:rPr>
                <w:kern w:val="0"/>
                <w:szCs w:val="24"/>
                <w:lang w:val="es-ES" w:eastAsia="en-US" w:bidi="ar-SA"/>
              </w:rPr>
              <w:t xml:space="preserve">: las tareas del archivo no tienen responsable y no hay ningún </w:t>
            </w:r>
            <w:r>
              <w:rPr>
                <w:rStyle w:val="VerbatimChar"/>
                <w:kern w:val="0"/>
                <w:szCs w:val="24"/>
                <w:lang w:val="es-ES" w:eastAsia="en-US" w:bidi="ar-SA"/>
              </w:rPr>
              <w:t>.json</w:t>
            </w:r>
            <w:r>
              <w:rPr>
                <w:kern w:val="0"/>
                <w:szCs w:val="24"/>
                <w:lang w:val="es-ES" w:eastAsia="en-US" w:bidi="ar-SA"/>
              </w:rPr>
              <w:t xml:space="preserve"> exportado todavía</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Presentación final (G15)</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Pendiente (semana 4)</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Commits de los 5</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Pendiente: hasta ahora el historial solo tiene commits de un miembro. A partir de aquí, cada uno hace sus commits con su usuario de Git y con el formato </w:t>
            </w:r>
            <w:r>
              <w:rPr>
                <w:rStyle w:val="VerbatimChar"/>
                <w:kern w:val="0"/>
                <w:szCs w:val="24"/>
                <w:lang w:val="es-ES" w:eastAsia="en-US" w:bidi="ar-SA"/>
              </w:rPr>
              <w:t>Bloque: qué se ha hecho</w:t>
            </w:r>
          </w:p>
        </w:tc>
      </w:tr>
    </w:tbl>
    <w:p>
      <w:pPr>
        <w:pStyle w:val="Heading2"/>
        <w:rPr/>
      </w:pPr>
      <w:bookmarkStart w:id="21" w:name="__RefHeading___Toc20230_2373646708"/>
      <w:bookmarkEnd w:id="21"/>
      <w:r>
        <w:rPr/>
        <w:t>Equipo y plazo</w:t>
      </w:r>
    </w:p>
    <w:p>
      <w:pPr>
        <w:pStyle w:val="Compact"/>
        <w:numPr>
          <w:ilvl w:val="0"/>
          <w:numId w:val="57"/>
        </w:numPr>
        <w:rPr/>
      </w:pPr>
      <w:r>
        <w:rPr>
          <w:b/>
          <w:bCs/>
        </w:rPr>
        <w:t>Equipo</w:t>
      </w:r>
      <w:r>
        <w:rPr/>
        <w:t xml:space="preserve">: Alberto, Oier, Julen, Gontzal y Richar. El reparto </w:t>
      </w:r>
      <w:r>
        <w:rPr>
          <w:b/>
          <w:bCs/>
        </w:rPr>
        <w:t>se hará</w:t>
      </w:r>
      <w:r>
        <w:rPr/>
        <w:t xml:space="preserve"> en el tablero (pendiente: ver «Estado de la gestión»).</w:t>
      </w:r>
    </w:p>
    <w:p>
      <w:pPr>
        <w:pStyle w:val="Compact"/>
        <w:numPr>
          <w:ilvl w:val="0"/>
          <w:numId w:val="58"/>
        </w:numPr>
        <w:rPr/>
      </w:pPr>
      <w:r>
        <w:rPr>
          <w:b/>
          <w:bCs/>
        </w:rPr>
        <w:t>Plazo</w:t>
      </w:r>
      <w:r>
        <w:rPr/>
        <w:t>: 4 semanas, del 16 de octubre al 13 de noviembre de 2026.</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Semana</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Fechas</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Objetivo</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S1</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16 – 23 oct</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Análisis y diseño: anexos, repo, contraseñas, modelo E/R, plano de red, boceto web, ERP elegido, material del stick</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S2</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26 – 30 oct</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Instalaciones base: VM, Odoo, servidor con RAID, web maquetada, Packet Tracer</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S3</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2 – 6 nov</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Integración y seguridad: TPV + impresora + Odoo, factura automática, web con HTTPS, WDS, stick, copias</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S4</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9 – 13 nov</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Pruebas y entrega: restauración, fallo de disco, benchmarks, revisión cruzada, documentación, presentación</w:t>
            </w:r>
          </w:p>
        </w:tc>
      </w:tr>
    </w:tbl>
    <w:p>
      <w:pPr>
        <w:pStyle w:val="Heading2"/>
        <w:rPr/>
      </w:pPr>
      <w:bookmarkStart w:id="22" w:name="__RefHeading___Toc20232_2373646708"/>
      <w:bookmarkEnd w:id="22"/>
      <w:r>
        <w:rPr/>
        <w:t>Decisiones del equipo e indicaciones del profesor</w:t>
      </w:r>
    </w:p>
    <w:p>
      <w:pPr>
        <w:pStyle w:val="FirstParagraph"/>
        <w:rPr/>
      </w:pPr>
      <w:r>
        <w:rPr/>
        <w:t xml:space="preserve">Se distingue lo que </w:t>
      </w:r>
      <w:r>
        <w:rPr>
          <w:b/>
          <w:bCs/>
        </w:rPr>
        <w:t>indicó el profesor</w:t>
      </w:r>
      <w:r>
        <w:rPr/>
        <w:t xml:space="preserve"> (de palabra, en clase) de lo que </w:t>
      </w:r>
      <w:r>
        <w:rPr>
          <w:b/>
          <w:bCs/>
        </w:rPr>
        <w:t>decidió el equipo</w:t>
      </w:r>
      <w:r>
        <w:rPr/>
        <w:t xml:space="preserve"> después. Las decisiones del equipo que cambian algo del enunciado necesitan la </w:t>
      </w:r>
      <w:r>
        <w:rPr>
          <w:b/>
          <w:bCs/>
        </w:rPr>
        <w:t>conformidad del profesor por escrito</w:t>
      </w:r>
      <w:r>
        <w:rPr/>
        <w:t xml:space="preserve"> (un correo o el acta en el Anexo II): está </w:t>
      </w:r>
      <w:r>
        <w:rPr>
          <w:b/>
          <w:bCs/>
        </w:rPr>
        <w:t>pendiente</w:t>
      </w:r>
      <w:r>
        <w:rPr/>
        <w:t xml:space="preserve"> de pedirla.</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Tema</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Decisión</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Quién</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Qué cuenta</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La lista de tareas del enunciado (los RA no se tienen en cuenta)</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Profesor</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Equipos físicos</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Solo 2 routers, 1 impresora de tickets y el arcade stick con Arduino</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Profesor</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Resto</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Máquinas virtuales de VirtualBox en los PC de clase (Zorin OS, 16 GB de RAM)</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Profesor</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Red</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Packet Tracer y 2 routers reales: uno da señal al otro como repetidor (WDS)</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Profesor</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ERP</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Odoo</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Profesor</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Web</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Geolocalización, HTTPS y dominio de DuckDNS, desplegada con Terraform en AWS Academy</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Profesor</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Base de datos</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Con RAID y con pruebas</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Profesor</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Recreativa</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1 núcleo y 1 GB, sin swap, MAME</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Profesor</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Seguridad</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Mínimo privilegio: cada usuario solo accede a lo suyo</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Profesor</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Licencias</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Windows 10 Pro/Education con licencia; todo lo demás gratis</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Profesor</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Gerente</w:t>
            </w:r>
          </w:p>
        </w:tc>
        <w:tc>
          <w:tcPr>
            <w:tcW w:w="3137" w:type="dxa"/>
            <w:tcBorders/>
          </w:tcPr>
          <w:p>
            <w:pPr>
              <w:pStyle w:val="Compact"/>
              <w:widowControl/>
              <w:spacing w:before="36" w:after="36"/>
              <w:jc w:val="left"/>
              <w:rPr>
                <w:kern w:val="0"/>
                <w:szCs w:val="24"/>
                <w:lang w:val="es-ES" w:eastAsia="en-US" w:bidi="ar-SA"/>
              </w:rPr>
            </w:pPr>
            <w:r>
              <w:rPr>
                <w:b/>
                <w:bCs/>
                <w:kern w:val="0"/>
                <w:szCs w:val="24"/>
                <w:lang w:val="es-ES" w:eastAsia="en-US" w:bidi="ar-SA"/>
              </w:rPr>
              <w:t>Sin doble arranque</w:t>
            </w:r>
            <w:r>
              <w:rPr>
                <w:kern w:val="0"/>
                <w:szCs w:val="24"/>
                <w:lang w:val="es-ES" w:eastAsia="en-US" w:bidi="ar-SA"/>
              </w:rPr>
              <w:t xml:space="preserve">: Windows 10 Pro en la VM ALMI-GERENTE y la recreativa en una VM aparte (ALMI-ARCADE). </w:t>
            </w:r>
            <w:r>
              <w:rPr>
                <w:b/>
                <w:bCs/>
                <w:kern w:val="0"/>
                <w:szCs w:val="24"/>
                <w:lang w:val="es-ES" w:eastAsia="en-US" w:bidi="ar-SA"/>
              </w:rPr>
              <w:t>El enunciado pide doble arranque: falta escribir aquí el motivo y conseguir la conformidad del profesor</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Equipo</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TPV</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Una sola VM, ALMI-TPV, con los usuarios TPV1 y TPV2, que simulan los dos equipos de barra. </w:t>
            </w:r>
            <w:r>
              <w:rPr>
                <w:b/>
                <w:bCs/>
                <w:kern w:val="0"/>
                <w:szCs w:val="24"/>
                <w:lang w:val="es-ES" w:eastAsia="en-US" w:bidi="ar-SA"/>
              </w:rPr>
              <w:t>Falta el motivo y la conformidad del profesor</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Equipo</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Impresora</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La comparten los dos TPV en el laboratorio (solo hay una física)</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Equipo</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ERP</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Que haga algo funcional de verdad (factura automática al cobrar), sin usar todas las aplicaciones</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Equipo</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Recreativa</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Ubuntu 24.04 mínimo en lugar de Debian (justificado en el bloque 02)</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Equipo</w:t>
            </w:r>
          </w:p>
        </w:tc>
      </w:tr>
    </w:tbl>
    <w:p>
      <w:pPr>
        <w:pStyle w:val="Heading2"/>
        <w:rPr/>
      </w:pPr>
      <w:bookmarkStart w:id="23" w:name="__RefHeading___Toc20234_2373646708"/>
      <w:bookmarkEnd w:id="23"/>
      <w:r>
        <w:rPr/>
        <w:t>Nombres comunes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Elemento</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Nombre</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Dónde</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Equipo del gerente</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ALMI-GERENTE</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VirtualBox · Windows 10 Pro</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TPV de barra</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ALMI-TPV</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VirtualBox · Windows 10 Pro · TPV1 y TPV2</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Recreativa</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ALMI-ARCADE</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VirtualBox · Ubuntu 24.04 mínimo + MAME</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Servidor de base de datos</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ALMI-BD</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VirtualBox · Ubuntu Server 24.04 · 192.168.10.20</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Servidor del ERP</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ALMI-ODOO</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VirtualBox · Ubuntu Server 24.04 · 192.168.10.30</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Servidor web</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almichain-web</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AWS Academy · EC2 creada con Terraform</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Dominio</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almichain2.duckdns.org</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DuckDNS</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Red interna de VirtualBox</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ALMICHAIN</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Red NAT 192.168.10.0/24</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Administrador en todas las máquinas</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almiadmin</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Contraseña en el gestor de contraseñas</w:t>
            </w:r>
          </w:p>
        </w:tc>
      </w:tr>
    </w:tbl>
    <w:p>
      <w:pPr>
        <w:pStyle w:val="Heading2"/>
        <w:rPr/>
      </w:pPr>
      <w:bookmarkStart w:id="24" w:name="__RefHeading___Toc20236_2373646708"/>
      <w:bookmarkEnd w:id="24"/>
      <w:r>
        <w:rPr/>
        <w:t>Red NAT ALMICHAIN</w:t>
      </w:r>
    </w:p>
    <w:p>
      <w:pPr>
        <w:pStyle w:val="FirstParagraph"/>
        <w:rPr/>
      </w:pPr>
      <w:r>
        <w:rPr/>
        <w:t>Una vez en cada PC que tenga máquinas del reto:</w:t>
      </w:r>
    </w:p>
    <w:p>
      <w:pPr>
        <w:pStyle w:val="Normal"/>
        <w:numPr>
          <w:ilvl w:val="0"/>
          <w:numId w:val="59"/>
        </w:numPr>
        <w:rPr/>
      </w:pPr>
      <w:r>
        <w:rPr/>
        <w:t xml:space="preserve">VirtualBox → </w:t>
      </w:r>
      <w:r>
        <w:rPr>
          <w:b/>
          <w:bCs/>
        </w:rPr>
        <w:t>Archivo → Herramientas → Administrador de red</w:t>
      </w:r>
      <w:r>
        <w:rPr/>
        <w:t xml:space="preserve"> → pestaña </w:t>
      </w:r>
      <w:r>
        <w:rPr>
          <w:b/>
          <w:bCs/>
        </w:rPr>
        <w:t>Redes NAT</w:t>
      </w:r>
      <w:r>
        <w:rPr/>
        <w:t xml:space="preserve"> → </w:t>
      </w:r>
      <w:r>
        <w:rPr>
          <w:b/>
          <w:bCs/>
        </w:rPr>
        <w:t>Crear</w:t>
      </w:r>
      <w:r>
        <w:rPr/>
        <w:t>.</w:t>
      </w:r>
    </w:p>
    <w:p>
      <w:pPr>
        <w:pStyle w:val="Normal"/>
        <w:numPr>
          <w:ilvl w:val="0"/>
          <w:numId w:val="4"/>
        </w:numPr>
        <w:rPr/>
      </w:pPr>
      <w:r>
        <w:rPr/>
        <w:t xml:space="preserve">Nombre </w:t>
      </w:r>
      <w:r>
        <w:rPr>
          <w:rStyle w:val="VerbatimChar"/>
        </w:rPr>
        <w:t>ALMICHAIN</w:t>
      </w:r>
      <w:r>
        <w:rPr/>
        <w:t xml:space="preserve">, prefijo </w:t>
      </w:r>
      <w:r>
        <w:rPr>
          <w:rStyle w:val="VerbatimChar"/>
        </w:rPr>
        <w:t>192.168.10.0/24</w:t>
      </w:r>
      <w:r>
        <w:rPr/>
        <w:t xml:space="preserve">, </w:t>
      </w:r>
      <w:r>
        <w:rPr>
          <w:b/>
          <w:bCs/>
        </w:rPr>
        <w:t>Habilitar DHCP</w:t>
      </w:r>
      <w:r>
        <w:rPr/>
        <w:t xml:space="preserve"> → </w:t>
      </w:r>
      <w:r>
        <w:rPr>
          <w:b/>
          <w:bCs/>
        </w:rPr>
        <w:t>Aplicar</w:t>
      </w:r>
      <w:r>
        <w:rPr/>
        <w:t>. Después, acotar el DHCP para que no reparta las IP fijas de los servidores (.20 y .30). En una terminal del PC:</w:t>
      </w:r>
    </w:p>
    <w:p>
      <w:pPr>
        <w:pStyle w:val="SourceCode"/>
        <w:numPr>
          <w:ilvl w:val="0"/>
          <w:numId w:val="1"/>
        </w:numPr>
        <w:rPr/>
      </w:pPr>
      <w:r>
        <w:rPr>
          <w:rStyle w:val="ExtensionTok"/>
        </w:rPr>
        <w:t>VBoxManage</w:t>
      </w:r>
      <w:r>
        <w:rPr>
          <w:rStyle w:val="NormalTok"/>
        </w:rPr>
        <w:t xml:space="preserve"> dhcpserver modify </w:t>
      </w:r>
      <w:r>
        <w:rPr>
          <w:rStyle w:val="AttributeTok"/>
        </w:rPr>
        <w:t>--network</w:t>
      </w:r>
      <w:r>
        <w:rPr>
          <w:rStyle w:val="OperatorTok"/>
        </w:rPr>
        <w:t>=</w:t>
      </w:r>
      <w:r>
        <w:rPr>
          <w:rStyle w:val="NormalTok"/>
        </w:rPr>
        <w:t xml:space="preserve">ALMICHAIN </w:t>
      </w:r>
      <w:r>
        <w:rPr>
          <w:rStyle w:val="AttributeTok"/>
        </w:rPr>
        <w:t>--lower-ip</w:t>
      </w:r>
      <w:r>
        <w:rPr>
          <w:rStyle w:val="OperatorTok"/>
        </w:rPr>
        <w:t>=</w:t>
      </w:r>
      <w:r>
        <w:rPr>
          <w:rStyle w:val="NormalTok"/>
        </w:rPr>
        <w:t xml:space="preserve">192.168.10.100 </w:t>
      </w:r>
      <w:r>
        <w:rPr>
          <w:rStyle w:val="AttributeTok"/>
        </w:rPr>
        <w:t>--upper-ip</w:t>
      </w:r>
      <w:r>
        <w:rPr>
          <w:rStyle w:val="OperatorTok"/>
        </w:rPr>
        <w:t>=</w:t>
      </w:r>
      <w:r>
        <w:rPr>
          <w:rStyle w:val="NormalTok"/>
        </w:rPr>
        <w:t>192.168.10.199</w:t>
      </w:r>
      <w:r>
        <w:rPr/>
        <w:br/>
      </w:r>
      <w:r>
        <w:rPr>
          <w:rStyle w:val="ExtensionTok"/>
        </w:rPr>
        <w:t>VBoxManage</w:t>
      </w:r>
      <w:r>
        <w:rPr>
          <w:rStyle w:val="NormalTok"/>
        </w:rPr>
        <w:t xml:space="preserve"> list dhcpservers        </w:t>
      </w:r>
      <w:r>
        <w:rPr>
          <w:rStyle w:val="CommentTok"/>
        </w:rPr>
        <w:t># comprobar el rango</w:t>
      </w:r>
      <w:r>
        <w:rPr/>
        <w:br/>
      </w:r>
      <w:r>
        <w:rPr>
          <w:rStyle w:val="CommentTok"/>
        </w:rPr>
        <w:t># Si dice que el servidor DHCP no existe, en algunas versiones se llama NatNetworkALMICHAIN:</w:t>
      </w:r>
      <w:r>
        <w:rPr/>
        <w:br/>
      </w:r>
      <w:r>
        <w:rPr>
          <w:rStyle w:val="CommentTok"/>
        </w:rPr>
        <w:t># VBoxManage dhcpserver modify --network=NatNetworkALMICHAIN --lower-ip=... (pendiente de comprobar en clase)</w:t>
      </w:r>
    </w:p>
    <w:p>
      <w:pPr>
        <w:pStyle w:val="Normal"/>
        <w:numPr>
          <w:ilvl w:val="0"/>
          <w:numId w:val="4"/>
        </w:numPr>
        <w:rPr/>
      </w:pPr>
      <w:r>
        <w:rPr/>
        <w:t xml:space="preserve">En cada VM: </w:t>
      </w:r>
      <w:r>
        <w:rPr>
          <w:b/>
          <w:bCs/>
        </w:rPr>
        <w:t>Configuración → Red → Adaptador 1 → Red NAT → ALMICHAIN</w:t>
      </w:r>
      <w:r>
        <w:rPr/>
        <w:t>.</w:t>
      </w:r>
    </w:p>
    <w:p>
      <w:pPr>
        <w:pStyle w:val="Normal"/>
        <w:numPr>
          <w:ilvl w:val="0"/>
          <w:numId w:val="4"/>
        </w:numPr>
        <w:rPr/>
      </w:pPr>
      <w:r>
        <w:rPr/>
        <w:t xml:space="preserve">Para administrar desde el PC, en </w:t>
      </w:r>
      <w:r>
        <w:rPr>
          <w:b/>
          <w:bCs/>
        </w:rPr>
        <w:t>Reenvío de puertos</w:t>
      </w:r>
      <w:r>
        <w:rPr/>
        <w:t xml:space="preserve"> de la red ALMICHAIN:</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568"/>
        <w:gridCol w:w="1569"/>
        <w:gridCol w:w="1568"/>
        <w:gridCol w:w="1569"/>
        <w:gridCol w:w="1568"/>
        <w:gridCol w:w="1569"/>
      </w:tblGrid>
      <w:tr>
        <w:trPr>
          <w:tblHeader w:val="true"/>
        </w:trPr>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Nombre</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Protocolo</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IP anfitrión</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Puerto anfitrión</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IP invitado</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Puerto invitado</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odoo-ssh</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TCP</w:t>
            </w:r>
          </w:p>
        </w:tc>
        <w:tc>
          <w:tcPr>
            <w:tcW w:w="1568" w:type="dxa"/>
            <w:tcBorders/>
          </w:tcPr>
          <w:p>
            <w:pPr>
              <w:pStyle w:val="Compact"/>
              <w:widowControl/>
              <w:spacing w:before="36" w:after="36"/>
              <w:jc w:val="left"/>
              <w:rPr>
                <w:kern w:val="0"/>
                <w:szCs w:val="24"/>
                <w:lang w:val="es-ES" w:eastAsia="en-US" w:bidi="ar-SA"/>
              </w:rPr>
            </w:pPr>
            <w:r>
              <w:rPr>
                <w:b/>
                <w:bCs/>
                <w:kern w:val="0"/>
                <w:szCs w:val="24"/>
                <w:lang w:val="es-ES" w:eastAsia="en-US" w:bidi="ar-SA"/>
              </w:rPr>
              <w:t>127.0.0.1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2230</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192.168.10.30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22</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odoo-https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TCP</w:t>
            </w:r>
          </w:p>
        </w:tc>
        <w:tc>
          <w:tcPr>
            <w:tcW w:w="1568" w:type="dxa"/>
            <w:tcBorders/>
          </w:tcPr>
          <w:p>
            <w:pPr>
              <w:pStyle w:val="Compact"/>
              <w:widowControl/>
              <w:spacing w:before="36" w:after="36"/>
              <w:jc w:val="left"/>
              <w:rPr>
                <w:kern w:val="0"/>
                <w:szCs w:val="24"/>
                <w:lang w:val="es-ES" w:eastAsia="en-US" w:bidi="ar-SA"/>
              </w:rPr>
            </w:pPr>
            <w:r>
              <w:rPr>
                <w:b/>
                <w:bCs/>
                <w:kern w:val="0"/>
                <w:szCs w:val="24"/>
                <w:lang w:val="es-ES" w:eastAsia="en-US" w:bidi="ar-SA"/>
              </w:rPr>
              <w:t>127.0.0.1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8443</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192.168.10.30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443</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bd-ssh</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TCP</w:t>
            </w:r>
          </w:p>
        </w:tc>
        <w:tc>
          <w:tcPr>
            <w:tcW w:w="1568" w:type="dxa"/>
            <w:tcBorders/>
          </w:tcPr>
          <w:p>
            <w:pPr>
              <w:pStyle w:val="Compact"/>
              <w:widowControl/>
              <w:spacing w:before="36" w:after="36"/>
              <w:jc w:val="left"/>
              <w:rPr>
                <w:kern w:val="0"/>
                <w:szCs w:val="24"/>
                <w:lang w:val="es-ES" w:eastAsia="en-US" w:bidi="ar-SA"/>
              </w:rPr>
            </w:pPr>
            <w:r>
              <w:rPr>
                <w:b/>
                <w:bCs/>
                <w:kern w:val="0"/>
                <w:szCs w:val="24"/>
                <w:lang w:val="es-ES" w:eastAsia="en-US" w:bidi="ar-SA"/>
              </w:rPr>
              <w:t>127.0.0.1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2220</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192.168.10.20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22</w:t>
            </w:r>
          </w:p>
        </w:tc>
      </w:tr>
    </w:tbl>
    <w:p>
      <w:pPr>
        <w:pStyle w:val="BodyText"/>
        <w:rPr/>
      </w:pPr>
      <w:r>
        <w:rPr/>
        <w:t xml:space="preserve">La </w:t>
      </w:r>
      <w:r>
        <w:rPr>
          <w:b/>
          <w:bCs/>
        </w:rPr>
        <w:t>IP anfitrión 127.0.0.1</w:t>
      </w:r>
      <w:r>
        <w:rPr/>
        <w:t xml:space="preserve"> es importante: si se deja vacía, VirtualBox abre esos puertos en todas las interfaces del PC y cualquier ordenador del aula podría intentar entrar por SSH en nuestros servidores. Con 127.0.0.1 solo se llega desde el propio PC.</w:t>
      </w:r>
    </w:p>
    <w:p>
      <w:pPr>
        <w:pStyle w:val="BodyText"/>
        <w:rPr/>
      </w:pPr>
      <w:r>
        <w:rPr/>
        <w:t xml:space="preserve">Desde el PC: </w:t>
      </w:r>
      <w:r>
        <w:rPr>
          <w:rStyle w:val="VerbatimChar"/>
        </w:rPr>
        <w:t>ssh -p 2230 almiadmin@localhost</w:t>
      </w:r>
      <w:r>
        <w:rPr/>
        <w:t xml:space="preserve"> y Odoo en </w:t>
      </w:r>
      <w:r>
        <w:rPr>
          <w:rStyle w:val="VerbatimChar"/>
        </w:rPr>
        <w:t>https://localhost:8443</w:t>
      </w:r>
      <w:r>
        <w:rPr/>
        <w:t xml:space="preserve"> (el certificado incluye </w:t>
      </w:r>
      <w:r>
        <w:rPr>
          <w:rStyle w:val="VerbatimChar"/>
        </w:rPr>
        <w:t>localhost</w:t>
      </w:r>
      <w:r>
        <w:rPr/>
        <w:t>).</w:t>
      </w:r>
    </w:p>
    <w:p>
      <w:pPr>
        <w:pStyle w:val="BodyText"/>
        <w:rPr/>
      </w:pPr>
      <w:r>
        <w:rPr/>
        <w:t xml:space="preserve">Lo mismo por comandos: </w:t>
      </w:r>
      <w:r>
        <w:rPr>
          <w:rStyle w:val="VerbatimChar"/>
        </w:rPr>
        <w:t>VBoxManage natnetwork modify --netname ALMICHAIN --port-forward-4 "odoo-ssh:tcp:[127.0.0.1]:2230:[192.168.10.30]:22"</w:t>
      </w:r>
      <w:r>
        <w:rPr/>
        <w:t xml:space="preserve"> (y igual con las otras dos).</w:t>
      </w:r>
    </w:p>
    <w:p>
      <w:pPr>
        <w:pStyle w:val="Heading2"/>
        <w:rPr/>
      </w:pPr>
      <w:bookmarkStart w:id="25" w:name="__RefHeading___Toc20238_2373646708"/>
      <w:bookmarkStart w:id="26" w:name="contraseñas-y-secretos"/>
      <w:bookmarkEnd w:id="25"/>
      <w:r>
        <w:rPr/>
        <w:t>Contraseñas y secretos</w:t>
      </w:r>
    </w:p>
    <w:p>
      <w:pPr>
        <w:pStyle w:val="FirstParagraph"/>
        <w:rPr/>
      </w:pPr>
      <w:r>
        <w:rPr/>
        <w:t xml:space="preserve">Ninguna contraseña, clave de AWS ni token se escribe en el repositorio ni en la documentación. Están en la base </w:t>
      </w:r>
      <w:r>
        <w:rPr>
          <w:b/>
          <w:bCs/>
        </w:rPr>
        <w:t>almichain.kdbx</w:t>
      </w:r>
      <w:r>
        <w:rPr/>
        <w:t xml:space="preserve"> de </w:t>
      </w:r>
      <w:r>
        <w:rPr>
          <w:b/>
          <w:bCs/>
        </w:rPr>
        <w:t>KeePassXC</w:t>
      </w:r>
      <w:r>
        <w:rPr/>
        <w:t>, que se comparte por USB, nunca por Git. En la documentación se escribe “contraseña guardada en el gestor”.</w:t>
      </w:r>
      <w:bookmarkEnd w:id="26"/>
    </w:p>
    <w:p>
      <w:pPr>
        <w:pStyle w:val="Heading2"/>
        <w:rPr/>
      </w:pPr>
      <w:bookmarkStart w:id="27" w:name="__RefHeading___Toc20240_2373646708"/>
      <w:bookmarkEnd w:id="27"/>
      <w:r>
        <w:rPr/>
        <w:t>Dónde se cumple cada punto del enunciado</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Punto del enunciado</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Dónde</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Necesidades, configuración y presupuesto de equipos e impresoras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01-windows-gerente-tpv (</w:t>
            </w:r>
            <w:r>
              <w:rPr>
                <w:rStyle w:val="VerbatimChar"/>
                <w:kern w:val="0"/>
                <w:szCs w:val="24"/>
                <w:lang w:val="es-ES" w:eastAsia="en-US" w:bidi="ar-SA"/>
              </w:rPr>
              <w:t>01-windows-gerente-tpv/README.md</w:t>
            </w:r>
            <w:r>
              <w:rPr>
                <w:kern w:val="0"/>
                <w:szCs w:val="24"/>
                <w:lang w:val="es-ES" w:eastAsia="en-US" w:bidi="ar-SA"/>
              </w:rPr>
              <w:t xml:space="preserve">), </w:t>
            </w:r>
            <w:r>
              <w:rPr>
                <w:rStyle w:val="VerbatimChar"/>
                <w:kern w:val="0"/>
                <w:szCs w:val="24"/>
                <w:lang w:val="es-ES" w:eastAsia="en-US" w:bidi="ar-SA"/>
              </w:rPr>
              <w:t>presupuesto</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Hardware y software necesario</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01 (</w:t>
            </w:r>
            <w:r>
              <w:rPr>
                <w:rStyle w:val="VerbatimChar"/>
                <w:kern w:val="0"/>
                <w:szCs w:val="24"/>
                <w:lang w:val="es-ES" w:eastAsia="en-US" w:bidi="ar-SA"/>
              </w:rPr>
              <w:t>01-windows-gerente-tpv/README.md</w:t>
            </w:r>
            <w:r>
              <w:rPr>
                <w:kern w:val="0"/>
                <w:szCs w:val="24"/>
                <w:lang w:val="es-ES" w:eastAsia="en-US" w:bidi="ar-SA"/>
              </w:rPr>
              <w:t>), 03 (</w:t>
            </w:r>
            <w:r>
              <w:rPr>
                <w:rStyle w:val="VerbatimChar"/>
                <w:kern w:val="0"/>
                <w:szCs w:val="24"/>
                <w:lang w:val="es-ES" w:eastAsia="en-US" w:bidi="ar-SA"/>
              </w:rPr>
              <w:t>03-arcade-stick/README.md</w:t>
            </w:r>
            <w:r>
              <w:rPr>
                <w:kern w:val="0"/>
                <w:szCs w:val="24"/>
                <w:lang w:val="es-ES" w:eastAsia="en-US" w:bidi="ar-SA"/>
              </w:rPr>
              <w:t>), 04 (</w:t>
            </w:r>
            <w:r>
              <w:rPr>
                <w:rStyle w:val="VerbatimChar"/>
                <w:kern w:val="0"/>
                <w:szCs w:val="24"/>
                <w:lang w:val="es-ES" w:eastAsia="en-US" w:bidi="ar-SA"/>
              </w:rPr>
              <w:t>04-red/README.md</w:t>
            </w:r>
            <w:r>
              <w:rPr>
                <w:kern w:val="0"/>
                <w:szCs w:val="24"/>
                <w:lang w:val="es-ES" w:eastAsia="en-US" w:bidi="ar-SA"/>
              </w:rPr>
              <w:t>)</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Recreativa: instalación, optimización y monitorización</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02-linux-recreativa (</w:t>
            </w:r>
            <w:r>
              <w:rPr>
                <w:rStyle w:val="VerbatimChar"/>
                <w:kern w:val="0"/>
                <w:szCs w:val="24"/>
                <w:lang w:val="es-ES" w:eastAsia="en-US" w:bidi="ar-SA"/>
              </w:rPr>
              <w:t>02-linux-recreativa/README.md</w:t>
            </w:r>
            <w:r>
              <w:rPr>
                <w:kern w:val="0"/>
                <w:szCs w:val="24"/>
                <w:lang w:val="es-ES" w:eastAsia="en-US" w:bidi="ar-SA"/>
              </w:rPr>
              <w:t>)</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Arcade stick con Arduino</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03-arcade-stick (</w:t>
            </w:r>
            <w:r>
              <w:rPr>
                <w:rStyle w:val="VerbatimChar"/>
                <w:kern w:val="0"/>
                <w:szCs w:val="24"/>
                <w:lang w:val="es-ES" w:eastAsia="en-US" w:bidi="ar-SA"/>
              </w:rPr>
              <w:t>03-arcade-stick/README.md</w:t>
            </w:r>
            <w:r>
              <w:rPr>
                <w:kern w:val="0"/>
                <w:szCs w:val="24"/>
                <w:lang w:val="es-ES" w:eastAsia="en-US" w:bidi="ar-SA"/>
              </w:rPr>
              <w:t>)</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Necesidades de comunicación, WAN, plano, Wi-Fi segura y WDS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04-red (</w:t>
            </w:r>
            <w:r>
              <w:rPr>
                <w:rStyle w:val="VerbatimChar"/>
                <w:kern w:val="0"/>
                <w:szCs w:val="24"/>
                <w:lang w:val="es-ES" w:eastAsia="en-US" w:bidi="ar-SA"/>
              </w:rPr>
              <w:t>04-red/README.md</w:t>
            </w:r>
            <w:r>
              <w:rPr>
                <w:kern w:val="0"/>
                <w:szCs w:val="24"/>
                <w:lang w:val="es-ES" w:eastAsia="en-US" w:bidi="ar-SA"/>
              </w:rPr>
              <w:t>)</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Sistemas operativos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01 (</w:t>
            </w:r>
            <w:r>
              <w:rPr>
                <w:rStyle w:val="VerbatimChar"/>
                <w:kern w:val="0"/>
                <w:szCs w:val="24"/>
                <w:lang w:val="es-ES" w:eastAsia="en-US" w:bidi="ar-SA"/>
              </w:rPr>
              <w:t>01-windows-gerente-tpv/README.md</w:t>
            </w:r>
            <w:r>
              <w:rPr>
                <w:kern w:val="0"/>
                <w:szCs w:val="24"/>
                <w:lang w:val="es-ES" w:eastAsia="en-US" w:bidi="ar-SA"/>
              </w:rPr>
              <w:t>), 02 (</w:t>
            </w:r>
            <w:r>
              <w:rPr>
                <w:rStyle w:val="VerbatimChar"/>
                <w:kern w:val="0"/>
                <w:szCs w:val="24"/>
                <w:lang w:val="es-ES" w:eastAsia="en-US" w:bidi="ar-SA"/>
              </w:rPr>
              <w:t>02-linux-recreativa/README.md</w:t>
            </w:r>
            <w:r>
              <w:rPr>
                <w:kern w:val="0"/>
                <w:szCs w:val="24"/>
                <w:lang w:val="es-ES" w:eastAsia="en-US" w:bidi="ar-SA"/>
              </w:rPr>
              <w:t>), 05 (</w:t>
            </w:r>
            <w:r>
              <w:rPr>
                <w:rStyle w:val="VerbatimChar"/>
                <w:kern w:val="0"/>
                <w:szCs w:val="24"/>
                <w:lang w:val="es-ES" w:eastAsia="en-US" w:bidi="ar-SA"/>
              </w:rPr>
              <w:t>05-erp-odoo/README.md</w:t>
            </w:r>
            <w:r>
              <w:rPr>
                <w:kern w:val="0"/>
                <w:szCs w:val="24"/>
                <w:lang w:val="es-ES" w:eastAsia="en-US" w:bidi="ar-SA"/>
              </w:rPr>
              <w:t>), 07 (</w:t>
            </w:r>
            <w:r>
              <w:rPr>
                <w:rStyle w:val="VerbatimChar"/>
                <w:kern w:val="0"/>
                <w:szCs w:val="24"/>
                <w:lang w:val="es-ES" w:eastAsia="en-US" w:bidi="ar-SA"/>
              </w:rPr>
              <w:t>07-bd-raid-copias/README.md</w:t>
            </w:r>
            <w:r>
              <w:rPr>
                <w:kern w:val="0"/>
                <w:szCs w:val="24"/>
                <w:lang w:val="es-ES" w:eastAsia="en-US" w:bidi="ar-SA"/>
              </w:rPr>
              <w:t>)</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Mínimo privilegio y seguridad por defecto</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Apartado “Seguridad aplicada” de cada bloque</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Web: diseño, HTTPS, AWS, dominio, despliegue reproducible, geolocalización, formulario y slideshow</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06-web-aws (</w:t>
            </w:r>
            <w:r>
              <w:rPr>
                <w:rStyle w:val="VerbatimChar"/>
                <w:kern w:val="0"/>
                <w:szCs w:val="24"/>
                <w:lang w:val="es-ES" w:eastAsia="en-US" w:bidi="ar-SA"/>
              </w:rPr>
              <w:t>06-web-aws/README.md</w:t>
            </w:r>
            <w:r>
              <w:rPr>
                <w:kern w:val="0"/>
                <w:szCs w:val="24"/>
                <w:lang w:val="es-ES" w:eastAsia="en-US" w:bidi="ar-SA"/>
              </w:rPr>
              <w:t>)</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ERP + TPV con un caso real automatizado</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05-erp-odoo (</w:t>
            </w:r>
            <w:r>
              <w:rPr>
                <w:rStyle w:val="VerbatimChar"/>
                <w:kern w:val="0"/>
                <w:szCs w:val="24"/>
                <w:lang w:val="es-ES" w:eastAsia="en-US" w:bidi="ar-SA"/>
              </w:rPr>
              <w:t>05-erp-odoo/README.md</w:t>
            </w:r>
            <w:r>
              <w:rPr>
                <w:kern w:val="0"/>
                <w:szCs w:val="24"/>
                <w:lang w:val="es-ES" w:eastAsia="en-US" w:bidi="ar-SA"/>
              </w:rPr>
              <w:t>)</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Impresora</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01 (</w:t>
            </w:r>
            <w:r>
              <w:rPr>
                <w:rStyle w:val="VerbatimChar"/>
                <w:kern w:val="0"/>
                <w:szCs w:val="24"/>
                <w:lang w:val="es-ES" w:eastAsia="en-US" w:bidi="ar-SA"/>
              </w:rPr>
              <w:t>01-windows-gerente-tpv/README.md</w:t>
            </w:r>
            <w:r>
              <w:rPr>
                <w:kern w:val="0"/>
                <w:szCs w:val="24"/>
                <w:lang w:val="es-ES" w:eastAsia="en-US" w:bidi="ar-SA"/>
              </w:rPr>
              <w:t>) y 05 (</w:t>
            </w:r>
            <w:r>
              <w:rPr>
                <w:rStyle w:val="VerbatimChar"/>
                <w:kern w:val="0"/>
                <w:szCs w:val="24"/>
                <w:lang w:val="es-ES" w:eastAsia="en-US" w:bidi="ar-SA"/>
              </w:rPr>
              <w:t>05-erp-odoo/README.md</w:t>
            </w:r>
            <w:r>
              <w:rPr>
                <w:kern w:val="0"/>
                <w:szCs w:val="24"/>
                <w:lang w:val="es-ES" w:eastAsia="en-US" w:bidi="ar-SA"/>
              </w:rPr>
              <w:t>)</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Modelo E/R, tablas, base de datos y consultas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07-bd-raid-copias (</w:t>
            </w:r>
            <w:r>
              <w:rPr>
                <w:rStyle w:val="VerbatimChar"/>
                <w:kern w:val="0"/>
                <w:szCs w:val="24"/>
                <w:lang w:val="es-ES" w:eastAsia="en-US" w:bidi="ar-SA"/>
              </w:rPr>
              <w:t>07-bd-raid-copias/README.md</w:t>
            </w:r>
            <w:r>
              <w:rPr>
                <w:kern w:val="0"/>
                <w:szCs w:val="24"/>
                <w:lang w:val="es-ES" w:eastAsia="en-US" w:bidi="ar-SA"/>
              </w:rPr>
              <w:t>)</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Disco redundante, plan de copias y restauración</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07-bd-raid-copias (</w:t>
            </w:r>
            <w:r>
              <w:rPr>
                <w:rStyle w:val="VerbatimChar"/>
                <w:kern w:val="0"/>
                <w:szCs w:val="24"/>
                <w:lang w:val="es-ES" w:eastAsia="en-US" w:bidi="ar-SA"/>
              </w:rPr>
              <w:t>07-bd-raid-copias/README.md</w:t>
            </w:r>
            <w:r>
              <w:rPr>
                <w:kern w:val="0"/>
                <w:szCs w:val="24"/>
                <w:lang w:val="es-ES" w:eastAsia="en-US" w:bidi="ar-SA"/>
              </w:rPr>
              <w:t>), 05 (</w:t>
            </w:r>
            <w:r>
              <w:rPr>
                <w:rStyle w:val="VerbatimChar"/>
                <w:kern w:val="0"/>
                <w:szCs w:val="24"/>
                <w:lang w:val="es-ES" w:eastAsia="en-US" w:bidi="ar-SA"/>
              </w:rPr>
              <w:t>05-erp-odoo/README.md</w:t>
            </w:r>
            <w:r>
              <w:rPr>
                <w:kern w:val="0"/>
                <w:szCs w:val="24"/>
                <w:lang w:val="es-ES" w:eastAsia="en-US" w:bidi="ar-SA"/>
              </w:rPr>
              <w:t>)</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Pruebas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Tabla “Pruebas” de cada bloque</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Documentación con diagramas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Los README y </w:t>
            </w:r>
            <w:r>
              <w:rPr>
                <w:rStyle w:val="VerbatimChar"/>
                <w:kern w:val="0"/>
                <w:szCs w:val="24"/>
                <w:lang w:val="es-ES" w:eastAsia="en-US" w:bidi="ar-SA"/>
              </w:rPr>
              <w:t>docs/</w:t>
            </w:r>
            <w:r>
              <w:rPr>
                <w:kern w:val="0"/>
                <w:szCs w:val="24"/>
                <w:lang w:val="es-ES" w:eastAsia="en-US" w:bidi="ar-SA"/>
              </w:rPr>
              <w:t xml:space="preserve"> (</w:t>
            </w:r>
            <w:r>
              <w:rPr>
                <w:rStyle w:val="VerbatimChar"/>
                <w:kern w:val="0"/>
                <w:szCs w:val="24"/>
                <w:lang w:val="es-ES" w:eastAsia="en-US" w:bidi="ar-SA"/>
              </w:rPr>
              <w:t>docs</w:t>
            </w:r>
            <w:r>
              <w:rPr>
                <w:kern w:val="0"/>
                <w:szCs w:val="24"/>
                <w:lang w:val="es-ES" w:eastAsia="en-US" w:bidi="ar-SA"/>
              </w:rPr>
              <w:t>)</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Seguimiento y control de versiones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Este tablero y el historial de Git</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Anexo I y Anexo II</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Esta carpeta (</w:t>
            </w:r>
            <w:r>
              <w:rPr>
                <w:b/>
                <w:bCs/>
                <w:kern w:val="0"/>
                <w:szCs w:val="24"/>
                <w:lang w:val="es-ES" w:eastAsia="en-US" w:bidi="ar-SA"/>
              </w:rPr>
              <w:t>pendientes</w:t>
            </w:r>
            <w:r>
              <w:rPr>
                <w:kern w:val="0"/>
                <w:szCs w:val="24"/>
                <w:lang w:val="es-ES" w:eastAsia="en-US" w:bidi="ar-SA"/>
              </w:rPr>
              <w:t>, ver “Estado de la gestión”)</w:t>
            </w:r>
            <w:bookmarkStart w:id="28" w:name="gestión-del-proyecto"/>
            <w:bookmarkStart w:id="29" w:name="dónde-se-cumple-cada-punto-del-enunciado"/>
            <w:bookmarkEnd w:id="28"/>
            <w:bookmarkEnd w:id="29"/>
          </w:p>
        </w:tc>
      </w:tr>
    </w:tbl>
    <w:p>
      <w:pPr>
        <w:pStyle w:val="Heading1"/>
        <w:rPr/>
      </w:pPr>
      <w:bookmarkStart w:id="30" w:name="__RefHeading___Toc20242_2373646708"/>
      <w:bookmarkEnd w:id="30"/>
      <w:r>
        <w:rPr/>
        <w:t>1. Windows: equipo del Gerente y TPV de barra</w:t>
      </w:r>
    </w:p>
    <w:p>
      <w:pPr>
        <w:pStyle w:val="Heading2"/>
        <w:rPr/>
      </w:pPr>
      <w:bookmarkStart w:id="31" w:name="__RefHeading___Toc20244_2373646708"/>
      <w:bookmarkStart w:id="32" w:name="objetivo"/>
      <w:bookmarkEnd w:id="31"/>
      <w:r>
        <w:rPr/>
        <w:t>Objetivo</w:t>
      </w:r>
    </w:p>
    <w:p>
      <w:pPr>
        <w:pStyle w:val="FirstParagraph"/>
        <w:rPr/>
      </w:pPr>
      <w:r>
        <w:rPr/>
        <w:t xml:space="preserve">Preparar los puestos de Windows del restaurante con </w:t>
      </w:r>
      <w:r>
        <w:rPr>
          <w:b/>
          <w:bCs/>
        </w:rPr>
        <w:t>mínimo privilegio</w:t>
      </w:r>
      <w:r>
        <w:rPr/>
        <w:t xml:space="preserve">: el equipo del despacho para el </w:t>
      </w:r>
      <w:r>
        <w:rPr>
          <w:b/>
          <w:bCs/>
        </w:rPr>
        <w:t>Gerente</w:t>
      </w:r>
      <w:r>
        <w:rPr/>
        <w:t xml:space="preserve"> (ALMI-GERENTE) y una VM con los dos </w:t>
      </w:r>
      <w:r>
        <w:rPr>
          <w:b/>
          <w:bCs/>
        </w:rPr>
        <w:t>TPV de barra</w:t>
      </w:r>
      <w:r>
        <w:rPr/>
        <w:t xml:space="preserve"> (ALMI-TPV, usuarios TPV1 y TPV2) que solo abren su TPV de Odoo en </w:t>
      </w:r>
      <w:r>
        <w:rPr>
          <w:b/>
          <w:bCs/>
        </w:rPr>
        <w:t>modo quiosco</w:t>
      </w:r>
      <w:r>
        <w:rPr/>
        <w:t xml:space="preserve"> e imprimen el ticket en la </w:t>
      </w:r>
      <w:r>
        <w:rPr>
          <w:b/>
          <w:bCs/>
        </w:rPr>
        <w:t>impresora de tickets física</w:t>
      </w:r>
      <w:r>
        <w:rPr/>
        <w:t>. Incluye las necesidades, el hardware y el presupuesto de los equipos reales.</w:t>
      </w:r>
    </w:p>
    <w:p>
      <w:pPr>
        <w:pStyle w:val="BodyText"/>
        <w:rPr/>
      </w:pPr>
      <w:bookmarkStart w:id="33" w:name="objetivo"/>
      <w:r>
        <w:rPr/>
        <w:t>Tareas del tablero: P01 a P12.</w:t>
      </w:r>
      <w:bookmarkEnd w:id="33"/>
    </w:p>
    <w:p>
      <w:pPr>
        <w:pStyle w:val="Heading2"/>
        <w:rPr/>
      </w:pPr>
      <w:bookmarkStart w:id="34" w:name="__RefHeading___Toc20246_2373646708"/>
      <w:bookmarkEnd w:id="34"/>
      <w:r>
        <w:rPr/>
        <w:t>Requisitos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Dato</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ALMI-GERENTE</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ALMI-TPV</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Sistema</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Windows 10 Pro (o Education) con licencia</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Windows 10 Pro (o Education) con licencia</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Memoria / CPU</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3072 MB / 2</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3072 MB / 2</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Disco</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40 GB VDI dinámico</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40 GB VDI dinámico</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Pantalla</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128 MB, VBoxSVGA</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128 MB, VBoxSVGA</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Red</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Red NAT ALMICHAIN (DHCP)</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Red NAT ALMICHAIN (DHCP)</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USB</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Habilitado</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Habilitado (impresora)</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Usuarios</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almiadmin (administrador), Gerente</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almiadmin (administrador), TPV1, TPV2</w:t>
            </w:r>
          </w:p>
        </w:tc>
      </w:tr>
    </w:tbl>
    <w:p>
      <w:pPr>
        <w:pStyle w:val="BlockText"/>
        <w:rPr/>
      </w:pPr>
      <w:r>
        <w:rPr/>
        <w:t>Decisión del equipo: al final no se hace doble arranque. La recreativa es una VM aparte, ALMI-ARCADE (bloque 02), y el equipo del gerente solo lleva Windows.</w:t>
      </w:r>
    </w:p>
    <w:p>
      <w:pPr>
        <w:pStyle w:val="Heading3"/>
        <w:rPr/>
      </w:pPr>
      <w:r>
        <w:rPr/>
        <w:t>Necesidades y equipos reales (P01-P03)</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882"/>
        <w:gridCol w:w="1882"/>
        <w:gridCol w:w="1883"/>
        <w:gridCol w:w="1882"/>
        <w:gridCol w:w="1883"/>
      </w:tblGrid>
      <w:tr>
        <w:trPr>
          <w:tblHeader w:val="true"/>
        </w:trPr>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Puesto</w:t>
            </w:r>
          </w:p>
        </w:tc>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Quién</w:t>
            </w:r>
          </w:p>
        </w:tc>
        <w:tc>
          <w:tcPr>
            <w:tcW w:w="188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Para qué</w:t>
            </w:r>
          </w:p>
        </w:tc>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Restricciones</w:t>
            </w:r>
          </w:p>
        </w:tc>
        <w:tc>
          <w:tcPr>
            <w:tcW w:w="188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En el laboratorio</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Equipo del despacho</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Gerente</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Ofimática, Odoo (facturas, personal, inventario), correo</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Usuario estándar, sin instalar programas</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ALMI-GERENTE, usuario Gerente</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TPV de barra 1</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Camareros</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Solo cobrar en el TPV de Odoo e imprimir tickets</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Quiosco: solo el TPV, sin escritorio ni USB</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ALMI-TPV, usuario TPV1</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TPV de barra 2</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Camareros</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Igual que el 1</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Igual que el 1</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ALMI-TPV, usuario TPV2</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Impresora de tickets (×2 en el real)</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TPV</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Imprimir el ticket de cada venta</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Solo la usa el TPV</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1 impresora física compartida</w:t>
            </w:r>
          </w:p>
        </w:tc>
      </w:tr>
    </w:tbl>
    <w:p>
      <w:pPr>
        <w:pStyle w:val="BodyText"/>
        <w:rPr/>
      </w:pPr>
      <w:r>
        <w:rPr/>
        <w:t xml:space="preserve">Requisitos mínimos para la compra: equipo del gerente con 4 núcleos, 16 GB de RAM y SSD NVMe de 500 GB; TPV táctil todo en uno de 15” con 8 GB de RAM y SSD de 128 GB; impresora térmica de 80 mm ESC/POS con corte automático, USB + Ethernet y salida para cajón. El presupuesto con modelo, precio, enlace y fecha está en </w:t>
      </w:r>
      <w:r>
        <w:rPr>
          <w:rStyle w:val="VerbatimChar"/>
        </w:rPr>
        <w:t>presupuesto</w:t>
      </w:r>
      <w:r>
        <w:rPr/>
        <w:t>.</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Software</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Dónde</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Licencia y coste</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Windows 10 Pro</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Gerente y TPV</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De pago, por equipo</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Microsoft Edge</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Gerente y TPV</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Incluido en Windows</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Odoo Community (TPV y ERP)</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Servidor ALMI-ODOO, por navegador</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LGPL, gratis</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Controlador de la impresora</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TPV</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Gratis, del fabricante</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Microsoft Defender</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Todos</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Incluido en Windows</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KeePassXC</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Equipo del gerente</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Libre, gratis</w:t>
            </w:r>
            <w:bookmarkStart w:id="35" w:name="requisitos"/>
            <w:bookmarkStart w:id="36" w:name="necesidades-y-equipos-reales-p01-p03"/>
            <w:bookmarkEnd w:id="35"/>
            <w:bookmarkEnd w:id="36"/>
          </w:p>
        </w:tc>
      </w:tr>
    </w:tbl>
    <w:p>
      <w:pPr>
        <w:pStyle w:val="Heading2"/>
        <w:rPr/>
      </w:pPr>
      <w:bookmarkStart w:id="37" w:name="__RefHeading___Toc20248_2373646708"/>
      <w:bookmarkEnd w:id="37"/>
      <w:r>
        <w:rPr/>
        <w:t>Arquitectura</w:t>
      </w:r>
    </w:p>
    <w:p>
      <w:pPr>
        <w:pStyle w:val="CaptionedFigure"/>
        <w:rPr/>
      </w:pPr>
      <w:r>
        <w:rPr/>
        <w:drawing>
          <wp:inline distT="0" distB="0" distL="0" distR="0">
            <wp:extent cx="5760085" cy="4600575"/>
            <wp:effectExtent l="0" t="0" r="0" b="0"/>
            <wp:docPr id="3" name="Image2" descr="Figura 2.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Figura 2. Diagrama"/>
                    <pic:cNvPicPr>
                      <a:picLocks noChangeAspect="1" noChangeArrowheads="1"/>
                    </pic:cNvPicPr>
                  </pic:nvPicPr>
                  <pic:blipFill>
                    <a:blip r:embed="rId4"/>
                    <a:stretch>
                      <a:fillRect/>
                    </a:stretch>
                  </pic:blipFill>
                  <pic:spPr bwMode="auto">
                    <a:xfrm>
                      <a:off x="0" y="0"/>
                      <a:ext cx="5760085" cy="4600575"/>
                    </a:xfrm>
                    <a:prstGeom prst="rect">
                      <a:avLst/>
                    </a:prstGeom>
                  </pic:spPr>
                </pic:pic>
              </a:graphicData>
            </a:graphic>
          </wp:inline>
        </w:drawing>
      </w:r>
    </w:p>
    <w:p>
      <w:pPr>
        <w:pStyle w:val="ImageCaption"/>
        <w:rPr/>
      </w:pPr>
      <w:r>
        <w:rPr/>
        <w:t>Figura 2. Diagrama</w:t>
      </w:r>
    </w:p>
    <w:p>
      <w:pPr>
        <w:pStyle w:val="BodyText"/>
        <w:rPr/>
      </w:pPr>
      <w:r>
        <w:rPr/>
        <w:t>En el restaurante real habría un PC del gerente y dos TPV físicos con una impresora cada uno; en el laboratorio las dos barras comparten la impresora.</w:t>
      </w:r>
    </w:p>
    <w:p>
      <w:pPr>
        <w:pStyle w:val="Heading2"/>
        <w:rPr/>
      </w:pPr>
      <w:bookmarkStart w:id="38" w:name="__RefHeading___Toc20250_2373646708"/>
      <w:bookmarkStart w:id="39" w:name="instalación-y-configuración-paso-a-paso"/>
      <w:bookmarkEnd w:id="38"/>
      <w:r>
        <w:rPr/>
        <w:t>Instalación y configuración paso a paso</w:t>
      </w:r>
    </w:p>
    <w:p>
      <w:pPr>
        <w:pStyle w:val="Heading3"/>
        <w:rPr/>
      </w:pPr>
      <w:bookmarkStart w:id="40" w:name="crear-las-vm-e-instalar-windows-p04-p06"/>
      <w:r>
        <w:rPr/>
        <w:t>1. Crear las VM e instalar Windows (P04-P06)</w:t>
      </w:r>
    </w:p>
    <w:p>
      <w:pPr>
        <w:pStyle w:val="Compact"/>
        <w:numPr>
          <w:ilvl w:val="0"/>
          <w:numId w:val="60"/>
        </w:numPr>
        <w:rPr/>
      </w:pPr>
      <w:r>
        <w:rPr/>
        <w:t xml:space="preserve">VirtualBox → </w:t>
      </w:r>
      <w:r>
        <w:rPr>
          <w:b/>
          <w:bCs/>
        </w:rPr>
        <w:t>Nueva</w:t>
      </w:r>
      <w:r>
        <w:rPr/>
        <w:t xml:space="preserve"> → nombre ALMI-GERENTE (y luego ALMI-TPV), ISO de Windows 10, </w:t>
      </w:r>
      <w:r>
        <w:rPr>
          <w:b/>
          <w:bCs/>
        </w:rPr>
        <w:t>Omitir instalación desatendida</w:t>
      </w:r>
      <w:r>
        <w:rPr/>
        <w:t>, datos de la tabla de requisitos, sin EFI.</w:t>
      </w:r>
    </w:p>
    <w:p>
      <w:pPr>
        <w:pStyle w:val="Compact"/>
        <w:numPr>
          <w:ilvl w:val="0"/>
          <w:numId w:val="61"/>
        </w:numPr>
        <w:rPr/>
      </w:pPr>
      <w:r>
        <w:rPr/>
        <w:t xml:space="preserve">Instalación personalizada en todo el disco, </w:t>
      </w:r>
      <w:r>
        <w:rPr>
          <w:b/>
          <w:bCs/>
        </w:rPr>
        <w:t>cuenta sin conexión</w:t>
      </w:r>
      <w:r>
        <w:rPr/>
        <w:t xml:space="preserve"> </w:t>
      </w:r>
      <w:r>
        <w:rPr>
          <w:rStyle w:val="VerbatimChar"/>
        </w:rPr>
        <w:t>almiadmin</w:t>
      </w:r>
      <w:r>
        <w:rPr/>
        <w:t xml:space="preserve"> con contraseña de 12 caracteres o más (KeePassXC), privacidad en “No”, diagnóstico “Requerido”.</w:t>
      </w:r>
    </w:p>
    <w:p>
      <w:pPr>
        <w:pStyle w:val="Compact"/>
        <w:numPr>
          <w:ilvl w:val="0"/>
          <w:numId w:val="62"/>
        </w:numPr>
        <w:rPr/>
      </w:pPr>
      <w:r>
        <w:rPr>
          <w:b/>
          <w:bCs/>
        </w:rPr>
        <w:t>Guest Additions</w:t>
      </w:r>
      <w:r>
        <w:rPr/>
        <w:t xml:space="preserve"> (Dispositivos → Insertar imagen de CD de las Guest Additions), activar Windows y </w:t>
      </w:r>
      <w:r>
        <w:rPr>
          <w:b/>
          <w:bCs/>
        </w:rPr>
        <w:t>Windows Update</w:t>
      </w:r>
      <w:r>
        <w:rPr/>
        <w:t xml:space="preserve"> hasta que no haya más.</w:t>
      </w:r>
    </w:p>
    <w:p>
      <w:pPr>
        <w:pStyle w:val="Compact"/>
        <w:numPr>
          <w:ilvl w:val="0"/>
          <w:numId w:val="63"/>
        </w:numPr>
        <w:rPr/>
      </w:pPr>
      <w:r>
        <w:rPr/>
        <w:t xml:space="preserve">Nombre del equipo en PowerShell como administrador: </w:t>
      </w:r>
      <w:r>
        <w:rPr>
          <w:rStyle w:val="VerbatimChar"/>
        </w:rPr>
        <w:t>Rename-Computer -NewName "ALMI-GERENTE" -Restart</w:t>
      </w:r>
      <w:r>
        <w:rPr/>
        <w:t xml:space="preserve"> (o </w:t>
      </w:r>
      <w:r>
        <w:rPr>
          <w:rStyle w:val="VerbatimChar"/>
        </w:rPr>
        <w:t>ALMI-TPV</w:t>
      </w:r>
      <w:r>
        <w:rPr/>
        <w:t>).</w:t>
      </w:r>
    </w:p>
    <w:p>
      <w:pPr>
        <w:pStyle w:val="Compact"/>
        <w:numPr>
          <w:ilvl w:val="0"/>
          <w:numId w:val="64"/>
        </w:numPr>
        <w:rPr/>
      </w:pPr>
      <w:r>
        <w:rPr>
          <w:b/>
          <w:bCs/>
        </w:rPr>
        <w:t>Copiar los scripts</w:t>
      </w:r>
      <w:r>
        <w:rPr/>
        <w:t xml:space="preserve"> de la carpeta </w:t>
      </w:r>
      <w:r>
        <w:rPr>
          <w:rStyle w:val="VerbatimChar"/>
        </w:rPr>
        <w:t>01-windows-gerente-tpv/scripts</w:t>
      </w:r>
      <w:r>
        <w:rPr/>
        <w:t xml:space="preserve"> a la VM, por ejemplo a </w:t>
      </w:r>
      <w:r>
        <w:rPr>
          <w:rStyle w:val="VerbatimChar"/>
        </w:rPr>
        <w:t>C:\Almi\scripts</w:t>
      </w:r>
      <w:r>
        <w:rPr/>
        <w:t xml:space="preserve">: con una carpeta compartida de VirtualBox (Dispositivos → Carpetas compartidas, de solo lectura) o descargando el repositorio en ZIP desde GitHub con </w:t>
      </w:r>
      <w:r>
        <w:rPr>
          <w:rStyle w:val="VerbatimChar"/>
        </w:rPr>
        <w:t>almiadmin</w:t>
      </w:r>
      <w:r>
        <w:rPr/>
        <w:t>.</w:t>
      </w:r>
    </w:p>
    <w:p>
      <w:pPr>
        <w:pStyle w:val="BlockText"/>
        <w:rPr/>
      </w:pPr>
      <w:r>
        <w:rPr>
          <w:b/>
          <w:bCs/>
        </w:rPr>
        <w:t>Riesgo: Windows 10 ya no tiene soporte</w:t>
      </w:r>
      <w:r>
        <w:rPr/>
        <w:t xml:space="preserve"> (fin de soporte el 14 de octubre de 2025): no recibe parches de seguridad salvo con el programa de pago ESU. Se usa porque es el Windows de clase con licencia. En el restaurante real, los equipos nuevos irían con </w:t>
      </w:r>
      <w:r>
        <w:rPr>
          <w:b/>
          <w:bCs/>
        </w:rPr>
        <w:t>Windows 11 Pro</w:t>
      </w:r>
      <w:r>
        <w:rPr/>
        <w:t xml:space="preserve"> (ver el presupuesto).</w:t>
      </w:r>
      <w:bookmarkEnd w:id="40"/>
    </w:p>
    <w:p>
      <w:pPr>
        <w:pStyle w:val="Heading3"/>
        <w:rPr/>
      </w:pPr>
      <w:bookmarkStart w:id="41" w:name="seguridad-general-p08"/>
      <w:r>
        <w:rPr/>
        <w:t>2. Seguridad general (P08)</w:t>
      </w:r>
    </w:p>
    <w:p>
      <w:pPr>
        <w:pStyle w:val="FirstParagraph"/>
        <w:rPr/>
      </w:pPr>
      <w:r>
        <w:rPr>
          <w:rStyle w:val="VerbatimChar"/>
        </w:rPr>
        <w:t>01-windows-gerente-tpv/scripts/1-seguridad.ps1</w:t>
      </w:r>
      <w:r>
        <w:rPr/>
        <w:t xml:space="preserve"> en las dos VM, en PowerShell como administrador (</w:t>
      </w:r>
      <w:r>
        <w:rPr>
          <w:rStyle w:val="VerbatimChar"/>
        </w:rPr>
        <w:t>Set-ExecutionPolicy -Scope Process Bypass</w:t>
      </w:r>
      <w:r>
        <w:rPr/>
        <w:t xml:space="preserve"> antes). Va </w:t>
      </w:r>
      <w:r>
        <w:rPr>
          <w:b/>
          <w:bCs/>
        </w:rPr>
        <w:t>antes que los usuarios</w:t>
      </w:r>
      <w:r>
        <w:rPr/>
        <w:t>, porque Windows comprueba la directiva de contraseñas cuando se crea o se cambia una contraseña, no después:</w:t>
      </w:r>
    </w:p>
    <w:p>
      <w:pPr>
        <w:pStyle w:val="Compact"/>
        <w:numPr>
          <w:ilvl w:val="0"/>
          <w:numId w:val="65"/>
        </w:numPr>
        <w:rPr/>
      </w:pPr>
      <w:r>
        <w:rPr/>
        <w:t>Invitado desactivado.</w:t>
      </w:r>
    </w:p>
    <w:p>
      <w:pPr>
        <w:pStyle w:val="Compact"/>
        <w:numPr>
          <w:ilvl w:val="0"/>
          <w:numId w:val="66"/>
        </w:numPr>
        <w:rPr/>
      </w:pPr>
      <w:r>
        <w:rPr/>
        <w:t xml:space="preserve">Contraseñas de 12 caracteres con complejidad, caducidad de 90 días y </w:t>
      </w:r>
      <w:r>
        <w:rPr>
          <w:b/>
          <w:bCs/>
        </w:rPr>
        <w:t>bloqueo de 15 minutos tras 5 fallos</w:t>
      </w:r>
      <w:r>
        <w:rPr/>
        <w:t>.</w:t>
      </w:r>
    </w:p>
    <w:p>
      <w:pPr>
        <w:pStyle w:val="Compact"/>
        <w:numPr>
          <w:ilvl w:val="0"/>
          <w:numId w:val="67"/>
        </w:numPr>
        <w:rPr/>
      </w:pPr>
      <w:r>
        <w:rPr/>
        <w:t xml:space="preserve">UAC en “Notificarme siempre”: un usuario estándar no puede instalar nada sin la contraseña de </w:t>
      </w:r>
      <w:r>
        <w:rPr>
          <w:rStyle w:val="VerbatimChar"/>
        </w:rPr>
        <w:t>almiadmin</w:t>
      </w:r>
      <w:r>
        <w:rPr/>
        <w:t>.</w:t>
      </w:r>
    </w:p>
    <w:p>
      <w:pPr>
        <w:pStyle w:val="Compact"/>
        <w:numPr>
          <w:ilvl w:val="0"/>
          <w:numId w:val="68"/>
        </w:numPr>
        <w:rPr/>
      </w:pPr>
      <w:r>
        <w:rPr/>
        <w:t>Defender y cortafuegos activos en los tres perfiles.</w:t>
      </w:r>
    </w:p>
    <w:p>
      <w:pPr>
        <w:pStyle w:val="Compact"/>
        <w:numPr>
          <w:ilvl w:val="0"/>
          <w:numId w:val="69"/>
        </w:numPr>
        <w:rPr/>
      </w:pPr>
      <w:r>
        <w:rPr>
          <w:b/>
          <w:bCs/>
        </w:rPr>
        <w:t>Sin SMBv1</w:t>
      </w:r>
      <w:r>
        <w:rPr/>
        <w:t xml:space="preserve"> y </w:t>
      </w:r>
      <w:r>
        <w:rPr>
          <w:b/>
          <w:bCs/>
        </w:rPr>
        <w:t>sin Escritorio remoto</w:t>
      </w:r>
      <w:r>
        <w:rPr/>
        <w:t>.</w:t>
      </w:r>
    </w:p>
    <w:p>
      <w:pPr>
        <w:pStyle w:val="Compact"/>
        <w:numPr>
          <w:ilvl w:val="0"/>
          <w:numId w:val="70"/>
        </w:numPr>
        <w:rPr/>
      </w:pPr>
      <w:r>
        <w:rPr/>
        <w:t>Sin reproducción automática.</w:t>
      </w:r>
    </w:p>
    <w:p>
      <w:pPr>
        <w:pStyle w:val="Compact"/>
        <w:numPr>
          <w:ilvl w:val="0"/>
          <w:numId w:val="71"/>
        </w:numPr>
        <w:rPr/>
      </w:pPr>
      <w:r>
        <w:rPr/>
        <w:t>En ALMI-GERENTE, bloqueo de pantalla a los 5 minutos.</w:t>
      </w:r>
    </w:p>
    <w:p>
      <w:pPr>
        <w:pStyle w:val="FirstParagraph"/>
        <w:rPr/>
      </w:pPr>
      <w:r>
        <w:rPr/>
        <w:t>Los scripts buscan los grupos por su SID (</w:t>
      </w:r>
      <w:r>
        <w:rPr>
          <w:rStyle w:val="VerbatimChar"/>
        </w:rPr>
        <w:t>S-1-5-32-544</w:t>
      </w:r>
      <w:r>
        <w:rPr/>
        <w:t xml:space="preserve"> Administradores, </w:t>
      </w:r>
      <w:r>
        <w:rPr>
          <w:rStyle w:val="VerbatimChar"/>
        </w:rPr>
        <w:t>S-1-5-32-545</w:t>
      </w:r>
      <w:r>
        <w:rPr/>
        <w:t xml:space="preserve"> Usuarios), así que funcionan igual con Windows en español o en inglés, y se paran si algo falla (</w:t>
      </w:r>
      <w:r>
        <w:rPr>
          <w:rStyle w:val="VerbatimChar"/>
        </w:rPr>
        <w:t>$ErrorActionPreference = "Stop"</w:t>
      </w:r>
      <w:r>
        <w:rPr/>
        <w:t xml:space="preserve"> y comprobación de </w:t>
      </w:r>
      <w:r>
        <w:rPr>
          <w:rStyle w:val="VerbatimChar"/>
        </w:rPr>
        <w:t>secedit</w:t>
      </w:r>
      <w:r>
        <w:rPr/>
        <w:t xml:space="preserve">, </w:t>
      </w:r>
      <w:r>
        <w:rPr>
          <w:rStyle w:val="VerbatimChar"/>
        </w:rPr>
        <w:t>net accounts</w:t>
      </w:r>
      <w:r>
        <w:rPr/>
        <w:t xml:space="preserve"> e </w:t>
      </w:r>
      <w:r>
        <w:rPr>
          <w:rStyle w:val="VerbatimChar"/>
        </w:rPr>
        <w:t>icacls</w:t>
      </w:r>
      <w:r>
        <w:rPr/>
        <w:t>).</w:t>
      </w:r>
      <w:bookmarkEnd w:id="41"/>
    </w:p>
    <w:p>
      <w:pPr>
        <w:pStyle w:val="Heading3"/>
        <w:rPr/>
      </w:pPr>
      <w:bookmarkStart w:id="42" w:name="usuarios-con-mínimo-privilegio-p07"/>
      <w:r>
        <w:rPr/>
        <w:t>3. Usuarios con mínimo privilegio (P07)</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Script</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Dónde</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hace</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01-windows-gerente-tpv/scripts/2-usuarios-gerente.ps1</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ALMI-GERENTE</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Usuario estándar </w:t>
            </w:r>
            <w:r>
              <w:rPr>
                <w:b/>
                <w:bCs/>
                <w:kern w:val="0"/>
                <w:szCs w:val="24"/>
                <w:lang w:val="es-ES" w:eastAsia="en-US" w:bidi="ar-SA"/>
              </w:rPr>
              <w:t>Gerente</w:t>
            </w:r>
            <w:r>
              <w:rPr>
                <w:kern w:val="0"/>
                <w:szCs w:val="24"/>
                <w:lang w:val="es-ES" w:eastAsia="en-US" w:bidi="ar-SA"/>
              </w:rPr>
              <w:t xml:space="preserve"> y carpeta </w:t>
            </w:r>
            <w:r>
              <w:rPr>
                <w:rStyle w:val="VerbatimChar"/>
                <w:b/>
                <w:bCs/>
                <w:kern w:val="0"/>
                <w:szCs w:val="24"/>
                <w:lang w:val="es-ES" w:eastAsia="en-US" w:bidi="ar-SA"/>
              </w:rPr>
              <w:t>C:\Gerencia</w:t>
            </w:r>
            <w:r>
              <w:rPr>
                <w:kern w:val="0"/>
                <w:szCs w:val="24"/>
                <w:lang w:val="es-ES" w:eastAsia="en-US" w:bidi="ar-SA"/>
              </w:rPr>
              <w:t xml:space="preserve"> solo para Administradores, SYSTEM y Gerente</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01-windows-gerente-tpv/scripts/2-usuarios-tpv.ps1</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ALMI-TPV</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Usuarios estándar </w:t>
            </w:r>
            <w:r>
              <w:rPr>
                <w:b/>
                <w:bCs/>
                <w:kern w:val="0"/>
                <w:szCs w:val="24"/>
                <w:lang w:val="es-ES" w:eastAsia="en-US" w:bidi="ar-SA"/>
              </w:rPr>
              <w:t>TPV1</w:t>
            </w:r>
            <w:r>
              <w:rPr>
                <w:kern w:val="0"/>
                <w:szCs w:val="24"/>
                <w:lang w:val="es-ES" w:eastAsia="en-US" w:bidi="ar-SA"/>
              </w:rPr>
              <w:t xml:space="preserve"> y </w:t>
            </w:r>
            <w:r>
              <w:rPr>
                <w:b/>
                <w:bCs/>
                <w:kern w:val="0"/>
                <w:szCs w:val="24"/>
                <w:lang w:val="es-ES" w:eastAsia="en-US" w:bidi="ar-SA"/>
              </w:rPr>
              <w:t>TPV2</w:t>
            </w:r>
          </w:p>
        </w:tc>
      </w:tr>
    </w:tbl>
    <w:p>
      <w:pPr>
        <w:pStyle w:val="BodyText"/>
        <w:rPr/>
      </w:pPr>
      <w:r>
        <w:rPr/>
        <w:t>Las contraseñas se piden al ejecutar el script (no están escritas en él), tienen que tener 12 caracteres o más y cumplir la complejidad (si no, el script se para), y se guardan en KeePassXC.</w:t>
      </w:r>
    </w:p>
    <w:p>
      <w:pPr>
        <w:pStyle w:val="BodyText"/>
        <w:rPr/>
      </w:pPr>
      <w:r>
        <w:rPr/>
        <w:t xml:space="preserve">TPV1 y TPV2 son cuentas de quiosco: </w:t>
      </w:r>
      <w:r>
        <w:rPr>
          <w:b/>
          <w:bCs/>
        </w:rPr>
        <w:t>no pueden cambiar su contraseña y no les caduca</w:t>
      </w:r>
      <w:r>
        <w:rPr/>
        <w:t xml:space="preserve">, a diferencia del resto (90 días). Si caducara, la barra se quedaría bloqueada en mitad del servicio; la cambia </w:t>
      </w:r>
      <w:r>
        <w:rPr>
          <w:rStyle w:val="VerbatimChar"/>
        </w:rPr>
        <w:t>almiadmin</w:t>
      </w:r>
      <w:r>
        <w:rPr/>
        <w:t xml:space="preserve"> cuando toca.</w:t>
      </w:r>
    </w:p>
    <w:p>
      <w:pPr>
        <w:pStyle w:val="BodyText"/>
        <w:rPr/>
      </w:pPr>
      <w:r>
        <w:rPr/>
        <w:t xml:space="preserve">Prueba de que la directiva funciona: </w:t>
      </w:r>
      <w:r>
        <w:rPr>
          <w:rStyle w:val="VerbatimChar"/>
        </w:rPr>
        <w:t>New-LocalUser -Name prueba -Password (ConvertTo-SecureString "1234" -AsPlainText -Force)</w:t>
      </w:r>
      <w:r>
        <w:rPr/>
        <w:t xml:space="preserve"> tiene que dar error (</w:t>
      </w:r>
      <w:r>
        <w:rPr>
          <w:i/>
          <w:iCs/>
        </w:rPr>
        <w:t>InvalidPasswordException</w:t>
      </w:r>
      <w:r>
        <w:rPr/>
        <w:t>).</w:t>
      </w:r>
      <w:bookmarkEnd w:id="42"/>
    </w:p>
    <w:p>
      <w:pPr>
        <w:pStyle w:val="Heading3"/>
        <w:rPr/>
      </w:pPr>
      <w:bookmarkStart w:id="43" w:name="impresora-de-tickets-física-p09"/>
      <w:r>
        <w:rPr/>
        <w:t>4. Impresora de tickets física (P09)</w:t>
      </w:r>
    </w:p>
    <w:p>
      <w:pPr>
        <w:pStyle w:val="FirstParagraph"/>
        <w:rPr/>
      </w:pPr>
      <w:r>
        <w:rPr/>
        <w:t xml:space="preserve">Se instala </w:t>
      </w:r>
      <w:r>
        <w:rPr>
          <w:b/>
          <w:bCs/>
        </w:rPr>
        <w:t>antes</w:t>
      </w:r>
      <w:r>
        <w:rPr/>
        <w:t xml:space="preserve"> del quiosco, porque después TPV1 y TPV2 ya no pueden tocar nada.</w:t>
      </w:r>
    </w:p>
    <w:p>
      <w:pPr>
        <w:pStyle w:val="Compact"/>
        <w:numPr>
          <w:ilvl w:val="0"/>
          <w:numId w:val="72"/>
        </w:numPr>
        <w:rPr/>
      </w:pPr>
      <w:r>
        <w:rPr/>
        <w:t>Apuntar marca, modelo y si tiene red (RJ45).</w:t>
      </w:r>
    </w:p>
    <w:p>
      <w:pPr>
        <w:pStyle w:val="Compact"/>
        <w:numPr>
          <w:ilvl w:val="0"/>
          <w:numId w:val="73"/>
        </w:numPr>
        <w:rPr/>
      </w:pPr>
      <w:r>
        <w:rPr>
          <w:b/>
          <w:bCs/>
        </w:rPr>
        <w:t>Por USB</w:t>
      </w:r>
      <w:r>
        <w:rPr/>
        <w:t xml:space="preserve">: VM apagada → Configuración → USB → filtro con la impresora → arrancar → instalar el controlador del fabricante. </w:t>
      </w:r>
      <w:r>
        <w:rPr>
          <w:b/>
          <w:bCs/>
        </w:rPr>
        <w:t>Por red</w:t>
      </w:r>
      <w:r>
        <w:rPr/>
        <w:t xml:space="preserve">: impresora en la misma red que el PC → </w:t>
      </w:r>
      <w:r>
        <w:rPr>
          <w:i/>
          <w:iCs/>
        </w:rPr>
        <w:t>Agregar impresora por dirección TCP/IP</w:t>
      </w:r>
      <w:r>
        <w:rPr/>
        <w:t xml:space="preserve"> con su IP (en el restaurante real, 192.168.20.50 en la VLAN de TPV).</w:t>
      </w:r>
    </w:p>
    <w:p>
      <w:pPr>
        <w:pStyle w:val="Compact"/>
        <w:numPr>
          <w:ilvl w:val="0"/>
          <w:numId w:val="74"/>
        </w:numPr>
        <w:rPr/>
      </w:pPr>
      <w:r>
        <w:rPr/>
        <w:t xml:space="preserve">Nombre de la impresora: </w:t>
      </w:r>
      <w:r>
        <w:rPr>
          <w:b/>
          <w:bCs/>
        </w:rPr>
        <w:t>Ticket-Barra</w:t>
      </w:r>
      <w:r>
        <w:rPr/>
        <w:t>. Papel de 80 mm, corte al final y apertura de cajón.</w:t>
      </w:r>
    </w:p>
    <w:p>
      <w:pPr>
        <w:pStyle w:val="Compact"/>
        <w:numPr>
          <w:ilvl w:val="0"/>
          <w:numId w:val="75"/>
        </w:numPr>
        <w:rPr/>
      </w:pPr>
      <w:r>
        <w:rPr/>
        <w:t>Página de prueba (foto del ticket).</w:t>
      </w:r>
    </w:p>
    <w:p>
      <w:pPr>
        <w:pStyle w:val="Compact"/>
        <w:numPr>
          <w:ilvl w:val="0"/>
          <w:numId w:val="76"/>
        </w:numPr>
        <w:rPr/>
      </w:pPr>
      <w:r>
        <w:rPr/>
        <w:t xml:space="preserve">Desmarcar </w:t>
      </w:r>
      <w:r>
        <w:rPr>
          <w:i/>
          <w:iCs/>
        </w:rPr>
        <w:t>Permitir que Windows administre mi impresora predeterminada</w:t>
      </w:r>
      <w:r>
        <w:rPr/>
        <w:t xml:space="preserve"> y poner </w:t>
      </w:r>
      <w:r>
        <w:rPr>
          <w:b/>
          <w:bCs/>
        </w:rPr>
        <w:t>Ticket-Barra como predeterminada en TPV1 y en TPV2</w:t>
      </w:r>
      <w:r>
        <w:rPr/>
        <w:t xml:space="preserve"> (es por usuario).</w:t>
      </w:r>
      <w:bookmarkEnd w:id="43"/>
    </w:p>
    <w:p>
      <w:pPr>
        <w:pStyle w:val="Heading3"/>
        <w:rPr/>
      </w:pPr>
      <w:bookmarkStart w:id="44" w:name="quiosco-de-tpv1-y-tpv2-p10"/>
      <w:r>
        <w:rPr/>
        <w:t>5. Quiosco de TPV1 y TPV2 (P10)</w:t>
      </w:r>
    </w:p>
    <w:p>
      <w:pPr>
        <w:pStyle w:val="FirstParagraph"/>
        <w:rPr/>
      </w:pPr>
      <w:r>
        <w:rPr/>
        <w:t xml:space="preserve">En ALMI-TPV con </w:t>
      </w:r>
      <w:r>
        <w:rPr>
          <w:rStyle w:val="VerbatimChar"/>
        </w:rPr>
        <w:t>almiadmin</w:t>
      </w:r>
      <w:r>
        <w:rPr/>
        <w:t xml:space="preserve">: </w:t>
      </w:r>
      <w:r>
        <w:rPr>
          <w:rStyle w:val="VerbatimChar"/>
        </w:rPr>
        <w:t>mmc</w:t>
      </w:r>
      <w:r>
        <w:rPr/>
        <w:t xml:space="preserve"> → Editor de objetos de directiva de grupo para </w:t>
      </w:r>
      <w:r>
        <w:rPr>
          <w:b/>
          <w:bCs/>
        </w:rPr>
        <w:t>TPV1</w:t>
      </w:r>
      <w:r>
        <w:rPr/>
        <w:t xml:space="preserve"> y para </w:t>
      </w:r>
      <w:r>
        <w:rPr>
          <w:b/>
          <w:bCs/>
        </w:rPr>
        <w:t>TPV2</w:t>
      </w:r>
      <w:r>
        <w:rPr/>
        <w:t xml:space="preserve"> → guardar como </w:t>
      </w:r>
      <w:r>
        <w:rPr>
          <w:rStyle w:val="VerbatimChar"/>
        </w:rPr>
        <w:t>Directivas-TPV.msc</w:t>
      </w:r>
      <w:r>
        <w:rPr/>
        <w:t xml:space="preserve">. En </w:t>
      </w:r>
      <w:r>
        <w:rPr>
          <w:b/>
          <w:bCs/>
        </w:rPr>
        <w:t>Configuración de usuario → Plantillas administrativas</w:t>
      </w:r>
      <w:r>
        <w:rPr/>
        <w:t xml:space="preserve"> de cada uno, en </w:t>
      </w:r>
      <w:r>
        <w:rPr>
          <w:b/>
          <w:bCs/>
        </w:rPr>
        <w:t>Habilitada</w:t>
      </w:r>
      <w:r>
        <w:rPr/>
        <w:t>:</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Ruta</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Directiva</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Panel de control</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Prohibir el acceso a Configuración de PC y a Panel de control</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Sistema</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Impedir el acceso al símbolo del sistema (también scripts)</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Sistema</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Impedir el acceso a herramientas de edición del Registro</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Sistema → Opciones de Ctrl+Alt+Supr</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Quitar Administrador de tareas</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Sistema → Acceso de almacenamiento extraíble</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Todas las clases de almacenamiento extraíble: denegar acceso a todo</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Menú Inicio y barra de tareas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Quitar el menú Ejecutar del menú Inicio</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Componentes de Windows → Explorador de archivos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Ocultar estas unidades especificadas en Mi PC (todas)</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Componentes de Windows → Explorador de archivos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Impedir el acceso a las unidades desde Mi PC (todas)</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Sistema</w:t>
            </w:r>
          </w:p>
        </w:tc>
        <w:tc>
          <w:tcPr>
            <w:tcW w:w="4706" w:type="dxa"/>
            <w:tcBorders/>
          </w:tcPr>
          <w:p>
            <w:pPr>
              <w:pStyle w:val="Compact"/>
              <w:widowControl/>
              <w:spacing w:before="36" w:after="36"/>
              <w:jc w:val="left"/>
              <w:rPr>
                <w:kern w:val="0"/>
                <w:szCs w:val="24"/>
                <w:lang w:val="es-ES" w:eastAsia="en-US" w:bidi="ar-SA"/>
              </w:rPr>
            </w:pPr>
            <w:r>
              <w:rPr>
                <w:b/>
                <w:bCs/>
                <w:kern w:val="0"/>
                <w:szCs w:val="24"/>
                <w:lang w:val="es-ES" w:eastAsia="en-US" w:bidi="ar-SA"/>
              </w:rPr>
              <w:t>Interfaz de usuario personalizada</w:t>
            </w:r>
            <w:r>
              <w:rPr>
                <w:kern w:val="0"/>
                <w:szCs w:val="24"/>
                <w:lang w:val="es-ES" w:eastAsia="en-US" w:bidi="ar-SA"/>
              </w:rPr>
              <w:t>: Edge en quiosco con su TPV</w:t>
            </w:r>
          </w:p>
        </w:tc>
      </w:tr>
    </w:tbl>
    <w:p>
      <w:pPr>
        <w:pStyle w:val="BodyText"/>
        <w:rPr/>
      </w:pPr>
      <w:r>
        <w:rPr/>
        <w:t>Línea de la interfaz personalizada (</w:t>
      </w:r>
      <w:r>
        <w:rPr>
          <w:rStyle w:val="VerbatimChar"/>
        </w:rPr>
        <w:t>01-windows-gerente-tpv/scripts/quiosco-TPV1.txt</w:t>
      </w:r>
      <w:r>
        <w:rPr/>
        <w:t xml:space="preserve">); en TPV2 cambia </w:t>
      </w:r>
      <w:r>
        <w:rPr>
          <w:rStyle w:val="VerbatimChar"/>
        </w:rPr>
        <w:t>config_id=2</w:t>
      </w:r>
      <w:r>
        <w:rPr/>
        <w:t>:</w:t>
      </w:r>
    </w:p>
    <w:p>
      <w:pPr>
        <w:pStyle w:val="SourceCode"/>
        <w:rPr/>
      </w:pPr>
      <w:r>
        <w:rPr>
          <w:rStyle w:val="VerbatimChar"/>
        </w:rPr>
        <w:t>"C:\Program Files (x86)\Microsoft\Edge\Application\msedge.exe" --kiosk https://192.168.10.30/pos/ui?config_id=1 --edge-kiosk-type=fullscreen --kiosk-printing --no-first-run</w:t>
      </w:r>
    </w:p>
    <w:p>
      <w:pPr>
        <w:pStyle w:val="FirstParagraph"/>
        <w:rPr/>
      </w:pPr>
      <w:r>
        <w:rPr>
          <w:rStyle w:val="VerbatimChar"/>
        </w:rPr>
        <w:t>--kiosk-printing</w:t>
      </w:r>
      <w:r>
        <w:rPr/>
        <w:t xml:space="preserve"> imprime el ticket directamente en la impresora predeterminada del usuario, sin cuadro de diálogo. Los </w:t>
      </w:r>
      <w:r>
        <w:rPr>
          <w:rStyle w:val="VerbatimChar"/>
        </w:rPr>
        <w:t>config_id</w:t>
      </w:r>
      <w:r>
        <w:rPr/>
        <w:t xml:space="preserve"> se han comprobado en Odoo: </w:t>
      </w:r>
      <w:r>
        <w:rPr>
          <w:b/>
          <w:bCs/>
        </w:rPr>
        <w:t>Barra 1 = 1</w:t>
      </w:r>
      <w:r>
        <w:rPr/>
        <w:t xml:space="preserve"> y </w:t>
      </w:r>
      <w:r>
        <w:rPr>
          <w:b/>
          <w:bCs/>
        </w:rPr>
        <w:t>Barra 2 = 2</w:t>
      </w:r>
      <w:r>
        <w:rPr/>
        <w:t>.</w:t>
      </w:r>
    </w:p>
    <w:p>
      <w:pPr>
        <w:pStyle w:val="BodyText"/>
        <w:rPr/>
      </w:pPr>
      <w:r>
        <w:rPr>
          <w:rStyle w:val="VerbatimChar"/>
        </w:rPr>
        <w:t>gpupdate /force</w:t>
      </w:r>
      <w:r>
        <w:rPr/>
        <w:t>, cerrar sesión y entrar como TPV1: se abre Edge a pantalla completa con Barra 1. Antes hay que haber instalado el certificado de Odoo (apartado 6); si no, Edge enseña un aviso de seguridad que en modo quiosco no se puede saltar.</w:t>
      </w:r>
    </w:p>
    <w:p>
      <w:pPr>
        <w:pStyle w:val="BodyText"/>
        <w:rPr/>
      </w:pPr>
      <w:r>
        <w:rPr>
          <w:b/>
          <w:bCs/>
        </w:rPr>
        <w:t>Primer inicio en cada TPV</w:t>
      </w:r>
      <w:r>
        <w:rPr/>
        <w:t xml:space="preserve">: la primera vez Odoo pide usuario y contraseña. Se entra con </w:t>
      </w:r>
      <w:r>
        <w:rPr>
          <w:rStyle w:val="VerbatimChar"/>
        </w:rPr>
        <w:t>barra1@almichain.local</w:t>
      </w:r>
      <w:r>
        <w:rPr/>
        <w:t xml:space="preserve"> en TPV1 y </w:t>
      </w:r>
      <w:r>
        <w:rPr>
          <w:rStyle w:val="VerbatimChar"/>
        </w:rPr>
        <w:t>barra2@almichain.local</w:t>
      </w:r>
      <w:r>
        <w:rPr/>
        <w:t xml:space="preserve"> en TPV2 (contraseñas en KeePassXC) y Edge guarda la sesión en el perfil del usuario de Windows. Si un día la sesión de Odoo caduca, vuelve a salir esa pantalla y el encargado la repite.</w:t>
      </w:r>
      <w:bookmarkEnd w:id="44"/>
    </w:p>
    <w:p>
      <w:pPr>
        <w:pStyle w:val="Heading3"/>
        <w:rPr/>
      </w:pPr>
      <w:bookmarkStart w:id="45" w:name="certificado-de-odoo"/>
      <w:r>
        <w:rPr/>
        <w:t>6. Certificado de Odoo</w:t>
      </w:r>
    </w:p>
    <w:p>
      <w:pPr>
        <w:pStyle w:val="FirstParagraph"/>
        <w:rPr/>
      </w:pPr>
      <w:r>
        <w:rPr>
          <w:rStyle w:val="VerbatimChar"/>
        </w:rPr>
        <w:t>01-windows-gerente-tpv/scripts/3-certificado-odoo.ps1</w:t>
      </w:r>
      <w:r>
        <w:rPr/>
        <w:t xml:space="preserve"> en las dos VM, como </w:t>
      </w:r>
      <w:r>
        <w:rPr>
          <w:rStyle w:val="VerbatimChar"/>
        </w:rPr>
        <w:t>almiadmin</w:t>
      </w:r>
      <w:r>
        <w:rPr/>
        <w:t>:</w:t>
      </w:r>
    </w:p>
    <w:p>
      <w:pPr>
        <w:pStyle w:val="Compact"/>
        <w:numPr>
          <w:ilvl w:val="0"/>
          <w:numId w:val="77"/>
        </w:numPr>
        <w:rPr/>
      </w:pPr>
      <w:r>
        <w:rPr/>
        <w:t xml:space="preserve">En ALMI-ODOO se apunta la huella: </w:t>
      </w:r>
      <w:r>
        <w:rPr>
          <w:rStyle w:val="VerbatimChar"/>
        </w:rPr>
        <w:t>sudo openssl x509 -in /etc/ssl/almichain/odoo.crt -noout -fingerprint -sha256</w:t>
      </w:r>
      <w:r>
        <w:rPr/>
        <w:t>.</w:t>
      </w:r>
    </w:p>
    <w:p>
      <w:pPr>
        <w:pStyle w:val="Compact"/>
        <w:numPr>
          <w:ilvl w:val="0"/>
          <w:numId w:val="78"/>
        </w:numPr>
        <w:rPr/>
      </w:pPr>
      <w:r>
        <w:rPr/>
        <w:t xml:space="preserve">El script descarga la parte pública del certificado de </w:t>
      </w:r>
      <w:r>
        <w:rPr>
          <w:rStyle w:val="VerbatimChar"/>
        </w:rPr>
        <w:t>http://192.168.10.30/almichain-odoo.crt</w:t>
      </w:r>
      <w:r>
        <w:rPr/>
        <w:t xml:space="preserve"> (no usa SSH ni la contraseña del servidor), enseña su huella y </w:t>
      </w:r>
      <w:r>
        <w:rPr>
          <w:b/>
          <w:bCs/>
        </w:rPr>
        <w:t>pide escribir la del servidor</w:t>
      </w:r>
      <w:r>
        <w:rPr/>
        <w:t>. Si no coinciden, o si el certificado fuera de autoridad (</w:t>
      </w:r>
      <w:r>
        <w:rPr>
          <w:rStyle w:val="VerbatimChar"/>
        </w:rPr>
        <w:t>CA:TRUE</w:t>
      </w:r>
      <w:r>
        <w:rPr/>
        <w:t>), no instala nada.</w:t>
      </w:r>
    </w:p>
    <w:p>
      <w:pPr>
        <w:pStyle w:val="Compact"/>
        <w:numPr>
          <w:ilvl w:val="0"/>
          <w:numId w:val="79"/>
        </w:numPr>
        <w:rPr/>
      </w:pPr>
      <w:r>
        <w:rPr/>
        <w:t xml:space="preserve">Si coinciden, lo instala en </w:t>
      </w:r>
      <w:r>
        <w:rPr>
          <w:i/>
          <w:iCs/>
        </w:rPr>
        <w:t>Entidades de certificación raíz de confianza</w:t>
      </w:r>
      <w:r>
        <w:rPr/>
        <w:t xml:space="preserve"> del equipo. Edge muestra el candado sin avisos.</w:t>
      </w:r>
    </w:p>
    <w:p>
      <w:pPr>
        <w:pStyle w:val="FirstParagraph"/>
        <w:rPr/>
      </w:pPr>
      <w:r>
        <w:rPr/>
        <w:t>Comprobar la huella es lo que evita que alguien en la red sirva un certificado falso en ese momento. El certificado es de servidor (</w:t>
      </w:r>
      <w:r>
        <w:rPr>
          <w:rStyle w:val="VerbatimChar"/>
        </w:rPr>
        <w:t>CA:FALSE</w:t>
      </w:r>
      <w:r>
        <w:rPr/>
        <w:t>), así que aunque esté en el almacén de raíces solo vale para Odoo.</w:t>
      </w:r>
      <w:bookmarkEnd w:id="39"/>
      <w:bookmarkEnd w:id="45"/>
    </w:p>
    <w:p>
      <w:pPr>
        <w:pStyle w:val="Heading2"/>
        <w:rPr/>
      </w:pPr>
      <w:bookmarkStart w:id="46" w:name="__RefHeading___Toc20252_2373646708"/>
      <w:bookmarkStart w:id="47" w:name="seguridad-aplicada"/>
      <w:bookmarkEnd w:id="46"/>
      <w:r>
        <w:rPr/>
        <w:t>Seguridad aplicada</w:t>
      </w:r>
    </w:p>
    <w:p>
      <w:pPr>
        <w:pStyle w:val="FirstParagraph"/>
        <w:rPr/>
      </w:pPr>
      <w:r>
        <w:rPr/>
        <w:t xml:space="preserve">Resumen: solo </w:t>
      </w:r>
      <w:r>
        <w:rPr>
          <w:rStyle w:val="VerbatimChar"/>
        </w:rPr>
        <w:t>almiadmin</w:t>
      </w:r>
      <w:r>
        <w:rPr/>
        <w:t xml:space="preserve"> es administrador; Gerente, TPV1 y TPV2 son usuarios estándar; contraseñas largas con bloqueo; UAC al máximo; Defender y cortafuegos activos; sin SMBv1, sin Escritorio remoto ni reproducción automática; TPV en quiosco sin panel de control, consola, registro, administrador de tareas, USB ni unidades; carpeta del gerente privada; Odoo solo por HTTPS con certificado de confianza.</w:t>
      </w:r>
      <w:bookmarkEnd w:id="47"/>
    </w:p>
    <w:p>
      <w:pPr>
        <w:pStyle w:val="Heading2"/>
        <w:rPr/>
      </w:pPr>
      <w:bookmarkStart w:id="48" w:name="__RefHeading___Toc20254_2373646708"/>
      <w:bookmarkStart w:id="49" w:name="pruebas"/>
      <w:bookmarkEnd w:id="48"/>
      <w:r>
        <w:rPr/>
        <w:t>Pruebas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568"/>
        <w:gridCol w:w="1569"/>
        <w:gridCol w:w="1568"/>
        <w:gridCol w:w="1569"/>
        <w:gridCol w:w="1568"/>
        <w:gridCol w:w="1569"/>
      </w:tblGrid>
      <w:tr>
        <w:trPr>
          <w:tblHeader w:val="true"/>
        </w:trPr>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Nº</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se prueba</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Cómo</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Resultado esperado</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Resultado obtenido</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Captura</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Solo almiadmin es administrador</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Get-LocalGroupMember -SID S-1-5-32-544</w:t>
            </w:r>
            <w:r>
              <w:rPr>
                <w:kern w:val="0"/>
                <w:szCs w:val="24"/>
                <w:lang w:val="es-ES" w:eastAsia="en-US" w:bidi="ar-SA"/>
              </w:rPr>
              <w:t xml:space="preserve"> en las dos VM (lo hace </w:t>
            </w:r>
            <w:r>
              <w:rPr>
                <w:rStyle w:val="VerbatimChar"/>
                <w:kern w:val="0"/>
                <w:szCs w:val="24"/>
                <w:lang w:val="es-ES" w:eastAsia="en-US" w:bidi="ar-SA"/>
              </w:rPr>
              <w:t>01-windows-gerente-tpv/scripts/4-comprobar-tpv.ps1</w:t>
            </w:r>
            <w:r>
              <w:rPr>
                <w:kern w:val="0"/>
                <w:szCs w:val="24"/>
                <w:lang w:val="es-ES" w:eastAsia="en-US" w:bidi="ar-SA"/>
              </w:rPr>
              <w:t>, que además comprueba la impresora y que el 443 de Odoo responde y el 8069 no)</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Solo almiadmin (y el Administrador integrado, desactivado)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2</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El gerente no puede instalar programas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Como Gerente, ejecutar un instalador</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Pide la contraseña de administrador</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3</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Contraseña corta rechazada</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Como Gerente, cambiar la contraseña por 1234; como almiadmin, </w:t>
            </w:r>
            <w:r>
              <w:rPr>
                <w:rStyle w:val="VerbatimChar"/>
                <w:kern w:val="0"/>
                <w:szCs w:val="24"/>
                <w:lang w:val="es-ES" w:eastAsia="en-US" w:bidi="ar-SA"/>
              </w:rPr>
              <w:t>New-LocalUser -Name prueba -Password (ConvertTo-SecureString "1234" -AsPlainText -Force)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Error de requisitos en los dos casos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4</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Bloqueo de cuenta</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Fallar 5 veces la contraseña de Gerente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Cuenta bloqueada 15 minutos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5</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Carpeta privada</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icacls C:\Gerencia</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Solo Administradores, SYSTEM y Gerente</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6</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TPV1 y TPV2 en quiosco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Iniciar sesión con cada uno</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Solo Edge a pantalla completa con su barra</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7</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TPV sin herramientas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Como TPV1, Ctrl + Alt + Supr</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Sin Administrador de tareas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8</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TPV sin USB</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Pendrive en la sesión de TPV2</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Acceso denegado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9</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Impresión física</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Cobrar en Barra 1 y en Barra 2</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Dos tickets por la impresora sin preguntar</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Candado de Odoo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Abrir https://192.168.10.30 en Edge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Candado sin aviso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Huella del certificado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Ejecutar </w:t>
            </w:r>
            <w:r>
              <w:rPr>
                <w:rStyle w:val="VerbatimChar"/>
                <w:kern w:val="0"/>
                <w:szCs w:val="24"/>
                <w:lang w:val="es-ES" w:eastAsia="en-US" w:bidi="ar-SA"/>
              </w:rPr>
              <w:t>3-certificado-odoo.ps1</w:t>
            </w:r>
            <w:r>
              <w:rPr>
                <w:kern w:val="0"/>
                <w:szCs w:val="24"/>
                <w:lang w:val="es-ES" w:eastAsia="en-US" w:bidi="ar-SA"/>
              </w:rPr>
              <w:t xml:space="preserve"> y escribir una huella equivocada</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No instala nada</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bl>
    <w:p>
      <w:pPr>
        <w:pStyle w:val="BodyText"/>
        <w:rPr/>
      </w:pPr>
      <w:r>
        <w:rPr>
          <w:b/>
          <w:bCs/>
        </w:rPr>
        <w:t>Estado</w:t>
      </w:r>
      <w:r>
        <w:rPr/>
        <w:t xml:space="preserve">: este bloque no se ha podido probar todavía: necesita las VM de Windows 10 de clase (ISO y licencia), que no estaban disponibles donde se preparó el repositorio. Los scripts se han revisado a mano, pero </w:t>
      </w:r>
      <w:r>
        <w:rPr>
          <w:b/>
          <w:bCs/>
        </w:rPr>
        <w:t>no se han ejecutado</w:t>
      </w:r>
      <w:r>
        <w:rPr/>
        <w:t xml:space="preserve"> (no había PowerShell). Las pruebas y las capturas se hacen en clase y se guardan en </w:t>
      </w:r>
      <w:r>
        <w:rPr>
          <w:rStyle w:val="VerbatimChar"/>
        </w:rPr>
        <w:t>01-windows-gerente-tpv/capturas</w:t>
      </w:r>
      <w:r>
        <w:rPr/>
        <w:t>.</w:t>
      </w:r>
      <w:bookmarkEnd w:id="49"/>
    </w:p>
    <w:p>
      <w:pPr>
        <w:pStyle w:val="Heading2"/>
        <w:rPr/>
      </w:pPr>
      <w:bookmarkStart w:id="50" w:name="__RefHeading___Toc20256_2373646708"/>
      <w:bookmarkEnd w:id="50"/>
      <w:r>
        <w:rPr/>
        <w:t>Problemas previstos y solución</w:t>
      </w:r>
    </w:p>
    <w:p>
      <w:pPr>
        <w:pStyle w:val="FirstParagraph"/>
        <w:rPr/>
      </w:pPr>
      <w:r>
        <w:rPr/>
        <w:t xml:space="preserve">Este bloque todavía no se ha montado (ver el estado en las pruebas), así que estos son problemas </w:t>
      </w:r>
      <w:r>
        <w:rPr>
          <w:b/>
          <w:bCs/>
        </w:rPr>
        <w:t>previstos</w:t>
      </w:r>
      <w:r>
        <w:rPr/>
        <w:t xml:space="preserve"> (de la guía y de la experiencia de otros montajes), no encontrados. Cuando se monte en clase se apuntan aquí los que aparezcan de verdad.</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Problema</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Solución</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Windows 10 obliga a usar cuenta Microsoft en la instalación</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Desconectar el cable de red de la VM (Configuración → Red → desmarcar </w:t>
            </w:r>
            <w:r>
              <w:rPr>
                <w:i/>
                <w:iCs/>
                <w:kern w:val="0"/>
                <w:szCs w:val="24"/>
                <w:lang w:val="es-ES" w:eastAsia="en-US" w:bidi="ar-SA"/>
              </w:rPr>
              <w:t>Cable conectado</w:t>
            </w:r>
            <w:r>
              <w:rPr>
                <w:kern w:val="0"/>
                <w:szCs w:val="24"/>
                <w:lang w:val="es-ES" w:eastAsia="en-US" w:bidi="ar-SA"/>
              </w:rPr>
              <w:t>) para que deje crear cuenta local</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La impresora predeterminada es por usuario</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Ponerla a mano en TPV1 y TPV2 antes de aplicar el quiosco</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Los scripts de PowerShell con tildes se veían mal</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Guardados en UTF-8 con BOM</w:t>
            </w:r>
            <w:bookmarkStart w:id="51" w:name="problemas-previstos-y-solución"/>
            <w:bookmarkEnd w:id="51"/>
          </w:p>
        </w:tc>
      </w:tr>
    </w:tbl>
    <w:p>
      <w:pPr>
        <w:pStyle w:val="Heading2"/>
        <w:rPr/>
      </w:pPr>
      <w:bookmarkStart w:id="52" w:name="__RefHeading___Toc20258_2373646708"/>
      <w:bookmarkEnd w:id="52"/>
      <w:r>
        <w:rPr/>
        <w:t>Fuentes</w:t>
      </w:r>
    </w:p>
    <w:p>
      <w:pPr>
        <w:pStyle w:val="Compact"/>
        <w:numPr>
          <w:ilvl w:val="0"/>
          <w:numId w:val="80"/>
        </w:numPr>
        <w:rPr/>
      </w:pPr>
      <w:r>
        <w:rPr/>
        <w:t>Microsoft Learn: New-LocalUser, net accounts, Directivas de grupo y Microsoft Edge en modo quiosco.</w:t>
      </w:r>
    </w:p>
    <w:p>
      <w:pPr>
        <w:pStyle w:val="Compact"/>
        <w:numPr>
          <w:ilvl w:val="0"/>
          <w:numId w:val="81"/>
        </w:numPr>
        <w:rPr/>
      </w:pPr>
      <w:r>
        <w:rPr/>
        <w:t>Guías paso a paso del equipo, parte 2.</w:t>
      </w:r>
    </w:p>
    <w:p>
      <w:pPr>
        <w:pStyle w:val="Heading1"/>
        <w:rPr/>
      </w:pPr>
      <w:bookmarkStart w:id="53" w:name="__RefHeading___Toc20260_2373646708"/>
      <w:bookmarkStart w:id="54" w:name="Xbaee5d652754bed2920491885402a81e2e547bd"/>
      <w:bookmarkEnd w:id="53"/>
      <w:r>
        <w:rPr/>
        <w:t>2. Recreativa con MAME (1 núcleo, 1 GB, sin swap)</w:t>
      </w:r>
    </w:p>
    <w:p>
      <w:pPr>
        <w:pStyle w:val="Heading2"/>
        <w:rPr/>
      </w:pPr>
      <w:bookmarkStart w:id="55" w:name="__RefHeading___Toc20262_2373646708"/>
      <w:bookmarkStart w:id="56" w:name="objetivo-1"/>
      <w:bookmarkEnd w:id="55"/>
      <w:r>
        <w:rPr/>
        <w:t>Objetivo</w:t>
      </w:r>
    </w:p>
    <w:p>
      <w:pPr>
        <w:pStyle w:val="FirstParagraph"/>
        <w:rPr/>
      </w:pPr>
      <w:r>
        <w:rPr/>
        <w:t xml:space="preserve">Una máquina recreativa con </w:t>
      </w:r>
      <w:r>
        <w:rPr>
          <w:b/>
          <w:bCs/>
        </w:rPr>
        <w:t>MAME</w:t>
      </w:r>
      <w:r>
        <w:rPr/>
        <w:t xml:space="preserve"> para la sala del restaurante, en un equipo muy limitado: </w:t>
      </w:r>
      <w:r>
        <w:rPr>
          <w:b/>
          <w:bCs/>
        </w:rPr>
        <w:t>1 núcleo y 1 GB de RAM, sin usar el disco como memoria (swap)</w:t>
      </w:r>
      <w:r>
        <w:rPr/>
        <w:t>. Al encenderla entra sola en MAME, sin pedir contraseña, con un usuario sin privilegios. Se mide el rendimiento antes y después de optimizar y se monitoriza mientras se juega.</w:t>
      </w:r>
    </w:p>
    <w:p>
      <w:pPr>
        <w:pStyle w:val="BodyText"/>
        <w:rPr/>
      </w:pPr>
      <w:bookmarkStart w:id="57" w:name="objetivo-1"/>
      <w:r>
        <w:rPr/>
        <w:t>Tareas del tablero: A01 a A10.</w:t>
      </w:r>
      <w:bookmarkEnd w:id="57"/>
    </w:p>
    <w:p>
      <w:pPr>
        <w:pStyle w:val="Heading2"/>
        <w:rPr/>
      </w:pPr>
      <w:bookmarkStart w:id="58" w:name="__RefHeading___Toc20264_2373646708"/>
      <w:bookmarkStart w:id="59" w:name="requisitos-1"/>
      <w:bookmarkEnd w:id="58"/>
      <w:r>
        <w:rPr/>
        <w:t>Requisitos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Elemento</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Valor</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VM</w:t>
            </w:r>
          </w:p>
        </w:tc>
        <w:tc>
          <w:tcPr>
            <w:tcW w:w="4706" w:type="dxa"/>
            <w:tcBorders/>
          </w:tcPr>
          <w:p>
            <w:pPr>
              <w:pStyle w:val="Compact"/>
              <w:widowControl/>
              <w:spacing w:before="36" w:after="36"/>
              <w:jc w:val="left"/>
              <w:rPr>
                <w:kern w:val="0"/>
                <w:szCs w:val="24"/>
                <w:lang w:val="es-ES" w:eastAsia="en-US" w:bidi="ar-SA"/>
              </w:rPr>
            </w:pPr>
            <w:r>
              <w:rPr>
                <w:b/>
                <w:bCs/>
                <w:kern w:val="0"/>
                <w:szCs w:val="24"/>
                <w:lang w:val="es-ES" w:eastAsia="en-US" w:bidi="ar-SA"/>
              </w:rPr>
              <w:t>ALMI-ARCADE</w:t>
            </w:r>
            <w:r>
              <w:rPr>
                <w:kern w:val="0"/>
                <w:szCs w:val="24"/>
                <w:lang w:val="es-ES" w:eastAsia="en-US" w:bidi="ar-SA"/>
              </w:rPr>
              <w:t xml:space="preserve"> · 1 CPU · 1024 MB · disco de 8 GB · </w:t>
            </w:r>
            <w:r>
              <w:rPr>
                <w:b/>
                <w:bCs/>
                <w:kern w:val="0"/>
                <w:szCs w:val="24"/>
                <w:lang w:val="es-ES" w:eastAsia="en-US" w:bidi="ar-SA"/>
              </w:rPr>
              <w:t>sin swap</w:t>
            </w:r>
            <w:r>
              <w:rPr>
                <w:kern w:val="0"/>
                <w:szCs w:val="24"/>
                <w:lang w:val="es-ES" w:eastAsia="en-US" w:bidi="ar-SA"/>
              </w:rPr>
              <w:t xml:space="preserve"> · gráficos VMSVGA · Red NAT ALMICHAIN (DHCP) · USB activado (arcade stick)</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Sistema</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Ubuntu 24.04 LTS mínimo (sin escritorio)</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Software</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Servidor X mínimo (</w:t>
            </w:r>
            <w:r>
              <w:rPr>
                <w:rStyle w:val="VerbatimChar"/>
                <w:kern w:val="0"/>
                <w:szCs w:val="24"/>
                <w:lang w:val="es-ES" w:eastAsia="en-US" w:bidi="ar-SA"/>
              </w:rPr>
              <w:t>xserver-xorg-core</w:t>
            </w:r>
            <w:r>
              <w:rPr>
                <w:kern w:val="0"/>
                <w:szCs w:val="24"/>
                <w:lang w:val="es-ES" w:eastAsia="en-US" w:bidi="ar-SA"/>
              </w:rPr>
              <w:t xml:space="preserve">, </w:t>
            </w:r>
            <w:r>
              <w:rPr>
                <w:rStyle w:val="VerbatimChar"/>
                <w:kern w:val="0"/>
                <w:szCs w:val="24"/>
                <w:lang w:val="es-ES" w:eastAsia="en-US" w:bidi="ar-SA"/>
              </w:rPr>
              <w:t>xinit</w:t>
            </w:r>
            <w:r>
              <w:rPr>
                <w:kern w:val="0"/>
                <w:szCs w:val="24"/>
                <w:lang w:val="es-ES" w:eastAsia="en-US" w:bidi="ar-SA"/>
              </w:rPr>
              <w:t xml:space="preserve">), MAME 0.264, </w:t>
            </w:r>
            <w:r>
              <w:rPr>
                <w:rStyle w:val="VerbatimChar"/>
                <w:kern w:val="0"/>
                <w:szCs w:val="24"/>
                <w:lang w:val="es-ES" w:eastAsia="en-US" w:bidi="ar-SA"/>
              </w:rPr>
              <w:t>alsa-utils</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Usuarios</w:t>
            </w:r>
          </w:p>
        </w:tc>
        <w:tc>
          <w:tcPr>
            <w:tcW w:w="4706"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almiadmin</w:t>
            </w:r>
            <w:r>
              <w:rPr>
                <w:kern w:val="0"/>
                <w:szCs w:val="24"/>
                <w:lang w:val="es-ES" w:eastAsia="en-US" w:bidi="ar-SA"/>
              </w:rPr>
              <w:t xml:space="preserve"> (administrador) y </w:t>
            </w:r>
            <w:r>
              <w:rPr>
                <w:rStyle w:val="VerbatimChar"/>
                <w:kern w:val="0"/>
                <w:szCs w:val="24"/>
                <w:lang w:val="es-ES" w:eastAsia="en-US" w:bidi="ar-SA"/>
              </w:rPr>
              <w:t>arcade</w:t>
            </w:r>
            <w:r>
              <w:rPr>
                <w:kern w:val="0"/>
                <w:szCs w:val="24"/>
                <w:lang w:val="es-ES" w:eastAsia="en-US" w:bidi="ar-SA"/>
              </w:rPr>
              <w:t xml:space="preserve"> (sin sudo, entra solo y abre MAME)</w:t>
            </w:r>
          </w:p>
        </w:tc>
      </w:tr>
    </w:tbl>
    <w:p>
      <w:pPr>
        <w:pStyle w:val="BlockText"/>
        <w:rPr/>
      </w:pPr>
      <w:r>
        <w:rPr>
          <w:b/>
          <w:bCs/>
        </w:rPr>
        <w:t>Decisiones del equipo.</w:t>
      </w:r>
      <w:r>
        <w:rPr/>
        <w:t xml:space="preserve"> No se hace doble arranque con el equipo del gerente: la recreativa es una VM aparte con exactamente 1 núcleo y 1 GB. Se usa </w:t>
      </w:r>
      <w:r>
        <w:rPr>
          <w:b/>
          <w:bCs/>
        </w:rPr>
        <w:t>Ubuntu 24.04 mínimo</w:t>
      </w:r>
      <w:r>
        <w:rPr/>
        <w:t xml:space="preserve"> en lugar de Debian: el resultado es el mismo (sistema sin escritorio, solo X y MAME) y comparte paquetes y comandos con los servidores del reto. Como la VM tiene ya 1 núcleo y 1 GB, en GRUB se deja además </w:t>
      </w:r>
      <w:r>
        <w:rPr>
          <w:rStyle w:val="VerbatimChar"/>
        </w:rPr>
        <w:t>mem=1024M nr_cpus=1</w:t>
      </w:r>
      <w:r>
        <w:rPr/>
        <w:t xml:space="preserve"> para que el límite no dependa de la configuración de VirtualBox.</w:t>
      </w:r>
      <w:bookmarkEnd w:id="59"/>
    </w:p>
    <w:p>
      <w:pPr>
        <w:pStyle w:val="Heading2"/>
        <w:rPr/>
      </w:pPr>
      <w:bookmarkStart w:id="60" w:name="__RefHeading___Toc20266_2373646708"/>
      <w:bookmarkStart w:id="61" w:name="arquitectura-1"/>
      <w:bookmarkEnd w:id="60"/>
      <w:r>
        <w:rPr/>
        <w:t>Arquitectura</w:t>
      </w:r>
    </w:p>
    <w:p>
      <w:pPr>
        <w:pStyle w:val="CaptionedFigure"/>
        <w:rPr/>
      </w:pPr>
      <w:r>
        <w:rPr/>
        <w:drawing>
          <wp:inline distT="0" distB="0" distL="0" distR="0">
            <wp:extent cx="5760085" cy="723265"/>
            <wp:effectExtent l="0" t="0" r="0" b="0"/>
            <wp:docPr id="4" name="Image3" descr="Figura 3.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Figura 3. Diagrama"/>
                    <pic:cNvPicPr>
                      <a:picLocks noChangeAspect="1" noChangeArrowheads="1"/>
                    </pic:cNvPicPr>
                  </pic:nvPicPr>
                  <pic:blipFill>
                    <a:blip r:embed="rId5"/>
                    <a:stretch>
                      <a:fillRect/>
                    </a:stretch>
                  </pic:blipFill>
                  <pic:spPr bwMode="auto">
                    <a:xfrm>
                      <a:off x="0" y="0"/>
                      <a:ext cx="5760085" cy="723265"/>
                    </a:xfrm>
                    <a:prstGeom prst="rect">
                      <a:avLst/>
                    </a:prstGeom>
                  </pic:spPr>
                </pic:pic>
              </a:graphicData>
            </a:graphic>
          </wp:inline>
        </w:drawing>
      </w:r>
    </w:p>
    <w:p>
      <w:pPr>
        <w:pStyle w:val="ImageCaption"/>
        <w:rPr/>
      </w:pPr>
      <w:bookmarkStart w:id="62" w:name="arquitectura-1"/>
      <w:r>
        <w:rPr/>
        <w:t>Figura 3. Diagrama</w:t>
      </w:r>
      <w:bookmarkEnd w:id="62"/>
    </w:p>
    <w:p>
      <w:pPr>
        <w:pStyle w:val="Heading2"/>
        <w:rPr/>
      </w:pPr>
      <w:bookmarkStart w:id="63" w:name="__RefHeading___Toc20268_2373646708"/>
      <w:bookmarkStart w:id="64" w:name="Xbf594cf7a80b54cf76ea0cebeaa176de6d3735f"/>
      <w:bookmarkEnd w:id="63"/>
      <w:r>
        <w:rPr/>
        <w:t>Instalación y configuración paso a paso</w:t>
      </w:r>
    </w:p>
    <w:p>
      <w:pPr>
        <w:pStyle w:val="FirstParagraph"/>
        <w:rPr/>
      </w:pPr>
      <w:r>
        <w:rPr/>
        <w:t xml:space="preserve">Los archivos están en </w:t>
      </w:r>
      <w:r>
        <w:rPr>
          <w:rStyle w:val="VerbatimChar"/>
        </w:rPr>
        <w:t>02-linux-recreativa/config</w:t>
      </w:r>
      <w:r>
        <w:rPr/>
        <w:t xml:space="preserve"> y </w:t>
      </w:r>
      <w:r>
        <w:rPr>
          <w:rStyle w:val="VerbatimChar"/>
        </w:rPr>
        <w:t>02-linux-recreativa/scripts</w:t>
      </w:r>
      <w:r>
        <w:rPr/>
        <w:t>.</w:t>
      </w:r>
    </w:p>
    <w:p>
      <w:pPr>
        <w:pStyle w:val="Heading3"/>
        <w:rPr/>
      </w:pPr>
      <w:bookmarkStart w:id="65" w:name="vm-e-instalación-a01-a02"/>
      <w:r>
        <w:rPr/>
        <w:t>1. VM e instalación (A01-A02)</w:t>
      </w:r>
    </w:p>
    <w:p>
      <w:pPr>
        <w:pStyle w:val="Normal"/>
        <w:numPr>
          <w:ilvl w:val="0"/>
          <w:numId w:val="82"/>
        </w:numPr>
        <w:rPr/>
      </w:pPr>
      <w:r>
        <w:rPr/>
        <w:t xml:space="preserve">VirtualBox → </w:t>
      </w:r>
      <w:r>
        <w:rPr>
          <w:b/>
          <w:bCs/>
        </w:rPr>
        <w:t>Nueva</w:t>
      </w:r>
      <w:r>
        <w:rPr/>
        <w:t xml:space="preserve"> → ALMI-ARCADE, Ubuntu (64-bit), </w:t>
      </w:r>
      <w:r>
        <w:rPr>
          <w:b/>
          <w:bCs/>
        </w:rPr>
        <w:t>1024 MB y 1 CPU</w:t>
      </w:r>
      <w:r>
        <w:rPr/>
        <w:t>, disco de 8 GB. Pantalla: VMSVGA. Red NAT ALMICHAIN. USB activado.</w:t>
      </w:r>
    </w:p>
    <w:p>
      <w:pPr>
        <w:pStyle w:val="Normal"/>
        <w:numPr>
          <w:ilvl w:val="0"/>
          <w:numId w:val="83"/>
        </w:numPr>
        <w:rPr/>
      </w:pPr>
      <w:r>
        <w:rPr/>
        <w:t xml:space="preserve">Instalar </w:t>
      </w:r>
      <w:r>
        <w:rPr>
          <w:b/>
          <w:bCs/>
        </w:rPr>
        <w:t>Ubuntu Server 24.04</w:t>
      </w:r>
      <w:r>
        <w:rPr/>
        <w:t xml:space="preserve"> en modo </w:t>
      </w:r>
      <w:r>
        <w:rPr>
          <w:b/>
          <w:bCs/>
        </w:rPr>
        <w:t>minimized</w:t>
      </w:r>
      <w:r>
        <w:rPr/>
        <w:t xml:space="preserve"> (</w:t>
      </w:r>
      <w:r>
        <w:rPr>
          <w:b/>
          <w:bCs/>
        </w:rPr>
        <w:t>Omitir instalación desatendida</w:t>
      </w:r>
      <w:r>
        <w:rPr/>
        <w:t xml:space="preserve"> en VirtualBox), disco entero, nombre </w:t>
      </w:r>
      <w:r>
        <w:rPr>
          <w:rStyle w:val="VerbatimChar"/>
        </w:rPr>
        <w:t>almi-arcade</w:t>
      </w:r>
      <w:r>
        <w:rPr/>
        <w:t xml:space="preserve">, usuario </w:t>
      </w:r>
      <w:r>
        <w:rPr>
          <w:rStyle w:val="VerbatimChar"/>
        </w:rPr>
        <w:t>almiadmin</w:t>
      </w:r>
      <w:r>
        <w:rPr/>
        <w:t xml:space="preserve">, </w:t>
      </w:r>
      <w:r>
        <w:rPr>
          <w:b/>
          <w:bCs/>
        </w:rPr>
        <w:t>sin</w:t>
      </w:r>
      <w:r>
        <w:rPr/>
        <w:t xml:space="preserve"> OpenSSH. (En la VM exportada el paquete </w:t>
      </w:r>
      <w:r>
        <w:rPr>
          <w:rStyle w:val="VerbatimChar"/>
        </w:rPr>
        <w:t>openssh-server</w:t>
      </w:r>
      <w:r>
        <w:rPr/>
        <w:t xml:space="preserve"> está instalado pero </w:t>
      </w:r>
      <w:r>
        <w:rPr>
          <w:b/>
          <w:bCs/>
        </w:rPr>
        <w:t>desactivado</w:t>
      </w:r>
      <w:r>
        <w:rPr/>
        <w:t xml:space="preserve">: </w:t>
      </w:r>
      <w:r>
        <w:rPr>
          <w:rStyle w:val="VerbatimChar"/>
        </w:rPr>
        <w:t>systemctl is-enabled ssh</w:t>
      </w:r>
      <w:r>
        <w:rPr/>
        <w:t xml:space="preserve"> → </w:t>
      </w:r>
      <w:r>
        <w:rPr>
          <w:rStyle w:val="VerbatimChar"/>
        </w:rPr>
        <w:t>disabled</w:t>
      </w:r>
      <w:r>
        <w:rPr/>
        <w:t>.)</w:t>
      </w:r>
    </w:p>
    <w:p>
      <w:pPr>
        <w:pStyle w:val="Normal"/>
        <w:numPr>
          <w:ilvl w:val="0"/>
          <w:numId w:val="84"/>
        </w:numPr>
        <w:rPr/>
      </w:pPr>
      <w:r>
        <w:rPr>
          <w:b/>
          <w:bCs/>
        </w:rPr>
        <w:t>Quitar el swap</w:t>
      </w:r>
      <w:r>
        <w:rPr/>
        <w:t xml:space="preserve">. Ubuntu 24.04 no crea una partición de intercambio sino un </w:t>
      </w:r>
      <w:r>
        <w:rPr>
          <w:b/>
          <w:bCs/>
        </w:rPr>
        <w:t>archivo</w:t>
      </w:r>
      <w:r>
        <w:rPr/>
        <w:t xml:space="preserve"> </w:t>
      </w:r>
      <w:r>
        <w:rPr>
          <w:rStyle w:val="VerbatimChar"/>
        </w:rPr>
        <w:t>/swap.img</w:t>
      </w:r>
      <w:r>
        <w:rPr/>
        <w:t>, y el instalador no deja quitarlo. Después de instalar:</w:t>
      </w:r>
    </w:p>
    <w:p>
      <w:pPr>
        <w:pStyle w:val="SourceCode"/>
        <w:numPr>
          <w:ilvl w:val="0"/>
          <w:numId w:val="1"/>
        </w:numPr>
        <w:rPr/>
      </w:pPr>
      <w:r>
        <w:rPr>
          <w:rStyle w:val="FunctionTok"/>
        </w:rPr>
        <w:t>sudo</w:t>
      </w:r>
      <w:r>
        <w:rPr>
          <w:rStyle w:val="NormalTok"/>
        </w:rPr>
        <w:t xml:space="preserve"> swapoff </w:t>
      </w:r>
      <w:r>
        <w:rPr>
          <w:rStyle w:val="AttributeTok"/>
        </w:rPr>
        <w:t>-a</w:t>
      </w:r>
      <w:r>
        <w:rPr/>
        <w:br/>
      </w:r>
      <w:r>
        <w:rPr>
          <w:rStyle w:val="FunctionTok"/>
        </w:rPr>
        <w:t>sudo</w:t>
      </w:r>
      <w:r>
        <w:rPr>
          <w:rStyle w:val="NormalTok"/>
        </w:rPr>
        <w:t xml:space="preserve"> sed </w:t>
      </w:r>
      <w:r>
        <w:rPr>
          <w:rStyle w:val="AttributeTok"/>
        </w:rPr>
        <w:t>-i</w:t>
      </w:r>
      <w:r>
        <w:rPr>
          <w:rStyle w:val="NormalTok"/>
        </w:rPr>
        <w:t xml:space="preserve"> </w:t>
      </w:r>
      <w:r>
        <w:rPr>
          <w:rStyle w:val="StringTok"/>
        </w:rPr>
        <w:t>'/swap.img/d'</w:t>
      </w:r>
      <w:r>
        <w:rPr>
          <w:rStyle w:val="NormalTok"/>
        </w:rPr>
        <w:t xml:space="preserve"> /etc/fstab</w:t>
      </w:r>
      <w:r>
        <w:rPr/>
        <w:br/>
      </w:r>
      <w:r>
        <w:rPr>
          <w:rStyle w:val="FunctionTok"/>
        </w:rPr>
        <w:t>sudo</w:t>
      </w:r>
      <w:r>
        <w:rPr>
          <w:rStyle w:val="NormalTok"/>
        </w:rPr>
        <w:t xml:space="preserve"> rm </w:t>
      </w:r>
      <w:r>
        <w:rPr>
          <w:rStyle w:val="AttributeTok"/>
        </w:rPr>
        <w:t>-f</w:t>
      </w:r>
      <w:r>
        <w:rPr>
          <w:rStyle w:val="NormalTok"/>
        </w:rPr>
        <w:t xml:space="preserve"> /swap.img</w:t>
      </w:r>
      <w:r>
        <w:rPr/>
        <w:br/>
      </w:r>
      <w:r>
        <w:rPr>
          <w:rStyle w:val="ExtensionTok"/>
        </w:rPr>
        <w:t>swapon</w:t>
      </w:r>
      <w:r>
        <w:rPr>
          <w:rStyle w:val="NormalTok"/>
        </w:rPr>
        <w:t xml:space="preserve"> </w:t>
      </w:r>
      <w:r>
        <w:rPr>
          <w:rStyle w:val="AttributeTok"/>
        </w:rPr>
        <w:t>--show</w:t>
      </w:r>
      <w:r>
        <w:rPr>
          <w:rStyle w:val="NormalTok"/>
        </w:rPr>
        <w:t xml:space="preserve">        </w:t>
      </w:r>
      <w:r>
        <w:rPr>
          <w:rStyle w:val="CommentTok"/>
        </w:rPr>
        <w:t># sin salida</w:t>
      </w:r>
      <w:r>
        <w:rPr/>
        <w:br/>
      </w:r>
      <w:r>
        <w:rPr>
          <w:rStyle w:val="FunctionTok"/>
        </w:rPr>
        <w:t>free</w:t>
      </w:r>
      <w:r>
        <w:rPr>
          <w:rStyle w:val="NormalTok"/>
        </w:rPr>
        <w:t xml:space="preserve"> </w:t>
      </w:r>
      <w:r>
        <w:rPr>
          <w:rStyle w:val="AttributeTok"/>
        </w:rPr>
        <w:t>-m</w:t>
      </w:r>
      <w:r>
        <w:rPr>
          <w:rStyle w:val="NormalTok"/>
        </w:rPr>
        <w:t xml:space="preserve">              </w:t>
      </w:r>
      <w:r>
        <w:rPr>
          <w:rStyle w:val="CommentTok"/>
        </w:rPr>
        <w:t># Swap: 0</w:t>
      </w:r>
      <w:bookmarkEnd w:id="65"/>
    </w:p>
    <w:p>
      <w:pPr>
        <w:pStyle w:val="Heading3"/>
        <w:rPr/>
      </w:pPr>
      <w:bookmarkStart w:id="66" w:name="núcleo-y-1-gb-a03"/>
      <w:r>
        <w:rPr/>
        <w:t>2. 1 núcleo y 1 GB (A03)</w:t>
      </w:r>
    </w:p>
    <w:p>
      <w:pPr>
        <w:pStyle w:val="FirstParagraph"/>
        <w:rPr/>
      </w:pPr>
      <w:r>
        <w:rPr>
          <w:rStyle w:val="VerbatimChar"/>
        </w:rPr>
        <w:t>/etc/default/grub</w:t>
      </w:r>
      <w:r>
        <w:rPr/>
        <w:t>:</w:t>
      </w:r>
    </w:p>
    <w:p>
      <w:pPr>
        <w:pStyle w:val="SourceCode"/>
        <w:rPr/>
      </w:pPr>
      <w:r>
        <w:rPr>
          <w:rStyle w:val="VerbatimChar"/>
        </w:rPr>
        <w:t>GRUB_TIMEOUT=3</w:t>
      </w:r>
      <w:r>
        <w:rPr/>
        <w:br/>
      </w:r>
      <w:r>
        <w:rPr>
          <w:rStyle w:val="VerbatimChar"/>
        </w:rPr>
        <w:t>GRUB_CMDLINE_LINUX_DEFAULT="quiet mem=1024M nr_cpus=1"</w:t>
      </w:r>
    </w:p>
    <w:p>
      <w:pPr>
        <w:pStyle w:val="FirstParagraph"/>
        <w:rPr/>
      </w:pPr>
      <w:r>
        <w:rPr>
          <w:rStyle w:val="VerbatimChar"/>
        </w:rPr>
        <w:t>sudo update-grub</w:t>
      </w:r>
      <w:r>
        <w:rPr/>
        <w:t xml:space="preserve"> y reiniciar.</w:t>
      </w:r>
    </w:p>
    <w:p>
      <w:pPr>
        <w:pStyle w:val="CaptionedFigure"/>
        <w:rPr/>
      </w:pPr>
      <w:r>
        <w:rPr/>
        <w:drawing>
          <wp:inline distT="0" distB="0" distL="0" distR="0">
            <wp:extent cx="5760085" cy="1726565"/>
            <wp:effectExtent l="0" t="0" r="0" b="0"/>
            <wp:docPr id="5" name="Image4" descr="Figura 4. 1 núcleo, 961 MB de memoria total, swap 0, sin /swap.img y los parámetros del núcleo (console=tty0 console=ttyS0 los añade la prueba en QEMU para manejarla por la consola serie; la VM entregada no los lle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Figura 4. 1 núcleo, 961 MB de memoria total, swap 0, sin /swap.img y los parámetros del núcleo (console=tty0 console=ttyS0 los añade la prueba en QEMU para manejarla por la consola serie; la VM entregada no los lleva)"/>
                    <pic:cNvPicPr>
                      <a:picLocks noChangeAspect="1" noChangeArrowheads="1"/>
                    </pic:cNvPicPr>
                  </pic:nvPicPr>
                  <pic:blipFill>
                    <a:blip r:embed="rId6"/>
                    <a:stretch>
                      <a:fillRect/>
                    </a:stretch>
                  </pic:blipFill>
                  <pic:spPr bwMode="auto">
                    <a:xfrm>
                      <a:off x="0" y="0"/>
                      <a:ext cx="5760085" cy="1726565"/>
                    </a:xfrm>
                    <a:prstGeom prst="rect">
                      <a:avLst/>
                    </a:prstGeom>
                  </pic:spPr>
                </pic:pic>
              </a:graphicData>
            </a:graphic>
          </wp:inline>
        </w:drawing>
      </w:r>
    </w:p>
    <w:p>
      <w:pPr>
        <w:pStyle w:val="ImageCaption"/>
        <w:rPr/>
      </w:pPr>
      <w:bookmarkStart w:id="67" w:name="núcleo-y-1-gb-a03"/>
      <w:r>
        <w:rPr/>
        <w:t>Figura 4. 1 núcleo, 961 MB de memoria total, swap 0, sin /swap.img y los parámetros del núcleo (console=tty0 console=ttyS0 los añade la prueba en QEMU para manejarla por la consola serie; la VM entregada no los lleva)</w:t>
      </w:r>
      <w:bookmarkEnd w:id="67"/>
    </w:p>
    <w:p>
      <w:pPr>
        <w:pStyle w:val="Heading3"/>
        <w:rPr/>
      </w:pPr>
      <w:bookmarkStart w:id="68" w:name="usuarios-y-seguridad-a04"/>
      <w:r>
        <w:rPr/>
        <w:t>3. Usuarios y seguridad (A04)</w:t>
      </w:r>
    </w:p>
    <w:p>
      <w:pPr>
        <w:pStyle w:val="SourceCode"/>
        <w:rPr/>
      </w:pPr>
      <w:r>
        <w:rPr>
          <w:rStyle w:val="FunctionTok"/>
        </w:rPr>
        <w:t>sudo</w:t>
      </w:r>
      <w:r>
        <w:rPr>
          <w:rStyle w:val="NormalTok"/>
        </w:rPr>
        <w:t xml:space="preserve"> useradd </w:t>
      </w:r>
      <w:r>
        <w:rPr>
          <w:rStyle w:val="AttributeTok"/>
        </w:rPr>
        <w:t>-m</w:t>
      </w:r>
      <w:r>
        <w:rPr>
          <w:rStyle w:val="NormalTok"/>
        </w:rPr>
        <w:t xml:space="preserve"> </w:t>
      </w:r>
      <w:r>
        <w:rPr>
          <w:rStyle w:val="AttributeTok"/>
        </w:rPr>
        <w:t>-s</w:t>
      </w:r>
      <w:r>
        <w:rPr>
          <w:rStyle w:val="NormalTok"/>
        </w:rPr>
        <w:t xml:space="preserve"> /bin/bash </w:t>
      </w:r>
      <w:r>
        <w:rPr>
          <w:rStyle w:val="AttributeTok"/>
        </w:rPr>
        <w:t>-c</w:t>
      </w:r>
      <w:r>
        <w:rPr>
          <w:rStyle w:val="NormalTok"/>
        </w:rPr>
        <w:t xml:space="preserve"> </w:t>
      </w:r>
      <w:r>
        <w:rPr>
          <w:rStyle w:val="StringTok"/>
        </w:rPr>
        <w:t>"Recreativa"</w:t>
      </w:r>
      <w:r>
        <w:rPr>
          <w:rStyle w:val="NormalTok"/>
        </w:rPr>
        <w:t xml:space="preserve"> </w:t>
      </w:r>
      <w:r>
        <w:rPr>
          <w:rStyle w:val="AttributeTok"/>
        </w:rPr>
        <w:t>-G</w:t>
      </w:r>
      <w:r>
        <w:rPr>
          <w:rStyle w:val="NormalTok"/>
        </w:rPr>
        <w:t xml:space="preserve"> audio,video,input arcade</w:t>
      </w:r>
      <w:r>
        <w:rPr/>
        <w:br/>
      </w:r>
      <w:r>
        <w:rPr>
          <w:rStyle w:val="FunctionTok"/>
        </w:rPr>
        <w:t>sudo</w:t>
      </w:r>
      <w:r>
        <w:rPr>
          <w:rStyle w:val="NormalTok"/>
        </w:rPr>
        <w:t xml:space="preserve"> passwd arcade</w:t>
      </w:r>
      <w:r>
        <w:rPr/>
        <w:br/>
      </w:r>
      <w:r>
        <w:rPr>
          <w:rStyle w:val="FunctionTok"/>
        </w:rPr>
        <w:t>sudo</w:t>
      </w:r>
      <w:r>
        <w:rPr>
          <w:rStyle w:val="NormalTok"/>
        </w:rPr>
        <w:t xml:space="preserve"> chmod 700 /home/arcade /home/almiadmin</w:t>
      </w:r>
      <w:r>
        <w:rPr/>
        <w:br/>
      </w:r>
      <w:r>
        <w:rPr>
          <w:rStyle w:val="FunctionTok"/>
        </w:rPr>
        <w:t>sudo</w:t>
      </w:r>
      <w:r>
        <w:rPr>
          <w:rStyle w:val="NormalTok"/>
        </w:rPr>
        <w:t xml:space="preserve"> apt install </w:t>
      </w:r>
      <w:r>
        <w:rPr>
          <w:rStyle w:val="AttributeTok"/>
        </w:rPr>
        <w:t>-y</w:t>
      </w:r>
      <w:r>
        <w:rPr>
          <w:rStyle w:val="NormalTok"/>
        </w:rPr>
        <w:t xml:space="preserve"> libpam-pwquality cracklib-runtime   </w:t>
      </w:r>
      <w:r>
        <w:rPr>
          <w:rStyle w:val="CommentTok"/>
        </w:rPr>
        <w:t># cracklib-runtime: el diccionario de contraseñas débiles</w:t>
      </w:r>
      <w:r>
        <w:rPr/>
        <w:br/>
      </w:r>
      <w:r>
        <w:rPr>
          <w:rStyle w:val="FunctionTok"/>
        </w:rPr>
        <w:t>sudo</w:t>
      </w:r>
      <w:r>
        <w:rPr>
          <w:rStyle w:val="NormalTok"/>
        </w:rPr>
        <w:t xml:space="preserve"> sed </w:t>
      </w:r>
      <w:r>
        <w:rPr>
          <w:rStyle w:val="AttributeTok"/>
        </w:rPr>
        <w:t>-i</w:t>
      </w:r>
      <w:r>
        <w:rPr>
          <w:rStyle w:val="NormalTok"/>
        </w:rPr>
        <w:t xml:space="preserve"> </w:t>
      </w:r>
      <w:r>
        <w:rPr>
          <w:rStyle w:val="StringTok"/>
        </w:rPr>
        <w:t>'s/^# *minlen.*/minlen = 12/'</w:t>
      </w:r>
      <w:r>
        <w:rPr>
          <w:rStyle w:val="NormalTok"/>
        </w:rPr>
        <w:t xml:space="preserve"> /etc/security/pwquality.conf</w:t>
      </w:r>
      <w:r>
        <w:rPr/>
        <w:br/>
      </w:r>
      <w:r>
        <w:rPr>
          <w:rStyle w:val="FunctionTok"/>
        </w:rPr>
        <w:t>sudo</w:t>
      </w:r>
      <w:r>
        <w:rPr>
          <w:rStyle w:val="NormalTok"/>
        </w:rPr>
        <w:t xml:space="preserve"> ufw default deny incoming </w:t>
      </w:r>
      <w:r>
        <w:rPr>
          <w:rStyle w:val="KeywordTok"/>
        </w:rPr>
        <w:t>&amp;&amp;</w:t>
      </w:r>
      <w:r>
        <w:rPr>
          <w:rStyle w:val="NormalTok"/>
        </w:rPr>
        <w:t xml:space="preserve"> </w:t>
      </w:r>
      <w:r>
        <w:rPr>
          <w:rStyle w:val="FunctionTok"/>
        </w:rPr>
        <w:t>sudo</w:t>
      </w:r>
      <w:r>
        <w:rPr>
          <w:rStyle w:val="NormalTok"/>
        </w:rPr>
        <w:t xml:space="preserve"> ufw default allow outgoing </w:t>
      </w:r>
      <w:r>
        <w:rPr>
          <w:rStyle w:val="KeywordTok"/>
        </w:rPr>
        <w:t>&amp;&amp;</w:t>
      </w:r>
      <w:r>
        <w:rPr>
          <w:rStyle w:val="NormalTok"/>
        </w:rPr>
        <w:t xml:space="preserve"> </w:t>
      </w:r>
      <w:r>
        <w:rPr>
          <w:rStyle w:val="FunctionTok"/>
        </w:rPr>
        <w:t>sudo</w:t>
      </w:r>
      <w:r>
        <w:rPr>
          <w:rStyle w:val="NormalTok"/>
        </w:rPr>
        <w:t xml:space="preserve"> ufw enable</w:t>
      </w:r>
    </w:p>
    <w:p>
      <w:pPr>
        <w:pStyle w:val="FirstParagraph"/>
        <w:rPr/>
      </w:pPr>
      <w:r>
        <w:rPr>
          <w:rStyle w:val="VerbatimChar"/>
        </w:rPr>
        <w:t>arcade</w:t>
      </w:r>
      <w:r>
        <w:rPr/>
        <w:t xml:space="preserve"> no está en el grupo </w:t>
      </w:r>
      <w:r>
        <w:rPr>
          <w:rStyle w:val="VerbatimChar"/>
        </w:rPr>
        <w:t>sudo</w:t>
      </w:r>
      <w:r>
        <w:rPr/>
        <w:t>: no puede administrar nada.</w:t>
      </w:r>
    </w:p>
    <w:p>
      <w:pPr>
        <w:pStyle w:val="CaptionedFigure"/>
        <w:rPr/>
      </w:pPr>
      <w:r>
        <w:rPr/>
        <w:drawing>
          <wp:inline distT="0" distB="0" distL="0" distR="0">
            <wp:extent cx="5760085" cy="2494280"/>
            <wp:effectExtent l="0" t="0" r="0" b="0"/>
            <wp:docPr id="6" name="Image5" descr="Figura 5. arcade sin sudo, carpetas privadas, arranque en archivos de root fuera de /home/arcade, contraseñas de 12 caracteres con diccionario, cortafuegos y sin 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Figura 5. arcade sin sudo, carpetas privadas, arranque en archivos de root fuera de /home/arcade, contraseñas de 12 caracteres con diccionario, cortafuegos y sin SSH"/>
                    <pic:cNvPicPr>
                      <a:picLocks noChangeAspect="1" noChangeArrowheads="1"/>
                    </pic:cNvPicPr>
                  </pic:nvPicPr>
                  <pic:blipFill>
                    <a:blip r:embed="rId7"/>
                    <a:stretch>
                      <a:fillRect/>
                    </a:stretch>
                  </pic:blipFill>
                  <pic:spPr bwMode="auto">
                    <a:xfrm>
                      <a:off x="0" y="0"/>
                      <a:ext cx="5760085" cy="2494280"/>
                    </a:xfrm>
                    <a:prstGeom prst="rect">
                      <a:avLst/>
                    </a:prstGeom>
                  </pic:spPr>
                </pic:pic>
              </a:graphicData>
            </a:graphic>
          </wp:inline>
        </w:drawing>
      </w:r>
    </w:p>
    <w:p>
      <w:pPr>
        <w:pStyle w:val="ImageCaption"/>
        <w:rPr/>
      </w:pPr>
      <w:bookmarkStart w:id="69" w:name="usuarios-y-seguridad-a04"/>
      <w:r>
        <w:rPr/>
        <w:t>Figura 5. arcade sin sudo, carpetas privadas, arranque en archivos de root fuera de /home/arcade, contraseñas de 12 caracteres con diccionario, cortafuegos y sin SSH</w:t>
      </w:r>
      <w:bookmarkEnd w:id="69"/>
    </w:p>
    <w:p>
      <w:pPr>
        <w:pStyle w:val="Heading3"/>
        <w:rPr/>
      </w:pPr>
      <w:bookmarkStart w:id="70" w:name="servidor-gráfico-mínimo-y-mame-a05"/>
      <w:r>
        <w:rPr/>
        <w:t>4. Servidor gráfico mínimo y MAME (A05)</w:t>
      </w:r>
    </w:p>
    <w:p>
      <w:pPr>
        <w:pStyle w:val="SourceCode"/>
        <w:rPr/>
      </w:pPr>
      <w:r>
        <w:rPr>
          <w:rStyle w:val="FunctionTok"/>
        </w:rPr>
        <w:t>sudo</w:t>
      </w:r>
      <w:r>
        <w:rPr>
          <w:rStyle w:val="NormalTok"/>
        </w:rPr>
        <w:t xml:space="preserve"> apt install </w:t>
      </w:r>
      <w:r>
        <w:rPr>
          <w:rStyle w:val="AttributeTok"/>
        </w:rPr>
        <w:t>-y</w:t>
      </w:r>
      <w:r>
        <w:rPr>
          <w:rStyle w:val="NormalTok"/>
        </w:rPr>
        <w:t xml:space="preserve"> </w:t>
      </w:r>
      <w:r>
        <w:rPr>
          <w:rStyle w:val="AttributeTok"/>
        </w:rPr>
        <w:t>--no-install-recommends</w:t>
      </w:r>
      <w:r>
        <w:rPr>
          <w:rStyle w:val="NormalTok"/>
        </w:rPr>
        <w:t xml:space="preserve"> xserver-xorg-core xserver-xorg-input-libinput </w:t>
      </w:r>
      <w:r>
        <w:rPr>
          <w:rStyle w:val="DataTypeTok"/>
        </w:rPr>
        <w:t>\</w:t>
      </w:r>
      <w:r>
        <w:rPr/>
        <w:br/>
      </w:r>
      <w:r>
        <w:rPr>
          <w:rStyle w:val="NormalTok"/>
        </w:rPr>
        <w:t xml:space="preserve">  xserver-xorg-video-fbdev xserver-xorg-video-vesa xinit x11-xserver-utils alsa-utils mame</w:t>
      </w:r>
      <w:r>
        <w:rPr/>
        <w:br/>
      </w:r>
      <w:r>
        <w:rPr>
          <w:rStyle w:val="ExtensionTok"/>
        </w:rPr>
        <w:t>mame</w:t>
      </w:r>
      <w:r>
        <w:rPr>
          <w:rStyle w:val="NormalTok"/>
        </w:rPr>
        <w:t xml:space="preserve"> </w:t>
      </w:r>
      <w:r>
        <w:rPr>
          <w:rStyle w:val="AttributeTok"/>
        </w:rPr>
        <w:t>-version</w:t>
      </w:r>
      <w:r>
        <w:rPr/>
        <w:br/>
      </w:r>
      <w:r>
        <w:rPr>
          <w:rStyle w:val="FunctionTok"/>
        </w:rPr>
        <w:t>sudo</w:t>
      </w:r>
      <w:r>
        <w:rPr>
          <w:rStyle w:val="NormalTok"/>
        </w:rPr>
        <w:t xml:space="preserve"> mkdir </w:t>
      </w:r>
      <w:r>
        <w:rPr>
          <w:rStyle w:val="AttributeTok"/>
        </w:rPr>
        <w:t>-p</w:t>
      </w:r>
      <w:r>
        <w:rPr>
          <w:rStyle w:val="NormalTok"/>
        </w:rPr>
        <w:t xml:space="preserve"> /usr/local/share/games/mame/roms</w:t>
      </w:r>
    </w:p>
    <w:p>
      <w:pPr>
        <w:pStyle w:val="FirstParagraph"/>
        <w:rPr/>
      </w:pPr>
      <w:r>
        <w:rPr>
          <w:b/>
          <w:bCs/>
        </w:rPr>
        <w:t>Juegos</w:t>
      </w:r>
      <w:r>
        <w:rPr/>
        <w:t xml:space="preserve">: </w:t>
      </w:r>
      <w:r>
        <w:rPr>
          <w:i/>
          <w:iCs/>
        </w:rPr>
        <w:t>Pong</w:t>
      </w:r>
      <w:r>
        <w:rPr/>
        <w:t xml:space="preserve"> y </w:t>
      </w:r>
      <w:r>
        <w:rPr>
          <w:i/>
          <w:iCs/>
        </w:rPr>
        <w:t>Breakout</w:t>
      </w:r>
      <w:r>
        <w:rPr/>
        <w:t xml:space="preserve"> funcionan </w:t>
      </w:r>
      <w:r>
        <w:rPr>
          <w:b/>
          <w:bCs/>
        </w:rPr>
        <w:t>sin ROMs</w:t>
      </w:r>
      <w:r>
        <w:rPr/>
        <w:t xml:space="preserve"> (MAME los emula a partir del esquema del circuito original). Para más juegos se descargan ROMs legales de mamedev.org (robby, gridlee, supertnk) a </w:t>
      </w:r>
      <w:r>
        <w:rPr>
          <w:rStyle w:val="VerbatimChar"/>
        </w:rPr>
        <w:t>/usr/local/share/games/mame/roms/</w:t>
      </w:r>
      <w:r>
        <w:rPr/>
        <w:t xml:space="preserve"> y se comprueban con </w:t>
      </w:r>
      <w:r>
        <w:rPr>
          <w:rStyle w:val="VerbatimChar"/>
        </w:rPr>
        <w:t>mame -verifyroms</w:t>
      </w:r>
      <w:r>
        <w:rPr/>
        <w:t xml:space="preserve"> (instrucciones en </w:t>
      </w:r>
      <w:r>
        <w:rPr>
          <w:rStyle w:val="VerbatimChar"/>
        </w:rPr>
        <w:t>02-linux-recreativa/config/LEEME-roms.txt</w:t>
      </w:r>
      <w:r>
        <w:rPr/>
        <w:t>, que también se deja en esa carpeta de la VM). Las ROMs no se suben al repositorio.</w:t>
      </w:r>
    </w:p>
    <w:p>
      <w:pPr>
        <w:pStyle w:val="CaptionedFigure"/>
        <w:rPr/>
      </w:pPr>
      <w:r>
        <w:rPr/>
        <w:drawing>
          <wp:inline distT="0" distB="0" distL="0" distR="0">
            <wp:extent cx="5760085" cy="1714500"/>
            <wp:effectExtent l="0" t="0" r="0" b="0"/>
            <wp:docPr id="7" name="Image6" descr="Figura 6. MAME 0.264, Pong y Breakout sin ROMs, y X y MAME corriendo como arc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Figura 6. MAME 0.264, Pong y Breakout sin ROMs, y X y MAME corriendo como arcade"/>
                    <pic:cNvPicPr>
                      <a:picLocks noChangeAspect="1" noChangeArrowheads="1"/>
                    </pic:cNvPicPr>
                  </pic:nvPicPr>
                  <pic:blipFill>
                    <a:blip r:embed="rId8"/>
                    <a:stretch>
                      <a:fillRect/>
                    </a:stretch>
                  </pic:blipFill>
                  <pic:spPr bwMode="auto">
                    <a:xfrm>
                      <a:off x="0" y="0"/>
                      <a:ext cx="5760085" cy="1714500"/>
                    </a:xfrm>
                    <a:prstGeom prst="rect">
                      <a:avLst/>
                    </a:prstGeom>
                  </pic:spPr>
                </pic:pic>
              </a:graphicData>
            </a:graphic>
          </wp:inline>
        </w:drawing>
      </w:r>
    </w:p>
    <w:p>
      <w:pPr>
        <w:pStyle w:val="ImageCaption"/>
        <w:rPr/>
      </w:pPr>
      <w:bookmarkStart w:id="71" w:name="servidor-gráfico-mínimo-y-mame-a05"/>
      <w:r>
        <w:rPr/>
        <w:t>Figura 6. MAME 0.264, Pong y Breakout sin ROMs, y X y MAME corriendo como arcade</w:t>
      </w:r>
      <w:bookmarkEnd w:id="71"/>
    </w:p>
    <w:p>
      <w:pPr>
        <w:pStyle w:val="Heading3"/>
        <w:rPr/>
      </w:pPr>
      <w:bookmarkStart w:id="72" w:name="arranque-directo-a-mame-a06"/>
      <w:r>
        <w:rPr/>
        <w:t>5. Arranque directo a MAME (A06)</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Archivo</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Dónde</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hace</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02-linux-recreativa/config/autologin.conf</w:t>
            </w:r>
          </w:p>
        </w:tc>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/etc/systemd/system/getty@tty1.service.d/override.conf</w:t>
            </w:r>
          </w:p>
        </w:tc>
        <w:tc>
          <w:tcPr>
            <w:tcW w:w="313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arcade</w:t>
            </w:r>
            <w:r>
              <w:rPr>
                <w:kern w:val="0"/>
                <w:szCs w:val="24"/>
                <w:lang w:val="es-ES" w:eastAsia="en-US" w:bidi="ar-SA"/>
              </w:rPr>
              <w:t xml:space="preserve"> entra solo en la consola 1</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02-linux-recreativa/config/recreativa-profile.sh</w:t>
            </w:r>
          </w:p>
        </w:tc>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/etc/profile.d/recreativa.sh</w:t>
            </w:r>
            <w:r>
              <w:rPr>
                <w:kern w:val="0"/>
                <w:szCs w:val="24"/>
                <w:lang w:val="es-ES" w:eastAsia="en-US" w:bidi="ar-SA"/>
              </w:rPr>
              <w:t xml:space="preserve"> (de root, 644)</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Cuando </w:t>
            </w:r>
            <w:r>
              <w:rPr>
                <w:rStyle w:val="VerbatimChar"/>
                <w:kern w:val="0"/>
                <w:szCs w:val="24"/>
                <w:lang w:val="es-ES" w:eastAsia="en-US" w:bidi="ar-SA"/>
              </w:rPr>
              <w:t>arcade</w:t>
            </w:r>
            <w:r>
              <w:rPr>
                <w:kern w:val="0"/>
                <w:szCs w:val="24"/>
                <w:lang w:val="es-ES" w:eastAsia="en-US" w:bidi="ar-SA"/>
              </w:rPr>
              <w:t xml:space="preserve"> entra en tty1, arranca X sin cursor con la sesión de la recreativa</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02-linux-recreativa/config/recreativa-sesion</w:t>
            </w:r>
          </w:p>
        </w:tc>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/usr/local/bin/recreativa-sesion</w:t>
            </w:r>
            <w:r>
              <w:rPr>
                <w:kern w:val="0"/>
                <w:szCs w:val="24"/>
                <w:lang w:val="es-ES" w:eastAsia="en-US" w:bidi="ar-SA"/>
              </w:rPr>
              <w:t xml:space="preserve"> (de root, 755)</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Desactiva el salvapantallas, guarda </w:t>
            </w:r>
            <w:r>
              <w:rPr>
                <w:rStyle w:val="VerbatimChar"/>
                <w:kern w:val="0"/>
                <w:szCs w:val="24"/>
                <w:lang w:val="es-ES" w:eastAsia="en-US" w:bidi="ar-SA"/>
              </w:rPr>
              <w:t>vmstat</w:t>
            </w:r>
            <w:r>
              <w:rPr>
                <w:kern w:val="0"/>
                <w:szCs w:val="24"/>
                <w:lang w:val="es-ES" w:eastAsia="en-US" w:bidi="ar-SA"/>
              </w:rPr>
              <w:t xml:space="preserve"> cada 5 s y abre MAME (sin sonido si la máquina no tiene tarjeta de sonido)</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02-linux-recreativa/config/ui.ini</w:t>
            </w:r>
          </w:p>
        </w:tc>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/home/arcade/.mame/ui.ini</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El menú de MAME se abre con Pong seleccionado</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02-linux-recreativa/config/mame.ini</w:t>
            </w:r>
          </w:p>
        </w:tc>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/home/arcade/.mame/mame.ini</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Configuración optimizada (apartado 6). Tiene que estar en ASCII y sin BOM</w:t>
            </w:r>
          </w:p>
        </w:tc>
      </w:tr>
    </w:tbl>
    <w:p>
      <w:pPr>
        <w:pStyle w:val="BodyText"/>
        <w:rPr/>
      </w:pPr>
      <w:r>
        <w:rPr/>
        <w:t>Desde la carpeta del repositorio:</w:t>
      </w:r>
    </w:p>
    <w:p>
      <w:pPr>
        <w:pStyle w:val="SourceCode"/>
        <w:rPr/>
      </w:pPr>
      <w:r>
        <w:rPr>
          <w:rStyle w:val="FunctionTok"/>
        </w:rPr>
        <w:t>sudo</w:t>
      </w:r>
      <w:r>
        <w:rPr>
          <w:rStyle w:val="NormalTok"/>
        </w:rPr>
        <w:t xml:space="preserve"> mkdir </w:t>
      </w:r>
      <w:r>
        <w:rPr>
          <w:rStyle w:val="AttributeTok"/>
        </w:rPr>
        <w:t>-p</w:t>
      </w:r>
      <w:r>
        <w:rPr>
          <w:rStyle w:val="NormalTok"/>
        </w:rPr>
        <w:t xml:space="preserve"> /etc/systemd/system/getty@tty1.service.d</w:t>
      </w:r>
      <w:r>
        <w:rPr/>
        <w:br/>
      </w:r>
      <w:r>
        <w:rPr>
          <w:rStyle w:val="FunctionTok"/>
        </w:rPr>
        <w:t>sudo</w:t>
      </w:r>
      <w:r>
        <w:rPr>
          <w:rStyle w:val="NormalTok"/>
        </w:rPr>
        <w:t xml:space="preserve"> install </w:t>
      </w:r>
      <w:r>
        <w:rPr>
          <w:rStyle w:val="AttributeTok"/>
        </w:rPr>
        <w:t>-m</w:t>
      </w:r>
      <w:r>
        <w:rPr>
          <w:rStyle w:val="NormalTok"/>
        </w:rPr>
        <w:t xml:space="preserve"> 644 config/autologin.conf /etc/systemd/system/getty@tty1.service.d/override.conf</w:t>
      </w:r>
      <w:r>
        <w:rPr/>
        <w:br/>
      </w:r>
      <w:r>
        <w:rPr>
          <w:rStyle w:val="FunctionTok"/>
        </w:rPr>
        <w:t>sudo</w:t>
      </w:r>
      <w:r>
        <w:rPr>
          <w:rStyle w:val="NormalTok"/>
        </w:rPr>
        <w:t xml:space="preserve"> install </w:t>
      </w:r>
      <w:r>
        <w:rPr>
          <w:rStyle w:val="AttributeTok"/>
        </w:rPr>
        <w:t>-o</w:t>
      </w:r>
      <w:r>
        <w:rPr>
          <w:rStyle w:val="NormalTok"/>
        </w:rPr>
        <w:t xml:space="preserve"> root </w:t>
      </w:r>
      <w:r>
        <w:rPr>
          <w:rStyle w:val="AttributeTok"/>
        </w:rPr>
        <w:t>-g</w:t>
      </w:r>
      <w:r>
        <w:rPr>
          <w:rStyle w:val="NormalTok"/>
        </w:rPr>
        <w:t xml:space="preserve"> root </w:t>
      </w:r>
      <w:r>
        <w:rPr>
          <w:rStyle w:val="AttributeTok"/>
        </w:rPr>
        <w:t>-m</w:t>
      </w:r>
      <w:r>
        <w:rPr>
          <w:rStyle w:val="NormalTok"/>
        </w:rPr>
        <w:t xml:space="preserve"> 644 config/recreativa-profile.sh /etc/profile.d/recreativa.sh</w:t>
      </w:r>
      <w:r>
        <w:rPr/>
        <w:br/>
      </w:r>
      <w:r>
        <w:rPr>
          <w:rStyle w:val="FunctionTok"/>
        </w:rPr>
        <w:t>sudo</w:t>
      </w:r>
      <w:r>
        <w:rPr>
          <w:rStyle w:val="NormalTok"/>
        </w:rPr>
        <w:t xml:space="preserve"> install </w:t>
      </w:r>
      <w:r>
        <w:rPr>
          <w:rStyle w:val="AttributeTok"/>
        </w:rPr>
        <w:t>-o</w:t>
      </w:r>
      <w:r>
        <w:rPr>
          <w:rStyle w:val="NormalTok"/>
        </w:rPr>
        <w:t xml:space="preserve"> root </w:t>
      </w:r>
      <w:r>
        <w:rPr>
          <w:rStyle w:val="AttributeTok"/>
        </w:rPr>
        <w:t>-g</w:t>
      </w:r>
      <w:r>
        <w:rPr>
          <w:rStyle w:val="NormalTok"/>
        </w:rPr>
        <w:t xml:space="preserve"> root </w:t>
      </w:r>
      <w:r>
        <w:rPr>
          <w:rStyle w:val="AttributeTok"/>
        </w:rPr>
        <w:t>-m</w:t>
      </w:r>
      <w:r>
        <w:rPr>
          <w:rStyle w:val="NormalTok"/>
        </w:rPr>
        <w:t xml:space="preserve"> 755 config/recreativa-sesion /usr/local/bin/recreativa-sesion</w:t>
      </w:r>
      <w:r>
        <w:rPr/>
        <w:br/>
      </w:r>
      <w:r>
        <w:rPr>
          <w:rStyle w:val="FunctionTok"/>
        </w:rPr>
        <w:t>sudo</w:t>
      </w:r>
      <w:r>
        <w:rPr>
          <w:rStyle w:val="NormalTok"/>
        </w:rPr>
        <w:t xml:space="preserve"> install </w:t>
      </w:r>
      <w:r>
        <w:rPr>
          <w:rStyle w:val="AttributeTok"/>
        </w:rPr>
        <w:t>-d</w:t>
      </w:r>
      <w:r>
        <w:rPr>
          <w:rStyle w:val="NormalTok"/>
        </w:rPr>
        <w:t xml:space="preserve"> </w:t>
      </w:r>
      <w:r>
        <w:rPr>
          <w:rStyle w:val="AttributeTok"/>
        </w:rPr>
        <w:t>-o</w:t>
      </w:r>
      <w:r>
        <w:rPr>
          <w:rStyle w:val="NormalTok"/>
        </w:rPr>
        <w:t xml:space="preserve"> arcade </w:t>
      </w:r>
      <w:r>
        <w:rPr>
          <w:rStyle w:val="AttributeTok"/>
        </w:rPr>
        <w:t>-g</w:t>
      </w:r>
      <w:r>
        <w:rPr>
          <w:rStyle w:val="NormalTok"/>
        </w:rPr>
        <w:t xml:space="preserve"> arcade /home/arcade/.mame /home/arcade/rendimiento</w:t>
      </w:r>
      <w:r>
        <w:rPr/>
        <w:br/>
      </w:r>
      <w:r>
        <w:rPr>
          <w:rStyle w:val="FunctionTok"/>
        </w:rPr>
        <w:t>sudo</w:t>
      </w:r>
      <w:r>
        <w:rPr>
          <w:rStyle w:val="NormalTok"/>
        </w:rPr>
        <w:t xml:space="preserve"> install </w:t>
      </w:r>
      <w:r>
        <w:rPr>
          <w:rStyle w:val="AttributeTok"/>
        </w:rPr>
        <w:t>-o</w:t>
      </w:r>
      <w:r>
        <w:rPr>
          <w:rStyle w:val="NormalTok"/>
        </w:rPr>
        <w:t xml:space="preserve"> arcade </w:t>
      </w:r>
      <w:r>
        <w:rPr>
          <w:rStyle w:val="AttributeTok"/>
        </w:rPr>
        <w:t>-g</w:t>
      </w:r>
      <w:r>
        <w:rPr>
          <w:rStyle w:val="NormalTok"/>
        </w:rPr>
        <w:t xml:space="preserve"> arcade </w:t>
      </w:r>
      <w:r>
        <w:rPr>
          <w:rStyle w:val="AttributeTok"/>
        </w:rPr>
        <w:t>-m</w:t>
      </w:r>
      <w:r>
        <w:rPr>
          <w:rStyle w:val="NormalTok"/>
        </w:rPr>
        <w:t xml:space="preserve"> 644 config/mame.ini config/ui.ini /home/arcade/.mame/</w:t>
      </w:r>
      <w:r>
        <w:rPr/>
        <w:br/>
      </w:r>
      <w:r>
        <w:rPr>
          <w:rStyle w:val="FunctionTok"/>
        </w:rPr>
        <w:t>sudo</w:t>
      </w:r>
      <w:r>
        <w:rPr>
          <w:rStyle w:val="NormalTok"/>
        </w:rPr>
        <w:t xml:space="preserve"> systemctl daemon-reload </w:t>
      </w:r>
      <w:r>
        <w:rPr>
          <w:rStyle w:val="KeywordTok"/>
        </w:rPr>
        <w:t>&amp;&amp;</w:t>
      </w:r>
      <w:r>
        <w:rPr>
          <w:rStyle w:val="NormalTok"/>
        </w:rPr>
        <w:t xml:space="preserve"> </w:t>
      </w:r>
      <w:r>
        <w:rPr>
          <w:rStyle w:val="FunctionTok"/>
        </w:rPr>
        <w:t>sudo</w:t>
      </w:r>
      <w:r>
        <w:rPr>
          <w:rStyle w:val="NormalTok"/>
        </w:rPr>
        <w:t xml:space="preserve"> reboot</w:t>
      </w:r>
    </w:p>
    <w:p>
      <w:pPr>
        <w:pStyle w:val="FirstParagraph"/>
        <w:rPr/>
      </w:pPr>
      <w:r>
        <w:rPr/>
        <w:t xml:space="preserve">Para administrar con MAME abierto: </w:t>
      </w:r>
      <w:r>
        <w:rPr>
          <w:b/>
          <w:bCs/>
        </w:rPr>
        <w:t>Ctrl + Alt + F2</w:t>
      </w:r>
      <w:r>
        <w:rPr/>
        <w:t xml:space="preserve"> y entrar como </w:t>
      </w:r>
      <w:r>
        <w:rPr>
          <w:rStyle w:val="VerbatimChar"/>
        </w:rPr>
        <w:t>almiadmin</w:t>
      </w:r>
      <w:r>
        <w:rPr/>
        <w:t>.</w:t>
      </w:r>
    </w:p>
    <w:p>
      <w:pPr>
        <w:pStyle w:val="CaptionedFigure"/>
        <w:rPr/>
      </w:pPr>
      <w:r>
        <w:rPr/>
        <w:drawing>
          <wp:inline distT="0" distB="0" distL="0" distR="0">
            <wp:extent cx="5760085" cy="3599815"/>
            <wp:effectExtent l="0" t="0" r="0" b="0"/>
            <wp:docPr id="8" name="Image7" descr="Figura 7. Al encender (arrancando con GRUB, como en VirtualBox) arcade entra solo y se abre MAME a pantalla completa con Pong seleccio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Figura 7. Al encender (arrancando con GRUB, como en VirtualBox) arcade entra solo y se abre MAME a pantalla completa con Pong seleccionado"/>
                    <pic:cNvPicPr>
                      <a:picLocks noChangeAspect="1" noChangeArrowheads="1"/>
                    </pic:cNvPicPr>
                  </pic:nvPicPr>
                  <pic:blipFill>
                    <a:blip r:embed="rId9"/>
                    <a:stretch>
                      <a:fillRect/>
                    </a:stretch>
                  </pic:blipFill>
                  <pic:spPr bwMode="auto">
                    <a:xfrm>
                      <a:off x="0" y="0"/>
                      <a:ext cx="5760085" cy="3599815"/>
                    </a:xfrm>
                    <a:prstGeom prst="rect">
                      <a:avLst/>
                    </a:prstGeom>
                  </pic:spPr>
                </pic:pic>
              </a:graphicData>
            </a:graphic>
          </wp:inline>
        </w:drawing>
      </w:r>
    </w:p>
    <w:p>
      <w:pPr>
        <w:pStyle w:val="ImageCaption"/>
        <w:rPr/>
      </w:pPr>
      <w:bookmarkStart w:id="73" w:name="arranque-directo-a-mame-a06"/>
      <w:r>
        <w:rPr/>
        <w:t>Figura 7. Al encender (arrancando con GRUB, como en VirtualBox) arcade entra solo y se abre MAME a pantalla completa con Pong seleccionado</w:t>
      </w:r>
      <w:bookmarkEnd w:id="73"/>
    </w:p>
    <w:p>
      <w:pPr>
        <w:pStyle w:val="Heading3"/>
        <w:rPr/>
      </w:pPr>
      <w:bookmarkStart w:id="74" w:name="optimización-a08"/>
      <w:r>
        <w:rPr/>
        <w:t>6. Optimización (A08)</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Cambio</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Para qué</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Sin swap y </w:t>
            </w:r>
            <w:r>
              <w:rPr>
                <w:rStyle w:val="VerbatimChar"/>
                <w:kern w:val="0"/>
                <w:szCs w:val="24"/>
                <w:lang w:val="es-ES" w:eastAsia="en-US" w:bidi="ar-SA"/>
              </w:rPr>
              <w:t>mem=1024M nr_cpus=1</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Lo pide el reto: no usar el disco como memoria</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journald</w:t>
            </w:r>
            <w:r>
              <w:rPr>
                <w:kern w:val="0"/>
                <w:szCs w:val="24"/>
                <w:lang w:val="es-ES" w:eastAsia="en-US" w:bidi="ar-SA"/>
              </w:rPr>
              <w:t xml:space="preserve"> en memoria, máximo 20 MB</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No escribir en disco mientras se juega</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Solo 2 consolas de texto (</w:t>
            </w:r>
            <w:r>
              <w:rPr>
                <w:rStyle w:val="VerbatimChar"/>
                <w:kern w:val="0"/>
                <w:szCs w:val="24"/>
                <w:lang w:val="es-ES" w:eastAsia="en-US" w:bidi="ar-SA"/>
              </w:rPr>
              <w:t>NAutoVTs=2</w:t>
            </w:r>
            <w:r>
              <w:rPr>
                <w:kern w:val="0"/>
                <w:szCs w:val="24"/>
                <w:lang w:val="es-ES" w:eastAsia="en-US" w:bidi="ar-SA"/>
              </w:rPr>
              <w:t>)</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Menos procesos</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Desactivados </w:t>
            </w:r>
            <w:r>
              <w:rPr>
                <w:rStyle w:val="VerbatimChar"/>
                <w:kern w:val="0"/>
                <w:szCs w:val="24"/>
                <w:lang w:val="es-ES" w:eastAsia="en-US" w:bidi="ar-SA"/>
              </w:rPr>
              <w:t>apt-daily</w:t>
            </w:r>
            <w:r>
              <w:rPr>
                <w:kern w:val="0"/>
                <w:szCs w:val="24"/>
                <w:lang w:val="es-ES" w:eastAsia="en-US" w:bidi="ar-SA"/>
              </w:rPr>
              <w:t xml:space="preserve">, </w:t>
            </w:r>
            <w:r>
              <w:rPr>
                <w:rStyle w:val="VerbatimChar"/>
                <w:kern w:val="0"/>
                <w:szCs w:val="24"/>
                <w:lang w:val="es-ES" w:eastAsia="en-US" w:bidi="ar-SA"/>
              </w:rPr>
              <w:t>unattended-upgrades</w:t>
            </w:r>
            <w:r>
              <w:rPr>
                <w:kern w:val="0"/>
                <w:szCs w:val="24"/>
                <w:lang w:val="es-ES" w:eastAsia="en-US" w:bidi="ar-SA"/>
              </w:rPr>
              <w:t xml:space="preserve">, </w:t>
            </w:r>
            <w:r>
              <w:rPr>
                <w:rStyle w:val="VerbatimChar"/>
                <w:kern w:val="0"/>
                <w:szCs w:val="24"/>
                <w:lang w:val="es-ES" w:eastAsia="en-US" w:bidi="ar-SA"/>
              </w:rPr>
              <w:t>man-db</w:t>
            </w:r>
            <w:r>
              <w:rPr>
                <w:kern w:val="0"/>
                <w:szCs w:val="24"/>
                <w:lang w:val="es-ES" w:eastAsia="en-US" w:bidi="ar-SA"/>
              </w:rPr>
              <w:t xml:space="preserve">, </w:t>
            </w:r>
            <w:r>
              <w:rPr>
                <w:rStyle w:val="VerbatimChar"/>
                <w:kern w:val="0"/>
                <w:szCs w:val="24"/>
                <w:lang w:val="es-ES" w:eastAsia="en-US" w:bidi="ar-SA"/>
              </w:rPr>
              <w:t>e2scrub</w:t>
            </w:r>
            <w:r>
              <w:rPr>
                <w:kern w:val="0"/>
                <w:szCs w:val="24"/>
                <w:lang w:val="es-ES" w:eastAsia="en-US" w:bidi="ar-SA"/>
              </w:rPr>
              <w:t xml:space="preserve">, </w:t>
            </w:r>
            <w:r>
              <w:rPr>
                <w:rStyle w:val="VerbatimChar"/>
                <w:kern w:val="0"/>
                <w:szCs w:val="24"/>
                <w:lang w:val="es-ES" w:eastAsia="en-US" w:bidi="ar-SA"/>
              </w:rPr>
              <w:t>fstrim</w:t>
            </w:r>
            <w:r>
              <w:rPr>
                <w:kern w:val="0"/>
                <w:szCs w:val="24"/>
                <w:lang w:val="es-ES" w:eastAsia="en-US" w:bidi="ar-SA"/>
              </w:rPr>
              <w:t xml:space="preserve">, </w:t>
            </w:r>
            <w:r>
              <w:rPr>
                <w:rStyle w:val="VerbatimChar"/>
                <w:kern w:val="0"/>
                <w:szCs w:val="24"/>
                <w:lang w:val="es-ES" w:eastAsia="en-US" w:bidi="ar-SA"/>
              </w:rPr>
              <w:t>motd-news</w:t>
            </w:r>
            <w:r>
              <w:rPr>
                <w:kern w:val="0"/>
                <w:szCs w:val="24"/>
                <w:lang w:val="es-ES" w:eastAsia="en-US" w:bidi="ar-SA"/>
              </w:rPr>
              <w:t xml:space="preserve"> y SSH</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Nada trabajando en segundo plano durante la partida. Las actualizaciones las hace </w:t>
            </w:r>
            <w:r>
              <w:rPr>
                <w:rStyle w:val="VerbatimChar"/>
                <w:kern w:val="0"/>
                <w:szCs w:val="24"/>
                <w:lang w:val="es-ES" w:eastAsia="en-US" w:bidi="ar-SA"/>
              </w:rPr>
              <w:t>almiadmin</w:t>
            </w:r>
            <w:r>
              <w:rPr>
                <w:kern w:val="0"/>
                <w:szCs w:val="24"/>
                <w:lang w:val="es-ES" w:eastAsia="en-US" w:bidi="ar-SA"/>
              </w:rPr>
              <w:t xml:space="preserve"> a mano una vez por semana</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Sin </w:t>
            </w:r>
            <w:r>
              <w:rPr>
                <w:rStyle w:val="VerbatimChar"/>
                <w:kern w:val="0"/>
                <w:szCs w:val="24"/>
                <w:lang w:val="es-ES" w:eastAsia="en-US" w:bidi="ar-SA"/>
              </w:rPr>
              <w:t>systemd-networkd-wait-online</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Arranque más rápido</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02-linux-recreativa/config/mame.ini</w:t>
            </w:r>
            <w:r>
              <w:rPr>
                <w:kern w:val="0"/>
                <w:szCs w:val="24"/>
                <w:lang w:val="es-ES" w:eastAsia="en-US" w:bidi="ar-SA"/>
              </w:rPr>
              <w:t xml:space="preserve"> del usuario arcade</w:t>
            </w:r>
          </w:p>
        </w:tc>
        <w:tc>
          <w:tcPr>
            <w:tcW w:w="4706"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video soft</w:t>
            </w:r>
            <w:r>
              <w:rPr>
                <w:kern w:val="0"/>
                <w:szCs w:val="24"/>
                <w:lang w:val="es-ES" w:eastAsia="en-US" w:bidi="ar-SA"/>
              </w:rPr>
              <w:t xml:space="preserve">, </w:t>
            </w:r>
            <w:r>
              <w:rPr>
                <w:rStyle w:val="VerbatimChar"/>
                <w:kern w:val="0"/>
                <w:szCs w:val="24"/>
                <w:lang w:val="es-ES" w:eastAsia="en-US" w:bidi="ar-SA"/>
              </w:rPr>
              <w:t>waitvsync 0</w:t>
            </w:r>
            <w:r>
              <w:rPr>
                <w:kern w:val="0"/>
                <w:szCs w:val="24"/>
                <w:lang w:val="es-ES" w:eastAsia="en-US" w:bidi="ar-SA"/>
              </w:rPr>
              <w:t xml:space="preserve">, </w:t>
            </w:r>
            <w:r>
              <w:rPr>
                <w:rStyle w:val="VerbatimChar"/>
                <w:kern w:val="0"/>
                <w:szCs w:val="24"/>
                <w:lang w:val="es-ES" w:eastAsia="en-US" w:bidi="ar-SA"/>
              </w:rPr>
              <w:t>autoframeskip 1</w:t>
            </w:r>
            <w:r>
              <w:rPr>
                <w:kern w:val="0"/>
                <w:szCs w:val="24"/>
                <w:lang w:val="es-ES" w:eastAsia="en-US" w:bidi="ar-SA"/>
              </w:rPr>
              <w:t xml:space="preserve">, </w:t>
            </w:r>
            <w:r>
              <w:rPr>
                <w:rStyle w:val="VerbatimChar"/>
                <w:kern w:val="0"/>
                <w:szCs w:val="24"/>
                <w:lang w:val="es-ES" w:eastAsia="en-US" w:bidi="ar-SA"/>
              </w:rPr>
              <w:t>samplerate 22050</w:t>
            </w:r>
            <w:r>
              <w:rPr>
                <w:kern w:val="0"/>
                <w:szCs w:val="24"/>
                <w:lang w:val="es-ES" w:eastAsia="en-US" w:bidi="ar-SA"/>
              </w:rPr>
              <w:t xml:space="preserve">, </w:t>
            </w:r>
            <w:r>
              <w:rPr>
                <w:rStyle w:val="VerbatimChar"/>
                <w:kern w:val="0"/>
                <w:szCs w:val="24"/>
                <w:lang w:val="es-ES" w:eastAsia="en-US" w:bidi="ar-SA"/>
              </w:rPr>
              <w:t>skip_gameinfo 1</w:t>
            </w:r>
            <w:r>
              <w:rPr>
                <w:kern w:val="0"/>
                <w:szCs w:val="24"/>
                <w:lang w:val="es-ES" w:eastAsia="en-US" w:bidi="ar-SA"/>
              </w:rPr>
              <w:t xml:space="preserve">, </w:t>
            </w:r>
            <w:r>
              <w:rPr>
                <w:rStyle w:val="VerbatimChar"/>
                <w:kern w:val="0"/>
                <w:szCs w:val="24"/>
                <w:lang w:val="es-ES" w:eastAsia="en-US" w:bidi="ar-SA"/>
              </w:rPr>
              <w:t>joystick 1</w:t>
            </w:r>
          </w:p>
        </w:tc>
      </w:tr>
    </w:tbl>
    <w:p>
      <w:pPr>
        <w:pStyle w:val="BodyText"/>
        <w:rPr/>
      </w:pPr>
      <w:r>
        <w:rPr/>
        <w:t>Comandos:</w:t>
      </w:r>
    </w:p>
    <w:p>
      <w:pPr>
        <w:pStyle w:val="SourceCode"/>
        <w:rPr/>
      </w:pPr>
      <w:r>
        <w:rPr>
          <w:rStyle w:val="FunctionTok"/>
        </w:rPr>
        <w:t>sudo</w:t>
      </w:r>
      <w:r>
        <w:rPr>
          <w:rStyle w:val="NormalTok"/>
        </w:rPr>
        <w:t xml:space="preserve"> mkdir </w:t>
      </w:r>
      <w:r>
        <w:rPr>
          <w:rStyle w:val="AttributeTok"/>
        </w:rPr>
        <w:t>-p</w:t>
      </w:r>
      <w:r>
        <w:rPr>
          <w:rStyle w:val="NormalTok"/>
        </w:rPr>
        <w:t xml:space="preserve"> /etc/systemd/journald.conf.d</w:t>
      </w:r>
      <w:r>
        <w:rPr/>
        <w:br/>
      </w:r>
      <w:r>
        <w:rPr>
          <w:rStyle w:val="BuiltInTok"/>
        </w:rPr>
        <w:t>printf</w:t>
      </w:r>
      <w:r>
        <w:rPr>
          <w:rStyle w:val="NormalTok"/>
        </w:rPr>
        <w:t xml:space="preserve"> </w:t>
      </w:r>
      <w:r>
        <w:rPr>
          <w:rStyle w:val="StringTok"/>
        </w:rPr>
        <w:t>'[Journal]\nStorage=volatile\nRuntimeMaxUse=20M\n'</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/etc/systemd/journald.conf.d/arcade.conf</w:t>
      </w:r>
      <w:r>
        <w:rPr/>
        <w:br/>
      </w:r>
      <w:r>
        <w:rPr>
          <w:rStyle w:val="FunctionTok"/>
        </w:rPr>
        <w:t>sudo</w:t>
      </w:r>
      <w:r>
        <w:rPr>
          <w:rStyle w:val="NormalTok"/>
        </w:rPr>
        <w:t xml:space="preserve"> sed </w:t>
      </w:r>
      <w:r>
        <w:rPr>
          <w:rStyle w:val="AttributeTok"/>
        </w:rPr>
        <w:t>-i</w:t>
      </w:r>
      <w:r>
        <w:rPr>
          <w:rStyle w:val="NormalTok"/>
        </w:rPr>
        <w:t xml:space="preserve"> </w:t>
      </w:r>
      <w:r>
        <w:rPr>
          <w:rStyle w:val="StringTok"/>
        </w:rPr>
        <w:t>'s/^#NAutoVTs=.*/NAutoVTs=2/'</w:t>
      </w:r>
      <w:r>
        <w:rPr>
          <w:rStyle w:val="NormalTok"/>
        </w:rPr>
        <w:t xml:space="preserve"> /etc/systemd/logind.conf</w:t>
      </w:r>
      <w:r>
        <w:rPr/>
        <w:br/>
      </w:r>
      <w:r>
        <w:rPr>
          <w:rStyle w:val="ControlFlowTok"/>
        </w:rPr>
        <w:t>for</w:t>
      </w:r>
      <w:r>
        <w:rPr>
          <w:rStyle w:val="NormalTok"/>
        </w:rPr>
        <w:t xml:space="preserve"> u </w:t>
      </w:r>
      <w:r>
        <w:rPr>
          <w:rStyle w:val="KeywordTok"/>
        </w:rPr>
        <w:t>in</w:t>
      </w:r>
      <w:r>
        <w:rPr>
          <w:rStyle w:val="NormalTok"/>
        </w:rPr>
        <w:t xml:space="preserve"> apt-daily.timer apt-daily-upgrade.timer man-db.timer e2scrub_all.timer fstrim.timer motd-news.timer unattended-upgrades.service</w:t>
      </w:r>
      <w:r>
        <w:rPr>
          <w:rStyle w:val="KeywordTok"/>
        </w:rPr>
        <w:t>;</w:t>
      </w:r>
      <w:r>
        <w:rPr>
          <w:rStyle w:val="NormalTok"/>
        </w:rPr>
        <w:t xml:space="preserve"> </w:t>
      </w:r>
      <w:r>
        <w:rPr>
          <w:rStyle w:val="ControlFlowTok"/>
        </w:rPr>
        <w:t>do</w:t>
      </w:r>
      <w:r>
        <w:rPr/>
        <w:br/>
      </w:r>
      <w:r>
        <w:rPr>
          <w:rStyle w:val="NormalTok"/>
        </w:rPr>
        <w:t xml:space="preserve">  </w:t>
      </w:r>
      <w:r>
        <w:rPr>
          <w:rStyle w:val="FunctionTok"/>
        </w:rPr>
        <w:t>sudo</w:t>
      </w:r>
      <w:r>
        <w:rPr>
          <w:rStyle w:val="NormalTok"/>
        </w:rPr>
        <w:t xml:space="preserve"> systemctl disable </w:t>
      </w:r>
      <w:r>
        <w:rPr>
          <w:rStyle w:val="AttributeTok"/>
        </w:rPr>
        <w:t>--now</w:t>
      </w:r>
      <w:r>
        <w:rPr>
          <w:rStyle w:val="NormalTok"/>
        </w:rPr>
        <w:t xml:space="preserve"> </w:t>
      </w:r>
      <w:r>
        <w:rPr>
          <w:rStyle w:val="StringTok"/>
        </w:rPr>
        <w:t>"</w:t>
      </w:r>
      <w:r>
        <w:rPr>
          <w:rStyle w:val="VariableTok"/>
        </w:rPr>
        <w:t>$u</w:t>
      </w:r>
      <w:r>
        <w:rPr>
          <w:rStyle w:val="StringTok"/>
        </w:rPr>
        <w:t>"</w:t>
      </w:r>
      <w:r>
        <w:rPr/>
        <w:br/>
      </w:r>
      <w:r>
        <w:rPr>
          <w:rStyle w:val="ControlFlowTok"/>
        </w:rPr>
        <w:t>done</w:t>
      </w:r>
      <w:r>
        <w:rPr/>
        <w:br/>
      </w:r>
      <w:r>
        <w:rPr>
          <w:rStyle w:val="FunctionTok"/>
        </w:rPr>
        <w:t>sudo</w:t>
      </w:r>
      <w:r>
        <w:rPr>
          <w:rStyle w:val="NormalTok"/>
        </w:rPr>
        <w:t xml:space="preserve"> systemctl disable </w:t>
      </w:r>
      <w:r>
        <w:rPr>
          <w:rStyle w:val="AttributeTok"/>
        </w:rPr>
        <w:t>--now</w:t>
      </w:r>
      <w:r>
        <w:rPr>
          <w:rStyle w:val="NormalTok"/>
        </w:rPr>
        <w:t xml:space="preserve"> ssh </w:t>
      </w:r>
      <w:r>
        <w:rPr>
          <w:rStyle w:val="DecValTok"/>
        </w:rPr>
        <w:t>2</w:t>
      </w:r>
      <w:r>
        <w:rPr>
          <w:rStyle w:val="OperatorTok"/>
        </w:rPr>
        <w:t>&gt;</w:t>
      </w:r>
      <w:r>
        <w:rPr>
          <w:rStyle w:val="NormalTok"/>
        </w:rPr>
        <w:t xml:space="preserve">/dev/null   </w:t>
      </w:r>
      <w:r>
        <w:rPr>
          <w:rStyle w:val="CommentTok"/>
        </w:rPr>
        <w:t># si se instaló</w:t>
      </w:r>
      <w:r>
        <w:rPr/>
        <w:br/>
      </w:r>
      <w:r>
        <w:rPr>
          <w:rStyle w:val="FunctionTok"/>
        </w:rPr>
        <w:t>sudo</w:t>
      </w:r>
      <w:r>
        <w:rPr>
          <w:rStyle w:val="NormalTok"/>
        </w:rPr>
        <w:t xml:space="preserve"> systemctl mask systemd-networkd-wait-online.service</w:t>
      </w:r>
    </w:p>
    <w:p>
      <w:pPr>
        <w:pStyle w:val="FirstParagraph"/>
        <w:rPr/>
      </w:pPr>
      <w:r>
        <w:rPr/>
        <w:t xml:space="preserve">Resultado en la VM exportada, probada en QEMU: 11 servicios en marcha en la captura, de los que 3 no estarían en uso normal: </w:t>
      </w:r>
      <w:r>
        <w:rPr>
          <w:rStyle w:val="VerbatimChar"/>
        </w:rPr>
        <w:t>serial-getty@ttyS0</w:t>
      </w:r>
      <w:r>
        <w:rPr/>
        <w:t xml:space="preserve"> (la consola serie que se usó para la prueba; la VM exportada ya no la activa) y </w:t>
      </w:r>
      <w:r>
        <w:rPr>
          <w:rStyle w:val="VerbatimChar"/>
        </w:rPr>
        <w:t>user@1000</w:t>
      </w:r>
      <w:r>
        <w:rPr/>
        <w:t>/</w:t>
      </w:r>
      <w:r>
        <w:rPr>
          <w:rStyle w:val="VerbatimChar"/>
        </w:rPr>
        <w:t>user@1001</w:t>
      </w:r>
      <w:r>
        <w:rPr/>
        <w:t xml:space="preserve"> (las sesiones abiertas para la captura). 2 temporizadores, el registro en memoria y SSH y las actualizaciones automáticas desactivados.</w:t>
      </w:r>
    </w:p>
    <w:p>
      <w:pPr>
        <w:pStyle w:val="CaptionedFigure"/>
        <w:rPr/>
      </w:pPr>
      <w:r>
        <w:rPr/>
        <w:drawing>
          <wp:inline distT="0" distB="0" distL="0" distR="0">
            <wp:extent cx="5760085" cy="2948940"/>
            <wp:effectExtent l="0" t="0" r="0" b="0"/>
            <wp:docPr id="9" name="Image8" descr="Figura 8. Servicios y temporizadores tras optimiz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Figura 8. Servicios y temporizadores tras optimizar"/>
                    <pic:cNvPicPr>
                      <a:picLocks noChangeAspect="1" noChangeArrowheads="1"/>
                    </pic:cNvPicPr>
                  </pic:nvPicPr>
                  <pic:blipFill>
                    <a:blip r:embed="rId10"/>
                    <a:stretch>
                      <a:fillRect/>
                    </a:stretch>
                  </pic:blipFill>
                  <pic:spPr bwMode="auto">
                    <a:xfrm>
                      <a:off x="0" y="0"/>
                      <a:ext cx="5760085" cy="2948940"/>
                    </a:xfrm>
                    <a:prstGeom prst="rect">
                      <a:avLst/>
                    </a:prstGeom>
                  </pic:spPr>
                </pic:pic>
              </a:graphicData>
            </a:graphic>
          </wp:inline>
        </w:drawing>
      </w:r>
    </w:p>
    <w:p>
      <w:pPr>
        <w:pStyle w:val="ImageCaption"/>
        <w:rPr/>
      </w:pPr>
      <w:bookmarkStart w:id="75" w:name="optimización-a08"/>
      <w:r>
        <w:rPr/>
        <w:t>Figura 8. Servicios y temporizadores tras optimizar</w:t>
      </w:r>
      <w:bookmarkEnd w:id="75"/>
    </w:p>
    <w:p>
      <w:pPr>
        <w:pStyle w:val="Heading3"/>
        <w:rPr/>
      </w:pPr>
      <w:bookmarkStart w:id="76" w:name="benchmark-y-monitorización-a07-a09"/>
      <w:r>
        <w:rPr/>
        <w:t>7. Benchmark y monitorización (A07, A09)</w:t>
      </w:r>
    </w:p>
    <w:p>
      <w:pPr>
        <w:pStyle w:val="FirstParagraph"/>
        <w:rPr/>
      </w:pPr>
      <w:r>
        <w:rPr>
          <w:rStyle w:val="VerbatimChar"/>
        </w:rPr>
        <w:t>02-linux-recreativa/scripts/benchmark.sh</w:t>
      </w:r>
      <w:r>
        <w:rPr/>
        <w:t xml:space="preserve"> (instalado como </w:t>
      </w:r>
      <w:r>
        <w:rPr>
          <w:rStyle w:val="VerbatimChar"/>
        </w:rPr>
        <w:t>benchmark-recreativa</w:t>
      </w:r>
      <w:r>
        <w:rPr/>
        <w:t xml:space="preserve">; se lanza con </w:t>
      </w:r>
      <w:r>
        <w:rPr>
          <w:rStyle w:val="VerbatimChar"/>
        </w:rPr>
        <w:t>sudo benchmark-recreativa</w:t>
      </w:r>
      <w:r>
        <w:rPr/>
        <w:t xml:space="preserve">) ejecuta </w:t>
      </w:r>
      <w:r>
        <w:rPr>
          <w:rStyle w:val="VerbatimChar"/>
        </w:rPr>
        <w:t>mame -bench 60</w:t>
      </w:r>
      <w:r>
        <w:rPr/>
        <w:t xml:space="preserve"> tres veces por juego como el usuario </w:t>
      </w:r>
      <w:r>
        <w:rPr>
          <w:rStyle w:val="VerbatimChar"/>
        </w:rPr>
        <w:t>arcade</w:t>
      </w:r>
      <w:r>
        <w:rPr/>
        <w:t xml:space="preserve"> y da la media. 100 % es la velocidad real de la máquina original; más de 100 % es que sobra potencia.</w:t>
      </w:r>
    </w:p>
    <w:p>
      <w:pPr>
        <w:pStyle w:val="BlockText"/>
        <w:rPr/>
      </w:pPr>
      <w:r>
        <w:rPr>
          <w:b/>
          <w:bCs/>
        </w:rPr>
        <w:t>Dónde se midió.</w:t>
      </w:r>
      <w:r>
        <w:rPr/>
        <w:t xml:space="preserve"> Las cifras de esta tabla se midieron con MAME 0.264 </w:t>
      </w:r>
      <w:r>
        <w:rPr>
          <w:b/>
          <w:bCs/>
        </w:rPr>
        <w:t>en el ordenador donde se preparó el proyecto, no dentro de la VM</w:t>
      </w:r>
      <w:r>
        <w:rPr/>
        <w:t xml:space="preserve">, limitando MAME a 1 núcleo con </w:t>
      </w:r>
      <w:r>
        <w:rPr>
          <w:rStyle w:val="VerbatimChar"/>
        </w:rPr>
        <w:t>taskset -c 0</w:t>
      </w:r>
      <w:r>
        <w:rPr/>
        <w:t xml:space="preserve">. Sirven para comparar antes y después del </w:t>
      </w:r>
      <w:r>
        <w:rPr>
          <w:rStyle w:val="VerbatimChar"/>
        </w:rPr>
        <w:t>mame.ini</w:t>
      </w:r>
      <w:r>
        <w:rPr/>
        <w:t xml:space="preserve">, pero no son la velocidad de la recreativa en VirtualBox. La medida dentro de ALMI-ARCADE en el PC de clase está </w:t>
      </w:r>
      <w:r>
        <w:rPr>
          <w:b/>
          <w:bCs/>
        </w:rPr>
        <w:t>pendiente</w:t>
      </w:r>
      <w:r>
        <w:rPr/>
        <w:t xml:space="preserve"> (prueba 8). Dentro de QEMU sin aceleración no tiene sentido medir: todo el procesador está emulado.</w:t>
      </w:r>
    </w:p>
    <w:p>
      <w:pPr>
        <w:pStyle w:val="FirstParagraph"/>
        <w:rPr/>
      </w:pPr>
      <w:r>
        <w:rPr/>
        <w:t xml:space="preserve">Resultados con MAME 0.264 limitado a </w:t>
      </w:r>
      <w:r>
        <w:rPr>
          <w:b/>
          <w:bCs/>
        </w:rPr>
        <w:t>1 núcleo</w:t>
      </w:r>
      <w:r>
        <w:rPr/>
        <w:t xml:space="preserve"> (en el anfitrión), con la configuración por defecto (antes) y con el </w:t>
      </w:r>
      <w:r>
        <w:rPr>
          <w:rStyle w:val="VerbatimChar"/>
        </w:rPr>
        <w:t>mame.ini</w:t>
      </w:r>
      <w:r>
        <w:rPr/>
        <w:t xml:space="preserve"> optimizado (después):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Medida</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Antes de optimizar</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Después de optimizar</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Pong (</w:t>
            </w:r>
            <w:r>
              <w:rPr>
                <w:rStyle w:val="VerbatimChar"/>
                <w:kern w:val="0"/>
                <w:szCs w:val="24"/>
                <w:lang w:val="es-ES" w:eastAsia="en-US" w:bidi="ar-SA"/>
              </w:rPr>
              <w:t>-bench 60</w:t>
            </w:r>
            <w:r>
              <w:rPr>
                <w:kern w:val="0"/>
                <w:szCs w:val="24"/>
                <w:lang w:val="es-ES" w:eastAsia="en-US" w:bidi="ar-SA"/>
              </w:rPr>
              <w:t>, media de 3)</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297,3 % (307,95 · 298,59 · 285,23)</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315,0 % (311,16 · 317,15 · 316,58)</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Breakout (</w:t>
            </w:r>
            <w:r>
              <w:rPr>
                <w:rStyle w:val="VerbatimChar"/>
                <w:kern w:val="0"/>
                <w:szCs w:val="24"/>
                <w:lang w:val="es-ES" w:eastAsia="en-US" w:bidi="ar-SA"/>
              </w:rPr>
              <w:t>-bench 60</w:t>
            </w:r>
            <w:r>
              <w:rPr>
                <w:kern w:val="0"/>
                <w:szCs w:val="24"/>
                <w:lang w:val="es-ES" w:eastAsia="en-US" w:bidi="ar-SA"/>
              </w:rPr>
              <w:t>, media de 3)</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97,6 % (93,54 · 88,63 · 110,77)</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114,3 % (114,05 · 114,59 · 109,14)</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Memoria total visible</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961 MB</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961 MB</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Swap</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0</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0</w:t>
            </w:r>
          </w:p>
        </w:tc>
      </w:tr>
    </w:tbl>
    <w:p>
      <w:pPr>
        <w:pStyle w:val="BodyText"/>
        <w:rPr/>
      </w:pPr>
      <w:r>
        <w:rPr>
          <w:i/>
          <w:iCs/>
        </w:rPr>
        <w:t>Breakout</w:t>
      </w:r>
      <w:r>
        <w:rPr/>
        <w:t xml:space="preserve"> es el juego más exigente (simula el circuito discreto componente a componente) y es el que más nota la optimización: pasa de ir justo (por debajo de 100 % en alguna pasada) a ir sobrado en todas.</w:t>
      </w:r>
    </w:p>
    <w:p>
      <w:pPr>
        <w:pStyle w:val="BodyText"/>
        <w:rPr/>
      </w:pPr>
      <w:r>
        <w:rPr/>
        <w:t xml:space="preserve">El script se probó también </w:t>
      </w:r>
      <w:r>
        <w:rPr>
          <w:b/>
          <w:bCs/>
        </w:rPr>
        <w:t>dentro de la VM exportada, en QEMU sin aceleración</w:t>
      </w:r>
      <w:r>
        <w:rPr/>
        <w:t xml:space="preserve">, para comprobar que funciona donde se instala (antes fallaba: </w:t>
      </w:r>
      <w:r>
        <w:rPr>
          <w:rStyle w:val="VerbatimChar"/>
        </w:rPr>
        <w:t>sudo</w:t>
      </w:r>
      <w:r>
        <w:rPr/>
        <w:t xml:space="preserve"> no encontraba </w:t>
      </w:r>
      <w:r>
        <w:rPr>
          <w:rStyle w:val="VerbatimChar"/>
        </w:rPr>
        <w:t>mame</w:t>
      </w:r>
      <w:r>
        <w:rPr/>
        <w:t xml:space="preserve">, y con el sistema en español la media salía mal). Las cifras de esa prueba (en torno al 20 %) </w:t>
      </w:r>
      <w:r>
        <w:rPr>
          <w:b/>
          <w:bCs/>
        </w:rPr>
        <w:t>no miden la recreativa</w:t>
      </w:r>
      <w:r>
        <w:rPr/>
        <w:t>: en QEMU sin aceleración todo el procesador se emula por software.</w:t>
      </w:r>
    </w:p>
    <w:p>
      <w:pPr>
        <w:pStyle w:val="CaptionedFigure"/>
        <w:rPr/>
      </w:pPr>
      <w:r>
        <w:rPr/>
        <w:drawing>
          <wp:inline distT="0" distB="0" distL="0" distR="0">
            <wp:extent cx="5760085" cy="2324100"/>
            <wp:effectExtent l="0" t="0" r="0" b="0"/>
            <wp:docPr id="10" name="Image9" descr="Figura 9. benchmark-recreativa ejecutado dentro de la VM (en QEMU): funciona y calcula la media; las cifras no sirven como med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Figura 9. benchmark-recreativa ejecutado dentro de la VM (en QEMU): funciona y calcula la media; las cifras no sirven como medida"/>
                    <pic:cNvPicPr>
                      <a:picLocks noChangeAspect="1" noChangeArrowheads="1"/>
                    </pic:cNvPicPr>
                  </pic:nvPicPr>
                  <pic:blipFill>
                    <a:blip r:embed="rId11"/>
                    <a:stretch>
                      <a:fillRect/>
                    </a:stretch>
                  </pic:blipFill>
                  <pic:spPr bwMode="auto">
                    <a:xfrm>
                      <a:off x="0" y="0"/>
                      <a:ext cx="5760085" cy="2324100"/>
                    </a:xfrm>
                    <a:prstGeom prst="rect">
                      <a:avLst/>
                    </a:prstGeom>
                  </pic:spPr>
                </pic:pic>
              </a:graphicData>
            </a:graphic>
          </wp:inline>
        </w:drawing>
      </w:r>
    </w:p>
    <w:p>
      <w:pPr>
        <w:pStyle w:val="ImageCaption"/>
        <w:rPr/>
      </w:pPr>
      <w:r>
        <w:rPr/>
        <w:t>Figura 9. benchmark-recreativa ejecutado dentro de la VM (en QEMU): funciona y calcula la media; las cifras no sirven como medida</w:t>
      </w:r>
    </w:p>
    <w:p>
      <w:pPr>
        <w:pStyle w:val="BodyText"/>
        <w:rPr/>
      </w:pPr>
      <w:r>
        <w:rPr/>
        <w:t>La sesión (</w:t>
      </w:r>
      <w:r>
        <w:rPr>
          <w:rStyle w:val="VerbatimChar"/>
        </w:rPr>
        <w:t>recreativa-sesion</w:t>
      </w:r>
      <w:r>
        <w:rPr/>
        <w:t xml:space="preserve">) guarda un registro de </w:t>
      </w:r>
      <w:r>
        <w:rPr>
          <w:rStyle w:val="VerbatimChar"/>
        </w:rPr>
        <w:t>vmstat</w:t>
      </w:r>
      <w:r>
        <w:rPr/>
        <w:t xml:space="preserve"> en </w:t>
      </w:r>
      <w:r>
        <w:rPr>
          <w:rStyle w:val="VerbatimChar"/>
        </w:rPr>
        <w:t>/home/arcade/rendimiento/</w:t>
      </w:r>
      <w:r>
        <w:rPr/>
        <w:t xml:space="preserve"> mientras se juega. Las columnas </w:t>
      </w:r>
      <w:r>
        <w:rPr>
          <w:rStyle w:val="VerbatimChar"/>
        </w:rPr>
        <w:t>si</w:t>
      </w:r>
      <w:r>
        <w:rPr/>
        <w:t xml:space="preserve"> y </w:t>
      </w:r>
      <w:r>
        <w:rPr>
          <w:rStyle w:val="VerbatimChar"/>
        </w:rPr>
        <w:t>so</w:t>
      </w:r>
      <w:r>
        <w:rPr/>
        <w:t xml:space="preserve"> (memoria que entra y sale del swap) tienen que estar siempre a 0.</w:t>
      </w:r>
    </w:p>
    <w:p>
      <w:pPr>
        <w:pStyle w:val="BodyText"/>
        <w:rPr/>
      </w:pPr>
      <w:r>
        <w:rPr/>
        <w:t xml:space="preserve">En la prueba, con MAME abierto unos 5 minutos (62 muestras): </w:t>
      </w:r>
      <w:r>
        <w:rPr>
          <w:rStyle w:val="VerbatimChar"/>
          <w:b/>
          <w:bCs/>
        </w:rPr>
        <w:t>swpd</w:t>
      </w:r>
      <w:r>
        <w:rPr>
          <w:b/>
          <w:bCs/>
        </w:rPr>
        <w:t xml:space="preserve">, </w:t>
      </w:r>
      <w:r>
        <w:rPr>
          <w:rStyle w:val="VerbatimChar"/>
          <w:b/>
          <w:bCs/>
        </w:rPr>
        <w:t>si</w:t>
      </w:r>
      <w:r>
        <w:rPr>
          <w:b/>
          <w:bCs/>
        </w:rPr>
        <w:t xml:space="preserve"> y </w:t>
      </w:r>
      <w:r>
        <w:rPr>
          <w:rStyle w:val="VerbatimChar"/>
          <w:b/>
          <w:bCs/>
        </w:rPr>
        <w:t>so</w:t>
      </w:r>
      <w:r>
        <w:rPr>
          <w:b/>
          <w:bCs/>
        </w:rPr>
        <w:t xml:space="preserve"> siempre a 0</w:t>
      </w:r>
      <w:r>
        <w:rPr/>
        <w:t xml:space="preserve">. La CPU sale al 100 % porque esta prueba se hizo arrancando el disco de la VM en </w:t>
      </w:r>
      <w:r>
        <w:rPr>
          <w:b/>
          <w:bCs/>
        </w:rPr>
        <w:t>QEMU sin aceleración por hardware</w:t>
      </w:r>
      <w:r>
        <w:rPr/>
        <w:t xml:space="preserve"> (todo el procesador emulado), no en VirtualBox; con VT-x el uso tiene que ser mucho menor (pendiente de medir en clase). Las cifras de velocidad buenas son las del benchmark de arriba.</w:t>
      </w:r>
    </w:p>
    <w:p>
      <w:pPr>
        <w:pStyle w:val="CaptionedFigure"/>
        <w:rPr/>
      </w:pPr>
      <w:r>
        <w:rPr/>
        <w:drawing>
          <wp:inline distT="0" distB="0" distL="0" distR="0">
            <wp:extent cx="5760085" cy="2138045"/>
            <wp:effectExtent l="0" t="0" r="0" b="0"/>
            <wp:docPr id="11" name="Image10" descr="Figura 10. Registro de vmstat con MAME abierto: swap siempre a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Figura 10. Registro de vmstat con MAME abierto: swap siempre a 0"/>
                    <pic:cNvPicPr>
                      <a:picLocks noChangeAspect="1" noChangeArrowheads="1"/>
                    </pic:cNvPicPr>
                  </pic:nvPicPr>
                  <pic:blipFill>
                    <a:blip r:embed="rId12"/>
                    <a:stretch>
                      <a:fillRect/>
                    </a:stretch>
                  </pic:blipFill>
                  <pic:spPr bwMode="auto">
                    <a:xfrm>
                      <a:off x="0" y="0"/>
                      <a:ext cx="5760085" cy="2138045"/>
                    </a:xfrm>
                    <a:prstGeom prst="rect">
                      <a:avLst/>
                    </a:prstGeom>
                  </pic:spPr>
                </pic:pic>
              </a:graphicData>
            </a:graphic>
          </wp:inline>
        </w:drawing>
      </w:r>
    </w:p>
    <w:p>
      <w:pPr>
        <w:pStyle w:val="ImageCaption"/>
        <w:rPr/>
      </w:pPr>
      <w:bookmarkStart w:id="77" w:name="Xbf594cf7a80b54cf76ea0cebeaa176de6d3735f"/>
      <w:bookmarkStart w:id="78" w:name="benchmark-y-monitorización-a07-a09"/>
      <w:r>
        <w:rPr/>
        <w:t>Figura 10. Registro de vmstat con MAME abierto: swap siempre a 0</w:t>
      </w:r>
      <w:bookmarkEnd w:id="77"/>
      <w:bookmarkEnd w:id="78"/>
    </w:p>
    <w:p>
      <w:pPr>
        <w:pStyle w:val="Heading2"/>
        <w:rPr/>
      </w:pPr>
      <w:bookmarkStart w:id="79" w:name="__RefHeading___Toc20270_2373646708"/>
      <w:bookmarkStart w:id="80" w:name="seguridad-aplicada-1"/>
      <w:bookmarkEnd w:id="79"/>
      <w:r>
        <w:rPr/>
        <w:t>Seguridad aplicada</w:t>
      </w:r>
    </w:p>
    <w:p>
      <w:pPr>
        <w:pStyle w:val="Compact"/>
        <w:numPr>
          <w:ilvl w:val="0"/>
          <w:numId w:val="85"/>
        </w:numPr>
        <w:rPr/>
      </w:pPr>
      <w:r>
        <w:rPr>
          <w:rStyle w:val="VerbatimChar"/>
        </w:rPr>
        <w:t>arcade</w:t>
      </w:r>
      <w:r>
        <w:rPr/>
        <w:t xml:space="preserve"> sin sudo, contraseña de 12 caracteres, carpeta privada. Lo que se arranca al entrar está </w:t>
      </w:r>
      <w:r>
        <w:rPr>
          <w:b/>
          <w:bCs/>
        </w:rPr>
        <w:t>fuera de su carpeta</w:t>
      </w:r>
      <w:r>
        <w:rPr/>
        <w:t xml:space="preserve"> y es de root (</w:t>
      </w:r>
      <w:r>
        <w:rPr>
          <w:rStyle w:val="VerbatimChar"/>
        </w:rPr>
        <w:t>/etc/profile.d/recreativa.sh</w:t>
      </w:r>
      <w:r>
        <w:rPr/>
        <w:t xml:space="preserve"> y </w:t>
      </w:r>
      <w:r>
        <w:rPr>
          <w:rStyle w:val="VerbatimChar"/>
        </w:rPr>
        <w:t>/usr/local/bin/recreativa-sesion</w:t>
      </w:r>
      <w:r>
        <w:rPr/>
        <w:t xml:space="preserve">): dentro de </w:t>
      </w:r>
      <w:r>
        <w:rPr>
          <w:rStyle w:val="VerbatimChar"/>
        </w:rPr>
        <w:t>/home/arcade</w:t>
      </w:r>
      <w:r>
        <w:rPr/>
        <w:t xml:space="preserve"> no serviría, porque el dueño de una carpeta puede borrar o renombrar cualquier archivo que haya en ella, aunque sea de root.</w:t>
      </w:r>
    </w:p>
    <w:p>
      <w:pPr>
        <w:pStyle w:val="Compact"/>
        <w:numPr>
          <w:ilvl w:val="0"/>
          <w:numId w:val="86"/>
        </w:numPr>
        <w:rPr/>
      </w:pPr>
      <w:r>
        <w:rPr/>
        <w:t xml:space="preserve">Cortafuegos con toda la entrada bloqueada y </w:t>
      </w:r>
      <w:r>
        <w:rPr>
          <w:b/>
          <w:bCs/>
        </w:rPr>
        <w:t>sin servidor SSH</w:t>
      </w:r>
      <w:r>
        <w:rPr/>
        <w:t>.</w:t>
      </w:r>
    </w:p>
    <w:p>
      <w:pPr>
        <w:pStyle w:val="Compact"/>
        <w:numPr>
          <w:ilvl w:val="0"/>
          <w:numId w:val="87"/>
        </w:numPr>
        <w:rPr/>
      </w:pPr>
      <w:r>
        <w:rPr/>
        <w:t xml:space="preserve">Las ROMs, solo lectura para </w:t>
      </w:r>
      <w:r>
        <w:rPr>
          <w:rStyle w:val="VerbatimChar"/>
        </w:rPr>
        <w:t>arcade</w:t>
      </w:r>
      <w:r>
        <w:rPr/>
        <w:t xml:space="preserve"> en una carpeta del sistema.</w:t>
      </w:r>
      <w:bookmarkEnd w:id="80"/>
    </w:p>
    <w:p>
      <w:pPr>
        <w:pStyle w:val="Heading2"/>
        <w:rPr/>
      </w:pPr>
      <w:bookmarkStart w:id="81" w:name="__RefHeading___Toc20272_2373646708"/>
      <w:bookmarkStart w:id="82" w:name="pruebas-1"/>
      <w:bookmarkEnd w:id="81"/>
      <w:r>
        <w:rPr/>
        <w:t>Pruebas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568"/>
        <w:gridCol w:w="1569"/>
        <w:gridCol w:w="1568"/>
        <w:gridCol w:w="1569"/>
        <w:gridCol w:w="1568"/>
        <w:gridCol w:w="1569"/>
      </w:tblGrid>
      <w:tr>
        <w:trPr>
          <w:tblHeader w:val="true"/>
        </w:trPr>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Nº</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se prueba</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Cómo</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Resultado esperado</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Resultado obtenido</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Captura</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1 núcleo</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nproc</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02 (</w:t>
            </w:r>
            <w:r>
              <w:rPr>
                <w:rStyle w:val="VerbatimChar"/>
                <w:kern w:val="0"/>
                <w:szCs w:val="24"/>
                <w:lang w:val="es-ES" w:eastAsia="en-US" w:bidi="ar-SA"/>
              </w:rPr>
              <w:t>02-linux-recreativa/capturas/02-nucleo-memoria-swap.png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2</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1 GB de RAM</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free -m</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Total menor de 1024 MB</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961 MB</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02 (</w:t>
            </w:r>
            <w:r>
              <w:rPr>
                <w:rStyle w:val="VerbatimChar"/>
                <w:kern w:val="0"/>
                <w:szCs w:val="24"/>
                <w:lang w:val="es-ES" w:eastAsia="en-US" w:bidi="ar-SA"/>
              </w:rPr>
              <w:t>02-linux-recreativa/capturas/02-nucleo-memoria-swap.png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3</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Sin swap</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swapon --show</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Sin salida</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Sin salida; Swap 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02 (</w:t>
            </w:r>
            <w:r>
              <w:rPr>
                <w:rStyle w:val="VerbatimChar"/>
                <w:kern w:val="0"/>
                <w:szCs w:val="24"/>
                <w:lang w:val="es-ES" w:eastAsia="en-US" w:bidi="ar-SA"/>
              </w:rPr>
              <w:t>02-linux-recreativa/capturas/02-nucleo-memoria-swap.png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4</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No se usa swap al jugar</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Registro de vmstat</w:t>
            </w:r>
          </w:p>
        </w:tc>
        <w:tc>
          <w:tcPr>
            <w:tcW w:w="1569"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si</w:t>
            </w:r>
            <w:r>
              <w:rPr>
                <w:kern w:val="0"/>
                <w:szCs w:val="24"/>
                <w:lang w:val="es-ES" w:eastAsia="en-US" w:bidi="ar-SA"/>
              </w:rPr>
              <w:t xml:space="preserve"> y </w:t>
            </w:r>
            <w:r>
              <w:rPr>
                <w:rStyle w:val="VerbatimChar"/>
                <w:kern w:val="0"/>
                <w:szCs w:val="24"/>
                <w:lang w:val="es-ES" w:eastAsia="en-US" w:bidi="ar-SA"/>
              </w:rPr>
              <w:t>so</w:t>
            </w:r>
            <w:r>
              <w:rPr>
                <w:kern w:val="0"/>
                <w:szCs w:val="24"/>
                <w:lang w:val="es-ES" w:eastAsia="en-US" w:bidi="ar-SA"/>
              </w:rPr>
              <w:t xml:space="preserve"> siempre 0</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swpd</w:t>
            </w:r>
            <w:r>
              <w:rPr>
                <w:kern w:val="0"/>
                <w:szCs w:val="24"/>
                <w:lang w:val="es-ES" w:eastAsia="en-US" w:bidi="ar-SA"/>
              </w:rPr>
              <w:t xml:space="preserve">, </w:t>
            </w:r>
            <w:r>
              <w:rPr>
                <w:rStyle w:val="VerbatimChar"/>
                <w:kern w:val="0"/>
                <w:szCs w:val="24"/>
                <w:lang w:val="es-ES" w:eastAsia="en-US" w:bidi="ar-SA"/>
              </w:rPr>
              <w:t>si</w:t>
            </w:r>
            <w:r>
              <w:rPr>
                <w:kern w:val="0"/>
                <w:szCs w:val="24"/>
                <w:lang w:val="es-ES" w:eastAsia="en-US" w:bidi="ar-SA"/>
              </w:rPr>
              <w:t xml:space="preserve"> y </w:t>
            </w:r>
            <w:r>
              <w:rPr>
                <w:rStyle w:val="VerbatimChar"/>
                <w:kern w:val="0"/>
                <w:szCs w:val="24"/>
                <w:lang w:val="es-ES" w:eastAsia="en-US" w:bidi="ar-SA"/>
              </w:rPr>
              <w:t>so</w:t>
            </w:r>
            <w:r>
              <w:rPr>
                <w:kern w:val="0"/>
                <w:szCs w:val="24"/>
                <w:lang w:val="es-ES" w:eastAsia="en-US" w:bidi="ar-SA"/>
              </w:rPr>
              <w:t xml:space="preserve"> a 0 en las 62 muestras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06 (</w:t>
            </w:r>
            <w:r>
              <w:rPr>
                <w:rStyle w:val="VerbatimChar"/>
                <w:kern w:val="0"/>
                <w:szCs w:val="24"/>
                <w:lang w:val="es-ES" w:eastAsia="en-US" w:bidi="ar-SA"/>
              </w:rPr>
              <w:t>02-linux-recreativa/capturas/06-vmstat.png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5</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Arranque directo a MAME</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Encender</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MAME sin pedir contraseña</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Autologin de arcade y MAME abierto</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01 (</w:t>
            </w:r>
            <w:r>
              <w:rPr>
                <w:rStyle w:val="VerbatimChar"/>
                <w:kern w:val="0"/>
                <w:szCs w:val="24"/>
                <w:lang w:val="es-ES" w:eastAsia="en-US" w:bidi="ar-SA"/>
              </w:rPr>
              <w:t>02-linux-recreativa/capturas/01-arranque-mame.png</w:t>
            </w:r>
            <w:r>
              <w:rPr>
                <w:kern w:val="0"/>
                <w:szCs w:val="24"/>
                <w:lang w:val="es-ES" w:eastAsia="en-US" w:bidi="ar-SA"/>
              </w:rPr>
              <w:t>) 04 (</w:t>
            </w:r>
            <w:r>
              <w:rPr>
                <w:rStyle w:val="VerbatimChar"/>
                <w:kern w:val="0"/>
                <w:szCs w:val="24"/>
                <w:lang w:val="es-ES" w:eastAsia="en-US" w:bidi="ar-SA"/>
              </w:rPr>
              <w:t>02-linux-recreativa/capturas/04-mame-version-juegos.png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6</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arcade sin privilegios</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groups arcade</w:t>
            </w:r>
            <w:r>
              <w:rPr>
                <w:kern w:val="0"/>
                <w:szCs w:val="24"/>
                <w:lang w:val="es-ES" w:eastAsia="en-US" w:bidi="ar-SA"/>
              </w:rPr>
              <w:t xml:space="preserve">; </w:t>
            </w:r>
            <w:r>
              <w:rPr>
                <w:rStyle w:val="VerbatimChar"/>
                <w:kern w:val="0"/>
                <w:szCs w:val="24"/>
                <w:lang w:val="es-ES" w:eastAsia="en-US" w:bidi="ar-SA"/>
              </w:rPr>
              <w:t>sudo -l</w:t>
            </w:r>
            <w:r>
              <w:rPr>
                <w:kern w:val="0"/>
                <w:szCs w:val="24"/>
                <w:lang w:val="es-ES" w:eastAsia="en-US" w:bidi="ar-SA"/>
              </w:rPr>
              <w:t xml:space="preserve"> como arcade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Sin sudo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No está en sudo</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03 (</w:t>
            </w:r>
            <w:r>
              <w:rPr>
                <w:rStyle w:val="VerbatimChar"/>
                <w:kern w:val="0"/>
                <w:szCs w:val="24"/>
                <w:lang w:val="es-ES" w:eastAsia="en-US" w:bidi="ar-SA"/>
              </w:rPr>
              <w:t>02-linux-recreativa/capturas/03-usuarios-seguridad.png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7</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Juegos disponibles</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mame -listroms pong breakout</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No necesitan ROMs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w:t>
            </w:r>
            <w:r>
              <w:rPr>
                <w:kern w:val="0"/>
                <w:szCs w:val="24"/>
                <w:lang w:val="es-ES" w:eastAsia="en-US" w:bidi="ar-SA"/>
              </w:rPr>
              <w:t>No ROMs required”</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04 (</w:t>
            </w:r>
            <w:r>
              <w:rPr>
                <w:rStyle w:val="VerbatimChar"/>
                <w:kern w:val="0"/>
                <w:szCs w:val="24"/>
                <w:lang w:val="es-ES" w:eastAsia="en-US" w:bidi="ar-SA"/>
              </w:rPr>
              <w:t>02-linux-recreativa/capturas/04-mame-version-juegos.png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8</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Mejora de rendimiento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Tabla del benchmark</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Igual o mayor velocidad después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En el anfitrión con 1 núcleo: Pong +6 %, Breakout +17 %. </w:t>
            </w:r>
            <w:r>
              <w:rPr>
                <w:b/>
                <w:bCs/>
                <w:kern w:val="0"/>
                <w:szCs w:val="24"/>
                <w:lang w:val="es-ES" w:eastAsia="en-US" w:bidi="ar-SA"/>
              </w:rPr>
              <w:t>Dentro de la VM en VirtualBox: 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9</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Stick en MAME</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Ver bloque 03</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Se juega con el stick</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 (hace falta el Arduino)</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bl>
    <w:p>
      <w:pPr>
        <w:pStyle w:val="BodyText"/>
        <w:rPr/>
      </w:pPr>
      <w:r>
        <w:rPr/>
        <w:t xml:space="preserve">Las pruebas 1 a 7 se hicieron arrancando el disco de </w:t>
      </w:r>
      <w:r>
        <w:rPr>
          <w:rStyle w:val="VerbatimChar"/>
        </w:rPr>
        <w:t>ALMI-ARCADE.ova</w:t>
      </w:r>
      <w:r>
        <w:rPr/>
        <w:t xml:space="preserve"> (el mismo que se entrega) en </w:t>
      </w:r>
      <w:r>
        <w:rPr>
          <w:b/>
          <w:bCs/>
        </w:rPr>
        <w:t>QEMU</w:t>
      </w:r>
      <w:r>
        <w:rPr/>
        <w:t xml:space="preserve"> con </w:t>
      </w:r>
      <w:r>
        <w:rPr>
          <w:rStyle w:val="VerbatimChar"/>
        </w:rPr>
        <w:t>herramientas/probar-vm/pruebas-arcade.sh</w:t>
      </w:r>
      <w:r>
        <w:rPr/>
        <w:t xml:space="preserve"> (</w:t>
      </w:r>
      <w:r>
        <w:rPr>
          <w:rStyle w:val="VerbatimChar"/>
        </w:rPr>
        <w:t>herramientas/probar-vm/pruebas-arcade.sh</w:t>
      </w:r>
      <w:r>
        <w:rPr/>
        <w:t>) (no en VirtualBox, que no estaba disponible donde se preparó el repositorio).</w:t>
      </w:r>
      <w:bookmarkEnd w:id="82"/>
    </w:p>
    <w:p>
      <w:pPr>
        <w:pStyle w:val="Heading2"/>
        <w:rPr/>
      </w:pPr>
      <w:bookmarkStart w:id="83" w:name="__RefHeading___Toc20274_2373646708"/>
      <w:bookmarkEnd w:id="83"/>
      <w:r>
        <w:rPr/>
        <w:t>Problemas encontrados y solución</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Problema</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Causa</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Solución</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MAME se quedaba colgado al arrancar, con la CPU al 100 % y sin abrir ventana</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El </w:t>
            </w:r>
            <w:r>
              <w:rPr>
                <w:rStyle w:val="VerbatimChar"/>
                <w:kern w:val="0"/>
                <w:szCs w:val="24"/>
                <w:lang w:val="es-ES" w:eastAsia="en-US" w:bidi="ar-SA"/>
              </w:rPr>
              <w:t>mame.ini</w:t>
            </w:r>
            <w:r>
              <w:rPr>
                <w:kern w:val="0"/>
                <w:szCs w:val="24"/>
                <w:lang w:val="es-ES" w:eastAsia="en-US" w:bidi="ar-SA"/>
              </w:rPr>
              <w:t xml:space="preserve"> tenía comentarios con tildes delante de la marca BOM que pone </w:t>
            </w:r>
            <w:r>
              <w:rPr>
                <w:rStyle w:val="VerbatimChar"/>
                <w:kern w:val="0"/>
                <w:szCs w:val="24"/>
                <w:lang w:val="es-ES" w:eastAsia="en-US" w:bidi="ar-SA"/>
              </w:rPr>
              <w:t>mame -createconfig</w:t>
            </w:r>
            <w:r>
              <w:rPr>
                <w:kern w:val="0"/>
                <w:szCs w:val="24"/>
                <w:lang w:val="es-ES" w:eastAsia="en-US" w:bidi="ar-SA"/>
              </w:rPr>
              <w:t>, y el lector de MAME entra en un bucle</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Comentarios del </w:t>
            </w:r>
            <w:r>
              <w:rPr>
                <w:rStyle w:val="VerbatimChar"/>
                <w:kern w:val="0"/>
                <w:szCs w:val="24"/>
                <w:lang w:val="es-ES" w:eastAsia="en-US" w:bidi="ar-SA"/>
              </w:rPr>
              <w:t>mame.ini</w:t>
            </w:r>
            <w:r>
              <w:rPr>
                <w:kern w:val="0"/>
                <w:szCs w:val="24"/>
                <w:lang w:val="es-ES" w:eastAsia="en-US" w:bidi="ar-SA"/>
              </w:rPr>
              <w:t xml:space="preserve"> solo en ASCII y sin BOM</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MAME se cerraba al momento con </w:t>
            </w:r>
            <w:r>
              <w:rPr>
                <w:i/>
                <w:iCs/>
                <w:kern w:val="0"/>
                <w:szCs w:val="24"/>
                <w:lang w:val="es-ES" w:eastAsia="en-US" w:bidi="ar-SA"/>
              </w:rPr>
              <w:t>Segmentation fault</w:t>
            </w:r>
            <w:r>
              <w:rPr>
                <w:kern w:val="0"/>
                <w:szCs w:val="24"/>
                <w:lang w:val="es-ES" w:eastAsia="en-US" w:bidi="ar-SA"/>
              </w:rPr>
              <w:t xml:space="preserve"> y la sesión se reiniciaba en bucle</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MAME 0.264 falla al abrir el sonido si la VM no tiene tarjeta de sonido</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La sesión comprueba </w:t>
            </w:r>
            <w:r>
              <w:rPr>
                <w:rStyle w:val="VerbatimChar"/>
                <w:kern w:val="0"/>
                <w:szCs w:val="24"/>
                <w:lang w:val="es-ES" w:eastAsia="en-US" w:bidi="ar-SA"/>
              </w:rPr>
              <w:t>/proc/asound/cards</w:t>
            </w:r>
            <w:r>
              <w:rPr>
                <w:kern w:val="0"/>
                <w:szCs w:val="24"/>
                <w:lang w:val="es-ES" w:eastAsia="en-US" w:bidi="ar-SA"/>
              </w:rPr>
              <w:t xml:space="preserve"> y, si no hay tarjeta, arranca MAME con </w:t>
            </w:r>
            <w:r>
              <w:rPr>
                <w:rStyle w:val="VerbatimChar"/>
                <w:kern w:val="0"/>
                <w:szCs w:val="24"/>
                <w:lang w:val="es-ES" w:eastAsia="en-US" w:bidi="ar-SA"/>
              </w:rPr>
              <w:t>-sound none</w:t>
            </w:r>
            <w:r>
              <w:rPr>
                <w:kern w:val="0"/>
                <w:szCs w:val="24"/>
                <w:lang w:val="es-ES" w:eastAsia="en-US" w:bidi="ar-SA"/>
              </w:rPr>
              <w:t>. En VirtualBox conviene activar el audio (Intel HD Audio)</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X arrancaba solo la primera vez (“drmSetMaster failed: Permission denied”)</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Faltaba </w:t>
            </w:r>
            <w:r>
              <w:rPr>
                <w:rStyle w:val="VerbatimChar"/>
                <w:kern w:val="0"/>
                <w:szCs w:val="24"/>
                <w:lang w:val="es-ES" w:eastAsia="en-US" w:bidi="ar-SA"/>
              </w:rPr>
              <w:t>libpam-systemd</w:t>
            </w:r>
            <w:r>
              <w:rPr>
                <w:kern w:val="0"/>
                <w:szCs w:val="24"/>
                <w:lang w:val="es-ES" w:eastAsia="en-US" w:bidi="ar-SA"/>
              </w:rPr>
              <w:t>: la sesión de arcade no se registraba en logind y X sin root no podía usar la pantalla</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Instalar </w:t>
            </w:r>
            <w:r>
              <w:rPr>
                <w:rStyle w:val="VerbatimChar"/>
                <w:kern w:val="0"/>
                <w:szCs w:val="24"/>
                <w:lang w:val="es-ES" w:eastAsia="en-US" w:bidi="ar-SA"/>
              </w:rPr>
              <w:t>libpam-systemd</w:t>
            </w:r>
            <w:r>
              <w:rPr>
                <w:kern w:val="0"/>
                <w:szCs w:val="24"/>
                <w:lang w:val="es-ES" w:eastAsia="en-US" w:bidi="ar-SA"/>
              </w:rPr>
              <w:t xml:space="preserve"> (viene en una instalación normal de Ubuntu)</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X no arranca con “Failed to load module fbdev/vesa”</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Sin aceleración gráfica disponible, X no tenía controlador de respaldo</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Instalar </w:t>
            </w:r>
            <w:r>
              <w:rPr>
                <w:rStyle w:val="VerbatimChar"/>
                <w:kern w:val="0"/>
                <w:szCs w:val="24"/>
                <w:lang w:val="es-ES" w:eastAsia="en-US" w:bidi="ar-SA"/>
              </w:rPr>
              <w:t>xserver-xorg-video-fbdev</w:t>
            </w:r>
            <w:r>
              <w:rPr>
                <w:kern w:val="0"/>
                <w:szCs w:val="24"/>
                <w:lang w:val="es-ES" w:eastAsia="en-US" w:bidi="ar-SA"/>
              </w:rPr>
              <w:t xml:space="preserve"> y </w:t>
            </w:r>
            <w:r>
              <w:rPr>
                <w:rStyle w:val="VerbatimChar"/>
                <w:kern w:val="0"/>
                <w:szCs w:val="24"/>
                <w:lang w:val="es-ES" w:eastAsia="en-US" w:bidi="ar-SA"/>
              </w:rPr>
              <w:t>xserver-xorg-video-vesa</w:t>
            </w:r>
            <w:r>
              <w:rPr>
                <w:kern w:val="0"/>
                <w:szCs w:val="24"/>
                <w:lang w:val="es-ES" w:eastAsia="en-US" w:bidi="ar-SA"/>
              </w:rPr>
              <w:t>; en VirtualBox usar VMSVGA</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No había ROMs legales descargables desde clase en el primer momento</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Pong y Breakout no necesitan ROMs; el resto se añade desde mamedev.org</w:t>
            </w:r>
            <w:bookmarkStart w:id="84" w:name="problemas-encontrados-y-solución"/>
            <w:bookmarkEnd w:id="84"/>
          </w:p>
        </w:tc>
      </w:tr>
    </w:tbl>
    <w:p>
      <w:pPr>
        <w:pStyle w:val="Heading2"/>
        <w:rPr/>
      </w:pPr>
      <w:bookmarkStart w:id="85" w:name="__RefHeading___Toc20276_2373646708"/>
      <w:bookmarkEnd w:id="85"/>
      <w:r>
        <w:rPr/>
        <w:t>Fuentes</w:t>
      </w:r>
    </w:p>
    <w:p>
      <w:pPr>
        <w:pStyle w:val="Compact"/>
        <w:numPr>
          <w:ilvl w:val="0"/>
          <w:numId w:val="88"/>
        </w:numPr>
        <w:rPr/>
      </w:pPr>
      <w:r>
        <w:rPr/>
        <w:t xml:space="preserve">Documentación de MAME: opciones de línea de órdenes y </w:t>
      </w:r>
      <w:r>
        <w:rPr>
          <w:rStyle w:val="VerbatimChar"/>
        </w:rPr>
        <w:t>-bench</w:t>
      </w:r>
      <w:r>
        <w:rPr/>
        <w:t xml:space="preserve"> — https://docs.mamedev.org/</w:t>
      </w:r>
    </w:p>
    <w:p>
      <w:pPr>
        <w:pStyle w:val="Compact"/>
        <w:numPr>
          <w:ilvl w:val="0"/>
          <w:numId w:val="89"/>
        </w:numPr>
        <w:rPr/>
      </w:pPr>
      <w:r>
        <w:rPr/>
        <w:t>ROMs gratuitas para uso no comercial — https://www.mamedev.org/roms/</w:t>
      </w:r>
    </w:p>
    <w:p>
      <w:pPr>
        <w:pStyle w:val="Compact"/>
        <w:numPr>
          <w:ilvl w:val="0"/>
          <w:numId w:val="90"/>
        </w:numPr>
        <w:rPr/>
      </w:pPr>
      <w:r>
        <w:rPr>
          <w:rStyle w:val="VerbatimChar"/>
        </w:rPr>
        <w:t>man systemd-journald.conf</w:t>
      </w:r>
      <w:r>
        <w:rPr/>
        <w:t xml:space="preserve">, </w:t>
      </w:r>
      <w:r>
        <w:rPr>
          <w:rStyle w:val="VerbatimChar"/>
        </w:rPr>
        <w:t>man agetty</w:t>
      </w:r>
      <w:r>
        <w:rPr/>
        <w:t xml:space="preserve">, </w:t>
      </w:r>
      <w:r>
        <w:rPr>
          <w:rStyle w:val="VerbatimChar"/>
        </w:rPr>
        <w:t>man vmstat</w:t>
      </w:r>
    </w:p>
    <w:p>
      <w:pPr>
        <w:pStyle w:val="Compact"/>
        <w:numPr>
          <w:ilvl w:val="0"/>
          <w:numId w:val="91"/>
        </w:numPr>
        <w:rPr/>
      </w:pPr>
      <w:bookmarkStart w:id="86" w:name="Xbaee5d652754bed2920491885402a81e2e547bd"/>
      <w:r>
        <w:rPr/>
        <w:t>Guías paso a paso del equipo, parte 3.</w:t>
      </w:r>
      <w:bookmarkEnd w:id="86"/>
    </w:p>
    <w:p>
      <w:pPr>
        <w:pStyle w:val="Heading1"/>
        <w:rPr/>
      </w:pPr>
      <w:bookmarkStart w:id="87" w:name="__RefHeading___Toc20278_2373646708"/>
      <w:bookmarkStart w:id="88" w:name="arcade-stick-con-arduino"/>
      <w:bookmarkEnd w:id="87"/>
      <w:r>
        <w:rPr/>
        <w:t>3. Arcade stick con Arduino</w:t>
      </w:r>
    </w:p>
    <w:p>
      <w:pPr>
        <w:pStyle w:val="Heading2"/>
        <w:rPr/>
      </w:pPr>
      <w:bookmarkStart w:id="89" w:name="__RefHeading___Toc20280_2373646708"/>
      <w:bookmarkStart w:id="90" w:name="objetivo-2"/>
      <w:bookmarkEnd w:id="89"/>
      <w:r>
        <w:rPr/>
        <w:t>Objetivo</w:t>
      </w:r>
    </w:p>
    <w:p>
      <w:pPr>
        <w:pStyle w:val="FirstParagraph"/>
        <w:rPr/>
      </w:pPr>
      <w:r>
        <w:rPr/>
        <w:t xml:space="preserve">Construir el mando de la recreativa: un </w:t>
      </w:r>
      <w:r>
        <w:rPr>
          <w:b/>
          <w:bCs/>
        </w:rPr>
        <w:t>joystick de 8 direcciones y 9 botones</w:t>
      </w:r>
      <w:r>
        <w:rPr/>
        <w:t xml:space="preserve"> (6 de juego, Moneda, Start y Menú) conectados a una placa </w:t>
      </w:r>
      <w:r>
        <w:rPr>
          <w:b/>
          <w:bCs/>
        </w:rPr>
        <w:t>Arduino</w:t>
      </w:r>
      <w:r>
        <w:rPr/>
        <w:t xml:space="preserve"> que el ordenador reconoce como </w:t>
      </w:r>
      <w:r>
        <w:rPr>
          <w:b/>
          <w:bCs/>
        </w:rPr>
        <w:t>mando USB</w:t>
      </w:r>
      <w:r>
        <w:rPr/>
        <w:t xml:space="preserve"> o como </w:t>
      </w:r>
      <w:r>
        <w:rPr>
          <w:b/>
          <w:bCs/>
        </w:rPr>
        <w:t>teclado USB</w:t>
      </w:r>
      <w:r>
        <w:rPr/>
        <w:t>, y configurarlo en MAME dentro de la VM ALMI-ARCADE.</w:t>
      </w:r>
    </w:p>
    <w:p>
      <w:pPr>
        <w:pStyle w:val="BodyText"/>
        <w:rPr/>
      </w:pPr>
      <w:bookmarkStart w:id="91" w:name="objetivo-2"/>
      <w:r>
        <w:rPr/>
        <w:t>Tareas del tablero: S01 a S09.</w:t>
      </w:r>
      <w:bookmarkEnd w:id="91"/>
    </w:p>
    <w:p>
      <w:pPr>
        <w:pStyle w:val="Heading2"/>
        <w:rPr/>
      </w:pPr>
      <w:bookmarkStart w:id="92" w:name="__RefHeading___Toc20282_2373646708"/>
      <w:bookmarkStart w:id="93" w:name="requisitos-2"/>
      <w:bookmarkEnd w:id="92"/>
      <w:r>
        <w:rPr/>
        <w:t>Requisitos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Elemento</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Detalle</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Placa</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La que da el profesor (no es un Uno). Ver la tabla de caminos</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Joystick</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Arcade de 8 direcciones con 4 microinterruptores</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Botones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6 de 30 mm (juego) + 3 de 24 mm (Moneda, Start, Menú), con microinterruptor</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Cables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Faston de 2,8 mm y cable USB de la placa</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Software</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Arduino IDE 2 (AppImage) en Zorin; librería ArduinoJoystickLibrary (camino A) o Keyboard (camino B)</w:t>
            </w:r>
          </w:p>
        </w:tc>
      </w:tr>
    </w:tbl>
    <w:p>
      <w:pPr>
        <w:pStyle w:val="Heading3"/>
        <w:rPr/>
      </w:pPr>
      <w:r>
        <w:rPr/>
        <w:t>Qué camino seguir según la placa</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2352"/>
        <w:gridCol w:w="2353"/>
        <w:gridCol w:w="2353"/>
        <w:gridCol w:w="2353"/>
      </w:tblGrid>
      <w:tr>
        <w:trPr>
          <w:tblHeader w:val="true"/>
        </w:trPr>
        <w:tc>
          <w:tcPr>
            <w:tcW w:w="235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Placa</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Chip</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¿Mando o teclado USB?</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Camino</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Arduino Leonardo, Micro, Pro Micro y clones</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ATmega32U4</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Sí, de serie</w:t>
            </w:r>
          </w:p>
        </w:tc>
        <w:tc>
          <w:tcPr>
            <w:tcW w:w="2353" w:type="dxa"/>
            <w:tcBorders/>
          </w:tcPr>
          <w:p>
            <w:pPr>
              <w:pStyle w:val="Compact"/>
              <w:widowControl/>
              <w:spacing w:before="36" w:after="36"/>
              <w:jc w:val="left"/>
              <w:rPr>
                <w:kern w:val="0"/>
                <w:szCs w:val="24"/>
                <w:lang w:val="es-ES" w:eastAsia="en-US" w:bidi="ar-SA"/>
              </w:rPr>
            </w:pPr>
            <w:r>
              <w:rPr>
                <w:b/>
                <w:bCs/>
                <w:kern w:val="0"/>
                <w:szCs w:val="24"/>
                <w:lang w:val="es-ES" w:eastAsia="en-US" w:bidi="ar-SA"/>
              </w:rPr>
              <w:t>A</w:t>
            </w:r>
            <w:r>
              <w:rPr>
                <w:kern w:val="0"/>
                <w:szCs w:val="24"/>
                <w:lang w:val="es-ES" w:eastAsia="en-US" w:bidi="ar-SA"/>
              </w:rPr>
              <w:t xml:space="preserve"> (mando) o </w:t>
            </w:r>
            <w:r>
              <w:rPr>
                <w:b/>
                <w:bCs/>
                <w:kern w:val="0"/>
                <w:szCs w:val="24"/>
                <w:lang w:val="es-ES" w:eastAsia="en-US" w:bidi="ar-SA"/>
              </w:rPr>
              <w:t>B</w:t>
            </w:r>
            <w:r>
              <w:rPr>
                <w:kern w:val="0"/>
                <w:szCs w:val="24"/>
                <w:lang w:val="es-ES" w:eastAsia="en-US" w:bidi="ar-SA"/>
              </w:rPr>
              <w:t xml:space="preserve"> (teclado)</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Arduino Uno R4 Minima / WiFi</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Renesas RA4M1</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Sí, como teclado</w:t>
            </w:r>
          </w:p>
        </w:tc>
        <w:tc>
          <w:tcPr>
            <w:tcW w:w="2353" w:type="dxa"/>
            <w:tcBorders/>
          </w:tcPr>
          <w:p>
            <w:pPr>
              <w:pStyle w:val="Compact"/>
              <w:widowControl/>
              <w:spacing w:before="36" w:after="36"/>
              <w:jc w:val="left"/>
              <w:rPr>
                <w:kern w:val="0"/>
                <w:szCs w:val="24"/>
                <w:lang w:val="es-ES" w:eastAsia="en-US" w:bidi="ar-SA"/>
              </w:rPr>
            </w:pPr>
            <w:r>
              <w:rPr>
                <w:b/>
                <w:bCs/>
                <w:kern w:val="0"/>
                <w:szCs w:val="24"/>
                <w:lang w:val="es-ES" w:eastAsia="en-US" w:bidi="ar-SA"/>
              </w:rPr>
              <w:t>B</w:t>
            </w:r>
            <w:r>
              <w:rPr>
                <w:kern w:val="0"/>
                <w:szCs w:val="24"/>
                <w:lang w:val="es-ES" w:eastAsia="en-US" w:bidi="ar-SA"/>
              </w:rPr>
              <w:t xml:space="preserve"> (teclado)</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Uno R3, Mega, Nano</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ATmega328P / 2560</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No de serie</w:t>
            </w:r>
          </w:p>
        </w:tc>
        <w:tc>
          <w:tcPr>
            <w:tcW w:w="2353" w:type="dxa"/>
            <w:tcBorders/>
          </w:tcPr>
          <w:p>
            <w:pPr>
              <w:pStyle w:val="Compact"/>
              <w:widowControl/>
              <w:spacing w:before="36" w:after="36"/>
              <w:jc w:val="left"/>
              <w:rPr>
                <w:kern w:val="0"/>
                <w:szCs w:val="24"/>
                <w:lang w:val="es-ES" w:eastAsia="en-US" w:bidi="ar-SA"/>
              </w:rPr>
            </w:pPr>
            <w:r>
              <w:rPr>
                <w:b/>
                <w:bCs/>
                <w:kern w:val="0"/>
                <w:szCs w:val="24"/>
                <w:lang w:val="es-ES" w:eastAsia="en-US" w:bidi="ar-SA"/>
              </w:rPr>
              <w:t>C</w:t>
            </w:r>
            <w:r>
              <w:rPr>
                <w:kern w:val="0"/>
                <w:szCs w:val="24"/>
                <w:lang w:val="es-ES" w:eastAsia="en-US" w:bidi="ar-SA"/>
              </w:rPr>
              <w:t xml:space="preserve"> (plan B)</w:t>
            </w:r>
          </w:p>
        </w:tc>
      </w:tr>
    </w:tbl>
    <w:p>
      <w:pPr>
        <w:pStyle w:val="BodyText"/>
        <w:rPr/>
      </w:pPr>
      <w:r>
        <w:rPr/>
        <w:t xml:space="preserve">Para saber cuál es: nombre impreso en la placa y </w:t>
      </w:r>
      <w:r>
        <w:rPr>
          <w:rStyle w:val="VerbatimChar"/>
        </w:rPr>
        <w:t>lsusb</w:t>
      </w:r>
      <w:r>
        <w:rPr/>
        <w:t xml:space="preserve"> al conectarla.</w:t>
      </w:r>
      <w:bookmarkEnd w:id="93"/>
    </w:p>
    <w:p>
      <w:pPr>
        <w:pStyle w:val="Heading2"/>
        <w:rPr/>
      </w:pPr>
      <w:bookmarkStart w:id="94" w:name="__RefHeading___Toc20284_2373646708"/>
      <w:bookmarkStart w:id="95" w:name="arquitectura-y-cableado"/>
      <w:bookmarkEnd w:id="94"/>
      <w:r>
        <w:rPr/>
        <w:t>Arquitectura y cableado</w:t>
      </w:r>
    </w:p>
    <w:p>
      <w:pPr>
        <w:pStyle w:val="FirstParagraph"/>
        <w:rPr/>
      </w:pPr>
      <w:r>
        <w:rPr/>
        <w:t xml:space="preserve">Cada microinterruptor tiene </w:t>
      </w:r>
      <w:r>
        <w:rPr>
          <w:b/>
          <w:bCs/>
        </w:rPr>
        <w:t>COM</w:t>
      </w:r>
      <w:r>
        <w:rPr/>
        <w:t xml:space="preserve"> (común), </w:t>
      </w:r>
      <w:r>
        <w:rPr>
          <w:b/>
          <w:bCs/>
        </w:rPr>
        <w:t>NO</w:t>
      </w:r>
      <w:r>
        <w:rPr/>
        <w:t xml:space="preserve"> (normalmente abierto) y </w:t>
      </w:r>
      <w:r>
        <w:rPr>
          <w:b/>
          <w:bCs/>
        </w:rPr>
        <w:t>NC</w:t>
      </w:r>
      <w:r>
        <w:rPr/>
        <w:t xml:space="preserve"> (no se usa). Todos los COM en cadena a </w:t>
      </w:r>
      <w:r>
        <w:rPr>
          <w:b/>
          <w:bCs/>
        </w:rPr>
        <w:t>GND</w:t>
      </w:r>
      <w:r>
        <w:rPr/>
        <w:t>; cada NO a su pin. No hacen falta resistencias: se usan las internas de la placa (</w:t>
      </w:r>
      <w:r>
        <w:rPr>
          <w:rStyle w:val="VerbatimChar"/>
        </w:rPr>
        <w:t>INPUT_PULLUP</w:t>
      </w:r>
      <w:r>
        <w:rPr/>
        <w:t>, pulsado = LOW).</w:t>
      </w:r>
    </w:p>
    <w:tbl>
      <w:tblPr>
        <w:tblStyle w:val="Table"/>
        <w:tblW w:w="7920"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Función</w:t>
            </w:r>
          </w:p>
        </w:tc>
        <w:tc>
          <w:tcPr>
            <w:tcW w:w="1584"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Pin</w:t>
            </w:r>
          </w:p>
        </w:tc>
        <w:tc>
          <w:tcPr>
            <w:tcW w:w="1584"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Camino A (mando)</w:t>
            </w:r>
          </w:p>
        </w:tc>
        <w:tc>
          <w:tcPr>
            <w:tcW w:w="1584"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Camino B (tecla)</w:t>
            </w:r>
          </w:p>
        </w:tc>
        <w:tc>
          <w:tcPr>
            <w:tcW w:w="1584"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En MAME</w:t>
            </w:r>
          </w:p>
        </w:tc>
      </w:tr>
      <w:tr>
        <w:trPr/>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Arriba</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2</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Eje Y = -1</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Flecha arriba</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Mover arriba</w:t>
            </w:r>
          </w:p>
        </w:tc>
      </w:tr>
      <w:tr>
        <w:trPr/>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Abajo</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3</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Eje Y = +1</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Flecha abajo</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Mover abajo</w:t>
            </w:r>
          </w:p>
        </w:tc>
      </w:tr>
      <w:tr>
        <w:trPr/>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Izquierda</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4</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Eje X = -1</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Flecha izquierda</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Mover izquierda</w:t>
            </w:r>
          </w:p>
        </w:tc>
      </w:tr>
      <w:tr>
        <w:trPr/>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Derecha</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5</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Eje X = +1</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Flecha derecha</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Mover derecha</w:t>
            </w:r>
          </w:p>
        </w:tc>
      </w:tr>
      <w:tr>
        <w:trPr/>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1</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6</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1</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Ctrl izquierdo</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1</w:t>
            </w:r>
          </w:p>
        </w:tc>
      </w:tr>
      <w:tr>
        <w:trPr/>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2</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7</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2</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Alt izquierdo</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2</w:t>
            </w:r>
          </w:p>
        </w:tc>
      </w:tr>
      <w:tr>
        <w:trPr/>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3</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8</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3</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Espacio</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3</w:t>
            </w:r>
          </w:p>
        </w:tc>
      </w:tr>
      <w:tr>
        <w:trPr/>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4</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9</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4</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Shift izquierdo</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4</w:t>
            </w:r>
          </w:p>
        </w:tc>
      </w:tr>
      <w:tr>
        <w:trPr/>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5</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10</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5</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Z</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5</w:t>
            </w:r>
          </w:p>
        </w:tc>
      </w:tr>
      <w:tr>
        <w:trPr/>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6</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A0</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6</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X</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6</w:t>
            </w:r>
          </w:p>
        </w:tc>
      </w:tr>
      <w:tr>
        <w:trPr/>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Moneda</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A1</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7</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5</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Meter moneda</w:t>
            </w:r>
          </w:p>
        </w:tc>
      </w:tr>
      <w:tr>
        <w:trPr/>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Start</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A2</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8</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Empezar (jugador 1)</w:t>
            </w:r>
          </w:p>
        </w:tc>
      </w:tr>
      <w:tr>
        <w:trPr/>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Menú</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A3</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Botón 9</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Tab</w:t>
            </w:r>
          </w:p>
        </w:tc>
        <w:tc>
          <w:tcPr>
            <w:tcW w:w="1584" w:type="dxa"/>
            <w:tcBorders/>
          </w:tcPr>
          <w:p>
            <w:pPr>
              <w:pStyle w:val="Compact"/>
              <w:widowControl/>
              <w:spacing w:before="36" w:after="36"/>
              <w:jc w:val="left"/>
              <w:rPr>
                <w:kern w:val="0"/>
                <w:szCs w:val="24"/>
                <w:lang w:val="es-ES" w:eastAsia="en-US" w:bidi="ar-SA"/>
              </w:rPr>
            </w:pPr>
            <w:r>
              <w:rPr>
                <w:kern w:val="0"/>
                <w:szCs w:val="24"/>
                <w:lang w:val="es-ES" w:eastAsia="en-US" w:bidi="ar-SA"/>
              </w:rPr>
              <w:t>Menú de MAME</w:t>
            </w:r>
          </w:p>
        </w:tc>
      </w:tr>
    </w:tbl>
    <w:p>
      <w:pPr>
        <w:pStyle w:val="CaptionedFigure"/>
        <w:rPr/>
      </w:pPr>
      <w:r>
        <w:rPr/>
        <w:drawing>
          <wp:inline distT="0" distB="0" distL="0" distR="0">
            <wp:extent cx="5760085" cy="1035685"/>
            <wp:effectExtent l="0" t="0" r="0" b="0"/>
            <wp:docPr id="12" name="Image11" descr="Figura 11.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Figura 11. Diagrama"/>
                    <pic:cNvPicPr>
                      <a:picLocks noChangeAspect="1" noChangeArrowheads="1"/>
                    </pic:cNvPicPr>
                  </pic:nvPicPr>
                  <pic:blipFill>
                    <a:blip r:embed="rId13"/>
                    <a:stretch>
                      <a:fillRect/>
                    </a:stretch>
                  </pic:blipFill>
                  <pic:spPr bwMode="auto">
                    <a:xfrm>
                      <a:off x="0" y="0"/>
                      <a:ext cx="5760085" cy="1035685"/>
                    </a:xfrm>
                    <a:prstGeom prst="rect">
                      <a:avLst/>
                    </a:prstGeom>
                  </pic:spPr>
                </pic:pic>
              </a:graphicData>
            </a:graphic>
          </wp:inline>
        </w:drawing>
      </w:r>
    </w:p>
    <w:p>
      <w:pPr>
        <w:pStyle w:val="ImageCaption"/>
        <w:rPr/>
      </w:pPr>
      <w:r>
        <w:rPr/>
        <w:t>Figura 11. Diagrama</w:t>
      </w:r>
    </w:p>
    <w:p>
      <w:pPr>
        <w:pStyle w:val="BodyText"/>
        <w:rPr/>
      </w:pPr>
      <w:bookmarkStart w:id="96" w:name="arquitectura-y-cableado"/>
      <w:r>
        <w:rPr/>
        <w:t>El joystick empuja el microinterruptor del lado contrario: si al mover arriba sale “Abajo”, se intercambian esos dos cables.</w:t>
      </w:r>
      <w:bookmarkEnd w:id="96"/>
    </w:p>
    <w:p>
      <w:pPr>
        <w:pStyle w:val="Heading2"/>
        <w:rPr/>
      </w:pPr>
      <w:bookmarkStart w:id="97" w:name="__RefHeading___Toc20286_2373646708"/>
      <w:bookmarkStart w:id="98" w:name="programas"/>
      <w:bookmarkEnd w:id="97"/>
      <w:r>
        <w:rPr/>
        <w:t>Programas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Programa</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Para qué</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03-arcade-stick/sketches/prueba_cableado/prueba_cableado.ino</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Escribe en el Monitor Serie (9600) qué se pulsa. Sirve para comprobar los 13 cables antes de nada</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03-arcade-stick/sketches/arcade_stick_mando/arcade_stick_mando.ino</w:t>
            </w:r>
          </w:p>
        </w:tc>
        <w:tc>
          <w:tcPr>
            <w:tcW w:w="4706" w:type="dxa"/>
            <w:tcBorders/>
          </w:tcPr>
          <w:p>
            <w:pPr>
              <w:pStyle w:val="Compact"/>
              <w:widowControl/>
              <w:spacing w:before="36" w:after="36"/>
              <w:jc w:val="left"/>
              <w:rPr>
                <w:kern w:val="0"/>
                <w:szCs w:val="24"/>
                <w:lang w:val="es-ES" w:eastAsia="en-US" w:bidi="ar-SA"/>
              </w:rPr>
            </w:pPr>
            <w:r>
              <w:rPr>
                <w:b/>
                <w:bCs/>
                <w:kern w:val="0"/>
                <w:szCs w:val="24"/>
                <w:lang w:val="es-ES" w:eastAsia="en-US" w:bidi="ar-SA"/>
              </w:rPr>
              <w:t>Camino A</w:t>
            </w:r>
            <w:r>
              <w:rPr>
                <w:kern w:val="0"/>
                <w:szCs w:val="24"/>
                <w:lang w:val="es-ES" w:eastAsia="en-US" w:bidi="ar-SA"/>
              </w:rPr>
              <w:t>: mando USB con ejes X/Y y 9 botones. Solo envía cuando algo cambia</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03-arcade-stick/sketches/arcade_stick_teclado/arcade_stick_teclado.ino</w:t>
            </w:r>
          </w:p>
        </w:tc>
        <w:tc>
          <w:tcPr>
            <w:tcW w:w="4706" w:type="dxa"/>
            <w:tcBorders/>
          </w:tcPr>
          <w:p>
            <w:pPr>
              <w:pStyle w:val="Compact"/>
              <w:widowControl/>
              <w:spacing w:before="36" w:after="36"/>
              <w:jc w:val="left"/>
              <w:rPr>
                <w:kern w:val="0"/>
                <w:szCs w:val="24"/>
                <w:lang w:val="es-ES" w:eastAsia="en-US" w:bidi="ar-SA"/>
              </w:rPr>
            </w:pPr>
            <w:r>
              <w:rPr>
                <w:b/>
                <w:bCs/>
                <w:kern w:val="0"/>
                <w:szCs w:val="24"/>
                <w:lang w:val="es-ES" w:eastAsia="en-US" w:bidi="ar-SA"/>
              </w:rPr>
              <w:t>Camino B</w:t>
            </w:r>
            <w:r>
              <w:rPr>
                <w:kern w:val="0"/>
                <w:szCs w:val="24"/>
                <w:lang w:val="es-ES" w:eastAsia="en-US" w:bidi="ar-SA"/>
              </w:rPr>
              <w:t xml:space="preserve">: teclado USB con las teclas por defecto de MAME. </w:t>
            </w:r>
            <w:r>
              <w:rPr>
                <w:b/>
                <w:bCs/>
                <w:kern w:val="0"/>
                <w:szCs w:val="24"/>
                <w:lang w:val="es-ES" w:eastAsia="en-US" w:bidi="ar-SA"/>
              </w:rPr>
              <w:t>Modo seguro</w:t>
            </w:r>
            <w:r>
              <w:rPr>
                <w:kern w:val="0"/>
                <w:szCs w:val="24"/>
                <w:lang w:val="es-ES" w:eastAsia="en-US" w:bidi="ar-SA"/>
              </w:rPr>
              <w:t>: si se conecta con Menú pulsado no envía teclas, para poder reprogramar la placa</w:t>
            </w:r>
          </w:p>
        </w:tc>
      </w:tr>
    </w:tbl>
    <w:p>
      <w:pPr>
        <w:pStyle w:val="BodyText"/>
        <w:rPr/>
      </w:pPr>
      <w:bookmarkStart w:id="99" w:name="programas"/>
      <w:r>
        <w:rPr/>
        <w:t>Los tres programas compilan sin errores para Arduino Leonardo (ATmega32U4) con la librería ArduinoJoystickLibrary (camino A) y la librería Keyboard (camino B).</w:t>
      </w:r>
      <w:bookmarkEnd w:id="99"/>
    </w:p>
    <w:p>
      <w:pPr>
        <w:pStyle w:val="Heading2"/>
        <w:rPr/>
      </w:pPr>
      <w:bookmarkStart w:id="100" w:name="__RefHeading___Toc20288_2373646708"/>
      <w:bookmarkStart w:id="101" w:name="instalación-paso-a-paso"/>
      <w:bookmarkEnd w:id="100"/>
      <w:r>
        <w:rPr/>
        <w:t>Instalación paso a paso</w:t>
      </w:r>
    </w:p>
    <w:p>
      <w:pPr>
        <w:pStyle w:val="Compact"/>
        <w:numPr>
          <w:ilvl w:val="0"/>
          <w:numId w:val="92"/>
        </w:numPr>
        <w:rPr/>
      </w:pPr>
      <w:r>
        <w:rPr>
          <w:b/>
          <w:bCs/>
        </w:rPr>
        <w:t>Arduino IDE 2</w:t>
      </w:r>
      <w:r>
        <w:rPr/>
        <w:t xml:space="preserve"> en Zorin: AppImage de arduino.cc, </w:t>
      </w:r>
      <w:r>
        <w:rPr>
          <w:rStyle w:val="VerbatimChar"/>
        </w:rPr>
        <w:t>sudo apt install -y libfuse2</w:t>
      </w:r>
      <w:r>
        <w:rPr/>
        <w:t xml:space="preserve">, </w:t>
      </w:r>
      <w:r>
        <w:rPr>
          <w:rStyle w:val="VerbatimChar"/>
        </w:rPr>
        <w:t>chmod +x</w:t>
      </w:r>
      <w:r>
        <w:rPr/>
        <w:t xml:space="preserve">, </w:t>
      </w:r>
      <w:r>
        <w:rPr>
          <w:rStyle w:val="VerbatimChar"/>
        </w:rPr>
        <w:t>sudo usermod -aG dialout $USER</w:t>
      </w:r>
      <w:r>
        <w:rPr/>
        <w:t xml:space="preserve"> y volver a iniciar sesión.</w:t>
      </w:r>
    </w:p>
    <w:p>
      <w:pPr>
        <w:pStyle w:val="Compact"/>
        <w:numPr>
          <w:ilvl w:val="0"/>
          <w:numId w:val="93"/>
        </w:numPr>
        <w:rPr/>
      </w:pPr>
      <w:r>
        <w:rPr>
          <w:b/>
          <w:bCs/>
        </w:rPr>
        <w:t>Tools → Board</w:t>
      </w:r>
      <w:r>
        <w:rPr/>
        <w:t xml:space="preserve">: Leonardo, Micro (o Leonardo para un Pro Micro de 5 V) o Uno R4. </w:t>
      </w:r>
      <w:r>
        <w:rPr>
          <w:b/>
          <w:bCs/>
        </w:rPr>
        <w:t>Tools → Port</w:t>
      </w:r>
      <w:r>
        <w:rPr/>
        <w:t xml:space="preserve">: </w:t>
      </w:r>
      <w:r>
        <w:rPr>
          <w:rStyle w:val="VerbatimChar"/>
        </w:rPr>
        <w:t>/dev/ttyACM0</w:t>
      </w:r>
      <w:r>
        <w:rPr/>
        <w:t xml:space="preserve">. Probar con </w:t>
      </w:r>
      <w:r>
        <w:rPr>
          <w:i/>
          <w:iCs/>
        </w:rPr>
        <w:t>Blink</w:t>
      </w:r>
      <w:r>
        <w:rPr/>
        <w:t>.</w:t>
      </w:r>
    </w:p>
    <w:p>
      <w:pPr>
        <w:pStyle w:val="Compact"/>
        <w:numPr>
          <w:ilvl w:val="0"/>
          <w:numId w:val="94"/>
        </w:numPr>
        <w:rPr/>
      </w:pPr>
      <w:r>
        <w:rPr/>
        <w:t>Cablear según la tabla con la placa desconectada.</w:t>
      </w:r>
    </w:p>
    <w:p>
      <w:pPr>
        <w:pStyle w:val="Compact"/>
        <w:numPr>
          <w:ilvl w:val="0"/>
          <w:numId w:val="95"/>
        </w:numPr>
        <w:rPr/>
      </w:pPr>
      <w:r>
        <w:rPr/>
        <w:t xml:space="preserve">Subir </w:t>
      </w:r>
      <w:r>
        <w:rPr>
          <w:rStyle w:val="VerbatimChar"/>
        </w:rPr>
        <w:t>prueba_cableado</w:t>
      </w:r>
      <w:r>
        <w:rPr/>
        <w:t xml:space="preserve"> y comprobar las 13 entradas en el Monitor Serie.</w:t>
      </w:r>
    </w:p>
    <w:p>
      <w:pPr>
        <w:pStyle w:val="Compact"/>
        <w:numPr>
          <w:ilvl w:val="0"/>
          <w:numId w:val="96"/>
        </w:numPr>
        <w:rPr/>
      </w:pPr>
      <w:r>
        <w:rPr/>
        <w:t xml:space="preserve">Camino A: </w:t>
      </w:r>
      <w:r>
        <w:rPr>
          <w:b/>
          <w:bCs/>
        </w:rPr>
        <w:t>Sketch → Include Library → Add .ZIP Library</w:t>
      </w:r>
      <w:r>
        <w:rPr/>
        <w:t xml:space="preserve"> con ArduinoJoystickLibrary (github.com/MHeironimus/ArduinoJoystickLibrary) y subir </w:t>
      </w:r>
      <w:r>
        <w:rPr>
          <w:rStyle w:val="VerbatimChar"/>
        </w:rPr>
        <w:t>arcade_stick_mando</w:t>
      </w:r>
      <w:r>
        <w:rPr/>
        <w:t xml:space="preserve">. Camino B: subir </w:t>
      </w:r>
      <w:r>
        <w:rPr>
          <w:rStyle w:val="VerbatimChar"/>
        </w:rPr>
        <w:t>arcade_stick_teclado</w:t>
      </w:r>
      <w:r>
        <w:rPr/>
        <w:t>.</w:t>
      </w:r>
    </w:p>
    <w:p>
      <w:pPr>
        <w:pStyle w:val="Compact"/>
        <w:numPr>
          <w:ilvl w:val="0"/>
          <w:numId w:val="97"/>
        </w:numPr>
        <w:rPr/>
      </w:pPr>
      <w:r>
        <w:rPr/>
        <w:t xml:space="preserve">Probar en Zorin: </w:t>
      </w:r>
      <w:r>
        <w:rPr>
          <w:rStyle w:val="VerbatimChar"/>
        </w:rPr>
        <w:t>sudo apt install -y joystick evtest</w:t>
      </w:r>
      <w:r>
        <w:rPr/>
        <w:t xml:space="preserve">; camino A con </w:t>
      </w:r>
      <w:r>
        <w:rPr>
          <w:rStyle w:val="VerbatimChar"/>
        </w:rPr>
        <w:t>jstest /dev/input/js0</w:t>
      </w:r>
      <w:r>
        <w:rPr/>
        <w:t xml:space="preserve">, camino B con </w:t>
      </w:r>
      <w:r>
        <w:rPr>
          <w:rStyle w:val="VerbatimChar"/>
        </w:rPr>
        <w:t>sudo evtest</w:t>
      </w:r>
      <w:r>
        <w:rPr/>
        <w:t xml:space="preserve">. En Windows, </w:t>
      </w:r>
      <w:r>
        <w:rPr>
          <w:rStyle w:val="VerbatimChar"/>
        </w:rPr>
        <w:t>joy.cpl</w:t>
      </w:r>
      <w:r>
        <w:rPr/>
        <w:t>.</w:t>
      </w:r>
    </w:p>
    <w:p>
      <w:pPr>
        <w:pStyle w:val="Compact"/>
        <w:numPr>
          <w:ilvl w:val="0"/>
          <w:numId w:val="98"/>
        </w:numPr>
        <w:rPr/>
      </w:pPr>
      <w:r>
        <w:rPr>
          <w:b/>
          <w:bCs/>
        </w:rPr>
        <w:t>Pasar el stick a la recreativa</w:t>
      </w:r>
      <w:r>
        <w:rPr/>
        <w:t xml:space="preserve">: VM ALMI-ARCADE apagada → </w:t>
      </w:r>
      <w:r>
        <w:rPr>
          <w:b/>
          <w:bCs/>
        </w:rPr>
        <w:t>Configuración → USB → +</w:t>
      </w:r>
      <w:r>
        <w:rPr/>
        <w:t xml:space="preserve"> → elegir el Arduino. Al arrancar, la placa pasa a la VM.</w:t>
      </w:r>
    </w:p>
    <w:p>
      <w:pPr>
        <w:pStyle w:val="Compact"/>
        <w:numPr>
          <w:ilvl w:val="0"/>
          <w:numId w:val="99"/>
        </w:numPr>
        <w:rPr/>
      </w:pPr>
      <w:r>
        <w:rPr>
          <w:b/>
          <w:bCs/>
        </w:rPr>
        <w:t>Controles en MAME</w:t>
      </w:r>
      <w:r>
        <w:rPr/>
        <w:t xml:space="preserve">: con el juego abierto, </w:t>
      </w:r>
      <w:r>
        <w:rPr>
          <w:b/>
          <w:bCs/>
        </w:rPr>
        <w:t>Tab</w:t>
      </w:r>
      <w:r>
        <w:rPr/>
        <w:t xml:space="preserve"> → </w:t>
      </w:r>
      <w:r>
        <w:rPr>
          <w:i/>
          <w:iCs/>
        </w:rPr>
        <w:t>Input (this Machine)</w:t>
      </w:r>
      <w:r>
        <w:rPr/>
        <w:t xml:space="preserve"> o </w:t>
      </w:r>
      <w:r>
        <w:rPr>
          <w:i/>
          <w:iCs/>
        </w:rPr>
        <w:t>Input (general)</w:t>
      </w:r>
      <w:r>
        <w:rPr/>
        <w:t xml:space="preserve"> → elegir cada acción y pulsar el botón del stick. MAME lo guarda en </w:t>
      </w:r>
      <w:r>
        <w:rPr>
          <w:rStyle w:val="VerbatimChar"/>
        </w:rPr>
        <w:t>~/.mame/cfg/</w:t>
      </w:r>
      <w:r>
        <w:rPr/>
        <w:t>. En el camino B no hace falta: ya usa las teclas de MAME.</w:t>
      </w:r>
    </w:p>
    <w:p>
      <w:pPr>
        <w:pStyle w:val="Heading3"/>
        <w:rPr/>
      </w:pPr>
      <w:bookmarkStart w:id="102" w:name="X5f6197fe6895fa16a509f130c8c4a717c3781a2"/>
      <w:r>
        <w:rPr/>
        <w:t>Camino C (plan B) si la placa es un Uno R3, Mega o Nano</w:t>
      </w:r>
    </w:p>
    <w:p>
      <w:pPr>
        <w:pStyle w:val="FirstParagraph"/>
        <w:rPr/>
      </w:pPr>
      <w:r>
        <w:rPr/>
        <w:t>Esas placas no pueden ser mando USB de serie. Opciones: (1) pedir un Pro Micro (unos 6-8 €) o (2) mantener el programa de prueba que escribe por el puerto serie y un pequeño script en la VM que convierta lo que llega en pulsaciones de teclado (</w:t>
      </w:r>
      <w:r>
        <w:rPr>
          <w:rStyle w:val="VerbatimChar"/>
        </w:rPr>
        <w:t>python3-evdev</w:t>
      </w:r>
      <w:r>
        <w:rPr/>
        <w:t xml:space="preserve"> con </w:t>
      </w:r>
      <w:r>
        <w:rPr>
          <w:rStyle w:val="VerbatimChar"/>
        </w:rPr>
        <w:t>uinput</w:t>
      </w:r>
      <w:r>
        <w:rPr/>
        <w:t>). Se documenta cuál se usa.</w:t>
      </w:r>
      <w:bookmarkEnd w:id="101"/>
      <w:bookmarkEnd w:id="102"/>
    </w:p>
    <w:p>
      <w:pPr>
        <w:pStyle w:val="Heading2"/>
        <w:rPr/>
      </w:pPr>
      <w:bookmarkStart w:id="103" w:name="__RefHeading___Toc20290_2373646708"/>
      <w:bookmarkStart w:id="104" w:name="pruebas-2"/>
      <w:bookmarkEnd w:id="103"/>
      <w:r>
        <w:rPr/>
        <w:t>Pruebas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568"/>
        <w:gridCol w:w="1569"/>
        <w:gridCol w:w="1568"/>
        <w:gridCol w:w="1569"/>
        <w:gridCol w:w="1568"/>
        <w:gridCol w:w="1569"/>
      </w:tblGrid>
      <w:tr>
        <w:trPr>
          <w:tblHeader w:val="true"/>
        </w:trPr>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Nº</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se prueba</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Cómo</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Resultado esperado</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Resultado obtenido</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Captura</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Cableado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Monitor Serie con </w:t>
            </w:r>
            <w:r>
              <w:rPr>
                <w:rStyle w:val="VerbatimChar"/>
                <w:kern w:val="0"/>
                <w:szCs w:val="24"/>
                <w:lang w:val="es-ES" w:eastAsia="en-US" w:bidi="ar-SA"/>
              </w:rPr>
              <w:t>prueba_cableado</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Sale el nombre correcto de las 13 entradas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2</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Reconocido como mando/teclado</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lsusb</w:t>
            </w:r>
            <w:r>
              <w:rPr>
                <w:kern w:val="0"/>
                <w:szCs w:val="24"/>
                <w:lang w:val="es-ES" w:eastAsia="en-US" w:bidi="ar-SA"/>
              </w:rPr>
              <w:t xml:space="preserve"> y </w:t>
            </w:r>
            <w:r>
              <w:rPr>
                <w:rStyle w:val="VerbatimChar"/>
                <w:kern w:val="0"/>
                <w:szCs w:val="24"/>
                <w:lang w:val="es-ES" w:eastAsia="en-US" w:bidi="ar-SA"/>
              </w:rPr>
              <w:t>jstest</w:t>
            </w:r>
            <w:r>
              <w:rPr>
                <w:kern w:val="0"/>
                <w:szCs w:val="24"/>
                <w:lang w:val="es-ES" w:eastAsia="en-US" w:bidi="ar-SA"/>
              </w:rPr>
              <w:t xml:space="preserve"> / </w:t>
            </w:r>
            <w:r>
              <w:rPr>
                <w:rStyle w:val="VerbatimChar"/>
                <w:kern w:val="0"/>
                <w:szCs w:val="24"/>
                <w:lang w:val="es-ES" w:eastAsia="en-US" w:bidi="ar-SA"/>
              </w:rPr>
              <w:t>evtest</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Aparece el dispositivo y responde</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3</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Las 4 direcciones</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jstest</w:t>
            </w:r>
            <w:r>
              <w:rPr>
                <w:kern w:val="0"/>
                <w:szCs w:val="24"/>
                <w:lang w:val="es-ES" w:eastAsia="en-US" w:bidi="ar-SA"/>
              </w:rPr>
              <w:t xml:space="preserve"> (ejes) o editor de texto (flechas)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Cada dirección mueve su eje o flecha</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4</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Los 9 botones</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jstest</w:t>
            </w:r>
            <w:r>
              <w:rPr>
                <w:kern w:val="0"/>
                <w:szCs w:val="24"/>
                <w:lang w:val="es-ES" w:eastAsia="en-US" w:bidi="ar-SA"/>
              </w:rPr>
              <w:t xml:space="preserve"> o </w:t>
            </w:r>
            <w:r>
              <w:rPr>
                <w:rStyle w:val="VerbatimChar"/>
                <w:kern w:val="0"/>
                <w:szCs w:val="24"/>
                <w:lang w:val="es-ES" w:eastAsia="en-US" w:bidi="ar-SA"/>
              </w:rPr>
              <w:t>evtest</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Cada botón su número o tecla</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5</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Funciona en la VM</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Filtro USB y </w:t>
            </w:r>
            <w:r>
              <w:rPr>
                <w:rStyle w:val="VerbatimChar"/>
                <w:kern w:val="0"/>
                <w:szCs w:val="24"/>
                <w:lang w:val="es-ES" w:eastAsia="en-US" w:bidi="ar-SA"/>
              </w:rPr>
              <w:t>lsusb</w:t>
            </w:r>
            <w:r>
              <w:rPr>
                <w:kern w:val="0"/>
                <w:szCs w:val="24"/>
                <w:lang w:val="es-ES" w:eastAsia="en-US" w:bidi="ar-SA"/>
              </w:rPr>
              <w:t xml:space="preserve"> dentro de ALMI-ARCADE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Aparece en la VM</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6</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Se juega en MAME</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Pong o Breakout con el stick</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Moneda, Start y movimiento funcionan</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bl>
    <w:p>
      <w:pPr>
        <w:pStyle w:val="BodyText"/>
        <w:rPr/>
      </w:pPr>
      <w:r>
        <w:rPr>
          <w:b/>
          <w:bCs/>
        </w:rPr>
        <w:t>Estado</w:t>
      </w:r>
      <w:r>
        <w:rPr/>
        <w:t xml:space="preserve">: los tres programas compilan, pero el stick </w:t>
      </w:r>
      <w:r>
        <w:rPr>
          <w:b/>
          <w:bCs/>
        </w:rPr>
        <w:t>no se ha montado ni probado</w:t>
      </w:r>
      <w:r>
        <w:rPr/>
        <w:t xml:space="preserve"> todavía (falta el material y la placa). Las capturas y fotos del montaje irán en </w:t>
      </w:r>
      <w:r>
        <w:rPr>
          <w:rStyle w:val="VerbatimChar"/>
        </w:rPr>
        <w:t>03-arcade-stick/capturas</w:t>
      </w:r>
      <w:r>
        <w:rPr/>
        <w:t>.</w:t>
      </w:r>
      <w:bookmarkEnd w:id="104"/>
    </w:p>
    <w:p>
      <w:pPr>
        <w:pStyle w:val="Heading2"/>
        <w:rPr/>
      </w:pPr>
      <w:bookmarkStart w:id="105" w:name="__RefHeading___Toc20292_2373646708"/>
      <w:bookmarkStart w:id="106" w:name="seguridad-aplicada-2"/>
      <w:bookmarkEnd w:id="105"/>
      <w:r>
        <w:rPr/>
        <w:t>Seguridad aplicada</w:t>
      </w:r>
    </w:p>
    <w:p>
      <w:pPr>
        <w:pStyle w:val="Compact"/>
        <w:numPr>
          <w:ilvl w:val="0"/>
          <w:numId w:val="100"/>
        </w:numPr>
        <w:rPr/>
      </w:pPr>
      <w:r>
        <w:rPr/>
        <w:t xml:space="preserve">El stick solo llega a la recreativa: en VirtualBox se pasa con un </w:t>
      </w:r>
      <w:r>
        <w:rPr>
          <w:b/>
          <w:bCs/>
        </w:rPr>
        <w:t>filtro USB</w:t>
      </w:r>
      <w:r>
        <w:rPr/>
        <w:t xml:space="preserve"> a ALMI-ARCADE y no a las demás VM.</w:t>
      </w:r>
    </w:p>
    <w:p>
      <w:pPr>
        <w:pStyle w:val="Compact"/>
        <w:numPr>
          <w:ilvl w:val="0"/>
          <w:numId w:val="101"/>
        </w:numPr>
        <w:rPr/>
      </w:pPr>
      <w:r>
        <w:rPr>
          <w:b/>
          <w:bCs/>
        </w:rPr>
        <w:t>Modo seguro</w:t>
      </w:r>
      <w:r>
        <w:rPr/>
        <w:t xml:space="preserve"> del programa de teclado (camino B): si se conecta con </w:t>
      </w:r>
      <w:r>
        <w:rPr>
          <w:i/>
          <w:iCs/>
        </w:rPr>
        <w:t>Menú</w:t>
      </w:r>
      <w:r>
        <w:rPr/>
        <w:t xml:space="preserve"> pulsado no envía ninguna tecla, para poder volver a programar la placa si un botón se queda pegado.</w:t>
      </w:r>
    </w:p>
    <w:p>
      <w:pPr>
        <w:pStyle w:val="Compact"/>
        <w:numPr>
          <w:ilvl w:val="0"/>
          <w:numId w:val="102"/>
        </w:numPr>
        <w:rPr/>
      </w:pPr>
      <w:bookmarkStart w:id="107" w:name="seguridad-aplicada-2"/>
      <w:r>
        <w:rPr/>
        <w:t>El programa de teclado solo envía las 13 teclas de la tabla (no puede escribir texto). Ojo: Botón 1 y Botón 2 son Ctrl y Alt, así que pulsados a la vez con otra tecla forman combinaciones (es la distribución por defecto de MAME). En la recreativa no hay escritorio, así que no tienen efecto fuera de MAME.</w:t>
      </w:r>
      <w:bookmarkEnd w:id="107"/>
    </w:p>
    <w:p>
      <w:pPr>
        <w:pStyle w:val="Heading2"/>
        <w:rPr/>
      </w:pPr>
      <w:bookmarkStart w:id="108" w:name="__RefHeading___Toc20294_2373646708"/>
      <w:bookmarkEnd w:id="108"/>
      <w:r>
        <w:rPr/>
        <w:t>Problemas previstos y solución</w:t>
      </w:r>
    </w:p>
    <w:p>
      <w:pPr>
        <w:pStyle w:val="FirstParagraph"/>
        <w:rPr/>
      </w:pPr>
      <w:r>
        <w:rPr/>
        <w:t xml:space="preserve">El stick todavía no se ha montado, así que estos problemas son </w:t>
      </w:r>
      <w:r>
        <w:rPr>
          <w:b/>
          <w:bCs/>
        </w:rPr>
        <w:t>previstos</w:t>
      </w:r>
      <w:r>
        <w:rPr/>
        <w:t>, no encontrados: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Problema</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Solución</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Al mover arriba sale “Abajo” (o izquierda/derecha cambiadas)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El joystick empuja el microinterruptor del lado contrario: se intercambian esos dos cables</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La placa es un Uno R3, Mega o Nano</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No puede ser mando USB de serie: camino C</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Un botón pegado o un programa que no deja de enviar teclas impide reprogramar la placa</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Conectarla con </w:t>
            </w:r>
            <w:r>
              <w:rPr>
                <w:i/>
                <w:iCs/>
                <w:kern w:val="0"/>
                <w:szCs w:val="24"/>
                <w:lang w:val="es-ES" w:eastAsia="en-US" w:bidi="ar-SA"/>
              </w:rPr>
              <w:t>Menú</w:t>
            </w:r>
            <w:r>
              <w:rPr>
                <w:kern w:val="0"/>
                <w:szCs w:val="24"/>
                <w:lang w:val="es-ES" w:eastAsia="en-US" w:bidi="ar-SA"/>
              </w:rPr>
              <w:t xml:space="preserve"> pulsado (modo seguro) o pulsar </w:t>
            </w:r>
            <w:r>
              <w:rPr>
                <w:i/>
                <w:iCs/>
                <w:kern w:val="0"/>
                <w:szCs w:val="24"/>
                <w:lang w:val="es-ES" w:eastAsia="en-US" w:bidi="ar-SA"/>
              </w:rPr>
              <w:t>reset</w:t>
            </w:r>
            <w:r>
              <w:rPr>
                <w:kern w:val="0"/>
                <w:szCs w:val="24"/>
                <w:lang w:val="es-ES" w:eastAsia="en-US" w:bidi="ar-SA"/>
              </w:rPr>
              <w:t xml:space="preserve"> justo cuando el IDE empieza a subir el programa (en un Pro Micro, dos veces seguidas)</w:t>
            </w:r>
            <w:bookmarkStart w:id="109" w:name="problemas-previstos-y-solución-1"/>
            <w:bookmarkEnd w:id="109"/>
          </w:p>
        </w:tc>
      </w:tr>
    </w:tbl>
    <w:p>
      <w:pPr>
        <w:pStyle w:val="Heading2"/>
        <w:rPr/>
      </w:pPr>
      <w:bookmarkStart w:id="110" w:name="__RefHeading___Toc20296_2373646708"/>
      <w:bookmarkEnd w:id="110"/>
      <w:r>
        <w:rPr/>
        <w:t>Fuentes</w:t>
      </w:r>
    </w:p>
    <w:p>
      <w:pPr>
        <w:pStyle w:val="Compact"/>
        <w:numPr>
          <w:ilvl w:val="0"/>
          <w:numId w:val="103"/>
        </w:numPr>
        <w:rPr/>
      </w:pPr>
      <w:r>
        <w:rPr/>
        <w:t>ArduinoJoystickLibrary — https://github.com/MHeironimus/ArduinoJoystickLibrary</w:t>
      </w:r>
    </w:p>
    <w:p>
      <w:pPr>
        <w:pStyle w:val="Compact"/>
        <w:numPr>
          <w:ilvl w:val="0"/>
          <w:numId w:val="104"/>
        </w:numPr>
        <w:rPr/>
      </w:pPr>
      <w:r>
        <w:rPr/>
        <w:t>Arduino Keyboard library — https://docs.arduino.cc/language-reference/en/functions/usb/Keyboard/</w:t>
      </w:r>
    </w:p>
    <w:p>
      <w:pPr>
        <w:pStyle w:val="Compact"/>
        <w:numPr>
          <w:ilvl w:val="0"/>
          <w:numId w:val="105"/>
        </w:numPr>
        <w:rPr/>
      </w:pPr>
      <w:r>
        <w:rPr/>
        <w:t>MAME, configuración de controles — https://docs.mamedev.org/usingmame/defaultkeys.html</w:t>
      </w:r>
    </w:p>
    <w:p>
      <w:pPr>
        <w:pStyle w:val="Compact"/>
        <w:numPr>
          <w:ilvl w:val="0"/>
          <w:numId w:val="106"/>
        </w:numPr>
        <w:rPr/>
      </w:pPr>
      <w:bookmarkStart w:id="111" w:name="arcade-stick-con-arduino"/>
      <w:r>
        <w:rPr/>
        <w:t>Guías paso a paso del equipo, parte 4.</w:t>
      </w:r>
      <w:bookmarkEnd w:id="111"/>
    </w:p>
    <w:p>
      <w:pPr>
        <w:pStyle w:val="Heading1"/>
        <w:rPr/>
      </w:pPr>
      <w:bookmarkStart w:id="112" w:name="__RefHeading___Toc20298_2373646708"/>
      <w:bookmarkStart w:id="113" w:name="X1f3899ba5015ac13d2a222d804cb64137d1167b"/>
      <w:bookmarkEnd w:id="112"/>
      <w:r>
        <w:rPr/>
        <w:t>4. Red: WAN, plano, Packet Tracer y repetidor WDS</w:t>
      </w:r>
    </w:p>
    <w:p>
      <w:pPr>
        <w:pStyle w:val="Heading2"/>
        <w:rPr/>
      </w:pPr>
      <w:bookmarkStart w:id="114" w:name="__RefHeading___Toc20300_2373646708"/>
      <w:bookmarkStart w:id="115" w:name="objetivo-3"/>
      <w:bookmarkEnd w:id="114"/>
      <w:r>
        <w:rPr/>
        <w:t>Objetivo</w:t>
      </w:r>
    </w:p>
    <w:p>
      <w:pPr>
        <w:pStyle w:val="FirstParagraph"/>
        <w:rPr/>
      </w:pPr>
      <w:r>
        <w:rPr/>
        <w:t xml:space="preserve">Diseñar la red del restaurante: elegir la línea </w:t>
      </w:r>
      <w:r>
        <w:rPr>
          <w:b/>
          <w:bCs/>
        </w:rPr>
        <w:t>WAN</w:t>
      </w:r>
      <w:r>
        <w:rPr/>
        <w:t xml:space="preserve">, hacer el </w:t>
      </w:r>
      <w:r>
        <w:rPr>
          <w:b/>
          <w:bCs/>
        </w:rPr>
        <w:t>plan de direccionamiento con VLAN</w:t>
      </w:r>
      <w:r>
        <w:rPr/>
        <w:t xml:space="preserve">, el </w:t>
      </w:r>
      <w:r>
        <w:rPr>
          <w:b/>
          <w:bCs/>
        </w:rPr>
        <w:t>plano del local</w:t>
      </w:r>
      <w:r>
        <w:rPr/>
        <w:t xml:space="preserve">, la red completa en </w:t>
      </w:r>
      <w:r>
        <w:rPr>
          <w:b/>
          <w:bCs/>
        </w:rPr>
        <w:t>Packet Tracer</w:t>
      </w:r>
      <w:r>
        <w:rPr/>
        <w:t xml:space="preserve"> (switch, router, operador, servidores, TPV, Wi-Fi) con seguridad, y configurar los </w:t>
      </w:r>
      <w:r>
        <w:rPr>
          <w:b/>
          <w:bCs/>
        </w:rPr>
        <w:t>dos routers físicos</w:t>
      </w:r>
      <w:r>
        <w:rPr/>
        <w:t xml:space="preserve">: el principal seguro y el secundario como </w:t>
      </w:r>
      <w:r>
        <w:rPr>
          <w:b/>
          <w:bCs/>
        </w:rPr>
        <w:t>repetidor WDS</w:t>
      </w:r>
      <w:r>
        <w:rPr/>
        <w:t>.</w:t>
      </w:r>
    </w:p>
    <w:p>
      <w:pPr>
        <w:pStyle w:val="BodyText"/>
        <w:rPr/>
      </w:pPr>
      <w:bookmarkStart w:id="116" w:name="objetivo-3"/>
      <w:r>
        <w:rPr/>
        <w:t>Tareas del tablero: R01 a R10.</w:t>
      </w:r>
      <w:bookmarkEnd w:id="116"/>
    </w:p>
    <w:p>
      <w:pPr>
        <w:pStyle w:val="Heading2"/>
        <w:rPr/>
      </w:pPr>
      <w:bookmarkStart w:id="117" w:name="__RefHeading___Toc20302_2373646708"/>
      <w:bookmarkEnd w:id="117"/>
      <w:r>
        <w:rPr/>
        <w:t>Necesidades de comunicación (R01)</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882"/>
        <w:gridCol w:w="1882"/>
        <w:gridCol w:w="1883"/>
        <w:gridCol w:w="1882"/>
        <w:gridCol w:w="1883"/>
      </w:tblGrid>
      <w:tr>
        <w:trPr>
          <w:tblHeader w:val="true"/>
        </w:trPr>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Equipo</w:t>
            </w:r>
          </w:p>
        </w:tc>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Cantidad</w:t>
            </w:r>
          </w:p>
        </w:tc>
        <w:tc>
          <w:tcPr>
            <w:tcW w:w="188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Conexión</w:t>
            </w:r>
          </w:p>
        </w:tc>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VLAN</w:t>
            </w:r>
          </w:p>
        </w:tc>
        <w:tc>
          <w:tcPr>
            <w:tcW w:w="188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Necesita</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Equipo del gerente</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Cable</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10 Gestión</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Odoo, servidores, Internet</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Servidor BD (ALMI-BD)</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Cable</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10 Gestión</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Red interna</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Servidor ERP (ALMI-ODOO)</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Cable</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10 Gestión</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Red interna, Internet (correo)</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TPV de barra</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2</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Cable</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20 TPV</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Solo Odoo e Internet</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Impresora de tickets</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2</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USB al TPV (o cable)</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20 TPV</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Solo su TPV</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Recreativa</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Cable</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30 Clientes</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Nada (opcional Internet)</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Wi-Fi de clientes</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2 puntos (principal + repetidor)</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Inalámbrico</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30 Clientes</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Solo Internet</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Router, switch y puntos de acceso</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99 Administración</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Solo los administra almiadmin</w:t>
            </w:r>
            <w:bookmarkStart w:id="118" w:name="necesidades-de-comunicación-r01"/>
            <w:bookmarkEnd w:id="118"/>
          </w:p>
        </w:tc>
      </w:tr>
    </w:tbl>
    <w:p>
      <w:pPr>
        <w:pStyle w:val="Heading2"/>
        <w:rPr/>
      </w:pPr>
      <w:bookmarkStart w:id="119" w:name="__RefHeading___Toc20304_2373646708"/>
      <w:bookmarkEnd w:id="119"/>
      <w:r>
        <w:rPr/>
        <w:t>Línea WAN (R02)</w:t>
      </w:r>
    </w:p>
    <w:p>
      <w:pPr>
        <w:pStyle w:val="FirstParagraph"/>
        <w:rPr/>
      </w:pPr>
      <w:r>
        <w:rPr/>
        <w:t xml:space="preserve">Criterios: fibra simétrica de 300 Mb/s o más, </w:t>
      </w:r>
      <w:r>
        <w:rPr>
          <w:b/>
          <w:bCs/>
        </w:rPr>
        <w:t>IP fija</w:t>
      </w:r>
      <w:r>
        <w:rPr/>
        <w:t>, soporte 24 h y respaldo móvil 4G/5G para que el TPV no se quede sin línea. La comparativa de 4 operadores (precio, enlace y fecha) irá en el presupuesto (</w:t>
      </w:r>
      <w:r>
        <w:rPr>
          <w:rStyle w:val="VerbatimChar"/>
        </w:rPr>
        <w:t>presupuesto/README.md</w:t>
      </w:r>
      <w:r>
        <w:rPr/>
        <w:t xml:space="preserve">): </w:t>
      </w:r>
      <w:r>
        <w:rPr>
          <w:b/>
          <w:bCs/>
        </w:rPr>
        <w:t>pendiente</w:t>
      </w:r>
      <w:r>
        <w:rPr/>
        <w:t xml:space="preserve"> (la fila está «por completar»).</w:t>
      </w:r>
    </w:p>
    <w:p>
      <w:pPr>
        <w:pStyle w:val="Heading2"/>
        <w:rPr/>
      </w:pPr>
      <w:bookmarkStart w:id="120" w:name="__RefHeading___Toc20306_2373646708"/>
      <w:bookmarkStart w:id="121" w:name="plan-de-direccionamiento-r03"/>
      <w:bookmarkEnd w:id="120"/>
      <w:r>
        <w:rPr/>
        <w:t>Plan de direccionamiento (R03)</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568"/>
        <w:gridCol w:w="1569"/>
        <w:gridCol w:w="1568"/>
        <w:gridCol w:w="1569"/>
        <w:gridCol w:w="1568"/>
        <w:gridCol w:w="1569"/>
      </w:tblGrid>
      <w:tr>
        <w:trPr>
          <w:tblHeader w:val="true"/>
        </w:trPr>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VLAN</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Nombre</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Red</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Puerta de enlace</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DHCP</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Direcciones fijas</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GESTION</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192.168.10.0/24</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192.168.10.1</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.100 – .199</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BD .20, Odoo .30</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20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TPV</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192.168.20.0/24</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192.168.20.1</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.100 – .199</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Impresoras .50 y .51</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30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CLIENTES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192.168.30.0/24</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192.168.30.1</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.100 – .250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99</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ADMIN</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192.168.99.0/24</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192.168.99.1</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Sin DHCP</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Switch .2</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998</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SIN-USO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Puertos libres apagados</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999</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NATIVA</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Nativa del troncal, sin equipos</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WAN</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Operador</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203.0.113.0/30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203.0.113.1</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Router del local .2</w:t>
            </w:r>
          </w:p>
        </w:tc>
      </w:tr>
    </w:tbl>
    <w:p>
      <w:pPr>
        <w:pStyle w:val="BodyText"/>
        <w:rPr/>
      </w:pPr>
      <w:bookmarkStart w:id="122" w:name="plan-de-direccionamiento-r03"/>
      <w:r>
        <w:rPr/>
        <w:t>La VLAN 10 coincide con la Red NAT ALMICHAIN de VirtualBox (192.168.10.0/24): los servidores tienen la misma IP en el laboratorio y en el diseño.</w:t>
      </w:r>
      <w:bookmarkEnd w:id="122"/>
    </w:p>
    <w:p>
      <w:pPr>
        <w:pStyle w:val="Heading2"/>
        <w:rPr/>
      </w:pPr>
      <w:bookmarkStart w:id="123" w:name="__RefHeading___Toc20308_2373646708"/>
      <w:bookmarkStart w:id="124" w:name="plano-y-esquema-lógico-r04"/>
      <w:bookmarkEnd w:id="123"/>
      <w:r>
        <w:rPr/>
        <w:t>Plano y esquema lógico (R04)</w:t>
      </w:r>
    </w:p>
    <w:p>
      <w:pPr>
        <w:pStyle w:val="FirstParagraph"/>
        <w:rPr/>
      </w:pPr>
      <w:r>
        <w:rPr>
          <w:b/>
          <w:bCs/>
        </w:rPr>
        <w:t>Plano del local: pendiente.</w:t>
      </w:r>
      <w:r>
        <w:rPr/>
        <w:t xml:space="preserve"> Se hará en draw.io (</w:t>
      </w:r>
      <w:r>
        <w:rPr>
          <w:rStyle w:val="VerbatimChar"/>
        </w:rPr>
        <w:t>diagramas/red-plano.drawio</w:t>
      </w:r>
      <w:r>
        <w:rPr/>
        <w:t xml:space="preserve"> y </w:t>
      </w:r>
      <w:r>
        <w:rPr>
          <w:rStyle w:val="VerbatimChar"/>
        </w:rPr>
        <w:t>.png</w:t>
      </w:r>
      <w:r>
        <w:rPr/>
        <w:t xml:space="preserve">) con la vista del local, el rack, las tomas T01…, los cables Cat 6 U/UTP T568B, el router Wi-Fi en la sala y el repetidor WDS en la terraza con su cobertura. Todavía </w:t>
      </w:r>
      <w:r>
        <w:rPr>
          <w:b/>
          <w:bCs/>
        </w:rPr>
        <w:t>no está</w:t>
      </w:r>
      <w:r>
        <w:rPr/>
        <w:t xml:space="preserve"> en el repositorio.</w:t>
      </w:r>
    </w:p>
    <w:p>
      <w:pPr>
        <w:pStyle w:val="BodyText"/>
        <w:rPr/>
      </w:pPr>
      <w:r>
        <w:rPr>
          <w:b/>
          <w:bCs/>
        </w:rPr>
        <w:t>Esquema lógico</w:t>
      </w:r>
      <w:r>
        <w:rPr/>
        <w:t xml:space="preserve"> (VLAN, direcciones y reglas entre redes):</w:t>
      </w:r>
    </w:p>
    <w:p>
      <w:pPr>
        <w:pStyle w:val="CaptionedFigure"/>
        <w:rPr/>
      </w:pPr>
      <w:r>
        <w:rPr/>
        <w:drawing>
          <wp:inline distT="0" distB="0" distL="0" distR="0">
            <wp:extent cx="5760085" cy="4639945"/>
            <wp:effectExtent l="0" t="0" r="0" b="0"/>
            <wp:docPr id="13" name="Image12" descr="Figura 12.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Figura 12. Diagrama"/>
                    <pic:cNvPicPr>
                      <a:picLocks noChangeAspect="1" noChangeArrowheads="1"/>
                    </pic:cNvPicPr>
                  </pic:nvPicPr>
                  <pic:blipFill>
                    <a:blip r:embed="rId14"/>
                    <a:stretch>
                      <a:fillRect/>
                    </a:stretch>
                  </pic:blipFill>
                  <pic:spPr bwMode="auto">
                    <a:xfrm>
                      <a:off x="0" y="0"/>
                      <a:ext cx="5760085" cy="4639945"/>
                    </a:xfrm>
                    <a:prstGeom prst="rect">
                      <a:avLst/>
                    </a:prstGeom>
                  </pic:spPr>
                </pic:pic>
              </a:graphicData>
            </a:graphic>
          </wp:inline>
        </w:drawing>
      </w:r>
    </w:p>
    <w:p>
      <w:pPr>
        <w:pStyle w:val="ImageCaption"/>
        <w:rPr/>
      </w:pPr>
      <w:bookmarkStart w:id="125" w:name="plano-y-esquema-lógico-r04"/>
      <w:r>
        <w:rPr/>
        <w:t>Figura 12. Diagrama</w:t>
      </w:r>
      <w:bookmarkEnd w:id="125"/>
    </w:p>
    <w:p>
      <w:pPr>
        <w:pStyle w:val="Heading2"/>
        <w:rPr/>
      </w:pPr>
      <w:bookmarkStart w:id="126" w:name="__RefHeading___Toc20310_2373646708"/>
      <w:bookmarkStart w:id="127" w:name="packet-tracer-r05-r06"/>
      <w:bookmarkEnd w:id="126"/>
      <w:r>
        <w:rPr/>
        <w:t>Packet Tracer (R05-R06)</w:t>
      </w:r>
    </w:p>
    <w:p>
      <w:pPr>
        <w:pStyle w:val="FirstParagraph"/>
        <w:rPr/>
      </w:pPr>
      <w:r>
        <w:rPr/>
        <w:t>Equipos: R-ALMI y ISP (Router 2911), SW-ALMI (2960-24TT), INTERNET (Server-PT), PC-GERENTE, SRV-BD, SRV-ODOO, TPV1, TPV2, IMP-TICKET1, AP-SALA, AP-TERRAZA, RECREATIVA y dos portátiles con WPC300N.</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2352"/>
        <w:gridCol w:w="2353"/>
        <w:gridCol w:w="2353"/>
        <w:gridCol w:w="2353"/>
      </w:tblGrid>
      <w:tr>
        <w:trPr>
          <w:tblHeader w:val="true"/>
        </w:trPr>
        <w:tc>
          <w:tcPr>
            <w:tcW w:w="235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Puerto del switch</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Equipo</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VLAN</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Seguridad</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Fa0/1-3</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Gerente, BD, Odoo</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10</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port-security, 1 MAC sticky, shutdown</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Fa0/5-7</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TPV1, TPV2, impresora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20</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port-security, 1 MAC sticky, shutdown</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Fa0/10-12</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AP-SALA, AP-TERRAZA, recreativa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30</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portfast</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Gi0/1</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R-ALMI</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troncal 10,20,30,99</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nativa 999</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Resto</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998</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apagados</w:t>
            </w:r>
          </w:p>
        </w:tc>
      </w:tr>
    </w:tbl>
    <w:p>
      <w:pPr>
        <w:pStyle w:val="BodyText"/>
        <w:rPr/>
      </w:pPr>
      <w:r>
        <w:rPr/>
        <w:t xml:space="preserve">Configuraciones por línea de comandos, listas para pegar en la pestaña </w:t>
      </w:r>
      <w:r>
        <w:rPr>
          <w:b/>
          <w:bCs/>
        </w:rPr>
        <w:t>CLI</w:t>
      </w:r>
      <w:r>
        <w:rPr/>
        <w:t xml:space="preserve"> (lo que se hace con el ratón está justo después):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Archivo</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Equipo</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configura</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04-red/packet-tracer/SW-ALMI.txt</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Switch</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VLAN, puertos de acceso con seguridad, troncal, puertos sin uso apagados, IP de gestión en VLAN 99, SSH v2 solo desde las VLAN 10 y 99</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04-red/packet-tracer/R-ALMI.txt</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Router</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Subinterfaces 802.1Q, DHCP por VLAN (solo en el rango del plan), NAT con sobrecarga, ACL de clientes y de TPV, SSH v2 solo desde las VLAN 10 y 99 (</w:t>
            </w:r>
            <w:r>
              <w:rPr>
                <w:rStyle w:val="VerbatimChar"/>
                <w:kern w:val="0"/>
                <w:szCs w:val="24"/>
                <w:lang w:val="es-ES" w:eastAsia="en-US" w:bidi="ar-SA"/>
              </w:rPr>
              <w:t>access-class</w:t>
            </w:r>
            <w:r>
              <w:rPr>
                <w:kern w:val="0"/>
                <w:szCs w:val="24"/>
                <w:lang w:val="es-ES" w:eastAsia="en-US" w:bidi="ar-SA"/>
              </w:rPr>
              <w:t>), bloqueo tras 3 intentos fallidos</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04-red/packet-tracer/ISP.txt</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Operador</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Enlace WAN y red de “Internet” 198.51.100.0/24</w:t>
            </w:r>
          </w:p>
        </w:tc>
      </w:tr>
    </w:tbl>
    <w:p>
      <w:pPr>
        <w:pStyle w:val="BodyText"/>
        <w:rPr/>
      </w:pPr>
      <w:r>
        <w:rPr/>
        <w:t>Listas de acceso del router:</w:t>
      </w:r>
    </w:p>
    <w:p>
      <w:pPr>
        <w:pStyle w:val="Compact"/>
        <w:numPr>
          <w:ilvl w:val="0"/>
          <w:numId w:val="107"/>
        </w:numPr>
        <w:rPr/>
      </w:pPr>
      <w:r>
        <w:rPr>
          <w:b/>
          <w:bCs/>
        </w:rPr>
        <w:t>CLIENTES-SOLO-INTERNET</w:t>
      </w:r>
      <w:r>
        <w:rPr/>
        <w:t xml:space="preserve"> (entrada en G0/0.30): los clientes del Wi-Fi no llegan a Gestión, TPV ni Administración.</w:t>
      </w:r>
    </w:p>
    <w:p>
      <w:pPr>
        <w:pStyle w:val="Compact"/>
        <w:numPr>
          <w:ilvl w:val="0"/>
          <w:numId w:val="108"/>
        </w:numPr>
        <w:rPr/>
      </w:pPr>
      <w:r>
        <w:rPr>
          <w:b/>
          <w:bCs/>
        </w:rPr>
        <w:t>TPV-SOLO-ODOO</w:t>
      </w:r>
      <w:r>
        <w:rPr/>
        <w:t xml:space="preserve"> (entrada en G0/0.20): los TPV solo llegan a Odoo (192.168.10.30) por </w:t>
      </w:r>
      <w:r>
        <w:rPr>
          <w:b/>
          <w:bCs/>
        </w:rPr>
        <w:t>443</w:t>
      </w:r>
      <w:r>
        <w:rPr/>
        <w:t xml:space="preserve"> (y 80, que redirige a HTTPS); el resto de Gestión y Administración, bloqueado.</w:t>
      </w:r>
    </w:p>
    <w:p>
      <w:pPr>
        <w:pStyle w:val="Heading3"/>
        <w:rPr/>
      </w:pPr>
      <w:bookmarkStart w:id="128" w:name="Xdf1f323e92f17b0154b777a7b40015aab6cd503"/>
      <w:r>
        <w:rPr/>
        <w:t>Lo que se configura con el ratón (no tiene CLI en Packet Tracer)</w:t>
      </w:r>
    </w:p>
    <w:p>
      <w:pPr>
        <w:pStyle w:val="FirstParagraph"/>
        <w:rPr/>
      </w:pPr>
      <w:r>
        <w:rPr>
          <w:b/>
          <w:bCs/>
        </w:rPr>
        <w:t>Servidor INTERNET</w:t>
      </w:r>
      <w:r>
        <w:rPr/>
        <w:t xml:space="preserve"> (simula una web de fuera): </w:t>
      </w:r>
      <w:r>
        <w:rPr>
          <w:b/>
          <w:bCs/>
        </w:rPr>
        <w:t>Desktop → IP Configuration → Static</w:t>
      </w:r>
      <w:r>
        <w:rPr/>
        <w:t xml:space="preserve">: IP 198.51.100.10, máscara 255.255.255.0, puerta 198.51.100.1, DNS 198.51.100.10. </w:t>
      </w:r>
      <w:r>
        <w:rPr>
          <w:b/>
          <w:bCs/>
        </w:rPr>
        <w:t>Services → DNS</w:t>
      </w:r>
      <w:r>
        <w:rPr/>
        <w:t xml:space="preserve">: activado, nombre </w:t>
      </w:r>
      <w:r>
        <w:rPr>
          <w:rStyle w:val="VerbatimChar"/>
        </w:rPr>
        <w:t>www.ejemplo.com</w:t>
      </w:r>
      <w:r>
        <w:rPr/>
        <w:t xml:space="preserve"> → 198.51.100.10. </w:t>
      </w:r>
      <w:r>
        <w:rPr>
          <w:b/>
          <w:bCs/>
        </w:rPr>
        <w:t>Services → HTTP</w:t>
      </w:r>
      <w:r>
        <w:rPr/>
        <w:t>: activado.</w:t>
      </w:r>
    </w:p>
    <w:p>
      <w:pPr>
        <w:pStyle w:val="BodyText"/>
        <w:rPr/>
      </w:pPr>
      <w:r>
        <w:rPr>
          <w:b/>
          <w:bCs/>
        </w:rPr>
        <w:t>Equipos con IP fija</w:t>
      </w:r>
      <w:r>
        <w:rPr/>
        <w:t xml:space="preserve"> (Desktop → IP Configuration → Static):</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882"/>
        <w:gridCol w:w="1882"/>
        <w:gridCol w:w="1883"/>
        <w:gridCol w:w="1882"/>
        <w:gridCol w:w="1883"/>
      </w:tblGrid>
      <w:tr>
        <w:trPr>
          <w:tblHeader w:val="true"/>
        </w:trPr>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Equipo</w:t>
            </w:r>
          </w:p>
        </w:tc>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IP</w:t>
            </w:r>
          </w:p>
        </w:tc>
        <w:tc>
          <w:tcPr>
            <w:tcW w:w="188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Máscara</w:t>
            </w:r>
          </w:p>
        </w:tc>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Puerta de enlace</w:t>
            </w:r>
          </w:p>
        </w:tc>
        <w:tc>
          <w:tcPr>
            <w:tcW w:w="188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DNS</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SRV-BD</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192.168.10.20</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255.255.255.0</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192.168.10.1</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198.51.100.10</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SRV-ODOO</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192.168.10.30</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255.255.255.0</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192.168.10.1</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198.51.100.10</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IMP-TICKET1</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192.168.20.50</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255.255.255.0</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192.168.20.1</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r>
    </w:tbl>
    <w:p>
      <w:pPr>
        <w:pStyle w:val="BodyText"/>
        <w:rPr/>
      </w:pPr>
      <w:r>
        <w:rPr/>
        <w:t xml:space="preserve">En SRV-ODOO se dejan activados </w:t>
      </w:r>
      <w:r>
        <w:rPr>
          <w:b/>
          <w:bCs/>
        </w:rPr>
        <w:t>Services → HTTP</w:t>
      </w:r>
      <w:r>
        <w:rPr/>
        <w:t xml:space="preserve"> y </w:t>
      </w:r>
      <w:r>
        <w:rPr>
          <w:b/>
          <w:bCs/>
        </w:rPr>
        <w:t>HTTPS</w:t>
      </w:r>
      <w:r>
        <w:rPr/>
        <w:t xml:space="preserve"> (simulan la web de Odoo). La ACL de los TPV deja pasar los dos puertos, así que la prueba 6 se puede hacer con </w:t>
      </w:r>
      <w:r>
        <w:rPr>
          <w:rStyle w:val="VerbatimChar"/>
        </w:rPr>
        <w:t>http://</w:t>
      </w:r>
      <w:r>
        <w:rPr/>
        <w:t xml:space="preserve"> y con </w:t>
      </w:r>
      <w:r>
        <w:rPr>
          <w:rStyle w:val="VerbatimChar"/>
        </w:rPr>
        <w:t>https://</w:t>
      </w:r>
      <w:r>
        <w:rPr/>
        <w:t>.</w:t>
      </w:r>
    </w:p>
    <w:p>
      <w:pPr>
        <w:pStyle w:val="BodyText"/>
        <w:rPr/>
      </w:pPr>
      <w:r>
        <w:rPr>
          <w:b/>
          <w:bCs/>
        </w:rPr>
        <w:t>Equipos con DHCP</w:t>
      </w:r>
      <w:r>
        <w:rPr/>
        <w:t xml:space="preserve">: PC-GERENTE, TPV1, TPV2 y RECREATIVA → </w:t>
      </w:r>
      <w:r>
        <w:rPr>
          <w:b/>
          <w:bCs/>
        </w:rPr>
        <w:t>Desktop → IP Configuration → DHCP</w:t>
      </w:r>
      <w:r>
        <w:rPr/>
        <w:t>. Tiene que salir una IP de su VLAN (por ejemplo 192.168.20.100 en TPV1).</w:t>
      </w:r>
    </w:p>
    <w:p>
      <w:pPr>
        <w:pStyle w:val="BodyText"/>
        <w:rPr/>
      </w:pPr>
      <w:r>
        <w:rPr>
          <w:b/>
          <w:bCs/>
        </w:rPr>
        <w:t>Wi-Fi de clientes</w:t>
      </w:r>
      <w:r>
        <w:rPr/>
        <w:t>:</w:t>
      </w:r>
    </w:p>
    <w:p>
      <w:pPr>
        <w:pStyle w:val="Compact"/>
        <w:numPr>
          <w:ilvl w:val="0"/>
          <w:numId w:val="109"/>
        </w:numPr>
        <w:rPr/>
      </w:pPr>
      <w:r>
        <w:rPr/>
        <w:t xml:space="preserve">AP-SALA y AP-TERRAZA → </w:t>
      </w:r>
      <w:r>
        <w:rPr>
          <w:b/>
          <w:bCs/>
        </w:rPr>
        <w:t>Config → Port 1</w:t>
      </w:r>
      <w:r>
        <w:rPr/>
        <w:t xml:space="preserve">: SSID </w:t>
      </w:r>
      <w:r>
        <w:rPr>
          <w:rStyle w:val="VerbatimChar"/>
        </w:rPr>
        <w:t>AlmiChain-Clientes</w:t>
      </w:r>
      <w:r>
        <w:rPr/>
        <w:t xml:space="preserve">, </w:t>
      </w:r>
      <w:r>
        <w:rPr>
          <w:b/>
          <w:bCs/>
        </w:rPr>
        <w:t>WPA2-PSK</w:t>
      </w:r>
      <w:r>
        <w:rPr/>
        <w:t xml:space="preserve">, clave de 12 caracteres o más, cifrado </w:t>
      </w:r>
      <w:r>
        <w:rPr>
          <w:b/>
          <w:bCs/>
        </w:rPr>
        <w:t>AES</w:t>
      </w:r>
      <w:r>
        <w:rPr/>
        <w:t xml:space="preserve"> (los dos iguales).</w:t>
      </w:r>
    </w:p>
    <w:p>
      <w:pPr>
        <w:pStyle w:val="Compact"/>
        <w:numPr>
          <w:ilvl w:val="0"/>
          <w:numId w:val="110"/>
        </w:numPr>
        <w:rPr/>
      </w:pPr>
      <w:r>
        <w:rPr/>
        <w:t xml:space="preserve">CLIENTE1 y CLIENTE2 → </w:t>
      </w:r>
      <w:r>
        <w:rPr>
          <w:b/>
          <w:bCs/>
        </w:rPr>
        <w:t>Physical</w:t>
      </w:r>
      <w:r>
        <w:rPr/>
        <w:t xml:space="preserve">: apagar, quitar el módulo de cable, poner </w:t>
      </w:r>
      <w:r>
        <w:rPr>
          <w:b/>
          <w:bCs/>
        </w:rPr>
        <w:t>WPC300N</w:t>
      </w:r>
      <w:r>
        <w:rPr/>
        <w:t>, encender.</w:t>
      </w:r>
    </w:p>
    <w:p>
      <w:pPr>
        <w:pStyle w:val="Compact"/>
        <w:numPr>
          <w:ilvl w:val="0"/>
          <w:numId w:val="111"/>
        </w:numPr>
        <w:rPr/>
      </w:pPr>
      <w:r>
        <w:rPr>
          <w:b/>
          <w:bCs/>
        </w:rPr>
        <w:t>Config → Wireless0</w:t>
      </w:r>
      <w:r>
        <w:rPr/>
        <w:t xml:space="preserve">: mismo SSID, WPA2-PSK, la misma clave, IP por </w:t>
      </w:r>
      <w:r>
        <w:rPr>
          <w:b/>
          <w:bCs/>
        </w:rPr>
        <w:t>DHCP</w:t>
      </w:r>
      <w:r>
        <w:rPr/>
        <w:t>. Tiene que salir una IP 192.168.30.x.</w:t>
      </w:r>
    </w:p>
    <w:p>
      <w:pPr>
        <w:pStyle w:val="FirstParagraph"/>
        <w:rPr/>
      </w:pPr>
      <w:r>
        <w:rPr/>
        <w:t xml:space="preserve">El archivo de Packet Tracer se guardará como </w:t>
      </w:r>
      <w:r>
        <w:rPr>
          <w:rStyle w:val="VerbatimChar"/>
        </w:rPr>
        <w:t>packet-tracer/almichain.pkt</w:t>
      </w:r>
      <w:r>
        <w:rPr/>
        <w:t xml:space="preserve"> (indicando la versión de Packet Tracer). </w:t>
      </w:r>
      <w:r>
        <w:rPr>
          <w:b/>
          <w:bCs/>
        </w:rPr>
        <w:t>Todavía no está en el repositorio</w:t>
      </w:r>
      <w:r>
        <w:rPr/>
        <w:t>: la red no se ha montado aún.</w:t>
      </w:r>
      <w:bookmarkEnd w:id="127"/>
      <w:bookmarkEnd w:id="128"/>
    </w:p>
    <w:p>
      <w:pPr>
        <w:pStyle w:val="Heading2"/>
        <w:rPr/>
      </w:pPr>
      <w:bookmarkStart w:id="129" w:name="__RefHeading___Toc20312_2373646708"/>
      <w:bookmarkStart w:id="130" w:name="routers-reales-r07-r08"/>
      <w:bookmarkEnd w:id="129"/>
      <w:r>
        <w:rPr/>
        <w:t>Routers reales (R07-R08)</w:t>
      </w:r>
    </w:p>
    <w:p>
      <w:pPr>
        <w:pStyle w:val="FirstParagraph"/>
        <w:rPr/>
      </w:pPr>
      <w:r>
        <w:rPr>
          <w:b/>
          <w:bCs/>
        </w:rPr>
        <w:t>R1, principal</w:t>
      </w:r>
      <w:r>
        <w:rPr/>
        <w:t xml:space="preserve">: reset de fábrica, contraseña de administración nueva, firmware actualizado, SSID </w:t>
      </w:r>
      <w:r>
        <w:rPr>
          <w:rStyle w:val="VerbatimChar"/>
        </w:rPr>
        <w:t>AlmiChain-Clientes</w:t>
      </w:r>
      <w:r>
        <w:rPr/>
        <w:t xml:space="preserve">, </w:t>
      </w:r>
      <w:r>
        <w:rPr>
          <w:b/>
          <w:bCs/>
        </w:rPr>
        <w:t>canal fijo</w:t>
      </w:r>
      <w:r>
        <w:rPr/>
        <w:t xml:space="preserve"> (1, 6 u 11, el menos usado: </w:t>
      </w:r>
      <w:r>
        <w:rPr>
          <w:rStyle w:val="VerbatimChar"/>
        </w:rPr>
        <w:t>nmcli -f SSID,CHAN,SIGNAL dev wifi list</w:t>
      </w:r>
      <w:r>
        <w:rPr/>
        <w:t xml:space="preserve">), ancho de 20 MHz, </w:t>
      </w:r>
      <w:r>
        <w:rPr>
          <w:b/>
          <w:bCs/>
        </w:rPr>
        <w:t>WPA2-PSK AES</w:t>
      </w:r>
      <w:r>
        <w:rPr/>
        <w:t xml:space="preserve">, </w:t>
      </w:r>
      <w:r>
        <w:rPr>
          <w:b/>
          <w:bCs/>
        </w:rPr>
        <w:t>WPS desactivado</w:t>
      </w:r>
      <w:r>
        <w:rPr/>
        <w:t xml:space="preserve">, </w:t>
      </w:r>
      <w:r>
        <w:rPr>
          <w:b/>
          <w:bCs/>
        </w:rPr>
        <w:t>administración remota y UPnP desactivados</w:t>
      </w:r>
      <w:r>
        <w:rPr/>
        <w:t>, aislamiento de clientes si lo tiene.</w:t>
      </w:r>
    </w:p>
    <w:p>
      <w:pPr>
        <w:pStyle w:val="BodyText"/>
        <w:rPr/>
      </w:pPr>
      <w:r>
        <w:rPr>
          <w:b/>
          <w:bCs/>
        </w:rPr>
        <w:t>R2, repetidor WDS</w:t>
      </w:r>
      <w:r>
        <w:rPr/>
        <w:t xml:space="preserve">: reset, contraseña nueva, </w:t>
      </w:r>
      <w:r>
        <w:rPr>
          <w:b/>
          <w:bCs/>
        </w:rPr>
        <w:t>IP de LAN en la red de R1 fuera de su rango DHCP</w:t>
      </w:r>
      <w:r>
        <w:rPr/>
        <w:t xml:space="preserve"> (p. ej. 192.168.0.2), </w:t>
      </w:r>
      <w:r>
        <w:rPr>
          <w:b/>
          <w:bCs/>
        </w:rPr>
        <w:t>DHCP desactivado</w:t>
      </w:r>
      <w:r>
        <w:rPr/>
        <w:t xml:space="preserve">, </w:t>
      </w:r>
      <w:r>
        <w:rPr>
          <w:b/>
          <w:bCs/>
        </w:rPr>
        <w:t>mismo canal</w:t>
      </w:r>
      <w:r>
        <w:rPr/>
        <w:t xml:space="preserve"> que R1, </w:t>
      </w:r>
      <w:r>
        <w:rPr>
          <w:b/>
          <w:bCs/>
        </w:rPr>
        <w:t>Habilitar puente WDS</w:t>
      </w:r>
      <w:r>
        <w:rPr/>
        <w:t xml:space="preserve"> → buscar </w:t>
      </w:r>
      <w:r>
        <w:rPr>
          <w:rStyle w:val="VerbatimChar"/>
        </w:rPr>
        <w:t>AlmiChain-Clientes</w:t>
      </w:r>
      <w:r>
        <w:rPr/>
        <w:t xml:space="preserve"> → WPA2-PSK con la clave de R1. En Estado tiene que poner WDS </w:t>
      </w:r>
      <w:r>
        <w:rPr>
          <w:b/>
          <w:bCs/>
        </w:rPr>
        <w:t>Run/Conectado</w:t>
      </w:r>
      <w:r>
        <w:rPr/>
        <w:t>. Si el modelo no tiene WDS, se usa el modo repetidor/extensor y se documenta.</w:t>
      </w:r>
    </w:p>
    <w:p>
      <w:pPr>
        <w:pStyle w:val="BodyText"/>
        <w:rPr/>
      </w:pPr>
      <w:r>
        <w:rPr/>
        <w:t xml:space="preserve">Guía detallada: </w:t>
      </w:r>
      <w:r>
        <w:rPr>
          <w:rStyle w:val="VerbatimChar"/>
        </w:rPr>
        <w:t>04-red/routers/configuracion-routers.md</w:t>
      </w:r>
      <w:r>
        <w:rPr/>
        <w:t>.</w:t>
      </w:r>
      <w:bookmarkEnd w:id="130"/>
    </w:p>
    <w:p>
      <w:pPr>
        <w:pStyle w:val="Heading2"/>
        <w:rPr/>
      </w:pPr>
      <w:bookmarkStart w:id="131" w:name="__RefHeading___Toc20314_2373646708"/>
      <w:bookmarkStart w:id="132" w:name="seguridad-aplicada-3"/>
      <w:bookmarkEnd w:id="131"/>
      <w:r>
        <w:rPr/>
        <w:t>Seguridad aplicada</w:t>
      </w:r>
    </w:p>
    <w:p>
      <w:pPr>
        <w:pStyle w:val="Compact"/>
        <w:numPr>
          <w:ilvl w:val="0"/>
          <w:numId w:val="112"/>
        </w:numPr>
        <w:rPr/>
      </w:pPr>
      <w:r>
        <w:rPr>
          <w:b/>
          <w:bCs/>
        </w:rPr>
        <w:t>Segmentación por VLAN</w:t>
      </w:r>
      <w:r>
        <w:rPr/>
        <w:t>: gestión, TPV, clientes y administración separadas; la VLAN nativa del troncal (999) y la de los puertos sin uso (998) no llevan tráfico.</w:t>
      </w:r>
    </w:p>
    <w:p>
      <w:pPr>
        <w:pStyle w:val="Compact"/>
        <w:numPr>
          <w:ilvl w:val="0"/>
          <w:numId w:val="113"/>
        </w:numPr>
        <w:rPr/>
      </w:pPr>
      <w:r>
        <w:rPr>
          <w:b/>
          <w:bCs/>
        </w:rPr>
        <w:t>ACL en el router</w:t>
      </w:r>
      <w:r>
        <w:rPr/>
        <w:t>: los clientes del Wi-Fi solo salen a Internet; los TPV solo llegan a Odoo por 443 y 80.</w:t>
      </w:r>
    </w:p>
    <w:p>
      <w:pPr>
        <w:pStyle w:val="Compact"/>
        <w:numPr>
          <w:ilvl w:val="0"/>
          <w:numId w:val="114"/>
        </w:numPr>
        <w:rPr/>
      </w:pPr>
      <w:r>
        <w:rPr>
          <w:b/>
          <w:bCs/>
        </w:rPr>
        <w:t>Puertos del switch</w:t>
      </w:r>
      <w:r>
        <w:rPr/>
        <w:t xml:space="preserve">: </w:t>
      </w:r>
      <w:r>
        <w:rPr>
          <w:i/>
          <w:iCs/>
        </w:rPr>
        <w:t>port-security</w:t>
      </w:r>
      <w:r>
        <w:rPr/>
        <w:t xml:space="preserve"> con 1 MAC aprendida (</w:t>
      </w:r>
      <w:r>
        <w:rPr>
          <w:i/>
          <w:iCs/>
        </w:rPr>
        <w:t>sticky</w:t>
      </w:r>
      <w:r>
        <w:rPr/>
        <w:t>) y apagado si cambia; puertos sin uso apagados.</w:t>
      </w:r>
    </w:p>
    <w:p>
      <w:pPr>
        <w:pStyle w:val="Compact"/>
        <w:numPr>
          <w:ilvl w:val="0"/>
          <w:numId w:val="115"/>
        </w:numPr>
        <w:rPr/>
      </w:pPr>
      <w:r>
        <w:rPr>
          <w:b/>
          <w:bCs/>
        </w:rPr>
        <w:t>Administración</w:t>
      </w:r>
      <w:r>
        <w:rPr/>
        <w:t>: solo por SSH v2 con usuario local, solo desde las VLAN 10 y 99 (</w:t>
      </w:r>
      <w:r>
        <w:rPr>
          <w:rStyle w:val="VerbatimChar"/>
        </w:rPr>
        <w:t>access-class</w:t>
      </w:r>
      <w:r>
        <w:rPr/>
        <w:t>), bloqueo tras 3 intentos fallidos, cierre por inactividad y contraseñas cifradas (</w:t>
      </w:r>
      <w:r>
        <w:rPr>
          <w:rStyle w:val="VerbatimChar"/>
        </w:rPr>
        <w:t>enable secret</w:t>
      </w:r>
      <w:r>
        <w:rPr/>
        <w:t xml:space="preserve">, </w:t>
      </w:r>
      <w:r>
        <w:rPr>
          <w:rStyle w:val="VerbatimChar"/>
        </w:rPr>
        <w:t>service password-encryption</w:t>
      </w:r>
      <w:r>
        <w:rPr/>
        <w:t>).</w:t>
      </w:r>
    </w:p>
    <w:p>
      <w:pPr>
        <w:pStyle w:val="Compact"/>
        <w:numPr>
          <w:ilvl w:val="0"/>
          <w:numId w:val="116"/>
        </w:numPr>
        <w:rPr/>
      </w:pPr>
      <w:r>
        <w:rPr>
          <w:b/>
          <w:bCs/>
        </w:rPr>
        <w:t>Wi-Fi</w:t>
      </w:r>
      <w:r>
        <w:rPr/>
        <w:t>: WPA2-PSK con AES y clave de 12 caracteres o más; WPS, administración remota y UPnP desactivados; aislamiento de clientes si el router lo permite.</w:t>
      </w:r>
    </w:p>
    <w:p>
      <w:pPr>
        <w:pStyle w:val="Compact"/>
        <w:numPr>
          <w:ilvl w:val="0"/>
          <w:numId w:val="117"/>
        </w:numPr>
        <w:rPr/>
      </w:pPr>
      <w:r>
        <w:rPr/>
        <w:t>Contraseñas de los equipos de red en KeePassXC, nunca en los archivos del repositorio (</w:t>
      </w:r>
      <w:r>
        <w:rPr>
          <w:rStyle w:val="VerbatimChar"/>
        </w:rPr>
        <w:t>&lt;contraseña&gt;</w:t>
      </w:r>
      <w:r>
        <w:rPr/>
        <w:t>).</w:t>
      </w:r>
      <w:bookmarkEnd w:id="132"/>
    </w:p>
    <w:p>
      <w:pPr>
        <w:pStyle w:val="Heading2"/>
        <w:rPr/>
      </w:pPr>
      <w:bookmarkStart w:id="133" w:name="__RefHeading___Toc20316_2373646708"/>
      <w:bookmarkStart w:id="134" w:name="pruebas-r09-r10"/>
      <w:bookmarkEnd w:id="133"/>
      <w:r>
        <w:rPr/>
        <w:t>Pruebas (R09-R10)</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568"/>
        <w:gridCol w:w="1569"/>
        <w:gridCol w:w="1568"/>
        <w:gridCol w:w="1569"/>
        <w:gridCol w:w="1568"/>
        <w:gridCol w:w="1569"/>
      </w:tblGrid>
      <w:tr>
        <w:trPr>
          <w:tblHeader w:val="true"/>
        </w:trPr>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Nº</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se prueba</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Cómo</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Resultado esperado</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Resultado obtenido</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Captura</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VLAN</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show vlan brief</w:t>
            </w:r>
            <w:r>
              <w:rPr>
                <w:kern w:val="0"/>
                <w:szCs w:val="24"/>
                <w:lang w:val="es-ES" w:eastAsia="en-US" w:bidi="ar-SA"/>
              </w:rPr>
              <w:t xml:space="preserve"> en SW-ALMI</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Puertos en 10, 20, 30 y 998</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2</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Troncal</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show interfaces trunk</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Gi0/1, nativa 999, VLAN 10,20,30,99</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3</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DHCP</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show ip dhcp binding</w:t>
            </w:r>
            <w:r>
              <w:rPr>
                <w:kern w:val="0"/>
                <w:szCs w:val="24"/>
                <w:lang w:val="es-ES" w:eastAsia="en-US" w:bidi="ar-SA"/>
              </w:rPr>
              <w:t xml:space="preserve"> en R-ALMI</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IPs a PCs y portátiles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4</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Cliente a Internet</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CLIENTE1 → http://www.ejemplo.com</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Abre la web</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5</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Cliente aislado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CLIENTE1 </w:t>
            </w:r>
            <w:r>
              <w:rPr>
                <w:rStyle w:val="VerbatimChar"/>
                <w:kern w:val="0"/>
                <w:szCs w:val="24"/>
                <w:lang w:val="es-ES" w:eastAsia="en-US" w:bidi="ar-SA"/>
              </w:rPr>
              <w:t>ping 192.168.10.30</w:t>
            </w:r>
            <w:r>
              <w:rPr>
                <w:kern w:val="0"/>
                <w:szCs w:val="24"/>
                <w:lang w:val="es-ES" w:eastAsia="en-US" w:bidi="ar-SA"/>
              </w:rPr>
              <w:t xml:space="preserve"> y </w:t>
            </w:r>
            <w:r>
              <w:rPr>
                <w:rStyle w:val="VerbatimChar"/>
                <w:kern w:val="0"/>
                <w:szCs w:val="24"/>
                <w:lang w:val="es-ES" w:eastAsia="en-US" w:bidi="ar-SA"/>
              </w:rPr>
              <w:t>192.168.20.100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Fallan</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6</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TPV solo a Odoo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TPV1 → http://192.168.10.30 y </w:t>
            </w:r>
            <w:r>
              <w:rPr>
                <w:rStyle w:val="VerbatimChar"/>
                <w:kern w:val="0"/>
                <w:szCs w:val="24"/>
                <w:lang w:val="es-ES" w:eastAsia="en-US" w:bidi="ar-SA"/>
              </w:rPr>
              <w:t>ping 192.168.10.20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Abre Odoo; el ping falla</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7</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Gerente</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ping 192.168.10.20</w:t>
            </w:r>
            <w:r>
              <w:rPr>
                <w:kern w:val="0"/>
                <w:szCs w:val="24"/>
                <w:lang w:val="es-ES" w:eastAsia="en-US" w:bidi="ar-SA"/>
              </w:rPr>
              <w:t xml:space="preserve"> y </w:t>
            </w:r>
            <w:r>
              <w:rPr>
                <w:rStyle w:val="VerbatimChar"/>
                <w:kern w:val="0"/>
                <w:szCs w:val="24"/>
                <w:lang w:val="es-ES" w:eastAsia="en-US" w:bidi="ar-SA"/>
              </w:rPr>
              <w:t>198.51.100.10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Responden</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8</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NAT y ACL</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show ip nat translations</w:t>
            </w:r>
            <w:r>
              <w:rPr>
                <w:kern w:val="0"/>
                <w:szCs w:val="24"/>
                <w:lang w:val="es-ES" w:eastAsia="en-US" w:bidi="ar-SA"/>
              </w:rPr>
              <w:t xml:space="preserve"> y </w:t>
            </w:r>
            <w:r>
              <w:rPr>
                <w:rStyle w:val="VerbatimChar"/>
                <w:kern w:val="0"/>
                <w:szCs w:val="24"/>
                <w:lang w:val="es-ES" w:eastAsia="en-US" w:bidi="ar-SA"/>
              </w:rPr>
              <w:t>show access-lists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Traducciones y coincidencias en los deny</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9</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SSH</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PC-GERENTE </w:t>
            </w:r>
            <w:r>
              <w:rPr>
                <w:rStyle w:val="VerbatimChar"/>
                <w:kern w:val="0"/>
                <w:szCs w:val="24"/>
                <w:lang w:val="es-ES" w:eastAsia="en-US" w:bidi="ar-SA"/>
              </w:rPr>
              <w:t>ssh -l almiadmin 192.168.10.1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Entra en R-ALMI</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9b</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SSH bloqueado desde fuera de gestión</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CLIENTE1 </w:t>
            </w:r>
            <w:r>
              <w:rPr>
                <w:rStyle w:val="VerbatimChar"/>
                <w:kern w:val="0"/>
                <w:szCs w:val="24"/>
                <w:lang w:val="es-ES" w:eastAsia="en-US" w:bidi="ar-SA"/>
              </w:rPr>
              <w:t>ssh -l almiadmin 192.168.30.1</w:t>
            </w:r>
            <w:r>
              <w:rPr>
                <w:kern w:val="0"/>
                <w:szCs w:val="24"/>
                <w:lang w:val="es-ES" w:eastAsia="en-US" w:bidi="ar-SA"/>
              </w:rPr>
              <w:t xml:space="preserve"> y TPV1 </w:t>
            </w:r>
            <w:r>
              <w:rPr>
                <w:rStyle w:val="VerbatimChar"/>
                <w:kern w:val="0"/>
                <w:szCs w:val="24"/>
                <w:lang w:val="es-ES" w:eastAsia="en-US" w:bidi="ar-SA"/>
              </w:rPr>
              <w:t>ssh -l almiadmin 192.168.20.1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Conexión rechazada</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Routers seguros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Contraseña de fábrica y WPS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No entra con la de la pegatina; WPS desactivado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Cliente en R2 recibe IP de R1</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ip -4 addr</w:t>
            </w:r>
            <w:r>
              <w:rPr>
                <w:kern w:val="0"/>
                <w:szCs w:val="24"/>
                <w:lang w:val="es-ES" w:eastAsia="en-US" w:bidi="ar-SA"/>
              </w:rPr>
              <w:t xml:space="preserve"> y </w:t>
            </w:r>
            <w:r>
              <w:rPr>
                <w:rStyle w:val="VerbatimChar"/>
                <w:kern w:val="0"/>
                <w:szCs w:val="24"/>
                <w:lang w:val="es-ES" w:eastAsia="en-US" w:bidi="ar-SA"/>
              </w:rPr>
              <w:t>ip route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Red de R1, puerta = R1</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12</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Repetidor sin pérdidas</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ping -c 20</w:t>
            </w:r>
            <w:r>
              <w:rPr>
                <w:kern w:val="0"/>
                <w:szCs w:val="24"/>
                <w:lang w:val="es-ES" w:eastAsia="en-US" w:bidi="ar-SA"/>
              </w:rPr>
              <w:t xml:space="preserve"> a R1 y a 8.8.8.8</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0 % de pérdidas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13</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Velocidad y cobertura</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iperf3 -c</w:t>
            </w:r>
            <w:r>
              <w:rPr>
                <w:kern w:val="0"/>
                <w:szCs w:val="24"/>
                <w:lang w:val="es-ES" w:eastAsia="en-US" w:bidi="ar-SA"/>
              </w:rPr>
              <w:t xml:space="preserve"> en 4 puntos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Por R2 ~la mitad (normal en WDS); en el punto más lejano R2 da más señal</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bl>
    <w:p>
      <w:pPr>
        <w:pStyle w:val="BodyText"/>
        <w:rPr/>
      </w:pPr>
      <w:r>
        <w:rPr>
          <w:b/>
          <w:bCs/>
        </w:rPr>
        <w:t>Estado</w:t>
      </w:r>
      <w:r>
        <w:rPr/>
        <w:t xml:space="preserve">: la red todavía no se ha montado en Packet Tracer ni con los routers físicos: las configuraciones se han revisado a mano, pero ninguna prueba está hecha. El </w:t>
      </w:r>
      <w:r>
        <w:rPr>
          <w:rStyle w:val="VerbatimChar"/>
        </w:rPr>
        <w:t>.pkt</w:t>
      </w:r>
      <w:r>
        <w:rPr/>
        <w:t>, las capturas y los resultados se hacen en clase.</w:t>
      </w:r>
      <w:bookmarkEnd w:id="134"/>
    </w:p>
    <w:p>
      <w:pPr>
        <w:pStyle w:val="Heading2"/>
        <w:rPr/>
      </w:pPr>
      <w:bookmarkStart w:id="135" w:name="__RefHeading___Toc20318_2373646708"/>
      <w:bookmarkEnd w:id="135"/>
      <w:r>
        <w:rPr/>
        <w:t>Problemas encontrados y previstos</w:t>
      </w:r>
    </w:p>
    <w:p>
      <w:pPr>
        <w:pStyle w:val="FirstParagraph"/>
        <w:rPr/>
      </w:pPr>
      <w:r>
        <w:rPr/>
        <w:t xml:space="preserve">La red todavía no se ha montado en Packet Tracer ni con los routers físicos. El primer problema se encontró al revisar la configuración de la guía; los otros dos son </w:t>
      </w:r>
      <w:r>
        <w:rPr>
          <w:b/>
          <w:bCs/>
        </w:rPr>
        <w:t>previstos</w:t>
      </w:r>
      <w:r>
        <w:rPr/>
        <w:t xml:space="preserve"> (documentación de los fabricantes y de la guía), no observados.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Problema</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Solución</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(Encontrado al revisar) La ACL de la guía dejaba a los TPV solo el puerto 80, pero Odoo va por HTTPS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Se añade </w:t>
            </w:r>
            <w:r>
              <w:rPr>
                <w:rStyle w:val="VerbatimChar"/>
                <w:kern w:val="0"/>
                <w:szCs w:val="24"/>
                <w:lang w:val="es-ES" w:eastAsia="en-US" w:bidi="ar-SA"/>
              </w:rPr>
              <w:t>permit tcp 192.168.20.0 0.0.0.255 host 192.168.10.30 eq 443</w:t>
            </w:r>
            <w:r>
              <w:rPr>
                <w:kern w:val="0"/>
                <w:szCs w:val="24"/>
                <w:lang w:val="es-ES" w:eastAsia="en-US" w:bidi="ar-SA"/>
              </w:rPr>
              <w:t xml:space="preserve"> antes del </w:t>
            </w:r>
            <w:r>
              <w:rPr>
                <w:rStyle w:val="VerbatimChar"/>
                <w:kern w:val="0"/>
                <w:szCs w:val="24"/>
                <w:lang w:val="es-ES" w:eastAsia="en-US" w:bidi="ar-SA"/>
              </w:rPr>
              <w:t>deny</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WDS no funciona con WPA3 en la mayoría de routers domésticos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WPA2-PSK con AES en los dos</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Con canal automático el WDS se cae</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Canal fijo e igual en R1 y R2</w:t>
            </w:r>
            <w:bookmarkStart w:id="136" w:name="problemas-encontrados-y-previstos"/>
            <w:bookmarkEnd w:id="136"/>
          </w:p>
        </w:tc>
      </w:tr>
    </w:tbl>
    <w:p>
      <w:pPr>
        <w:pStyle w:val="Heading2"/>
        <w:rPr/>
      </w:pPr>
      <w:bookmarkStart w:id="137" w:name="__RefHeading___Toc20320_2373646708"/>
      <w:bookmarkEnd w:id="137"/>
      <w:r>
        <w:rPr/>
        <w:t>Fuentes</w:t>
      </w:r>
    </w:p>
    <w:p>
      <w:pPr>
        <w:pStyle w:val="Compact"/>
        <w:numPr>
          <w:ilvl w:val="0"/>
          <w:numId w:val="118"/>
        </w:numPr>
        <w:rPr/>
      </w:pPr>
      <w:r>
        <w:rPr/>
        <w:t>Cisco Packet Tracer: configuración de VLAN, router-on-a-stick, DHCP, NAT y ACL extendidas.</w:t>
      </w:r>
    </w:p>
    <w:p>
      <w:pPr>
        <w:pStyle w:val="Compact"/>
        <w:numPr>
          <w:ilvl w:val="0"/>
          <w:numId w:val="119"/>
        </w:numPr>
        <w:rPr/>
      </w:pPr>
      <w:r>
        <w:rPr/>
        <w:t>Manual del fabricante de los routers (modo WDS).</w:t>
      </w:r>
    </w:p>
    <w:p>
      <w:pPr>
        <w:pStyle w:val="Compact"/>
        <w:numPr>
          <w:ilvl w:val="0"/>
          <w:numId w:val="120"/>
        </w:numPr>
        <w:rPr/>
      </w:pPr>
      <w:bookmarkStart w:id="138" w:name="X1f3899ba5015ac13d2a222d804cb64137d1167b"/>
      <w:r>
        <w:rPr/>
        <w:t>Guías paso a paso del equipo, parte 5.</w:t>
      </w:r>
      <w:bookmarkEnd w:id="138"/>
    </w:p>
    <w:p>
      <w:pPr>
        <w:pStyle w:val="Heading1"/>
        <w:rPr/>
      </w:pPr>
      <w:bookmarkStart w:id="139" w:name="__RefHeading___Toc20322_2373646708"/>
      <w:bookmarkStart w:id="140" w:name="erp-odoo-tpv"/>
      <w:bookmarkEnd w:id="139"/>
      <w:r>
        <w:rPr/>
        <w:t>5. ERP Odoo + TPV</w:t>
      </w:r>
    </w:p>
    <w:p>
      <w:pPr>
        <w:pStyle w:val="Heading2"/>
        <w:rPr/>
      </w:pPr>
      <w:bookmarkStart w:id="141" w:name="__RefHeading___Toc20324_2373646708"/>
      <w:bookmarkStart w:id="142" w:name="objetivo-4"/>
      <w:bookmarkEnd w:id="141"/>
      <w:r>
        <w:rPr/>
        <w:t>Objetivo</w:t>
      </w:r>
    </w:p>
    <w:p>
      <w:pPr>
        <w:pStyle w:val="FirstParagraph"/>
        <w:rPr/>
      </w:pPr>
      <w:r>
        <w:rPr/>
        <w:t xml:space="preserve">El restaurante necesita un ERP con facturación, clientes (CRM), personal, marketing, inventario y TPV. Se ha elegido </w:t>
      </w:r>
      <w:r>
        <w:rPr>
          <w:b/>
          <w:bCs/>
        </w:rPr>
        <w:t>Odoo 18 Community</w:t>
      </w:r>
      <w:r>
        <w:rPr/>
        <w:t xml:space="preserve">, instalado con </w:t>
      </w:r>
      <w:r>
        <w:rPr>
          <w:b/>
          <w:bCs/>
        </w:rPr>
        <w:t>Docker</w:t>
      </w:r>
      <w:r>
        <w:rPr/>
        <w:t xml:space="preserve"> en la VM </w:t>
      </w:r>
      <w:r>
        <w:rPr>
          <w:b/>
          <w:bCs/>
        </w:rPr>
        <w:t>ALMI-ODOO</w:t>
      </w:r>
      <w:r>
        <w:rPr/>
        <w:t xml:space="preserve"> y publicado solo por </w:t>
      </w:r>
      <w:r>
        <w:rPr>
          <w:b/>
          <w:bCs/>
        </w:rPr>
        <w:t>HTTPS</w:t>
      </w:r>
      <w:r>
        <w:rPr/>
        <w:t xml:space="preserve"> con nginx. Los dos TPV de la barra son los puntos de venta </w:t>
      </w:r>
      <w:r>
        <w:rPr>
          <w:b/>
          <w:bCs/>
        </w:rPr>
        <w:t>Barra 1</w:t>
      </w:r>
      <w:r>
        <w:rPr/>
        <w:t xml:space="preserve"> y </w:t>
      </w:r>
      <w:r>
        <w:rPr>
          <w:b/>
          <w:bCs/>
        </w:rPr>
        <w:t>Barra 2</w:t>
      </w:r>
      <w:r>
        <w:rPr/>
        <w:t xml:space="preserve"> de Odoo. Cuando se cobra una venta a un cliente, Odoo </w:t>
      </w:r>
      <w:r>
        <w:rPr>
          <w:b/>
          <w:bCs/>
        </w:rPr>
        <w:t>crea y publica la factura</w:t>
      </w:r>
      <w:r>
        <w:rPr/>
        <w:t xml:space="preserve">, la </w:t>
      </w:r>
      <w:r>
        <w:rPr>
          <w:b/>
          <w:bCs/>
        </w:rPr>
        <w:t>deja preparada para enviarla por correo</w:t>
      </w:r>
      <w:r>
        <w:rPr/>
        <w:t xml:space="preserve"> con el PDF y </w:t>
      </w:r>
      <w:r>
        <w:rPr>
          <w:b/>
          <w:bCs/>
        </w:rPr>
        <w:t>descuenta el stock</w:t>
      </w:r>
      <w:r>
        <w:rPr/>
        <w:t>, sin que nadie toque nada. El envío real por Gmail está pendiente: falta poner la contraseña de aplicación de la cuenta del equipo (apartado 6, prueba 5).</w:t>
      </w:r>
    </w:p>
    <w:p>
      <w:pPr>
        <w:pStyle w:val="BodyText"/>
        <w:rPr/>
      </w:pPr>
      <w:bookmarkStart w:id="143" w:name="objetivo-4"/>
      <w:r>
        <w:rPr/>
        <w:t>Tareas del tablero: E01 a E13.</w:t>
      </w:r>
      <w:bookmarkEnd w:id="143"/>
    </w:p>
    <w:p>
      <w:pPr>
        <w:pStyle w:val="Heading2"/>
        <w:rPr/>
      </w:pPr>
      <w:bookmarkStart w:id="144" w:name="__RefHeading___Toc20326_2373646708"/>
      <w:bookmarkStart w:id="145" w:name="requisitos-3"/>
      <w:bookmarkEnd w:id="144"/>
      <w:r>
        <w:rPr/>
        <w:t>Requisitos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Elemento</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Valor</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VM</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ALMI-ODOO · 3 GB de RAM · 2 núcleos · disco de 25 GB · Red NAT ALMICHAIN</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Sistema</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Ubuntu Server 24.04 LTS</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IP</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192.168.10.30/24 · puerta de enlace 192.168.10.1 · DNS 1.1.1.1 y 9.9.9.9</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Software</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Docker y Docker Compose (paquetes de Ubuntu), imágenes </w:t>
            </w:r>
            <w:r>
              <w:rPr>
                <w:rStyle w:val="VerbatimChar"/>
                <w:kern w:val="0"/>
                <w:szCs w:val="24"/>
                <w:lang w:val="es-ES" w:eastAsia="en-US" w:bidi="ar-SA"/>
              </w:rPr>
              <w:t>odoo:18.0</w:t>
            </w:r>
            <w:r>
              <w:rPr>
                <w:kern w:val="0"/>
                <w:szCs w:val="24"/>
                <w:lang w:val="es-ES" w:eastAsia="en-US" w:bidi="ar-SA"/>
              </w:rPr>
              <w:t xml:space="preserve"> y </w:t>
            </w:r>
            <w:r>
              <w:rPr>
                <w:rStyle w:val="VerbatimChar"/>
                <w:kern w:val="0"/>
                <w:szCs w:val="24"/>
                <w:lang w:val="es-ES" w:eastAsia="en-US" w:bidi="ar-SA"/>
              </w:rPr>
              <w:t>postgres:16</w:t>
            </w:r>
            <w:r>
              <w:rPr>
                <w:kern w:val="0"/>
                <w:szCs w:val="24"/>
                <w:lang w:val="es-ES" w:eastAsia="en-US" w:bidi="ar-SA"/>
              </w:rPr>
              <w:t>, nginx 1.24</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Usuario de administración</w:t>
            </w:r>
          </w:p>
        </w:tc>
        <w:tc>
          <w:tcPr>
            <w:tcW w:w="4706"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almiadmin</w:t>
            </w:r>
            <w:r>
              <w:rPr>
                <w:kern w:val="0"/>
                <w:szCs w:val="24"/>
                <w:lang w:val="es-ES" w:eastAsia="en-US" w:bidi="ar-SA"/>
              </w:rPr>
              <w:t xml:space="preserve"> (contraseña en KeePassXC)</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Licencias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Odoo Community LGPL, Ubuntu, Docker, nginx y PostgreSQL: todo libre y gratis</w:t>
            </w:r>
          </w:p>
        </w:tc>
      </w:tr>
    </w:tbl>
    <w:p>
      <w:pPr>
        <w:pStyle w:val="Heading3"/>
        <w:rPr/>
      </w:pPr>
      <w:r>
        <w:rPr/>
        <w:t>Por qué Odoo (E01)</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882"/>
        <w:gridCol w:w="1882"/>
        <w:gridCol w:w="1883"/>
        <w:gridCol w:w="1882"/>
        <w:gridCol w:w="1883"/>
      </w:tblGrid>
      <w:tr>
        <w:trPr>
          <w:tblHeader w:val="true"/>
        </w:trPr>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ERP</w:t>
            </w:r>
          </w:p>
        </w:tc>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Licencia</w:t>
            </w:r>
          </w:p>
        </w:tc>
        <w:tc>
          <w:tcPr>
            <w:tcW w:w="188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TPV integrado</w:t>
            </w:r>
          </w:p>
        </w:tc>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Contabilidad española</w:t>
            </w:r>
          </w:p>
        </w:tc>
        <w:tc>
          <w:tcPr>
            <w:tcW w:w="188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Instalación con Docker</w:t>
            </w:r>
          </w:p>
        </w:tc>
      </w:tr>
      <w:tr>
        <w:trPr/>
        <w:tc>
          <w:tcPr>
            <w:tcW w:w="1882" w:type="dxa"/>
            <w:tcBorders/>
          </w:tcPr>
          <w:p>
            <w:pPr>
              <w:pStyle w:val="Compact"/>
              <w:widowControl/>
              <w:spacing w:before="36" w:after="36"/>
              <w:jc w:val="left"/>
              <w:rPr>
                <w:kern w:val="0"/>
                <w:szCs w:val="24"/>
                <w:lang w:val="es-ES" w:eastAsia="en-US" w:bidi="ar-SA"/>
              </w:rPr>
            </w:pPr>
            <w:r>
              <w:rPr>
                <w:b/>
                <w:bCs/>
                <w:kern w:val="0"/>
                <w:szCs w:val="24"/>
                <w:lang w:val="es-ES" w:eastAsia="en-US" w:bidi="ar-SA"/>
              </w:rPr>
              <w:t>Odoo Community</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LGPL, gratis</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Sí (Punto de venta, modo bar/restaurante)</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Sí (plan contable español)</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Imagen oficial</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Dolibarr</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GPL, gratis</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Sí (TakePOS)</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Sí</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Imágenes de la comunidad</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ERPNext</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GPL, gratis</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Sí (POS)</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Parcial</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Oficial, pero más pesada</w:t>
            </w:r>
          </w:p>
        </w:tc>
      </w:tr>
    </w:tbl>
    <w:p>
      <w:pPr>
        <w:pStyle w:val="BodyText"/>
        <w:rPr/>
      </w:pPr>
      <w:bookmarkStart w:id="146" w:name="requisitos-3"/>
      <w:r>
        <w:rPr/>
        <w:t>Odoo tiene en un solo programa todo lo que pide el enunciado (facturas, CRM, personal, marketing, inventario y TPV), permite automatizar sin programar un módulo (reglas de automatización) y su imagen de Docker hace la instalación repetible. Además es el ERP que indicó el profesor.</w:t>
      </w:r>
      <w:bookmarkEnd w:id="146"/>
    </w:p>
    <w:p>
      <w:pPr>
        <w:pStyle w:val="Heading2"/>
        <w:rPr/>
      </w:pPr>
      <w:bookmarkStart w:id="147" w:name="__RefHeading___Toc20328_2373646708"/>
      <w:bookmarkStart w:id="148" w:name="arquitectura-2"/>
      <w:bookmarkEnd w:id="147"/>
      <w:r>
        <w:rPr/>
        <w:t>Arquitectura</w:t>
      </w:r>
    </w:p>
    <w:p>
      <w:pPr>
        <w:pStyle w:val="CaptionedFigure"/>
        <w:rPr/>
      </w:pPr>
      <w:r>
        <w:rPr/>
        <w:drawing>
          <wp:inline distT="0" distB="0" distL="0" distR="0">
            <wp:extent cx="5760085" cy="1773555"/>
            <wp:effectExtent l="0" t="0" r="0" b="0"/>
            <wp:docPr id="14" name="Image13" descr="Figura 13.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Figura 13. Diagrama"/>
                    <pic:cNvPicPr>
                      <a:picLocks noChangeAspect="1" noChangeArrowheads="1"/>
                    </pic:cNvPicPr>
                  </pic:nvPicPr>
                  <pic:blipFill>
                    <a:blip r:embed="rId15"/>
                    <a:stretch>
                      <a:fillRect/>
                    </a:stretch>
                  </pic:blipFill>
                  <pic:spPr bwMode="auto">
                    <a:xfrm>
                      <a:off x="0" y="0"/>
                      <a:ext cx="5760085" cy="1773555"/>
                    </a:xfrm>
                    <a:prstGeom prst="rect">
                      <a:avLst/>
                    </a:prstGeom>
                  </pic:spPr>
                </pic:pic>
              </a:graphicData>
            </a:graphic>
          </wp:inline>
        </w:drawing>
      </w:r>
    </w:p>
    <w:p>
      <w:pPr>
        <w:pStyle w:val="ImageCaption"/>
        <w:rPr/>
      </w:pPr>
      <w:r>
        <w:rPr/>
        <w:t>Figura 13. Diagrama</w:t>
      </w:r>
    </w:p>
    <w:p>
      <w:pPr>
        <w:pStyle w:val="Compact"/>
        <w:numPr>
          <w:ilvl w:val="0"/>
          <w:numId w:val="121"/>
        </w:numPr>
        <w:rPr/>
      </w:pPr>
      <w:r>
        <w:rPr/>
        <w:t xml:space="preserve">Odoo solo escucha en </w:t>
      </w:r>
      <w:r>
        <w:rPr>
          <w:rStyle w:val="VerbatimChar"/>
        </w:rPr>
        <w:t>127.0.0.1:8069</w:t>
      </w:r>
      <w:r>
        <w:rPr/>
        <w:t xml:space="preserve">: desde la red </w:t>
      </w:r>
      <w:r>
        <w:rPr>
          <w:b/>
          <w:bCs/>
        </w:rPr>
        <w:t>solo se entra por nginx con HTTPS</w:t>
      </w:r>
      <w:r>
        <w:rPr/>
        <w:t>.</w:t>
      </w:r>
    </w:p>
    <w:p>
      <w:pPr>
        <w:pStyle w:val="Compact"/>
        <w:numPr>
          <w:ilvl w:val="0"/>
          <w:numId w:val="122"/>
        </w:numPr>
        <w:rPr/>
      </w:pPr>
      <w:r>
        <w:rPr/>
        <w:t xml:space="preserve">La contraseña de PostgreSQL está en </w:t>
      </w:r>
      <w:r>
        <w:rPr>
          <w:rStyle w:val="VerbatimChar"/>
        </w:rPr>
        <w:t>/opt/odoo/.env</w:t>
      </w:r>
      <w:r>
        <w:rPr/>
        <w:t xml:space="preserve"> (solo la lee root) y no sale del servidor.</w:t>
      </w:r>
    </w:p>
    <w:p>
      <w:pPr>
        <w:pStyle w:val="Compact"/>
        <w:numPr>
          <w:ilvl w:val="0"/>
          <w:numId w:val="123"/>
        </w:numPr>
        <w:rPr/>
      </w:pPr>
      <w:r>
        <w:rPr/>
        <w:t>Los datos están en volúmenes de Docker (</w:t>
      </w:r>
      <w:r>
        <w:rPr>
          <w:rStyle w:val="VerbatimChar"/>
        </w:rPr>
        <w:t>odoo-db</w:t>
      </w:r>
      <w:r>
        <w:rPr/>
        <w:t xml:space="preserve"> y </w:t>
      </w:r>
      <w:r>
        <w:rPr>
          <w:rStyle w:val="VerbatimChar"/>
        </w:rPr>
        <w:t>odoo-data</w:t>
      </w:r>
      <w:r>
        <w:rPr/>
        <w:t>), así que se puede actualizar la imagen sin perder nada.</w:t>
      </w:r>
      <w:bookmarkEnd w:id="148"/>
    </w:p>
    <w:p>
      <w:pPr>
        <w:pStyle w:val="Heading2"/>
        <w:rPr/>
      </w:pPr>
      <w:bookmarkStart w:id="149" w:name="__RefHeading___Toc20330_2373646708"/>
      <w:bookmarkStart w:id="150" w:name="Xdefdb11953d8aa1767004232d9e46b9cb9c7778"/>
      <w:bookmarkEnd w:id="149"/>
      <w:r>
        <w:rPr/>
        <w:t>Instalación y configuración paso a paso</w:t>
      </w:r>
    </w:p>
    <w:p>
      <w:pPr>
        <w:pStyle w:val="FirstParagraph"/>
        <w:rPr/>
      </w:pPr>
      <w:r>
        <w:rPr/>
        <w:t xml:space="preserve">Los archivos que se usan están en </w:t>
      </w:r>
      <w:r>
        <w:rPr>
          <w:rStyle w:val="VerbatimChar"/>
        </w:rPr>
        <w:t>05-erp-odoo/config</w:t>
      </w:r>
      <w:r>
        <w:rPr/>
        <w:t xml:space="preserve"> y </w:t>
      </w:r>
      <w:r>
        <w:rPr>
          <w:rStyle w:val="VerbatimChar"/>
        </w:rPr>
        <w:t>05-erp-odoo/scripts</w:t>
      </w:r>
      <w:r>
        <w:rPr/>
        <w:t>. Las contraseñas de los ejemplos (</w:t>
      </w:r>
      <w:r>
        <w:rPr>
          <w:rStyle w:val="VerbatimChar"/>
        </w:rPr>
        <w:t>&lt;…&gt;</w:t>
      </w:r>
      <w:r>
        <w:rPr/>
        <w:t>) se sustituyen por las del gestor de contraseñas.</w:t>
      </w:r>
    </w:p>
    <w:p>
      <w:pPr>
        <w:pStyle w:val="Heading3"/>
        <w:rPr/>
      </w:pPr>
      <w:bookmarkStart w:id="151" w:name="ubuntu-server-e02"/>
      <w:r>
        <w:rPr/>
        <w:t>1. Ubuntu Server (E02)</w:t>
      </w:r>
    </w:p>
    <w:p>
      <w:pPr>
        <w:pStyle w:val="Compact"/>
        <w:numPr>
          <w:ilvl w:val="0"/>
          <w:numId w:val="124"/>
        </w:numPr>
        <w:rPr/>
      </w:pPr>
      <w:r>
        <w:rPr/>
        <w:t xml:space="preserve">VirtualBox → </w:t>
      </w:r>
      <w:r>
        <w:rPr>
          <w:b/>
          <w:bCs/>
        </w:rPr>
        <w:t>Nueva</w:t>
      </w:r>
      <w:r>
        <w:rPr/>
        <w:t xml:space="preserve"> → ALMI-ODOO, ISO de Ubuntu Server 24.04, Linux / Ubuntu (64-bit), </w:t>
      </w:r>
      <w:r>
        <w:rPr>
          <w:b/>
          <w:bCs/>
        </w:rPr>
        <w:t>Omitir instalación desatendida</w:t>
      </w:r>
      <w:r>
        <w:rPr/>
        <w:t xml:space="preserve"> (si no, VirtualBox crea el usuario </w:t>
      </w:r>
      <w:r>
        <w:rPr>
          <w:rStyle w:val="VerbatimChar"/>
        </w:rPr>
        <w:t>vboxuser</w:t>
      </w:r>
      <w:r>
        <w:rPr/>
        <w:t xml:space="preserve">), 3072 MB, 2 CPU, 25 GB. Red: </w:t>
      </w:r>
      <w:r>
        <w:rPr>
          <w:b/>
          <w:bCs/>
        </w:rPr>
        <w:t>Red NAT ALMICHAIN</w:t>
      </w:r>
      <w:r>
        <w:rPr/>
        <w:t>.</w:t>
      </w:r>
    </w:p>
    <w:p>
      <w:pPr>
        <w:pStyle w:val="Compact"/>
        <w:numPr>
          <w:ilvl w:val="0"/>
          <w:numId w:val="125"/>
        </w:numPr>
        <w:rPr/>
      </w:pPr>
      <w:r>
        <w:rPr/>
        <w:t xml:space="preserve">Instalador: teclado español, red manual (192.168.10.30/24, puerta 192.168.10.1, DNS 1.1.1.1,9.9.9.9), disco entero, nombre </w:t>
      </w:r>
      <w:r>
        <w:rPr>
          <w:rStyle w:val="VerbatimChar"/>
        </w:rPr>
        <w:t>almi-odoo</w:t>
      </w:r>
      <w:r>
        <w:rPr/>
        <w:t xml:space="preserve">, usuario </w:t>
      </w:r>
      <w:r>
        <w:rPr>
          <w:rStyle w:val="VerbatimChar"/>
        </w:rPr>
        <w:t>almiadmin</w:t>
      </w:r>
      <w:r>
        <w:rPr/>
        <w:t xml:space="preserve">, </w:t>
      </w:r>
      <w:r>
        <w:rPr>
          <w:b/>
          <w:bCs/>
        </w:rPr>
        <w:t>Install OpenSSH server</w:t>
      </w:r>
      <w:r>
        <w:rPr/>
        <w:t>.</w:t>
      </w:r>
    </w:p>
    <w:p>
      <w:pPr>
        <w:pStyle w:val="Compact"/>
        <w:numPr>
          <w:ilvl w:val="0"/>
          <w:numId w:val="126"/>
        </w:numPr>
        <w:rPr/>
      </w:pPr>
      <w:r>
        <w:rPr/>
        <w:t xml:space="preserve">Al terminar: </w:t>
      </w:r>
      <w:r>
        <w:rPr>
          <w:rStyle w:val="VerbatimChar"/>
        </w:rPr>
        <w:t>sudo apt update &amp;&amp; sudo apt full-upgrade -y</w:t>
      </w:r>
      <w:r>
        <w:rPr/>
        <w:t xml:space="preserve">. El instalador usa LVM y solo da a la raíz la mitad del disco; para usarlo entero: </w:t>
      </w:r>
      <w:r>
        <w:rPr>
          <w:rStyle w:val="VerbatimChar"/>
        </w:rPr>
        <w:t>sudo lvextend -l +100%FREE -r /dev/ubuntu-vg/ubuntu-lv</w:t>
      </w:r>
      <w:r>
        <w:rPr/>
        <w:t xml:space="preserve"> (comprobar con </w:t>
      </w:r>
      <w:r>
        <w:rPr>
          <w:rStyle w:val="VerbatimChar"/>
        </w:rPr>
        <w:t>df -h /</w:t>
      </w:r>
      <w:r>
        <w:rPr/>
        <w:t>).</w:t>
      </w:r>
    </w:p>
    <w:p>
      <w:pPr>
        <w:pStyle w:val="Compact"/>
        <w:numPr>
          <w:ilvl w:val="0"/>
          <w:numId w:val="127"/>
        </w:numPr>
        <w:rPr/>
      </w:pPr>
      <w:r>
        <w:rPr/>
        <w:t>Cortafuegos con las redes del diseño (plan de direccionamiento (</w:t>
      </w:r>
      <w:r>
        <w:rPr>
          <w:rStyle w:val="VerbatimChar"/>
        </w:rPr>
        <w:t>04-red/README.md</w:t>
      </w:r>
      <w:r>
        <w:rPr/>
        <w:t>)): la administración por SSH solo desde la VLAN 10 (gestión, donde están los servidores y el gerente) y la 99 (administración); la web de Odoo desde la VLAN 10 y la VLAN 20 (TPV). La VLAN 30 de clientes no llega a nada:</w:t>
      </w:r>
    </w:p>
    <w:p>
      <w:pPr>
        <w:pStyle w:val="SourceCode"/>
        <w:rPr/>
      </w:pPr>
      <w:r>
        <w:rPr>
          <w:rStyle w:val="FunctionTok"/>
        </w:rPr>
        <w:t>sudo</w:t>
      </w:r>
      <w:r>
        <w:rPr>
          <w:rStyle w:val="NormalTok"/>
        </w:rPr>
        <w:t xml:space="preserve"> ufw default deny incoming</w:t>
      </w:r>
      <w:r>
        <w:rPr/>
        <w:br/>
      </w:r>
      <w:r>
        <w:rPr>
          <w:rStyle w:val="FunctionTok"/>
        </w:rPr>
        <w:t>sudo</w:t>
      </w:r>
      <w:r>
        <w:rPr>
          <w:rStyle w:val="NormalTok"/>
        </w:rPr>
        <w:t xml:space="preserve"> ufw default allow outgoing</w:t>
      </w:r>
      <w:r>
        <w:rPr/>
        <w:br/>
      </w:r>
      <w:r>
        <w:rPr>
          <w:rStyle w:val="ControlFlowTok"/>
        </w:rPr>
        <w:t>for</w:t>
      </w:r>
      <w:r>
        <w:rPr>
          <w:rStyle w:val="NormalTok"/>
        </w:rPr>
        <w:t xml:space="preserve"> red </w:t>
      </w:r>
      <w:r>
        <w:rPr>
          <w:rStyle w:val="KeywordTok"/>
        </w:rPr>
        <w:t>in</w:t>
      </w:r>
      <w:r>
        <w:rPr>
          <w:rStyle w:val="NormalTok"/>
        </w:rPr>
        <w:t xml:space="preserve"> 192.168.10.0/24 192.168.99.0/24</w:t>
      </w:r>
      <w:r>
        <w:rPr>
          <w:rStyle w:val="KeywordTok"/>
        </w:rPr>
        <w:t>;</w:t>
      </w:r>
      <w:r>
        <w:rPr>
          <w:rStyle w:val="NormalTok"/>
        </w:rPr>
        <w:t xml:space="preserve"> </w:t>
      </w:r>
      <w:r>
        <w:rPr>
          <w:rStyle w:val="ControlFlowTok"/>
        </w:rPr>
        <w:t>do</w:t>
      </w:r>
      <w:r>
        <w:rPr>
          <w:rStyle w:val="NormalTok"/>
        </w:rPr>
        <w:t xml:space="preserve"> </w:t>
      </w:r>
      <w:r>
        <w:rPr>
          <w:rStyle w:val="FunctionTok"/>
        </w:rPr>
        <w:t>sudo</w:t>
      </w:r>
      <w:r>
        <w:rPr>
          <w:rStyle w:val="NormalTok"/>
        </w:rPr>
        <w:t xml:space="preserve"> ufw allow from </w:t>
      </w:r>
      <w:r>
        <w:rPr>
          <w:rStyle w:val="VariableTok"/>
        </w:rPr>
        <w:t>$red</w:t>
      </w:r>
      <w:r>
        <w:rPr>
          <w:rStyle w:val="NormalTok"/>
        </w:rPr>
        <w:t xml:space="preserve"> to any port 22 proto tcp</w:t>
      </w:r>
      <w:r>
        <w:rPr>
          <w:rStyle w:val="KeywordTok"/>
        </w:rPr>
        <w:t>;</w:t>
      </w:r>
      <w:r>
        <w:rPr>
          <w:rStyle w:val="NormalTok"/>
        </w:rPr>
        <w:t xml:space="preserve"> </w:t>
      </w:r>
      <w:r>
        <w:rPr>
          <w:rStyle w:val="ControlFlowTok"/>
        </w:rPr>
        <w:t>done</w:t>
      </w:r>
      <w:r>
        <w:rPr/>
        <w:br/>
      </w:r>
      <w:r>
        <w:rPr>
          <w:rStyle w:val="ControlFlowTok"/>
        </w:rPr>
        <w:t>for</w:t>
      </w:r>
      <w:r>
        <w:rPr>
          <w:rStyle w:val="NormalTok"/>
        </w:rPr>
        <w:t xml:space="preserve"> red </w:t>
      </w:r>
      <w:r>
        <w:rPr>
          <w:rStyle w:val="KeywordTok"/>
        </w:rPr>
        <w:t>in</w:t>
      </w:r>
      <w:r>
        <w:rPr>
          <w:rStyle w:val="NormalTok"/>
        </w:rPr>
        <w:t xml:space="preserve"> 192.168.10.0/24 192.168.20.0/24</w:t>
      </w:r>
      <w:r>
        <w:rPr>
          <w:rStyle w:val="KeywordTok"/>
        </w:rPr>
        <w:t>;</w:t>
      </w:r>
      <w:r>
        <w:rPr>
          <w:rStyle w:val="NormalTok"/>
        </w:rPr>
        <w:t xml:space="preserve"> </w:t>
      </w:r>
      <w:r>
        <w:rPr>
          <w:rStyle w:val="ControlFlowTok"/>
        </w:rPr>
        <w:t>do</w:t>
      </w:r>
      <w:r>
        <w:rPr>
          <w:rStyle w:val="NormalTok"/>
        </w:rPr>
        <w:t xml:space="preserve"> </w:t>
      </w:r>
      <w:r>
        <w:rPr>
          <w:rStyle w:val="FunctionTok"/>
        </w:rPr>
        <w:t>sudo</w:t>
      </w:r>
      <w:r>
        <w:rPr>
          <w:rStyle w:val="NormalTok"/>
        </w:rPr>
        <w:t xml:space="preserve"> ufw allow from </w:t>
      </w:r>
      <w:r>
        <w:rPr>
          <w:rStyle w:val="VariableTok"/>
        </w:rPr>
        <w:t>$red</w:t>
      </w:r>
      <w:r>
        <w:rPr>
          <w:rStyle w:val="NormalTok"/>
        </w:rPr>
        <w:t xml:space="preserve"> to any port 80,443 proto tcp</w:t>
      </w:r>
      <w:r>
        <w:rPr>
          <w:rStyle w:val="KeywordTok"/>
        </w:rPr>
        <w:t>;</w:t>
      </w:r>
      <w:r>
        <w:rPr>
          <w:rStyle w:val="NormalTok"/>
        </w:rPr>
        <w:t xml:space="preserve"> </w:t>
      </w:r>
      <w:r>
        <w:rPr>
          <w:rStyle w:val="ControlFlowTok"/>
        </w:rPr>
        <w:t>done</w:t>
      </w:r>
      <w:r>
        <w:rPr/>
        <w:br/>
      </w:r>
      <w:r>
        <w:rPr>
          <w:rStyle w:val="FunctionTok"/>
        </w:rPr>
        <w:t>sudo</w:t>
      </w:r>
      <w:r>
        <w:rPr>
          <w:rStyle w:val="NormalTok"/>
        </w:rPr>
        <w:t xml:space="preserve"> ufw enable</w:t>
      </w:r>
      <w:r>
        <w:rPr/>
        <w:br/>
      </w:r>
      <w:r>
        <w:rPr>
          <w:rStyle w:val="FunctionTok"/>
        </w:rPr>
        <w:t>sudo</w:t>
      </w:r>
      <w:r>
        <w:rPr>
          <w:rStyle w:val="NormalTok"/>
        </w:rPr>
        <w:t xml:space="preserve"> ufw status verbose</w:t>
      </w:r>
    </w:p>
    <w:p>
      <w:pPr>
        <w:pStyle w:val="BlockText"/>
        <w:rPr/>
      </w:pPr>
      <w:r>
        <w:rPr/>
        <w:t>En el laboratorio todas las VM están en la misma Red NAT 192.168.10.0/24, así que el TPV entra por la regla de la VLAN 10. La regla de la VLAN 20 es la del restaurante real.</w:t>
      </w:r>
    </w:p>
    <w:p>
      <w:pPr>
        <w:pStyle w:val="CaptionedFigure"/>
        <w:rPr/>
      </w:pPr>
      <w:r>
        <w:rPr/>
        <w:drawing>
          <wp:inline distT="0" distB="0" distL="0" distR="0">
            <wp:extent cx="5760085" cy="1835150"/>
            <wp:effectExtent l="0" t="0" r="0" b="0"/>
            <wp:docPr id="15" name="Image14" descr="Figura 14. Cortafuegos en el servidor de pruebas con la regla anterior (192.168.0.0/16); la regla actual, por VLAN, está en la captura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Figura 14. Cortafuegos en el servidor de pruebas con la regla anterior (192.168.0.0/16); la regla actual, por VLAN, está en la captura 38"/>
                    <pic:cNvPicPr>
                      <a:picLocks noChangeAspect="1" noChangeArrowheads="1"/>
                    </pic:cNvPicPr>
                  </pic:nvPicPr>
                  <pic:blipFill>
                    <a:blip r:embed="rId16"/>
                    <a:stretch>
                      <a:fillRect/>
                    </a:stretch>
                  </pic:blipFill>
                  <pic:spPr bwMode="auto">
                    <a:xfrm>
                      <a:off x="0" y="0"/>
                      <a:ext cx="5760085" cy="1835150"/>
                    </a:xfrm>
                    <a:prstGeom prst="rect">
                      <a:avLst/>
                    </a:prstGeom>
                  </pic:spPr>
                </pic:pic>
              </a:graphicData>
            </a:graphic>
          </wp:inline>
        </w:drawing>
      </w:r>
    </w:p>
    <w:p>
      <w:pPr>
        <w:pStyle w:val="ImageCaption"/>
        <w:rPr/>
      </w:pPr>
      <w:bookmarkStart w:id="152" w:name="ubuntu-server-e02"/>
      <w:r>
        <w:rPr/>
        <w:t>Figura 14. Cortafuegos en el servidor de pruebas con la regla anterior (192.168.0.0/16); la regla actual, por VLAN, está en la captura 38</w:t>
      </w:r>
      <w:bookmarkEnd w:id="152"/>
    </w:p>
    <w:p>
      <w:pPr>
        <w:pStyle w:val="Heading3"/>
        <w:rPr/>
      </w:pPr>
      <w:bookmarkStart w:id="153" w:name="docker-y-odoo-e03"/>
      <w:r>
        <w:rPr/>
        <w:t>2. Docker y Odoo (E03)</w:t>
      </w:r>
    </w:p>
    <w:p>
      <w:pPr>
        <w:pStyle w:val="SourceCode"/>
        <w:rPr/>
      </w:pPr>
      <w:r>
        <w:rPr>
          <w:rStyle w:val="FunctionTok"/>
        </w:rPr>
        <w:t>sudo</w:t>
      </w:r>
      <w:r>
        <w:rPr>
          <w:rStyle w:val="NormalTok"/>
        </w:rPr>
        <w:t xml:space="preserve"> apt install </w:t>
      </w:r>
      <w:r>
        <w:rPr>
          <w:rStyle w:val="AttributeTok"/>
        </w:rPr>
        <w:t>-y</w:t>
      </w:r>
      <w:r>
        <w:rPr>
          <w:rStyle w:val="NormalTok"/>
        </w:rPr>
        <w:t xml:space="preserve"> docker.io docker-compose-v2</w:t>
      </w:r>
      <w:r>
        <w:rPr/>
        <w:br/>
      </w:r>
      <w:r>
        <w:rPr>
          <w:rStyle w:val="FunctionTok"/>
        </w:rPr>
        <w:t>sudo</w:t>
      </w:r>
      <w:r>
        <w:rPr>
          <w:rStyle w:val="NormalTok"/>
        </w:rPr>
        <w:t xml:space="preserve"> systemctl enable </w:t>
      </w:r>
      <w:r>
        <w:rPr>
          <w:rStyle w:val="AttributeTok"/>
        </w:rPr>
        <w:t>--now</w:t>
      </w:r>
      <w:r>
        <w:rPr>
          <w:rStyle w:val="NormalTok"/>
        </w:rPr>
        <w:t xml:space="preserve"> docker</w:t>
      </w:r>
      <w:r>
        <w:rPr/>
        <w:br/>
      </w:r>
      <w:r>
        <w:rPr>
          <w:rStyle w:val="FunctionTok"/>
        </w:rPr>
        <w:t>sudo</w:t>
      </w:r>
      <w:r>
        <w:rPr>
          <w:rStyle w:val="NormalTok"/>
        </w:rPr>
        <w:t xml:space="preserve"> mkdir </w:t>
      </w:r>
      <w:r>
        <w:rPr>
          <w:rStyle w:val="AttributeTok"/>
        </w:rPr>
        <w:t>-p</w:t>
      </w:r>
      <w:r>
        <w:rPr>
          <w:rStyle w:val="NormalTok"/>
        </w:rPr>
        <w:t xml:space="preserve"> /opt/odoo/config</w:t>
      </w:r>
      <w:r>
        <w:rPr/>
        <w:br/>
      </w:r>
      <w:r>
        <w:rPr>
          <w:rStyle w:val="FunctionTok"/>
        </w:rPr>
        <w:t>sudo</w:t>
      </w:r>
      <w:r>
        <w:rPr>
          <w:rStyle w:val="NormalTok"/>
        </w:rPr>
        <w:t xml:space="preserve"> chmod 700 /opt/odoo</w:t>
      </w:r>
      <w:r>
        <w:rPr/>
        <w:br/>
      </w:r>
      <w:r>
        <w:rPr>
          <w:rStyle w:val="BuiltInTok"/>
        </w:rPr>
        <w:t>echo</w:t>
      </w:r>
      <w:r>
        <w:rPr>
          <w:rStyle w:val="NormalTok"/>
        </w:rPr>
        <w:t xml:space="preserve"> </w:t>
      </w:r>
      <w:r>
        <w:rPr>
          <w:rStyle w:val="StringTok"/>
        </w:rPr>
        <w:t>"DB_PASSWORD=</w:t>
      </w:r>
      <w:r>
        <w:rPr>
          <w:rStyle w:val="VariableTok"/>
        </w:rPr>
        <w:t>$(</w:t>
      </w:r>
      <w:r>
        <w:rPr>
          <w:rStyle w:val="ExtensionTok"/>
        </w:rPr>
        <w:t>openssl</w:t>
      </w:r>
      <w:r>
        <w:rPr>
          <w:rStyle w:val="NormalTok"/>
        </w:rPr>
        <w:t xml:space="preserve"> rand </w:t>
      </w:r>
      <w:r>
        <w:rPr>
          <w:rStyle w:val="AttributeTok"/>
        </w:rPr>
        <w:t>-base64</w:t>
      </w:r>
      <w:r>
        <w:rPr>
          <w:rStyle w:val="NormalTok"/>
        </w:rPr>
        <w:t xml:space="preserve"> 24</w:t>
      </w:r>
      <w:r>
        <w:rPr>
          <w:rStyle w:val="VariableTok"/>
        </w:rPr>
        <w:t>)</w:t>
      </w:r>
      <w:r>
        <w:rPr>
          <w:rStyle w:val="StringTok"/>
        </w:rPr>
        <w:t>"</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/opt/odoo/.env</w:t>
      </w:r>
      <w:r>
        <w:rPr/>
        <w:br/>
      </w:r>
      <w:r>
        <w:rPr>
          <w:rStyle w:val="FunctionTok"/>
        </w:rPr>
        <w:t>sudo</w:t>
      </w:r>
      <w:r>
        <w:rPr>
          <w:rStyle w:val="NormalTok"/>
        </w:rPr>
        <w:t xml:space="preserve"> chmod 600 /opt/odoo/.env</w:t>
      </w:r>
    </w:p>
    <w:p>
      <w:pPr>
        <w:pStyle w:val="FirstParagraph"/>
        <w:rPr/>
      </w:pPr>
      <w:r>
        <w:rPr/>
        <w:t xml:space="preserve">El formato de ese archivo está en </w:t>
      </w:r>
      <w:r>
        <w:rPr>
          <w:rStyle w:val="VerbatimChar"/>
        </w:rPr>
        <w:t>05-erp-odoo/config/env.example</w:t>
      </w:r>
      <w:r>
        <w:rPr/>
        <w:t xml:space="preserve"> (sin la contraseña real).</w:t>
      </w:r>
    </w:p>
    <w:p>
      <w:pPr>
        <w:pStyle w:val="BodyText"/>
        <w:rPr/>
      </w:pPr>
      <w:r>
        <w:rPr>
          <w:rStyle w:val="VerbatimChar"/>
        </w:rPr>
        <w:t>almiadmin</w:t>
      </w:r>
      <w:r>
        <w:rPr/>
        <w:t xml:space="preserve"> </w:t>
      </w:r>
      <w:r>
        <w:rPr>
          <w:b/>
          <w:bCs/>
        </w:rPr>
        <w:t>no</w:t>
      </w:r>
      <w:r>
        <w:rPr/>
        <w:t xml:space="preserve"> se mete en el grupo </w:t>
      </w:r>
      <w:r>
        <w:rPr>
          <w:rStyle w:val="VerbatimChar"/>
        </w:rPr>
        <w:t>docker</w:t>
      </w:r>
      <w:r>
        <w:rPr/>
        <w:t xml:space="preserve"> (ese grupo equivale a ser root): siempre </w:t>
      </w:r>
      <w:r>
        <w:rPr>
          <w:rStyle w:val="VerbatimChar"/>
        </w:rPr>
        <w:t>sudo docker</w:t>
      </w:r>
      <w:r>
        <w:rPr/>
        <w:t>.</w:t>
      </w:r>
    </w:p>
    <w:p>
      <w:pPr>
        <w:pStyle w:val="BodyText"/>
        <w:rPr/>
      </w:pPr>
      <w:r>
        <w:rPr/>
        <w:t xml:space="preserve">Se copian </w:t>
      </w:r>
      <w:r>
        <w:rPr>
          <w:rStyle w:val="VerbatimChar"/>
        </w:rPr>
        <w:t>05-erp-odoo/config/docker-compose.yml</w:t>
      </w:r>
      <w:r>
        <w:rPr/>
        <w:t xml:space="preserve"> a </w:t>
      </w:r>
      <w:r>
        <w:rPr>
          <w:rStyle w:val="VerbatimChar"/>
        </w:rPr>
        <w:t>/opt/odoo/docker-compose.yml</w:t>
      </w:r>
      <w:r>
        <w:rPr/>
        <w:t xml:space="preserve"> y </w:t>
      </w:r>
      <w:r>
        <w:rPr>
          <w:rStyle w:val="VerbatimChar"/>
        </w:rPr>
        <w:t>05-erp-odoo/config/odoo.conf</w:t>
      </w:r>
      <w:r>
        <w:rPr/>
        <w:t xml:space="preserve"> a </w:t>
      </w:r>
      <w:r>
        <w:rPr>
          <w:rStyle w:val="VerbatimChar"/>
        </w:rPr>
        <w:t>/opt/odoo/config/odoo.conf</w:t>
      </w:r>
      <w:r>
        <w:rPr/>
        <w:t xml:space="preserve">, </w:t>
      </w:r>
      <w:r>
        <w:rPr>
          <w:b/>
          <w:bCs/>
        </w:rPr>
        <w:t xml:space="preserve">cambiando el texto entre </w:t>
      </w:r>
      <w:r>
        <w:rPr>
          <w:rStyle w:val="VerbatimChar"/>
          <w:b/>
          <w:bCs/>
        </w:rPr>
        <w:t>&lt; &gt;</w:t>
      </w:r>
      <w:r>
        <w:rPr>
          <w:b/>
          <w:bCs/>
        </w:rPr>
        <w:t xml:space="preserve"> de </w:t>
      </w:r>
      <w:r>
        <w:rPr>
          <w:rStyle w:val="VerbatimChar"/>
          <w:b/>
          <w:bCs/>
        </w:rPr>
        <w:t>admin_passwd</w:t>
      </w:r>
      <w:r>
        <w:rPr>
          <w:b/>
          <w:bCs/>
        </w:rPr>
        <w:t xml:space="preserve"> por la contraseña maestra</w:t>
      </w:r>
      <w:r>
        <w:rPr/>
        <w:t xml:space="preserve"> (</w:t>
      </w:r>
      <w:r>
        <w:rPr>
          <w:rStyle w:val="VerbatimChar"/>
        </w:rPr>
        <w:t>openssl rand -base64 24</w:t>
      </w:r>
      <w:r>
        <w:rPr/>
        <w:t xml:space="preserve">, guardada en KeePassXC). Si se deja la plantilla tal cual, esa frase pública sería la contraseña. </w:t>
      </w:r>
      <w:r>
        <w:rPr>
          <w:b/>
          <w:bCs/>
        </w:rPr>
        <w:t xml:space="preserve">La primera vez se comentan con </w:t>
      </w:r>
      <w:r>
        <w:rPr>
          <w:rStyle w:val="VerbatimChar"/>
          <w:b/>
          <w:bCs/>
        </w:rPr>
        <w:t>;</w:t>
      </w:r>
      <w:r>
        <w:rPr>
          <w:b/>
          <w:bCs/>
        </w:rPr>
        <w:t xml:space="preserve"> las líneas </w:t>
      </w:r>
      <w:r>
        <w:rPr>
          <w:rStyle w:val="VerbatimChar"/>
          <w:b/>
          <w:bCs/>
        </w:rPr>
        <w:t>list_db</w:t>
      </w:r>
      <w:r>
        <w:rPr>
          <w:b/>
          <w:bCs/>
        </w:rPr>
        <w:t xml:space="preserve"> y </w:t>
      </w:r>
      <w:r>
        <w:rPr>
          <w:rStyle w:val="VerbatimChar"/>
          <w:b/>
          <w:bCs/>
        </w:rPr>
        <w:t>dbfilter</w:t>
      </w:r>
      <w:r>
        <w:rPr/>
        <w:t>: si no, Odoo no enseña el formulario para crear la base (apartado 4). Y se arranca:</w:t>
      </w:r>
    </w:p>
    <w:p>
      <w:pPr>
        <w:pStyle w:val="SourceCode"/>
        <w:rPr/>
      </w:pPr>
      <w:r>
        <w:rPr>
          <w:rStyle w:val="FunctionTok"/>
        </w:rPr>
        <w:t>sudo</w:t>
      </w:r>
      <w:r>
        <w:rPr>
          <w:rStyle w:val="NormalTok"/>
        </w:rPr>
        <w:t xml:space="preserve"> chmod 644 /opt/odoo/config/odoo.conf</w:t>
      </w:r>
      <w:r>
        <w:rPr/>
        <w:br/>
      </w:r>
      <w:r>
        <w:rPr>
          <w:rStyle w:val="FunctionTok"/>
        </w:rPr>
        <w:t>sudo</w:t>
      </w:r>
      <w:r>
        <w:rPr>
          <w:rStyle w:val="NormalTok"/>
        </w:rPr>
        <w:t xml:space="preserve"> docker compose </w:t>
      </w:r>
      <w:r>
        <w:rPr>
          <w:rStyle w:val="AttributeTok"/>
        </w:rPr>
        <w:t>--project-directory</w:t>
      </w:r>
      <w:r>
        <w:rPr>
          <w:rStyle w:val="NormalTok"/>
        </w:rPr>
        <w:t xml:space="preserve"> /opt/odoo up </w:t>
      </w:r>
      <w:r>
        <w:rPr>
          <w:rStyle w:val="AttributeTok"/>
        </w:rPr>
        <w:t>-d</w:t>
      </w:r>
    </w:p>
    <w:p>
      <w:pPr>
        <w:pStyle w:val="BlockText"/>
        <w:rPr/>
      </w:pPr>
      <w:r>
        <w:rPr/>
        <w:t xml:space="preserve">Como </w:t>
      </w:r>
      <w:r>
        <w:rPr>
          <w:rStyle w:val="VerbatimChar"/>
        </w:rPr>
        <w:t>/opt/odoo</w:t>
      </w:r>
      <w:r>
        <w:rPr/>
        <w:t xml:space="preserve"> tiene permisos 700, </w:t>
      </w:r>
      <w:r>
        <w:rPr>
          <w:rStyle w:val="VerbatimChar"/>
        </w:rPr>
        <w:t>almiadmin</w:t>
      </w:r>
      <w:r>
        <w:rPr/>
        <w:t xml:space="preserve"> no puede hacer </w:t>
      </w:r>
      <w:r>
        <w:rPr>
          <w:rStyle w:val="VerbatimChar"/>
        </w:rPr>
        <w:t>cd /opt/odoo</w:t>
      </w:r>
      <w:r>
        <w:rPr/>
        <w:t xml:space="preserve">. Por eso todos los comandos usan </w:t>
      </w:r>
      <w:r>
        <w:rPr>
          <w:rStyle w:val="VerbatimChar"/>
        </w:rPr>
        <w:t>--project-directory /opt/odoo</w:t>
      </w:r>
      <w:r>
        <w:rPr/>
        <w:t xml:space="preserve"> con </w:t>
      </w:r>
      <w:r>
        <w:rPr>
          <w:rStyle w:val="VerbatimChar"/>
        </w:rPr>
        <w:t>sudo</w:t>
      </w:r>
      <w:r>
        <w:rPr/>
        <w:t>.</w:t>
      </w:r>
    </w:p>
    <w:p>
      <w:pPr>
        <w:pStyle w:val="CaptionedFigure"/>
        <w:rPr/>
      </w:pPr>
      <w:r>
        <w:rPr/>
        <w:drawing>
          <wp:inline distT="0" distB="0" distL="0" distR="0">
            <wp:extent cx="5760085" cy="2685415"/>
            <wp:effectExtent l="0" t="0" r="0" b="0"/>
            <wp:docPr id="16" name="Image15" descr="Figura 15. Versiones de Docker y permisos de /opt/od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Figura 15. Versiones de Docker y permisos de /opt/odoo"/>
                    <pic:cNvPicPr>
                      <a:picLocks noChangeAspect="1" noChangeArrowheads="1"/>
                    </pic:cNvPicPr>
                  </pic:nvPicPr>
                  <pic:blipFill>
                    <a:blip r:embed="rId17"/>
                    <a:stretch>
                      <a:fillRect/>
                    </a:stretch>
                  </pic:blipFill>
                  <pic:spPr bwMode="auto">
                    <a:xfrm>
                      <a:off x="0" y="0"/>
                      <a:ext cx="5760085" cy="2685415"/>
                    </a:xfrm>
                    <a:prstGeom prst="rect">
                      <a:avLst/>
                    </a:prstGeom>
                  </pic:spPr>
                </pic:pic>
              </a:graphicData>
            </a:graphic>
          </wp:inline>
        </w:drawing>
      </w:r>
    </w:p>
    <w:p>
      <w:pPr>
        <w:pStyle w:val="ImageCaption"/>
        <w:rPr/>
      </w:pPr>
      <w:r>
        <w:rPr/>
        <w:t>Figura 15. Versiones de Docker y permisos de /opt/odoo</w:t>
      </w:r>
    </w:p>
    <w:p>
      <w:pPr>
        <w:pStyle w:val="CaptionedFigure"/>
        <w:rPr/>
      </w:pPr>
      <w:r>
        <w:rPr/>
        <w:drawing>
          <wp:inline distT="0" distB="0" distL="0" distR="0">
            <wp:extent cx="5760085" cy="2582545"/>
            <wp:effectExtent l="0" t="0" r="0" b="0"/>
            <wp:docPr id="17" name="Image16" descr="Figura 16. Los dos contenedores en marcha y Odoo respondiendo en 127.0.0.1: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Figura 16. Los dos contenedores en marcha y Odoo respondiendo en 127.0.0.1:8069"/>
                    <pic:cNvPicPr>
                      <a:picLocks noChangeAspect="1" noChangeArrowheads="1"/>
                    </pic:cNvPicPr>
                  </pic:nvPicPr>
                  <pic:blipFill>
                    <a:blip r:embed="rId18"/>
                    <a:stretch>
                      <a:fillRect/>
                    </a:stretch>
                  </pic:blipFill>
                  <pic:spPr bwMode="auto">
                    <a:xfrm>
                      <a:off x="0" y="0"/>
                      <a:ext cx="5760085" cy="2582545"/>
                    </a:xfrm>
                    <a:prstGeom prst="rect">
                      <a:avLst/>
                    </a:prstGeom>
                  </pic:spPr>
                </pic:pic>
              </a:graphicData>
            </a:graphic>
          </wp:inline>
        </w:drawing>
      </w:r>
    </w:p>
    <w:p>
      <w:pPr>
        <w:pStyle w:val="ImageCaption"/>
        <w:rPr/>
      </w:pPr>
      <w:bookmarkStart w:id="154" w:name="docker-y-odoo-e03"/>
      <w:r>
        <w:rPr/>
        <w:t>Figura 16. Los dos contenedores en marcha y Odoo respondiendo en 127.0.0.1:8069</w:t>
      </w:r>
      <w:bookmarkEnd w:id="154"/>
    </w:p>
    <w:p>
      <w:pPr>
        <w:pStyle w:val="Heading3"/>
        <w:rPr/>
      </w:pPr>
      <w:bookmarkStart w:id="155" w:name="https-interno-con-nginx-e04"/>
      <w:r>
        <w:rPr/>
        <w:t>3. HTTPS interno con nginx (E04)</w:t>
      </w:r>
    </w:p>
    <w:p>
      <w:pPr>
        <w:pStyle w:val="FirstParagraph"/>
        <w:rPr/>
      </w:pPr>
      <w:r>
        <w:rPr/>
        <w:t xml:space="preserve">Certificado propio para el servidor (válido 825 días) y nginx delante de Odoo. La configuración completa está en </w:t>
      </w:r>
      <w:r>
        <w:rPr>
          <w:rStyle w:val="VerbatimChar"/>
        </w:rPr>
        <w:t>05-erp-odoo/config/nginx-odoo.conf</w:t>
      </w:r>
      <w:r>
        <w:rPr/>
        <w:t xml:space="preserve">: redirige el puerto 80 al 443, solo permite TLS 1.2 y 1.3 y pasa a Odoo las cabeceras </w:t>
      </w:r>
      <w:r>
        <w:rPr>
          <w:rStyle w:val="VerbatimChar"/>
        </w:rPr>
        <w:t>X-Forwarded-*</w:t>
      </w:r>
      <w:r>
        <w:rPr/>
        <w:t xml:space="preserve"> (por eso </w:t>
      </w:r>
      <w:r>
        <w:rPr>
          <w:rStyle w:val="VerbatimChar"/>
        </w:rPr>
        <w:t>odoo.conf</w:t>
      </w:r>
      <w:r>
        <w:rPr/>
        <w:t xml:space="preserve"> lleva </w:t>
      </w:r>
      <w:r>
        <w:rPr>
          <w:rStyle w:val="VerbatimChar"/>
        </w:rPr>
        <w:t>proxy_mode = True</w:t>
      </w:r>
      <w:r>
        <w:rPr/>
        <w:t>).</w:t>
      </w:r>
    </w:p>
    <w:p>
      <w:pPr>
        <w:pStyle w:val="BodyText"/>
        <w:rPr/>
      </w:pPr>
      <w:r>
        <w:rPr/>
        <w:t xml:space="preserve">El certificado es </w:t>
      </w:r>
      <w:r>
        <w:rPr>
          <w:b/>
          <w:bCs/>
        </w:rPr>
        <w:t>de servidor y no de autoridad</w:t>
      </w:r>
      <w:r>
        <w:rPr/>
        <w:t xml:space="preserve"> (</w:t>
      </w:r>
      <w:r>
        <w:rPr>
          <w:rStyle w:val="VerbatimChar"/>
        </w:rPr>
        <w:t>CA:FALSE</w:t>
      </w:r>
      <w:r>
        <w:rPr/>
        <w:t xml:space="preserve">, uso </w:t>
      </w:r>
      <w:r>
        <w:rPr>
          <w:rStyle w:val="VerbatimChar"/>
        </w:rPr>
        <w:t>serverAuth</w:t>
      </w:r>
      <w:r>
        <w:rPr/>
        <w:t xml:space="preserve">). Es importante porque en los Windows se instala en el almacén de raíces de confianza: si fuera </w:t>
      </w:r>
      <w:r>
        <w:rPr>
          <w:rStyle w:val="VerbatimChar"/>
        </w:rPr>
        <w:t>CA:TRUE</w:t>
      </w:r>
      <w:r>
        <w:rPr/>
        <w:t xml:space="preserve"> (lo que hace </w:t>
      </w:r>
      <w:r>
        <w:rPr>
          <w:rStyle w:val="VerbatimChar"/>
        </w:rPr>
        <w:t>openssl req -x509</w:t>
      </w:r>
      <w:r>
        <w:rPr/>
        <w:t xml:space="preserve"> por defecto), quien tuviera su clave privada podría firmar certificados de </w:t>
      </w:r>
      <w:r>
        <w:rPr>
          <w:b/>
          <w:bCs/>
        </w:rPr>
        <w:t>cualquier</w:t>
      </w:r>
      <w:r>
        <w:rPr/>
        <w:t xml:space="preserve"> web y los Windows del restaurante se los creerían. Con </w:t>
      </w:r>
      <w:r>
        <w:rPr>
          <w:rStyle w:val="VerbatimChar"/>
        </w:rPr>
        <w:t>CA:FALSE</w:t>
      </w:r>
      <w:r>
        <w:rPr/>
        <w:t xml:space="preserve"> solo sirve para este servidor.</w:t>
      </w:r>
    </w:p>
    <w:p>
      <w:pPr>
        <w:pStyle w:val="SourceCode"/>
        <w:rPr/>
      </w:pPr>
      <w:r>
        <w:rPr>
          <w:rStyle w:val="FunctionTok"/>
        </w:rPr>
        <w:t>sudo</w:t>
      </w:r>
      <w:r>
        <w:rPr>
          <w:rStyle w:val="NormalTok"/>
        </w:rPr>
        <w:t xml:space="preserve"> apt install </w:t>
      </w:r>
      <w:r>
        <w:rPr>
          <w:rStyle w:val="AttributeTok"/>
        </w:rPr>
        <w:t>-y</w:t>
      </w:r>
      <w:r>
        <w:rPr>
          <w:rStyle w:val="NormalTok"/>
        </w:rPr>
        <w:t xml:space="preserve"> nginx</w:t>
      </w:r>
      <w:r>
        <w:rPr/>
        <w:br/>
      </w:r>
      <w:r>
        <w:rPr>
          <w:rStyle w:val="FunctionTok"/>
        </w:rPr>
        <w:t>sudo</w:t>
      </w:r>
      <w:r>
        <w:rPr>
          <w:rStyle w:val="NormalTok"/>
        </w:rPr>
        <w:t xml:space="preserve"> mkdir </w:t>
      </w:r>
      <w:r>
        <w:rPr>
          <w:rStyle w:val="AttributeTok"/>
        </w:rPr>
        <w:t>-p</w:t>
      </w:r>
      <w:r>
        <w:rPr>
          <w:rStyle w:val="NormalTok"/>
        </w:rPr>
        <w:t xml:space="preserve"> /etc/ssl/almichain</w:t>
      </w:r>
      <w:r>
        <w:rPr/>
        <w:br/>
      </w:r>
      <w:r>
        <w:rPr>
          <w:rStyle w:val="FunctionTok"/>
        </w:rPr>
        <w:t>sudo</w:t>
      </w:r>
      <w:r>
        <w:rPr>
          <w:rStyle w:val="NormalTok"/>
        </w:rPr>
        <w:t xml:space="preserve"> openssl req </w:t>
      </w:r>
      <w:r>
        <w:rPr>
          <w:rStyle w:val="AttributeTok"/>
        </w:rPr>
        <w:t>-x509</w:t>
      </w:r>
      <w:r>
        <w:rPr>
          <w:rStyle w:val="NormalTok"/>
        </w:rPr>
        <w:t xml:space="preserve"> </w:t>
      </w:r>
      <w:r>
        <w:rPr>
          <w:rStyle w:val="AttributeTok"/>
        </w:rPr>
        <w:t>-nodes</w:t>
      </w:r>
      <w:r>
        <w:rPr>
          <w:rStyle w:val="NormalTok"/>
        </w:rPr>
        <w:t xml:space="preserve"> </w:t>
      </w:r>
      <w:r>
        <w:rPr>
          <w:rStyle w:val="AttributeTok"/>
        </w:rPr>
        <w:t>-newkey</w:t>
      </w:r>
      <w:r>
        <w:rPr>
          <w:rStyle w:val="NormalTok"/>
        </w:rPr>
        <w:t xml:space="preserve"> rsa:2048 </w:t>
      </w:r>
      <w:r>
        <w:rPr>
          <w:rStyle w:val="AttributeTok"/>
        </w:rPr>
        <w:t>-days</w:t>
      </w:r>
      <w:r>
        <w:rPr>
          <w:rStyle w:val="NormalTok"/>
        </w:rPr>
        <w:t xml:space="preserve"> 825 </w:t>
      </w:r>
      <w:r>
        <w:rPr>
          <w:rStyle w:val="DataTypeTok"/>
        </w:rPr>
        <w:t>\</w:t>
      </w:r>
      <w:r>
        <w:rPr/>
        <w:br/>
      </w:r>
      <w:r>
        <w:rPr>
          <w:rStyle w:val="NormalTok"/>
        </w:rPr>
        <w:t xml:space="preserve">  </w:t>
      </w:r>
      <w:r>
        <w:rPr>
          <w:rStyle w:val="AttributeTok"/>
        </w:rPr>
        <w:t>-keyout</w:t>
      </w:r>
      <w:r>
        <w:rPr>
          <w:rStyle w:val="NormalTok"/>
        </w:rPr>
        <w:t xml:space="preserve"> /etc/ssl/almichain/odoo.key </w:t>
      </w:r>
      <w:r>
        <w:rPr>
          <w:rStyle w:val="AttributeTok"/>
        </w:rPr>
        <w:t>-out</w:t>
      </w:r>
      <w:r>
        <w:rPr>
          <w:rStyle w:val="NormalTok"/>
        </w:rPr>
        <w:t xml:space="preserve"> /etc/ssl/almichain/odoo.crt </w:t>
      </w:r>
      <w:r>
        <w:rPr>
          <w:rStyle w:val="DataTypeTok"/>
        </w:rPr>
        <w:t>\</w:t>
      </w:r>
      <w:r>
        <w:rPr/>
        <w:br/>
      </w:r>
      <w:r>
        <w:rPr>
          <w:rStyle w:val="NormalTok"/>
        </w:rPr>
        <w:t xml:space="preserve">  </w:t>
      </w:r>
      <w:r>
        <w:rPr>
          <w:rStyle w:val="AttributeTok"/>
        </w:rPr>
        <w:t>-subj</w:t>
      </w:r>
      <w:r>
        <w:rPr>
          <w:rStyle w:val="NormalTok"/>
        </w:rPr>
        <w:t xml:space="preserve"> </w:t>
      </w:r>
      <w:r>
        <w:rPr>
          <w:rStyle w:val="StringTok"/>
        </w:rPr>
        <w:t>"/C=ES/ST=Bizkaia/L=Bilbao/O=Almi-Chain/CN=192.168.10.30"</w:t>
      </w:r>
      <w:r>
        <w:rPr>
          <w:rStyle w:val="NormalTok"/>
        </w:rPr>
        <w:t xml:space="preserve"> </w:t>
      </w:r>
      <w:r>
        <w:rPr>
          <w:rStyle w:val="DataTypeTok"/>
        </w:rPr>
        <w:t>\</w:t>
      </w:r>
      <w:r>
        <w:rPr/>
        <w:br/>
      </w:r>
      <w:r>
        <w:rPr>
          <w:rStyle w:val="NormalTok"/>
        </w:rPr>
        <w:t xml:space="preserve">  </w:t>
      </w:r>
      <w:r>
        <w:rPr>
          <w:rStyle w:val="AttributeTok"/>
        </w:rPr>
        <w:t>-addext</w:t>
      </w:r>
      <w:r>
        <w:rPr>
          <w:rStyle w:val="NormalTok"/>
        </w:rPr>
        <w:t xml:space="preserve"> </w:t>
      </w:r>
      <w:r>
        <w:rPr>
          <w:rStyle w:val="StringTok"/>
        </w:rPr>
        <w:t>"basicConstraints=critical,CA:FALSE"</w:t>
      </w:r>
      <w:r>
        <w:rPr>
          <w:rStyle w:val="NormalTok"/>
        </w:rPr>
        <w:t xml:space="preserve"> </w:t>
      </w:r>
      <w:r>
        <w:rPr>
          <w:rStyle w:val="DataTypeTok"/>
        </w:rPr>
        <w:t>\</w:t>
      </w:r>
      <w:r>
        <w:rPr/>
        <w:br/>
      </w:r>
      <w:r>
        <w:rPr>
          <w:rStyle w:val="NormalTok"/>
        </w:rPr>
        <w:t xml:space="preserve">  </w:t>
      </w:r>
      <w:r>
        <w:rPr>
          <w:rStyle w:val="AttributeTok"/>
        </w:rPr>
        <w:t>-addext</w:t>
      </w:r>
      <w:r>
        <w:rPr>
          <w:rStyle w:val="NormalTok"/>
        </w:rPr>
        <w:t xml:space="preserve"> </w:t>
      </w:r>
      <w:r>
        <w:rPr>
          <w:rStyle w:val="StringTok"/>
        </w:rPr>
        <w:t>"keyUsage=critical,digitalSignature,keyEncipherment"</w:t>
      </w:r>
      <w:r>
        <w:rPr>
          <w:rStyle w:val="NormalTok"/>
        </w:rPr>
        <w:t xml:space="preserve"> </w:t>
      </w:r>
      <w:r>
        <w:rPr>
          <w:rStyle w:val="DataTypeTok"/>
        </w:rPr>
        <w:t>\</w:t>
      </w:r>
      <w:r>
        <w:rPr/>
        <w:br/>
      </w:r>
      <w:r>
        <w:rPr>
          <w:rStyle w:val="NormalTok"/>
        </w:rPr>
        <w:t xml:space="preserve">  </w:t>
      </w:r>
      <w:r>
        <w:rPr>
          <w:rStyle w:val="AttributeTok"/>
        </w:rPr>
        <w:t>-addext</w:t>
      </w:r>
      <w:r>
        <w:rPr>
          <w:rStyle w:val="NormalTok"/>
        </w:rPr>
        <w:t xml:space="preserve"> </w:t>
      </w:r>
      <w:r>
        <w:rPr>
          <w:rStyle w:val="StringTok"/>
        </w:rPr>
        <w:t>"extendedKeyUsage=serverAuth"</w:t>
      </w:r>
      <w:r>
        <w:rPr>
          <w:rStyle w:val="NormalTok"/>
        </w:rPr>
        <w:t xml:space="preserve"> </w:t>
      </w:r>
      <w:r>
        <w:rPr>
          <w:rStyle w:val="DataTypeTok"/>
        </w:rPr>
        <w:t>\</w:t>
      </w:r>
      <w:r>
        <w:rPr/>
        <w:br/>
      </w:r>
      <w:r>
        <w:rPr>
          <w:rStyle w:val="NormalTok"/>
        </w:rPr>
        <w:t xml:space="preserve">  </w:t>
      </w:r>
      <w:r>
        <w:rPr>
          <w:rStyle w:val="AttributeTok"/>
        </w:rPr>
        <w:t>-addext</w:t>
      </w:r>
      <w:r>
        <w:rPr>
          <w:rStyle w:val="NormalTok"/>
        </w:rPr>
        <w:t xml:space="preserve"> </w:t>
      </w:r>
      <w:r>
        <w:rPr>
          <w:rStyle w:val="StringTok"/>
        </w:rPr>
        <w:t>"subjectAltName=IP:192.168.10.30,DNS:almi-odoo,DNS:localhost,IP:127.0.0.1"</w:t>
      </w:r>
      <w:r>
        <w:rPr/>
        <w:br/>
      </w:r>
      <w:r>
        <w:rPr>
          <w:rStyle w:val="FunctionTok"/>
        </w:rPr>
        <w:t>sudo</w:t>
      </w:r>
      <w:r>
        <w:rPr>
          <w:rStyle w:val="NormalTok"/>
        </w:rPr>
        <w:t xml:space="preserve"> chmod 600 /etc/ssl/almichain/odoo.key</w:t>
      </w:r>
      <w:r>
        <w:rPr/>
        <w:br/>
      </w:r>
      <w:r>
        <w:rPr>
          <w:rStyle w:val="FunctionTok"/>
        </w:rPr>
        <w:t>sudo</w:t>
      </w:r>
      <w:r>
        <w:rPr>
          <w:rStyle w:val="NormalTok"/>
        </w:rPr>
        <w:t xml:space="preserve"> openssl x509 </w:t>
      </w:r>
      <w:r>
        <w:rPr>
          <w:rStyle w:val="AttributeTok"/>
        </w:rPr>
        <w:t>-in</w:t>
      </w:r>
      <w:r>
        <w:rPr>
          <w:rStyle w:val="NormalTok"/>
        </w:rPr>
        <w:t xml:space="preserve"> /etc/ssl/almichain/odoo.crt </w:t>
      </w:r>
      <w:r>
        <w:rPr>
          <w:rStyle w:val="AttributeTok"/>
        </w:rPr>
        <w:t>-noout</w:t>
      </w:r>
      <w:r>
        <w:rPr>
          <w:rStyle w:val="NormalTok"/>
        </w:rPr>
        <w:t xml:space="preserve"> </w:t>
      </w:r>
      <w:r>
        <w:rPr>
          <w:rStyle w:val="AttributeTok"/>
        </w:rPr>
        <w:t>-fingerprint</w:t>
      </w:r>
      <w:r>
        <w:rPr>
          <w:rStyle w:val="NormalTok"/>
        </w:rPr>
        <w:t xml:space="preserve"> </w:t>
      </w:r>
      <w:r>
        <w:rPr>
          <w:rStyle w:val="AttributeTok"/>
        </w:rPr>
        <w:t>-sha256</w:t>
      </w:r>
      <w:r>
        <w:rPr>
          <w:rStyle w:val="NormalTok"/>
        </w:rPr>
        <w:t xml:space="preserve">   </w:t>
      </w:r>
      <w:r>
        <w:rPr>
          <w:rStyle w:val="CommentTok"/>
        </w:rPr>
        <w:t># se apunta: se comprueba en los Windows</w:t>
      </w:r>
      <w:r>
        <w:rPr/>
        <w:br/>
      </w:r>
      <w:r>
        <w:rPr>
          <w:rStyle w:val="FunctionTok"/>
        </w:rPr>
        <w:t>sudo</w:t>
      </w:r>
      <w:r>
        <w:rPr>
          <w:rStyle w:val="NormalTok"/>
        </w:rPr>
        <w:t xml:space="preserve"> cp config/nginx-odoo.conf /etc/nginx/sites-available/odoo   </w:t>
      </w:r>
      <w:r>
        <w:rPr>
          <w:rStyle w:val="CommentTok"/>
        </w:rPr>
        <w:t># desde la carpeta 05-erp-odoo del repositorio</w:t>
      </w:r>
      <w:r>
        <w:rPr/>
        <w:br/>
      </w:r>
      <w:r>
        <w:rPr>
          <w:rStyle w:val="FunctionTok"/>
        </w:rPr>
        <w:t>sudo</w:t>
      </w:r>
      <w:r>
        <w:rPr>
          <w:rStyle w:val="NormalTok"/>
        </w:rPr>
        <w:t xml:space="preserve"> ln </w:t>
      </w:r>
      <w:r>
        <w:rPr>
          <w:rStyle w:val="AttributeTok"/>
        </w:rPr>
        <w:t>-s</w:t>
      </w:r>
      <w:r>
        <w:rPr>
          <w:rStyle w:val="NormalTok"/>
        </w:rPr>
        <w:t xml:space="preserve"> /etc/nginx/sites-available/odoo /etc/nginx/sites-enabled/odoo</w:t>
      </w:r>
      <w:r>
        <w:rPr/>
        <w:br/>
      </w:r>
      <w:r>
        <w:rPr>
          <w:rStyle w:val="FunctionTok"/>
        </w:rPr>
        <w:t>sudo</w:t>
      </w:r>
      <w:r>
        <w:rPr>
          <w:rStyle w:val="NormalTok"/>
        </w:rPr>
        <w:t xml:space="preserve"> rm /etc/nginx/sites-enabled/default</w:t>
      </w:r>
      <w:r>
        <w:rPr/>
        <w:br/>
      </w:r>
      <w:r>
        <w:rPr>
          <w:rStyle w:val="FunctionTok"/>
        </w:rPr>
        <w:t>sudo</w:t>
      </w:r>
      <w:r>
        <w:rPr>
          <w:rStyle w:val="NormalTok"/>
        </w:rPr>
        <w:t xml:space="preserve"> nginx </w:t>
      </w:r>
      <w:r>
        <w:rPr>
          <w:rStyle w:val="AttributeTok"/>
        </w:rPr>
        <w:t>-t</w:t>
      </w:r>
      <w:r>
        <w:rPr>
          <w:rStyle w:val="NormalTok"/>
        </w:rPr>
        <w:t xml:space="preserve"> </w:t>
      </w:r>
      <w:r>
        <w:rPr>
          <w:rStyle w:val="KeywordTok"/>
        </w:rPr>
        <w:t>&amp;&amp;</w:t>
      </w:r>
      <w:r>
        <w:rPr>
          <w:rStyle w:val="NormalTok"/>
        </w:rPr>
        <w:t xml:space="preserve"> </w:t>
      </w:r>
      <w:r>
        <w:rPr>
          <w:rStyle w:val="FunctionTok"/>
        </w:rPr>
        <w:t>sudo</w:t>
      </w:r>
      <w:r>
        <w:rPr>
          <w:rStyle w:val="NormalTok"/>
        </w:rPr>
        <w:t xml:space="preserve"> systemctl reload nginx</w:t>
      </w:r>
    </w:p>
    <w:p>
      <w:pPr>
        <w:pStyle w:val="CaptionedFigure"/>
        <w:rPr/>
      </w:pPr>
      <w:r>
        <w:rPr/>
        <w:drawing>
          <wp:inline distT="0" distB="0" distL="0" distR="0">
            <wp:extent cx="5760085" cy="2313940"/>
            <wp:effectExtent l="0" t="0" r="0" b="0"/>
            <wp:docPr id="18" name="Image17" descr="Figura 17. nginx correcto, HTTPS respondiendo y HTTP redirigiendo a HTT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Figura 17. nginx correcto, HTTPS respondiendo y HTTP redirigiendo a HTTPS"/>
                    <pic:cNvPicPr>
                      <a:picLocks noChangeAspect="1" noChangeArrowheads="1"/>
                    </pic:cNvPicPr>
                  </pic:nvPicPr>
                  <pic:blipFill>
                    <a:blip r:embed="rId19"/>
                    <a:stretch>
                      <a:fillRect/>
                    </a:stretch>
                  </pic:blipFill>
                  <pic:spPr bwMode="auto">
                    <a:xfrm>
                      <a:off x="0" y="0"/>
                      <a:ext cx="5760085" cy="2313940"/>
                    </a:xfrm>
                    <a:prstGeom prst="rect">
                      <a:avLst/>
                    </a:prstGeom>
                  </pic:spPr>
                </pic:pic>
              </a:graphicData>
            </a:graphic>
          </wp:inline>
        </w:drawing>
      </w:r>
    </w:p>
    <w:p>
      <w:pPr>
        <w:pStyle w:val="ImageCaption"/>
        <w:rPr/>
      </w:pPr>
      <w:r>
        <w:rPr/>
        <w:t>Figura 17. nginx correcto, HTTPS respondiendo y HTTP redirigiendo a HTTPS</w:t>
      </w:r>
    </w:p>
    <w:p>
      <w:pPr>
        <w:pStyle w:val="CaptionedFigure"/>
        <w:rPr/>
      </w:pPr>
      <w:r>
        <w:rPr/>
        <w:drawing>
          <wp:inline distT="0" distB="0" distL="0" distR="0">
            <wp:extent cx="5760085" cy="1837690"/>
            <wp:effectExtent l="0" t="0" r="0" b="0"/>
            <wp:docPr id="19" name="Image18" descr="Figura 18. Certificado en el servidor de pruebas (era CA:TRUE, antes de corregirlo; el actual está en la captura 37), clave solo para root, 443 abierto y 8069 cer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Figura 18. Certificado en el servidor de pruebas (era CA:TRUE, antes de corregirlo; el actual está en la captura 37), clave solo para root, 443 abierto y 8069 cerrado"/>
                    <pic:cNvPicPr>
                      <a:picLocks noChangeAspect="1" noChangeArrowheads="1"/>
                    </pic:cNvPicPr>
                  </pic:nvPicPr>
                  <pic:blipFill>
                    <a:blip r:embed="rId20"/>
                    <a:stretch>
                      <a:fillRect/>
                    </a:stretch>
                  </pic:blipFill>
                  <pic:spPr bwMode="auto">
                    <a:xfrm>
                      <a:off x="0" y="0"/>
                      <a:ext cx="5760085" cy="1837690"/>
                    </a:xfrm>
                    <a:prstGeom prst="rect">
                      <a:avLst/>
                    </a:prstGeom>
                  </pic:spPr>
                </pic:pic>
              </a:graphicData>
            </a:graphic>
          </wp:inline>
        </w:drawing>
      </w:r>
    </w:p>
    <w:p>
      <w:pPr>
        <w:pStyle w:val="ImageCaption"/>
        <w:rPr/>
      </w:pPr>
      <w:r>
        <w:rPr/>
        <w:t>Figura 18. Certificado en el servidor de pruebas (era CA:TRUE, antes de corregirlo; el actual está en la captura 37), clave solo para root, 443 abierto y 8069 cerrado</w:t>
      </w:r>
    </w:p>
    <w:p>
      <w:pPr>
        <w:pStyle w:val="BodyText"/>
        <w:rPr/>
      </w:pPr>
      <w:r>
        <w:rPr/>
        <w:t xml:space="preserve">nginx publica también la parte </w:t>
      </w:r>
      <w:r>
        <w:rPr>
          <w:b/>
          <w:bCs/>
        </w:rPr>
        <w:t>pública</w:t>
      </w:r>
      <w:r>
        <w:rPr/>
        <w:t xml:space="preserve"> del certificado en </w:t>
      </w:r>
      <w:r>
        <w:rPr>
          <w:rStyle w:val="VerbatimChar"/>
        </w:rPr>
        <w:t>http://192.168.10.30/almichain-odoo.crt</w:t>
      </w:r>
      <w:r>
        <w:rPr/>
        <w:t xml:space="preserve"> (nunca la clave). En los dos Windows se descarga e instala como de confianza con </w:t>
      </w:r>
      <w:r>
        <w:rPr>
          <w:rStyle w:val="VerbatimChar"/>
        </w:rPr>
        <w:t>01-windows-gerente-tpv/scripts/3-certificado-odoo.ps1</w:t>
      </w:r>
      <w:r>
        <w:rPr/>
        <w:t xml:space="preserve">, que </w:t>
      </w:r>
      <w:r>
        <w:rPr>
          <w:b/>
          <w:bCs/>
        </w:rPr>
        <w:t>pide la huella SHA-256</w:t>
      </w:r>
      <w:r>
        <w:rPr/>
        <w:t xml:space="preserve"> apuntada en el servidor y no lo instala si no coincide. Así no hace falta entrar por SSH al servidor desde los TPV (la red no lo permite) y Edge muestra el candado sin avisos.</w:t>
      </w:r>
      <w:bookmarkEnd w:id="155"/>
    </w:p>
    <w:p>
      <w:pPr>
        <w:pStyle w:val="Heading3"/>
        <w:rPr/>
      </w:pPr>
      <w:bookmarkStart w:id="156" w:name="base-de-datos-almichain-e05"/>
      <w:r>
        <w:rPr/>
        <w:t xml:space="preserve">4. Base de datos </w:t>
      </w:r>
      <w:r>
        <w:rPr>
          <w:rStyle w:val="VerbatimChar"/>
        </w:rPr>
        <w:t>almichain</w:t>
      </w:r>
      <w:r>
        <w:rPr/>
        <w:t xml:space="preserve"> (E05)</w:t>
      </w:r>
    </w:p>
    <w:p>
      <w:pPr>
        <w:pStyle w:val="FirstParagraph"/>
        <w:rPr/>
      </w:pPr>
      <w:r>
        <w:rPr/>
        <w:t xml:space="preserve">En el navegador, </w:t>
      </w:r>
      <w:r>
        <w:rPr>
          <w:rStyle w:val="VerbatimChar"/>
        </w:rPr>
        <w:t>https://192.168.10.30</w:t>
      </w:r>
      <w:r>
        <w:rPr/>
        <w:t xml:space="preserve"> → formulario de creación: contraseña maestra, base </w:t>
      </w:r>
      <w:r>
        <w:rPr>
          <w:rStyle w:val="VerbatimChar"/>
        </w:rPr>
        <w:t>almichain</w:t>
      </w:r>
      <w:r>
        <w:rPr/>
        <w:t xml:space="preserve">, correo del administrador, idioma </w:t>
      </w:r>
      <w:r>
        <w:rPr>
          <w:b/>
          <w:bCs/>
        </w:rPr>
        <w:t>Spanish (ES)</w:t>
      </w:r>
      <w:r>
        <w:rPr/>
        <w:t xml:space="preserve">, país </w:t>
      </w:r>
      <w:r>
        <w:rPr>
          <w:b/>
          <w:bCs/>
        </w:rPr>
        <w:t>Spain</w:t>
      </w:r>
      <w:r>
        <w:rPr/>
        <w:t>, sin datos de demostración.</w:t>
      </w:r>
    </w:p>
    <w:p>
      <w:pPr>
        <w:pStyle w:val="CaptionedFigure"/>
        <w:rPr/>
      </w:pPr>
      <w:r>
        <w:rPr/>
        <w:drawing>
          <wp:inline distT="0" distB="0" distL="0" distR="0">
            <wp:extent cx="5760085" cy="3418840"/>
            <wp:effectExtent l="0" t="0" r="0" b="0"/>
            <wp:docPr id="20" name="Image19" descr="Figura 19. Formulario de creación de la base de datos almich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Figura 19. Formulario de creación de la base de datos almichain"/>
                    <pic:cNvPicPr>
                      <a:picLocks noChangeAspect="1" noChangeArrowheads="1"/>
                    </pic:cNvPicPr>
                  </pic:nvPicPr>
                  <pic:blipFill>
                    <a:blip r:embed="rId21"/>
                    <a:stretch>
                      <a:fillRect/>
                    </a:stretch>
                  </pic:blipFill>
                  <pic:spPr bwMode="auto">
                    <a:xfrm>
                      <a:off x="0" y="0"/>
                      <a:ext cx="5760085" cy="3418840"/>
                    </a:xfrm>
                    <a:prstGeom prst="rect">
                      <a:avLst/>
                    </a:prstGeom>
                  </pic:spPr>
                </pic:pic>
              </a:graphicData>
            </a:graphic>
          </wp:inline>
        </w:drawing>
      </w:r>
    </w:p>
    <w:p>
      <w:pPr>
        <w:pStyle w:val="ImageCaption"/>
        <w:rPr/>
      </w:pPr>
      <w:r>
        <w:rPr/>
        <w:t>Figura 19. Formulario de creación de la base de datos almichain</w:t>
      </w:r>
    </w:p>
    <w:p>
      <w:pPr>
        <w:pStyle w:val="CaptionedFigure"/>
        <w:rPr/>
      </w:pPr>
      <w:r>
        <w:rPr/>
        <w:drawing>
          <wp:inline distT="0" distB="0" distL="0" distR="0">
            <wp:extent cx="5760085" cy="3418840"/>
            <wp:effectExtent l="0" t="0" r="0" b="0"/>
            <wp:docPr id="21" name="Image20" descr="Figura 20. Base creada: pantalla de acceso de Od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Figura 20. Base creada: pantalla de acceso de Odoo"/>
                    <pic:cNvPicPr>
                      <a:picLocks noChangeAspect="1" noChangeArrowheads="1"/>
                    </pic:cNvPicPr>
                  </pic:nvPicPr>
                  <pic:blipFill>
                    <a:blip r:embed="rId22"/>
                    <a:stretch>
                      <a:fillRect/>
                    </a:stretch>
                  </pic:blipFill>
                  <pic:spPr bwMode="auto">
                    <a:xfrm>
                      <a:off x="0" y="0"/>
                      <a:ext cx="5760085" cy="3418840"/>
                    </a:xfrm>
                    <a:prstGeom prst="rect">
                      <a:avLst/>
                    </a:prstGeom>
                  </pic:spPr>
                </pic:pic>
              </a:graphicData>
            </a:graphic>
          </wp:inline>
        </w:drawing>
      </w:r>
    </w:p>
    <w:p>
      <w:pPr>
        <w:pStyle w:val="ImageCaption"/>
        <w:rPr/>
      </w:pPr>
      <w:r>
        <w:rPr/>
        <w:t>Figura 20. Base creada: pantalla de acceso de Odoo</w:t>
      </w:r>
    </w:p>
    <w:p>
      <w:pPr>
        <w:pStyle w:val="BodyText"/>
        <w:rPr/>
      </w:pPr>
      <w:r>
        <w:rPr/>
        <w:t xml:space="preserve">Después se oculta el gestor de bases de datos para que nadie pueda borrarlas o copiarlas desde la web. Al final de </w:t>
      </w:r>
      <w:r>
        <w:rPr>
          <w:rStyle w:val="VerbatimChar"/>
        </w:rPr>
        <w:t>odoo.conf</w:t>
      </w:r>
      <w:r>
        <w:rPr/>
        <w:t xml:space="preserve"> se quitan los </w:t>
      </w:r>
      <w:r>
        <w:rPr>
          <w:rStyle w:val="VerbatimChar"/>
        </w:rPr>
        <w:t>;</w:t>
      </w:r>
      <w:r>
        <w:rPr/>
        <w:t xml:space="preserve"> de las dos líneas:</w:t>
      </w:r>
    </w:p>
    <w:p>
      <w:pPr>
        <w:pStyle w:val="SourceCode"/>
        <w:rPr/>
      </w:pPr>
      <w:r>
        <w:rPr>
          <w:rStyle w:val="DataTypeTok"/>
        </w:rPr>
        <w:t xml:space="preserve">list_db </w:t>
      </w:r>
      <w:r>
        <w:rPr>
          <w:rStyle w:val="OtherTok"/>
        </w:rPr>
        <w:t>=</w:t>
      </w:r>
      <w:r>
        <w:rPr>
          <w:rStyle w:val="StringTok"/>
        </w:rPr>
        <w:t xml:space="preserve"> </w:t>
      </w:r>
      <w:r>
        <w:rPr>
          <w:rStyle w:val="KeywordTok"/>
        </w:rPr>
        <w:t>False</w:t>
      </w:r>
      <w:r>
        <w:rPr/>
        <w:br/>
      </w:r>
      <w:r>
        <w:rPr>
          <w:rStyle w:val="DataTypeTok"/>
        </w:rPr>
        <w:t xml:space="preserve">dbfilter </w:t>
      </w:r>
      <w:r>
        <w:rPr>
          <w:rStyle w:val="OtherTok"/>
        </w:rPr>
        <w:t>=</w:t>
      </w:r>
      <w:r>
        <w:rPr>
          <w:rStyle w:val="StringTok"/>
        </w:rPr>
        <w:t xml:space="preserve"> ^almichain$</w:t>
      </w:r>
    </w:p>
    <w:p>
      <w:pPr>
        <w:pStyle w:val="SourceCode"/>
        <w:rPr/>
      </w:pPr>
      <w:r>
        <w:rPr>
          <w:rStyle w:val="FunctionTok"/>
        </w:rPr>
        <w:t>sudo</w:t>
      </w:r>
      <w:r>
        <w:rPr>
          <w:rStyle w:val="NormalTok"/>
        </w:rPr>
        <w:t xml:space="preserve"> docker compose </w:t>
      </w:r>
      <w:r>
        <w:rPr>
          <w:rStyle w:val="AttributeTok"/>
        </w:rPr>
        <w:t>--project-directory</w:t>
      </w:r>
      <w:r>
        <w:rPr>
          <w:rStyle w:val="NormalTok"/>
        </w:rPr>
        <w:t xml:space="preserve"> /opt/odoo restart odoo</w:t>
      </w:r>
    </w:p>
    <w:p>
      <w:pPr>
        <w:pStyle w:val="CaptionedFigure"/>
        <w:rPr/>
      </w:pPr>
      <w:r>
        <w:rPr/>
        <w:drawing>
          <wp:inline distT="0" distB="0" distL="0" distR="0">
            <wp:extent cx="5760085" cy="1499870"/>
            <wp:effectExtent l="0" t="0" r="0" b="0"/>
            <wp:docPr id="22" name="Image21" descr="Figura 21. El gestor de bases de datos queda desactiv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descr="Figura 21. El gestor de bases de datos queda desactivado"/>
                    <pic:cNvPicPr>
                      <a:picLocks noChangeAspect="1" noChangeArrowheads="1"/>
                    </pic:cNvPicPr>
                  </pic:nvPicPr>
                  <pic:blipFill>
                    <a:blip r:embed="rId23"/>
                    <a:stretch>
                      <a:fillRect/>
                    </a:stretch>
                  </pic:blipFill>
                  <pic:spPr bwMode="auto">
                    <a:xfrm>
                      <a:off x="0" y="0"/>
                      <a:ext cx="5760085" cy="1499870"/>
                    </a:xfrm>
                    <a:prstGeom prst="rect">
                      <a:avLst/>
                    </a:prstGeom>
                  </pic:spPr>
                </pic:pic>
              </a:graphicData>
            </a:graphic>
          </wp:inline>
        </w:drawing>
      </w:r>
    </w:p>
    <w:p>
      <w:pPr>
        <w:pStyle w:val="ImageCaption"/>
        <w:rPr/>
      </w:pPr>
      <w:bookmarkStart w:id="157" w:name="base-de-datos-almichain-e05"/>
      <w:r>
        <w:rPr/>
        <w:t>Figura 21. El gestor de bases de datos queda desactivado</w:t>
      </w:r>
      <w:bookmarkEnd w:id="157"/>
    </w:p>
    <w:p>
      <w:pPr>
        <w:pStyle w:val="Heading3"/>
        <w:rPr/>
      </w:pPr>
      <w:bookmarkStart w:id="158" w:name="Xf7a7fe7bbf2bb6bb9c26a41760722c4d5902e5a"/>
      <w:r>
        <w:rPr/>
        <w:t>5. Aplicaciones, empresa, usuarios, productos, TPV y regla (E05 a E10)</w:t>
      </w:r>
    </w:p>
    <w:p>
      <w:pPr>
        <w:pStyle w:val="FirstParagraph"/>
        <w:rPr/>
      </w:pPr>
      <w:r>
        <w:rPr/>
        <w:t xml:space="preserve">Todo esto se configuró con el script </w:t>
      </w:r>
      <w:r>
        <w:rPr>
          <w:rStyle w:val="VerbatimChar"/>
        </w:rPr>
        <w:t>05-erp-odoo/scripts/configurar_odoo.py</w:t>
      </w:r>
      <w:r>
        <w:rPr/>
        <w:t>, que hace por XML-RPC lo mismo que los pasos a mano de la guía (en la interfaz de Odoo) y sirve para rehacerlo en unos minutos si hay que reinstalar (las contraseñas se pasan como variables de entorno, no están en el script):</w:t>
      </w:r>
    </w:p>
    <w:p>
      <w:pPr>
        <w:pStyle w:val="SourceCode"/>
        <w:rPr/>
      </w:pPr>
      <w:r>
        <w:rPr>
          <w:rStyle w:val="BuiltInTok"/>
        </w:rPr>
        <w:t>export</w:t>
      </w:r>
      <w:r>
        <w:rPr>
          <w:rStyle w:val="NormalTok"/>
        </w:rPr>
        <w:t xml:space="preserve"> </w:t>
      </w:r>
      <w:r>
        <w:rPr>
          <w:rStyle w:val="VariableTok"/>
        </w:rPr>
        <w:t>ODOO_URL</w:t>
      </w:r>
      <w:r>
        <w:rPr>
          <w:rStyle w:val="OperatorTok"/>
        </w:rPr>
        <w:t>=</w:t>
      </w:r>
      <w:r>
        <w:rPr>
          <w:rStyle w:val="NormalTok"/>
        </w:rPr>
        <w:t xml:space="preserve">https://192.168.10.30 </w:t>
      </w:r>
      <w:r>
        <w:rPr>
          <w:rStyle w:val="VariableTok"/>
        </w:rPr>
        <w:t>ODOO_CA</w:t>
      </w:r>
      <w:r>
        <w:rPr>
          <w:rStyle w:val="OperatorTok"/>
        </w:rPr>
        <w:t>=</w:t>
      </w:r>
      <w:r>
        <w:rPr>
          <w:rStyle w:val="NormalTok"/>
        </w:rPr>
        <w:t>/etc/ssl/almichain/odoo.crt</w:t>
      </w:r>
      <w:r>
        <w:rPr/>
        <w:br/>
      </w:r>
      <w:r>
        <w:rPr>
          <w:rStyle w:val="BuiltInTok"/>
        </w:rPr>
        <w:t>export</w:t>
      </w:r>
      <w:r>
        <w:rPr>
          <w:rStyle w:val="NormalTok"/>
        </w:rPr>
        <w:t xml:space="preserve"> </w:t>
      </w:r>
      <w:r>
        <w:rPr>
          <w:rStyle w:val="VariableTok"/>
        </w:rPr>
        <w:t>ODOO_ADMIN_LOGIN</w:t>
      </w:r>
      <w:r>
        <w:rPr>
          <w:rStyle w:val="OperatorTok"/>
        </w:rPr>
        <w:t>=</w:t>
      </w:r>
      <w:r>
        <w:rPr>
          <w:rStyle w:val="NormalTok"/>
        </w:rPr>
        <w:t xml:space="preserve">... </w:t>
      </w:r>
      <w:r>
        <w:rPr>
          <w:rStyle w:val="VariableTok"/>
        </w:rPr>
        <w:t>ODOO_ADMIN_PASS</w:t>
      </w:r>
      <w:r>
        <w:rPr>
          <w:rStyle w:val="OperatorTok"/>
        </w:rPr>
        <w:t>=</w:t>
      </w:r>
      <w:r>
        <w:rPr>
          <w:rStyle w:val="NormalTok"/>
        </w:rPr>
        <w:t xml:space="preserve">... </w:t>
      </w:r>
      <w:r>
        <w:rPr>
          <w:rStyle w:val="VariableTok"/>
        </w:rPr>
        <w:t>ODOO_GERENTE_PASS</w:t>
      </w:r>
      <w:r>
        <w:rPr>
          <w:rStyle w:val="OperatorTok"/>
        </w:rPr>
        <w:t>=</w:t>
      </w:r>
      <w:r>
        <w:rPr>
          <w:rStyle w:val="NormalTok"/>
        </w:rPr>
        <w:t xml:space="preserve">... </w:t>
      </w:r>
      <w:r>
        <w:rPr>
          <w:rStyle w:val="VariableTok"/>
        </w:rPr>
        <w:t>ODOO_BARRA1_PASS</w:t>
      </w:r>
      <w:r>
        <w:rPr>
          <w:rStyle w:val="OperatorTok"/>
        </w:rPr>
        <w:t>=</w:t>
      </w:r>
      <w:r>
        <w:rPr>
          <w:rStyle w:val="NormalTok"/>
        </w:rPr>
        <w:t xml:space="preserve">... </w:t>
      </w:r>
      <w:r>
        <w:rPr>
          <w:rStyle w:val="VariableTok"/>
        </w:rPr>
        <w:t>ODOO_BARRA2_PASS</w:t>
      </w:r>
      <w:r>
        <w:rPr>
          <w:rStyle w:val="OperatorTok"/>
        </w:rPr>
        <w:t>=</w:t>
      </w:r>
      <w:r>
        <w:rPr>
          <w:rStyle w:val="NormalTok"/>
        </w:rPr>
        <w:t>...</w:t>
      </w:r>
      <w:r>
        <w:rPr/>
        <w:br/>
      </w:r>
      <w:r>
        <w:rPr>
          <w:rStyle w:val="ExtensionTok"/>
        </w:rPr>
        <w:t>python3</w:t>
      </w:r>
      <w:r>
        <w:rPr>
          <w:rStyle w:val="NormalTok"/>
        </w:rPr>
        <w:t xml:space="preserve"> scripts/configurar_odoo.py</w:t>
      </w:r>
    </w:p>
    <w:p>
      <w:pPr>
        <w:pStyle w:val="FirstParagraph"/>
        <w:rPr/>
      </w:pPr>
      <w:r>
        <w:rPr>
          <w:b/>
          <w:bCs/>
        </w:rPr>
        <w:t>Aplicaciones</w:t>
      </w:r>
      <w:r>
        <w:rPr/>
        <w:t>: Facturación, Punto de venta, CRM, Empleados, Marketing por correo electrónico, Inventario y Reglas de automatización.</w:t>
      </w:r>
    </w:p>
    <w:p>
      <w:pPr>
        <w:pStyle w:val="CaptionedFigure"/>
        <w:rPr/>
      </w:pPr>
      <w:r>
        <w:rPr/>
        <w:drawing>
          <wp:inline distT="0" distB="0" distL="0" distR="0">
            <wp:extent cx="5760085" cy="3418840"/>
            <wp:effectExtent l="0" t="0" r="0" b="0"/>
            <wp:docPr id="23" name="Image22" descr="Figura 22. Aplicaciones instal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descr="Figura 22. Aplicaciones instaladas"/>
                    <pic:cNvPicPr>
                      <a:picLocks noChangeAspect="1" noChangeArrowheads="1"/>
                    </pic:cNvPicPr>
                  </pic:nvPicPr>
                  <pic:blipFill>
                    <a:blip r:embed="rId24"/>
                    <a:stretch>
                      <a:fillRect/>
                    </a:stretch>
                  </pic:blipFill>
                  <pic:spPr bwMode="auto">
                    <a:xfrm>
                      <a:off x="0" y="0"/>
                      <a:ext cx="5760085" cy="3418840"/>
                    </a:xfrm>
                    <a:prstGeom prst="rect">
                      <a:avLst/>
                    </a:prstGeom>
                  </pic:spPr>
                </pic:pic>
              </a:graphicData>
            </a:graphic>
          </wp:inline>
        </w:drawing>
      </w:r>
    </w:p>
    <w:p>
      <w:pPr>
        <w:pStyle w:val="ImageCaption"/>
        <w:rPr/>
      </w:pPr>
      <w:r>
        <w:rPr/>
        <w:t>Figura 22. Aplicaciones instaladas</w:t>
      </w:r>
    </w:p>
    <w:p>
      <w:pPr>
        <w:pStyle w:val="BodyText"/>
        <w:rPr/>
      </w:pPr>
      <w:r>
        <w:rPr>
          <w:b/>
          <w:bCs/>
        </w:rPr>
        <w:t>Empresa</w:t>
      </w:r>
      <w:r>
        <w:rPr/>
        <w:t>: Almi Bites Restaurantes, Bilbao, EUR, con el logotipo de la web.</w:t>
      </w:r>
    </w:p>
    <w:p>
      <w:pPr>
        <w:pStyle w:val="CaptionedFigure"/>
        <w:rPr/>
      </w:pPr>
      <w:r>
        <w:rPr/>
        <w:drawing>
          <wp:inline distT="0" distB="0" distL="0" distR="0">
            <wp:extent cx="5760085" cy="3418840"/>
            <wp:effectExtent l="0" t="0" r="0" b="0"/>
            <wp:docPr id="24" name="Image23" descr="Figura 23. Datos de la emp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descr="Figura 23. Datos de la empresa"/>
                    <pic:cNvPicPr>
                      <a:picLocks noChangeAspect="1" noChangeArrowheads="1"/>
                    </pic:cNvPicPr>
                  </pic:nvPicPr>
                  <pic:blipFill>
                    <a:blip r:embed="rId25"/>
                    <a:stretch>
                      <a:fillRect/>
                    </a:stretch>
                  </pic:blipFill>
                  <pic:spPr bwMode="auto">
                    <a:xfrm>
                      <a:off x="0" y="0"/>
                      <a:ext cx="5760085" cy="3418840"/>
                    </a:xfrm>
                    <a:prstGeom prst="rect">
                      <a:avLst/>
                    </a:prstGeom>
                  </pic:spPr>
                </pic:pic>
              </a:graphicData>
            </a:graphic>
          </wp:inline>
        </w:drawing>
      </w:r>
    </w:p>
    <w:p>
      <w:pPr>
        <w:pStyle w:val="ImageCaption"/>
        <w:rPr/>
      </w:pPr>
      <w:r>
        <w:rPr/>
        <w:t>Figura 23. Datos de la empresa</w:t>
      </w:r>
    </w:p>
    <w:p>
      <w:pPr>
        <w:pStyle w:val="BodyText"/>
        <w:rPr/>
      </w:pPr>
      <w:r>
        <w:rPr>
          <w:b/>
          <w:bCs/>
        </w:rPr>
        <w:t>Usuarios con mínimo privilegio</w:t>
      </w:r>
      <w:r>
        <w:rPr/>
        <w:t xml:space="preserve"> (E06):</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Usuario</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Inicio de sesión</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Permisos</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Gerente</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gerente@almichain.local</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Facturación: Facturación · TPV: Administrador · CRM: Administrador · Empleados: Administrador · Inventario: Administrador · Marketing: Usuario · </w:t>
            </w:r>
            <w:r>
              <w:rPr>
                <w:b/>
                <w:bCs/>
                <w:kern w:val="0"/>
                <w:szCs w:val="24"/>
                <w:lang w:val="es-ES" w:eastAsia="en-US" w:bidi="ar-SA"/>
              </w:rPr>
              <w:t>sin Ajustes</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Camarero Barra 1</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barra1@almichain.local</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Solo Punto de venta: Usuario</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Camarero Barra 2</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barra2@almichain.local</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Solo Punto de venta: Usuario</w:t>
            </w:r>
          </w:p>
        </w:tc>
      </w:tr>
    </w:tbl>
    <w:p>
      <w:pPr>
        <w:pStyle w:val="CaptionedFigure"/>
        <w:rPr/>
      </w:pPr>
      <w:r>
        <w:rPr/>
        <w:drawing>
          <wp:inline distT="0" distB="0" distL="0" distR="0">
            <wp:extent cx="5760085" cy="3418840"/>
            <wp:effectExtent l="0" t="0" r="0" b="0"/>
            <wp:docPr id="25" name="Image24" descr="Figura 24. Usuarios de Od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descr="Figura 24. Usuarios de Odoo"/>
                    <pic:cNvPicPr>
                      <a:picLocks noChangeAspect="1" noChangeArrowheads="1"/>
                    </pic:cNvPicPr>
                  </pic:nvPicPr>
                  <pic:blipFill>
                    <a:blip r:embed="rId26"/>
                    <a:stretch>
                      <a:fillRect/>
                    </a:stretch>
                  </pic:blipFill>
                  <pic:spPr bwMode="auto">
                    <a:xfrm>
                      <a:off x="0" y="0"/>
                      <a:ext cx="5760085" cy="3418840"/>
                    </a:xfrm>
                    <a:prstGeom prst="rect">
                      <a:avLst/>
                    </a:prstGeom>
                  </pic:spPr>
                </pic:pic>
              </a:graphicData>
            </a:graphic>
          </wp:inline>
        </w:drawing>
      </w:r>
    </w:p>
    <w:p>
      <w:pPr>
        <w:pStyle w:val="ImageCaption"/>
        <w:rPr/>
      </w:pPr>
      <w:r>
        <w:rPr/>
        <w:t>Figura 24. Usuarios de Odoo</w:t>
      </w:r>
    </w:p>
    <w:p>
      <w:pPr>
        <w:pStyle w:val="CaptionedFigure"/>
        <w:rPr/>
      </w:pPr>
      <w:r>
        <w:rPr/>
        <w:drawing>
          <wp:inline distT="0" distB="0" distL="0" distR="0">
            <wp:extent cx="5760085" cy="3418840"/>
            <wp:effectExtent l="0" t="0" r="0" b="0"/>
            <wp:docPr id="26" name="Image25" descr="Figura 25. Camarero Barra 1: solo Punto de venta como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descr="Figura 25. Camarero Barra 1: solo Punto de venta como Usuario"/>
                    <pic:cNvPicPr>
                      <a:picLocks noChangeAspect="1" noChangeArrowheads="1"/>
                    </pic:cNvPicPr>
                  </pic:nvPicPr>
                  <pic:blipFill>
                    <a:blip r:embed="rId27"/>
                    <a:stretch>
                      <a:fillRect/>
                    </a:stretch>
                  </pic:blipFill>
                  <pic:spPr bwMode="auto">
                    <a:xfrm>
                      <a:off x="0" y="0"/>
                      <a:ext cx="5760085" cy="3418840"/>
                    </a:xfrm>
                    <a:prstGeom prst="rect">
                      <a:avLst/>
                    </a:prstGeom>
                  </pic:spPr>
                </pic:pic>
              </a:graphicData>
            </a:graphic>
          </wp:inline>
        </w:drawing>
      </w:r>
    </w:p>
    <w:p>
      <w:pPr>
        <w:pStyle w:val="ImageCaption"/>
        <w:rPr/>
      </w:pPr>
      <w:r>
        <w:rPr/>
        <w:t>Figura 25. Camarero Barra 1: solo Punto de venta como Usuario</w:t>
      </w:r>
    </w:p>
    <w:p>
      <w:pPr>
        <w:pStyle w:val="CaptionedFigure"/>
        <w:rPr/>
      </w:pPr>
      <w:r>
        <w:rPr/>
        <w:drawing>
          <wp:inline distT="0" distB="0" distL="0" distR="0">
            <wp:extent cx="5760085" cy="3418840"/>
            <wp:effectExtent l="0" t="0" r="0" b="0"/>
            <wp:docPr id="27" name="Image26" descr="Figura 26. Permisos del Ger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descr="Figura 26. Permisos del Gerente"/>
                    <pic:cNvPicPr>
                      <a:picLocks noChangeAspect="1" noChangeArrowheads="1"/>
                    </pic:cNvPicPr>
                  </pic:nvPicPr>
                  <pic:blipFill>
                    <a:blip r:embed="rId28"/>
                    <a:stretch>
                      <a:fillRect/>
                    </a:stretch>
                  </pic:blipFill>
                  <pic:spPr bwMode="auto">
                    <a:xfrm>
                      <a:off x="0" y="0"/>
                      <a:ext cx="5760085" cy="3418840"/>
                    </a:xfrm>
                    <a:prstGeom prst="rect">
                      <a:avLst/>
                    </a:prstGeom>
                  </pic:spPr>
                </pic:pic>
              </a:graphicData>
            </a:graphic>
          </wp:inline>
        </w:drawing>
      </w:r>
    </w:p>
    <w:p>
      <w:pPr>
        <w:pStyle w:val="ImageCaption"/>
        <w:rPr/>
      </w:pPr>
      <w:r>
        <w:rPr/>
        <w:t>Figura 26. Permisos del Gerente</w:t>
      </w:r>
    </w:p>
    <w:p>
      <w:pPr>
        <w:pStyle w:val="BodyText"/>
        <w:rPr/>
      </w:pPr>
      <w:r>
        <w:rPr>
          <w:b/>
          <w:bCs/>
        </w:rPr>
        <w:t>Empleados</w:t>
      </w:r>
      <w:r>
        <w:rPr/>
        <w:t>: Gorka Larrea (Gerente, Dirección, usuario Gerente), Nerea Olabarria (Camarera, Sala, usuario Camarero Barra 1), Asier Landa (Camarero, Sala, usuario Camarero Barra 2) y Miren Agirre (Cocinera, Cocina).</w:t>
      </w:r>
    </w:p>
    <w:p>
      <w:pPr>
        <w:pStyle w:val="CaptionedFigure"/>
        <w:rPr/>
      </w:pPr>
      <w:r>
        <w:rPr/>
        <w:drawing>
          <wp:inline distT="0" distB="0" distL="0" distR="0">
            <wp:extent cx="5760085" cy="3418840"/>
            <wp:effectExtent l="0" t="0" r="0" b="0"/>
            <wp:docPr id="28" name="Image27" descr="Figura 27. Emple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7" descr="Figura 27. Empleados"/>
                    <pic:cNvPicPr>
                      <a:picLocks noChangeAspect="1" noChangeArrowheads="1"/>
                    </pic:cNvPicPr>
                  </pic:nvPicPr>
                  <pic:blipFill>
                    <a:blip r:embed="rId29"/>
                    <a:stretch>
                      <a:fillRect/>
                    </a:stretch>
                  </pic:blipFill>
                  <pic:spPr bwMode="auto">
                    <a:xfrm>
                      <a:off x="0" y="0"/>
                      <a:ext cx="5760085" cy="3418840"/>
                    </a:xfrm>
                    <a:prstGeom prst="rect">
                      <a:avLst/>
                    </a:prstGeom>
                  </pic:spPr>
                </pic:pic>
              </a:graphicData>
            </a:graphic>
          </wp:inline>
        </w:drawing>
      </w:r>
    </w:p>
    <w:p>
      <w:pPr>
        <w:pStyle w:val="ImageCaption"/>
        <w:rPr/>
      </w:pPr>
      <w:r>
        <w:rPr/>
        <w:t>Figura 27. Empleados</w:t>
      </w:r>
    </w:p>
    <w:p>
      <w:pPr>
        <w:pStyle w:val="BodyText"/>
        <w:rPr/>
      </w:pPr>
      <w:r>
        <w:rPr>
          <w:b/>
          <w:bCs/>
        </w:rPr>
        <w:t>Productos</w:t>
      </w:r>
      <w:r>
        <w:rPr/>
        <w:t xml:space="preserve"> (E07): 4 bebidas y 4 platos, tipo Bienes con </w:t>
      </w:r>
      <w:r>
        <w:rPr>
          <w:b/>
          <w:bCs/>
        </w:rPr>
        <w:t>Rastrear inventario</w:t>
      </w:r>
      <w:r>
        <w:rPr/>
        <w:t xml:space="preserve">, </w:t>
      </w:r>
      <w:r>
        <w:rPr>
          <w:b/>
          <w:bCs/>
        </w:rPr>
        <w:t>IVA 10 % (hostelería) con el precio con IVA incluido</w:t>
      </w:r>
      <w:r>
        <w:rPr/>
        <w:t xml:space="preserve">, disponibles en el TPV en las categorías Bebidas y Platos, 50 unidades de stock inicial. </w:t>
      </w:r>
      <w:r>
        <w:rPr>
          <w:b/>
          <w:bCs/>
        </w:rPr>
        <w:t>Clientes</w:t>
      </w:r>
      <w:r>
        <w:rPr/>
        <w:t>: Ane Etxeberria, Jon Arrieta y Lucía Martín.</w:t>
      </w:r>
    </w:p>
    <w:p>
      <w:pPr>
        <w:pStyle w:val="CaptionedFigure"/>
        <w:rPr/>
      </w:pPr>
      <w:r>
        <w:rPr/>
        <w:drawing>
          <wp:inline distT="0" distB="0" distL="0" distR="0">
            <wp:extent cx="5760085" cy="3418840"/>
            <wp:effectExtent l="0" t="0" r="0" b="0"/>
            <wp:docPr id="29" name="Image28" descr="Figura 28. Productos con su stock (después de la prueba de v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8" descr="Figura 28. Productos con su stock (después de la prueba de venta)"/>
                    <pic:cNvPicPr>
                      <a:picLocks noChangeAspect="1" noChangeArrowheads="1"/>
                    </pic:cNvPicPr>
                  </pic:nvPicPr>
                  <pic:blipFill>
                    <a:blip r:embed="rId30"/>
                    <a:stretch>
                      <a:fillRect/>
                    </a:stretch>
                  </pic:blipFill>
                  <pic:spPr bwMode="auto">
                    <a:xfrm>
                      <a:off x="0" y="0"/>
                      <a:ext cx="5760085" cy="3418840"/>
                    </a:xfrm>
                    <a:prstGeom prst="rect">
                      <a:avLst/>
                    </a:prstGeom>
                  </pic:spPr>
                </pic:pic>
              </a:graphicData>
            </a:graphic>
          </wp:inline>
        </w:drawing>
      </w:r>
    </w:p>
    <w:p>
      <w:pPr>
        <w:pStyle w:val="ImageCaption"/>
        <w:rPr/>
      </w:pPr>
      <w:r>
        <w:rPr/>
        <w:t>Figura 28. Productos con su stock (después de la prueba de venta)</w:t>
      </w:r>
    </w:p>
    <w:p>
      <w:pPr>
        <w:pStyle w:val="CaptionedFigure"/>
        <w:rPr/>
      </w:pPr>
      <w:r>
        <w:rPr/>
        <w:drawing>
          <wp:inline distT="0" distB="0" distL="0" distR="0">
            <wp:extent cx="5760085" cy="3418840"/>
            <wp:effectExtent l="0" t="0" r="0" b="0"/>
            <wp:docPr id="30" name="Image29" descr="Figura 29. Producto con IVA 10 % hostele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9" descr="Figura 29. Producto con IVA 10 % hostelería"/>
                    <pic:cNvPicPr>
                      <a:picLocks noChangeAspect="1" noChangeArrowheads="1"/>
                    </pic:cNvPicPr>
                  </pic:nvPicPr>
                  <pic:blipFill>
                    <a:blip r:embed="rId31"/>
                    <a:stretch>
                      <a:fillRect/>
                    </a:stretch>
                  </pic:blipFill>
                  <pic:spPr bwMode="auto">
                    <a:xfrm>
                      <a:off x="0" y="0"/>
                      <a:ext cx="5760085" cy="3418840"/>
                    </a:xfrm>
                    <a:prstGeom prst="rect">
                      <a:avLst/>
                    </a:prstGeom>
                  </pic:spPr>
                </pic:pic>
              </a:graphicData>
            </a:graphic>
          </wp:inline>
        </w:drawing>
      </w:r>
    </w:p>
    <w:p>
      <w:pPr>
        <w:pStyle w:val="ImageCaption"/>
        <w:rPr/>
      </w:pPr>
      <w:r>
        <w:rPr/>
        <w:t>Figura 29. Producto con IVA 10 % hostelería</w:t>
      </w:r>
    </w:p>
    <w:p>
      <w:pPr>
        <w:pStyle w:val="CaptionedFigure"/>
        <w:rPr/>
      </w:pPr>
      <w:r>
        <w:rPr/>
        <w:drawing>
          <wp:inline distT="0" distB="0" distL="0" distR="0">
            <wp:extent cx="5760085" cy="3418840"/>
            <wp:effectExtent l="0" t="0" r="0" b="0"/>
            <wp:docPr id="31" name="Image30" descr="Figura 30.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0" descr="Figura 30. Clientes"/>
                    <pic:cNvPicPr>
                      <a:picLocks noChangeAspect="1" noChangeArrowheads="1"/>
                    </pic:cNvPicPr>
                  </pic:nvPicPr>
                  <pic:blipFill>
                    <a:blip r:embed="rId32"/>
                    <a:stretch>
                      <a:fillRect/>
                    </a:stretch>
                  </pic:blipFill>
                  <pic:spPr bwMode="auto">
                    <a:xfrm>
                      <a:off x="0" y="0"/>
                      <a:ext cx="5760085" cy="3418840"/>
                    </a:xfrm>
                    <a:prstGeom prst="rect">
                      <a:avLst/>
                    </a:prstGeom>
                  </pic:spPr>
                </pic:pic>
              </a:graphicData>
            </a:graphic>
          </wp:inline>
        </w:drawing>
      </w:r>
    </w:p>
    <w:p>
      <w:pPr>
        <w:pStyle w:val="ImageCaption"/>
        <w:rPr/>
      </w:pPr>
      <w:r>
        <w:rPr/>
        <w:t>Figura 30. Clientes</w:t>
      </w:r>
    </w:p>
    <w:p>
      <w:pPr>
        <w:pStyle w:val="BodyText"/>
        <w:rPr/>
      </w:pPr>
      <w:r>
        <w:rPr>
          <w:b/>
          <w:bCs/>
        </w:rPr>
        <w:t>TPV</w:t>
      </w:r>
      <w:r>
        <w:rPr/>
        <w:t xml:space="preserve"> (E08): </w:t>
      </w:r>
      <w:r>
        <w:rPr>
          <w:b/>
          <w:bCs/>
        </w:rPr>
        <w:t>Barra 1</w:t>
      </w:r>
      <w:r>
        <w:rPr/>
        <w:t xml:space="preserve"> (</w:t>
      </w:r>
      <w:r>
        <w:rPr>
          <w:rStyle w:val="VerbatimChar"/>
        </w:rPr>
        <w:t>config_id=1</w:t>
      </w:r>
      <w:r>
        <w:rPr/>
        <w:t xml:space="preserve">) y </w:t>
      </w:r>
      <w:r>
        <w:rPr>
          <w:b/>
          <w:bCs/>
        </w:rPr>
        <w:t>Barra 2</w:t>
      </w:r>
      <w:r>
        <w:rPr/>
        <w:t xml:space="preserve"> (</w:t>
      </w:r>
      <w:r>
        <w:rPr>
          <w:rStyle w:val="VerbatimChar"/>
        </w:rPr>
        <w:t>config_id=2</w:t>
      </w:r>
      <w:r>
        <w:rPr/>
        <w:t xml:space="preserve">), cada uno con </w:t>
      </w:r>
      <w:r>
        <w:rPr>
          <w:b/>
          <w:bCs/>
        </w:rPr>
        <w:t>Tarjeta</w:t>
      </w:r>
      <w:r>
        <w:rPr/>
        <w:t xml:space="preserve"> y su propia caja de </w:t>
      </w:r>
      <w:r>
        <w:rPr>
          <w:b/>
          <w:bCs/>
        </w:rPr>
        <w:t>Efectivo</w:t>
      </w:r>
      <w:r>
        <w:rPr/>
        <w:t xml:space="preserve"> (Odoo no deja compartir un método de efectivo entre dos TPV), cabecera y pie del recibo e </w:t>
      </w:r>
      <w:r>
        <w:rPr>
          <w:b/>
          <w:bCs/>
        </w:rPr>
        <w:t>impresión automática</w:t>
      </w:r>
      <w:r>
        <w:rPr/>
        <w:t xml:space="preserve"> sin vista previa.</w:t>
      </w:r>
    </w:p>
    <w:p>
      <w:pPr>
        <w:pStyle w:val="CaptionedFigure"/>
        <w:rPr/>
      </w:pPr>
      <w:r>
        <w:rPr/>
        <w:drawing>
          <wp:inline distT="0" distB="0" distL="0" distR="0">
            <wp:extent cx="5760085" cy="3418840"/>
            <wp:effectExtent l="0" t="0" r="0" b="0"/>
            <wp:docPr id="32" name="Image31" descr="Figura 31. Panel del Punto de venta con Barra 1 y Bar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1" descr="Figura 31. Panel del Punto de venta con Barra 1 y Barra 2"/>
                    <pic:cNvPicPr>
                      <a:picLocks noChangeAspect="1" noChangeArrowheads="1"/>
                    </pic:cNvPicPr>
                  </pic:nvPicPr>
                  <pic:blipFill>
                    <a:blip r:embed="rId33"/>
                    <a:stretch>
                      <a:fillRect/>
                    </a:stretch>
                  </pic:blipFill>
                  <pic:spPr bwMode="auto">
                    <a:xfrm>
                      <a:off x="0" y="0"/>
                      <a:ext cx="5760085" cy="3418840"/>
                    </a:xfrm>
                    <a:prstGeom prst="rect">
                      <a:avLst/>
                    </a:prstGeom>
                  </pic:spPr>
                </pic:pic>
              </a:graphicData>
            </a:graphic>
          </wp:inline>
        </w:drawing>
      </w:r>
    </w:p>
    <w:p>
      <w:pPr>
        <w:pStyle w:val="ImageCaption"/>
        <w:rPr/>
      </w:pPr>
      <w:r>
        <w:rPr/>
        <w:t>Figura 31. Panel del Punto de venta con Barra 1 y Barra 2</w:t>
      </w:r>
    </w:p>
    <w:p>
      <w:pPr>
        <w:pStyle w:val="CaptionedFigure"/>
        <w:rPr/>
      </w:pPr>
      <w:r>
        <w:rPr/>
        <w:drawing>
          <wp:inline distT="0" distB="0" distL="0" distR="0">
            <wp:extent cx="5760085" cy="3418840"/>
            <wp:effectExtent l="0" t="0" r="0" b="0"/>
            <wp:docPr id="33" name="Image32" descr="Figura 32. Ajustes de Barra 1: métodos de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2" descr="Figura 32. Ajustes de Barra 1: métodos de pago"/>
                    <pic:cNvPicPr>
                      <a:picLocks noChangeAspect="1" noChangeArrowheads="1"/>
                    </pic:cNvPicPr>
                  </pic:nvPicPr>
                  <pic:blipFill>
                    <a:blip r:embed="rId34"/>
                    <a:stretch>
                      <a:fillRect/>
                    </a:stretch>
                  </pic:blipFill>
                  <pic:spPr bwMode="auto">
                    <a:xfrm>
                      <a:off x="0" y="0"/>
                      <a:ext cx="5760085" cy="3418840"/>
                    </a:xfrm>
                    <a:prstGeom prst="rect">
                      <a:avLst/>
                    </a:prstGeom>
                  </pic:spPr>
                </pic:pic>
              </a:graphicData>
            </a:graphic>
          </wp:inline>
        </w:drawing>
      </w:r>
    </w:p>
    <w:p>
      <w:pPr>
        <w:pStyle w:val="ImageCaption"/>
        <w:rPr/>
      </w:pPr>
      <w:r>
        <w:rPr/>
        <w:t>Figura 32. Ajustes de Barra 1: métodos de pago</w:t>
      </w:r>
    </w:p>
    <w:p>
      <w:pPr>
        <w:pStyle w:val="BodyText"/>
        <w:rPr/>
      </w:pPr>
      <w:r>
        <w:rPr>
          <w:b/>
          <w:bCs/>
        </w:rPr>
        <w:t>Correo saliente</w:t>
      </w:r>
      <w:r>
        <w:rPr/>
        <w:t xml:space="preserve"> (E09): servidor </w:t>
      </w:r>
      <w:r>
        <w:rPr>
          <w:rStyle w:val="VerbatimChar"/>
        </w:rPr>
        <w:t>smtp.gmail.com</w:t>
      </w:r>
      <w:r>
        <w:rPr/>
        <w:t xml:space="preserve">, puerto 587, STARTTLS, usuario </w:t>
      </w:r>
      <w:r>
        <w:rPr>
          <w:rStyle w:val="VerbatimChar"/>
        </w:rPr>
        <w:t>almichain.reto@gmail.com</w:t>
      </w:r>
      <w:r>
        <w:rPr/>
        <w:t xml:space="preserve">. La </w:t>
      </w:r>
      <w:r>
        <w:rPr>
          <w:b/>
          <w:bCs/>
        </w:rPr>
        <w:t>contraseña de aplicación</w:t>
      </w:r>
      <w:r>
        <w:rPr/>
        <w:t xml:space="preserve"> de Gmail se escribe a mano en Odoo y se guarda en KeePassXC.</w:t>
      </w:r>
    </w:p>
    <w:p>
      <w:pPr>
        <w:pStyle w:val="CaptionedFigure"/>
        <w:rPr/>
      </w:pPr>
      <w:r>
        <w:rPr/>
        <w:drawing>
          <wp:inline distT="0" distB="0" distL="0" distR="0">
            <wp:extent cx="5760085" cy="3418840"/>
            <wp:effectExtent l="0" t="0" r="0" b="0"/>
            <wp:docPr id="34" name="Image33" descr="Figura 33. Servidor de correo de G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3" descr="Figura 33. Servidor de correo de Gmail"/>
                    <pic:cNvPicPr>
                      <a:picLocks noChangeAspect="1" noChangeArrowheads="1"/>
                    </pic:cNvPicPr>
                  </pic:nvPicPr>
                  <pic:blipFill>
                    <a:blip r:embed="rId35"/>
                    <a:stretch>
                      <a:fillRect/>
                    </a:stretch>
                  </pic:blipFill>
                  <pic:spPr bwMode="auto">
                    <a:xfrm>
                      <a:off x="0" y="0"/>
                      <a:ext cx="5760085" cy="3418840"/>
                    </a:xfrm>
                    <a:prstGeom prst="rect">
                      <a:avLst/>
                    </a:prstGeom>
                  </pic:spPr>
                </pic:pic>
              </a:graphicData>
            </a:graphic>
          </wp:inline>
        </w:drawing>
      </w:r>
    </w:p>
    <w:p>
      <w:pPr>
        <w:pStyle w:val="ImageCaption"/>
        <w:rPr/>
      </w:pPr>
      <w:r>
        <w:rPr/>
        <w:t>Figura 33. Servidor de correo de Gmail</w:t>
      </w:r>
    </w:p>
    <w:p>
      <w:pPr>
        <w:pStyle w:val="BodyText"/>
        <w:rPr/>
      </w:pPr>
      <w:r>
        <w:rPr>
          <w:b/>
          <w:bCs/>
        </w:rPr>
        <w:t>Factura automática</w:t>
      </w:r>
      <w:r>
        <w:rPr/>
        <w:t xml:space="preserve"> (E10): regla </w:t>
      </w:r>
      <w:r>
        <w:rPr>
          <w:b/>
          <w:bCs/>
        </w:rPr>
        <w:t>TPV - Facturar pedidos con cliente</w:t>
      </w:r>
      <w:r>
        <w:rPr/>
        <w:t xml:space="preserve"> sobre </w:t>
      </w:r>
      <w:r>
        <w:rPr>
          <w:i/>
          <w:iCs/>
        </w:rPr>
        <w:t>Pedidos de TPV</w:t>
      </w:r>
      <w:r>
        <w:rPr/>
        <w:t xml:space="preserve">, que se dispara cuando el estado pasa a </w:t>
      </w:r>
      <w:r>
        <w:rPr>
          <w:b/>
          <w:bCs/>
        </w:rPr>
        <w:t>Pagado</w:t>
      </w:r>
      <w:r>
        <w:rPr/>
        <w:t xml:space="preserve">, con el filtro </w:t>
      </w:r>
      <w:r>
        <w:rPr>
          <w:rStyle w:val="VerbatimChar"/>
        </w:rPr>
        <w:t>[('partner_id', '!=', False), ('to_invoice', '=', False), ('account_move', '=', False)]</w:t>
      </w:r>
      <w:r>
        <w:rPr/>
        <w:t xml:space="preserve">: el pedido tiene cliente, el camarero </w:t>
      </w:r>
      <w:r>
        <w:rPr>
          <w:b/>
          <w:bCs/>
        </w:rPr>
        <w:t>no</w:t>
      </w:r>
      <w:r>
        <w:rPr/>
        <w:t xml:space="preserve"> ha marcado ya </w:t>
      </w:r>
      <w:r>
        <w:rPr>
          <w:i/>
          <w:iCs/>
        </w:rPr>
        <w:t>Factura</w:t>
      </w:r>
      <w:r>
        <w:rPr/>
        <w:t xml:space="preserve"> en el TPV (si lo marca, Odoo la hace él) y todavía no tiene factura. Así nunca sale una factura doble:</w:t>
      </w:r>
    </w:p>
    <w:p>
      <w:pPr>
        <w:pStyle w:val="SourceCode"/>
        <w:rPr/>
      </w:pPr>
      <w:r>
        <w:rPr>
          <w:rStyle w:val="ControlFlowTok"/>
        </w:rPr>
        <w:t>for</w:t>
      </w:r>
      <w:r>
        <w:rPr>
          <w:rStyle w:val="NormalTok"/>
        </w:rPr>
        <w:t xml:space="preserve"> order </w:t>
      </w:r>
      <w:r>
        <w:rPr>
          <w:rStyle w:val="KeywordTok"/>
        </w:rPr>
        <w:t>in</w:t>
      </w:r>
      <w:r>
        <w:rPr>
          <w:rStyle w:val="NormalTok"/>
        </w:rPr>
        <w:t xml:space="preserve"> records:</w:t>
      </w:r>
      <w:r>
        <w:rPr/>
        <w:br/>
      </w:r>
      <w:r>
        <w:rPr>
          <w:rStyle w:val="NormalTok"/>
        </w:rPr>
        <w:t xml:space="preserve">    </w:t>
      </w:r>
      <w:r>
        <w:rPr>
          <w:rStyle w:val="ControlFlowTok"/>
        </w:rPr>
        <w:t>if</w:t>
      </w:r>
      <w:r>
        <w:rPr>
          <w:rStyle w:val="NormalTok"/>
        </w:rPr>
        <w:t xml:space="preserve"> order.partner_id </w:t>
      </w:r>
      <w:r>
        <w:rPr>
          <w:rStyle w:val="KeywordTok"/>
        </w:rPr>
        <w:t>and</w:t>
      </w:r>
      <w:r>
        <w:rPr>
          <w:rStyle w:val="NormalTok"/>
        </w:rPr>
        <w:t xml:space="preserve"> </w:t>
      </w:r>
      <w:r>
        <w:rPr>
          <w:rStyle w:val="KeywordTok"/>
        </w:rPr>
        <w:t>not</w:t>
      </w:r>
      <w:r>
        <w:rPr>
          <w:rStyle w:val="NormalTok"/>
        </w:rPr>
        <w:t xml:space="preserve"> order.account_move:</w:t>
      </w:r>
      <w:r>
        <w:rPr/>
        <w:br/>
      </w:r>
      <w:r>
        <w:rPr>
          <w:rStyle w:val="NormalTok"/>
        </w:rPr>
        <w:t xml:space="preserve">        order.action_pos_order_invoice()</w:t>
      </w:r>
    </w:p>
    <w:p>
      <w:pPr>
        <w:pStyle w:val="CaptionedFigure"/>
        <w:rPr/>
      </w:pPr>
      <w:r>
        <w:rPr/>
        <w:drawing>
          <wp:inline distT="0" distB="0" distL="0" distR="0">
            <wp:extent cx="5760085" cy="3418840"/>
            <wp:effectExtent l="0" t="0" r="0" b="0"/>
            <wp:docPr id="35" name="Image34" descr="Figura 34. Reglas de automat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4" descr="Figura 34. Reglas de automatización"/>
                    <pic:cNvPicPr>
                      <a:picLocks noChangeAspect="1" noChangeArrowheads="1"/>
                    </pic:cNvPicPr>
                  </pic:nvPicPr>
                  <pic:blipFill>
                    <a:blip r:embed="rId36"/>
                    <a:stretch>
                      <a:fillRect/>
                    </a:stretch>
                  </pic:blipFill>
                  <pic:spPr bwMode="auto">
                    <a:xfrm>
                      <a:off x="0" y="0"/>
                      <a:ext cx="5760085" cy="3418840"/>
                    </a:xfrm>
                    <a:prstGeom prst="rect">
                      <a:avLst/>
                    </a:prstGeom>
                  </pic:spPr>
                </pic:pic>
              </a:graphicData>
            </a:graphic>
          </wp:inline>
        </w:drawing>
      </w:r>
    </w:p>
    <w:p>
      <w:pPr>
        <w:pStyle w:val="ImageCaption"/>
        <w:rPr/>
      </w:pPr>
      <w:r>
        <w:rPr/>
        <w:t>Figura 34. Reglas de automatización</w:t>
      </w:r>
    </w:p>
    <w:p>
      <w:pPr>
        <w:pStyle w:val="CaptionedFigure"/>
        <w:rPr/>
      </w:pPr>
      <w:r>
        <w:rPr/>
        <w:drawing>
          <wp:inline distT="0" distB="0" distL="0" distR="0">
            <wp:extent cx="5760085" cy="3418840"/>
            <wp:effectExtent l="0" t="0" r="0" b="0"/>
            <wp:docPr id="36" name="Image35" descr="Figura 35. Código de la regla de factura automá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5" descr="Figura 35. Código de la regla de factura automática"/>
                    <pic:cNvPicPr>
                      <a:picLocks noChangeAspect="1" noChangeArrowheads="1"/>
                    </pic:cNvPicPr>
                  </pic:nvPicPr>
                  <pic:blipFill>
                    <a:blip r:embed="rId37"/>
                    <a:stretch>
                      <a:fillRect/>
                    </a:stretch>
                  </pic:blipFill>
                  <pic:spPr bwMode="auto">
                    <a:xfrm>
                      <a:off x="0" y="0"/>
                      <a:ext cx="5760085" cy="3418840"/>
                    </a:xfrm>
                    <a:prstGeom prst="rect">
                      <a:avLst/>
                    </a:prstGeom>
                  </pic:spPr>
                </pic:pic>
              </a:graphicData>
            </a:graphic>
          </wp:inline>
        </w:drawing>
      </w:r>
    </w:p>
    <w:p>
      <w:pPr>
        <w:pStyle w:val="ImageCaption"/>
        <w:rPr/>
      </w:pPr>
      <w:bookmarkStart w:id="159" w:name="Xf7a7fe7bbf2bb6bb9c26a41760722c4d5902e5a"/>
      <w:r>
        <w:rPr/>
        <w:t>Figura 35. Código de la regla de factura automática</w:t>
      </w:r>
      <w:bookmarkEnd w:id="159"/>
    </w:p>
    <w:p>
      <w:pPr>
        <w:pStyle w:val="Heading3"/>
        <w:rPr/>
      </w:pPr>
      <w:bookmarkStart w:id="160" w:name="prueba-de-principio-a-fin-e12"/>
      <w:r>
        <w:rPr/>
        <w:t>6. Prueba de principio a fin (E12)</w:t>
      </w:r>
    </w:p>
    <w:p>
      <w:pPr>
        <w:pStyle w:val="FirstParagraph"/>
        <w:rPr/>
      </w:pPr>
      <w:r>
        <w:rPr/>
        <w:t xml:space="preserve">Con el usuario </w:t>
      </w:r>
      <w:r>
        <w:rPr>
          <w:b/>
          <w:bCs/>
        </w:rPr>
        <w:t>Camarero Barra 1</w:t>
      </w:r>
      <w:r>
        <w:rPr/>
        <w:t xml:space="preserve"> se abre la caja de </w:t>
      </w:r>
      <w:r>
        <w:rPr>
          <w:b/>
          <w:bCs/>
        </w:rPr>
        <w:t>Barra 1</w:t>
      </w:r>
      <w:r>
        <w:rPr/>
        <w:t xml:space="preserve">, se marcan una caña, un refresco y una hamburguesa, se elige la clienta </w:t>
      </w:r>
      <w:r>
        <w:rPr>
          <w:b/>
          <w:bCs/>
        </w:rPr>
        <w:t>Ane Etxeberria</w:t>
      </w:r>
      <w:r>
        <w:rPr/>
        <w:t xml:space="preserve"> y se cobra en efectivo. Después, con </w:t>
      </w:r>
      <w:r>
        <w:rPr>
          <w:b/>
          <w:bCs/>
        </w:rPr>
        <w:t>Camarero Barra 2</w:t>
      </w:r>
      <w:r>
        <w:rPr/>
        <w:t xml:space="preserve">, una venta en </w:t>
      </w:r>
      <w:r>
        <w:rPr>
          <w:b/>
          <w:bCs/>
        </w:rPr>
        <w:t>Barra 2</w:t>
      </w:r>
      <w:r>
        <w:rPr/>
        <w:t xml:space="preserve"> a </w:t>
      </w:r>
      <w:r>
        <w:rPr>
          <w:b/>
          <w:bCs/>
        </w:rPr>
        <w:t>Jon Arrieta</w:t>
      </w:r>
      <w:r>
        <w:rPr/>
        <w:t>.</w:t>
      </w:r>
    </w:p>
    <w:p>
      <w:pPr>
        <w:pStyle w:val="BodyText"/>
        <w:rPr/>
      </w:pPr>
      <w:r>
        <w:rPr>
          <w:b/>
          <w:bCs/>
        </w:rPr>
        <w:t>Barra 1</w:t>
      </w:r>
      <w:r>
        <w:rPr/>
        <w:t xml:space="preserve"> (Camarero Barra 1, clienta Ane Etxeberria):</w:t>
      </w:r>
    </w:p>
    <w:p>
      <w:pPr>
        <w:pStyle w:val="CaptionedFigure"/>
        <w:rPr/>
      </w:pPr>
      <w:r>
        <w:rPr/>
        <w:drawing>
          <wp:inline distT="0" distB="0" distL="0" distR="0">
            <wp:extent cx="5760085" cy="3418840"/>
            <wp:effectExtent l="0" t="0" r="0" b="0"/>
            <wp:docPr id="37" name="Image36" descr="Figura 36. Barra 1: apertura de 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6" descr="Figura 36. Barra 1: apertura de caja"/>
                    <pic:cNvPicPr>
                      <a:picLocks noChangeAspect="1" noChangeArrowheads="1"/>
                    </pic:cNvPicPr>
                  </pic:nvPicPr>
                  <pic:blipFill>
                    <a:blip r:embed="rId38"/>
                    <a:stretch>
                      <a:fillRect/>
                    </a:stretch>
                  </pic:blipFill>
                  <pic:spPr bwMode="auto">
                    <a:xfrm>
                      <a:off x="0" y="0"/>
                      <a:ext cx="5760085" cy="3418840"/>
                    </a:xfrm>
                    <a:prstGeom prst="rect">
                      <a:avLst/>
                    </a:prstGeom>
                  </pic:spPr>
                </pic:pic>
              </a:graphicData>
            </a:graphic>
          </wp:inline>
        </w:drawing>
      </w:r>
    </w:p>
    <w:p>
      <w:pPr>
        <w:pStyle w:val="ImageCaption"/>
        <w:rPr/>
      </w:pPr>
      <w:r>
        <w:rPr/>
        <w:t>Figura 36. Barra 1: apertura de caja</w:t>
      </w:r>
    </w:p>
    <w:p>
      <w:pPr>
        <w:pStyle w:val="CaptionedFigure"/>
        <w:rPr/>
      </w:pPr>
      <w:r>
        <w:rPr/>
        <w:drawing>
          <wp:inline distT="0" distB="0" distL="0" distR="0">
            <wp:extent cx="5760085" cy="3418840"/>
            <wp:effectExtent l="0" t="0" r="0" b="0"/>
            <wp:docPr id="38" name="Image37" descr="Figura 37. Barra 1: TPV abi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7" descr="Figura 37. Barra 1: TPV abierto"/>
                    <pic:cNvPicPr>
                      <a:picLocks noChangeAspect="1" noChangeArrowheads="1"/>
                    </pic:cNvPicPr>
                  </pic:nvPicPr>
                  <pic:blipFill>
                    <a:blip r:embed="rId39"/>
                    <a:stretch>
                      <a:fillRect/>
                    </a:stretch>
                  </pic:blipFill>
                  <pic:spPr bwMode="auto">
                    <a:xfrm>
                      <a:off x="0" y="0"/>
                      <a:ext cx="5760085" cy="3418840"/>
                    </a:xfrm>
                    <a:prstGeom prst="rect">
                      <a:avLst/>
                    </a:prstGeom>
                  </pic:spPr>
                </pic:pic>
              </a:graphicData>
            </a:graphic>
          </wp:inline>
        </w:drawing>
      </w:r>
    </w:p>
    <w:p>
      <w:pPr>
        <w:pStyle w:val="ImageCaption"/>
        <w:rPr/>
      </w:pPr>
      <w:r>
        <w:rPr/>
        <w:t>Figura 37. Barra 1: TPV abierto</w:t>
      </w:r>
    </w:p>
    <w:p>
      <w:pPr>
        <w:pStyle w:val="CaptionedFigure"/>
        <w:rPr/>
      </w:pPr>
      <w:r>
        <w:rPr/>
        <w:drawing>
          <wp:inline distT="0" distB="0" distL="0" distR="0">
            <wp:extent cx="5760085" cy="3418840"/>
            <wp:effectExtent l="0" t="0" r="0" b="0"/>
            <wp:docPr id="39" name="Image38" descr="Figura 38. Barra 1: pedido con la clienta eleg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 descr="Figura 38. Barra 1: pedido con la clienta elegida"/>
                    <pic:cNvPicPr>
                      <a:picLocks noChangeAspect="1" noChangeArrowheads="1"/>
                    </pic:cNvPicPr>
                  </pic:nvPicPr>
                  <pic:blipFill>
                    <a:blip r:embed="rId40"/>
                    <a:stretch>
                      <a:fillRect/>
                    </a:stretch>
                  </pic:blipFill>
                  <pic:spPr bwMode="auto">
                    <a:xfrm>
                      <a:off x="0" y="0"/>
                      <a:ext cx="5760085" cy="3418840"/>
                    </a:xfrm>
                    <a:prstGeom prst="rect">
                      <a:avLst/>
                    </a:prstGeom>
                  </pic:spPr>
                </pic:pic>
              </a:graphicData>
            </a:graphic>
          </wp:inline>
        </w:drawing>
      </w:r>
    </w:p>
    <w:p>
      <w:pPr>
        <w:pStyle w:val="ImageCaption"/>
        <w:rPr/>
      </w:pPr>
      <w:r>
        <w:rPr/>
        <w:t>Figura 38. Barra 1: pedido con la clienta elegida</w:t>
      </w:r>
    </w:p>
    <w:p>
      <w:pPr>
        <w:pStyle w:val="CaptionedFigure"/>
        <w:rPr/>
      </w:pPr>
      <w:r>
        <w:rPr/>
        <w:drawing>
          <wp:inline distT="0" distB="0" distL="0" distR="0">
            <wp:extent cx="5760085" cy="3418840"/>
            <wp:effectExtent l="0" t="0" r="0" b="0"/>
            <wp:docPr id="40" name="Image39" descr="Figura 39. Barra 1: pago en efec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9" descr="Figura 39. Barra 1: pago en efectivo"/>
                    <pic:cNvPicPr>
                      <a:picLocks noChangeAspect="1" noChangeArrowheads="1"/>
                    </pic:cNvPicPr>
                  </pic:nvPicPr>
                  <pic:blipFill>
                    <a:blip r:embed="rId41"/>
                    <a:stretch>
                      <a:fillRect/>
                    </a:stretch>
                  </pic:blipFill>
                  <pic:spPr bwMode="auto">
                    <a:xfrm>
                      <a:off x="0" y="0"/>
                      <a:ext cx="5760085" cy="3418840"/>
                    </a:xfrm>
                    <a:prstGeom prst="rect">
                      <a:avLst/>
                    </a:prstGeom>
                  </pic:spPr>
                </pic:pic>
              </a:graphicData>
            </a:graphic>
          </wp:inline>
        </w:drawing>
      </w:r>
    </w:p>
    <w:p>
      <w:pPr>
        <w:pStyle w:val="ImageCaption"/>
        <w:rPr/>
      </w:pPr>
      <w:r>
        <w:rPr/>
        <w:t>Figura 39. Barra 1: pago en efectivo</w:t>
      </w:r>
    </w:p>
    <w:p>
      <w:pPr>
        <w:pStyle w:val="CaptionedFigure"/>
        <w:rPr/>
      </w:pPr>
      <w:r>
        <w:rPr/>
        <w:drawing>
          <wp:inline distT="0" distB="0" distL="0" distR="0">
            <wp:extent cx="1871980" cy="6179185"/>
            <wp:effectExtent l="0" t="0" r="0" b="0"/>
            <wp:docPr id="41" name="Image40" descr="Figura 40. Barra 1: ticket que se manda a la impresora, con cabecera y 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0" descr="Figura 40. Barra 1: ticket que se manda a la impresora, con cabecera y pie"/>
                    <pic:cNvPicPr>
                      <a:picLocks noChangeAspect="1" noChangeArrowheads="1"/>
                    </pic:cNvPicPr>
                  </pic:nvPicPr>
                  <pic:blipFill>
                    <a:blip r:embed="rId42"/>
                    <a:stretch>
                      <a:fillRect/>
                    </a:stretch>
                  </pic:blipFill>
                  <pic:spPr bwMode="auto">
                    <a:xfrm>
                      <a:off x="0" y="0"/>
                      <a:ext cx="1871980" cy="6179185"/>
                    </a:xfrm>
                    <a:prstGeom prst="rect">
                      <a:avLst/>
                    </a:prstGeom>
                  </pic:spPr>
                </pic:pic>
              </a:graphicData>
            </a:graphic>
          </wp:inline>
        </w:drawing>
      </w:r>
    </w:p>
    <w:p>
      <w:pPr>
        <w:pStyle w:val="ImageCaption"/>
        <w:rPr/>
      </w:pPr>
      <w:r>
        <w:rPr/>
        <w:t>Figura 40. Barra 1: ticket que se manda a la impresora, con cabecera y pie</w:t>
      </w:r>
    </w:p>
    <w:p>
      <w:pPr>
        <w:pStyle w:val="BodyText"/>
        <w:rPr/>
      </w:pPr>
      <w:r>
        <w:rPr>
          <w:b/>
          <w:bCs/>
        </w:rPr>
        <w:t>Barra 2</w:t>
      </w:r>
      <w:r>
        <w:rPr/>
        <w:t xml:space="preserve"> (Camarero Barra 2, cliente Jon Arrieta):</w:t>
      </w:r>
    </w:p>
    <w:p>
      <w:pPr>
        <w:pStyle w:val="CaptionedFigure"/>
        <w:rPr/>
      </w:pPr>
      <w:r>
        <w:rPr/>
        <w:drawing>
          <wp:inline distT="0" distB="0" distL="0" distR="0">
            <wp:extent cx="5760085" cy="3418840"/>
            <wp:effectExtent l="0" t="0" r="0" b="0"/>
            <wp:docPr id="42" name="Image41" descr="Figura 41. Barra 2: apertura de 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1" descr="Figura 41. Barra 2: apertura de caja"/>
                    <pic:cNvPicPr>
                      <a:picLocks noChangeAspect="1" noChangeArrowheads="1"/>
                    </pic:cNvPicPr>
                  </pic:nvPicPr>
                  <pic:blipFill>
                    <a:blip r:embed="rId43"/>
                    <a:stretch>
                      <a:fillRect/>
                    </a:stretch>
                  </pic:blipFill>
                  <pic:spPr bwMode="auto">
                    <a:xfrm>
                      <a:off x="0" y="0"/>
                      <a:ext cx="5760085" cy="3418840"/>
                    </a:xfrm>
                    <a:prstGeom prst="rect">
                      <a:avLst/>
                    </a:prstGeom>
                  </pic:spPr>
                </pic:pic>
              </a:graphicData>
            </a:graphic>
          </wp:inline>
        </w:drawing>
      </w:r>
    </w:p>
    <w:p>
      <w:pPr>
        <w:pStyle w:val="ImageCaption"/>
        <w:rPr/>
      </w:pPr>
      <w:r>
        <w:rPr/>
        <w:t>Figura 41. Barra 2: apertura de caja</w:t>
      </w:r>
    </w:p>
    <w:p>
      <w:pPr>
        <w:pStyle w:val="CaptionedFigure"/>
        <w:rPr/>
      </w:pPr>
      <w:r>
        <w:rPr/>
        <w:drawing>
          <wp:inline distT="0" distB="0" distL="0" distR="0">
            <wp:extent cx="5760085" cy="3418840"/>
            <wp:effectExtent l="0" t="0" r="0" b="0"/>
            <wp:docPr id="43" name="Image42" descr="Figura 42. Barra 2: TPV abier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2" descr="Figura 42. Barra 2: TPV abierto"/>
                    <pic:cNvPicPr>
                      <a:picLocks noChangeAspect="1" noChangeArrowheads="1"/>
                    </pic:cNvPicPr>
                  </pic:nvPicPr>
                  <pic:blipFill>
                    <a:blip r:embed="rId44"/>
                    <a:stretch>
                      <a:fillRect/>
                    </a:stretch>
                  </pic:blipFill>
                  <pic:spPr bwMode="auto">
                    <a:xfrm>
                      <a:off x="0" y="0"/>
                      <a:ext cx="5760085" cy="3418840"/>
                    </a:xfrm>
                    <a:prstGeom prst="rect">
                      <a:avLst/>
                    </a:prstGeom>
                  </pic:spPr>
                </pic:pic>
              </a:graphicData>
            </a:graphic>
          </wp:inline>
        </w:drawing>
      </w:r>
    </w:p>
    <w:p>
      <w:pPr>
        <w:pStyle w:val="ImageCaption"/>
        <w:rPr/>
      </w:pPr>
      <w:r>
        <w:rPr/>
        <w:t>Figura 42. Barra 2: TPV abierto</w:t>
      </w:r>
    </w:p>
    <w:p>
      <w:pPr>
        <w:pStyle w:val="CaptionedFigure"/>
        <w:rPr/>
      </w:pPr>
      <w:r>
        <w:rPr/>
        <w:drawing>
          <wp:inline distT="0" distB="0" distL="0" distR="0">
            <wp:extent cx="5760085" cy="3418840"/>
            <wp:effectExtent l="0" t="0" r="0" b="0"/>
            <wp:docPr id="44" name="Image43" descr="Figura 43. Barra 2: pedido con el cliente eleg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3" descr="Figura 43. Barra 2: pedido con el cliente elegido"/>
                    <pic:cNvPicPr>
                      <a:picLocks noChangeAspect="1" noChangeArrowheads="1"/>
                    </pic:cNvPicPr>
                  </pic:nvPicPr>
                  <pic:blipFill>
                    <a:blip r:embed="rId45"/>
                    <a:stretch>
                      <a:fillRect/>
                    </a:stretch>
                  </pic:blipFill>
                  <pic:spPr bwMode="auto">
                    <a:xfrm>
                      <a:off x="0" y="0"/>
                      <a:ext cx="5760085" cy="3418840"/>
                    </a:xfrm>
                    <a:prstGeom prst="rect">
                      <a:avLst/>
                    </a:prstGeom>
                  </pic:spPr>
                </pic:pic>
              </a:graphicData>
            </a:graphic>
          </wp:inline>
        </w:drawing>
      </w:r>
    </w:p>
    <w:p>
      <w:pPr>
        <w:pStyle w:val="ImageCaption"/>
        <w:rPr/>
      </w:pPr>
      <w:r>
        <w:rPr/>
        <w:t>Figura 43. Barra 2: pedido con el cliente elegido</w:t>
      </w:r>
    </w:p>
    <w:p>
      <w:pPr>
        <w:pStyle w:val="CaptionedFigure"/>
        <w:rPr/>
      </w:pPr>
      <w:r>
        <w:rPr/>
        <w:drawing>
          <wp:inline distT="0" distB="0" distL="0" distR="0">
            <wp:extent cx="5760085" cy="3418840"/>
            <wp:effectExtent l="0" t="0" r="0" b="0"/>
            <wp:docPr id="45" name="Image44" descr="Figura 44. Barra 2: pa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4" descr="Figura 44. Barra 2: pago"/>
                    <pic:cNvPicPr>
                      <a:picLocks noChangeAspect="1" noChangeArrowheads="1"/>
                    </pic:cNvPicPr>
                  </pic:nvPicPr>
                  <pic:blipFill>
                    <a:blip r:embed="rId46"/>
                    <a:stretch>
                      <a:fillRect/>
                    </a:stretch>
                  </pic:blipFill>
                  <pic:spPr bwMode="auto">
                    <a:xfrm>
                      <a:off x="0" y="0"/>
                      <a:ext cx="5760085" cy="3418840"/>
                    </a:xfrm>
                    <a:prstGeom prst="rect">
                      <a:avLst/>
                    </a:prstGeom>
                  </pic:spPr>
                </pic:pic>
              </a:graphicData>
            </a:graphic>
          </wp:inline>
        </w:drawing>
      </w:r>
    </w:p>
    <w:p>
      <w:pPr>
        <w:pStyle w:val="ImageCaption"/>
        <w:rPr/>
      </w:pPr>
      <w:r>
        <w:rPr/>
        <w:t>Figura 44. Barra 2: pago</w:t>
      </w:r>
    </w:p>
    <w:p>
      <w:pPr>
        <w:pStyle w:val="CaptionedFigure"/>
        <w:rPr/>
      </w:pPr>
      <w:r>
        <w:rPr/>
        <w:drawing>
          <wp:inline distT="0" distB="0" distL="0" distR="0">
            <wp:extent cx="1871980" cy="6179185"/>
            <wp:effectExtent l="0" t="0" r="0" b="0"/>
            <wp:docPr id="46" name="Image45" descr="Figura 45. Barra 2: ticket que se manda a la impres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5" descr="Figura 45. Barra 2: ticket que se manda a la impresora"/>
                    <pic:cNvPicPr>
                      <a:picLocks noChangeAspect="1" noChangeArrowheads="1"/>
                    </pic:cNvPicPr>
                  </pic:nvPicPr>
                  <pic:blipFill>
                    <a:blip r:embed="rId47"/>
                    <a:stretch>
                      <a:fillRect/>
                    </a:stretch>
                  </pic:blipFill>
                  <pic:spPr bwMode="auto">
                    <a:xfrm>
                      <a:off x="0" y="0"/>
                      <a:ext cx="1871980" cy="6179185"/>
                    </a:xfrm>
                    <a:prstGeom prst="rect">
                      <a:avLst/>
                    </a:prstGeom>
                  </pic:spPr>
                </pic:pic>
              </a:graphicData>
            </a:graphic>
          </wp:inline>
        </w:drawing>
      </w:r>
    </w:p>
    <w:p>
      <w:pPr>
        <w:pStyle w:val="ImageCaption"/>
        <w:rPr/>
      </w:pPr>
      <w:r>
        <w:rPr/>
        <w:t>Figura 45. Barra 2: ticket que se manda a la impresora</w:t>
      </w:r>
    </w:p>
    <w:p>
      <w:pPr>
        <w:pStyle w:val="BodyText"/>
        <w:rPr/>
      </w:pPr>
      <w:r>
        <w:rPr/>
        <w:t xml:space="preserve">Resultado visto por el </w:t>
      </w:r>
      <w:r>
        <w:rPr>
          <w:b/>
          <w:bCs/>
        </w:rPr>
        <w:t>Gerente</w:t>
      </w:r>
      <w:r>
        <w:rPr/>
        <w:t>:</w:t>
      </w:r>
    </w:p>
    <w:p>
      <w:pPr>
        <w:pStyle w:val="CaptionedFigure"/>
        <w:rPr/>
      </w:pPr>
      <w:r>
        <w:rPr/>
        <w:drawing>
          <wp:inline distT="0" distB="0" distL="0" distR="0">
            <wp:extent cx="5760085" cy="3418840"/>
            <wp:effectExtent l="0" t="0" r="0" b="0"/>
            <wp:docPr id="47" name="Image46" descr="Figura 46. Los dos pedidos, cada uno en su T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6" descr="Figura 46. Los dos pedidos, cada uno en su TPV"/>
                    <pic:cNvPicPr>
                      <a:picLocks noChangeAspect="1" noChangeArrowheads="1"/>
                    </pic:cNvPicPr>
                  </pic:nvPicPr>
                  <pic:blipFill>
                    <a:blip r:embed="rId48"/>
                    <a:stretch>
                      <a:fillRect/>
                    </a:stretch>
                  </pic:blipFill>
                  <pic:spPr bwMode="auto">
                    <a:xfrm>
                      <a:off x="0" y="0"/>
                      <a:ext cx="5760085" cy="3418840"/>
                    </a:xfrm>
                    <a:prstGeom prst="rect">
                      <a:avLst/>
                    </a:prstGeom>
                  </pic:spPr>
                </pic:pic>
              </a:graphicData>
            </a:graphic>
          </wp:inline>
        </w:drawing>
      </w:r>
    </w:p>
    <w:p>
      <w:pPr>
        <w:pStyle w:val="ImageCaption"/>
        <w:rPr/>
      </w:pPr>
      <w:r>
        <w:rPr/>
        <w:t>Figura 46. Los dos pedidos, cada uno en su TPV</w:t>
      </w:r>
    </w:p>
    <w:p>
      <w:pPr>
        <w:pStyle w:val="CaptionedFigure"/>
        <w:rPr/>
      </w:pPr>
      <w:r>
        <w:rPr/>
        <w:drawing>
          <wp:inline distT="0" distB="0" distL="0" distR="0">
            <wp:extent cx="5760085" cy="3418840"/>
            <wp:effectExtent l="0" t="0" r="0" b="0"/>
            <wp:docPr id="48" name="Image47" descr="Figura 47. Las dos facturas creadas y publicadas so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7" descr="Figura 47. Las dos facturas creadas y publicadas solas"/>
                    <pic:cNvPicPr>
                      <a:picLocks noChangeAspect="1" noChangeArrowheads="1"/>
                    </pic:cNvPicPr>
                  </pic:nvPicPr>
                  <pic:blipFill>
                    <a:blip r:embed="rId49"/>
                    <a:stretch>
                      <a:fillRect/>
                    </a:stretch>
                  </pic:blipFill>
                  <pic:spPr bwMode="auto">
                    <a:xfrm>
                      <a:off x="0" y="0"/>
                      <a:ext cx="5760085" cy="3418840"/>
                    </a:xfrm>
                    <a:prstGeom prst="rect">
                      <a:avLst/>
                    </a:prstGeom>
                  </pic:spPr>
                </pic:pic>
              </a:graphicData>
            </a:graphic>
          </wp:inline>
        </w:drawing>
      </w:r>
    </w:p>
    <w:p>
      <w:pPr>
        <w:pStyle w:val="ImageCaption"/>
        <w:rPr/>
      </w:pPr>
      <w:r>
        <w:rPr/>
        <w:t>Figura 47. Las dos facturas creadas y publicadas solas</w:t>
      </w:r>
    </w:p>
    <w:p>
      <w:pPr>
        <w:pStyle w:val="CaptionedFigure"/>
        <w:rPr/>
      </w:pPr>
      <w:r>
        <w:rPr/>
        <w:drawing>
          <wp:inline distT="0" distB="0" distL="0" distR="0">
            <wp:extent cx="5760085" cy="3418840"/>
            <wp:effectExtent l="0" t="0" r="0" b="0"/>
            <wp:docPr id="49" name="Image48" descr="Figura 48. Factura INV/2026/00001 publicada y pagada, con IVA 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8" descr="Figura 48. Factura INV/2026/00001 publicada y pagada, con IVA 10 %"/>
                    <pic:cNvPicPr>
                      <a:picLocks noChangeAspect="1" noChangeArrowheads="1"/>
                    </pic:cNvPicPr>
                  </pic:nvPicPr>
                  <pic:blipFill>
                    <a:blip r:embed="rId50"/>
                    <a:stretch>
                      <a:fillRect/>
                    </a:stretch>
                  </pic:blipFill>
                  <pic:spPr bwMode="auto">
                    <a:xfrm>
                      <a:off x="0" y="0"/>
                      <a:ext cx="5760085" cy="3418840"/>
                    </a:xfrm>
                    <a:prstGeom prst="rect">
                      <a:avLst/>
                    </a:prstGeom>
                  </pic:spPr>
                </pic:pic>
              </a:graphicData>
            </a:graphic>
          </wp:inline>
        </w:drawing>
      </w:r>
    </w:p>
    <w:p>
      <w:pPr>
        <w:pStyle w:val="ImageCaption"/>
        <w:rPr/>
      </w:pPr>
      <w:r>
        <w:rPr/>
        <w:t>Figura 48. Factura INV/2026/00001 publicada y pagada, con IVA 10 %</w:t>
      </w:r>
    </w:p>
    <w:p>
      <w:pPr>
        <w:pStyle w:val="CaptionedFigure"/>
        <w:rPr/>
      </w:pPr>
      <w:r>
        <w:rPr/>
        <w:drawing>
          <wp:inline distT="0" distB="0" distL="0" distR="0">
            <wp:extent cx="5760085" cy="3418840"/>
            <wp:effectExtent l="0" t="0" r="0" b="0"/>
            <wp:docPr id="50" name="Image49" descr="Figura 49. El stock ha bajado en lo ven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9" descr="Figura 49. El stock ha bajado en lo vendido"/>
                    <pic:cNvPicPr>
                      <a:picLocks noChangeAspect="1" noChangeArrowheads="1"/>
                    </pic:cNvPicPr>
                  </pic:nvPicPr>
                  <pic:blipFill>
                    <a:blip r:embed="rId51"/>
                    <a:stretch>
                      <a:fillRect/>
                    </a:stretch>
                  </pic:blipFill>
                  <pic:spPr bwMode="auto">
                    <a:xfrm>
                      <a:off x="0" y="0"/>
                      <a:ext cx="5760085" cy="3418840"/>
                    </a:xfrm>
                    <a:prstGeom prst="rect">
                      <a:avLst/>
                    </a:prstGeom>
                  </pic:spPr>
                </pic:pic>
              </a:graphicData>
            </a:graphic>
          </wp:inline>
        </w:drawing>
      </w:r>
    </w:p>
    <w:p>
      <w:pPr>
        <w:pStyle w:val="ImageCaption"/>
        <w:rPr/>
      </w:pPr>
      <w:r>
        <w:rPr/>
        <w:t>Figura 49. El stock ha bajado en lo vendido</w:t>
      </w:r>
    </w:p>
    <w:p>
      <w:pPr>
        <w:pStyle w:val="CaptionedFigure"/>
        <w:rPr/>
      </w:pPr>
      <w:r>
        <w:rPr/>
        <w:drawing>
          <wp:inline distT="0" distB="0" distL="0" distR="0">
            <wp:extent cx="5760085" cy="3418840"/>
            <wp:effectExtent l="0" t="0" r="0" b="0"/>
            <wp:docPr id="51" name="Image50" descr="Figura 50. Correos de las facturas con el PDF adjunto, en la cola de sal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50" descr="Figura 50. Correos de las facturas con el PDF adjunto, en la cola de salida"/>
                    <pic:cNvPicPr>
                      <a:picLocks noChangeAspect="1" noChangeArrowheads="1"/>
                    </pic:cNvPicPr>
                  </pic:nvPicPr>
                  <pic:blipFill>
                    <a:blip r:embed="rId52"/>
                    <a:stretch>
                      <a:fillRect/>
                    </a:stretch>
                  </pic:blipFill>
                  <pic:spPr bwMode="auto">
                    <a:xfrm>
                      <a:off x="0" y="0"/>
                      <a:ext cx="5760085" cy="3418840"/>
                    </a:xfrm>
                    <a:prstGeom prst="rect">
                      <a:avLst/>
                    </a:prstGeom>
                  </pic:spPr>
                </pic:pic>
              </a:graphicData>
            </a:graphic>
          </wp:inline>
        </w:drawing>
      </w:r>
    </w:p>
    <w:p>
      <w:pPr>
        <w:pStyle w:val="ImageCaption"/>
        <w:rPr/>
      </w:pPr>
      <w:bookmarkStart w:id="161" w:name="prueba-de-principio-a-fin-e12"/>
      <w:r>
        <w:rPr/>
        <w:t>Figura 50. Correos de las facturas con el PDF adjunto, en la cola de salida</w:t>
      </w:r>
      <w:bookmarkEnd w:id="161"/>
    </w:p>
    <w:p>
      <w:pPr>
        <w:pStyle w:val="Heading3"/>
        <w:rPr/>
      </w:pPr>
      <w:bookmarkStart w:id="162" w:name="copia-de-seguridad-de-odoo-e11"/>
      <w:r>
        <w:rPr/>
        <w:t>7. Copia de seguridad de Odoo (E11)</w:t>
      </w:r>
    </w:p>
    <w:p>
      <w:pPr>
        <w:pStyle w:val="FirstParagraph"/>
        <w:rPr/>
      </w:pPr>
      <w:r>
        <w:rPr/>
        <w:t xml:space="preserve">Script </w:t>
      </w:r>
      <w:r>
        <w:rPr>
          <w:rStyle w:val="VerbatimChar"/>
        </w:rPr>
        <w:t>05-erp-odoo/scripts/copia-odoo.sh</w:t>
      </w:r>
      <w:r>
        <w:rPr/>
        <w:t xml:space="preserve"> en </w:t>
      </w:r>
      <w:r>
        <w:rPr>
          <w:rStyle w:val="VerbatimChar"/>
        </w:rPr>
        <w:t>/usr/local/bin/</w:t>
      </w:r>
      <w:r>
        <w:rPr/>
        <w:t xml:space="preserve">, todos los días a las </w:t>
      </w:r>
      <w:r>
        <w:rPr>
          <w:b/>
          <w:bCs/>
        </w:rPr>
        <w:t>02:30</w:t>
      </w:r>
      <w:r>
        <w:rPr/>
        <w:t xml:space="preserve"> con cron de root. Guarda la base de datos (</w:t>
      </w:r>
      <w:r>
        <w:rPr>
          <w:rStyle w:val="VerbatimChar"/>
        </w:rPr>
        <w:t>pg_dump</w:t>
      </w:r>
      <w:r>
        <w:rPr/>
        <w:t xml:space="preserve"> en formato propio), los adjuntos (</w:t>
      </w:r>
      <w:r>
        <w:rPr>
          <w:rStyle w:val="VerbatimChar"/>
        </w:rPr>
        <w:t>filestore</w:t>
      </w:r>
      <w:r>
        <w:rPr/>
        <w:t xml:space="preserve">), las huellas SHA-256, borra las copias de más de 7 días y lo manda todo a </w:t>
      </w:r>
      <w:r>
        <w:rPr>
          <w:b/>
          <w:bCs/>
        </w:rPr>
        <w:t>ALMI-BD</w:t>
      </w:r>
      <w:r>
        <w:rPr/>
        <w:t xml:space="preserve"> por SSH con una clave que solo sirve para eso (ver 07-bd-raid-copias (</w:t>
      </w:r>
      <w:r>
        <w:rPr>
          <w:rStyle w:val="VerbatimChar"/>
        </w:rPr>
        <w:t>07-bd-raid-copias/README.md</w:t>
      </w:r>
      <w:r>
        <w:rPr/>
        <w:t>)).</w:t>
      </w:r>
    </w:p>
    <w:p>
      <w:pPr>
        <w:pStyle w:val="CaptionedFigure"/>
        <w:rPr/>
      </w:pPr>
      <w:r>
        <w:rPr/>
        <w:drawing>
          <wp:inline distT="0" distB="0" distL="0" distR="0">
            <wp:extent cx="5760085" cy="2075180"/>
            <wp:effectExtent l="0" t="0" r="0" b="0"/>
            <wp:docPr id="52" name="Image51" descr="Figura 51. Copia hecha y programada en cron (servidor de pruebas: la «copia en ALMI-BD» iba al mismo servidor y el ls remoto que se ve ahora lo rechaza la clave restringida; la prueba entre dos máquinas está en el apartad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1" descr="Figura 51. Copia hecha y programada en cron (servidor de pruebas: la «copia en ALMI-BD» iba al mismo servidor y el ls remoto que se ve ahora lo rechaza la clave restringida; la prueba entre dos máquinas está en el apartado 8)"/>
                    <pic:cNvPicPr>
                      <a:picLocks noChangeAspect="1" noChangeArrowheads="1"/>
                    </pic:cNvPicPr>
                  </pic:nvPicPr>
                  <pic:blipFill>
                    <a:blip r:embed="rId53"/>
                    <a:stretch>
                      <a:fillRect/>
                    </a:stretch>
                  </pic:blipFill>
                  <pic:spPr bwMode="auto">
                    <a:xfrm>
                      <a:off x="0" y="0"/>
                      <a:ext cx="5760085" cy="2075180"/>
                    </a:xfrm>
                    <a:prstGeom prst="rect">
                      <a:avLst/>
                    </a:prstGeom>
                  </pic:spPr>
                </pic:pic>
              </a:graphicData>
            </a:graphic>
          </wp:inline>
        </w:drawing>
      </w:r>
    </w:p>
    <w:p>
      <w:pPr>
        <w:pStyle w:val="ImageCaption"/>
        <w:rPr/>
      </w:pPr>
      <w:r>
        <w:rPr/>
        <w:t xml:space="preserve">Figura 51. Copia hecha y programada en cron (servidor de pruebas: la «copia en ALMI-BD» iba al mismo servidor y el </w:t>
      </w:r>
      <w:r>
        <w:rPr>
          <w:rStyle w:val="VerbatimChar"/>
        </w:rPr>
        <w:t>ls</w:t>
      </w:r>
      <w:r>
        <w:rPr/>
        <w:t xml:space="preserve"> remoto que se ve ahora lo rechaza la clave restringida; la prueba entre dos máquinas está en el apartado 8)</w:t>
      </w:r>
    </w:p>
    <w:p>
      <w:pPr>
        <w:pStyle w:val="BodyText"/>
        <w:rPr/>
      </w:pPr>
      <w:r>
        <w:rPr/>
        <w:t xml:space="preserve">Prueba de restauración en una base nueva </w:t>
      </w:r>
      <w:r>
        <w:rPr>
          <w:rStyle w:val="VerbatimChar"/>
        </w:rPr>
        <w:t>almichain_restaurada</w:t>
      </w:r>
      <w:r>
        <w:rPr/>
        <w:t>: tiene el mismo número de pedidos que la original.</w:t>
      </w:r>
    </w:p>
    <w:p>
      <w:pPr>
        <w:pStyle w:val="CaptionedFigure"/>
        <w:rPr/>
      </w:pPr>
      <w:r>
        <w:rPr/>
        <w:drawing>
          <wp:inline distT="0" distB="0" distL="0" distR="0">
            <wp:extent cx="5760085" cy="2225675"/>
            <wp:effectExtent l="0" t="0" r="0" b="0"/>
            <wp:docPr id="53" name="Image52" descr="Figura 52. Restauración de la copia de Od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2" descr="Figura 52. Restauración de la copia de Odoo"/>
                    <pic:cNvPicPr>
                      <a:picLocks noChangeAspect="1" noChangeArrowheads="1"/>
                    </pic:cNvPicPr>
                  </pic:nvPicPr>
                  <pic:blipFill>
                    <a:blip r:embed="rId54"/>
                    <a:stretch>
                      <a:fillRect/>
                    </a:stretch>
                  </pic:blipFill>
                  <pic:spPr bwMode="auto">
                    <a:xfrm>
                      <a:off x="0" y="0"/>
                      <a:ext cx="5760085" cy="2225675"/>
                    </a:xfrm>
                    <a:prstGeom prst="rect">
                      <a:avLst/>
                    </a:prstGeom>
                  </pic:spPr>
                </pic:pic>
              </a:graphicData>
            </a:graphic>
          </wp:inline>
        </w:drawing>
      </w:r>
    </w:p>
    <w:p>
      <w:pPr>
        <w:pStyle w:val="ImageCaption"/>
        <w:rPr/>
      </w:pPr>
      <w:bookmarkStart w:id="163" w:name="copia-de-seguridad-de-odoo-e11"/>
      <w:r>
        <w:rPr/>
        <w:t>Figura 52. Restauración de la copia de Odoo</w:t>
      </w:r>
      <w:bookmarkEnd w:id="163"/>
    </w:p>
    <w:p>
      <w:pPr>
        <w:pStyle w:val="Heading3"/>
        <w:rPr/>
      </w:pPr>
      <w:bookmarkStart w:id="164" w:name="máquina-virtual-exportada"/>
      <w:r>
        <w:rPr/>
        <w:t>8. Máquina virtual exportada</w:t>
      </w:r>
    </w:p>
    <w:p>
      <w:pPr>
        <w:pStyle w:val="FirstParagraph"/>
        <w:rPr/>
      </w:pPr>
      <w:r>
        <w:rPr/>
        <w:t xml:space="preserve">ALMI-ODOO está exportada como </w:t>
      </w:r>
      <w:r>
        <w:rPr>
          <w:rStyle w:val="VerbatimChar"/>
        </w:rPr>
        <w:t>ALMI-ODOO.ova</w:t>
      </w:r>
      <w:r>
        <w:rPr/>
        <w:t xml:space="preserve"> (ver docs/maquinas-virtuales.md (</w:t>
      </w:r>
      <w:r>
        <w:rPr>
          <w:rStyle w:val="VerbatimChar"/>
        </w:rPr>
        <w:t>docs/maquinas-virtuales.md</w:t>
      </w:r>
      <w:r>
        <w:rPr/>
        <w:t xml:space="preserve">)) y se construye con </w:t>
      </w:r>
      <w:r>
        <w:rPr>
          <w:rStyle w:val="VerbatimChar"/>
        </w:rPr>
        <w:t>herramientas/construir-vm</w:t>
      </w:r>
      <w:r>
        <w:rPr/>
        <w:t xml:space="preserve"> (</w:t>
      </w:r>
      <w:r>
        <w:rPr>
          <w:rStyle w:val="VerbatimChar"/>
        </w:rPr>
        <w:t>herramientas/README.md</w:t>
      </w:r>
      <w:r>
        <w:rPr/>
        <w:t xml:space="preserve">). Se probó </w:t>
      </w:r>
      <w:r>
        <w:rPr>
          <w:b/>
          <w:bCs/>
        </w:rPr>
        <w:t>arrancando su disco en QEMU</w:t>
      </w:r>
      <w:r>
        <w:rPr/>
        <w:t xml:space="preserve"> (no en VirtualBox) con </w:t>
      </w:r>
      <w:r>
        <w:rPr>
          <w:rStyle w:val="VerbatimChar"/>
        </w:rPr>
        <w:t>herramientas/probar-vm/pruebas-odoo.sh</w:t>
      </w:r>
      <w:r>
        <w:rPr/>
        <w:t xml:space="preserve"> (</w:t>
      </w:r>
      <w:r>
        <w:rPr>
          <w:rStyle w:val="VerbatimChar"/>
        </w:rPr>
        <w:t>herramientas/probar-vm/pruebas-odoo.sh</w:t>
      </w:r>
      <w:r>
        <w:rPr/>
        <w:t>). En el primer arranque (</w:t>
      </w:r>
      <w:r>
        <w:rPr>
          <w:rStyle w:val="VerbatimChar"/>
        </w:rPr>
        <w:t>05-erp-odoo/scripts/primer-arranque-odoo.sh</w:t>
      </w:r>
      <w:r>
        <w:rPr/>
        <w:t xml:space="preserve">) genera sus propios secretos, carga las imágenes de Docker que lleva dentro (no necesita Internet), restaura la base </w:t>
      </w:r>
      <w:r>
        <w:rPr>
          <w:rStyle w:val="VerbatimChar"/>
        </w:rPr>
        <w:t>almichain</w:t>
      </w:r>
      <w:r>
        <w:rPr/>
        <w:t xml:space="preserve"> con los datos de este bloque, arranca Odoo y nginx y aplica el cortafuegos. Cada captura tiene al lado su transcripción </w:t>
      </w:r>
      <w:r>
        <w:rPr>
          <w:rStyle w:val="VerbatimChar"/>
        </w:rPr>
        <w:t>.txt</w:t>
      </w:r>
      <w:r>
        <w:rPr/>
        <w:t>.</w:t>
      </w:r>
    </w:p>
    <w:p>
      <w:pPr>
        <w:pStyle w:val="CaptionedFigure"/>
        <w:rPr/>
      </w:pPr>
      <w:r>
        <w:rPr/>
        <w:drawing>
          <wp:inline distT="0" distB="0" distL="0" distR="0">
            <wp:extent cx="5760085" cy="2582545"/>
            <wp:effectExtent l="0" t="0" r="0" b="0"/>
            <wp:docPr id="54" name="Image53" descr="Figura 53. Primer arranque terminado: contenedores en marcha, HTTPS 200, los 2 pedidos restaurados y la dirección pública fi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3" descr="Figura 53. Primer arranque terminado: contenedores en marcha, HTTPS 200, los 2 pedidos restaurados y la dirección pública fija"/>
                    <pic:cNvPicPr>
                      <a:picLocks noChangeAspect="1" noChangeArrowheads="1"/>
                    </pic:cNvPicPr>
                  </pic:nvPicPr>
                  <pic:blipFill>
                    <a:blip r:embed="rId55"/>
                    <a:stretch>
                      <a:fillRect/>
                    </a:stretch>
                  </pic:blipFill>
                  <pic:spPr bwMode="auto">
                    <a:xfrm>
                      <a:off x="0" y="0"/>
                      <a:ext cx="5760085" cy="2582545"/>
                    </a:xfrm>
                    <a:prstGeom prst="rect">
                      <a:avLst/>
                    </a:prstGeom>
                  </pic:spPr>
                </pic:pic>
              </a:graphicData>
            </a:graphic>
          </wp:inline>
        </w:drawing>
      </w:r>
    </w:p>
    <w:p>
      <w:pPr>
        <w:pStyle w:val="ImageCaption"/>
        <w:rPr/>
      </w:pPr>
      <w:r>
        <w:rPr/>
        <w:t>Figura 53. Primer arranque terminado: contenedores en marcha, HTTPS 200, los 2 pedidos restaurados y la dirección pública fija</w:t>
      </w:r>
    </w:p>
    <w:p>
      <w:pPr>
        <w:pStyle w:val="CaptionedFigure"/>
        <w:rPr/>
      </w:pPr>
      <w:r>
        <w:rPr/>
        <w:drawing>
          <wp:inline distT="0" distB="0" distL="0" distR="0">
            <wp:extent cx="5760085" cy="2851150"/>
            <wp:effectExtent l="0" t="0" r="0" b="0"/>
            <wp:docPr id="55" name="Image54" descr="Figura 54. Certificado de servidor (CA:FALSE, serverAuth, SAN con la IP, almi-odoo y localhost), la misma huella publicada por HTTP, la clave no se publica y la huella en la cons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4" descr="Figura 54. Certificado de servidor (CA:FALSE, serverAuth, SAN con la IP, almi-odoo y localhost), la misma huella publicada por HTTP, la clave no se publica y la huella en la consola"/>
                    <pic:cNvPicPr>
                      <a:picLocks noChangeAspect="1" noChangeArrowheads="1"/>
                    </pic:cNvPicPr>
                  </pic:nvPicPr>
                  <pic:blipFill>
                    <a:blip r:embed="rId56"/>
                    <a:stretch>
                      <a:fillRect/>
                    </a:stretch>
                  </pic:blipFill>
                  <pic:spPr bwMode="auto">
                    <a:xfrm>
                      <a:off x="0" y="0"/>
                      <a:ext cx="5760085" cy="2851150"/>
                    </a:xfrm>
                    <a:prstGeom prst="rect">
                      <a:avLst/>
                    </a:prstGeom>
                  </pic:spPr>
                </pic:pic>
              </a:graphicData>
            </a:graphic>
          </wp:inline>
        </w:drawing>
      </w:r>
    </w:p>
    <w:p>
      <w:pPr>
        <w:pStyle w:val="ImageCaption"/>
        <w:rPr/>
      </w:pPr>
      <w:r>
        <w:rPr/>
        <w:t>Figura 54. Certificado de servidor (CA:FALSE, serverAuth, SAN con la IP, almi-odoo y localhost), la misma huella publicada por HTTP, la clave no se publica y la huella en la consola</w:t>
      </w:r>
    </w:p>
    <w:p>
      <w:pPr>
        <w:pStyle w:val="CaptionedFigure"/>
        <w:rPr/>
      </w:pPr>
      <w:r>
        <w:rPr/>
        <w:drawing>
          <wp:inline distT="0" distB="0" distL="0" distR="0">
            <wp:extent cx="5760085" cy="3914775"/>
            <wp:effectExtent l="0" t="0" r="0" b="0"/>
            <wp:docPr id="56" name="Image55" descr="Figura 55. Cortafuegos con las redes del diseño puesto antes que la red (17:01:22, antes de crear las claves SSH a las 17:01:34), Odoo solo en 127.0.0.1:8069, secretos solo para root, contraseña maestra cambiada, contraseñas nuevas para los 4 usuarios de Odoo, secreto de sesiones nuevo, claves SSH propias y contraseña de almiadmin cambi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5" descr="Figura 55. Cortafuegos con las redes del diseño puesto antes que la red (17:01:22, antes de crear las claves SSH a las 17:01:34), Odoo solo en 127.0.0.1:8069, secretos solo para root, contraseña maestra cambiada, contraseñas nuevas para los 4 usuarios de Odoo, secreto de sesiones nuevo, claves SSH propias y contraseña de almiadmin cambiada"/>
                    <pic:cNvPicPr>
                      <a:picLocks noChangeAspect="1" noChangeArrowheads="1"/>
                    </pic:cNvPicPr>
                  </pic:nvPicPr>
                  <pic:blipFill>
                    <a:blip r:embed="rId57"/>
                    <a:stretch>
                      <a:fillRect/>
                    </a:stretch>
                  </pic:blipFill>
                  <pic:spPr bwMode="auto">
                    <a:xfrm>
                      <a:off x="0" y="0"/>
                      <a:ext cx="5760085" cy="3914775"/>
                    </a:xfrm>
                    <a:prstGeom prst="rect">
                      <a:avLst/>
                    </a:prstGeom>
                  </pic:spPr>
                </pic:pic>
              </a:graphicData>
            </a:graphic>
          </wp:inline>
        </w:drawing>
      </w:r>
    </w:p>
    <w:p>
      <w:pPr>
        <w:pStyle w:val="ImageCaption"/>
        <w:rPr/>
      </w:pPr>
      <w:r>
        <w:rPr/>
        <w:t>Figura 55. Cortafuegos con las redes del diseño puesto antes que la red (17:01:22, antes de crear las claves SSH a las 17:01:34), Odoo solo en 127.0.0.1:8069, secretos solo para root, contraseña maestra cambiada, contraseñas nuevas para los 4 usuarios de Odoo, secreto de sesiones nuevo, claves SSH propias y contraseña de almiadmin cambiada</w:t>
      </w:r>
    </w:p>
    <w:p>
      <w:pPr>
        <w:pStyle w:val="BodyText"/>
        <w:rPr/>
      </w:pPr>
      <w:r>
        <w:rPr>
          <w:b/>
          <w:bCs/>
        </w:rPr>
        <w:t>Copias cruzadas entre las dos VM</w:t>
      </w:r>
      <w:r>
        <w:rPr/>
        <w:t xml:space="preserve"> (ALMI-ODOO y ALMI-BD encendidas a la vez en la misma red): la copia de Odoo llega a ALMI-BD, la de la base de datos llega aquí, y la clave de copias </w:t>
      </w:r>
      <w:r>
        <w:rPr>
          <w:b/>
          <w:bCs/>
        </w:rPr>
        <w:t>no puede</w:t>
      </w:r>
      <w:r>
        <w:rPr/>
        <w:t xml:space="preserve"> ejecutar órdenes, borrar, leer ni salir de su carpeta.</w:t>
      </w:r>
    </w:p>
    <w:p>
      <w:pPr>
        <w:pStyle w:val="CaptionedFigure"/>
        <w:rPr/>
      </w:pPr>
      <w:r>
        <w:rPr/>
        <w:drawing>
          <wp:inline distT="0" distB="0" distL="0" distR="0">
            <wp:extent cx="5760085" cy="1466850"/>
            <wp:effectExtent l="0" t="0" r="0" b="0"/>
            <wp:docPr id="57" name="Image56" descr="Figura 56. copia-odoo.sh: copia local, envío a ALMI-BD y cr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6" descr="Figura 56. copia-odoo.sh: copia local, envío a ALMI-BD y cron"/>
                    <pic:cNvPicPr>
                      <a:picLocks noChangeAspect="1" noChangeArrowheads="1"/>
                    </pic:cNvPicPr>
                  </pic:nvPicPr>
                  <pic:blipFill>
                    <a:blip r:embed="rId58"/>
                    <a:stretch>
                      <a:fillRect/>
                    </a:stretch>
                  </pic:blipFill>
                  <pic:spPr bwMode="auto">
                    <a:xfrm>
                      <a:off x="0" y="0"/>
                      <a:ext cx="5760085" cy="1466850"/>
                    </a:xfrm>
                    <a:prstGeom prst="rect">
                      <a:avLst/>
                    </a:prstGeom>
                  </pic:spPr>
                </pic:pic>
              </a:graphicData>
            </a:graphic>
          </wp:inline>
        </w:drawing>
      </w:r>
    </w:p>
    <w:p>
      <w:pPr>
        <w:pStyle w:val="ImageCaption"/>
        <w:rPr/>
      </w:pPr>
      <w:r>
        <w:rPr/>
        <w:t>Figura 56. copia-odoo.sh: copia local, envío a ALMI-BD y cron</w:t>
      </w:r>
    </w:p>
    <w:p>
      <w:pPr>
        <w:pStyle w:val="CaptionedFigure"/>
        <w:rPr/>
      </w:pPr>
      <w:r>
        <w:rPr/>
        <w:drawing>
          <wp:inline distT="0" distB="0" distL="0" distR="0">
            <wp:extent cx="5760085" cy="1104900"/>
            <wp:effectExtent l="0" t="0" r="0" b="0"/>
            <wp:docPr id="58" name="Image57" descr="Figura 57. En ALMI-ODOO llegan las copias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7" descr="Figura 57. En ALMI-ODOO llegan las copias de la base de datos"/>
                    <pic:cNvPicPr>
                      <a:picLocks noChangeAspect="1" noChangeArrowheads="1"/>
                    </pic:cNvPicPr>
                  </pic:nvPicPr>
                  <pic:blipFill>
                    <a:blip r:embed="rId59"/>
                    <a:stretch>
                      <a:fillRect/>
                    </a:stretch>
                  </pic:blipFill>
                  <pic:spPr bwMode="auto">
                    <a:xfrm>
                      <a:off x="0" y="0"/>
                      <a:ext cx="5760085" cy="1104900"/>
                    </a:xfrm>
                    <a:prstGeom prst="rect">
                      <a:avLst/>
                    </a:prstGeom>
                  </pic:spPr>
                </pic:pic>
              </a:graphicData>
            </a:graphic>
          </wp:inline>
        </w:drawing>
      </w:r>
    </w:p>
    <w:p>
      <w:pPr>
        <w:pStyle w:val="ImageCaption"/>
        <w:rPr/>
      </w:pPr>
      <w:r>
        <w:rPr/>
        <w:t>Figura 57. En ALMI-ODOO llegan las copias de la base de datos</w:t>
      </w:r>
    </w:p>
    <w:p>
      <w:pPr>
        <w:pStyle w:val="CaptionedFigure"/>
        <w:rPr/>
      </w:pPr>
      <w:r>
        <w:rPr/>
        <w:drawing>
          <wp:inline distT="0" distB="0" distL="0" distR="0">
            <wp:extent cx="5760085" cy="1693545"/>
            <wp:effectExtent l="0" t="0" r="0" b="0"/>
            <wp:docPr id="59" name="Image58" descr="Figura 58. La clave de copias solo puede escribir: ls, –delete, leer y ../ rechazados por rrsy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8" descr="Figura 58. La clave de copias solo puede escribir: ls, –delete, leer y ../ rechazados por rrsync"/>
                    <pic:cNvPicPr>
                      <a:picLocks noChangeAspect="1" noChangeArrowheads="1"/>
                    </pic:cNvPicPr>
                  </pic:nvPicPr>
                  <pic:blipFill>
                    <a:blip r:embed="rId60"/>
                    <a:stretch>
                      <a:fillRect/>
                    </a:stretch>
                  </pic:blipFill>
                  <pic:spPr bwMode="auto">
                    <a:xfrm>
                      <a:off x="0" y="0"/>
                      <a:ext cx="5760085" cy="1693545"/>
                    </a:xfrm>
                    <a:prstGeom prst="rect">
                      <a:avLst/>
                    </a:prstGeom>
                  </pic:spPr>
                </pic:pic>
              </a:graphicData>
            </a:graphic>
          </wp:inline>
        </w:drawing>
      </w:r>
    </w:p>
    <w:p>
      <w:pPr>
        <w:pStyle w:val="ImageCaption"/>
        <w:rPr/>
      </w:pPr>
      <w:bookmarkStart w:id="165" w:name="Xdefdb11953d8aa1767004232d9e46b9cb9c7778"/>
      <w:bookmarkStart w:id="166" w:name="máquina-virtual-exportada"/>
      <w:r>
        <w:rPr/>
        <w:t>Figura 58. La clave de copias solo puede escribir: ls, –delete, leer y ../ rechazados por rrsync</w:t>
      </w:r>
      <w:bookmarkEnd w:id="165"/>
      <w:bookmarkEnd w:id="166"/>
    </w:p>
    <w:p>
      <w:pPr>
        <w:pStyle w:val="Heading2"/>
        <w:rPr/>
      </w:pPr>
      <w:bookmarkStart w:id="167" w:name="__RefHeading___Toc20332_2373646708"/>
      <w:bookmarkStart w:id="168" w:name="seguridad-aplicada-4"/>
      <w:bookmarkEnd w:id="167"/>
      <w:r>
        <w:rPr/>
        <w:t>Seguridad aplicada</w:t>
      </w:r>
    </w:p>
    <w:p>
      <w:pPr>
        <w:pStyle w:val="Compact"/>
        <w:numPr>
          <w:ilvl w:val="0"/>
          <w:numId w:val="128"/>
        </w:numPr>
        <w:rPr/>
      </w:pPr>
      <w:r>
        <w:rPr>
          <w:b/>
          <w:bCs/>
        </w:rPr>
        <w:t>Solo HTTPS</w:t>
      </w:r>
      <w:r>
        <w:rPr/>
        <w:t>: nginx redirige el 80 al 443 (salvo la descarga de la parte pública del certificado); Odoo solo escucha en 127.0.0.1. Certificado de servidor (</w:t>
      </w:r>
      <w:r>
        <w:rPr>
          <w:rStyle w:val="VerbatimChar"/>
        </w:rPr>
        <w:t>CA:FALSE</w:t>
      </w:r>
      <w:r>
        <w:rPr/>
        <w:t>) instalado como de confianza en los Windows tras comprobar su huella.</w:t>
      </w:r>
    </w:p>
    <w:p>
      <w:pPr>
        <w:pStyle w:val="Compact"/>
        <w:numPr>
          <w:ilvl w:val="0"/>
          <w:numId w:val="129"/>
        </w:numPr>
        <w:rPr/>
      </w:pPr>
      <w:r>
        <w:rPr>
          <w:b/>
          <w:bCs/>
        </w:rPr>
        <w:t>Cortafuegos</w:t>
      </w:r>
      <w:r>
        <w:rPr/>
        <w:t xml:space="preserve"> ufw: entrada denegada salvo SSH desde las VLAN 10 y 99, y HTTP/HTTPS desde las VLAN 10 y 20.</w:t>
      </w:r>
    </w:p>
    <w:p>
      <w:pPr>
        <w:pStyle w:val="Compact"/>
        <w:numPr>
          <w:ilvl w:val="0"/>
          <w:numId w:val="130"/>
        </w:numPr>
        <w:rPr/>
      </w:pPr>
      <w:r>
        <w:rPr>
          <w:b/>
          <w:bCs/>
        </w:rPr>
        <w:t>Secretos propios en cada VM importada</w:t>
      </w:r>
      <w:r>
        <w:rPr/>
        <w:t>: en el primer arranque se generan la contraseña de PostgreSQL, la contraseña maestra de Odoo, contraseñas nuevas para los 4 usuarios de Odoo, el secreto con el que Odoo firma las sesiones (</w:t>
      </w:r>
      <w:r>
        <w:rPr>
          <w:rStyle w:val="VerbatimChar"/>
        </w:rPr>
        <w:t>database.secret</w:t>
      </w:r>
      <w:r>
        <w:rPr/>
        <w:t>), el certificado con su clave y las claves de host SSH. La OVA no los lleva.</w:t>
      </w:r>
    </w:p>
    <w:p>
      <w:pPr>
        <w:pStyle w:val="Compact"/>
        <w:numPr>
          <w:ilvl w:val="0"/>
          <w:numId w:val="131"/>
        </w:numPr>
        <w:rPr/>
      </w:pPr>
      <w:r>
        <w:rPr>
          <w:b/>
          <w:bCs/>
        </w:rPr>
        <w:t>Cortafuegos desde el primer segundo</w:t>
      </w:r>
      <w:r>
        <w:rPr/>
        <w:t xml:space="preserve">: en la VM exportada lo pone el servicio </w:t>
      </w:r>
      <w:r>
        <w:rPr>
          <w:rStyle w:val="VerbatimChar"/>
        </w:rPr>
        <w:t>almi-cortafuegos</w:t>
      </w:r>
      <w:r>
        <w:rPr/>
        <w:t xml:space="preserve"> (</w:t>
      </w:r>
      <w:r>
        <w:rPr>
          <w:rStyle w:val="VerbatimChar"/>
        </w:rPr>
        <w:t>05-erp-odoo/scripts/cortafuegos-odoo.sh</w:t>
      </w:r>
      <w:r>
        <w:rPr/>
        <w:t>) antes de que haya red.</w:t>
      </w:r>
    </w:p>
    <w:p>
      <w:pPr>
        <w:pStyle w:val="Compact"/>
        <w:numPr>
          <w:ilvl w:val="0"/>
          <w:numId w:val="132"/>
        </w:numPr>
        <w:rPr/>
      </w:pPr>
      <w:r>
        <w:rPr>
          <w:b/>
          <w:bCs/>
        </w:rPr>
        <w:t>Gestor de bases de datos oculto</w:t>
      </w:r>
      <w:r>
        <w:rPr/>
        <w:t xml:space="preserve"> (</w:t>
      </w:r>
      <w:r>
        <w:rPr>
          <w:rStyle w:val="VerbatimChar"/>
        </w:rPr>
        <w:t>list_db = False</w:t>
      </w:r>
      <w:r>
        <w:rPr/>
        <w:t>) y contraseña maestra larga.</w:t>
      </w:r>
    </w:p>
    <w:p>
      <w:pPr>
        <w:pStyle w:val="Compact"/>
        <w:numPr>
          <w:ilvl w:val="0"/>
          <w:numId w:val="133"/>
        </w:numPr>
        <w:rPr/>
      </w:pPr>
      <w:r>
        <w:rPr>
          <w:b/>
          <w:bCs/>
        </w:rPr>
        <w:t>Mínimo privilegio</w:t>
      </w:r>
      <w:r>
        <w:rPr/>
        <w:t xml:space="preserve"> en Odoo: los camareros solo usan el TPV; el gerente no tiene Ajustes; solo el administrador configura.</w:t>
      </w:r>
    </w:p>
    <w:p>
      <w:pPr>
        <w:pStyle w:val="Compact"/>
        <w:numPr>
          <w:ilvl w:val="0"/>
          <w:numId w:val="134"/>
        </w:numPr>
        <w:rPr/>
      </w:pPr>
      <w:r>
        <w:rPr>
          <w:b/>
          <w:bCs/>
        </w:rPr>
        <w:t>Secretos fuera del repositorio</w:t>
      </w:r>
      <w:r>
        <w:rPr/>
        <w:t xml:space="preserve">: </w:t>
      </w:r>
      <w:r>
        <w:rPr>
          <w:rStyle w:val="VerbatimChar"/>
        </w:rPr>
        <w:t>.env</w:t>
      </w:r>
      <w:r>
        <w:rPr/>
        <w:t xml:space="preserve">, </w:t>
      </w:r>
      <w:r>
        <w:rPr>
          <w:rStyle w:val="VerbatimChar"/>
        </w:rPr>
        <w:t>odoo.conf</w:t>
      </w:r>
      <w:r>
        <w:rPr/>
        <w:t xml:space="preserve"> real, clave del certificado y contraseñas en KeePassXC.</w:t>
      </w:r>
    </w:p>
    <w:p>
      <w:pPr>
        <w:pStyle w:val="Compact"/>
        <w:numPr>
          <w:ilvl w:val="0"/>
          <w:numId w:val="135"/>
        </w:numPr>
        <w:rPr/>
      </w:pPr>
      <w:r>
        <w:rPr>
          <w:rStyle w:val="VerbatimChar"/>
        </w:rPr>
        <w:t>almiadmin</w:t>
      </w:r>
      <w:r>
        <w:rPr/>
        <w:t xml:space="preserve"> sin grupo </w:t>
      </w:r>
      <w:r>
        <w:rPr>
          <w:rStyle w:val="VerbatimChar"/>
        </w:rPr>
        <w:t>docker</w:t>
      </w:r>
      <w:r>
        <w:rPr/>
        <w:t xml:space="preserve">; </w:t>
      </w:r>
      <w:r>
        <w:rPr>
          <w:rStyle w:val="VerbatimChar"/>
        </w:rPr>
        <w:t>/opt/odoo</w:t>
      </w:r>
      <w:r>
        <w:rPr/>
        <w:t xml:space="preserve"> y las copias con permisos 700.</w:t>
      </w:r>
    </w:p>
    <w:p>
      <w:pPr>
        <w:pStyle w:val="Compact"/>
        <w:numPr>
          <w:ilvl w:val="0"/>
          <w:numId w:val="136"/>
        </w:numPr>
        <w:rPr/>
      </w:pPr>
      <w:bookmarkStart w:id="169" w:name="seguridad-aplicada-4"/>
      <w:r>
        <w:rPr/>
        <w:t>Copias diarias en otra máquina (regla 3-2-1 junto con las de la BD).</w:t>
      </w:r>
      <w:bookmarkEnd w:id="169"/>
    </w:p>
    <w:p>
      <w:pPr>
        <w:pStyle w:val="Heading2"/>
        <w:rPr/>
      </w:pPr>
      <w:bookmarkStart w:id="170" w:name="__RefHeading___Toc20334_2373646708"/>
      <w:bookmarkStart w:id="171" w:name="pruebas-3"/>
      <w:bookmarkEnd w:id="170"/>
      <w:r>
        <w:rPr/>
        <w:t>Pruebas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568"/>
        <w:gridCol w:w="1569"/>
        <w:gridCol w:w="1568"/>
        <w:gridCol w:w="1569"/>
        <w:gridCol w:w="1568"/>
        <w:gridCol w:w="1569"/>
      </w:tblGrid>
      <w:tr>
        <w:trPr>
          <w:tblHeader w:val="true"/>
        </w:trPr>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Nº</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se prueba</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Cómo</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Resultado esperado</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Resultado obtenido</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Captura</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Odoo solo por HTTPS</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curl -I http://192.168.10.30/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301 a https y candado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301 Moved Permanently → https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04 (</w:t>
            </w:r>
            <w:r>
              <w:rPr>
                <w:rStyle w:val="VerbatimChar"/>
                <w:kern w:val="0"/>
                <w:szCs w:val="24"/>
                <w:lang w:val="es-ES" w:eastAsia="en-US" w:bidi="ar-SA"/>
              </w:rPr>
              <w:t>05-erp-odoo/capturas/04-nginx-https.png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2</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Puerto 8069 cerrado desde fuera</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nc -zv 192.168.10.30 8069</w:t>
            </w:r>
            <w:r>
              <w:rPr>
                <w:kern w:val="0"/>
                <w:szCs w:val="24"/>
                <w:lang w:val="es-ES" w:eastAsia="en-US" w:bidi="ar-SA"/>
              </w:rPr>
              <w:t xml:space="preserve"> (en Windows: </w:t>
            </w:r>
            <w:r>
              <w:rPr>
                <w:rStyle w:val="VerbatimChar"/>
                <w:kern w:val="0"/>
                <w:szCs w:val="24"/>
                <w:lang w:val="es-ES" w:eastAsia="en-US" w:bidi="ar-SA"/>
              </w:rPr>
              <w:t>Test-NetConnection</w:t>
            </w:r>
            <w:r>
              <w:rPr>
                <w:kern w:val="0"/>
                <w:szCs w:val="24"/>
                <w:lang w:val="es-ES" w:eastAsia="en-US" w:bidi="ar-SA"/>
              </w:rPr>
              <w:t>)</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Conexión rechazada</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Connection refused (en el servidor de pruebas, desde la misma máquina); en la VM, 8069 solo escucha en 127.0.0.1 (38 (</w:t>
            </w:r>
            <w:r>
              <w:rPr>
                <w:rStyle w:val="VerbatimChar"/>
                <w:kern w:val="0"/>
                <w:szCs w:val="24"/>
                <w:lang w:val="es-ES" w:eastAsia="en-US" w:bidi="ar-SA"/>
              </w:rPr>
              <w:t>05-erp-odoo/capturas/38-vm-secretos-cortafuegos.png</w:t>
            </w:r>
            <w:r>
              <w:rPr>
                <w:kern w:val="0"/>
                <w:szCs w:val="24"/>
                <w:lang w:val="es-ES" w:eastAsia="en-US" w:bidi="ar-SA"/>
              </w:rPr>
              <w:t>)). Desde un Windows: pendiente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05 (</w:t>
            </w:r>
            <w:r>
              <w:rPr>
                <w:rStyle w:val="VerbatimChar"/>
                <w:kern w:val="0"/>
                <w:szCs w:val="24"/>
                <w:lang w:val="es-ES" w:eastAsia="en-US" w:bidi="ar-SA"/>
              </w:rPr>
              <w:t>05-erp-odoo/capturas/05-certificado.png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3</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Gestor de bases de datos oculto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Abrir </w:t>
            </w:r>
            <w:r>
              <w:rPr>
                <w:rStyle w:val="VerbatimChar"/>
                <w:kern w:val="0"/>
                <w:szCs w:val="24"/>
                <w:lang w:val="es-ES" w:eastAsia="en-US" w:bidi="ar-SA"/>
              </w:rPr>
              <w:t>/web/database/manager</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No se abre</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w:t>
            </w:r>
            <w:r>
              <w:rPr>
                <w:kern w:val="0"/>
                <w:szCs w:val="24"/>
                <w:lang w:val="es-ES" w:eastAsia="en-US" w:bidi="ar-SA"/>
              </w:rPr>
              <w:t>The database manager has been disabled”</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08 (</w:t>
            </w:r>
            <w:r>
              <w:rPr>
                <w:rStyle w:val="VerbatimChar"/>
                <w:kern w:val="0"/>
                <w:szCs w:val="24"/>
                <w:lang w:val="es-ES" w:eastAsia="en-US" w:bidi="ar-SA"/>
              </w:rPr>
              <w:t>05-erp-odoo/capturas/08-gestor-bd-oculto.png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4</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Camareros sin facturación</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Entrar como Camarero Barra 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Sin menús de Facturación, Inventario ni CRM</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Solo Punto de venta (y apps comunes: Conversaciones, Calendario, Contactos, Empleados)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31 (</w:t>
            </w:r>
            <w:r>
              <w:rPr>
                <w:rStyle w:val="VerbatimChar"/>
                <w:kern w:val="0"/>
                <w:szCs w:val="24"/>
                <w:lang w:val="es-ES" w:eastAsia="en-US" w:bidi="ar-SA"/>
              </w:rPr>
              <w:t>05-erp-odoo/capturas/31-camarero-solo-tpv.png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5</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Caso real completo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Venta con cliente en Barra 1 y Barra 2</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Pedido facturado, factura publicada, correo con PDF y stock bajado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Factura, publicación y stock: correcto. </w:t>
            </w:r>
            <w:r>
              <w:rPr>
                <w:b/>
                <w:bCs/>
                <w:kern w:val="0"/>
                <w:szCs w:val="24"/>
                <w:lang w:val="es-ES" w:eastAsia="en-US" w:bidi="ar-SA"/>
              </w:rPr>
              <w:t>Correo: solo comprobado que queda en la cola con el PDF</w:t>
            </w:r>
            <w:r>
              <w:rPr>
                <w:kern w:val="0"/>
                <w:szCs w:val="24"/>
                <w:lang w:val="es-ES" w:eastAsia="en-US" w:bidi="ar-SA"/>
              </w:rPr>
              <w:t>; el envío real está pendiente de poner la contraseña de aplicación de Gmail</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27 (</w:t>
            </w:r>
            <w:r>
              <w:rPr>
                <w:rStyle w:val="VerbatimChar"/>
                <w:kern w:val="0"/>
                <w:szCs w:val="24"/>
                <w:lang w:val="es-ES" w:eastAsia="en-US" w:bidi="ar-SA"/>
              </w:rPr>
              <w:t>05-erp-odoo/capturas/27-pedidos-tpv.png</w:t>
            </w:r>
            <w:r>
              <w:rPr>
                <w:kern w:val="0"/>
                <w:szCs w:val="24"/>
                <w:lang w:val="es-ES" w:eastAsia="en-US" w:bidi="ar-SA"/>
              </w:rPr>
              <w:t>) 28 (</w:t>
            </w:r>
            <w:r>
              <w:rPr>
                <w:rStyle w:val="VerbatimChar"/>
                <w:kern w:val="0"/>
                <w:szCs w:val="24"/>
                <w:lang w:val="es-ES" w:eastAsia="en-US" w:bidi="ar-SA"/>
              </w:rPr>
              <w:t>05-erp-odoo/capturas/28-facturas-publicadas.png</w:t>
            </w:r>
            <w:r>
              <w:rPr>
                <w:kern w:val="0"/>
                <w:szCs w:val="24"/>
                <w:lang w:val="es-ES" w:eastAsia="en-US" w:bidi="ar-SA"/>
              </w:rPr>
              <w:t>) 30 (</w:t>
            </w:r>
            <w:r>
              <w:rPr>
                <w:rStyle w:val="VerbatimChar"/>
                <w:kern w:val="0"/>
                <w:szCs w:val="24"/>
                <w:lang w:val="es-ES" w:eastAsia="en-US" w:bidi="ar-SA"/>
              </w:rPr>
              <w:t>05-erp-odoo/capturas/30-stock-despues-de-vender.png</w:t>
            </w:r>
            <w:r>
              <w:rPr>
                <w:kern w:val="0"/>
                <w:szCs w:val="24"/>
                <w:lang w:val="es-ES" w:eastAsia="en-US" w:bidi="ar-SA"/>
              </w:rPr>
              <w:t>) 33 (</w:t>
            </w:r>
            <w:r>
              <w:rPr>
                <w:rStyle w:val="VerbatimChar"/>
                <w:kern w:val="0"/>
                <w:szCs w:val="24"/>
                <w:lang w:val="es-ES" w:eastAsia="en-US" w:bidi="ar-SA"/>
              </w:rPr>
              <w:t>05-erp-odoo/capturas/33-cola-de-correos.png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6</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Ticket impreso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Cobrar en cada barra</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Ticket con cabecera y pie</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Ticket generado en pantalla con cabecera y pie. </w:t>
            </w:r>
            <w:r>
              <w:rPr>
                <w:b/>
                <w:bCs/>
                <w:kern w:val="0"/>
                <w:szCs w:val="24"/>
                <w:lang w:val="es-ES" w:eastAsia="en-US" w:bidi="ar-SA"/>
              </w:rPr>
              <w:t>Impresión en la impresora física: pendiente — en clase</w:t>
            </w:r>
            <w:r>
              <w:rPr>
                <w:kern w:val="0"/>
                <w:szCs w:val="24"/>
                <w:lang w:val="es-ES" w:eastAsia="en-US" w:bidi="ar-SA"/>
              </w:rPr>
              <w:t xml:space="preserve"> (bloque 01)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ticket 1 (</w:t>
            </w:r>
            <w:r>
              <w:rPr>
                <w:rStyle w:val="VerbatimChar"/>
                <w:kern w:val="0"/>
                <w:szCs w:val="24"/>
                <w:lang w:val="es-ES" w:eastAsia="en-US" w:bidi="ar-SA"/>
              </w:rPr>
              <w:t>05-erp-odoo/capturas/25-barra1-4-ticket.png</w:t>
            </w:r>
            <w:r>
              <w:rPr>
                <w:kern w:val="0"/>
                <w:szCs w:val="24"/>
                <w:lang w:val="es-ES" w:eastAsia="en-US" w:bidi="ar-SA"/>
              </w:rPr>
              <w:t>) ticket 2 (</w:t>
            </w:r>
            <w:r>
              <w:rPr>
                <w:rStyle w:val="VerbatimChar"/>
                <w:kern w:val="0"/>
                <w:szCs w:val="24"/>
                <w:lang w:val="es-ES" w:eastAsia="en-US" w:bidi="ar-SA"/>
              </w:rPr>
              <w:t>05-erp-odoo/capturas/26-barra2-4-ticket.png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7</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Copia y restauración</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Restaurar en </w:t>
            </w:r>
            <w:r>
              <w:rPr>
                <w:rStyle w:val="VerbatimChar"/>
                <w:kern w:val="0"/>
                <w:szCs w:val="24"/>
                <w:lang w:val="es-ES" w:eastAsia="en-US" w:bidi="ar-SA"/>
              </w:rPr>
              <w:t>almichain_restaurada</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Mismo número de pedidos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2 y 2</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35 (</w:t>
            </w:r>
            <w:r>
              <w:rPr>
                <w:rStyle w:val="VerbatimChar"/>
                <w:kern w:val="0"/>
                <w:szCs w:val="24"/>
                <w:lang w:val="es-ES" w:eastAsia="en-US" w:bidi="ar-SA"/>
              </w:rPr>
              <w:t>05-erp-odoo/capturas/35-restauracion-odoo.png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8</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VM exportada</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Arrancar el disco de </w:t>
            </w:r>
            <w:r>
              <w:rPr>
                <w:rStyle w:val="VerbatimChar"/>
                <w:kern w:val="0"/>
                <w:szCs w:val="24"/>
                <w:lang w:val="es-ES" w:eastAsia="en-US" w:bidi="ar-SA"/>
              </w:rPr>
              <w:t>ALMI-ODOO.ova</w:t>
            </w:r>
            <w:r>
              <w:rPr>
                <w:kern w:val="0"/>
                <w:szCs w:val="24"/>
                <w:lang w:val="es-ES" w:eastAsia="en-US" w:bidi="ar-SA"/>
              </w:rPr>
              <w:t xml:space="preserve"> desde cero (en QEMU)</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Odoo por HTTPS con los datos del reto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HTTPS 200 y 2 pedidos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36 (</w:t>
            </w:r>
            <w:r>
              <w:rPr>
                <w:rStyle w:val="VerbatimChar"/>
                <w:kern w:val="0"/>
                <w:szCs w:val="24"/>
                <w:lang w:val="es-ES" w:eastAsia="en-US" w:bidi="ar-SA"/>
              </w:rPr>
              <w:t>05-erp-odoo/capturas/36-vm-primer-arranque.png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9</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Certificado de servidor</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openssl x509 -ext basicConstraints…</w:t>
            </w:r>
            <w:r>
              <w:rPr>
                <w:kern w:val="0"/>
                <w:szCs w:val="24"/>
                <w:lang w:val="es-ES" w:eastAsia="en-US" w:bidi="ar-SA"/>
              </w:rPr>
              <w:t xml:space="preserve"> en la VM</w:t>
            </w:r>
          </w:p>
        </w:tc>
        <w:tc>
          <w:tcPr>
            <w:tcW w:w="1569"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CA:FALSE</w:t>
            </w:r>
            <w:r>
              <w:rPr>
                <w:kern w:val="0"/>
                <w:szCs w:val="24"/>
                <w:lang w:val="es-ES" w:eastAsia="en-US" w:bidi="ar-SA"/>
              </w:rPr>
              <w:t xml:space="preserve">, </w:t>
            </w:r>
            <w:r>
              <w:rPr>
                <w:rStyle w:val="VerbatimChar"/>
                <w:kern w:val="0"/>
                <w:szCs w:val="24"/>
                <w:lang w:val="es-ES" w:eastAsia="en-US" w:bidi="ar-SA"/>
              </w:rPr>
              <w:t>serverAuth</w:t>
            </w:r>
            <w:r>
              <w:rPr>
                <w:kern w:val="0"/>
                <w:szCs w:val="24"/>
                <w:lang w:val="es-ES" w:eastAsia="en-US" w:bidi="ar-SA"/>
              </w:rPr>
              <w:t>, SAN correcto; misma huella por HTTP</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Correcto</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37 (</w:t>
            </w:r>
            <w:r>
              <w:rPr>
                <w:rStyle w:val="VerbatimChar"/>
                <w:kern w:val="0"/>
                <w:szCs w:val="24"/>
                <w:lang w:val="es-ES" w:eastAsia="en-US" w:bidi="ar-SA"/>
              </w:rPr>
              <w:t>05-erp-odoo/capturas/37-vm-certificado-servidor.png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Secretos propios y cortafuegos</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ufw status</w:t>
            </w:r>
            <w:r>
              <w:rPr>
                <w:kern w:val="0"/>
                <w:szCs w:val="24"/>
                <w:lang w:val="es-ES" w:eastAsia="en-US" w:bidi="ar-SA"/>
              </w:rPr>
              <w:t xml:space="preserve">, </w:t>
            </w:r>
            <w:r>
              <w:rPr>
                <w:rStyle w:val="VerbatimChar"/>
                <w:kern w:val="0"/>
                <w:szCs w:val="24"/>
                <w:lang w:val="es-ES" w:eastAsia="en-US" w:bidi="ar-SA"/>
              </w:rPr>
              <w:t>ss -ltn</w:t>
            </w:r>
            <w:r>
              <w:rPr>
                <w:kern w:val="0"/>
                <w:szCs w:val="24"/>
                <w:lang w:val="es-ES" w:eastAsia="en-US" w:bidi="ar-SA"/>
              </w:rPr>
              <w:t>, permisos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Redes del diseño; 8069 solo en local; secretos 600</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Correcto</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38 (</w:t>
            </w:r>
            <w:r>
              <w:rPr>
                <w:rStyle w:val="VerbatimChar"/>
                <w:kern w:val="0"/>
                <w:szCs w:val="24"/>
                <w:lang w:val="es-ES" w:eastAsia="en-US" w:bidi="ar-SA"/>
              </w:rPr>
              <w:t>05-erp-odoo/capturas/38-vm-secretos-cortafuegos.png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Copias cruzadas y clave restringida</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copia-odoo.sh</w:t>
            </w:r>
            <w:r>
              <w:rPr>
                <w:kern w:val="0"/>
                <w:szCs w:val="24"/>
                <w:lang w:val="es-ES" w:eastAsia="en-US" w:bidi="ar-SA"/>
              </w:rPr>
              <w:t xml:space="preserve">, </w:t>
            </w:r>
            <w:r>
              <w:rPr>
                <w:rStyle w:val="VerbatimChar"/>
                <w:kern w:val="0"/>
                <w:szCs w:val="24"/>
                <w:lang w:val="es-ES" w:eastAsia="en-US" w:bidi="ar-SA"/>
              </w:rPr>
              <w:t>copia-bd.sh</w:t>
            </w:r>
            <w:r>
              <w:rPr>
                <w:kern w:val="0"/>
                <w:szCs w:val="24"/>
                <w:lang w:val="es-ES" w:eastAsia="en-US" w:bidi="ar-SA"/>
              </w:rPr>
              <w:t xml:space="preserve"> y órdenes prohibidas con la clave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Las copias llegan; lo demás se rechaza</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Correcto</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39 (</w:t>
            </w:r>
            <w:r>
              <w:rPr>
                <w:rStyle w:val="VerbatimChar"/>
                <w:kern w:val="0"/>
                <w:szCs w:val="24"/>
                <w:lang w:val="es-ES" w:eastAsia="en-US" w:bidi="ar-SA"/>
              </w:rPr>
              <w:t>05-erp-odoo/capturas/39-vm-copia-a-almi-bd.png</w:t>
            </w:r>
            <w:r>
              <w:rPr>
                <w:kern w:val="0"/>
                <w:szCs w:val="24"/>
                <w:lang w:val="es-ES" w:eastAsia="en-US" w:bidi="ar-SA"/>
              </w:rPr>
              <w:t>) 40 (</w:t>
            </w:r>
            <w:r>
              <w:rPr>
                <w:rStyle w:val="VerbatimChar"/>
                <w:kern w:val="0"/>
                <w:szCs w:val="24"/>
                <w:lang w:val="es-ES" w:eastAsia="en-US" w:bidi="ar-SA"/>
              </w:rPr>
              <w:t>05-erp-odoo/capturas/40-vm-copias-recibidas-de-bd.png</w:t>
            </w:r>
            <w:r>
              <w:rPr>
                <w:kern w:val="0"/>
                <w:szCs w:val="24"/>
                <w:lang w:val="es-ES" w:eastAsia="en-US" w:bidi="ar-SA"/>
              </w:rPr>
              <w:t>) 41 (</w:t>
            </w:r>
            <w:r>
              <w:rPr>
                <w:rStyle w:val="VerbatimChar"/>
                <w:kern w:val="0"/>
                <w:szCs w:val="24"/>
                <w:lang w:val="es-ES" w:eastAsia="en-US" w:bidi="ar-SA"/>
              </w:rPr>
              <w:t>05-erp-odoo/capturas/41-vm-clave-copias-restringida.png</w:t>
            </w:r>
            <w:r>
              <w:rPr>
                <w:kern w:val="0"/>
                <w:szCs w:val="24"/>
                <w:lang w:val="es-ES" w:eastAsia="en-US" w:bidi="ar-SA"/>
              </w:rPr>
              <w:t>)</w:t>
            </w:r>
          </w:p>
        </w:tc>
      </w:tr>
    </w:tbl>
    <w:p>
      <w:pPr>
        <w:pStyle w:val="BodyText"/>
        <w:rPr/>
      </w:pPr>
      <w:bookmarkStart w:id="172" w:name="pruebas-3"/>
      <w:r>
        <w:rPr/>
        <w:t>Las pruebas 1 a 7 se hicieron en el servidor de pruebas (ver el origen de las evidencias en el README principal) y las 8 a 11 con la VM exportada en QEMU. En VirtualBox, y con los Windows de verdad, quedan por repetir en clase.</w:t>
      </w:r>
      <w:bookmarkEnd w:id="172"/>
    </w:p>
    <w:p>
      <w:pPr>
        <w:pStyle w:val="Heading2"/>
        <w:rPr/>
      </w:pPr>
      <w:bookmarkStart w:id="173" w:name="__RefHeading___Toc20336_2373646708"/>
      <w:bookmarkEnd w:id="173"/>
      <w:r>
        <w:rPr/>
        <w:t>Problemas encontrados y solución</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Problema</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Causa</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Solución</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cd /opt/odoo</w:t>
            </w:r>
            <w:r>
              <w:rPr>
                <w:kern w:val="0"/>
                <w:szCs w:val="24"/>
                <w:lang w:val="es-ES" w:eastAsia="en-US" w:bidi="ar-SA"/>
              </w:rPr>
              <w:t xml:space="preserve"> da </w:t>
            </w:r>
            <w:r>
              <w:rPr>
                <w:i/>
                <w:iCs/>
                <w:kern w:val="0"/>
                <w:szCs w:val="24"/>
                <w:lang w:val="es-ES" w:eastAsia="en-US" w:bidi="ar-SA"/>
              </w:rPr>
              <w:t>Permission denied</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La carpeta tiene permisos 700 (solo root) a propósito</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Usar </w:t>
            </w:r>
            <w:r>
              <w:rPr>
                <w:rStyle w:val="VerbatimChar"/>
                <w:kern w:val="0"/>
                <w:szCs w:val="24"/>
                <w:lang w:val="es-ES" w:eastAsia="en-US" w:bidi="ar-SA"/>
              </w:rPr>
              <w:t>sudo docker compose --project-directory /opt/odoo …</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El cliente recibía </w:t>
            </w:r>
            <w:r>
              <w:rPr>
                <w:b/>
                <w:bCs/>
                <w:kern w:val="0"/>
                <w:szCs w:val="24"/>
                <w:lang w:val="es-ES" w:eastAsia="en-US" w:bidi="ar-SA"/>
              </w:rPr>
              <w:t>dos correos</w:t>
            </w:r>
            <w:r>
              <w:rPr>
                <w:kern w:val="0"/>
                <w:szCs w:val="24"/>
                <w:lang w:val="es-ES" w:eastAsia="en-US" w:bidi="ar-SA"/>
              </w:rPr>
              <w:t xml:space="preserve"> por factura (uno sin PDF y con “Ref n/a”)</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En Odoo 18, al facturar un pedido del TPV a un cliente con correo, Odoo ya envía la factura en PDF. La regla 2 de la guía (“enviar al publicar”) lo duplicaba, y además saltaba antes de que la factura tuviera número</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Se quitó la regla 2. Queda solo la regla 1 (facturar) y el envío lo hace Odoo</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 abrir caja salía “configure la dirección de correo del remitente”</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Los usuarios de los camareros no tenían correo en su contacto</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Poner correo a cada usuario (gerente@, barra1@, barra2@almichain.local)</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Los PDF de las facturas tardaban un minuto</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wkhtmltopdf, dentro del contenedor, pedía los estilos a </w:t>
            </w:r>
            <w:r>
              <w:rPr>
                <w:rStyle w:val="VerbatimChar"/>
                <w:kern w:val="0"/>
                <w:szCs w:val="24"/>
                <w:lang w:val="es-ES" w:eastAsia="en-US" w:bidi="ar-SA"/>
              </w:rPr>
              <w:t>https://192.168.10.30</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Parámetro del sistema </w:t>
            </w:r>
            <w:r>
              <w:rPr>
                <w:rStyle w:val="VerbatimChar"/>
                <w:kern w:val="0"/>
                <w:szCs w:val="24"/>
                <w:lang w:val="es-ES" w:eastAsia="en-US" w:bidi="ar-SA"/>
              </w:rPr>
              <w:t>report.url = http://127.0.0.1:8069</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No se podía compartir el efectivo entre Barra 1 y Barra 2</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Odoo exige un método de efectivo por TPV</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Un diario de caja por barra: “Efectivo Barra 1” y “Efectivo Barra 2”</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La ACL de Packet Tracer de la guía solo dejaba el puerto 80 a los TPV</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Odoo se usa por HTTPS</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Se añade </w:t>
            </w:r>
            <w:r>
              <w:rPr>
                <w:rStyle w:val="VerbatimChar"/>
                <w:kern w:val="0"/>
                <w:szCs w:val="24"/>
                <w:lang w:val="es-ES" w:eastAsia="en-US" w:bidi="ar-SA"/>
              </w:rPr>
              <w:t>eq 443</w:t>
            </w:r>
            <w:r>
              <w:rPr>
                <w:kern w:val="0"/>
                <w:szCs w:val="24"/>
                <w:lang w:val="es-ES" w:eastAsia="en-US" w:bidi="ar-SA"/>
              </w:rPr>
              <w:t xml:space="preserve"> en la ACL </w:t>
            </w:r>
            <w:r>
              <w:rPr>
                <w:rStyle w:val="VerbatimChar"/>
                <w:kern w:val="0"/>
                <w:szCs w:val="24"/>
                <w:lang w:val="es-ES" w:eastAsia="en-US" w:bidi="ar-SA"/>
              </w:rPr>
              <w:t>TPV-SOLO-ODOO</w:t>
            </w:r>
            <w:r>
              <w:rPr>
                <w:kern w:val="0"/>
                <w:szCs w:val="24"/>
                <w:lang w:val="es-ES" w:eastAsia="en-US" w:bidi="ar-SA"/>
              </w:rPr>
              <w:t xml:space="preserve"> (bloque 04)</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El camarero puede abrir la lista de facturas si escribe la dirección a mano</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El grupo “Punto de venta: Usuario” necesita leer facturas para reimprimirlas</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No tiene menú de Facturación ni puede modificarlas. Se documenta como riesgo aceptado (captura 32 (</w:t>
            </w:r>
            <w:r>
              <w:rPr>
                <w:rStyle w:val="VerbatimChar"/>
                <w:kern w:val="0"/>
                <w:szCs w:val="24"/>
                <w:lang w:val="es-ES" w:eastAsia="en-US" w:bidi="ar-SA"/>
              </w:rPr>
              <w:t>05-erp-odoo/capturas/32-camarero-ve-facturas-riesgo-aceptado.png</w:t>
            </w:r>
            <w:r>
              <w:rPr>
                <w:kern w:val="0"/>
                <w:szCs w:val="24"/>
                <w:lang w:val="es-ES" w:eastAsia="en-US" w:bidi="ar-SA"/>
              </w:rPr>
              <w:t>))</w:t>
            </w:r>
            <w:bookmarkStart w:id="174" w:name="problemas-encontrados-y-solución-1"/>
            <w:bookmarkEnd w:id="174"/>
          </w:p>
        </w:tc>
      </w:tr>
    </w:tbl>
    <w:p>
      <w:pPr>
        <w:pStyle w:val="Heading2"/>
        <w:rPr/>
      </w:pPr>
      <w:bookmarkStart w:id="175" w:name="__RefHeading___Toc20338_2373646708"/>
      <w:bookmarkEnd w:id="175"/>
      <w:r>
        <w:rPr/>
        <w:t>Fuentes</w:t>
      </w:r>
    </w:p>
    <w:p>
      <w:pPr>
        <w:pStyle w:val="Compact"/>
        <w:numPr>
          <w:ilvl w:val="0"/>
          <w:numId w:val="137"/>
        </w:numPr>
        <w:rPr/>
      </w:pPr>
      <w:r>
        <w:rPr/>
        <w:t>Documentación de Odoo 18: Punto de venta, Facturación y Reglas de automatización — https://www.odoo.com/documentation/18.0/</w:t>
      </w:r>
    </w:p>
    <w:p>
      <w:pPr>
        <w:pStyle w:val="Compact"/>
        <w:numPr>
          <w:ilvl w:val="0"/>
          <w:numId w:val="138"/>
        </w:numPr>
        <w:rPr/>
      </w:pPr>
      <w:r>
        <w:rPr/>
        <w:t>Imagen oficial de Odoo en Docker Hub — https://hub.docker.com/_/odoo</w:t>
      </w:r>
    </w:p>
    <w:p>
      <w:pPr>
        <w:pStyle w:val="Compact"/>
        <w:numPr>
          <w:ilvl w:val="0"/>
          <w:numId w:val="139"/>
        </w:numPr>
        <w:rPr/>
      </w:pPr>
      <w:r>
        <w:rPr/>
        <w:t>nginx como proxy inverso de Odoo — https://www.odoo.com/documentation/18.0/administration/on_premise/deploy.html</w:t>
      </w:r>
    </w:p>
    <w:p>
      <w:pPr>
        <w:pStyle w:val="Compact"/>
        <w:numPr>
          <w:ilvl w:val="0"/>
          <w:numId w:val="140"/>
        </w:numPr>
        <w:rPr/>
      </w:pPr>
      <w:r>
        <w:rPr/>
        <w:t xml:space="preserve">Guías paso a paso del equipo: </w:t>
      </w:r>
      <w:r>
        <w:rPr>
          <w:rStyle w:val="VerbatimChar"/>
        </w:rPr>
        <w:t>00-gestion/Guias-paso-a-paso-Reto1-Almi-Chain.docx</w:t>
      </w:r>
      <w:r>
        <w:rPr/>
        <w:t xml:space="preserve"> (</w:t>
      </w:r>
      <w:r>
        <w:rPr>
          <w:rStyle w:val="VerbatimChar"/>
        </w:rPr>
        <w:t>00-gestion/Guias-paso-a-paso-Reto1-Almi-Chain.docx</w:t>
      </w:r>
      <w:r>
        <w:rPr/>
        <w:t>), parte 6</w:t>
      </w:r>
      <w:bookmarkEnd w:id="140"/>
    </w:p>
    <w:p>
      <w:pPr>
        <w:pStyle w:val="Heading1"/>
        <w:rPr/>
      </w:pPr>
      <w:bookmarkStart w:id="176" w:name="__RefHeading___Toc20340_2373646708"/>
      <w:bookmarkStart w:id="177" w:name="web-en-aws-con-terraform-duckdns-y-https"/>
      <w:bookmarkEnd w:id="176"/>
      <w:r>
        <w:rPr/>
        <w:t>6. Web en AWS con Terraform, DuckDNS y HTTPS</w:t>
      </w:r>
    </w:p>
    <w:p>
      <w:pPr>
        <w:pStyle w:val="Heading2"/>
        <w:rPr/>
      </w:pPr>
      <w:bookmarkStart w:id="178" w:name="__RefHeading___Toc20342_2373646708"/>
      <w:bookmarkStart w:id="179" w:name="objetivo-5"/>
      <w:bookmarkEnd w:id="178"/>
      <w:r>
        <w:rPr/>
        <w:t>Objetivo</w:t>
      </w:r>
    </w:p>
    <w:p>
      <w:pPr>
        <w:pStyle w:val="FirstParagraph"/>
        <w:rPr/>
      </w:pPr>
      <w:r>
        <w:rPr/>
        <w:t xml:space="preserve">La web informativa del restaurante </w:t>
      </w:r>
      <w:r>
        <w:rPr>
          <w:b/>
          <w:bCs/>
        </w:rPr>
        <w:t>Almi Bites</w:t>
      </w:r>
      <w:r>
        <w:rPr/>
        <w:t xml:space="preserve"> (carta, galería, mapa con </w:t>
      </w:r>
      <w:r>
        <w:rPr>
          <w:b/>
          <w:bCs/>
        </w:rPr>
        <w:t>geolocalización</w:t>
      </w:r>
      <w:r>
        <w:rPr/>
        <w:t xml:space="preserve"> y formulario de contacto), preparada para publicarse en </w:t>
      </w:r>
      <w:r>
        <w:rPr>
          <w:b/>
          <w:bCs/>
        </w:rPr>
        <w:t>AWS Academy</w:t>
      </w:r>
      <w:r>
        <w:rPr/>
        <w:t xml:space="preserve"> con </w:t>
      </w:r>
      <w:r>
        <w:rPr>
          <w:b/>
          <w:bCs/>
        </w:rPr>
        <w:t>Terraform</w:t>
      </w:r>
      <w:r>
        <w:rPr/>
        <w:t xml:space="preserve">, dominio gratuito de </w:t>
      </w:r>
      <w:r>
        <w:rPr>
          <w:b/>
          <w:bCs/>
        </w:rPr>
        <w:t>DuckDNS</w:t>
      </w:r>
      <w:r>
        <w:rPr/>
        <w:t xml:space="preserve"> y </w:t>
      </w:r>
      <w:r>
        <w:rPr>
          <w:b/>
          <w:bCs/>
        </w:rPr>
        <w:t>HTTPS</w:t>
      </w:r>
      <w:r>
        <w:rPr/>
        <w:t xml:space="preserve"> de Let’s Encrypt en </w:t>
      </w:r>
      <w:r>
        <w:rPr>
          <w:b/>
          <w:bCs/>
        </w:rPr>
        <w:t>https://almichain2.duckdns.org</w:t>
      </w:r>
      <w:r>
        <w:rPr/>
        <w:t xml:space="preserve">. Con </w:t>
      </w:r>
      <w:r>
        <w:rPr>
          <w:rStyle w:val="VerbatimChar"/>
        </w:rPr>
        <w:t>terraform destroy</w:t>
      </w:r>
      <w:r>
        <w:rPr/>
        <w:t xml:space="preserve"> y </w:t>
      </w:r>
      <w:r>
        <w:rPr>
          <w:rStyle w:val="VerbatimChar"/>
        </w:rPr>
        <w:t>terraform apply</w:t>
      </w:r>
      <w:r>
        <w:rPr/>
        <w:t xml:space="preserve"> se rehace todo igual (despliegue reproducible).</w:t>
      </w:r>
    </w:p>
    <w:p>
      <w:pPr>
        <w:pStyle w:val="BlockText"/>
        <w:rPr/>
      </w:pPr>
      <w:r>
        <w:rPr>
          <w:b/>
          <w:bCs/>
        </w:rPr>
        <w:t>Estado</w:t>
      </w:r>
      <w:r>
        <w:rPr/>
        <w:t xml:space="preserve">: el código está completo y revisado (el HCL se ha comprobado con un analizador, el script de arranque con </w:t>
      </w:r>
      <w:r>
        <w:rPr>
          <w:rStyle w:val="VerbatimChar"/>
        </w:rPr>
        <w:t>bash -n</w:t>
      </w:r>
      <w:r>
        <w:rPr/>
        <w:t xml:space="preserve"> y shellcheck, y la configuración de nginx con </w:t>
      </w:r>
      <w:r>
        <w:rPr>
          <w:rStyle w:val="VerbatimChar"/>
        </w:rPr>
        <w:t>nginx -t</w:t>
      </w:r>
      <w:r>
        <w:rPr/>
        <w:t xml:space="preserve">), pero </w:t>
      </w:r>
      <w:r>
        <w:rPr>
          <w:b/>
          <w:bCs/>
        </w:rPr>
        <w:t>en este repositorio no hay todavía pruebas del despliegue</w:t>
      </w:r>
      <w:r>
        <w:rPr/>
        <w:t xml:space="preserve">: ni salida de </w:t>
      </w:r>
      <w:r>
        <w:rPr>
          <w:rStyle w:val="VerbatimChar"/>
        </w:rPr>
        <w:t>terraform apply</w:t>
      </w:r>
      <w:r>
        <w:rPr/>
        <w:t>, ni capturas, ni el informe de Lighthouse. Donde se preparó el repositorio no había Terraform ni acceso a AWS Academy. El despliegue y la tabla de pruebas se completan en clase (tareas W05-W09).</w:t>
      </w:r>
    </w:p>
    <w:p>
      <w:pPr>
        <w:pStyle w:val="FirstParagraph"/>
        <w:rPr/>
      </w:pPr>
      <w:r>
        <w:rPr/>
        <w:t xml:space="preserve">Tareas del tablero: W01 a W09. El código también está en su propio repositorio, </w:t>
      </w:r>
      <w:hyperlink r:id="rId61">
        <w:r>
          <w:rPr>
            <w:rStyle w:val="Hyperlink"/>
          </w:rPr>
          <w:t>krako829/almichain-web-terraform</w:t>
        </w:r>
      </w:hyperlink>
      <w:r>
        <w:rPr/>
        <w:t>; esta carpeta es una copia para tener todo el reto junto.</w:t>
      </w:r>
      <w:bookmarkEnd w:id="179"/>
    </w:p>
    <w:p>
      <w:pPr>
        <w:pStyle w:val="Heading2"/>
        <w:rPr/>
      </w:pPr>
      <w:bookmarkStart w:id="180" w:name="__RefHeading___Toc20344_2373646708"/>
      <w:bookmarkEnd w:id="180"/>
      <w:r>
        <w:rPr/>
        <w:t>Requisitos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Elemento</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Valor</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Nube</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AWS Academy Learner Lab (región </w:t>
            </w:r>
            <w:r>
              <w:rPr>
                <w:rStyle w:val="VerbatimChar"/>
                <w:kern w:val="0"/>
                <w:szCs w:val="24"/>
                <w:lang w:val="es-ES" w:eastAsia="en-US" w:bidi="ar-SA"/>
              </w:rPr>
              <w:t>us-east-1</w:t>
            </w:r>
            <w:r>
              <w:rPr>
                <w:kern w:val="0"/>
                <w:szCs w:val="24"/>
                <w:lang w:val="es-ES" w:eastAsia="en-US" w:bidi="ar-SA"/>
              </w:rPr>
              <w:t>), coste 0 €</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Herramientas en el PC</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Terraform 1.x, credenciales del lab en </w:t>
            </w:r>
            <w:r>
              <w:rPr>
                <w:rStyle w:val="VerbatimChar"/>
                <w:kern w:val="0"/>
                <w:szCs w:val="24"/>
                <w:lang w:val="es-ES" w:eastAsia="en-US" w:bidi="ar-SA"/>
              </w:rPr>
              <w:t>~/.aws/credentials</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Dominio</w:t>
            </w:r>
          </w:p>
        </w:tc>
        <w:tc>
          <w:tcPr>
            <w:tcW w:w="4706"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almichain2.duckdns.org</w:t>
            </w:r>
            <w:r>
              <w:rPr>
                <w:kern w:val="0"/>
                <w:szCs w:val="24"/>
                <w:lang w:val="es-ES" w:eastAsia="en-US" w:bidi="ar-SA"/>
              </w:rPr>
              <w:t xml:space="preserve"> (token de DuckDNS en KeePassXC)</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Servidor</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EC2 Ubuntu 24.04 con nginx y Certbot, IP elástica</w:t>
            </w:r>
            <w:bookmarkStart w:id="181" w:name="requisitos-4"/>
            <w:bookmarkEnd w:id="181"/>
          </w:p>
        </w:tc>
      </w:tr>
    </w:tbl>
    <w:p>
      <w:pPr>
        <w:pStyle w:val="Heading2"/>
        <w:rPr/>
      </w:pPr>
      <w:bookmarkStart w:id="182" w:name="__RefHeading___Toc20346_2373646708"/>
      <w:bookmarkEnd w:id="182"/>
      <w:r>
        <w:rPr/>
        <w:t>Arquitectura</w:t>
      </w:r>
    </w:p>
    <w:p>
      <w:pPr>
        <w:pStyle w:val="CaptionedFigure"/>
        <w:rPr/>
      </w:pPr>
      <w:r>
        <w:rPr/>
        <w:drawing>
          <wp:inline distT="0" distB="0" distL="0" distR="0">
            <wp:extent cx="5760085" cy="3005455"/>
            <wp:effectExtent l="0" t="0" r="0" b="0"/>
            <wp:docPr id="60" name="Image59" descr="Figura 59.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9" descr="Figura 59. Diagrama"/>
                    <pic:cNvPicPr>
                      <a:picLocks noChangeAspect="1" noChangeArrowheads="1"/>
                    </pic:cNvPicPr>
                  </pic:nvPicPr>
                  <pic:blipFill>
                    <a:blip r:embed="rId62"/>
                    <a:stretch>
                      <a:fillRect/>
                    </a:stretch>
                  </pic:blipFill>
                  <pic:spPr bwMode="auto">
                    <a:xfrm>
                      <a:off x="0" y="0"/>
                      <a:ext cx="5760085" cy="3005455"/>
                    </a:xfrm>
                    <a:prstGeom prst="rect">
                      <a:avLst/>
                    </a:prstGeom>
                  </pic:spPr>
                </pic:pic>
              </a:graphicData>
            </a:graphic>
          </wp:inline>
        </w:drawing>
      </w:r>
    </w:p>
    <w:p>
      <w:pPr>
        <w:pStyle w:val="ImageCaption"/>
        <w:rPr/>
      </w:pPr>
      <w:r>
        <w:rPr/>
        <w:t>Figura 59. Diagrama</w:t>
      </w:r>
    </w:p>
    <w:p>
      <w:pPr>
        <w:pStyle w:val="BodyText"/>
        <w:rPr/>
      </w:pPr>
      <w:r>
        <w:rPr/>
        <w:t xml:space="preserve">Terraform crea </w:t>
      </w:r>
      <w:r>
        <w:rPr>
          <w:b/>
          <w:bCs/>
        </w:rPr>
        <w:t>13 recursos</w:t>
      </w:r>
      <w:r>
        <w:rPr/>
        <w:t xml:space="preserve">: VPC, Internet Gateway, subred, tabla de rutas y su asociación, grupo de seguridad (22, 80, 443), clave privada, par de claves, fichero </w:t>
      </w:r>
      <w:r>
        <w:rPr>
          <w:rStyle w:val="VerbatimChar"/>
        </w:rPr>
        <w:t>.pem</w:t>
      </w:r>
      <w:r>
        <w:rPr/>
        <w:t>, IP elástica, EC2, asociación de la IP y la subida de la web. Al arrancar, la EC2 instala nginx, actualiza la IP en DuckDNS, pide el certificado y fuerza HTTPS.</w:t>
      </w:r>
    </w:p>
    <w:p>
      <w:pPr>
        <w:pStyle w:val="Heading2"/>
        <w:rPr/>
      </w:pPr>
      <w:bookmarkStart w:id="183" w:name="__RefHeading___Toc20348_2373646708"/>
      <w:bookmarkEnd w:id="183"/>
      <w:r>
        <w:rPr/>
        <w:t>Archivos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Archivo</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es</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06-web-aws/versions.tf</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Versión de Terraform y proveedores (aws, tls, local)</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06-web-aws/variables.tf</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Variables (subdominio, token, correo, región, tipo de instancia)</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06-web-aws/main.tf</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Toda la infraestructura</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06-web-aws/outputs.tf</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IP, URL y comando SSH al terminar</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06-web-aws/user_data.sh.tftpl</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Script de arranque del servidor (nginx, DuckDNS, HTTPS)</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06-web-aws/terraform.tfvars.example</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Plantilla de datos personales (el </w:t>
            </w:r>
            <w:r>
              <w:rPr>
                <w:rStyle w:val="VerbatimChar"/>
                <w:kern w:val="0"/>
                <w:szCs w:val="24"/>
                <w:lang w:val="es-ES" w:eastAsia="en-US" w:bidi="ar-SA"/>
              </w:rPr>
              <w:t>terraform.tfvars</w:t>
            </w:r>
            <w:r>
              <w:rPr>
                <w:kern w:val="0"/>
                <w:szCs w:val="24"/>
                <w:lang w:val="es-ES" w:eastAsia="en-US" w:bidi="ar-SA"/>
              </w:rPr>
              <w:t xml:space="preserve"> real no se sube)</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06-web-aws/web</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La web: </w:t>
            </w:r>
            <w:r>
              <w:rPr>
                <w:rStyle w:val="VerbatimChar"/>
                <w:kern w:val="0"/>
                <w:szCs w:val="24"/>
                <w:lang w:val="es-ES" w:eastAsia="en-US" w:bidi="ar-SA"/>
              </w:rPr>
              <w:t>index.html</w:t>
            </w:r>
            <w:r>
              <w:rPr>
                <w:kern w:val="0"/>
                <w:szCs w:val="24"/>
                <w:lang w:val="es-ES" w:eastAsia="en-US" w:bidi="ar-SA"/>
              </w:rPr>
              <w:t xml:space="preserve">, </w:t>
            </w:r>
            <w:r>
              <w:rPr>
                <w:rStyle w:val="VerbatimChar"/>
                <w:kern w:val="0"/>
                <w:szCs w:val="24"/>
                <w:lang w:val="es-ES" w:eastAsia="en-US" w:bidi="ar-SA"/>
              </w:rPr>
              <w:t>estilos.css</w:t>
            </w:r>
            <w:r>
              <w:rPr>
                <w:kern w:val="0"/>
                <w:szCs w:val="24"/>
                <w:lang w:val="es-ES" w:eastAsia="en-US" w:bidi="ar-SA"/>
              </w:rPr>
              <w:t xml:space="preserve">, </w:t>
            </w:r>
            <w:r>
              <w:rPr>
                <w:rStyle w:val="VerbatimChar"/>
                <w:kern w:val="0"/>
                <w:szCs w:val="24"/>
                <w:lang w:val="es-ES" w:eastAsia="en-US" w:bidi="ar-SA"/>
              </w:rPr>
              <w:t>geo.js</w:t>
            </w:r>
            <w:r>
              <w:rPr>
                <w:kern w:val="0"/>
                <w:szCs w:val="24"/>
                <w:lang w:val="es-ES" w:eastAsia="en-US" w:bidi="ar-SA"/>
              </w:rPr>
              <w:t xml:space="preserve"> (geolocalización) e imágenes</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06-web-aws/docs/01-arquitectura.md</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Arquitectura en AWS</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06-web-aws/docs/02-guia-despliegue.md</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Guía de despliegue paso a paso</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06-web-aws/docs/03-explicacion-codigo.md</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Explicación del código de Terraform y del script de arranque</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06-web-aws/docs/04-pruebas.md</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Pruebas detalladas</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06-web-aws/docs/05-mantenimiento.md</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Mantenimiento: límites de Let’s Encrypt, recrear el servidor, quién despliega</w:t>
            </w:r>
            <w:bookmarkStart w:id="184" w:name="archivos"/>
            <w:bookmarkEnd w:id="184"/>
          </w:p>
        </w:tc>
      </w:tr>
    </w:tbl>
    <w:p>
      <w:pPr>
        <w:pStyle w:val="Heading2"/>
        <w:rPr/>
      </w:pPr>
      <w:bookmarkStart w:id="185" w:name="__RefHeading___Toc20350_2373646708"/>
      <w:bookmarkEnd w:id="185"/>
      <w:r>
        <w:rPr/>
        <w:t>Despliegue paso a paso</w:t>
      </w:r>
    </w:p>
    <w:p>
      <w:pPr>
        <w:pStyle w:val="FirstParagraph"/>
        <w:rPr/>
      </w:pPr>
      <w:r>
        <w:rPr/>
        <w:t xml:space="preserve">Guía completa: </w:t>
      </w:r>
      <w:r>
        <w:rPr>
          <w:rStyle w:val="VerbatimChar"/>
        </w:rPr>
        <w:t>06-web-aws/docs/02-guia-despliegue.md</w:t>
      </w:r>
      <w:r>
        <w:rPr/>
        <w:t>. Resumen:</w:t>
      </w:r>
    </w:p>
    <w:p>
      <w:pPr>
        <w:pStyle w:val="SourceCode"/>
        <w:rPr/>
      </w:pPr>
      <w:r>
        <w:rPr>
          <w:rStyle w:val="CommentTok"/>
        </w:rPr>
        <w:t># Cada sesión del lab: credenciales nuevas (AWS Details → AWS CLI → Show)</w:t>
      </w:r>
      <w:r>
        <w:rPr/>
        <w:br/>
      </w:r>
      <w:r>
        <w:rPr>
          <w:rStyle w:val="FunctionTok"/>
        </w:rPr>
        <w:t>nano</w:t>
      </w:r>
      <w:r>
        <w:rPr>
          <w:rStyle w:val="NormalTok"/>
        </w:rPr>
        <w:t xml:space="preserve"> ~/.aws/credentials</w:t>
      </w:r>
      <w:r>
        <w:rPr/>
        <w:br/>
        <w:br/>
      </w:r>
      <w:r>
        <w:rPr>
          <w:rStyle w:val="CommentTok"/>
        </w:rPr>
        <w:t># Primera vez</w:t>
      </w:r>
      <w:r>
        <w:rPr/>
        <w:br/>
      </w:r>
      <w:r>
        <w:rPr>
          <w:rStyle w:val="FunctionTok"/>
        </w:rPr>
        <w:t>cp</w:t>
      </w:r>
      <w:r>
        <w:rPr>
          <w:rStyle w:val="NormalTok"/>
        </w:rPr>
        <w:t xml:space="preserve"> terraform.tfvars.example terraform.tfvars </w:t>
      </w:r>
      <w:r>
        <w:rPr>
          <w:rStyle w:val="KeywordTok"/>
        </w:rPr>
        <w:t>&amp;&amp;</w:t>
      </w:r>
      <w:r>
        <w:rPr>
          <w:rStyle w:val="NormalTok"/>
        </w:rPr>
        <w:t xml:space="preserve"> </w:t>
      </w:r>
      <w:r>
        <w:rPr>
          <w:rStyle w:val="FunctionTok"/>
        </w:rPr>
        <w:t>nano</w:t>
      </w:r>
      <w:r>
        <w:rPr>
          <w:rStyle w:val="NormalTok"/>
        </w:rPr>
        <w:t xml:space="preserve"> terraform.tfvars</w:t>
      </w:r>
      <w:r>
        <w:rPr/>
        <w:br/>
      </w:r>
      <w:r>
        <w:rPr>
          <w:rStyle w:val="ExtensionTok"/>
        </w:rPr>
        <w:t>terraform</w:t>
      </w:r>
      <w:r>
        <w:rPr>
          <w:rStyle w:val="NormalTok"/>
        </w:rPr>
        <w:t xml:space="preserve"> init</w:t>
      </w:r>
      <w:r>
        <w:rPr/>
        <w:br/>
        <w:br/>
      </w:r>
      <w:r>
        <w:rPr>
          <w:rStyle w:val="CommentTok"/>
        </w:rPr>
        <w:t># Desplegar (tarda unos 5 minutos)</w:t>
      </w:r>
      <w:r>
        <w:rPr/>
        <w:br/>
      </w:r>
      <w:r>
        <w:rPr>
          <w:rStyle w:val="ExtensionTok"/>
        </w:rPr>
        <w:t>terraform</w:t>
      </w:r>
      <w:r>
        <w:rPr>
          <w:rStyle w:val="NormalTok"/>
        </w:rPr>
        <w:t xml:space="preserve"> plan       </w:t>
      </w:r>
      <w:r>
        <w:rPr>
          <w:rStyle w:val="CommentTok"/>
        </w:rPr>
        <w:t># Plan: 13 to add</w:t>
      </w:r>
      <w:r>
        <w:rPr/>
        <w:br/>
      </w:r>
      <w:r>
        <w:rPr>
          <w:rStyle w:val="ExtensionTok"/>
        </w:rPr>
        <w:t>terraform</w:t>
      </w:r>
      <w:r>
        <w:rPr>
          <w:rStyle w:val="NormalTok"/>
        </w:rPr>
        <w:t xml:space="preserve"> apply      </w:t>
      </w:r>
      <w:r>
        <w:rPr>
          <w:rStyle w:val="CommentTok"/>
        </w:rPr>
        <w:t># yes</w:t>
      </w:r>
      <w:r>
        <w:rPr/>
        <w:br/>
        <w:br/>
      </w:r>
      <w:r>
        <w:rPr>
          <w:rStyle w:val="CommentTok"/>
        </w:rPr>
        <w:t># Prueba de despliegue reproducible</w:t>
      </w:r>
      <w:r>
        <w:rPr/>
        <w:br/>
      </w:r>
      <w:r>
        <w:rPr>
          <w:rStyle w:val="ExtensionTok"/>
        </w:rPr>
        <w:t>terraform</w:t>
      </w:r>
      <w:r>
        <w:rPr>
          <w:rStyle w:val="NormalTok"/>
        </w:rPr>
        <w:t xml:space="preserve"> destroy</w:t>
      </w:r>
      <w:r>
        <w:rPr/>
        <w:br/>
      </w:r>
      <w:r>
        <w:rPr>
          <w:rStyle w:val="ExtensionTok"/>
        </w:rPr>
        <w:t>terraform</w:t>
      </w:r>
      <w:r>
        <w:rPr>
          <w:rStyle w:val="NormalTok"/>
        </w:rPr>
        <w:t xml:space="preserve"> apply</w:t>
      </w:r>
    </w:p>
    <w:p>
      <w:pPr>
        <w:pStyle w:val="Heading2"/>
        <w:rPr/>
      </w:pPr>
      <w:bookmarkStart w:id="186" w:name="__RefHeading___Toc20352_2373646708"/>
      <w:bookmarkStart w:id="187" w:name="seguridad-aplicada-5"/>
      <w:bookmarkEnd w:id="186"/>
      <w:r>
        <w:rPr/>
        <w:t>Seguridad aplicada</w:t>
      </w:r>
    </w:p>
    <w:p>
      <w:pPr>
        <w:pStyle w:val="Compact"/>
        <w:numPr>
          <w:ilvl w:val="0"/>
          <w:numId w:val="141"/>
        </w:numPr>
        <w:rPr/>
      </w:pPr>
      <w:r>
        <w:rPr/>
        <w:t>Solo HTTPS (HTTP redirige), certificado válido de Let’s Encrypt con renovación automática.</w:t>
      </w:r>
    </w:p>
    <w:p>
      <w:pPr>
        <w:pStyle w:val="Compact"/>
        <w:numPr>
          <w:ilvl w:val="0"/>
          <w:numId w:val="142"/>
        </w:numPr>
        <w:rPr/>
      </w:pPr>
      <w:r>
        <w:rPr/>
        <w:t>Grupo de seguridad con solo 22, 80 y 443; clave SSH generada por Terraform y guardada fuera del repositorio.</w:t>
      </w:r>
    </w:p>
    <w:p>
      <w:pPr>
        <w:pStyle w:val="Compact"/>
        <w:numPr>
          <w:ilvl w:val="0"/>
          <w:numId w:val="143"/>
        </w:numPr>
        <w:rPr/>
      </w:pPr>
      <w:r>
        <w:rPr>
          <w:rStyle w:val="VerbatimChar"/>
        </w:rPr>
        <w:t>terraform.tfvars</w:t>
      </w:r>
      <w:r>
        <w:rPr/>
        <w:t xml:space="preserve"> (token de DuckDNS), </w:t>
      </w:r>
      <w:r>
        <w:rPr>
          <w:rStyle w:val="VerbatimChar"/>
        </w:rPr>
        <w:t>*.tfstate</w:t>
      </w:r>
      <w:r>
        <w:rPr/>
        <w:t xml:space="preserve"> y </w:t>
      </w:r>
      <w:r>
        <w:rPr>
          <w:rStyle w:val="VerbatimChar"/>
        </w:rPr>
        <w:t>*.pem</w:t>
      </w:r>
      <w:r>
        <w:rPr/>
        <w:t xml:space="preserve"> en </w:t>
      </w:r>
      <w:r>
        <w:rPr>
          <w:rStyle w:val="VerbatimChar"/>
        </w:rPr>
        <w:t>.gitignore</w:t>
      </w:r>
      <w:r>
        <w:rPr/>
        <w:t>.</w:t>
      </w:r>
      <w:bookmarkEnd w:id="187"/>
    </w:p>
    <w:p>
      <w:pPr>
        <w:pStyle w:val="Heading2"/>
        <w:rPr/>
      </w:pPr>
      <w:bookmarkStart w:id="188" w:name="__RefHeading___Toc20354_2373646708"/>
      <w:bookmarkStart w:id="189" w:name="pruebas-4"/>
      <w:bookmarkEnd w:id="188"/>
      <w:r>
        <w:rPr/>
        <w:t>Pruebas</w:t>
      </w:r>
    </w:p>
    <w:p>
      <w:pPr>
        <w:pStyle w:val="FirstParagraph"/>
        <w:rPr/>
      </w:pPr>
      <w:r>
        <w:rPr/>
        <w:t xml:space="preserve">Detalladas en </w:t>
      </w:r>
      <w:r>
        <w:rPr>
          <w:rStyle w:val="VerbatimChar"/>
        </w:rPr>
        <w:t>06-web-aws/docs/04-pruebas.md</w:t>
      </w:r>
      <w:r>
        <w:rPr/>
        <w:t>. Las capturas se hacen con la web desplegada desde la sesión del lab.</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882"/>
        <w:gridCol w:w="1882"/>
        <w:gridCol w:w="1883"/>
        <w:gridCol w:w="1882"/>
        <w:gridCol w:w="1883"/>
      </w:tblGrid>
      <w:tr>
        <w:trPr>
          <w:tblHeader w:val="true"/>
        </w:trPr>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Nº</w:t>
            </w:r>
          </w:p>
        </w:tc>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se prueba</w:t>
            </w:r>
          </w:p>
        </w:tc>
        <w:tc>
          <w:tcPr>
            <w:tcW w:w="188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Resultado esperado</w:t>
            </w:r>
          </w:p>
        </w:tc>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Resultado obtenido</w:t>
            </w:r>
          </w:p>
        </w:tc>
        <w:tc>
          <w:tcPr>
            <w:tcW w:w="188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Captura</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882"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terraform plan</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13 to add</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2</w:t>
            </w:r>
          </w:p>
        </w:tc>
        <w:tc>
          <w:tcPr>
            <w:tcW w:w="1882"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terraform apply</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Apply complete, url = https://almichain2.duckdns.org</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3</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HTTPS con candado</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Certificado de Let’s Encrypt válido</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4</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HTTP redirige a HTTPS</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301 a https</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5</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DNS</w:t>
            </w:r>
          </w:p>
        </w:tc>
        <w:tc>
          <w:tcPr>
            <w:tcW w:w="1883"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nslookup almichain2.duckdns.org</w:t>
            </w:r>
            <w:r>
              <w:rPr>
                <w:kern w:val="0"/>
                <w:szCs w:val="24"/>
                <w:lang w:val="es-ES" w:eastAsia="en-US" w:bidi="ar-SA"/>
              </w:rPr>
              <w:t xml:space="preserve"> = IP elástica</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6</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SSL Labs</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Nota A</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7</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Geolocalización</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El botón pide permiso y calcula la distancia al restaurante</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8</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Vista móvil</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Menú y secciones bien en 390 px</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9</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Lighthouse</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90 o más en las 4 categorías</w:t>
            </w:r>
          </w:p>
        </w:tc>
        <w:tc>
          <w:tcPr>
            <w:tcW w:w="1882" w:type="dxa"/>
            <w:tcBorders/>
          </w:tcPr>
          <w:p>
            <w:pPr>
              <w:pStyle w:val="Compact"/>
              <w:widowControl/>
              <w:spacing w:before="36" w:after="36"/>
              <w:jc w:val="left"/>
              <w:rPr>
                <w:kern w:val="0"/>
                <w:szCs w:val="24"/>
                <w:lang w:val="es-ES" w:eastAsia="en-US" w:bidi="ar-SA"/>
              </w:rPr>
            </w:pPr>
            <w:r>
              <w:rPr>
                <w:b/>
                <w:bCs/>
                <w:kern w:val="0"/>
                <w:szCs w:val="24"/>
                <w:lang w:val="es-ES" w:eastAsia="en-US" w:bidi="ar-SA"/>
              </w:rPr>
              <w:t>En local</w:t>
            </w:r>
            <w:r>
              <w:rPr>
                <w:kern w:val="0"/>
                <w:szCs w:val="24"/>
                <w:lang w:val="es-ES" w:eastAsia="en-US" w:bidi="ar-SA"/>
              </w:rPr>
              <w:t xml:space="preserve"> (servidor de pruebas, </w:t>
            </w:r>
            <w:r>
              <w:rPr>
                <w:rStyle w:val="VerbatimChar"/>
                <w:kern w:val="0"/>
                <w:szCs w:val="24"/>
                <w:lang w:val="es-ES" w:eastAsia="en-US" w:bidi="ar-SA"/>
              </w:rPr>
              <w:t>http://127.0.0.1</w:t>
            </w:r>
            <w:r>
              <w:rPr>
                <w:kern w:val="0"/>
                <w:szCs w:val="24"/>
                <w:lang w:val="es-ES" w:eastAsia="en-US" w:bidi="ar-SA"/>
              </w:rPr>
              <w:t xml:space="preserve">, móvil): rendimiento 92, accesibilidad 100, buenas prácticas 96, SEO 100. Sin HTTPS ni la red real, y con Google Fonts y el mapa bloqueados por el entorno. </w:t>
            </w:r>
            <w:r>
              <w:rPr>
                <w:b/>
                <w:bCs/>
                <w:kern w:val="0"/>
                <w:szCs w:val="24"/>
                <w:lang w:val="es-ES" w:eastAsia="en-US" w:bidi="ar-SA"/>
              </w:rPr>
              <w:t>Repetir con la web desplegada</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informe (</w:t>
            </w:r>
            <w:r>
              <w:rPr>
                <w:rStyle w:val="VerbatimChar"/>
                <w:kern w:val="0"/>
                <w:szCs w:val="24"/>
                <w:lang w:val="es-ES" w:eastAsia="en-US" w:bidi="ar-SA"/>
              </w:rPr>
              <w:t>06-web-aws/pruebas/lighthouse-local-movil.html</w:t>
            </w:r>
            <w:r>
              <w:rPr>
                <w:kern w:val="0"/>
                <w:szCs w:val="24"/>
                <w:lang w:val="es-ES" w:eastAsia="en-US" w:bidi="ar-SA"/>
              </w:rPr>
              <w:t>)</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10</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Destruir y volver a crear</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La web vuelve igual</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bl>
    <w:p>
      <w:pPr>
        <w:pStyle w:val="Heading3"/>
        <w:rPr/>
      </w:pPr>
      <w:r>
        <w:rPr/>
        <w:t>Lighthouse en local</w:t>
      </w:r>
    </w:p>
    <w:p>
      <w:pPr>
        <w:pStyle w:val="FirstParagraph"/>
        <w:rPr/>
      </w:pPr>
      <w:r>
        <w:rPr/>
        <w:t xml:space="preserve">Antes de desplegar se pasó Lighthouse 12.2.1 a la carpeta </w:t>
      </w:r>
      <w:r>
        <w:rPr>
          <w:rStyle w:val="VerbatimChar"/>
        </w:rPr>
        <w:t>web/</w:t>
      </w:r>
      <w:r>
        <w:rPr/>
        <w:t xml:space="preserve"> servida en local (perfil móvil). Encontró dos problemas de </w:t>
      </w:r>
      <w:r>
        <w:rPr>
          <w:b/>
          <w:bCs/>
        </w:rPr>
        <w:t>contraste</w:t>
      </w:r>
      <w:r>
        <w:rPr/>
        <w:t xml:space="preserve"> que se corrigieron: los precios de la carta (ámbar </w:t>
      </w:r>
      <w:r>
        <w:rPr>
          <w:rStyle w:val="VerbatimChar"/>
        </w:rPr>
        <w:t>#c8771e</w:t>
      </w:r>
      <w:r>
        <w:rPr/>
        <w:t xml:space="preserve"> sobre blanco, 3,4:1) pasan a </w:t>
      </w:r>
      <w:r>
        <w:rPr>
          <w:rStyle w:val="VerbatimChar"/>
        </w:rPr>
        <w:t>#9a5a12</w:t>
      </w:r>
      <w:r>
        <w:rPr/>
        <w:t xml:space="preserve"> (5,5:1) y el fondo verde del menú del día se oscurece para que el texto ámbar llegue a 4,8:1; además faltaba el icono de la página (</w:t>
      </w:r>
      <w:r>
        <w:rPr>
          <w:rStyle w:val="VerbatimChar"/>
        </w:rPr>
        <w:t>favicon</w:t>
      </w:r>
      <w:r>
        <w:rPr/>
        <w:t xml:space="preserve">). Resultado: rendimiento 92, accesibilidad 100, buenas prácticas 96 y SEO 100. El informe completo está en </w:t>
      </w:r>
      <w:r>
        <w:rPr>
          <w:rStyle w:val="VerbatimChar"/>
        </w:rPr>
        <w:t>06-web-aws/pruebas/lighthouse-local-movil.html</w:t>
      </w:r>
      <w:r>
        <w:rPr/>
        <w:t>. No sustituye a la prueba 9 con la web publicada (HTTPS, DuckDNS y la red real).</w:t>
      </w:r>
      <w:bookmarkEnd w:id="189"/>
    </w:p>
    <w:p>
      <w:pPr>
        <w:pStyle w:val="Heading2"/>
        <w:rPr/>
      </w:pPr>
      <w:bookmarkStart w:id="190" w:name="__RefHeading___Toc20356_2373646708"/>
      <w:bookmarkEnd w:id="190"/>
      <w:r>
        <w:rPr/>
        <w:t>Problemas previstos y solución</w:t>
      </w:r>
    </w:p>
    <w:p>
      <w:pPr>
        <w:pStyle w:val="FirstParagraph"/>
        <w:rPr/>
      </w:pPr>
      <w:r>
        <w:rPr/>
        <w:t xml:space="preserve">La web todavía no se ha desplegado desde este repositorio, así que estos problemas son </w:t>
      </w:r>
      <w:r>
        <w:rPr>
          <w:b/>
          <w:bCs/>
        </w:rPr>
        <w:t>previstos</w:t>
      </w:r>
      <w:r>
        <w:rPr/>
        <w:t xml:space="preserve"> (documentación de AWS Academy, Let’s Encrypt y Terraform):</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Problema</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Solución</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Las credenciales de AWS Academy caducan a las ~4 horas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Copiar las nuevas en </w:t>
            </w:r>
            <w:r>
              <w:rPr>
                <w:rStyle w:val="VerbatimChar"/>
                <w:kern w:val="0"/>
                <w:szCs w:val="24"/>
                <w:lang w:val="es-ES" w:eastAsia="en-US" w:bidi="ar-SA"/>
              </w:rPr>
              <w:t>~/.aws/credentials</w:t>
            </w:r>
            <w:r>
              <w:rPr>
                <w:kern w:val="0"/>
                <w:szCs w:val="24"/>
                <w:lang w:val="es-ES" w:eastAsia="en-US" w:bidi="ar-SA"/>
              </w:rPr>
              <w:t xml:space="preserve"> en cada sesión del lab (guía, paso 3 (</w:t>
            </w:r>
            <w:r>
              <w:rPr>
                <w:rStyle w:val="VerbatimChar"/>
                <w:kern w:val="0"/>
                <w:szCs w:val="24"/>
                <w:lang w:val="es-ES" w:eastAsia="en-US" w:bidi="ar-SA"/>
              </w:rPr>
              <w:t>06-web-aws/docs/02-guia-despliegue.md</w:t>
            </w:r>
            <w:r>
              <w:rPr>
                <w:kern w:val="0"/>
                <w:szCs w:val="24"/>
                <w:lang w:val="es-ES" w:eastAsia="en-US" w:bidi="ar-SA"/>
              </w:rPr>
              <w:t>))</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Let’s Encrypt solo da 5 certificados por semana para el mismo dominio</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Probar con </w:t>
            </w:r>
            <w:r>
              <w:rPr>
                <w:rStyle w:val="VerbatimChar"/>
                <w:kern w:val="0"/>
                <w:szCs w:val="24"/>
                <w:lang w:val="es-ES" w:eastAsia="en-US" w:bidi="ar-SA"/>
              </w:rPr>
              <w:t>certbot_staging = true</w:t>
            </w:r>
            <w:r>
              <w:rPr>
                <w:kern w:val="0"/>
                <w:szCs w:val="24"/>
                <w:lang w:val="es-ES" w:eastAsia="en-US" w:bidi="ar-SA"/>
              </w:rPr>
              <w:t xml:space="preserve"> y pasar a </w:t>
            </w:r>
            <w:r>
              <w:rPr>
                <w:rStyle w:val="VerbatimChar"/>
                <w:kern w:val="0"/>
                <w:szCs w:val="24"/>
                <w:lang w:val="es-ES" w:eastAsia="en-US" w:bidi="ar-SA"/>
              </w:rPr>
              <w:t>false</w:t>
            </w:r>
            <w:r>
              <w:rPr>
                <w:kern w:val="0"/>
                <w:szCs w:val="24"/>
                <w:lang w:val="es-ES" w:eastAsia="en-US" w:bidi="ar-SA"/>
              </w:rPr>
              <w:t xml:space="preserve"> solo para la versión final (mantenimiento (</w:t>
            </w:r>
            <w:r>
              <w:rPr>
                <w:rStyle w:val="VerbatimChar"/>
                <w:kern w:val="0"/>
                <w:szCs w:val="24"/>
                <w:lang w:val="es-ES" w:eastAsia="en-US" w:bidi="ar-SA"/>
              </w:rPr>
              <w:t>06-web-aws/docs/05-mantenimiento.md</w:t>
            </w:r>
            <w:r>
              <w:rPr>
                <w:kern w:val="0"/>
                <w:szCs w:val="24"/>
                <w:lang w:val="es-ES" w:eastAsia="en-US" w:bidi="ar-SA"/>
              </w:rPr>
              <w:t>))</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Al cambiar el script de arranque, la EC2 se paraba y arrancaba sin volver a ejecutarlo</w:t>
            </w:r>
          </w:p>
        </w:tc>
        <w:tc>
          <w:tcPr>
            <w:tcW w:w="4706"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user_data_replace_on_change = true</w:t>
            </w:r>
            <w:r>
              <w:rPr>
                <w:kern w:val="0"/>
                <w:szCs w:val="24"/>
                <w:lang w:val="es-ES" w:eastAsia="en-US" w:bidi="ar-SA"/>
              </w:rPr>
              <w:t>: Terraform recrea la máquina</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Abrir SSH a todo Internet</w:t>
            </w:r>
          </w:p>
        </w:tc>
        <w:tc>
          <w:tcPr>
            <w:tcW w:w="4706"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ssh_cidr</w:t>
            </w:r>
            <w:r>
              <w:rPr>
                <w:kern w:val="0"/>
                <w:szCs w:val="24"/>
                <w:lang w:val="es-ES" w:eastAsia="en-US" w:bidi="ar-SA"/>
              </w:rPr>
              <w:t xml:space="preserve"> obligatoria y sin </w:t>
            </w:r>
            <w:r>
              <w:rPr>
                <w:rStyle w:val="VerbatimChar"/>
                <w:kern w:val="0"/>
                <w:szCs w:val="24"/>
                <w:lang w:val="es-ES" w:eastAsia="en-US" w:bidi="ar-SA"/>
              </w:rPr>
              <w:t>0.0.0.0/0</w:t>
            </w:r>
            <w:r>
              <w:rPr>
                <w:kern w:val="0"/>
                <w:szCs w:val="24"/>
                <w:lang w:val="es-ES" w:eastAsia="en-US" w:bidi="ar-SA"/>
              </w:rPr>
              <w:t>: solo la IP pública de quien despliega</w:t>
            </w:r>
            <w:bookmarkStart w:id="191" w:name="problemas-previstos-y-solución-2"/>
            <w:bookmarkEnd w:id="191"/>
          </w:p>
        </w:tc>
      </w:tr>
    </w:tbl>
    <w:p>
      <w:pPr>
        <w:pStyle w:val="Heading2"/>
        <w:rPr/>
      </w:pPr>
      <w:bookmarkStart w:id="192" w:name="__RefHeading___Toc20358_2373646708"/>
      <w:bookmarkEnd w:id="192"/>
      <w:r>
        <w:rPr/>
        <w:t>Fuentes</w:t>
      </w:r>
    </w:p>
    <w:p>
      <w:pPr>
        <w:pStyle w:val="Compact"/>
        <w:numPr>
          <w:ilvl w:val="0"/>
          <w:numId w:val="144"/>
        </w:numPr>
        <w:rPr/>
      </w:pPr>
      <w:r>
        <w:rPr/>
        <w:t>Terraform AWS Provider — https://registry.terraform.io/providers/hashicorp/aws/latest/docs</w:t>
      </w:r>
    </w:p>
    <w:p>
      <w:pPr>
        <w:pStyle w:val="Compact"/>
        <w:numPr>
          <w:ilvl w:val="0"/>
          <w:numId w:val="145"/>
        </w:numPr>
        <w:rPr/>
      </w:pPr>
      <w:r>
        <w:rPr/>
        <w:t>DuckDNS — https://www.duckdns.org/install.jsp</w:t>
      </w:r>
    </w:p>
    <w:p>
      <w:pPr>
        <w:pStyle w:val="Compact"/>
        <w:numPr>
          <w:ilvl w:val="0"/>
          <w:numId w:val="146"/>
        </w:numPr>
        <w:rPr/>
      </w:pPr>
      <w:r>
        <w:rPr/>
        <w:t>Certbot — https://certbot.eff.org/</w:t>
      </w:r>
    </w:p>
    <w:p>
      <w:pPr>
        <w:pStyle w:val="Compact"/>
        <w:numPr>
          <w:ilvl w:val="0"/>
          <w:numId w:val="147"/>
        </w:numPr>
        <w:rPr/>
      </w:pPr>
      <w:bookmarkStart w:id="193" w:name="web-en-aws-con-terraform-duckdns-y-https"/>
      <w:r>
        <w:rPr/>
        <w:t>API de geolocalización — https://developer.mozilla.org/es/docs/Web/API/Geolocation_API</w:t>
      </w:r>
      <w:bookmarkEnd w:id="193"/>
    </w:p>
    <w:p>
      <w:pPr>
        <w:pStyle w:val="Heading1"/>
        <w:rPr/>
      </w:pPr>
      <w:bookmarkStart w:id="194" w:name="__RefHeading___Toc20360_2373646708"/>
      <w:bookmarkStart w:id="195" w:name="base-de-datos-raid-y-copias-de-seguridad"/>
      <w:bookmarkEnd w:id="194"/>
      <w:r>
        <w:rPr/>
        <w:t>7. Base de datos, RAID y copias de seguridad</w:t>
      </w:r>
    </w:p>
    <w:p>
      <w:pPr>
        <w:pStyle w:val="Heading2"/>
        <w:rPr/>
      </w:pPr>
      <w:bookmarkStart w:id="196" w:name="__RefHeading___Toc20362_2373646708"/>
      <w:bookmarkStart w:id="197" w:name="objetivo-6"/>
      <w:bookmarkEnd w:id="196"/>
      <w:r>
        <w:rPr/>
        <w:t>Objetivo</w:t>
      </w:r>
    </w:p>
    <w:p>
      <w:pPr>
        <w:pStyle w:val="FirstParagraph"/>
        <w:rPr/>
      </w:pPr>
      <w:r>
        <w:rPr/>
        <w:t xml:space="preserve">Diseñar e implantar la base de datos de un local de Almi-Chain (clientes, reservas, mesas, comandas, carta, ingredientes, proveedores, personal y facturas) en un servidor </w:t>
      </w:r>
      <w:r>
        <w:rPr>
          <w:b/>
          <w:bCs/>
        </w:rPr>
        <w:t>MariaDB</w:t>
      </w:r>
      <w:r>
        <w:rPr/>
        <w:t xml:space="preserve"> cuyos datos están en un </w:t>
      </w:r>
      <w:r>
        <w:rPr>
          <w:b/>
          <w:bCs/>
        </w:rPr>
        <w:t>RAID 1</w:t>
      </w:r>
      <w:r>
        <w:rPr/>
        <w:t xml:space="preserve">, con usuarios de mínimo privilegio, </w:t>
      </w:r>
      <w:r>
        <w:rPr>
          <w:b/>
          <w:bCs/>
        </w:rPr>
        <w:t>copias automáticas</w:t>
      </w:r>
      <w:r>
        <w:rPr/>
        <w:t xml:space="preserve"> a otro servidor y </w:t>
      </w:r>
      <w:r>
        <w:rPr>
          <w:b/>
          <w:bCs/>
        </w:rPr>
        <w:t>pruebas de restauración</w:t>
      </w:r>
      <w:r>
        <w:rPr/>
        <w:t xml:space="preserve"> y de </w:t>
      </w:r>
      <w:r>
        <w:rPr>
          <w:b/>
          <w:bCs/>
        </w:rPr>
        <w:t>fallo de disco</w:t>
      </w:r>
      <w:r>
        <w:rPr/>
        <w:t>.</w:t>
      </w:r>
    </w:p>
    <w:p>
      <w:pPr>
        <w:pStyle w:val="BodyText"/>
        <w:rPr/>
      </w:pPr>
      <w:bookmarkStart w:id="198" w:name="objetivo-6"/>
      <w:r>
        <w:rPr/>
        <w:t>Tareas del tablero: B01 a B12.</w:t>
      </w:r>
      <w:bookmarkEnd w:id="198"/>
    </w:p>
    <w:p>
      <w:pPr>
        <w:pStyle w:val="Heading2"/>
        <w:rPr/>
      </w:pPr>
      <w:bookmarkStart w:id="199" w:name="__RefHeading___Toc20364_2373646708"/>
      <w:bookmarkEnd w:id="199"/>
      <w:r>
        <w:rPr/>
        <w:t>Requisitos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Elemento</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Valor</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VM</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ALMI-BD · 2 GB de RAM · 2 núcleos · disco de sistema de 15 GB + </w:t>
            </w:r>
            <w:r>
              <w:rPr>
                <w:b/>
                <w:bCs/>
                <w:kern w:val="0"/>
                <w:szCs w:val="24"/>
                <w:lang w:val="es-ES" w:eastAsia="en-US" w:bidi="ar-SA"/>
              </w:rPr>
              <w:t>dos discos de 10 GB</w:t>
            </w:r>
            <w:r>
              <w:rPr>
                <w:kern w:val="0"/>
                <w:szCs w:val="24"/>
                <w:lang w:val="es-ES" w:eastAsia="en-US" w:bidi="ar-SA"/>
              </w:rPr>
              <w:t xml:space="preserve"> para el RAID · Red NAT ALMICHAIN</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Sistema</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Ubuntu Server 24.04 LTS · IP 192.168.10.20/24</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Software</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MariaDB 10.11, mdadm, rsync, cron</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Usuario de administración</w:t>
            </w:r>
          </w:p>
        </w:tc>
        <w:tc>
          <w:tcPr>
            <w:tcW w:w="4706"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almiadmin</w:t>
            </w:r>
            <w:r>
              <w:rPr>
                <w:kern w:val="0"/>
                <w:szCs w:val="24"/>
                <w:lang w:val="es-ES" w:eastAsia="en-US" w:bidi="ar-SA"/>
              </w:rPr>
              <w:t xml:space="preserve"> (contraseña en KeePassXC)</w:t>
            </w:r>
            <w:bookmarkStart w:id="200" w:name="requisitos-5"/>
            <w:bookmarkEnd w:id="200"/>
          </w:p>
        </w:tc>
      </w:tr>
    </w:tbl>
    <w:p>
      <w:pPr>
        <w:pStyle w:val="Heading2"/>
        <w:rPr/>
      </w:pPr>
      <w:bookmarkStart w:id="201" w:name="__RefHeading___Toc20366_2373646708"/>
      <w:bookmarkEnd w:id="201"/>
      <w:r>
        <w:rPr/>
        <w:t>Arquitectura</w:t>
      </w:r>
    </w:p>
    <w:p>
      <w:pPr>
        <w:pStyle w:val="CaptionedFigure"/>
        <w:rPr/>
      </w:pPr>
      <w:r>
        <w:rPr/>
        <w:drawing>
          <wp:inline distT="0" distB="0" distL="0" distR="0">
            <wp:extent cx="5760085" cy="1194435"/>
            <wp:effectExtent l="0" t="0" r="0" b="0"/>
            <wp:docPr id="61" name="Image60" descr="Figura 60. 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0" descr="Figura 60. Diagrama"/>
                    <pic:cNvPicPr>
                      <a:picLocks noChangeAspect="1" noChangeArrowheads="1"/>
                    </pic:cNvPicPr>
                  </pic:nvPicPr>
                  <pic:blipFill>
                    <a:blip r:embed="rId63"/>
                    <a:stretch>
                      <a:fillRect/>
                    </a:stretch>
                  </pic:blipFill>
                  <pic:spPr bwMode="auto">
                    <a:xfrm>
                      <a:off x="0" y="0"/>
                      <a:ext cx="5760085" cy="1194435"/>
                    </a:xfrm>
                    <a:prstGeom prst="rect">
                      <a:avLst/>
                    </a:prstGeom>
                  </pic:spPr>
                </pic:pic>
              </a:graphicData>
            </a:graphic>
          </wp:inline>
        </w:drawing>
      </w:r>
    </w:p>
    <w:p>
      <w:pPr>
        <w:pStyle w:val="ImageCaption"/>
        <w:rPr/>
      </w:pPr>
      <w:r>
        <w:rPr/>
        <w:t>Figura 60. Diagrama</w:t>
      </w:r>
    </w:p>
    <w:p>
      <w:pPr>
        <w:pStyle w:val="Heading2"/>
        <w:rPr/>
      </w:pPr>
      <w:bookmarkStart w:id="202" w:name="__RefHeading___Toc20368_2373646708"/>
      <w:bookmarkEnd w:id="202"/>
      <w:r>
        <w:rPr/>
        <w:t>Modelo de datos</w:t>
      </w:r>
    </w:p>
    <w:p>
      <w:pPr>
        <w:pStyle w:val="FirstParagraph"/>
        <w:rPr/>
      </w:pPr>
      <w:r>
        <w:rPr/>
        <w:t xml:space="preserve">Modelo del equipo hecho en dbdiagram.io: </w:t>
      </w:r>
      <w:r>
        <w:rPr>
          <w:rStyle w:val="VerbatimChar"/>
        </w:rPr>
        <w:t>diagramas/modelo-er-equipo.pdf</w:t>
      </w:r>
      <w:r>
        <w:rPr/>
        <w:t xml:space="preserve">. Es un </w:t>
      </w:r>
      <w:r>
        <w:rPr>
          <w:b/>
          <w:bCs/>
        </w:rPr>
        <w:t>modelo relacional</w:t>
      </w:r>
      <w:r>
        <w:rPr/>
        <w:t xml:space="preserve"> (tablas, columnas y claves). El </w:t>
      </w:r>
      <w:r>
        <w:rPr>
          <w:b/>
          <w:bCs/>
        </w:rPr>
        <w:t>modelo entidad/relación conceptual</w:t>
      </w:r>
      <w:r>
        <w:rPr/>
        <w:t xml:space="preserve"> está en </w:t>
      </w:r>
      <w:r>
        <w:rPr>
          <w:rStyle w:val="VerbatimChar"/>
        </w:rPr>
        <w:t>diagramas/modelo-er-conceptual.mmd</w:t>
      </w:r>
      <w:r>
        <w:rPr/>
        <w:t xml:space="preserve"> (fuente, se edita como texto) y su imagen: las tres tablas intermedias (</w:t>
      </w:r>
      <w:r>
        <w:rPr>
          <w:rStyle w:val="VerbatimChar"/>
        </w:rPr>
        <w:t>detalle_comanda</w:t>
      </w:r>
      <w:r>
        <w:rPr/>
        <w:t xml:space="preserve">, </w:t>
      </w:r>
      <w:r>
        <w:rPr>
          <w:rStyle w:val="VerbatimChar"/>
        </w:rPr>
        <w:t>plato_ingrediente</w:t>
      </w:r>
      <w:r>
        <w:rPr/>
        <w:t xml:space="preserve"> y </w:t>
      </w:r>
      <w:r>
        <w:rPr>
          <w:rStyle w:val="VerbatimChar"/>
        </w:rPr>
        <w:t>suministro</w:t>
      </w:r>
      <w:r>
        <w:rPr/>
        <w:t>) aparecen como relaciones N:M con sus atributos. Está hecho a partir del esquema; el equipo lo revisa y, si el profesor lo pide en notación de Chen (rombos), lo pasa a draw.io.</w:t>
      </w:r>
    </w:p>
    <w:p>
      <w:pPr>
        <w:pStyle w:val="CaptionedFigure"/>
        <w:rPr/>
      </w:pPr>
      <w:r>
        <w:rPr/>
        <w:drawing>
          <wp:inline distT="0" distB="0" distL="0" distR="0">
            <wp:extent cx="5760085" cy="4971415"/>
            <wp:effectExtent l="0" t="0" r="0" b="0"/>
            <wp:docPr id="62" name="Image61" descr="Figura 61. Modelo entidad/relación conceptual (notación de pata de gallo: | uno, o cero, pata v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1" descr="Figura 61. Modelo entidad/relación conceptual (notación de pata de gallo: | uno, o cero, pata varios)"/>
                    <pic:cNvPicPr>
                      <a:picLocks noChangeAspect="1" noChangeArrowheads="1"/>
                    </pic:cNvPicPr>
                  </pic:nvPicPr>
                  <pic:blipFill>
                    <a:blip r:embed="rId64"/>
                    <a:stretch>
                      <a:fillRect/>
                    </a:stretch>
                  </pic:blipFill>
                  <pic:spPr bwMode="auto">
                    <a:xfrm>
                      <a:off x="0" y="0"/>
                      <a:ext cx="5760085" cy="4971415"/>
                    </a:xfrm>
                    <a:prstGeom prst="rect">
                      <a:avLst/>
                    </a:prstGeom>
                  </pic:spPr>
                </pic:pic>
              </a:graphicData>
            </a:graphic>
          </wp:inline>
        </w:drawing>
      </w:r>
    </w:p>
    <w:p>
      <w:pPr>
        <w:pStyle w:val="ImageCaption"/>
        <w:rPr/>
      </w:pPr>
      <w:r>
        <w:rPr/>
        <w:t>Figura 61. Modelo entidad/relación conceptual (notación de pata de gallo: | uno, o cero, pata varios)</w:t>
      </w:r>
    </w:p>
    <w:p>
      <w:pPr>
        <w:pStyle w:val="CaptionedFigure"/>
        <w:rPr/>
      </w:pPr>
      <w:r>
        <w:rPr/>
        <w:drawing>
          <wp:inline distT="0" distB="0" distL="0" distR="0">
            <wp:extent cx="5760085" cy="10241915"/>
            <wp:effectExtent l="0" t="0" r="0" b="0"/>
            <wp:docPr id="63" name="Image62" descr="Figura 62. Modelo relacional del 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2" descr="Figura 62. Modelo relacional del equipo"/>
                    <pic:cNvPicPr>
                      <a:picLocks noChangeAspect="1" noChangeArrowheads="1"/>
                    </pic:cNvPicPr>
                  </pic:nvPicPr>
                  <pic:blipFill>
                    <a:blip r:embed="rId65"/>
                    <a:stretch>
                      <a:fillRect/>
                    </a:stretch>
                  </pic:blipFill>
                  <pic:spPr bwMode="auto">
                    <a:xfrm>
                      <a:off x="0" y="0"/>
                      <a:ext cx="5760085" cy="10241915"/>
                    </a:xfrm>
                    <a:prstGeom prst="rect">
                      <a:avLst/>
                    </a:prstGeom>
                  </pic:spPr>
                </pic:pic>
              </a:graphicData>
            </a:graphic>
          </wp:inline>
        </w:drawing>
      </w:r>
    </w:p>
    <w:p>
      <w:pPr>
        <w:pStyle w:val="ImageCaption"/>
        <w:rPr/>
      </w:pPr>
      <w:r>
        <w:rPr/>
        <w:t>Figura 62. Modelo relacional del equipo</w:t>
      </w:r>
    </w:p>
    <w:p>
      <w:pPr>
        <w:pStyle w:val="BodyText"/>
        <w:rPr/>
      </w:pPr>
      <w:r>
        <w:rPr/>
        <w:t>13 tablas y una vista:</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2352"/>
        <w:gridCol w:w="2353"/>
        <w:gridCol w:w="2353"/>
        <w:gridCol w:w="2353"/>
      </w:tblGrid>
      <w:tr>
        <w:trPr>
          <w:tblHeader w:val="true"/>
        </w:trPr>
        <w:tc>
          <w:tcPr>
            <w:tcW w:w="235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Tabla</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Clave primaria</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Claves ajenas</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Notas</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cliente</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id_cliente</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email único</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mesa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id_mesa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número único; zona sala/terraza/barra</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empleado</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id_empleado</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puesto, sueldo &gt; 0</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categoria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id_categoria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nombre único</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plato</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id_plato</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id_categoria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precio &gt; 0</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ingrediente</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id_ingrediente</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stock ≥ 0</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proveedor</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id_proveedor</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reserva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id_reserva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id_cliente, id_mesa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una mesa no se reserva dos veces a la misma hora</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comanda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id_comanda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id_mesa, id_empleado, id_cliente (opcional)</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estado abierta/servida/pagada/anulada</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detalle_comanda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(id_comanda, id_plato)</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id_comanda, id_plato</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N:M comanda-plato; guarda el precio del momento</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plato_ingrediente</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(id_plato, id_ingrediente)</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id_plato, id_ingrediente</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N:M, la receta</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suministro</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(id_proveedor, id_ingrediente)</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id_proveedor, id_ingrediente</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N:M, precio de compra</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factura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id_factura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id_comanda (única)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1:1 con la comanda</w:t>
            </w:r>
          </w:p>
        </w:tc>
      </w:tr>
      <w:tr>
        <w:trPr/>
        <w:tc>
          <w:tcPr>
            <w:tcW w:w="2352" w:type="dxa"/>
            <w:tcBorders/>
          </w:tcPr>
          <w:p>
            <w:pPr>
              <w:pStyle w:val="Compact"/>
              <w:widowControl/>
              <w:spacing w:before="36" w:after="36"/>
              <w:jc w:val="left"/>
              <w:rPr>
                <w:kern w:val="0"/>
                <w:szCs w:val="24"/>
                <w:lang w:val="es-ES" w:eastAsia="en-US" w:bidi="ar-SA"/>
              </w:rPr>
            </w:pPr>
            <w:r>
              <w:rPr>
                <w:b/>
                <w:bCs/>
                <w:kern w:val="0"/>
                <w:szCs w:val="24"/>
                <w:lang w:val="es-ES" w:eastAsia="en-US" w:bidi="ar-SA"/>
              </w:rPr>
              <w:t>v_importe_comanda</w:t>
            </w:r>
            <w:r>
              <w:rPr>
                <w:kern w:val="0"/>
                <w:szCs w:val="24"/>
                <w:lang w:val="es-ES" w:eastAsia="en-US" w:bidi="ar-SA"/>
              </w:rPr>
              <w:t xml:space="preserve"> (vista)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importe de cada comanda</w:t>
            </w:r>
          </w:p>
        </w:tc>
      </w:tr>
    </w:tbl>
    <w:p>
      <w:pPr>
        <w:pStyle w:val="BodyText"/>
        <w:rPr/>
      </w:pPr>
      <w:r>
        <w:rPr>
          <w:b/>
          <w:bCs/>
        </w:rPr>
        <w:t>Normalización</w:t>
      </w:r>
      <w:r>
        <w:rPr/>
        <w:t xml:space="preserve">: todas las columnas son atómicas (1FN); las tablas con clave compuesta (detalle_comanda, plato_ingrediente, suministro) solo tienen atributos que dependen de la clave entera (2FN); no hay dependencias entre atributos que no son clave, por ejemplo el nombre de la categoría está en </w:t>
      </w:r>
      <w:r>
        <w:rPr>
          <w:rStyle w:val="VerbatimChar"/>
        </w:rPr>
        <w:t>categoria</w:t>
      </w:r>
      <w:r>
        <w:rPr/>
        <w:t xml:space="preserve"> y no repetido en </w:t>
      </w:r>
      <w:r>
        <w:rPr>
          <w:rStyle w:val="VerbatimChar"/>
        </w:rPr>
        <w:t>plato</w:t>
      </w:r>
      <w:r>
        <w:rPr/>
        <w:t xml:space="preserve"> (3FN). El importe de la comanda no se guarda: se calcula con la vista, para que no pueda quedar desactualizado.</w:t>
      </w:r>
    </w:p>
    <w:p>
      <w:pPr>
        <w:pStyle w:val="BodyText"/>
        <w:rPr/>
      </w:pPr>
      <w:r>
        <w:rPr/>
        <w:t xml:space="preserve">Archivos SQL en </w:t>
      </w:r>
      <w:r>
        <w:rPr>
          <w:rStyle w:val="VerbatimChar"/>
        </w:rPr>
        <w:t>07-bd-raid-copias/sql</w:t>
      </w:r>
      <w:r>
        <w:rPr/>
        <w:t>:</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Archivo</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hace</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07-bd-raid-copias/sql/01-esquema.sql</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Base </w:t>
            </w:r>
            <w:r>
              <w:rPr>
                <w:rStyle w:val="VerbatimChar"/>
                <w:kern w:val="0"/>
                <w:szCs w:val="24"/>
                <w:lang w:val="es-ES" w:eastAsia="en-US" w:bidi="ar-SA"/>
              </w:rPr>
              <w:t>almichain</w:t>
            </w:r>
            <w:r>
              <w:rPr>
                <w:kern w:val="0"/>
                <w:szCs w:val="24"/>
                <w:lang w:val="es-ES" w:eastAsia="en-US" w:bidi="ar-SA"/>
              </w:rPr>
              <w:t xml:space="preserve"> en utf8mb4, 13 tablas InnoDB con claves, restricciones CHECK, índices y la vista</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07-bd-raid-copias/sql/02-datos.sql</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Datos de ejemplo ficticios</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07-bd-raid-copias/sql/03-usuarios.sql</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Los 3 usuarios (las contraseñas se pasan al ejecutarlo, no están en el archivo)</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07-bd-raid-copias/sql/04-consultas.sql</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9 consultas de prueba</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07-bd-raid-copias/sql/05-recuentos.sql</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Recuento de filas para comparar antes y después de restaurar</w:t>
            </w:r>
            <w:bookmarkStart w:id="203" w:name="modelo-de-datos"/>
            <w:bookmarkEnd w:id="203"/>
          </w:p>
        </w:tc>
      </w:tr>
    </w:tbl>
    <w:p>
      <w:pPr>
        <w:pStyle w:val="Heading2"/>
        <w:rPr/>
      </w:pPr>
      <w:bookmarkStart w:id="204" w:name="__RefHeading___Toc20370_2373646708"/>
      <w:bookmarkEnd w:id="204"/>
      <w:r>
        <w:rPr/>
        <w:t>Instalación y configuración paso a paso</w:t>
      </w:r>
    </w:p>
    <w:p>
      <w:pPr>
        <w:pStyle w:val="Heading3"/>
        <w:rPr/>
      </w:pPr>
      <w:bookmarkStart w:id="205" w:name="vm-con-tres-discos-b04"/>
      <w:r>
        <w:rPr/>
        <w:t>1. VM con tres discos (B04)</w:t>
      </w:r>
    </w:p>
    <w:p>
      <w:pPr>
        <w:pStyle w:val="FirstParagraph"/>
        <w:rPr/>
      </w:pPr>
      <w:r>
        <w:rPr/>
        <w:t xml:space="preserve">Instalación base de Ubuntu Server igual que ALMI-ODOO (bloque 05, paso 1) con IP </w:t>
      </w:r>
      <w:r>
        <w:rPr>
          <w:b/>
          <w:bCs/>
        </w:rPr>
        <w:t>192.168.10.20</w:t>
      </w:r>
      <w:r>
        <w:rPr/>
        <w:t xml:space="preserve"> y nombre </w:t>
      </w:r>
      <w:r>
        <w:rPr>
          <w:rStyle w:val="VerbatimChar"/>
        </w:rPr>
        <w:t>almi-bd</w:t>
      </w:r>
      <w:r>
        <w:rPr/>
        <w:t xml:space="preserve">, </w:t>
      </w:r>
      <w:r>
        <w:rPr>
          <w:b/>
          <w:bCs/>
        </w:rPr>
        <w:t>salvo el cortafuegos</w:t>
      </w:r>
      <w:r>
        <w:rPr/>
        <w:t>: este servidor no tiene web, así que solo se abre el SSH y solo desde las VLAN 10 y 99:</w:t>
      </w:r>
    </w:p>
    <w:p>
      <w:pPr>
        <w:pStyle w:val="SourceCode"/>
        <w:rPr/>
      </w:pPr>
      <w:r>
        <w:rPr>
          <w:rStyle w:val="FunctionTok"/>
        </w:rPr>
        <w:t>sudo</w:t>
      </w:r>
      <w:r>
        <w:rPr>
          <w:rStyle w:val="NormalTok"/>
        </w:rPr>
        <w:t xml:space="preserve"> ufw default deny incoming </w:t>
      </w:r>
      <w:r>
        <w:rPr>
          <w:rStyle w:val="KeywordTok"/>
        </w:rPr>
        <w:t>&amp;&amp;</w:t>
      </w:r>
      <w:r>
        <w:rPr>
          <w:rStyle w:val="NormalTok"/>
        </w:rPr>
        <w:t xml:space="preserve"> </w:t>
      </w:r>
      <w:r>
        <w:rPr>
          <w:rStyle w:val="FunctionTok"/>
        </w:rPr>
        <w:t>sudo</w:t>
      </w:r>
      <w:r>
        <w:rPr>
          <w:rStyle w:val="NormalTok"/>
        </w:rPr>
        <w:t xml:space="preserve"> ufw default allow outgoing</w:t>
      </w:r>
      <w:r>
        <w:rPr/>
        <w:br/>
      </w:r>
      <w:r>
        <w:rPr>
          <w:rStyle w:val="ControlFlowTok"/>
        </w:rPr>
        <w:t>for</w:t>
      </w:r>
      <w:r>
        <w:rPr>
          <w:rStyle w:val="NormalTok"/>
        </w:rPr>
        <w:t xml:space="preserve"> red </w:t>
      </w:r>
      <w:r>
        <w:rPr>
          <w:rStyle w:val="KeywordTok"/>
        </w:rPr>
        <w:t>in</w:t>
      </w:r>
      <w:r>
        <w:rPr>
          <w:rStyle w:val="NormalTok"/>
        </w:rPr>
        <w:t xml:space="preserve"> 192.168.10.0/24 192.168.99.0/24</w:t>
      </w:r>
      <w:r>
        <w:rPr>
          <w:rStyle w:val="KeywordTok"/>
        </w:rPr>
        <w:t>;</w:t>
      </w:r>
      <w:r>
        <w:rPr>
          <w:rStyle w:val="NormalTok"/>
        </w:rPr>
        <w:t xml:space="preserve"> </w:t>
      </w:r>
      <w:r>
        <w:rPr>
          <w:rStyle w:val="ControlFlowTok"/>
        </w:rPr>
        <w:t>do</w:t>
      </w:r>
      <w:r>
        <w:rPr>
          <w:rStyle w:val="NormalTok"/>
        </w:rPr>
        <w:t xml:space="preserve"> </w:t>
      </w:r>
      <w:r>
        <w:rPr>
          <w:rStyle w:val="FunctionTok"/>
        </w:rPr>
        <w:t>sudo</w:t>
      </w:r>
      <w:r>
        <w:rPr>
          <w:rStyle w:val="NormalTok"/>
        </w:rPr>
        <w:t xml:space="preserve"> ufw allow from </w:t>
      </w:r>
      <w:r>
        <w:rPr>
          <w:rStyle w:val="VariableTok"/>
        </w:rPr>
        <w:t>$red</w:t>
      </w:r>
      <w:r>
        <w:rPr>
          <w:rStyle w:val="NormalTok"/>
        </w:rPr>
        <w:t xml:space="preserve"> to any port 22 proto tcp</w:t>
      </w:r>
      <w:r>
        <w:rPr>
          <w:rStyle w:val="KeywordTok"/>
        </w:rPr>
        <w:t>;</w:t>
      </w:r>
      <w:r>
        <w:rPr>
          <w:rStyle w:val="NormalTok"/>
        </w:rPr>
        <w:t xml:space="preserve"> </w:t>
      </w:r>
      <w:r>
        <w:rPr>
          <w:rStyle w:val="ControlFlowTok"/>
        </w:rPr>
        <w:t>done</w:t>
      </w:r>
      <w:r>
        <w:rPr/>
        <w:br/>
      </w:r>
      <w:r>
        <w:rPr>
          <w:rStyle w:val="FunctionTok"/>
        </w:rPr>
        <w:t>sudo</w:t>
      </w:r>
      <w:r>
        <w:rPr>
          <w:rStyle w:val="NormalTok"/>
        </w:rPr>
        <w:t xml:space="preserve"> ufw enable</w:t>
      </w:r>
    </w:p>
    <w:p>
      <w:pPr>
        <w:pStyle w:val="FirstParagraph"/>
        <w:rPr/>
      </w:pPr>
      <w:r>
        <w:rPr/>
        <w:t xml:space="preserve">Con la VM apagada: </w:t>
      </w:r>
      <w:r>
        <w:rPr>
          <w:b/>
          <w:bCs/>
        </w:rPr>
        <w:t>Configuración → Almacenamiento → Controlador SATA → Añadir disco duro → Crear</w:t>
      </w:r>
      <w:r>
        <w:rPr/>
        <w:t xml:space="preserve"> → </w:t>
      </w:r>
      <w:r>
        <w:rPr>
          <w:rStyle w:val="VerbatimChar"/>
        </w:rPr>
        <w:t>ALMI-BD-raid1</w:t>
      </w:r>
      <w:r>
        <w:rPr/>
        <w:t xml:space="preserve">, VDI, 10 GB. Repetir con </w:t>
      </w:r>
      <w:r>
        <w:rPr>
          <w:rStyle w:val="VerbatimChar"/>
        </w:rPr>
        <w:t>ALMI-BD-raid2</w:t>
      </w:r>
      <w:r>
        <w:rPr/>
        <w:t>.</w:t>
      </w:r>
      <w:bookmarkEnd w:id="205"/>
    </w:p>
    <w:p>
      <w:pPr>
        <w:pStyle w:val="Heading3"/>
        <w:rPr/>
      </w:pPr>
      <w:bookmarkStart w:id="206" w:name="mariadb-segura-b06"/>
      <w:r>
        <w:rPr/>
        <w:t>2. MariaDB segura (B06)</w:t>
      </w:r>
    </w:p>
    <w:p>
      <w:pPr>
        <w:pStyle w:val="SourceCode"/>
        <w:rPr/>
      </w:pPr>
      <w:r>
        <w:rPr>
          <w:rStyle w:val="FunctionTok"/>
        </w:rPr>
        <w:t>sudo</w:t>
      </w:r>
      <w:r>
        <w:rPr>
          <w:rStyle w:val="NormalTok"/>
        </w:rPr>
        <w:t xml:space="preserve"> apt install </w:t>
      </w:r>
      <w:r>
        <w:rPr>
          <w:rStyle w:val="AttributeTok"/>
        </w:rPr>
        <w:t>-y</w:t>
      </w:r>
      <w:r>
        <w:rPr>
          <w:rStyle w:val="NormalTok"/>
        </w:rPr>
        <w:t xml:space="preserve"> mariadb-server</w:t>
      </w:r>
      <w:r>
        <w:rPr/>
        <w:br/>
      </w:r>
      <w:r>
        <w:rPr>
          <w:rStyle w:val="FunctionTok"/>
        </w:rPr>
        <w:t>sudo</w:t>
      </w:r>
      <w:r>
        <w:rPr>
          <w:rStyle w:val="NormalTok"/>
        </w:rPr>
        <w:t xml:space="preserve"> mariadb-secure-installation</w:t>
      </w:r>
    </w:p>
    <w:p>
      <w:pPr>
        <w:pStyle w:val="FirstParagraph"/>
        <w:rPr/>
      </w:pPr>
      <w:r>
        <w:rPr/>
        <w:t xml:space="preserve">Se quitan los usuarios anónimos, la base </w:t>
      </w:r>
      <w:r>
        <w:rPr>
          <w:rStyle w:val="VerbatimChar"/>
        </w:rPr>
        <w:t>test</w:t>
      </w:r>
      <w:r>
        <w:rPr/>
        <w:t xml:space="preserve"> y el acceso remoto de root; root solo entra por el socket local (</w:t>
      </w:r>
      <w:r>
        <w:rPr>
          <w:rStyle w:val="VerbatimChar"/>
        </w:rPr>
        <w:t>unix_socket</w:t>
      </w:r>
      <w:r>
        <w:rPr/>
        <w:t xml:space="preserve">). MariaDB escucha solo en </w:t>
      </w:r>
      <w:r>
        <w:rPr>
          <w:rStyle w:val="VerbatimChar"/>
        </w:rPr>
        <w:t>127.0.0.1</w:t>
      </w:r>
      <w:r>
        <w:rPr/>
        <w:t>.</w:t>
      </w:r>
    </w:p>
    <w:p>
      <w:pPr>
        <w:pStyle w:val="CaptionedFigure"/>
        <w:rPr/>
      </w:pPr>
      <w:r>
        <w:rPr/>
        <w:drawing>
          <wp:inline distT="0" distB="0" distL="0" distR="0">
            <wp:extent cx="5760085" cy="2055495"/>
            <wp:effectExtent l="0" t="0" r="0" b="0"/>
            <wp:docPr id="64" name="Image63" descr="Figura 63. MariaDB sin usuarios anónimos ni base test, escuchando solo en 12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3" descr="Figura 63. MariaDB sin usuarios anónimos ni base test, escuchando solo en 127.0.0.1"/>
                    <pic:cNvPicPr>
                      <a:picLocks noChangeAspect="1" noChangeArrowheads="1"/>
                    </pic:cNvPicPr>
                  </pic:nvPicPr>
                  <pic:blipFill>
                    <a:blip r:embed="rId66"/>
                    <a:stretch>
                      <a:fillRect/>
                    </a:stretch>
                  </pic:blipFill>
                  <pic:spPr bwMode="auto">
                    <a:xfrm>
                      <a:off x="0" y="0"/>
                      <a:ext cx="5760085" cy="2055495"/>
                    </a:xfrm>
                    <a:prstGeom prst="rect">
                      <a:avLst/>
                    </a:prstGeom>
                  </pic:spPr>
                </pic:pic>
              </a:graphicData>
            </a:graphic>
          </wp:inline>
        </w:drawing>
      </w:r>
    </w:p>
    <w:p>
      <w:pPr>
        <w:pStyle w:val="ImageCaption"/>
        <w:rPr/>
      </w:pPr>
      <w:bookmarkStart w:id="207" w:name="mariadb-segura-b06"/>
      <w:r>
        <w:rPr/>
        <w:t>Figura 63. MariaDB sin usuarios anónimos ni base test, escuchando solo en 127.0.0.1</w:t>
      </w:r>
      <w:bookmarkEnd w:id="207"/>
    </w:p>
    <w:p>
      <w:pPr>
        <w:pStyle w:val="Heading3"/>
        <w:rPr/>
      </w:pPr>
      <w:bookmarkStart w:id="208" w:name="raid-1-b05"/>
      <w:r>
        <w:rPr/>
        <w:t>3. RAID 1 (B05)</w:t>
      </w:r>
    </w:p>
    <w:p>
      <w:pPr>
        <w:pStyle w:val="FirstParagraph"/>
        <w:rPr/>
      </w:pPr>
      <w:r>
        <w:rPr/>
        <w:t xml:space="preserve">Se hace </w:t>
      </w:r>
      <w:r>
        <w:rPr>
          <w:b/>
          <w:bCs/>
        </w:rPr>
        <w:t>después</w:t>
      </w:r>
      <w:r>
        <w:rPr/>
        <w:t xml:space="preserve"> de instalar MariaDB, porque lo que se pone encima del RAID es su carpeta de datos (</w:t>
      </w:r>
      <w:r>
        <w:rPr>
          <w:rStyle w:val="VerbatimChar"/>
        </w:rPr>
        <w:t>/var/lib/mysql</w:t>
      </w:r>
      <w:r>
        <w:rPr/>
        <w:t xml:space="preserve">). Los pasos están también en el script </w:t>
      </w:r>
      <w:r>
        <w:rPr>
          <w:rStyle w:val="VerbatimChar"/>
        </w:rPr>
        <w:t>07-bd-raid-copias/scripts/crear-raid.sh</w:t>
      </w:r>
      <w:r>
        <w:rPr/>
        <w:t>, que comprueba que los discos están vacíos antes de tocar nada y que la copia es idéntica antes de vaciar la carpeta original:</w:t>
      </w:r>
    </w:p>
    <w:p>
      <w:pPr>
        <w:pStyle w:val="SourceCode"/>
        <w:rPr/>
      </w:pPr>
      <w:r>
        <w:rPr>
          <w:rStyle w:val="FunctionTok"/>
        </w:rPr>
        <w:t>sudo</w:t>
      </w:r>
      <w:r>
        <w:rPr>
          <w:rStyle w:val="NormalTok"/>
        </w:rPr>
        <w:t xml:space="preserve"> apt install </w:t>
      </w:r>
      <w:r>
        <w:rPr>
          <w:rStyle w:val="AttributeTok"/>
        </w:rPr>
        <w:t>-y</w:t>
      </w:r>
      <w:r>
        <w:rPr>
          <w:rStyle w:val="NormalTok"/>
        </w:rPr>
        <w:t xml:space="preserve"> mdadm</w:t>
      </w:r>
      <w:r>
        <w:rPr/>
        <w:br/>
      </w:r>
      <w:r>
        <w:rPr>
          <w:rStyle w:val="FunctionTok"/>
        </w:rPr>
        <w:t>sudo</w:t>
      </w:r>
      <w:r>
        <w:rPr>
          <w:rStyle w:val="NormalTok"/>
        </w:rPr>
        <w:t xml:space="preserve"> mdadm </w:t>
      </w:r>
      <w:r>
        <w:rPr>
          <w:rStyle w:val="AttributeTok"/>
        </w:rPr>
        <w:t>--create</w:t>
      </w:r>
      <w:r>
        <w:rPr>
          <w:rStyle w:val="NormalTok"/>
        </w:rPr>
        <w:t xml:space="preserve"> /dev/md0 </w:t>
      </w:r>
      <w:r>
        <w:rPr>
          <w:rStyle w:val="AttributeTok"/>
        </w:rPr>
        <w:t>--level</w:t>
      </w:r>
      <w:r>
        <w:rPr>
          <w:rStyle w:val="OperatorTok"/>
        </w:rPr>
        <w:t>=</w:t>
      </w:r>
      <w:r>
        <w:rPr>
          <w:rStyle w:val="NormalTok"/>
        </w:rPr>
        <w:t xml:space="preserve">1 </w:t>
      </w:r>
      <w:r>
        <w:rPr>
          <w:rStyle w:val="AttributeTok"/>
        </w:rPr>
        <w:t>--raid-devices</w:t>
      </w:r>
      <w:r>
        <w:rPr>
          <w:rStyle w:val="OperatorTok"/>
        </w:rPr>
        <w:t>=</w:t>
      </w:r>
      <w:r>
        <w:rPr>
          <w:rStyle w:val="NormalTok"/>
        </w:rPr>
        <w:t>2 /dev/sdb /dev/sdc</w:t>
      </w:r>
      <w:r>
        <w:rPr/>
        <w:br/>
      </w:r>
      <w:r>
        <w:rPr>
          <w:rStyle w:val="FunctionTok"/>
        </w:rPr>
        <w:t>cat</w:t>
      </w:r>
      <w:r>
        <w:rPr>
          <w:rStyle w:val="NormalTok"/>
        </w:rPr>
        <w:t xml:space="preserve"> /proc/mdstat                       </w:t>
      </w:r>
      <w:r>
        <w:rPr>
          <w:rStyle w:val="CommentTok"/>
        </w:rPr>
        <w:t># esperar a [UU] y 100 %</w:t>
      </w:r>
      <w:r>
        <w:rPr/>
        <w:br/>
      </w:r>
      <w:r>
        <w:rPr>
          <w:rStyle w:val="FunctionTok"/>
        </w:rPr>
        <w:t>sudo</w:t>
      </w:r>
      <w:r>
        <w:rPr>
          <w:rStyle w:val="NormalTok"/>
        </w:rPr>
        <w:t xml:space="preserve"> mkfs.ext4 </w:t>
      </w:r>
      <w:r>
        <w:rPr>
          <w:rStyle w:val="AttributeTok"/>
        </w:rPr>
        <w:t>-L</w:t>
      </w:r>
      <w:r>
        <w:rPr>
          <w:rStyle w:val="NormalTok"/>
        </w:rPr>
        <w:t xml:space="preserve"> datos-bd /dev/md0</w:t>
      </w:r>
      <w:r>
        <w:rPr/>
        <w:br/>
      </w:r>
      <w:r>
        <w:rPr>
          <w:rStyle w:val="FunctionTok"/>
        </w:rPr>
        <w:t>sudo</w:t>
      </w:r>
      <w:r>
        <w:rPr>
          <w:rStyle w:val="NormalTok"/>
        </w:rPr>
        <w:t xml:space="preserve"> systemctl stop mariadb</w:t>
      </w:r>
      <w:r>
        <w:rPr/>
        <w:br/>
      </w:r>
      <w:r>
        <w:rPr>
          <w:rStyle w:val="FunctionTok"/>
        </w:rPr>
        <w:t>sudo</w:t>
      </w:r>
      <w:r>
        <w:rPr>
          <w:rStyle w:val="NormalTok"/>
        </w:rPr>
        <w:t xml:space="preserve"> mount /dev/md0 /mnt </w:t>
      </w:r>
      <w:r>
        <w:rPr>
          <w:rStyle w:val="KeywordTok"/>
        </w:rPr>
        <w:t>&amp;&amp;</w:t>
      </w:r>
      <w:r>
        <w:rPr>
          <w:rStyle w:val="NormalTok"/>
        </w:rPr>
        <w:t xml:space="preserve"> </w:t>
      </w:r>
      <w:r>
        <w:rPr>
          <w:rStyle w:val="FunctionTok"/>
        </w:rPr>
        <w:t>sudo</w:t>
      </w:r>
      <w:r>
        <w:rPr>
          <w:rStyle w:val="NormalTok"/>
        </w:rPr>
        <w:t xml:space="preserve"> rsync </w:t>
      </w:r>
      <w:r>
        <w:rPr>
          <w:rStyle w:val="AttributeTok"/>
        </w:rPr>
        <w:t>-aAX</w:t>
      </w:r>
      <w:r>
        <w:rPr>
          <w:rStyle w:val="NormalTok"/>
        </w:rPr>
        <w:t xml:space="preserve"> /var/lib/mysql/ /mnt/ </w:t>
      </w:r>
      <w:r>
        <w:rPr>
          <w:rStyle w:val="KeywordTok"/>
        </w:rPr>
        <w:t>&amp;&amp;</w:t>
      </w:r>
      <w:r>
        <w:rPr>
          <w:rStyle w:val="NormalTok"/>
        </w:rPr>
        <w:t xml:space="preserve"> </w:t>
      </w:r>
      <w:r>
        <w:rPr>
          <w:rStyle w:val="FunctionTok"/>
        </w:rPr>
        <w:t>sudo</w:t>
      </w:r>
      <w:r>
        <w:rPr>
          <w:rStyle w:val="NormalTok"/>
        </w:rPr>
        <w:t xml:space="preserve"> rm </w:t>
      </w:r>
      <w:r>
        <w:rPr>
          <w:rStyle w:val="AttributeTok"/>
        </w:rPr>
        <w:t>-rf</w:t>
      </w:r>
      <w:r>
        <w:rPr>
          <w:rStyle w:val="NormalTok"/>
        </w:rPr>
        <w:t xml:space="preserve"> /mnt/lost+found</w:t>
      </w:r>
      <w:r>
        <w:rPr/>
        <w:br/>
      </w:r>
      <w:r>
        <w:rPr>
          <w:rStyle w:val="FunctionTok"/>
        </w:rPr>
        <w:t>sudo</w:t>
      </w:r>
      <w:r>
        <w:rPr>
          <w:rStyle w:val="NormalTok"/>
        </w:rPr>
        <w:t xml:space="preserve"> diff </w:t>
      </w:r>
      <w:r>
        <w:rPr>
          <w:rStyle w:val="AttributeTok"/>
        </w:rPr>
        <w:t>-r</w:t>
      </w:r>
      <w:r>
        <w:rPr>
          <w:rStyle w:val="NormalTok"/>
        </w:rPr>
        <w:t xml:space="preserve"> </w:t>
      </w:r>
      <w:r>
        <w:rPr>
          <w:rStyle w:val="AttributeTok"/>
        </w:rPr>
        <w:t>--brief</w:t>
      </w:r>
      <w:r>
        <w:rPr>
          <w:rStyle w:val="NormalTok"/>
        </w:rPr>
        <w:t xml:space="preserve"> /var/lib/mysql/ /mnt/ </w:t>
      </w:r>
      <w:r>
        <w:rPr>
          <w:rStyle w:val="KeywordTok"/>
        </w:rPr>
        <w:t>&amp;&amp;</w:t>
      </w:r>
      <w:r>
        <w:rPr>
          <w:rStyle w:val="NormalTok"/>
        </w:rPr>
        <w:t xml:space="preserve"> </w:t>
      </w:r>
      <w:r>
        <w:rPr>
          <w:rStyle w:val="FunctionTok"/>
        </w:rPr>
        <w:t>sudo</w:t>
      </w:r>
      <w:r>
        <w:rPr>
          <w:rStyle w:val="NormalTok"/>
        </w:rPr>
        <w:t xml:space="preserve"> umount /mnt   </w:t>
      </w:r>
      <w:r>
        <w:rPr>
          <w:rStyle w:val="CommentTok"/>
        </w:rPr>
        <w:t># sin salida = copia idéntica</w:t>
      </w:r>
      <w:r>
        <w:rPr/>
        <w:br/>
      </w:r>
      <w:r>
        <w:rPr>
          <w:rStyle w:val="FunctionTok"/>
        </w:rPr>
        <w:t>sudo</w:t>
      </w:r>
      <w:r>
        <w:rPr>
          <w:rStyle w:val="NormalTok"/>
        </w:rPr>
        <w:t xml:space="preserve"> find /var/lib/mysql </w:t>
      </w:r>
      <w:r>
        <w:rPr>
          <w:rStyle w:val="AttributeTok"/>
        </w:rPr>
        <w:t>-mindepth</w:t>
      </w:r>
      <w:r>
        <w:rPr>
          <w:rStyle w:val="NormalTok"/>
        </w:rPr>
        <w:t xml:space="preserve"> 1 </w:t>
      </w:r>
      <w:r>
        <w:rPr>
          <w:rStyle w:val="AttributeTok"/>
        </w:rPr>
        <w:t>-delete</w:t>
      </w:r>
      <w:r>
        <w:rPr>
          <w:rStyle w:val="NormalTok"/>
        </w:rPr>
        <w:t xml:space="preserve">                       </w:t>
      </w:r>
      <w:r>
        <w:rPr>
          <w:rStyle w:val="CommentTok"/>
        </w:rPr>
        <w:t># vaciar el original</w:t>
      </w:r>
      <w:r>
        <w:rPr/>
        <w:br/>
      </w:r>
      <w:r>
        <w:rPr>
          <w:rStyle w:val="BuiltInTok"/>
        </w:rPr>
        <w:t>echo</w:t>
      </w:r>
      <w:r>
        <w:rPr>
          <w:rStyle w:val="NormalTok"/>
        </w:rPr>
        <w:t xml:space="preserve"> </w:t>
      </w:r>
      <w:r>
        <w:rPr>
          <w:rStyle w:val="StringTok"/>
        </w:rPr>
        <w:t>"UUID=</w:t>
      </w:r>
      <w:r>
        <w:rPr>
          <w:rStyle w:val="VariableTok"/>
        </w:rPr>
        <w:t>$(</w:t>
      </w:r>
      <w:r>
        <w:rPr>
          <w:rStyle w:val="FunctionTok"/>
        </w:rPr>
        <w:t>sudo</w:t>
      </w:r>
      <w:r>
        <w:rPr>
          <w:rStyle w:val="NormalTok"/>
        </w:rPr>
        <w:t xml:space="preserve"> blkid </w:t>
      </w:r>
      <w:r>
        <w:rPr>
          <w:rStyle w:val="AttributeTok"/>
        </w:rPr>
        <w:t>-s</w:t>
      </w:r>
      <w:r>
        <w:rPr>
          <w:rStyle w:val="NormalTok"/>
        </w:rPr>
        <w:t xml:space="preserve"> UUID </w:t>
      </w:r>
      <w:r>
        <w:rPr>
          <w:rStyle w:val="AttributeTok"/>
        </w:rPr>
        <w:t>-o</w:t>
      </w:r>
      <w:r>
        <w:rPr>
          <w:rStyle w:val="NormalTok"/>
        </w:rPr>
        <w:t xml:space="preserve"> value /dev/md0</w:t>
      </w:r>
      <w:r>
        <w:rPr>
          <w:rStyle w:val="VariableTok"/>
        </w:rPr>
        <w:t>)</w:t>
      </w:r>
      <w:r>
        <w:rPr>
          <w:rStyle w:val="StringTok"/>
        </w:rPr>
        <w:t xml:space="preserve"> /var/lib/mysql ext4 defaults,nofail 0 2"</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w:t>
      </w:r>
      <w:r>
        <w:rPr>
          <w:rStyle w:val="AttributeTok"/>
        </w:rPr>
        <w:t>-a</w:t>
      </w:r>
      <w:r>
        <w:rPr>
          <w:rStyle w:val="NormalTok"/>
        </w:rPr>
        <w:t xml:space="preserve"> /etc/fstab</w:t>
      </w:r>
      <w:r>
        <w:rPr/>
        <w:br/>
      </w:r>
      <w:r>
        <w:rPr>
          <w:rStyle w:val="FunctionTok"/>
        </w:rPr>
        <w:t>sudo</w:t>
      </w:r>
      <w:r>
        <w:rPr>
          <w:rStyle w:val="NormalTok"/>
        </w:rPr>
        <w:t xml:space="preserve"> mkdir </w:t>
      </w:r>
      <w:r>
        <w:rPr>
          <w:rStyle w:val="AttributeTok"/>
        </w:rPr>
        <w:t>-p</w:t>
      </w:r>
      <w:r>
        <w:rPr>
          <w:rStyle w:val="NormalTok"/>
        </w:rPr>
        <w:t xml:space="preserve"> /etc/systemd/system/mariadb.service.d</w:t>
      </w:r>
      <w:r>
        <w:rPr/>
        <w:br/>
      </w:r>
      <w:r>
        <w:rPr>
          <w:rStyle w:val="BuiltInTok"/>
        </w:rPr>
        <w:t>printf</w:t>
      </w:r>
      <w:r>
        <w:rPr>
          <w:rStyle w:val="NormalTok"/>
        </w:rPr>
        <w:t xml:space="preserve"> </w:t>
      </w:r>
      <w:r>
        <w:rPr>
          <w:rStyle w:val="StringTok"/>
        </w:rPr>
        <w:t>'[Unit]\nRequiresMountsFor=/var/lib/mysql\n'</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/etc/systemd/system/mariadb.service.d/raid.conf</w:t>
      </w:r>
      <w:r>
        <w:rPr/>
        <w:br/>
      </w:r>
      <w:r>
        <w:rPr>
          <w:rStyle w:val="FunctionTok"/>
        </w:rPr>
        <w:t>sudo</w:t>
      </w:r>
      <w:r>
        <w:rPr>
          <w:rStyle w:val="NormalTok"/>
        </w:rPr>
        <w:t xml:space="preserve"> systemctl daemon-reload</w:t>
      </w:r>
      <w:r>
        <w:rPr/>
        <w:br/>
      </w:r>
      <w:r>
        <w:rPr>
          <w:rStyle w:val="FunctionTok"/>
        </w:rPr>
        <w:t>sudo</w:t>
      </w:r>
      <w:r>
        <w:rPr>
          <w:rStyle w:val="NormalTok"/>
        </w:rPr>
        <w:t xml:space="preserve"> mount /var/lib/mysql </w:t>
      </w:r>
      <w:r>
        <w:rPr>
          <w:rStyle w:val="KeywordTok"/>
        </w:rPr>
        <w:t>&amp;&amp;</w:t>
      </w:r>
      <w:r>
        <w:rPr>
          <w:rStyle w:val="NormalTok"/>
        </w:rPr>
        <w:t xml:space="preserve"> </w:t>
      </w:r>
      <w:r>
        <w:rPr>
          <w:rStyle w:val="FunctionTok"/>
        </w:rPr>
        <w:t>sudo</w:t>
      </w:r>
      <w:r>
        <w:rPr>
          <w:rStyle w:val="NormalTok"/>
        </w:rPr>
        <w:t xml:space="preserve"> chown mysql:mysql /var/lib/mysql</w:t>
      </w:r>
      <w:r>
        <w:rPr/>
        <w:br/>
      </w:r>
      <w:r>
        <w:rPr>
          <w:rStyle w:val="FunctionTok"/>
        </w:rPr>
        <w:t>sudo</w:t>
      </w:r>
      <w:r>
        <w:rPr>
          <w:rStyle w:val="NormalTok"/>
        </w:rPr>
        <w:t xml:space="preserve"> mdadm </w:t>
      </w:r>
      <w:r>
        <w:rPr>
          <w:rStyle w:val="AttributeTok"/>
        </w:rPr>
        <w:t>--detail</w:t>
      </w:r>
      <w:r>
        <w:rPr>
          <w:rStyle w:val="NormalTok"/>
        </w:rPr>
        <w:t xml:space="preserve"> </w:t>
      </w:r>
      <w:r>
        <w:rPr>
          <w:rStyle w:val="AttributeTok"/>
        </w:rPr>
        <w:t>--scan</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w:t>
      </w:r>
      <w:r>
        <w:rPr>
          <w:rStyle w:val="AttributeTok"/>
        </w:rPr>
        <w:t>-a</w:t>
      </w:r>
      <w:r>
        <w:rPr>
          <w:rStyle w:val="NormalTok"/>
        </w:rPr>
        <w:t xml:space="preserve"> /etc/mdadm/mdadm.conf</w:t>
      </w:r>
      <w:r>
        <w:rPr/>
        <w:br/>
      </w:r>
      <w:r>
        <w:rPr>
          <w:rStyle w:val="FunctionTok"/>
        </w:rPr>
        <w:t>sudo</w:t>
      </w:r>
      <w:r>
        <w:rPr>
          <w:rStyle w:val="NormalTok"/>
        </w:rPr>
        <w:t xml:space="preserve"> update-initramfs </w:t>
      </w:r>
      <w:r>
        <w:rPr>
          <w:rStyle w:val="AttributeTok"/>
        </w:rPr>
        <w:t>-u</w:t>
      </w:r>
      <w:r>
        <w:rPr/>
        <w:br/>
      </w:r>
      <w:r>
        <w:rPr>
          <w:rStyle w:val="FunctionTok"/>
        </w:rPr>
        <w:t>sudo</w:t>
      </w:r>
      <w:r>
        <w:rPr>
          <w:rStyle w:val="NormalTok"/>
        </w:rPr>
        <w:t xml:space="preserve"> systemctl start mariadb</w:t>
      </w:r>
    </w:p>
    <w:p>
      <w:pPr>
        <w:pStyle w:val="BlockText"/>
        <w:rPr/>
      </w:pPr>
      <w:r>
        <w:rPr>
          <w:b/>
          <w:bCs/>
        </w:rPr>
        <w:t>Mejor con el script.</w:t>
      </w:r>
      <w:r>
        <w:rPr/>
        <w:t xml:space="preserve"> Los comandos de arriba hacen el RAID, pero </w:t>
      </w:r>
      <w:r>
        <w:rPr>
          <w:b/>
          <w:bCs/>
        </w:rPr>
        <w:t>no</w:t>
      </w:r>
      <w:r>
        <w:rPr/>
        <w:t xml:space="preserve"> dos cosas que sí hace </w:t>
      </w:r>
      <w:r>
        <w:rPr>
          <w:rStyle w:val="VerbatimChar"/>
        </w:rPr>
        <w:t>07-bd-raid-copias/scripts/crear-raid.sh</w:t>
      </w:r>
      <w:r>
        <w:rPr/>
        <w:t xml:space="preserve"> (apartados 7 y 8): el </w:t>
      </w:r>
      <w:r>
        <w:rPr>
          <w:b/>
          <w:bCs/>
        </w:rPr>
        <w:t>aviso</w:t>
      </w:r>
      <w:r>
        <w:rPr/>
        <w:t xml:space="preserve"> cuando falla un disco y el servicio que </w:t>
      </w:r>
      <w:r>
        <w:rPr>
          <w:b/>
          <w:bCs/>
        </w:rPr>
        <w:t>arranca el RAID con un solo disco</w:t>
      </w:r>
      <w:r>
        <w:rPr/>
        <w:t xml:space="preserve"> si falta el otro. Por eso, en un servidor nuevo con los dos discos vacíos, lo recomendado es </w:t>
      </w:r>
      <w:r>
        <w:rPr>
          <w:rStyle w:val="VerbatimChar"/>
        </w:rPr>
        <w:t>sudo ./scripts/crear-raid.sh /dev/sdb /dev/sdc</w:t>
      </w:r>
      <w:r>
        <w:rPr/>
        <w:t>, que además comprueba que los discos están vacíos.</w:t>
      </w:r>
    </w:p>
    <w:p>
      <w:pPr>
        <w:pStyle w:val="Compact"/>
        <w:numPr>
          <w:ilvl w:val="0"/>
          <w:numId w:val="148"/>
        </w:numPr>
        <w:rPr/>
      </w:pPr>
      <w:r>
        <w:rPr>
          <w:rStyle w:val="VerbatimChar"/>
        </w:rPr>
        <w:t>nofail</w:t>
      </w:r>
      <w:r>
        <w:rPr/>
        <w:t>: si el RAID fallara del todo, el servidor arranca igualmente y se puede reparar por SSH.</w:t>
      </w:r>
    </w:p>
    <w:p>
      <w:pPr>
        <w:pStyle w:val="Compact"/>
        <w:numPr>
          <w:ilvl w:val="0"/>
          <w:numId w:val="149"/>
        </w:numPr>
        <w:rPr/>
      </w:pPr>
      <w:r>
        <w:rPr>
          <w:rStyle w:val="VerbatimChar"/>
        </w:rPr>
        <w:t>RequiresMountsFor</w:t>
      </w:r>
      <w:r>
        <w:rPr/>
        <w:t xml:space="preserve">: pero </w:t>
      </w:r>
      <w:r>
        <w:rPr>
          <w:b/>
          <w:bCs/>
        </w:rPr>
        <w:t>MariaDB no arranca</w:t>
      </w:r>
      <w:r>
        <w:rPr/>
        <w:t xml:space="preserve"> si el RAID no está montado. Por eso se vacía la carpeta original: si quedaran los datos viejos debajo del montaje, MariaDB arrancaría con ellos sin avisar y el restaurante trabajaría sobre datos antiguos.</w:t>
      </w:r>
    </w:p>
    <w:p>
      <w:pPr>
        <w:pStyle w:val="FirstParagraph"/>
        <w:rPr/>
      </w:pPr>
      <w:r>
        <w:rPr>
          <w:b/>
          <w:bCs/>
        </w:rPr>
        <w:t>Aviso si falla un disco</w:t>
      </w:r>
      <w:r>
        <w:rPr/>
        <w:t xml:space="preserve">: </w:t>
      </w:r>
      <w:r>
        <w:rPr>
          <w:rStyle w:val="VerbatimChar"/>
        </w:rPr>
        <w:t>mdadm</w:t>
      </w:r>
      <w:r>
        <w:rPr/>
        <w:t xml:space="preserve"> vigila el RAID (servicio </w:t>
      </w:r>
      <w:r>
        <w:rPr>
          <w:rStyle w:val="VerbatimChar"/>
        </w:rPr>
        <w:t>mdmonitor</w:t>
      </w:r>
      <w:r>
        <w:rPr/>
        <w:t xml:space="preserve">) y, cuando un disco falla, llama al programa de la línea </w:t>
      </w:r>
      <w:r>
        <w:rPr>
          <w:rStyle w:val="VerbatimChar"/>
        </w:rPr>
        <w:t>PROGRAM</w:t>
      </w:r>
      <w:r>
        <w:rPr/>
        <w:t xml:space="preserve"> de </w:t>
      </w:r>
      <w:r>
        <w:rPr>
          <w:rStyle w:val="VerbatimChar"/>
        </w:rPr>
        <w:t>/etc/mdadm/mdadm.conf</w:t>
      </w:r>
      <w:r>
        <w:rPr/>
        <w:t xml:space="preserve">. El script crea </w:t>
      </w:r>
      <w:r>
        <w:rPr>
          <w:rStyle w:val="VerbatimChar"/>
        </w:rPr>
        <w:t>/usr/local/sbin/aviso-raid.sh</w:t>
      </w:r>
      <w:r>
        <w:rPr/>
        <w:t xml:space="preserve"> (y reinicia </w:t>
      </w:r>
      <w:r>
        <w:rPr>
          <w:rStyle w:val="VerbatimChar"/>
        </w:rPr>
        <w:t>mdmonitor</w:t>
      </w:r>
      <w:r>
        <w:rPr/>
        <w:t xml:space="preserve"> para que lo use), que lo apunta en </w:t>
      </w:r>
      <w:r>
        <w:rPr>
          <w:rStyle w:val="VerbatimChar"/>
        </w:rPr>
        <w:t>/var/log/aviso-raid.log</w:t>
      </w:r>
      <w:r>
        <w:rPr/>
        <w:t>, en el registro del sistema (</w:t>
      </w:r>
      <w:r>
        <w:rPr>
          <w:rStyle w:val="VerbatimChar"/>
        </w:rPr>
        <w:t>journalctl -t aviso-raid</w:t>
      </w:r>
      <w:r>
        <w:rPr/>
        <w:t>) y en la pantalla de quien esté conectado, como mucho un minuto después del fallo (</w:t>
      </w:r>
      <w:r>
        <w:rPr>
          <w:rStyle w:val="VerbatimChar"/>
        </w:rPr>
        <w:t>mdmonitor</w:t>
      </w:r>
      <w:r>
        <w:rPr/>
        <w:t xml:space="preserve"> revisa el RAID cada 60 segundos). Sin esto, un disco roto podría pasar semanas sin que nadie se enterara y el RAID dejaría de proteger. El disco del sistema (el de 15 GB) </w:t>
      </w:r>
      <w:r>
        <w:rPr>
          <w:b/>
          <w:bCs/>
        </w:rPr>
        <w:t>no</w:t>
      </w:r>
      <w:r>
        <w:rPr/>
        <w:t xml:space="preserve"> está en el RAID: si falla, se reinstala el servidor y se recupera la base desde el RAID o desde la copia en ALMI-ODOO.</w:t>
      </w:r>
    </w:p>
    <w:p>
      <w:pPr>
        <w:pStyle w:val="BlockText"/>
        <w:rPr/>
      </w:pPr>
      <w:r>
        <w:rPr/>
        <w:t xml:space="preserve">En la VM exportada (.ova) el RAID se crea solo la primera vez que arranca, con el servicio </w:t>
      </w:r>
      <w:r>
        <w:rPr>
          <w:rStyle w:val="VerbatimChar"/>
        </w:rPr>
        <w:t>almi-crear-raid</w:t>
      </w:r>
      <w:r>
        <w:rPr/>
        <w:t xml:space="preserve">, porque los dos discos se entregan vacíos. El registro queda en </w:t>
      </w:r>
      <w:r>
        <w:rPr>
          <w:rStyle w:val="VerbatimChar"/>
        </w:rPr>
        <w:t>/var/log/almi-crear-raid.log</w:t>
      </w:r>
      <w:r>
        <w:rPr/>
        <w:t>.</w:t>
      </w:r>
      <w:bookmarkEnd w:id="208"/>
    </w:p>
    <w:p>
      <w:pPr>
        <w:pStyle w:val="Heading3"/>
        <w:rPr/>
      </w:pPr>
      <w:bookmarkStart w:id="209" w:name="esquema-datos-y-usuarios-b07"/>
      <w:r>
        <w:rPr/>
        <w:t>4. Esquema, datos y usuarios (B07)</w:t>
      </w:r>
    </w:p>
    <w:p>
      <w:pPr>
        <w:pStyle w:val="SourceCode"/>
        <w:rPr/>
      </w:pPr>
      <w:r>
        <w:rPr>
          <w:rStyle w:val="BuiltInTok"/>
        </w:rPr>
        <w:t>cd</w:t>
      </w:r>
      <w:r>
        <w:rPr>
          <w:rStyle w:val="NormalTok"/>
        </w:rPr>
        <w:t xml:space="preserve"> ~/sql</w:t>
      </w:r>
      <w:r>
        <w:rPr/>
        <w:br/>
      </w:r>
      <w:r>
        <w:rPr>
          <w:rStyle w:val="FunctionTok"/>
        </w:rPr>
        <w:t>sudo</w:t>
      </w:r>
      <w:r>
        <w:rPr>
          <w:rStyle w:val="NormalTok"/>
        </w:rPr>
        <w:t xml:space="preserve"> mariadb </w:t>
      </w:r>
      <w:r>
        <w:rPr>
          <w:rStyle w:val="OperatorTok"/>
        </w:rPr>
        <w:t>&lt;</w:t>
      </w:r>
      <w:r>
        <w:rPr>
          <w:rStyle w:val="NormalTok"/>
        </w:rPr>
        <w:t xml:space="preserve"> 01-esquema.sql</w:t>
      </w:r>
      <w:r>
        <w:rPr/>
        <w:br/>
      </w:r>
      <w:r>
        <w:rPr>
          <w:rStyle w:val="FunctionTok"/>
        </w:rPr>
        <w:t>sudo</w:t>
      </w:r>
      <w:r>
        <w:rPr>
          <w:rStyle w:val="NormalTok"/>
        </w:rPr>
        <w:t xml:space="preserve"> mariadb </w:t>
      </w:r>
      <w:r>
        <w:rPr>
          <w:rStyle w:val="OperatorTok"/>
        </w:rPr>
        <w:t>&lt;</w:t>
      </w:r>
      <w:r>
        <w:rPr>
          <w:rStyle w:val="NormalTok"/>
        </w:rPr>
        <w:t xml:space="preserve"> 02-datos.sql</w:t>
      </w:r>
      <w:r>
        <w:rPr/>
        <w:br/>
      </w:r>
      <w:r>
        <w:rPr>
          <w:rStyle w:val="FunctionTok"/>
        </w:rPr>
        <w:t>sudo</w:t>
      </w:r>
      <w:r>
        <w:rPr>
          <w:rStyle w:val="NormalTok"/>
        </w:rPr>
        <w:t xml:space="preserve"> ~/scripts/crear-usuarios-bd.sh 03-usuarios.sql</w:t>
      </w:r>
    </w:p>
    <w:p>
      <w:pPr>
        <w:pStyle w:val="FirstParagraph"/>
        <w:rPr/>
      </w:pPr>
      <w:r>
        <w:rPr>
          <w:rStyle w:val="VerbatimChar"/>
        </w:rPr>
        <w:t>07-bd-raid-copias/scripts/crear-usuarios-bd.sh</w:t>
      </w:r>
      <w:r>
        <w:rPr/>
        <w:t xml:space="preserve"> pide las tres contraseñas sin enseñarlas (mínimo 12 caracteres) y se las pasa a MariaDB por la entrada estándar, así no quedan en el historial de bash ni se ven con </w:t>
      </w:r>
      <w:r>
        <w:rPr>
          <w:rStyle w:val="VerbatimChar"/>
        </w:rPr>
        <w:t>ps</w:t>
      </w:r>
      <w:r>
        <w:rPr/>
        <w:t xml:space="preserve">. </w:t>
      </w:r>
      <w:r>
        <w:rPr>
          <w:rStyle w:val="VerbatimChar"/>
        </w:rPr>
        <w:t>07-bd-raid-copias/sql/03-usuarios.sql</w:t>
      </w:r>
      <w:r>
        <w:rPr/>
        <w:t xml:space="preserve"> se para antes de tocar nada si falta alguna contraseña (probado: con </w:t>
      </w:r>
      <w:r>
        <w:rPr>
          <w:rStyle w:val="VerbatimChar"/>
        </w:rPr>
        <w:t>mariadb &lt; 03-usuarios.sql</w:t>
      </w:r>
      <w:r>
        <w:rPr/>
        <w:t xml:space="preserve"> sin contraseñas sale con código 1 y los usuarios no cambian), usa </w:t>
      </w:r>
      <w:r>
        <w:rPr>
          <w:rStyle w:val="VerbatimChar"/>
        </w:rPr>
        <w:t>QUOTE()</w:t>
      </w:r>
      <w:r>
        <w:rPr/>
        <w:t xml:space="preserve"> (una comilla en la contraseña no rompe nada) y </w:t>
      </w:r>
      <w:r>
        <w:rPr>
          <w:rStyle w:val="VerbatimChar"/>
        </w:rPr>
        <w:t>CREATE OR REPLACE USER</w:t>
      </w:r>
      <w:r>
        <w:rPr/>
        <w:t xml:space="preserve"> (sirve también para cambiarlas). El script deja la contraseña de </w:t>
      </w:r>
      <w:r>
        <w:rPr>
          <w:rStyle w:val="VerbatimChar"/>
        </w:rPr>
        <w:t>copias</w:t>
      </w:r>
      <w:r>
        <w:rPr/>
        <w:t xml:space="preserve"> en </w:t>
      </w:r>
      <w:r>
        <w:rPr>
          <w:rStyle w:val="VerbatimChar"/>
        </w:rPr>
        <w:t>/root/.my.cnf</w:t>
      </w:r>
      <w:r>
        <w:rPr/>
        <w:t xml:space="preserve"> (600) para las copias automáticas.</w:t>
      </w:r>
    </w:p>
    <w:p>
      <w:pPr>
        <w:pStyle w:val="CaptionedFigure"/>
        <w:rPr/>
      </w:pPr>
      <w:r>
        <w:rPr/>
        <w:drawing>
          <wp:inline distT="0" distB="0" distL="0" distR="0">
            <wp:extent cx="5760085" cy="2929255"/>
            <wp:effectExtent l="0" t="0" r="0" b="0"/>
            <wp:docPr id="65" name="Image64" descr="Figura 64. Esquema y datos cargados: 13 tablas y la v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4" descr="Figura 64. Esquema y datos cargados: 13 tablas y la vista"/>
                    <pic:cNvPicPr>
                      <a:picLocks noChangeAspect="1" noChangeArrowheads="1"/>
                    </pic:cNvPicPr>
                  </pic:nvPicPr>
                  <pic:blipFill>
                    <a:blip r:embed="rId67"/>
                    <a:stretch>
                      <a:fillRect/>
                    </a:stretch>
                  </pic:blipFill>
                  <pic:spPr bwMode="auto">
                    <a:xfrm>
                      <a:off x="0" y="0"/>
                      <a:ext cx="5760085" cy="2929255"/>
                    </a:xfrm>
                    <a:prstGeom prst="rect">
                      <a:avLst/>
                    </a:prstGeom>
                  </pic:spPr>
                </pic:pic>
              </a:graphicData>
            </a:graphic>
          </wp:inline>
        </w:drawing>
      </w:r>
    </w:p>
    <w:p>
      <w:pPr>
        <w:pStyle w:val="ImageCaption"/>
        <w:rPr/>
      </w:pPr>
      <w:r>
        <w:rPr/>
        <w:t>Figura 64. Esquema y datos cargados: 13 tablas y la vista</w:t>
      </w:r>
    </w:p>
    <w:p>
      <w:pPr>
        <w:pStyle w:val="CaptionedFigure"/>
        <w:rPr/>
      </w:pPr>
      <w:r>
        <w:rPr/>
        <w:drawing>
          <wp:inline distT="0" distB="0" distL="0" distR="0">
            <wp:extent cx="5760085" cy="2933700"/>
            <wp:effectExtent l="0" t="0" r="0" b="0"/>
            <wp:docPr id="66" name="Image65" descr="Figura 65. Estructura de comanda y factura con sus cl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5" descr="Figura 65. Estructura de comanda y factura con sus claves"/>
                    <pic:cNvPicPr>
                      <a:picLocks noChangeAspect="1" noChangeArrowheads="1"/>
                    </pic:cNvPicPr>
                  </pic:nvPicPr>
                  <pic:blipFill>
                    <a:blip r:embed="rId68"/>
                    <a:stretch>
                      <a:fillRect/>
                    </a:stretch>
                  </pic:blipFill>
                  <pic:spPr bwMode="auto">
                    <a:xfrm>
                      <a:off x="0" y="0"/>
                      <a:ext cx="5760085" cy="2933700"/>
                    </a:xfrm>
                    <a:prstGeom prst="rect">
                      <a:avLst/>
                    </a:prstGeom>
                  </pic:spPr>
                </pic:pic>
              </a:graphicData>
            </a:graphic>
          </wp:inline>
        </w:drawing>
      </w:r>
    </w:p>
    <w:p>
      <w:pPr>
        <w:pStyle w:val="ImageCaption"/>
        <w:rPr/>
      </w:pPr>
      <w:r>
        <w:rPr/>
        <w:t>Figura 65. Estructura de comanda y factura con sus claves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Usuario</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Permisos</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Para qué</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app_almichain</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SELECT, INSERT, UPDATE, DELETE en </w:t>
            </w:r>
            <w:r>
              <w:rPr>
                <w:rStyle w:val="VerbatimChar"/>
                <w:kern w:val="0"/>
                <w:szCs w:val="24"/>
                <w:lang w:val="es-ES" w:eastAsia="en-US" w:bidi="ar-SA"/>
              </w:rPr>
              <w:t>almichain.*</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La aplicación: trabaja con los datos, no puede cambiar la estructura</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consulta</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SELECT, SHOW VIEW en </w:t>
            </w:r>
            <w:r>
              <w:rPr>
                <w:rStyle w:val="VerbatimChar"/>
                <w:kern w:val="0"/>
                <w:szCs w:val="24"/>
                <w:lang w:val="es-ES" w:eastAsia="en-US" w:bidi="ar-SA"/>
              </w:rPr>
              <w:t>almichain.*</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Informes de gerencia: solo lectura</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copias</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SELECT, SHOW VIEW, TRIGGER, LOCK TABLES, EVENT en </w:t>
            </w:r>
            <w:r>
              <w:rPr>
                <w:rStyle w:val="VerbatimChar"/>
                <w:kern w:val="0"/>
                <w:szCs w:val="24"/>
                <w:lang w:val="es-ES" w:eastAsia="en-US" w:bidi="ar-SA"/>
              </w:rPr>
              <w:t>almichain.*</w:t>
            </w:r>
            <w:r>
              <w:rPr>
                <w:kern w:val="0"/>
                <w:szCs w:val="24"/>
                <w:lang w:val="es-ES" w:eastAsia="en-US" w:bidi="ar-SA"/>
              </w:rPr>
              <w:t xml:space="preserve"> y SELECT en </w:t>
            </w:r>
            <w:r>
              <w:rPr>
                <w:rStyle w:val="VerbatimChar"/>
                <w:kern w:val="0"/>
                <w:szCs w:val="24"/>
                <w:lang w:val="es-ES" w:eastAsia="en-US" w:bidi="ar-SA"/>
              </w:rPr>
              <w:t>mysql.proc</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Lo mínimo que necesita </w:t>
            </w:r>
            <w:r>
              <w:rPr>
                <w:rStyle w:val="VerbatimChar"/>
                <w:kern w:val="0"/>
                <w:szCs w:val="24"/>
                <w:lang w:val="es-ES" w:eastAsia="en-US" w:bidi="ar-SA"/>
              </w:rPr>
              <w:t>mariadb-dump</w:t>
            </w:r>
            <w:r>
              <w:rPr>
                <w:kern w:val="0"/>
                <w:szCs w:val="24"/>
                <w:lang w:val="es-ES" w:eastAsia="en-US" w:bidi="ar-SA"/>
              </w:rPr>
              <w:t xml:space="preserve"> (con </w:t>
            </w:r>
            <w:r>
              <w:rPr>
                <w:rStyle w:val="VerbatimChar"/>
                <w:kern w:val="0"/>
                <w:szCs w:val="24"/>
                <w:lang w:val="es-ES" w:eastAsia="en-US" w:bidi="ar-SA"/>
              </w:rPr>
              <w:t>--routines</w:t>
            </w:r>
            <w:r>
              <w:rPr>
                <w:kern w:val="0"/>
                <w:szCs w:val="24"/>
                <w:lang w:val="es-ES" w:eastAsia="en-US" w:bidi="ar-SA"/>
              </w:rPr>
              <w:t xml:space="preserve">). No puede leer las demás bases ni </w:t>
            </w:r>
            <w:r>
              <w:rPr>
                <w:rStyle w:val="VerbatimChar"/>
                <w:kern w:val="0"/>
                <w:szCs w:val="24"/>
                <w:lang w:val="es-ES" w:eastAsia="en-US" w:bidi="ar-SA"/>
              </w:rPr>
              <w:t>mysql.global_priv</w:t>
            </w:r>
            <w:r>
              <w:rPr>
                <w:kern w:val="0"/>
                <w:szCs w:val="24"/>
                <w:lang w:val="es-ES" w:eastAsia="en-US" w:bidi="ar-SA"/>
              </w:rPr>
              <w:t>, donde están los hashes de las contraseñas</w:t>
            </w:r>
          </w:p>
        </w:tc>
      </w:tr>
    </w:tbl>
    <w:p>
      <w:pPr>
        <w:pStyle w:val="BodyText"/>
        <w:rPr/>
      </w:pPr>
      <w:r>
        <w:rPr/>
        <w:t xml:space="preserve">Todos solo desde </w:t>
      </w:r>
      <w:r>
        <w:rPr>
          <w:rStyle w:val="VerbatimChar"/>
        </w:rPr>
        <w:t>localhost</w:t>
      </w:r>
      <w:r>
        <w:rPr/>
        <w:t>.</w:t>
      </w:r>
    </w:p>
    <w:p>
      <w:pPr>
        <w:pStyle w:val="CaptionedFigure"/>
        <w:rPr/>
      </w:pPr>
      <w:r>
        <w:rPr/>
        <w:drawing>
          <wp:inline distT="0" distB="0" distL="0" distR="0">
            <wp:extent cx="5760085" cy="1693545"/>
            <wp:effectExtent l="0" t="0" r="0" b="0"/>
            <wp:docPr id="67" name="Image66" descr="Figura 66. Usuarios y sus privilegios (servidor de pruebas, antes de limitar copias a almichain.*; el estado actual está en la capt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6" descr="Figura 66. Usuarios y sus privilegios (servidor de pruebas, antes de limitar copias a almichain.*; el estado actual está en la captura 19)"/>
                    <pic:cNvPicPr>
                      <a:picLocks noChangeAspect="1" noChangeArrowheads="1"/>
                    </pic:cNvPicPr>
                  </pic:nvPicPr>
                  <pic:blipFill>
                    <a:blip r:embed="rId69"/>
                    <a:stretch>
                      <a:fillRect/>
                    </a:stretch>
                  </pic:blipFill>
                  <pic:spPr bwMode="auto">
                    <a:xfrm>
                      <a:off x="0" y="0"/>
                      <a:ext cx="5760085" cy="1693545"/>
                    </a:xfrm>
                    <a:prstGeom prst="rect">
                      <a:avLst/>
                    </a:prstGeom>
                  </pic:spPr>
                </pic:pic>
              </a:graphicData>
            </a:graphic>
          </wp:inline>
        </w:drawing>
      </w:r>
    </w:p>
    <w:p>
      <w:pPr>
        <w:pStyle w:val="ImageCaption"/>
        <w:rPr/>
      </w:pPr>
      <w:bookmarkStart w:id="210" w:name="esquema-datos-y-usuarios-b07"/>
      <w:r>
        <w:rPr/>
        <w:t>Figura 66. Usuarios y sus privilegios (servidor de pruebas, antes de limitar copias a almichain.*; el estado actual está en la captura 19)</w:t>
      </w:r>
      <w:bookmarkEnd w:id="210"/>
    </w:p>
    <w:p>
      <w:pPr>
        <w:pStyle w:val="Heading3"/>
        <w:rPr/>
      </w:pPr>
      <w:bookmarkStart w:id="211" w:name="consultas-b07"/>
      <w:r>
        <w:rPr/>
        <w:t>5. Consultas (B07)</w:t>
      </w:r>
    </w:p>
    <w:p>
      <w:pPr>
        <w:pStyle w:val="FirstParagraph"/>
        <w:rPr/>
      </w:pPr>
      <w:r>
        <w:rPr/>
        <w:t xml:space="preserve">Las 9 consultas de </w:t>
      </w:r>
      <w:r>
        <w:rPr>
          <w:rStyle w:val="VerbatimChar"/>
        </w:rPr>
        <w:t>07-bd-raid-copias/sql/04-consultas.sql</w:t>
      </w:r>
      <w:r>
        <w:rPr/>
        <w:t xml:space="preserve">, ejecutadas con el usuario de solo lectura </w:t>
      </w:r>
      <w:r>
        <w:rPr>
          <w:rStyle w:val="VerbatimChar"/>
        </w:rPr>
        <w:t>consulta</w:t>
      </w:r>
      <w:r>
        <w:rPr/>
        <w:t>:</w:t>
      </w:r>
    </w:p>
    <w:p>
      <w:pPr>
        <w:pStyle w:val="CaptionedFigure"/>
        <w:rPr/>
      </w:pPr>
      <w:r>
        <w:rPr/>
        <w:drawing>
          <wp:inline distT="0" distB="0" distL="0" distR="0">
            <wp:extent cx="5760085" cy="6866890"/>
            <wp:effectExtent l="0" t="0" r="0" b="0"/>
            <wp:docPr id="68" name="Image67" descr="Figura 67. Consultas 1 a 3: carta, reservas del día e importe de cada com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7" descr="Figura 67. Consultas 1 a 3: carta, reservas del día e importe de cada comanda"/>
                    <pic:cNvPicPr>
                      <a:picLocks noChangeAspect="1" noChangeArrowheads="1"/>
                    </pic:cNvPicPr>
                  </pic:nvPicPr>
                  <pic:blipFill>
                    <a:blip r:embed="rId70"/>
                    <a:stretch>
                      <a:fillRect/>
                    </a:stretch>
                  </pic:blipFill>
                  <pic:spPr bwMode="auto">
                    <a:xfrm>
                      <a:off x="0" y="0"/>
                      <a:ext cx="5760085" cy="6866890"/>
                    </a:xfrm>
                    <a:prstGeom prst="rect">
                      <a:avLst/>
                    </a:prstGeom>
                  </pic:spPr>
                </pic:pic>
              </a:graphicData>
            </a:graphic>
          </wp:inline>
        </w:drawing>
      </w:r>
    </w:p>
    <w:p>
      <w:pPr>
        <w:pStyle w:val="ImageCaption"/>
        <w:rPr/>
      </w:pPr>
      <w:r>
        <w:rPr/>
        <w:t>Figura 67. Consultas 1 a 3: carta, reservas del día e importe de cada comanda</w:t>
      </w:r>
    </w:p>
    <w:p>
      <w:pPr>
        <w:pStyle w:val="CaptionedFigure"/>
        <w:rPr/>
      </w:pPr>
      <w:r>
        <w:rPr/>
        <w:drawing>
          <wp:inline distT="0" distB="0" distL="0" distR="0">
            <wp:extent cx="5760085" cy="6542405"/>
            <wp:effectExtent l="0" t="0" r="0" b="0"/>
            <wp:docPr id="69" name="Image68" descr="Figura 68. Consultas 4 a 6: facturación por día y método de pago, platos más vendidos y ventas por camar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8" descr="Figura 68. Consultas 4 a 6: facturación por día y método de pago, platos más vendidos y ventas por camarero"/>
                    <pic:cNvPicPr>
                      <a:picLocks noChangeAspect="1" noChangeArrowheads="1"/>
                    </pic:cNvPicPr>
                  </pic:nvPicPr>
                  <pic:blipFill>
                    <a:blip r:embed="rId71"/>
                    <a:stretch>
                      <a:fillRect/>
                    </a:stretch>
                  </pic:blipFill>
                  <pic:spPr bwMode="auto">
                    <a:xfrm>
                      <a:off x="0" y="0"/>
                      <a:ext cx="5760085" cy="6542405"/>
                    </a:xfrm>
                    <a:prstGeom prst="rect">
                      <a:avLst/>
                    </a:prstGeom>
                  </pic:spPr>
                </pic:pic>
              </a:graphicData>
            </a:graphic>
          </wp:inline>
        </w:drawing>
      </w:r>
    </w:p>
    <w:p>
      <w:pPr>
        <w:pStyle w:val="ImageCaption"/>
        <w:rPr/>
      </w:pPr>
      <w:r>
        <w:rPr/>
        <w:t>Figura 68. Consultas 4 a 6: facturación por día y método de pago, platos más vendidos y ventas por camarero</w:t>
      </w:r>
    </w:p>
    <w:p>
      <w:pPr>
        <w:pStyle w:val="CaptionedFigure"/>
        <w:rPr/>
      </w:pPr>
      <w:r>
        <w:rPr/>
        <w:drawing>
          <wp:inline distT="0" distB="0" distL="0" distR="0">
            <wp:extent cx="5760085" cy="6699885"/>
            <wp:effectExtent l="0" t="0" r="0" b="0"/>
            <wp:docPr id="70" name="Image69" descr="Figura 69. Consultas 7 a 9: coste de la receta, ingredientes con poco stock y comandas sin cob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9" descr="Figura 69. Consultas 7 a 9: coste de la receta, ingredientes con poco stock y comandas sin cobrar"/>
                    <pic:cNvPicPr>
                      <a:picLocks noChangeAspect="1" noChangeArrowheads="1"/>
                    </pic:cNvPicPr>
                  </pic:nvPicPr>
                  <pic:blipFill>
                    <a:blip r:embed="rId72"/>
                    <a:stretch>
                      <a:fillRect/>
                    </a:stretch>
                  </pic:blipFill>
                  <pic:spPr bwMode="auto">
                    <a:xfrm>
                      <a:off x="0" y="0"/>
                      <a:ext cx="5760085" cy="6699885"/>
                    </a:xfrm>
                    <a:prstGeom prst="rect">
                      <a:avLst/>
                    </a:prstGeom>
                  </pic:spPr>
                </pic:pic>
              </a:graphicData>
            </a:graphic>
          </wp:inline>
        </w:drawing>
      </w:r>
    </w:p>
    <w:p>
      <w:pPr>
        <w:pStyle w:val="ImageCaption"/>
        <w:rPr/>
      </w:pPr>
      <w:r>
        <w:rPr/>
        <w:t>Figura 69. Consultas 7 a 9: coste de la receta, ingredientes con poco stock y comandas sin cobrar</w:t>
      </w:r>
    </w:p>
    <w:p>
      <w:pPr>
        <w:pStyle w:val="BodyText"/>
        <w:rPr/>
      </w:pPr>
      <w:r>
        <w:rPr/>
        <w:t xml:space="preserve">El usuario </w:t>
      </w:r>
      <w:r>
        <w:rPr>
          <w:rStyle w:val="VerbatimChar"/>
        </w:rPr>
        <w:t>consulta</w:t>
      </w:r>
      <w:r>
        <w:rPr/>
        <w:t xml:space="preserve"> no puede borrar ni modificar:</w:t>
      </w:r>
    </w:p>
    <w:p>
      <w:pPr>
        <w:pStyle w:val="CaptionedFigure"/>
        <w:rPr/>
      </w:pPr>
      <w:r>
        <w:rPr/>
        <w:drawing>
          <wp:inline distT="0" distB="0" distL="0" distR="0">
            <wp:extent cx="5760085" cy="1944370"/>
            <wp:effectExtent l="0" t="0" r="0" b="0"/>
            <wp:docPr id="71" name="Image70" descr="Figura 70. consulta no puede hacer DELETE ni DROP: ERROR 1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70" descr="Figura 70. consulta no puede hacer DELETE ni DROP: ERROR 1142"/>
                    <pic:cNvPicPr>
                      <a:picLocks noChangeAspect="1" noChangeArrowheads="1"/>
                    </pic:cNvPicPr>
                  </pic:nvPicPr>
                  <pic:blipFill>
                    <a:blip r:embed="rId73"/>
                    <a:stretch>
                      <a:fillRect/>
                    </a:stretch>
                  </pic:blipFill>
                  <pic:spPr bwMode="auto">
                    <a:xfrm>
                      <a:off x="0" y="0"/>
                      <a:ext cx="5760085" cy="1944370"/>
                    </a:xfrm>
                    <a:prstGeom prst="rect">
                      <a:avLst/>
                    </a:prstGeom>
                  </pic:spPr>
                </pic:pic>
              </a:graphicData>
            </a:graphic>
          </wp:inline>
        </w:drawing>
      </w:r>
    </w:p>
    <w:p>
      <w:pPr>
        <w:pStyle w:val="ImageCaption"/>
        <w:rPr/>
      </w:pPr>
      <w:bookmarkStart w:id="212" w:name="consultas-b07"/>
      <w:r>
        <w:rPr/>
        <w:t>Figura 70. consulta no puede hacer DELETE ni DROP: ERROR 1142</w:t>
      </w:r>
      <w:bookmarkEnd w:id="212"/>
    </w:p>
    <w:p>
      <w:pPr>
        <w:pStyle w:val="Heading3"/>
        <w:rPr/>
      </w:pPr>
      <w:bookmarkStart w:id="213" w:name="plan-de-copias-b08"/>
      <w:r>
        <w:rPr/>
        <w:t>6. Plan de copias (B08)</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882"/>
        <w:gridCol w:w="1882"/>
        <w:gridCol w:w="1883"/>
        <w:gridCol w:w="1882"/>
        <w:gridCol w:w="1883"/>
      </w:tblGrid>
      <w:tr>
        <w:trPr>
          <w:tblHeader w:val="true"/>
        </w:trPr>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w:t>
            </w:r>
          </w:p>
        </w:tc>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Cómo</w:t>
            </w:r>
          </w:p>
        </w:tc>
        <w:tc>
          <w:tcPr>
            <w:tcW w:w="188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Cuándo</w:t>
            </w:r>
          </w:p>
        </w:tc>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Retención</w:t>
            </w:r>
          </w:p>
        </w:tc>
        <w:tc>
          <w:tcPr>
            <w:tcW w:w="188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Dónde</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Base </w:t>
            </w:r>
            <w:r>
              <w:rPr>
                <w:rStyle w:val="VerbatimChar"/>
                <w:kern w:val="0"/>
                <w:szCs w:val="24"/>
                <w:lang w:val="es-ES" w:eastAsia="en-US" w:bidi="ar-SA"/>
              </w:rPr>
              <w:t>almichain</w:t>
            </w:r>
            <w:r>
              <w:rPr>
                <w:kern w:val="0"/>
                <w:szCs w:val="24"/>
                <w:lang w:val="es-ES" w:eastAsia="en-US" w:bidi="ar-SA"/>
              </w:rPr>
              <w:t xml:space="preserve"> (MariaDB)</w:t>
            </w:r>
          </w:p>
        </w:tc>
        <w:tc>
          <w:tcPr>
            <w:tcW w:w="1882"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mariadb-dump --single-transaction</w:t>
            </w:r>
            <w:r>
              <w:rPr>
                <w:kern w:val="0"/>
                <w:szCs w:val="24"/>
                <w:lang w:val="es-ES" w:eastAsia="en-US" w:bidi="ar-SA"/>
              </w:rPr>
              <w:t xml:space="preserve"> comprimido + huella SHA-256</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Diaria, 02:00</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7 diarias + 4 semanales (domingo)</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ALMI-BD </w:t>
            </w:r>
            <w:r>
              <w:rPr>
                <w:rStyle w:val="VerbatimChar"/>
                <w:kern w:val="0"/>
                <w:szCs w:val="24"/>
                <w:lang w:val="es-ES" w:eastAsia="en-US" w:bidi="ar-SA"/>
              </w:rPr>
              <w:t>/var/backups/mariadb</w:t>
            </w:r>
            <w:r>
              <w:rPr>
                <w:kern w:val="0"/>
                <w:szCs w:val="24"/>
                <w:lang w:val="es-ES" w:eastAsia="en-US" w:bidi="ar-SA"/>
              </w:rPr>
              <w:t xml:space="preserve"> y </w:t>
            </w:r>
            <w:r>
              <w:rPr>
                <w:b/>
                <w:bCs/>
                <w:kern w:val="0"/>
                <w:szCs w:val="24"/>
                <w:lang w:val="es-ES" w:eastAsia="en-US" w:bidi="ar-SA"/>
              </w:rPr>
              <w:t>copia en ALMI-ODOO</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Base y adjuntos de Odoo</w:t>
            </w:r>
          </w:p>
        </w:tc>
        <w:tc>
          <w:tcPr>
            <w:tcW w:w="1882"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pg_dump -Fc</w:t>
            </w:r>
            <w:r>
              <w:rPr>
                <w:kern w:val="0"/>
                <w:szCs w:val="24"/>
                <w:lang w:val="es-ES" w:eastAsia="en-US" w:bidi="ar-SA"/>
              </w:rPr>
              <w:t xml:space="preserve"> + </w:t>
            </w:r>
            <w:r>
              <w:rPr>
                <w:rStyle w:val="VerbatimChar"/>
                <w:kern w:val="0"/>
                <w:szCs w:val="24"/>
                <w:lang w:val="es-ES" w:eastAsia="en-US" w:bidi="ar-SA"/>
              </w:rPr>
              <w:t>tar</w:t>
            </w:r>
            <w:r>
              <w:rPr>
                <w:kern w:val="0"/>
                <w:szCs w:val="24"/>
                <w:lang w:val="es-ES" w:eastAsia="en-US" w:bidi="ar-SA"/>
              </w:rPr>
              <w:t xml:space="preserve"> del filestore + huellas</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Diaria, 02:30</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7 días</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ALMI-ODOO </w:t>
            </w:r>
            <w:r>
              <w:rPr>
                <w:rStyle w:val="VerbatimChar"/>
                <w:kern w:val="0"/>
                <w:szCs w:val="24"/>
                <w:lang w:val="es-ES" w:eastAsia="en-US" w:bidi="ar-SA"/>
              </w:rPr>
              <w:t>/var/backups/odoo</w:t>
            </w:r>
            <w:r>
              <w:rPr>
                <w:kern w:val="0"/>
                <w:szCs w:val="24"/>
                <w:lang w:val="es-ES" w:eastAsia="en-US" w:bidi="ar-SA"/>
              </w:rPr>
              <w:t xml:space="preserve"> y </w:t>
            </w:r>
            <w:r>
              <w:rPr>
                <w:b/>
                <w:bCs/>
                <w:kern w:val="0"/>
                <w:szCs w:val="24"/>
                <w:lang w:val="es-ES" w:eastAsia="en-US" w:bidi="ar-SA"/>
              </w:rPr>
              <w:t>copia en ALMI-BD</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Configuración y scripts</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Repositorio Git</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En cada cambio</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Historial completo</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GitHub</w:t>
            </w:r>
          </w:p>
        </w:tc>
      </w:tr>
    </w:tbl>
    <w:p>
      <w:pPr>
        <w:pStyle w:val="BodyText"/>
        <w:rPr/>
      </w:pPr>
      <w:r>
        <w:rPr>
          <w:b/>
          <w:bCs/>
        </w:rPr>
        <w:t>Regla 3-2-1</w:t>
      </w:r>
      <w:r>
        <w:rPr/>
        <w:t>: 3 copias (datos en el RAID + copia local + copia en el otro servidor), en 2 soportes distintos (dos máquinas) y 1 fuera del local (el repositorio para la configuración; para los datos, se recomienda al restaurante un disco externo semanal o un almacenamiento en la nube cifrado).</w:t>
      </w:r>
      <w:bookmarkEnd w:id="213"/>
    </w:p>
    <w:p>
      <w:pPr>
        <w:pStyle w:val="Heading3"/>
        <w:rPr/>
      </w:pPr>
      <w:bookmarkStart w:id="214" w:name="copias-cruzadas-automáticas-b09"/>
      <w:r>
        <w:rPr/>
        <w:t>7. Copias cruzadas automáticas (B09)</w:t>
      </w:r>
    </w:p>
    <w:p>
      <w:pPr>
        <w:pStyle w:val="FirstParagraph"/>
        <w:rPr/>
      </w:pPr>
      <w:r>
        <w:rPr/>
        <w:t xml:space="preserve">En </w:t>
      </w:r>
      <w:r>
        <w:rPr>
          <w:b/>
          <w:bCs/>
        </w:rPr>
        <w:t>los dos</w:t>
      </w:r>
      <w:r>
        <w:rPr/>
        <w:t xml:space="preserve"> servidores:</w:t>
      </w:r>
    </w:p>
    <w:p>
      <w:pPr>
        <w:pStyle w:val="Normal"/>
        <w:numPr>
          <w:ilvl w:val="0"/>
          <w:numId w:val="150"/>
        </w:numPr>
        <w:rPr/>
      </w:pPr>
      <w:r>
        <w:rPr/>
        <w:t xml:space="preserve">Usuario </w:t>
      </w:r>
      <w:r>
        <w:rPr>
          <w:rStyle w:val="VerbatimChar"/>
        </w:rPr>
        <w:t>copias</w:t>
      </w:r>
      <w:r>
        <w:rPr/>
        <w:t xml:space="preserve"> sin contraseña (</w:t>
      </w:r>
      <w:r>
        <w:rPr>
          <w:rStyle w:val="VerbatimChar"/>
        </w:rPr>
        <w:t>passwd -l</w:t>
      </w:r>
      <w:r>
        <w:rPr/>
        <w:t xml:space="preserve">) que solo recibe archivos en </w:t>
      </w:r>
      <w:r>
        <w:rPr>
          <w:rStyle w:val="VerbatimChar"/>
        </w:rPr>
        <w:t>/srv/copias-remotas/</w:t>
      </w:r>
      <w:r>
        <w:rPr/>
        <w:t xml:space="preserve"> (permisos 700).</w:t>
      </w:r>
    </w:p>
    <w:p>
      <w:pPr>
        <w:pStyle w:val="Normal"/>
        <w:numPr>
          <w:ilvl w:val="0"/>
          <w:numId w:val="151"/>
        </w:numPr>
        <w:rPr/>
      </w:pPr>
      <w:r>
        <w:rPr/>
        <w:t xml:space="preserve">Clave SSH </w:t>
      </w:r>
      <w:r>
        <w:rPr>
          <w:rStyle w:val="VerbatimChar"/>
        </w:rPr>
        <w:t>/root/.ssh/copias_ed25519</w:t>
      </w:r>
      <w:r>
        <w:rPr/>
        <w:t xml:space="preserve"> para enviar. En el </w:t>
      </w:r>
      <w:r>
        <w:rPr>
          <w:rStyle w:val="VerbatimChar"/>
        </w:rPr>
        <w:t>authorized_keys</w:t>
      </w:r>
      <w:r>
        <w:rPr/>
        <w:t xml:space="preserve"> del otro servidor la clave va limitada a la IP de origen, sin terminal y </w:t>
      </w:r>
      <w:r>
        <w:rPr>
          <w:b/>
          <w:bCs/>
        </w:rPr>
        <w:t>solo para escribir en su carpeta</w:t>
      </w:r>
      <w:r>
        <w:rPr/>
        <w:t xml:space="preserve"> con </w:t>
      </w:r>
      <w:r>
        <w:rPr>
          <w:rStyle w:val="VerbatimChar"/>
        </w:rPr>
        <w:t>rrsync</w:t>
      </w:r>
      <w:r>
        <w:rPr/>
        <w:t xml:space="preserve"> (viene con rsync en Ubuntu 24.04):</w:t>
      </w:r>
    </w:p>
    <w:p>
      <w:pPr>
        <w:pStyle w:val="SourceCode"/>
        <w:numPr>
          <w:ilvl w:val="0"/>
          <w:numId w:val="1"/>
        </w:numPr>
        <w:rPr/>
      </w:pPr>
      <w:r>
        <w:rPr>
          <w:rStyle w:val="VerbatimChar"/>
        </w:rPr>
        <w:t>command="/usr/bin/rrsync -wo -no-del /srv/copias-remotas/bd/",from="192.168.10.20",restrict ssh-ed25519 …</w:t>
      </w:r>
    </w:p>
    <w:p>
      <w:pPr>
        <w:pStyle w:val="Normal"/>
        <w:numPr>
          <w:ilvl w:val="0"/>
          <w:numId w:val="1"/>
        </w:numPr>
        <w:rPr/>
      </w:pPr>
      <w:r>
        <w:rPr/>
        <w:t xml:space="preserve">Así, aunque alguien se hiciera con un servidor, desde él </w:t>
      </w:r>
      <w:r>
        <w:rPr>
          <w:b/>
          <w:bCs/>
        </w:rPr>
        <w:t>no puede borrar ni leer las copias</w:t>
      </w:r>
      <w:r>
        <w:rPr/>
        <w:t xml:space="preserve"> que hay en el otro, ni ejecutar órdenes allí. Probado entre las dos VM: la copia normal funciona; </w:t>
      </w:r>
      <w:r>
        <w:rPr>
          <w:rStyle w:val="VerbatimChar"/>
        </w:rPr>
        <w:t>ssh … 'ls /'</w:t>
      </w:r>
      <w:r>
        <w:rPr/>
        <w:t xml:space="preserve">, </w:t>
      </w:r>
      <w:r>
        <w:rPr>
          <w:rStyle w:val="VerbatimChar"/>
        </w:rPr>
        <w:t>rsync --delete</w:t>
      </w:r>
      <w:r>
        <w:rPr/>
        <w:t xml:space="preserve">, leer y </w:t>
      </w:r>
      <w:r>
        <w:rPr>
          <w:rStyle w:val="VerbatimChar"/>
        </w:rPr>
        <w:t>../</w:t>
      </w:r>
      <w:r>
        <w:rPr/>
        <w:t xml:space="preserve"> se rechazan (captura 41 de Odoo (</w:t>
      </w:r>
      <w:r>
        <w:rPr>
          <w:rStyle w:val="VerbatimChar"/>
        </w:rPr>
        <w:t>05-erp-odoo/capturas/41-vm-clave-copias-restringida.png</w:t>
      </w:r>
      <w:r>
        <w:rPr/>
        <w:t>) y 26 (</w:t>
      </w:r>
      <w:r>
        <w:rPr>
          <w:rStyle w:val="VerbatimChar"/>
        </w:rPr>
        <w:t>07-bd-raid-copias/capturas/26-vm-clave-copias-en-almi-bd.png</w:t>
      </w:r>
      <w:r>
        <w:rPr/>
        <w:t xml:space="preserve">), con la línea de </w:t>
      </w:r>
      <w:r>
        <w:rPr>
          <w:rStyle w:val="VerbatimChar"/>
        </w:rPr>
        <w:t>authorized_keys</w:t>
      </w:r>
      <w:r>
        <w:rPr/>
        <w:t xml:space="preserve"> de ALMI-BD).</w:t>
      </w:r>
    </w:p>
    <w:p>
      <w:pPr>
        <w:pStyle w:val="Normal"/>
        <w:numPr>
          <w:ilvl w:val="0"/>
          <w:numId w:val="152"/>
        </w:numPr>
        <w:rPr/>
      </w:pPr>
      <w:r>
        <w:rPr/>
        <w:t xml:space="preserve">A mano (lo mismo que hace </w:t>
      </w:r>
      <w:r>
        <w:rPr>
          <w:rStyle w:val="VerbatimChar"/>
        </w:rPr>
        <w:t>herramientas/construir-vm/lib.sh</w:t>
      </w:r>
      <w:r>
        <w:rPr/>
        <w:t xml:space="preserve">). Los archivos del repositorio se llevan a la VM con </w:t>
      </w:r>
      <w:r>
        <w:rPr>
          <w:rStyle w:val="VerbatimChar"/>
        </w:rPr>
        <w:t>git clone</w:t>
      </w:r>
      <w:r>
        <w:rPr/>
        <w:t xml:space="preserve"> o </w:t>
      </w:r>
      <w:r>
        <w:rPr>
          <w:rStyle w:val="VerbatimChar"/>
        </w:rPr>
        <w:t>scp -r</w:t>
      </w:r>
      <w:r>
        <w:rPr/>
        <w:t xml:space="preserve">. En </w:t>
      </w:r>
      <w:r>
        <w:rPr>
          <w:b/>
          <w:bCs/>
        </w:rPr>
        <w:t>ALMI-ODOO</w:t>
      </w:r>
      <w:r>
        <w:rPr/>
        <w:t>, que envía a ALMI-BD:</w:t>
      </w:r>
    </w:p>
    <w:p>
      <w:pPr>
        <w:pStyle w:val="SourceCode"/>
        <w:numPr>
          <w:ilvl w:val="0"/>
          <w:numId w:val="1"/>
        </w:numPr>
        <w:rPr/>
      </w:pPr>
      <w:r>
        <w:rPr>
          <w:rStyle w:val="FunctionTok"/>
        </w:rPr>
        <w:t>sudo</w:t>
      </w:r>
      <w:r>
        <w:rPr>
          <w:rStyle w:val="NormalTok"/>
        </w:rPr>
        <w:t xml:space="preserve"> ssh-keygen </w:t>
      </w:r>
      <w:r>
        <w:rPr>
          <w:rStyle w:val="AttributeTok"/>
        </w:rPr>
        <w:t>-t</w:t>
      </w:r>
      <w:r>
        <w:rPr>
          <w:rStyle w:val="NormalTok"/>
        </w:rPr>
        <w:t xml:space="preserve"> ed25519 </w:t>
      </w:r>
      <w:r>
        <w:rPr>
          <w:rStyle w:val="AttributeTok"/>
        </w:rPr>
        <w:t>-N</w:t>
      </w:r>
      <w:r>
        <w:rPr>
          <w:rStyle w:val="NormalTok"/>
        </w:rPr>
        <w:t xml:space="preserve"> </w:t>
      </w:r>
      <w:r>
        <w:rPr>
          <w:rStyle w:val="StringTok"/>
        </w:rPr>
        <w:t>''</w:t>
      </w:r>
      <w:r>
        <w:rPr>
          <w:rStyle w:val="NormalTok"/>
        </w:rPr>
        <w:t xml:space="preserve"> </w:t>
      </w:r>
      <w:r>
        <w:rPr>
          <w:rStyle w:val="AttributeTok"/>
        </w:rPr>
        <w:t>-C</w:t>
      </w:r>
      <w:r>
        <w:rPr>
          <w:rStyle w:val="NormalTok"/>
        </w:rPr>
        <w:t xml:space="preserve"> copias-odoo </w:t>
      </w:r>
      <w:r>
        <w:rPr>
          <w:rStyle w:val="AttributeTok"/>
        </w:rPr>
        <w:t>-f</w:t>
      </w:r>
      <w:r>
        <w:rPr>
          <w:rStyle w:val="NormalTok"/>
        </w:rPr>
        <w:t xml:space="preserve"> /root/.ssh/copias_ed25519</w:t>
      </w:r>
      <w:r>
        <w:rPr/>
        <w:br/>
      </w:r>
      <w:r>
        <w:rPr>
          <w:rStyle w:val="FunctionTok"/>
        </w:rPr>
        <w:t>sudo</w:t>
      </w:r>
      <w:r>
        <w:rPr>
          <w:rStyle w:val="NormalTok"/>
        </w:rPr>
        <w:t xml:space="preserve"> cat /root/.ssh/copias_ed25519.pub          </w:t>
      </w:r>
      <w:r>
        <w:rPr>
          <w:rStyle w:val="CommentTok"/>
        </w:rPr>
        <w:t># se copia para el otro servidor</w:t>
      </w:r>
      <w:r>
        <w:rPr/>
        <w:br/>
      </w:r>
      <w:r>
        <w:rPr>
          <w:rStyle w:val="FunctionTok"/>
        </w:rPr>
        <w:t>sudo</w:t>
      </w:r>
      <w:r>
        <w:rPr>
          <w:rStyle w:val="NormalTok"/>
        </w:rPr>
        <w:t xml:space="preserve"> install </w:t>
      </w:r>
      <w:r>
        <w:rPr>
          <w:rStyle w:val="AttributeTok"/>
        </w:rPr>
        <w:t>-m</w:t>
      </w:r>
      <w:r>
        <w:rPr>
          <w:rStyle w:val="NormalTok"/>
        </w:rPr>
        <w:t xml:space="preserve"> 700 05-erp-odoo/scripts/copia-odoo.sh /usr/local/bin/copia-odoo.sh</w:t>
      </w:r>
    </w:p>
    <w:p>
      <w:pPr>
        <w:pStyle w:val="Normal"/>
        <w:numPr>
          <w:ilvl w:val="0"/>
          <w:numId w:val="1"/>
        </w:numPr>
        <w:rPr/>
      </w:pPr>
      <w:r>
        <w:rPr/>
        <w:t xml:space="preserve">En </w:t>
      </w:r>
      <w:r>
        <w:rPr>
          <w:b/>
          <w:bCs/>
        </w:rPr>
        <w:t>ALMI-BD</w:t>
      </w:r>
      <w:r>
        <w:rPr/>
        <w:t>, que la recibe:</w:t>
      </w:r>
    </w:p>
    <w:p>
      <w:pPr>
        <w:pStyle w:val="SourceCode"/>
        <w:numPr>
          <w:ilvl w:val="0"/>
          <w:numId w:val="1"/>
        </w:numPr>
        <w:rPr/>
      </w:pPr>
      <w:r>
        <w:rPr>
          <w:rStyle w:val="FunctionTok"/>
        </w:rPr>
        <w:t>sudo</w:t>
      </w:r>
      <w:r>
        <w:rPr>
          <w:rStyle w:val="NormalTok"/>
        </w:rPr>
        <w:t xml:space="preserve"> useradd </w:t>
      </w:r>
      <w:r>
        <w:rPr>
          <w:rStyle w:val="AttributeTok"/>
        </w:rPr>
        <w:t>-m</w:t>
      </w:r>
      <w:r>
        <w:rPr>
          <w:rStyle w:val="NormalTok"/>
        </w:rPr>
        <w:t xml:space="preserve"> </w:t>
      </w:r>
      <w:r>
        <w:rPr>
          <w:rStyle w:val="AttributeTok"/>
        </w:rPr>
        <w:t>-s</w:t>
      </w:r>
      <w:r>
        <w:rPr>
          <w:rStyle w:val="NormalTok"/>
        </w:rPr>
        <w:t xml:space="preserve"> /bin/bash </w:t>
      </w:r>
      <w:r>
        <w:rPr>
          <w:rStyle w:val="AttributeTok"/>
        </w:rPr>
        <w:t>-c</w:t>
      </w:r>
      <w:r>
        <w:rPr>
          <w:rStyle w:val="NormalTok"/>
        </w:rPr>
        <w:t xml:space="preserve"> </w:t>
      </w:r>
      <w:r>
        <w:rPr>
          <w:rStyle w:val="StringTok"/>
        </w:rPr>
        <w:t>'Copias de seguridad'</w:t>
      </w:r>
      <w:r>
        <w:rPr>
          <w:rStyle w:val="NormalTok"/>
        </w:rPr>
        <w:t xml:space="preserve"> copias </w:t>
      </w:r>
      <w:r>
        <w:rPr>
          <w:rStyle w:val="KeywordTok"/>
        </w:rPr>
        <w:t>&amp;&amp;</w:t>
      </w:r>
      <w:r>
        <w:rPr>
          <w:rStyle w:val="NormalTok"/>
        </w:rPr>
        <w:t xml:space="preserve"> </w:t>
      </w:r>
      <w:r>
        <w:rPr>
          <w:rStyle w:val="FunctionTok"/>
        </w:rPr>
        <w:t>sudo</w:t>
      </w:r>
      <w:r>
        <w:rPr>
          <w:rStyle w:val="NormalTok"/>
        </w:rPr>
        <w:t xml:space="preserve"> passwd </w:t>
      </w:r>
      <w:r>
        <w:rPr>
          <w:rStyle w:val="AttributeTok"/>
        </w:rPr>
        <w:t>-l</w:t>
      </w:r>
      <w:r>
        <w:rPr>
          <w:rStyle w:val="NormalTok"/>
        </w:rPr>
        <w:t xml:space="preserve"> copias</w:t>
      </w:r>
      <w:r>
        <w:rPr/>
        <w:br/>
      </w:r>
      <w:r>
        <w:rPr>
          <w:rStyle w:val="FunctionTok"/>
        </w:rPr>
        <w:t>sudo</w:t>
      </w:r>
      <w:r>
        <w:rPr>
          <w:rStyle w:val="NormalTok"/>
        </w:rPr>
        <w:t xml:space="preserve"> install </w:t>
      </w:r>
      <w:r>
        <w:rPr>
          <w:rStyle w:val="AttributeTok"/>
        </w:rPr>
        <w:t>-d</w:t>
      </w:r>
      <w:r>
        <w:rPr>
          <w:rStyle w:val="NormalTok"/>
        </w:rPr>
        <w:t xml:space="preserve"> </w:t>
      </w:r>
      <w:r>
        <w:rPr>
          <w:rStyle w:val="AttributeTok"/>
        </w:rPr>
        <w:t>-o</w:t>
      </w:r>
      <w:r>
        <w:rPr>
          <w:rStyle w:val="NormalTok"/>
        </w:rPr>
        <w:t xml:space="preserve"> copias </w:t>
      </w:r>
      <w:r>
        <w:rPr>
          <w:rStyle w:val="AttributeTok"/>
        </w:rPr>
        <w:t>-g</w:t>
      </w:r>
      <w:r>
        <w:rPr>
          <w:rStyle w:val="NormalTok"/>
        </w:rPr>
        <w:t xml:space="preserve"> copias </w:t>
      </w:r>
      <w:r>
        <w:rPr>
          <w:rStyle w:val="AttributeTok"/>
        </w:rPr>
        <w:t>-m</w:t>
      </w:r>
      <w:r>
        <w:rPr>
          <w:rStyle w:val="NormalTok"/>
        </w:rPr>
        <w:t xml:space="preserve"> 700 /srv/copias-remotas /srv/copias-remotas/odoo /home/copias/.ssh</w:t>
      </w:r>
      <w:r>
        <w:rPr/>
        <w:br/>
      </w:r>
      <w:r>
        <w:rPr>
          <w:rStyle w:val="BuiltInTok"/>
        </w:rPr>
        <w:t>echo</w:t>
      </w:r>
      <w:r>
        <w:rPr>
          <w:rStyle w:val="NormalTok"/>
        </w:rPr>
        <w:t xml:space="preserve"> </w:t>
      </w:r>
      <w:r>
        <w:rPr>
          <w:rStyle w:val="StringTok"/>
        </w:rPr>
        <w:t>'command="/usr/bin/rrsync -wo -no-del /srv/copias-remotas/odoo/",from="192.168.10.30",restrict ssh-ed25519 AAAA…pegar…'</w:t>
      </w:r>
      <w:r>
        <w:rPr>
          <w:rStyle w:val="NormalTok"/>
        </w:rPr>
        <w:t xml:space="preserve"> </w:t>
      </w:r>
      <w:r>
        <w:rPr>
          <w:rStyle w:val="DataTypeTok"/>
        </w:rPr>
        <w:t>\</w:t>
      </w:r>
      <w:r>
        <w:rPr/>
        <w:br/>
      </w:r>
      <w:r>
        <w:rPr>
          <w:rStyle w:val="NormalTok"/>
        </w:rPr>
        <w:t xml:space="preserve">  </w:t>
      </w:r>
      <w:r>
        <w:rPr>
          <w:rStyle w:val="KeywordTok"/>
        </w:rPr>
        <w:t>|</w:t>
      </w:r>
      <w:r>
        <w:rPr>
          <w:rStyle w:val="NormalTok"/>
        </w:rPr>
        <w:t xml:space="preserve"> </w:t>
      </w:r>
      <w:r>
        <w:rPr>
          <w:rStyle w:val="FunctionTok"/>
        </w:rPr>
        <w:t>sudo</w:t>
      </w:r>
      <w:r>
        <w:rPr>
          <w:rStyle w:val="NormalTok"/>
        </w:rPr>
        <w:t xml:space="preserve"> tee /home/copias/.ssh/authorized_keys</w:t>
      </w:r>
      <w:r>
        <w:rPr/>
        <w:br/>
      </w:r>
      <w:r>
        <w:rPr>
          <w:rStyle w:val="FunctionTok"/>
        </w:rPr>
        <w:t>sudo</w:t>
      </w:r>
      <w:r>
        <w:rPr>
          <w:rStyle w:val="NormalTok"/>
        </w:rPr>
        <w:t xml:space="preserve"> chown copias:copias /home/copias/.ssh/authorized_keys </w:t>
      </w:r>
      <w:r>
        <w:rPr>
          <w:rStyle w:val="KeywordTok"/>
        </w:rPr>
        <w:t>&amp;&amp;</w:t>
      </w:r>
      <w:r>
        <w:rPr>
          <w:rStyle w:val="NormalTok"/>
        </w:rPr>
        <w:t xml:space="preserve"> </w:t>
      </w:r>
      <w:r>
        <w:rPr>
          <w:rStyle w:val="FunctionTok"/>
        </w:rPr>
        <w:t>sudo</w:t>
      </w:r>
      <w:r>
        <w:rPr>
          <w:rStyle w:val="NormalTok"/>
        </w:rPr>
        <w:t xml:space="preserve"> chmod 600 /home/copias/.ssh/authorized_keys</w:t>
      </w:r>
    </w:p>
    <w:p>
      <w:pPr>
        <w:pStyle w:val="Normal"/>
        <w:numPr>
          <w:ilvl w:val="0"/>
          <w:numId w:val="1"/>
        </w:numPr>
        <w:rPr/>
      </w:pPr>
      <w:r>
        <w:rPr/>
        <w:t xml:space="preserve">Y lo mismo al revés (clave en ALMI-BD, </w:t>
      </w:r>
      <w:r>
        <w:rPr>
          <w:rStyle w:val="VerbatimChar"/>
        </w:rPr>
        <w:t>copia-bd.sh</w:t>
      </w:r>
      <w:r>
        <w:rPr/>
        <w:t xml:space="preserve">, carpeta </w:t>
      </w:r>
      <w:r>
        <w:rPr>
          <w:rStyle w:val="VerbatimChar"/>
        </w:rPr>
        <w:t>bd</w:t>
      </w:r>
      <w:r>
        <w:rPr/>
        <w:t xml:space="preserve"> y </w:t>
      </w:r>
      <w:r>
        <w:rPr>
          <w:rStyle w:val="VerbatimChar"/>
        </w:rPr>
        <w:t>from="192.168.10.20"</w:t>
      </w:r>
      <w:r>
        <w:rPr/>
        <w:t xml:space="preserve"> en ALMI-ODOO). En el cron de root de cada uno (</w:t>
      </w:r>
      <w:r>
        <w:rPr>
          <w:rStyle w:val="VerbatimChar"/>
        </w:rPr>
        <w:t>sudo crontab -e</w:t>
      </w:r>
      <w:r>
        <w:rPr/>
        <w:t xml:space="preserve">): </w:t>
      </w:r>
      <w:r>
        <w:rPr>
          <w:rStyle w:val="VerbatimChar"/>
        </w:rPr>
        <w:t>0 2 * * * /usr/local/bin/copia-bd.sh</w:t>
      </w:r>
      <w:r>
        <w:rPr/>
        <w:t xml:space="preserve"> (o </w:t>
      </w:r>
      <w:r>
        <w:rPr>
          <w:rStyle w:val="VerbatimChar"/>
        </w:rPr>
        <w:t>30 2 … copia-odoo.sh</w:t>
      </w:r>
      <w:r>
        <w:rPr/>
        <w:t>) y la limpieza de abajo. La primera copia se lanza a mano (</w:t>
      </w:r>
      <w:r>
        <w:rPr>
          <w:rStyle w:val="VerbatimChar"/>
        </w:rPr>
        <w:t>sudo /usr/local/bin/copia-bd.sh</w:t>
      </w:r>
      <w:r>
        <w:rPr/>
        <w:t xml:space="preserve">) para que </w:t>
      </w:r>
      <w:r>
        <w:rPr>
          <w:rStyle w:val="VerbatimChar"/>
        </w:rPr>
        <w:t>ssh</w:t>
      </w:r>
      <w:r>
        <w:rPr/>
        <w:t xml:space="preserve"> guarde la clave de host del otro.</w:t>
      </w:r>
    </w:p>
    <w:p>
      <w:pPr>
        <w:pStyle w:val="Normal"/>
        <w:numPr>
          <w:ilvl w:val="0"/>
          <w:numId w:val="153"/>
        </w:numPr>
        <w:rPr/>
      </w:pPr>
      <w:r>
        <w:rPr/>
        <w:t xml:space="preserve">El que recibe las copias es quien borra las viejas: en el cron de root, </w:t>
      </w:r>
      <w:r>
        <w:rPr>
          <w:rStyle w:val="VerbatimChar"/>
        </w:rPr>
        <w:t>find /srv/copias-remotas -type f -mtime +30 -delete</w:t>
      </w:r>
      <w:r>
        <w:rPr/>
        <w:t xml:space="preserve"> (30 días).</w:t>
      </w:r>
    </w:p>
    <w:p>
      <w:pPr>
        <w:pStyle w:val="Normal"/>
        <w:numPr>
          <w:ilvl w:val="0"/>
          <w:numId w:val="154"/>
        </w:numPr>
        <w:rPr/>
      </w:pPr>
      <w:r>
        <w:rPr/>
        <w:t>La primera vez que un servidor envía, guarda la clave de host del otro (</w:t>
      </w:r>
      <w:r>
        <w:rPr>
          <w:rStyle w:val="VerbatimChar"/>
        </w:rPr>
        <w:t>StrictHostKeyChecking=accept-new</w:t>
      </w:r>
      <w:r>
        <w:rPr/>
        <w:t xml:space="preserve">); si después cambiara, </w:t>
      </w:r>
      <w:r>
        <w:rPr>
          <w:rStyle w:val="VerbatimChar"/>
        </w:rPr>
        <w:t>ssh</w:t>
      </w:r>
      <w:r>
        <w:rPr/>
        <w:t xml:space="preserve"> se niega a conectar.</w:t>
      </w:r>
    </w:p>
    <w:p>
      <w:pPr>
        <w:pStyle w:val="Normal"/>
        <w:numPr>
          <w:ilvl w:val="0"/>
          <w:numId w:val="155"/>
        </w:numPr>
        <w:rPr/>
      </w:pPr>
      <w:r>
        <w:rPr/>
        <w:t xml:space="preserve">Contraseña del usuario </w:t>
      </w:r>
      <w:r>
        <w:rPr>
          <w:rStyle w:val="VerbatimChar"/>
        </w:rPr>
        <w:t>copias</w:t>
      </w:r>
      <w:r>
        <w:rPr/>
        <w:t xml:space="preserve"> de MariaDB en </w:t>
      </w:r>
      <w:r>
        <w:rPr>
          <w:rStyle w:val="VerbatimChar"/>
        </w:rPr>
        <w:t>/root/.my.cnf</w:t>
      </w:r>
      <w:r>
        <w:rPr/>
        <w:t xml:space="preserve"> (permisos 600).</w:t>
      </w:r>
    </w:p>
    <w:p>
      <w:pPr>
        <w:pStyle w:val="FirstParagraph"/>
        <w:rPr/>
      </w:pPr>
      <w:r>
        <w:rPr/>
        <w:t xml:space="preserve">Script </w:t>
      </w:r>
      <w:r>
        <w:rPr>
          <w:rStyle w:val="VerbatimChar"/>
        </w:rPr>
        <w:t>07-bd-raid-copias/scripts/copia-bd.sh</w:t>
      </w:r>
      <w:r>
        <w:rPr/>
        <w:t xml:space="preserve"> en </w:t>
      </w:r>
      <w:r>
        <w:rPr>
          <w:rStyle w:val="VerbatimChar"/>
        </w:rPr>
        <w:t>/usr/local/bin/</w:t>
      </w:r>
      <w:r>
        <w:rPr/>
        <w:t>, en el cron de root a las 02:00:</w:t>
      </w:r>
    </w:p>
    <w:p>
      <w:pPr>
        <w:pStyle w:val="CaptionedFigure"/>
        <w:rPr/>
      </w:pPr>
      <w:r>
        <w:rPr/>
        <w:drawing>
          <wp:inline distT="0" distB="0" distL="0" distR="0">
            <wp:extent cx="5760085" cy="1919605"/>
            <wp:effectExtent l="0" t="0" r="0" b="0"/>
            <wp:docPr id="72" name="Image71" descr="Figura 71. Copia hecha, comprobada, enviada y programada en cron (servidor de pruebas, antes de restringir la clave con rrsync: el ls remoto que se ve ahora se rechaza; ver las capturas 24 y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1" descr="Figura 71. Copia hecha, comprobada, enviada y programada en cron (servidor de pruebas, antes de restringir la clave con rrsync: el ls remoto que se ve ahora se rechaza; ver las capturas 24 y 25)"/>
                    <pic:cNvPicPr>
                      <a:picLocks noChangeAspect="1" noChangeArrowheads="1"/>
                    </pic:cNvPicPr>
                  </pic:nvPicPr>
                  <pic:blipFill>
                    <a:blip r:embed="rId74"/>
                    <a:stretch>
                      <a:fillRect/>
                    </a:stretch>
                  </pic:blipFill>
                  <pic:spPr bwMode="auto">
                    <a:xfrm>
                      <a:off x="0" y="0"/>
                      <a:ext cx="5760085" cy="1919605"/>
                    </a:xfrm>
                    <a:prstGeom prst="rect">
                      <a:avLst/>
                    </a:prstGeom>
                  </pic:spPr>
                </pic:pic>
              </a:graphicData>
            </a:graphic>
          </wp:inline>
        </w:drawing>
      </w:r>
    </w:p>
    <w:p>
      <w:pPr>
        <w:pStyle w:val="ImageCaption"/>
        <w:rPr/>
      </w:pPr>
      <w:r>
        <w:rPr/>
        <w:t xml:space="preserve">Figura 71. Copia hecha, comprobada, enviada y programada en cron (servidor de pruebas, antes de restringir la clave con rrsync: el </w:t>
      </w:r>
      <w:r>
        <w:rPr>
          <w:rStyle w:val="VerbatimChar"/>
        </w:rPr>
        <w:t>ls</w:t>
      </w:r>
      <w:r>
        <w:rPr/>
        <w:t xml:space="preserve"> remoto que se ve ahora se rechaza; ver las capturas 24 y 25)</w:t>
      </w:r>
      <w:bookmarkEnd w:id="214"/>
    </w:p>
    <w:p>
      <w:pPr>
        <w:pStyle w:val="Heading2"/>
        <w:rPr/>
      </w:pPr>
      <w:bookmarkStart w:id="215" w:name="__RefHeading___Toc20372_2373646708"/>
      <w:bookmarkStart w:id="216" w:name="pruebas-de-restauración-b10"/>
      <w:bookmarkEnd w:id="215"/>
      <w:r>
        <w:rPr/>
        <w:t>Pruebas de restauración (B10)</w:t>
      </w:r>
    </w:p>
    <w:p>
      <w:pPr>
        <w:pStyle w:val="FirstParagraph"/>
        <w:rPr/>
      </w:pPr>
      <w:r>
        <w:rPr/>
        <w:t>Se simula un desastre: se borra la base de datos entera y se recupera de la copia.</w:t>
      </w:r>
    </w:p>
    <w:p>
      <w:pPr>
        <w:pStyle w:val="CaptionedFigure"/>
        <w:rPr/>
      </w:pPr>
      <w:r>
        <w:rPr/>
        <w:drawing>
          <wp:inline distT="0" distB="0" distL="0" distR="0">
            <wp:extent cx="5760085" cy="2835275"/>
            <wp:effectExtent l="0" t="0" r="0" b="0"/>
            <wp:docPr id="73" name="Image72" descr="Figura 72. 1. Recuento antes, copia nueva y huella 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2" descr="Figura 72. 1. Recuento antes, copia nueva y huella correcta"/>
                    <pic:cNvPicPr>
                      <a:picLocks noChangeAspect="1" noChangeArrowheads="1"/>
                    </pic:cNvPicPr>
                  </pic:nvPicPr>
                  <pic:blipFill>
                    <a:blip r:embed="rId75"/>
                    <a:stretch>
                      <a:fillRect/>
                    </a:stretch>
                  </pic:blipFill>
                  <pic:spPr bwMode="auto">
                    <a:xfrm>
                      <a:off x="0" y="0"/>
                      <a:ext cx="5760085" cy="2835275"/>
                    </a:xfrm>
                    <a:prstGeom prst="rect">
                      <a:avLst/>
                    </a:prstGeom>
                  </pic:spPr>
                </pic:pic>
              </a:graphicData>
            </a:graphic>
          </wp:inline>
        </w:drawing>
      </w:r>
    </w:p>
    <w:p>
      <w:pPr>
        <w:pStyle w:val="ImageCaption"/>
        <w:rPr/>
      </w:pPr>
      <w:r>
        <w:rPr/>
        <w:t>Figura 72. 1. Recuento antes, copia nueva y huella correcta</w:t>
      </w:r>
    </w:p>
    <w:p>
      <w:pPr>
        <w:pStyle w:val="CaptionedFigure"/>
        <w:rPr/>
      </w:pPr>
      <w:r>
        <w:rPr/>
        <w:drawing>
          <wp:inline distT="0" distB="0" distL="0" distR="0">
            <wp:extent cx="5760085" cy="1346200"/>
            <wp:effectExtent l="0" t="0" r="0" b="0"/>
            <wp:docPr id="74" name="Image73" descr="Figura 73. 2. Se borra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3" descr="Figura 73. 2. Se borra la base de datos"/>
                    <pic:cNvPicPr>
                      <a:picLocks noChangeAspect="1" noChangeArrowheads="1"/>
                    </pic:cNvPicPr>
                  </pic:nvPicPr>
                  <pic:blipFill>
                    <a:blip r:embed="rId76"/>
                    <a:stretch>
                      <a:fillRect/>
                    </a:stretch>
                  </pic:blipFill>
                  <pic:spPr bwMode="auto">
                    <a:xfrm>
                      <a:off x="0" y="0"/>
                      <a:ext cx="5760085" cy="1346200"/>
                    </a:xfrm>
                    <a:prstGeom prst="rect">
                      <a:avLst/>
                    </a:prstGeom>
                  </pic:spPr>
                </pic:pic>
              </a:graphicData>
            </a:graphic>
          </wp:inline>
        </w:drawing>
      </w:r>
    </w:p>
    <w:p>
      <w:pPr>
        <w:pStyle w:val="ImageCaption"/>
        <w:rPr/>
      </w:pPr>
      <w:r>
        <w:rPr/>
        <w:t>Figura 73. 2. Se borra la base de datos</w:t>
      </w:r>
    </w:p>
    <w:p>
      <w:pPr>
        <w:pStyle w:val="CaptionedFigure"/>
        <w:rPr/>
      </w:pPr>
      <w:r>
        <w:rPr/>
        <w:drawing>
          <wp:inline distT="0" distB="0" distL="0" distR="0">
            <wp:extent cx="5760085" cy="1869440"/>
            <wp:effectExtent l="0" t="0" r="0" b="0"/>
            <wp:docPr id="75" name="Image74" descr="Figura 74. 3. Restauración en menos de un segundo, datos idénticos y los usuarios siguen funcion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4" descr="Figura 74. 3. Restauración en menos de un segundo, datos idénticos y los usuarios siguen funcionando"/>
                    <pic:cNvPicPr>
                      <a:picLocks noChangeAspect="1" noChangeArrowheads="1"/>
                    </pic:cNvPicPr>
                  </pic:nvPicPr>
                  <pic:blipFill>
                    <a:blip r:embed="rId77"/>
                    <a:stretch>
                      <a:fillRect/>
                    </a:stretch>
                  </pic:blipFill>
                  <pic:spPr bwMode="auto">
                    <a:xfrm>
                      <a:off x="0" y="0"/>
                      <a:ext cx="5760085" cy="1869440"/>
                    </a:xfrm>
                    <a:prstGeom prst="rect">
                      <a:avLst/>
                    </a:prstGeom>
                  </pic:spPr>
                </pic:pic>
              </a:graphicData>
            </a:graphic>
          </wp:inline>
        </w:drawing>
      </w:r>
    </w:p>
    <w:p>
      <w:pPr>
        <w:pStyle w:val="ImageCaption"/>
        <w:rPr/>
      </w:pPr>
      <w:r>
        <w:rPr/>
        <w:t>Figura 74. 3. Restauración en menos de un segundo, datos idénticos y los usuarios siguen funcionando</w:t>
      </w:r>
    </w:p>
    <w:p>
      <w:pPr>
        <w:pStyle w:val="BodyText"/>
        <w:rPr/>
      </w:pPr>
      <w:r>
        <w:rPr>
          <w:b/>
          <w:bCs/>
        </w:rPr>
        <w:t>Tiempo de recuperación (RTO)</w:t>
      </w:r>
      <w:r>
        <w:rPr/>
        <w:t xml:space="preserve">: menos de 1 segundo con esta cantidad de datos. </w:t>
      </w:r>
      <w:r>
        <w:rPr>
          <w:b/>
          <w:bCs/>
        </w:rPr>
        <w:t>Pérdida máxima de datos (RPO)</w:t>
      </w:r>
      <w:r>
        <w:rPr/>
        <w:t>: 24 horas (copia diaria).</w:t>
      </w:r>
      <w:bookmarkEnd w:id="216"/>
    </w:p>
    <w:p>
      <w:pPr>
        <w:pStyle w:val="Heading2"/>
        <w:rPr/>
      </w:pPr>
      <w:bookmarkStart w:id="217" w:name="__RefHeading___Toc20374_2373646708"/>
      <w:bookmarkStart w:id="218" w:name="X2c351bb2e3dd275837c687d199b89b408a8e2f0"/>
      <w:bookmarkEnd w:id="217"/>
      <w:r>
        <w:rPr/>
        <w:t>La VM exportada y la prueba de fallo de disco (B11)</w:t>
      </w:r>
    </w:p>
    <w:p>
      <w:pPr>
        <w:pStyle w:val="FirstParagraph"/>
        <w:rPr/>
      </w:pPr>
      <w:r>
        <w:rPr/>
        <w:t xml:space="preserve">Hecho arrancando los discos de </w:t>
      </w:r>
      <w:r>
        <w:rPr>
          <w:rStyle w:val="VerbatimChar"/>
        </w:rPr>
        <w:t>ALMI-BD.ova</w:t>
      </w:r>
      <w:r>
        <w:rPr/>
        <w:t xml:space="preserve"> (el de sistema y los dos de 10 GB) </w:t>
      </w:r>
      <w:r>
        <w:rPr>
          <w:b/>
          <w:bCs/>
        </w:rPr>
        <w:t>en QEMU</w:t>
      </w:r>
      <w:r>
        <w:rPr/>
        <w:t xml:space="preserve">, no en VirtualBox, con </w:t>
      </w:r>
      <w:r>
        <w:rPr>
          <w:rStyle w:val="VerbatimChar"/>
        </w:rPr>
        <w:t>herramientas/probar-vm/pruebas-bd.sh</w:t>
      </w:r>
      <w:r>
        <w:rPr/>
        <w:t xml:space="preserve"> (</w:t>
      </w:r>
      <w:r>
        <w:rPr>
          <w:rStyle w:val="VerbatimChar"/>
        </w:rPr>
        <w:t>herramientas/probar-vm/pruebas-bd.sh</w:t>
      </w:r>
      <w:r>
        <w:rPr/>
        <w:t xml:space="preserve">). Cada captura tiene al lado su transcripción </w:t>
      </w:r>
      <w:r>
        <w:rPr>
          <w:rStyle w:val="VerbatimChar"/>
        </w:rPr>
        <w:t>.txt</w:t>
      </w:r>
      <w:r>
        <w:rPr/>
        <w:t xml:space="preserve"> con las órdenes y la salida real.</w:t>
      </w:r>
    </w:p>
    <w:p>
      <w:pPr>
        <w:pStyle w:val="BodyText"/>
        <w:rPr/>
      </w:pPr>
      <w:r>
        <w:rPr>
          <w:b/>
          <w:bCs/>
        </w:rPr>
        <w:t>Primer arranque.</w:t>
      </w:r>
      <w:r>
        <w:rPr/>
        <w:t xml:space="preserve"> </w:t>
      </w:r>
      <w:r>
        <w:rPr>
          <w:rStyle w:val="VerbatimChar"/>
        </w:rPr>
        <w:t>almi-crear-raid</w:t>
      </w:r>
      <w:r>
        <w:rPr/>
        <w:t xml:space="preserve"> crea el RAID 1 con los dos discos vacíos, copia encima los datos de MariaDB, comprueba la copia, </w:t>
      </w:r>
      <w:r>
        <w:rPr>
          <w:b/>
          <w:bCs/>
        </w:rPr>
        <w:t>vacía la carpeta original</w:t>
      </w:r>
      <w:r>
        <w:rPr/>
        <w:t xml:space="preserve"> (debajo del montaje quedan 0 archivos) y deja MariaDB dependiendo del montaje. Después, </w:t>
      </w:r>
      <w:r>
        <w:rPr>
          <w:rStyle w:val="VerbatimChar"/>
        </w:rPr>
        <w:t>almi-primer-arranque-bd</w:t>
      </w:r>
      <w:r>
        <w:rPr/>
        <w:t xml:space="preserve"> crea los tres usuarios con contraseñas nuevas, solo para esta VM, y pone el cortafuegos.</w:t>
      </w:r>
    </w:p>
    <w:p>
      <w:pPr>
        <w:pStyle w:val="CaptionedFigure"/>
        <w:rPr/>
      </w:pPr>
      <w:r>
        <w:rPr/>
        <w:drawing>
          <wp:inline distT="0" distB="0" distL="0" distR="0">
            <wp:extent cx="5760085" cy="3540125"/>
            <wp:effectExtent l="0" t="0" r="0" b="0"/>
            <wp:docPr id="76" name="Image75" descr="Figura 75. Primer arranque: RAID 1 en UU montado en /var/lib/mysql, MariaDB requiere el montaje, carpeta original vacía, aviso configu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5" descr="Figura 75. Primer arranque: RAID 1 en UU montado en /var/lib/mysql, MariaDB requiere el montaje, carpeta original vacía, aviso configurado"/>
                    <pic:cNvPicPr>
                      <a:picLocks noChangeAspect="1" noChangeArrowheads="1"/>
                    </pic:cNvPicPr>
                  </pic:nvPicPr>
                  <pic:blipFill>
                    <a:blip r:embed="rId78"/>
                    <a:stretch>
                      <a:fillRect/>
                    </a:stretch>
                  </pic:blipFill>
                  <pic:spPr bwMode="auto">
                    <a:xfrm>
                      <a:off x="0" y="0"/>
                      <a:ext cx="5760085" cy="3540125"/>
                    </a:xfrm>
                    <a:prstGeom prst="rect">
                      <a:avLst/>
                    </a:prstGeom>
                  </pic:spPr>
                </pic:pic>
              </a:graphicData>
            </a:graphic>
          </wp:inline>
        </w:drawing>
      </w:r>
    </w:p>
    <w:p>
      <w:pPr>
        <w:pStyle w:val="ImageCaption"/>
        <w:rPr/>
      </w:pPr>
      <w:r>
        <w:rPr/>
        <w:t>Figura 75. Primer arranque: RAID 1 en UU montado en /var/lib/mysql, MariaDB requiere el montaje, carpeta original vacía, aviso configurado</w:t>
      </w:r>
    </w:p>
    <w:p>
      <w:pPr>
        <w:pStyle w:val="CaptionedFigure"/>
        <w:rPr/>
      </w:pPr>
      <w:r>
        <w:rPr/>
        <w:drawing>
          <wp:inline distT="0" distB="0" distL="0" distR="0">
            <wp:extent cx="5760085" cy="4540885"/>
            <wp:effectExtent l="0" t="0" r="0" b="0"/>
            <wp:docPr id="77" name="Image76" descr="Figura 76. Usuarios con contraseñas nuevas: copias solo sobre almichain y mysql.proc, secretos solo para root, consulta no puede borrar, cortafuegos solo SSH desde las VLAN 10 y 99, claves SSH prop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76" descr="Figura 76. Usuarios con contraseñas nuevas: copias solo sobre almichain y mysql.proc, secretos solo para root, consulta no puede borrar, cortafuegos solo SSH desde las VLAN 10 y 99, claves SSH propias"/>
                    <pic:cNvPicPr>
                      <a:picLocks noChangeAspect="1" noChangeArrowheads="1"/>
                    </pic:cNvPicPr>
                  </pic:nvPicPr>
                  <pic:blipFill>
                    <a:blip r:embed="rId79"/>
                    <a:stretch>
                      <a:fillRect/>
                    </a:stretch>
                  </pic:blipFill>
                  <pic:spPr bwMode="auto">
                    <a:xfrm>
                      <a:off x="0" y="0"/>
                      <a:ext cx="5760085" cy="4540885"/>
                    </a:xfrm>
                    <a:prstGeom prst="rect">
                      <a:avLst/>
                    </a:prstGeom>
                  </pic:spPr>
                </pic:pic>
              </a:graphicData>
            </a:graphic>
          </wp:inline>
        </w:drawing>
      </w:r>
    </w:p>
    <w:p>
      <w:pPr>
        <w:pStyle w:val="ImageCaption"/>
        <w:rPr/>
      </w:pPr>
      <w:r>
        <w:rPr/>
        <w:t>Figura 76. Usuarios con contraseñas nuevas: copias solo sobre almichain y mysql.proc, secretos solo para root, consulta no puede borrar, cortafuegos solo SSH desde las VLAN 10 y 99, claves SSH propias</w:t>
      </w:r>
    </w:p>
    <w:p>
      <w:pPr>
        <w:pStyle w:val="BodyText"/>
        <w:rPr/>
      </w:pPr>
      <w:r>
        <w:rPr>
          <w:b/>
          <w:bCs/>
        </w:rPr>
        <w:t>Prueba A, un disco se rompe con el servidor en marcha.</w:t>
      </w:r>
      <w:r>
        <w:rPr/>
        <w:t xml:space="preserve"> Se marca </w:t>
      </w:r>
      <w:r>
        <w:rPr>
          <w:rStyle w:val="VerbatimChar"/>
        </w:rPr>
        <w:t>sdc</w:t>
      </w:r>
      <w:r>
        <w:rPr/>
        <w:t xml:space="preserve"> como roto: el RAID pasa a </w:t>
      </w:r>
      <w:r>
        <w:rPr>
          <w:rStyle w:val="VerbatimChar"/>
        </w:rPr>
        <w:t>[U_]</w:t>
      </w:r>
      <w:r>
        <w:rPr/>
        <w:t xml:space="preserve"> y la base de datos </w:t>
      </w:r>
      <w:r>
        <w:rPr>
          <w:b/>
          <w:bCs/>
        </w:rPr>
        <w:t>sigue funcionando y se puede escribir</w:t>
      </w:r>
      <w:r>
        <w:rPr/>
        <w:t xml:space="preserve">. Antes de un minuto llega el </w:t>
      </w:r>
      <w:r>
        <w:rPr>
          <w:b/>
          <w:bCs/>
        </w:rPr>
        <w:t>aviso</w:t>
      </w:r>
      <w:r>
        <w:rPr/>
        <w:t xml:space="preserve"> (registro y mensaje en pantalla).</w:t>
      </w:r>
    </w:p>
    <w:p>
      <w:pPr>
        <w:pStyle w:val="SourceCode"/>
        <w:rPr/>
      </w:pPr>
      <w:r>
        <w:rPr>
          <w:rStyle w:val="FunctionTok"/>
        </w:rPr>
        <w:t>sudo</w:t>
      </w:r>
      <w:r>
        <w:rPr>
          <w:rStyle w:val="NormalTok"/>
        </w:rPr>
        <w:t xml:space="preserve"> mdadm /dev/md0 </w:t>
      </w:r>
      <w:r>
        <w:rPr>
          <w:rStyle w:val="AttributeTok"/>
        </w:rPr>
        <w:t>--fail</w:t>
      </w:r>
      <w:r>
        <w:rPr>
          <w:rStyle w:val="NormalTok"/>
        </w:rPr>
        <w:t xml:space="preserve"> /dev/sdc</w:t>
      </w:r>
      <w:r>
        <w:rPr/>
        <w:br/>
      </w:r>
      <w:r>
        <w:rPr>
          <w:rStyle w:val="FunctionTok"/>
        </w:rPr>
        <w:t>cat</w:t>
      </w:r>
      <w:r>
        <w:rPr>
          <w:rStyle w:val="NormalTok"/>
        </w:rPr>
        <w:t xml:space="preserve"> /proc/mdstat</w:t>
      </w:r>
      <w:r>
        <w:rPr/>
        <w:br/>
      </w:r>
      <w:r>
        <w:rPr>
          <w:rStyle w:val="FunctionTok"/>
        </w:rPr>
        <w:t>sudo</w:t>
      </w:r>
      <w:r>
        <w:rPr>
          <w:rStyle w:val="NormalTok"/>
        </w:rPr>
        <w:t xml:space="preserve"> mariadb </w:t>
      </w:r>
      <w:r>
        <w:rPr>
          <w:rStyle w:val="AttributeTok"/>
        </w:rPr>
        <w:t>-e</w:t>
      </w:r>
      <w:r>
        <w:rPr>
          <w:rStyle w:val="NormalTok"/>
        </w:rPr>
        <w:t xml:space="preserve"> </w:t>
      </w:r>
      <w:r>
        <w:rPr>
          <w:rStyle w:val="StringTok"/>
        </w:rPr>
        <w:t>"INSERT INTO almichain.cliente (nombre, apellidos, telefono) VALUES ('Prueba', 'RAID', '699999999');"</w:t>
      </w:r>
      <w:r>
        <w:rPr/>
        <w:br/>
      </w:r>
      <w:r>
        <w:rPr>
          <w:rStyle w:val="FunctionTok"/>
        </w:rPr>
        <w:t>sudo</w:t>
      </w:r>
      <w:r>
        <w:rPr>
          <w:rStyle w:val="NormalTok"/>
        </w:rPr>
        <w:t xml:space="preserve"> tail /var/log/aviso-raid.log</w:t>
      </w:r>
    </w:p>
    <w:p>
      <w:pPr>
        <w:pStyle w:val="CaptionedFigure"/>
        <w:rPr/>
      </w:pPr>
      <w:r>
        <w:rPr/>
        <w:drawing>
          <wp:inline distT="0" distB="0" distL="0" distR="0">
            <wp:extent cx="5760085" cy="2670175"/>
            <wp:effectExtent l="0" t="0" r="0" b="0"/>
            <wp:docPr id="78" name="Image77" descr="Figura 77. Disco sdc roto a las 17:07:16: U_, MariaDB sigue escribiendo y el aviso llega a las 17:07:50 (34 s) al registro propio, al del sistema y a la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7" descr="Figura 77. Disco sdc roto a las 17:07:16: U_, MariaDB sigue escribiendo y el aviso llega a las 17:07:50 (34 s) al registro propio, al del sistema y a la pantalla"/>
                    <pic:cNvPicPr>
                      <a:picLocks noChangeAspect="1" noChangeArrowheads="1"/>
                    </pic:cNvPicPr>
                  </pic:nvPicPr>
                  <pic:blipFill>
                    <a:blip r:embed="rId80"/>
                    <a:stretch>
                      <a:fillRect/>
                    </a:stretch>
                  </pic:blipFill>
                  <pic:spPr bwMode="auto">
                    <a:xfrm>
                      <a:off x="0" y="0"/>
                      <a:ext cx="5760085" cy="2670175"/>
                    </a:xfrm>
                    <a:prstGeom prst="rect">
                      <a:avLst/>
                    </a:prstGeom>
                  </pic:spPr>
                </pic:pic>
              </a:graphicData>
            </a:graphic>
          </wp:inline>
        </w:drawing>
      </w:r>
    </w:p>
    <w:p>
      <w:pPr>
        <w:pStyle w:val="ImageCaption"/>
        <w:rPr/>
      </w:pPr>
      <w:r>
        <w:rPr/>
        <w:t>Figura 77. Disco sdc roto a las 17:07:16: U_, MariaDB sigue escribiendo y el aviso llega a las 17:07:50 (34 s) al registro propio, al del sistema y a la pantalla</w:t>
      </w:r>
    </w:p>
    <w:p>
      <w:pPr>
        <w:pStyle w:val="BodyText"/>
        <w:rPr/>
      </w:pPr>
      <w:r>
        <w:rPr>
          <w:b/>
          <w:bCs/>
        </w:rPr>
        <w:t>Cambio del disco y reconstrucción</w:t>
      </w:r>
      <w:r>
        <w:rPr/>
        <w:t>: se quita del RAID y se vuelve a añadir; mdadm copia los datos del disco bueno al otro.</w:t>
      </w:r>
    </w:p>
    <w:p>
      <w:pPr>
        <w:pStyle w:val="SourceCode"/>
        <w:rPr/>
      </w:pPr>
      <w:r>
        <w:rPr>
          <w:rStyle w:val="FunctionTok"/>
        </w:rPr>
        <w:t>sudo</w:t>
      </w:r>
      <w:r>
        <w:rPr>
          <w:rStyle w:val="NormalTok"/>
        </w:rPr>
        <w:t xml:space="preserve"> mdadm /dev/md0 </w:t>
      </w:r>
      <w:r>
        <w:rPr>
          <w:rStyle w:val="AttributeTok"/>
        </w:rPr>
        <w:t>--remove</w:t>
      </w:r>
      <w:r>
        <w:rPr>
          <w:rStyle w:val="NormalTok"/>
        </w:rPr>
        <w:t xml:space="preserve"> /dev/sdc</w:t>
      </w:r>
      <w:r>
        <w:rPr/>
        <w:br/>
      </w:r>
      <w:r>
        <w:rPr>
          <w:rStyle w:val="FunctionTok"/>
        </w:rPr>
        <w:t>sudo</w:t>
      </w:r>
      <w:r>
        <w:rPr>
          <w:rStyle w:val="NormalTok"/>
        </w:rPr>
        <w:t xml:space="preserve"> mdadm /dev/md0 </w:t>
      </w:r>
      <w:r>
        <w:rPr>
          <w:rStyle w:val="AttributeTok"/>
        </w:rPr>
        <w:t>--add</w:t>
      </w:r>
      <w:r>
        <w:rPr>
          <w:rStyle w:val="NormalTok"/>
        </w:rPr>
        <w:t xml:space="preserve"> /dev/sdc</w:t>
      </w:r>
      <w:r>
        <w:rPr/>
        <w:br/>
      </w:r>
      <w:r>
        <w:rPr>
          <w:rStyle w:val="ExtensionTok"/>
        </w:rPr>
        <w:t>watch</w:t>
      </w:r>
      <w:r>
        <w:rPr>
          <w:rStyle w:val="NormalTok"/>
        </w:rPr>
        <w:t xml:space="preserve"> cat /proc/mdstat</w:t>
      </w:r>
    </w:p>
    <w:p>
      <w:pPr>
        <w:pStyle w:val="CaptionedFigure"/>
        <w:rPr/>
      </w:pPr>
      <w:r>
        <w:rPr/>
        <w:drawing>
          <wp:inline distT="0" distB="0" distL="0" distR="0">
            <wp:extent cx="5760085" cy="2760345"/>
            <wp:effectExtent l="0" t="0" r="0" b="0"/>
            <wp:docPr id="79" name="Image78" descr="Figura 78. Reconstrucción hasta UU, 0 discos fallidos y el dato escrito con un solo disco sigue ah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8" descr="Figura 78. Reconstrucción hasta UU, 0 discos fallidos y el dato escrito con un solo disco sigue ahí"/>
                    <pic:cNvPicPr>
                      <a:picLocks noChangeAspect="1" noChangeArrowheads="1"/>
                    </pic:cNvPicPr>
                  </pic:nvPicPr>
                  <pic:blipFill>
                    <a:blip r:embed="rId81"/>
                    <a:stretch>
                      <a:fillRect/>
                    </a:stretch>
                  </pic:blipFill>
                  <pic:spPr bwMode="auto">
                    <a:xfrm>
                      <a:off x="0" y="0"/>
                      <a:ext cx="5760085" cy="2760345"/>
                    </a:xfrm>
                    <a:prstGeom prst="rect">
                      <a:avLst/>
                    </a:prstGeom>
                  </pic:spPr>
                </pic:pic>
              </a:graphicData>
            </a:graphic>
          </wp:inline>
        </w:drawing>
      </w:r>
    </w:p>
    <w:p>
      <w:pPr>
        <w:pStyle w:val="ImageCaption"/>
        <w:rPr/>
      </w:pPr>
      <w:r>
        <w:rPr/>
        <w:t>Figura 78. Reconstrucción hasta UU, 0 discos fallidos y el dato escrito con un solo disco sigue ahí</w:t>
      </w:r>
    </w:p>
    <w:p>
      <w:pPr>
        <w:pStyle w:val="BodyText"/>
        <w:rPr/>
      </w:pPr>
      <w:r>
        <w:rPr>
          <w:b/>
          <w:bCs/>
        </w:rPr>
        <w:t>Prueba B, arrancar sin un disco.</w:t>
      </w:r>
      <w:r>
        <w:rPr/>
        <w:t xml:space="preserve"> Con la VM apagada se quita el segundo disco y se arranca: el RAID arranca </w:t>
      </w:r>
      <w:r>
        <w:rPr>
          <w:b/>
          <w:bCs/>
        </w:rPr>
        <w:t>degradado</w:t>
      </w:r>
      <w:r>
        <w:rPr/>
        <w:t xml:space="preserve"> con un solo disco, se monta y MariaDB funciona con los datos. Ubuntu no siempre lo arranca solo cuando falta un disco (se quedaba </w:t>
      </w:r>
      <w:r>
        <w:rPr>
          <w:rStyle w:val="VerbatimChar"/>
        </w:rPr>
        <w:t>inactive</w:t>
      </w:r>
      <w:r>
        <w:rPr/>
        <w:t xml:space="preserve">); por eso hay un servicio, </w:t>
      </w:r>
      <w:r>
        <w:rPr>
          <w:rStyle w:val="VerbatimChar"/>
        </w:rPr>
        <w:t>almi-raid-degradado</w:t>
      </w:r>
      <w:r>
        <w:rPr/>
        <w:t>, que espera 20 s y, si sigue inactivo, lo arranca con el disco que haya, monta los datos y arranca MariaDB.</w:t>
      </w:r>
    </w:p>
    <w:p>
      <w:pPr>
        <w:pStyle w:val="CaptionedFigure"/>
        <w:rPr/>
      </w:pPr>
      <w:r>
        <w:rPr/>
        <w:drawing>
          <wp:inline distT="0" distB="0" distL="0" distR="0">
            <wp:extent cx="5760085" cy="2406650"/>
            <wp:effectExtent l="0" t="0" r="0" b="0"/>
            <wp:docPr id="80" name="Image79" descr="Figura 79. Arranque con un solo disco: md0 degradado, datos montados y MariaDB funcion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9" descr="Figura 79. Arranque con un solo disco: md0 degradado, datos montados y MariaDB funcionando"/>
                    <pic:cNvPicPr>
                      <a:picLocks noChangeAspect="1" noChangeArrowheads="1"/>
                    </pic:cNvPicPr>
                  </pic:nvPicPr>
                  <pic:blipFill>
                    <a:blip r:embed="rId82"/>
                    <a:stretch>
                      <a:fillRect/>
                    </a:stretch>
                  </pic:blipFill>
                  <pic:spPr bwMode="auto">
                    <a:xfrm>
                      <a:off x="0" y="0"/>
                      <a:ext cx="5760085" cy="2406650"/>
                    </a:xfrm>
                    <a:prstGeom prst="rect">
                      <a:avLst/>
                    </a:prstGeom>
                  </pic:spPr>
                </pic:pic>
              </a:graphicData>
            </a:graphic>
          </wp:inline>
        </w:drawing>
      </w:r>
    </w:p>
    <w:p>
      <w:pPr>
        <w:pStyle w:val="ImageCaption"/>
        <w:rPr/>
      </w:pPr>
      <w:r>
        <w:rPr/>
        <w:t>Figura 79. Arranque con un solo disco: md0 degradado, datos montados y MariaDB funcionando</w:t>
      </w:r>
    </w:p>
    <w:p>
      <w:pPr>
        <w:pStyle w:val="BodyText"/>
        <w:rPr/>
      </w:pPr>
      <w:r>
        <w:rPr/>
        <w:t xml:space="preserve">Después se apaga, se pone un </w:t>
      </w:r>
      <w:r>
        <w:rPr>
          <w:b/>
          <w:bCs/>
        </w:rPr>
        <w:t>disco nuevo y vacío</w:t>
      </w:r>
      <w:r>
        <w:rPr/>
        <w:t xml:space="preserve"> y se añade al RAID:</w:t>
      </w:r>
    </w:p>
    <w:p>
      <w:pPr>
        <w:pStyle w:val="SourceCode"/>
        <w:rPr/>
      </w:pPr>
      <w:r>
        <w:rPr>
          <w:rStyle w:val="FunctionTok"/>
        </w:rPr>
        <w:t>sudo</w:t>
      </w:r>
      <w:r>
        <w:rPr>
          <w:rStyle w:val="NormalTok"/>
        </w:rPr>
        <w:t xml:space="preserve"> mdadm /dev/md0 </w:t>
      </w:r>
      <w:r>
        <w:rPr>
          <w:rStyle w:val="AttributeTok"/>
        </w:rPr>
        <w:t>--add</w:t>
      </w:r>
      <w:r>
        <w:rPr>
          <w:rStyle w:val="NormalTok"/>
        </w:rPr>
        <w:t xml:space="preserve"> /dev/sdc</w:t>
      </w:r>
    </w:p>
    <w:p>
      <w:pPr>
        <w:pStyle w:val="CaptionedFigure"/>
        <w:rPr/>
      </w:pPr>
      <w:r>
        <w:rPr/>
        <w:drawing>
          <wp:inline distT="0" distB="0" distL="0" distR="0">
            <wp:extent cx="5760085" cy="2898775"/>
            <wp:effectExtent l="0" t="0" r="0" b="0"/>
            <wp:docPr id="81" name="Image80" descr="Figura 80. Disco nuevo añadido: reconstrucción hasta UU y los datos sigu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80" descr="Figura 80. Disco nuevo añadido: reconstrucción hasta UU y los datos siguen"/>
                    <pic:cNvPicPr>
                      <a:picLocks noChangeAspect="1" noChangeArrowheads="1"/>
                    </pic:cNvPicPr>
                  </pic:nvPicPr>
                  <pic:blipFill>
                    <a:blip r:embed="rId83"/>
                    <a:stretch>
                      <a:fillRect/>
                    </a:stretch>
                  </pic:blipFill>
                  <pic:spPr bwMode="auto">
                    <a:xfrm>
                      <a:off x="0" y="0"/>
                      <a:ext cx="5760085" cy="2898775"/>
                    </a:xfrm>
                    <a:prstGeom prst="rect">
                      <a:avLst/>
                    </a:prstGeom>
                  </pic:spPr>
                </pic:pic>
              </a:graphicData>
            </a:graphic>
          </wp:inline>
        </w:drawing>
      </w:r>
    </w:p>
    <w:p>
      <w:pPr>
        <w:pStyle w:val="ImageCaption"/>
        <w:rPr/>
      </w:pPr>
      <w:r>
        <w:rPr/>
        <w:t>Figura 80. Disco nuevo añadido: reconstrucción hasta UU y los datos siguen</w:t>
      </w:r>
    </w:p>
    <w:p>
      <w:pPr>
        <w:pStyle w:val="BodyText"/>
        <w:rPr/>
      </w:pPr>
      <w:r>
        <w:rPr/>
        <w:t xml:space="preserve">En VirtualBox es igual: VM apagada → </w:t>
      </w:r>
      <w:r>
        <w:rPr>
          <w:b/>
          <w:bCs/>
        </w:rPr>
        <w:t>Configuración → Almacenamiento</w:t>
      </w:r>
      <w:r>
        <w:rPr/>
        <w:t xml:space="preserve"> → quitar </w:t>
      </w:r>
      <w:r>
        <w:rPr>
          <w:rStyle w:val="VerbatimChar"/>
        </w:rPr>
        <w:t>ALMI-BD-raid2</w:t>
      </w:r>
      <w:r>
        <w:rPr/>
        <w:t xml:space="preserve"> → arrancar y comprobar → apagar, </w:t>
      </w:r>
      <w:r>
        <w:rPr>
          <w:b/>
          <w:bCs/>
        </w:rPr>
        <w:t>Añadir disco duro → Crear</w:t>
      </w:r>
      <w:r>
        <w:rPr/>
        <w:t xml:space="preserve"> uno nuevo de 10 GB → arrancar y </w:t>
      </w:r>
      <w:r>
        <w:rPr>
          <w:rStyle w:val="VerbatimChar"/>
        </w:rPr>
        <w:t>sudo mdadm /dev/md0 --add /dev/sdc</w:t>
      </w:r>
      <w:r>
        <w:rPr/>
        <w:t>.</w:t>
      </w:r>
    </w:p>
    <w:p>
      <w:pPr>
        <w:pStyle w:val="BodyText"/>
        <w:rPr/>
      </w:pPr>
      <w:r>
        <w:rPr>
          <w:b/>
          <w:bCs/>
        </w:rPr>
        <w:t>Copias cruzadas entre las dos VM</w:t>
      </w:r>
      <w:r>
        <w:rPr/>
        <w:t xml:space="preserve"> (con ALMI-ODOO y ALMI-BD encendidas a la vez en la misma red): cada una envía su copia a la otra y la clave de copias solo puede escribir.</w:t>
      </w:r>
    </w:p>
    <w:p>
      <w:pPr>
        <w:pStyle w:val="CaptionedFigure"/>
        <w:rPr/>
      </w:pPr>
      <w:r>
        <w:rPr/>
        <w:drawing>
          <wp:inline distT="0" distB="0" distL="0" distR="0">
            <wp:extent cx="5760085" cy="1225550"/>
            <wp:effectExtent l="0" t="0" r="0" b="0"/>
            <wp:docPr id="82" name="Image81" descr="Figura 81. En ALMI-BD llegan las copias de Od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81" descr="Figura 81. En ALMI-BD llegan las copias de Odoo"/>
                    <pic:cNvPicPr>
                      <a:picLocks noChangeAspect="1" noChangeArrowheads="1"/>
                    </pic:cNvPicPr>
                  </pic:nvPicPr>
                  <pic:blipFill>
                    <a:blip r:embed="rId84"/>
                    <a:stretch>
                      <a:fillRect/>
                    </a:stretch>
                  </pic:blipFill>
                  <pic:spPr bwMode="auto">
                    <a:xfrm>
                      <a:off x="0" y="0"/>
                      <a:ext cx="5760085" cy="1225550"/>
                    </a:xfrm>
                    <a:prstGeom prst="rect">
                      <a:avLst/>
                    </a:prstGeom>
                  </pic:spPr>
                </pic:pic>
              </a:graphicData>
            </a:graphic>
          </wp:inline>
        </w:drawing>
      </w:r>
    </w:p>
    <w:p>
      <w:pPr>
        <w:pStyle w:val="ImageCaption"/>
        <w:rPr/>
      </w:pPr>
      <w:r>
        <w:rPr/>
        <w:t>Figura 81. En ALMI-BD llegan las copias de Odoo</w:t>
      </w:r>
    </w:p>
    <w:p>
      <w:pPr>
        <w:pStyle w:val="CaptionedFigure"/>
        <w:rPr/>
      </w:pPr>
      <w:r>
        <w:rPr/>
        <w:drawing>
          <wp:inline distT="0" distB="0" distL="0" distR="0">
            <wp:extent cx="5760085" cy="1466850"/>
            <wp:effectExtent l="0" t="0" r="0" b="0"/>
            <wp:docPr id="83" name="Image82" descr="Figura 82. ALMI-BD hace su copia y la envía a ALMI-OD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82" descr="Figura 82. ALMI-BD hace su copia y la envía a ALMI-ODOO"/>
                    <pic:cNvPicPr>
                      <a:picLocks noChangeAspect="1" noChangeArrowheads="1"/>
                    </pic:cNvPicPr>
                  </pic:nvPicPr>
                  <pic:blipFill>
                    <a:blip r:embed="rId85"/>
                    <a:stretch>
                      <a:fillRect/>
                    </a:stretch>
                  </pic:blipFill>
                  <pic:spPr bwMode="auto">
                    <a:xfrm>
                      <a:off x="0" y="0"/>
                      <a:ext cx="5760085" cy="1466850"/>
                    </a:xfrm>
                    <a:prstGeom prst="rect">
                      <a:avLst/>
                    </a:prstGeom>
                  </pic:spPr>
                </pic:pic>
              </a:graphicData>
            </a:graphic>
          </wp:inline>
        </w:drawing>
      </w:r>
    </w:p>
    <w:p>
      <w:pPr>
        <w:pStyle w:val="ImageCaption"/>
        <w:rPr/>
      </w:pPr>
      <w:r>
        <w:rPr/>
        <w:t>Figura 82. ALMI-BD hace su copia y la envía a ALMI-ODOO</w:t>
      </w:r>
    </w:p>
    <w:p>
      <w:pPr>
        <w:pStyle w:val="CaptionedFigure"/>
        <w:rPr/>
      </w:pPr>
      <w:r>
        <w:rPr/>
        <w:drawing>
          <wp:inline distT="0" distB="0" distL="0" distR="0">
            <wp:extent cx="5760085" cy="857250"/>
            <wp:effectExtent l="0" t="0" r="0" b="0"/>
            <wp:docPr id="84" name="Image83" descr="Figura 83. La clave de Odoo en ALMI-BD solo puede escribir en su carpeta (rrsync -wo -no-del) y solo desde 192.168.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3" descr="Figura 83. La clave de Odoo en ALMI-BD solo puede escribir en su carpeta (rrsync -wo -no-del) y solo desde 192.168.10.30"/>
                    <pic:cNvPicPr>
                      <a:picLocks noChangeAspect="1" noChangeArrowheads="1"/>
                    </pic:cNvPicPr>
                  </pic:nvPicPr>
                  <pic:blipFill>
                    <a:blip r:embed="rId86"/>
                    <a:stretch>
                      <a:fillRect/>
                    </a:stretch>
                  </pic:blipFill>
                  <pic:spPr bwMode="auto">
                    <a:xfrm>
                      <a:off x="0" y="0"/>
                      <a:ext cx="5760085" cy="857250"/>
                    </a:xfrm>
                    <a:prstGeom prst="rect">
                      <a:avLst/>
                    </a:prstGeom>
                  </pic:spPr>
                </pic:pic>
              </a:graphicData>
            </a:graphic>
          </wp:inline>
        </w:drawing>
      </w:r>
    </w:p>
    <w:p>
      <w:pPr>
        <w:pStyle w:val="ImageCaption"/>
        <w:rPr/>
      </w:pPr>
      <w:bookmarkStart w:id="219" w:name="X2c351bb2e3dd275837c687d199b89b408a8e2f0"/>
      <w:r>
        <w:rPr/>
        <w:t>Figura 83. La clave de Odoo en ALMI-BD solo puede escribir en su carpeta (rrsync -wo -no-del) y solo desde 192.168.10.30</w:t>
      </w:r>
      <w:bookmarkEnd w:id="219"/>
    </w:p>
    <w:p>
      <w:pPr>
        <w:pStyle w:val="Heading2"/>
        <w:rPr/>
      </w:pPr>
      <w:bookmarkStart w:id="220" w:name="__RefHeading___Toc20376_2373646708"/>
      <w:bookmarkStart w:id="221" w:name="seguridad-aplicada-6"/>
      <w:bookmarkEnd w:id="220"/>
      <w:r>
        <w:rPr/>
        <w:t>Seguridad aplicada</w:t>
      </w:r>
    </w:p>
    <w:p>
      <w:pPr>
        <w:pStyle w:val="Compact"/>
        <w:numPr>
          <w:ilvl w:val="0"/>
          <w:numId w:val="156"/>
        </w:numPr>
        <w:rPr/>
      </w:pPr>
      <w:r>
        <w:rPr/>
        <w:t xml:space="preserve">MariaDB solo escucha en 127.0.0.1; root solo por socket local; sin usuarios anónimos ni base </w:t>
      </w:r>
      <w:r>
        <w:rPr>
          <w:rStyle w:val="VerbatimChar"/>
        </w:rPr>
        <w:t>test</w:t>
      </w:r>
      <w:r>
        <w:rPr/>
        <w:t>.</w:t>
      </w:r>
    </w:p>
    <w:p>
      <w:pPr>
        <w:pStyle w:val="Compact"/>
        <w:numPr>
          <w:ilvl w:val="0"/>
          <w:numId w:val="157"/>
        </w:numPr>
        <w:rPr/>
      </w:pPr>
      <w:r>
        <w:rPr/>
        <w:t>Tres usuarios con el mínimo privilegio necesario; ninguno con permisos globales de escritura.</w:t>
      </w:r>
    </w:p>
    <w:p>
      <w:pPr>
        <w:pStyle w:val="Compact"/>
        <w:numPr>
          <w:ilvl w:val="0"/>
          <w:numId w:val="158"/>
        </w:numPr>
        <w:rPr/>
      </w:pPr>
      <w:r>
        <w:rPr/>
        <w:t xml:space="preserve">Contraseñas fuera del repositorio (variables al cargar </w:t>
      </w:r>
      <w:r>
        <w:rPr>
          <w:rStyle w:val="VerbatimChar"/>
        </w:rPr>
        <w:t>03-usuarios.sql</w:t>
      </w:r>
      <w:r>
        <w:rPr/>
        <w:t xml:space="preserve">, </w:t>
      </w:r>
      <w:r>
        <w:rPr>
          <w:rStyle w:val="VerbatimChar"/>
        </w:rPr>
        <w:t>/root/.my.cnf</w:t>
      </w:r>
      <w:r>
        <w:rPr/>
        <w:t xml:space="preserve"> con permisos 600).</w:t>
      </w:r>
    </w:p>
    <w:p>
      <w:pPr>
        <w:pStyle w:val="Compact"/>
        <w:numPr>
          <w:ilvl w:val="0"/>
          <w:numId w:val="159"/>
        </w:numPr>
        <w:rPr/>
      </w:pPr>
      <w:r>
        <w:rPr/>
        <w:t>Copias con permisos 700, huella SHA-256 y enviadas con una clave SSH que solo sirve desde la IP del otro servidor, sin terminal y solo para escribir en la carpeta de copias (</w:t>
      </w:r>
      <w:r>
        <w:rPr>
          <w:rStyle w:val="VerbatimChar"/>
        </w:rPr>
        <w:t>rrsync -wo -no-del</w:t>
      </w:r>
      <w:r>
        <w:rPr/>
        <w:t>).</w:t>
      </w:r>
    </w:p>
    <w:p>
      <w:pPr>
        <w:pStyle w:val="Compact"/>
        <w:numPr>
          <w:ilvl w:val="0"/>
          <w:numId w:val="160"/>
        </w:numPr>
        <w:rPr/>
      </w:pPr>
      <w:r>
        <w:rPr/>
        <w:t>MariaDB no arranca si el RAID no está montado: nunca trabaja con datos viejos por error.</w:t>
      </w:r>
    </w:p>
    <w:p>
      <w:pPr>
        <w:pStyle w:val="Compact"/>
        <w:numPr>
          <w:ilvl w:val="0"/>
          <w:numId w:val="161"/>
        </w:numPr>
        <w:rPr/>
      </w:pPr>
      <w:r>
        <w:rPr/>
        <w:t xml:space="preserve">Cortafuegos ufw: solo SSH (22) desde la VLAN 10 (gestión) y la 99 (administración). En la VM exportada lo pone el servicio </w:t>
      </w:r>
      <w:r>
        <w:rPr>
          <w:rStyle w:val="VerbatimChar"/>
        </w:rPr>
        <w:t>almi-cortafuegos</w:t>
      </w:r>
      <w:r>
        <w:rPr/>
        <w:t xml:space="preserve"> (</w:t>
      </w:r>
      <w:r>
        <w:rPr>
          <w:rStyle w:val="VerbatimChar"/>
        </w:rPr>
        <w:t>07-bd-raid-copias/scripts/cortafuegos-bd.sh</w:t>
      </w:r>
      <w:r>
        <w:rPr/>
        <w:t>) antes de que haya red.</w:t>
      </w:r>
    </w:p>
    <w:p>
      <w:pPr>
        <w:pStyle w:val="Compact"/>
        <w:numPr>
          <w:ilvl w:val="0"/>
          <w:numId w:val="162"/>
        </w:numPr>
        <w:rPr/>
      </w:pPr>
      <w:r>
        <w:rPr/>
        <w:t>Secretos propios en cada VM importada: claves de host SSH y contraseñas de los 3 usuarios de MariaDB se generan en el primer arranque (ver docs/maquinas-virtuales.md (</w:t>
      </w:r>
      <w:r>
        <w:rPr>
          <w:rStyle w:val="VerbatimChar"/>
        </w:rPr>
        <w:t>docs/maquinas-virtuales.md</w:t>
      </w:r>
      <w:r>
        <w:rPr/>
        <w:t>)).</w:t>
      </w:r>
    </w:p>
    <w:p>
      <w:pPr>
        <w:pStyle w:val="Compact"/>
        <w:numPr>
          <w:ilvl w:val="0"/>
          <w:numId w:val="163"/>
        </w:numPr>
        <w:rPr/>
      </w:pPr>
      <w:bookmarkStart w:id="222" w:name="seguridad-aplicada-6"/>
      <w:r>
        <w:rPr/>
        <w:t>RAID 1: si falla un disco, la base de datos sigue funcionando.</w:t>
      </w:r>
      <w:bookmarkEnd w:id="222"/>
    </w:p>
    <w:p>
      <w:pPr>
        <w:pStyle w:val="Heading2"/>
        <w:rPr/>
      </w:pPr>
      <w:bookmarkStart w:id="223" w:name="__RefHeading___Toc20378_2373646708"/>
      <w:bookmarkStart w:id="224" w:name="pruebas-5"/>
      <w:bookmarkEnd w:id="223"/>
      <w:r>
        <w:rPr/>
        <w:t>Pruebas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568"/>
        <w:gridCol w:w="1569"/>
        <w:gridCol w:w="1568"/>
        <w:gridCol w:w="1569"/>
        <w:gridCol w:w="1568"/>
        <w:gridCol w:w="1569"/>
      </w:tblGrid>
      <w:tr>
        <w:trPr>
          <w:tblHeader w:val="true"/>
        </w:trPr>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Nº</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se prueba</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Cómo</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Resultado esperado</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Resultado obtenido</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Captura</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MariaDB segura</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SELECT User, Host FROM mysql.user</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Sin anónimos ni root remoto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Sin anónimos; todos los usuarios en localhost (root, mysql, mariadb.sys y los 3 de la aplicación)</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01 (</w:t>
            </w:r>
            <w:r>
              <w:rPr>
                <w:rStyle w:val="VerbatimChar"/>
                <w:kern w:val="0"/>
                <w:szCs w:val="24"/>
                <w:lang w:val="es-ES" w:eastAsia="en-US" w:bidi="ar-SA"/>
              </w:rPr>
              <w:t>07-bd-raid-copias/capturas/01-mariadb-segura.png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2</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Solo escucha en local</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ss -ltnp \| grep 3306</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127.0.0.1:3306</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127.0.0.1:3306</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01 (</w:t>
            </w:r>
            <w:r>
              <w:rPr>
                <w:rStyle w:val="VerbatimChar"/>
                <w:kern w:val="0"/>
                <w:szCs w:val="24"/>
                <w:lang w:val="es-ES" w:eastAsia="en-US" w:bidi="ar-SA"/>
              </w:rPr>
              <w:t>07-bd-raid-copias/capturas/01-mariadb-segura.png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3</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Esquema completo</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SHOW FULL TABLES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13 tablas y 1 vista</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13 BASE TABLE y 1 VIEW</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02 (</w:t>
            </w:r>
            <w:r>
              <w:rPr>
                <w:rStyle w:val="VerbatimChar"/>
                <w:kern w:val="0"/>
                <w:szCs w:val="24"/>
                <w:lang w:val="es-ES" w:eastAsia="en-US" w:bidi="ar-SA"/>
              </w:rPr>
              <w:t>07-bd-raid-copias/capturas/02-esquema-cargado.png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4</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Mínimo privilegio</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SHOW GRANTS</w:t>
            </w:r>
            <w:r>
              <w:rPr>
                <w:kern w:val="0"/>
                <w:szCs w:val="24"/>
                <w:lang w:val="es-ES" w:eastAsia="en-US" w:bidi="ar-SA"/>
              </w:rPr>
              <w:t xml:space="preserve"> de los 3 usuarios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Como en la tabla de usuarios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Correcto en la VM (19 (</w:t>
            </w:r>
            <w:r>
              <w:rPr>
                <w:rStyle w:val="VerbatimChar"/>
                <w:kern w:val="0"/>
                <w:szCs w:val="24"/>
                <w:lang w:val="es-ES" w:eastAsia="en-US" w:bidi="ar-SA"/>
              </w:rPr>
              <w:t>07-bd-raid-copias/capturas/19-vm-usuarios-secretos-cortafuegos.png</w:t>
            </w:r>
            <w:r>
              <w:rPr>
                <w:kern w:val="0"/>
                <w:szCs w:val="24"/>
                <w:lang w:val="es-ES" w:eastAsia="en-US" w:bidi="ar-SA"/>
              </w:rPr>
              <w:t xml:space="preserve">)). La captura 04 es anterior: ahí </w:t>
            </w:r>
            <w:r>
              <w:rPr>
                <w:rStyle w:val="VerbatimChar"/>
                <w:kern w:val="0"/>
                <w:szCs w:val="24"/>
                <w:lang w:val="es-ES" w:eastAsia="en-US" w:bidi="ar-SA"/>
              </w:rPr>
              <w:t>copias</w:t>
            </w:r>
            <w:r>
              <w:rPr>
                <w:kern w:val="0"/>
                <w:szCs w:val="24"/>
                <w:lang w:val="es-ES" w:eastAsia="en-US" w:bidi="ar-SA"/>
              </w:rPr>
              <w:t xml:space="preserve"> todavía tenía </w:t>
            </w:r>
            <w:r>
              <w:rPr>
                <w:rStyle w:val="VerbatimChar"/>
                <w:kern w:val="0"/>
                <w:szCs w:val="24"/>
                <w:lang w:val="es-ES" w:eastAsia="en-US" w:bidi="ar-SA"/>
              </w:rPr>
              <w:t>SELECT</w:t>
            </w:r>
            <w:r>
              <w:rPr>
                <w:kern w:val="0"/>
                <w:szCs w:val="24"/>
                <w:lang w:val="es-ES" w:eastAsia="en-US" w:bidi="ar-SA"/>
              </w:rPr>
              <w:t xml:space="preserve"> en </w:t>
            </w:r>
            <w:r>
              <w:rPr>
                <w:rStyle w:val="VerbatimChar"/>
                <w:kern w:val="0"/>
                <w:szCs w:val="24"/>
                <w:lang w:val="es-ES" w:eastAsia="en-US" w:bidi="ar-SA"/>
              </w:rPr>
              <w:t>*.*</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04 (</w:t>
            </w:r>
            <w:r>
              <w:rPr>
                <w:rStyle w:val="VerbatimChar"/>
                <w:kern w:val="0"/>
                <w:szCs w:val="24"/>
                <w:lang w:val="es-ES" w:eastAsia="en-US" w:bidi="ar-SA"/>
              </w:rPr>
              <w:t>07-bd-raid-copias/capturas/04-usuarios-privilegios.png</w:t>
            </w:r>
            <w:r>
              <w:rPr>
                <w:kern w:val="0"/>
                <w:szCs w:val="24"/>
                <w:lang w:val="es-ES" w:eastAsia="en-US" w:bidi="ar-SA"/>
              </w:rPr>
              <w:t>) 19 (</w:t>
            </w:r>
            <w:r>
              <w:rPr>
                <w:rStyle w:val="VerbatimChar"/>
                <w:kern w:val="0"/>
                <w:szCs w:val="24"/>
                <w:lang w:val="es-ES" w:eastAsia="en-US" w:bidi="ar-SA"/>
              </w:rPr>
              <w:t>07-bd-raid-copias/capturas/19-vm-usuarios-secretos-cortafuegos.png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5</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Consultas</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04-consultas.sql</w:t>
            </w:r>
            <w:r>
              <w:rPr>
                <w:kern w:val="0"/>
                <w:szCs w:val="24"/>
                <w:lang w:val="es-ES" w:eastAsia="en-US" w:bidi="ar-SA"/>
              </w:rPr>
              <w:t xml:space="preserve"> como </w:t>
            </w:r>
            <w:r>
              <w:rPr>
                <w:rStyle w:val="VerbatimChar"/>
                <w:kern w:val="0"/>
                <w:szCs w:val="24"/>
                <w:lang w:val="es-ES" w:eastAsia="en-US" w:bidi="ar-SA"/>
              </w:rPr>
              <w:t>consulta</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9 resultados correctos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9 resultados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05 (</w:t>
            </w:r>
            <w:r>
              <w:rPr>
                <w:rStyle w:val="VerbatimChar"/>
                <w:kern w:val="0"/>
                <w:szCs w:val="24"/>
                <w:lang w:val="es-ES" w:eastAsia="en-US" w:bidi="ar-SA"/>
              </w:rPr>
              <w:t>07-bd-raid-copias/capturas/05-consultas-1-a-3.png</w:t>
            </w:r>
            <w:r>
              <w:rPr>
                <w:kern w:val="0"/>
                <w:szCs w:val="24"/>
                <w:lang w:val="es-ES" w:eastAsia="en-US" w:bidi="ar-SA"/>
              </w:rPr>
              <w:t>) 06 (</w:t>
            </w:r>
            <w:r>
              <w:rPr>
                <w:rStyle w:val="VerbatimChar"/>
                <w:kern w:val="0"/>
                <w:szCs w:val="24"/>
                <w:lang w:val="es-ES" w:eastAsia="en-US" w:bidi="ar-SA"/>
              </w:rPr>
              <w:t>07-bd-raid-copias/capturas/06-consultas-4-a-6.png</w:t>
            </w:r>
            <w:r>
              <w:rPr>
                <w:kern w:val="0"/>
                <w:szCs w:val="24"/>
                <w:lang w:val="es-ES" w:eastAsia="en-US" w:bidi="ar-SA"/>
              </w:rPr>
              <w:t>) 07 (</w:t>
            </w:r>
            <w:r>
              <w:rPr>
                <w:rStyle w:val="VerbatimChar"/>
                <w:kern w:val="0"/>
                <w:szCs w:val="24"/>
                <w:lang w:val="es-ES" w:eastAsia="en-US" w:bidi="ar-SA"/>
              </w:rPr>
              <w:t>07-bd-raid-copias/capturas/07-consultas-7-a-9.png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6</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Solo lectura</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DELETE</w:t>
            </w:r>
            <w:r>
              <w:rPr>
                <w:kern w:val="0"/>
                <w:szCs w:val="24"/>
                <w:lang w:val="es-ES" w:eastAsia="en-US" w:bidi="ar-SA"/>
              </w:rPr>
              <w:t xml:space="preserve"> y </w:t>
            </w:r>
            <w:r>
              <w:rPr>
                <w:rStyle w:val="VerbatimChar"/>
                <w:kern w:val="0"/>
                <w:szCs w:val="24"/>
                <w:lang w:val="es-ES" w:eastAsia="en-US" w:bidi="ar-SA"/>
              </w:rPr>
              <w:t>DROP</w:t>
            </w:r>
            <w:r>
              <w:rPr>
                <w:kern w:val="0"/>
                <w:szCs w:val="24"/>
                <w:lang w:val="es-ES" w:eastAsia="en-US" w:bidi="ar-SA"/>
              </w:rPr>
              <w:t xml:space="preserve"> como </w:t>
            </w:r>
            <w:r>
              <w:rPr>
                <w:rStyle w:val="VerbatimChar"/>
                <w:kern w:val="0"/>
                <w:szCs w:val="24"/>
                <w:lang w:val="es-ES" w:eastAsia="en-US" w:bidi="ar-SA"/>
              </w:rPr>
              <w:t>consulta</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ERROR 1142</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ERROR 1142 en los dos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08 (</w:t>
            </w:r>
            <w:r>
              <w:rPr>
                <w:rStyle w:val="VerbatimChar"/>
                <w:kern w:val="0"/>
                <w:szCs w:val="24"/>
                <w:lang w:val="es-ES" w:eastAsia="en-US" w:bidi="ar-SA"/>
              </w:rPr>
              <w:t>07-bd-raid-copias/capturas/08-consulta-no-puede-borrar.png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7</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Copia automática</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copia-bd.sh</w:t>
            </w:r>
            <w:r>
              <w:rPr>
                <w:kern w:val="0"/>
                <w:szCs w:val="24"/>
                <w:lang w:val="es-ES" w:eastAsia="en-US" w:bidi="ar-SA"/>
              </w:rPr>
              <w:t xml:space="preserve"> y </w:t>
            </w:r>
            <w:r>
              <w:rPr>
                <w:rStyle w:val="VerbatimChar"/>
                <w:kern w:val="0"/>
                <w:szCs w:val="24"/>
                <w:lang w:val="es-ES" w:eastAsia="en-US" w:bidi="ar-SA"/>
              </w:rPr>
              <w:t>crontab -l</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Copia local, huella, copia en ALMI-ODOO y cron a las 02:00</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Correcto en el servidor de pruebas (la «otra máquina» era el mismo servidor); entre dos VM, prueba 15</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09 (</w:t>
            </w:r>
            <w:r>
              <w:rPr>
                <w:rStyle w:val="VerbatimChar"/>
                <w:kern w:val="0"/>
                <w:szCs w:val="24"/>
                <w:lang w:val="es-ES" w:eastAsia="en-US" w:bidi="ar-SA"/>
              </w:rPr>
              <w:t>07-bd-raid-copias/capturas/09-copia-automatica.png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8</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Restauración</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Borrar la base y restaurar</w:t>
            </w:r>
          </w:p>
        </w:tc>
        <w:tc>
          <w:tcPr>
            <w:tcW w:w="1569"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diff</w:t>
            </w:r>
            <w:r>
              <w:rPr>
                <w:kern w:val="0"/>
                <w:szCs w:val="24"/>
                <w:lang w:val="es-ES" w:eastAsia="en-US" w:bidi="ar-SA"/>
              </w:rPr>
              <w:t xml:space="preserve"> sin diferencias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w:t>
            </w:r>
            <w:r>
              <w:rPr>
                <w:kern w:val="0"/>
                <w:szCs w:val="24"/>
                <w:lang w:val="es-ES" w:eastAsia="en-US" w:bidi="ar-SA"/>
              </w:rPr>
              <w:t>RESTAURACION CORRECTA: datos identicos”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10 (</w:t>
            </w:r>
            <w:r>
              <w:rPr>
                <w:rStyle w:val="VerbatimChar"/>
                <w:kern w:val="0"/>
                <w:szCs w:val="24"/>
                <w:lang w:val="es-ES" w:eastAsia="en-US" w:bidi="ar-SA"/>
              </w:rPr>
              <w:t>07-bd-raid-copias/capturas/10-restauracion-1-antes.png</w:t>
            </w:r>
            <w:r>
              <w:rPr>
                <w:kern w:val="0"/>
                <w:szCs w:val="24"/>
                <w:lang w:val="es-ES" w:eastAsia="en-US" w:bidi="ar-SA"/>
              </w:rPr>
              <w:t>) 11 (</w:t>
            </w:r>
            <w:r>
              <w:rPr>
                <w:rStyle w:val="VerbatimChar"/>
                <w:kern w:val="0"/>
                <w:szCs w:val="24"/>
                <w:lang w:val="es-ES" w:eastAsia="en-US" w:bidi="ar-SA"/>
              </w:rPr>
              <w:t>07-bd-raid-copias/capturas/11-restauracion-2-borrado.png</w:t>
            </w:r>
            <w:r>
              <w:rPr>
                <w:kern w:val="0"/>
                <w:szCs w:val="24"/>
                <w:lang w:val="es-ES" w:eastAsia="en-US" w:bidi="ar-SA"/>
              </w:rPr>
              <w:t>) 12 (</w:t>
            </w:r>
            <w:r>
              <w:rPr>
                <w:rStyle w:val="VerbatimChar"/>
                <w:kern w:val="0"/>
                <w:szCs w:val="24"/>
                <w:lang w:val="es-ES" w:eastAsia="en-US" w:bidi="ar-SA"/>
              </w:rPr>
              <w:t>07-bd-raid-copias/capturas/12-restauracion-3-recuperada.png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9</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Fallo de un disco del RAID</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mdadm --fail</w:t>
            </w:r>
            <w:r>
              <w:rPr>
                <w:kern w:val="0"/>
                <w:szCs w:val="24"/>
                <w:lang w:val="es-ES" w:eastAsia="en-US" w:bidi="ar-SA"/>
              </w:rPr>
              <w:t xml:space="preserve"> y escribir en la base</w:t>
            </w:r>
          </w:p>
        </w:tc>
        <w:tc>
          <w:tcPr>
            <w:tcW w:w="1569"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[U_]</w:t>
            </w:r>
            <w:r>
              <w:rPr>
                <w:kern w:val="0"/>
                <w:szCs w:val="24"/>
                <w:lang w:val="es-ES" w:eastAsia="en-US" w:bidi="ar-SA"/>
              </w:rPr>
              <w:t xml:space="preserve"> y la base sigue funcionando</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[U_]</w:t>
            </w:r>
            <w:r>
              <w:rPr>
                <w:kern w:val="0"/>
                <w:szCs w:val="24"/>
                <w:lang w:val="es-ES" w:eastAsia="en-US" w:bidi="ar-SA"/>
              </w:rPr>
              <w:t>; INSERT correcto</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20 (</w:t>
            </w:r>
            <w:r>
              <w:rPr>
                <w:rStyle w:val="VerbatimChar"/>
                <w:kern w:val="0"/>
                <w:szCs w:val="24"/>
                <w:lang w:val="es-ES" w:eastAsia="en-US" w:bidi="ar-SA"/>
              </w:rPr>
              <w:t>07-bd-raid-copias/capturas/20-vm-raid-fallo-y-aviso.png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Aviso del fallo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Esperar tras el </w:t>
            </w:r>
            <w:r>
              <w:rPr>
                <w:rStyle w:val="VerbatimChar"/>
                <w:kern w:val="0"/>
                <w:szCs w:val="24"/>
                <w:lang w:val="es-ES" w:eastAsia="en-US" w:bidi="ar-SA"/>
              </w:rPr>
              <w:t>--fail</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Aviso en el registro y en pantalla en menos de un minuto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w:t>
            </w:r>
            <w:r>
              <w:rPr>
                <w:kern w:val="0"/>
                <w:szCs w:val="24"/>
                <w:lang w:val="es-ES" w:eastAsia="en-US" w:bidi="ar-SA"/>
              </w:rPr>
              <w:t xml:space="preserve">Fail /dev/sdc” en </w:t>
            </w:r>
            <w:r>
              <w:rPr>
                <w:rStyle w:val="VerbatimChar"/>
                <w:kern w:val="0"/>
                <w:szCs w:val="24"/>
                <w:lang w:val="es-ES" w:eastAsia="en-US" w:bidi="ar-SA"/>
              </w:rPr>
              <w:t>/var/log/aviso-raid.log</w:t>
            </w:r>
            <w:r>
              <w:rPr>
                <w:kern w:val="0"/>
                <w:szCs w:val="24"/>
                <w:lang w:val="es-ES" w:eastAsia="en-US" w:bidi="ar-SA"/>
              </w:rPr>
              <w:t>, en el registro del sistema y en pantalla</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20 (</w:t>
            </w:r>
            <w:r>
              <w:rPr>
                <w:rStyle w:val="VerbatimChar"/>
                <w:kern w:val="0"/>
                <w:szCs w:val="24"/>
                <w:lang w:val="es-ES" w:eastAsia="en-US" w:bidi="ar-SA"/>
              </w:rPr>
              <w:t>07-bd-raid-copias/capturas/20-vm-raid-fallo-y-aviso.png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Reconstrucción</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mdadm --remove</w:t>
            </w:r>
            <w:r>
              <w:rPr>
                <w:kern w:val="0"/>
                <w:szCs w:val="24"/>
                <w:lang w:val="es-ES" w:eastAsia="en-US" w:bidi="ar-SA"/>
              </w:rPr>
              <w:t xml:space="preserve"> y </w:t>
            </w:r>
            <w:r>
              <w:rPr>
                <w:rStyle w:val="VerbatimChar"/>
                <w:kern w:val="0"/>
                <w:szCs w:val="24"/>
                <w:lang w:val="es-ES" w:eastAsia="en-US" w:bidi="ar-SA"/>
              </w:rPr>
              <w:t>--add</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Vuelve a </w:t>
            </w:r>
            <w:r>
              <w:rPr>
                <w:rStyle w:val="VerbatimChar"/>
                <w:kern w:val="0"/>
                <w:szCs w:val="24"/>
                <w:lang w:val="es-ES" w:eastAsia="en-US" w:bidi="ar-SA"/>
              </w:rPr>
              <w:t>[UU]</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[UU]</w:t>
            </w:r>
            <w:r>
              <w:rPr>
                <w:kern w:val="0"/>
                <w:szCs w:val="24"/>
                <w:lang w:val="es-ES" w:eastAsia="en-US" w:bidi="ar-SA"/>
              </w:rPr>
              <w:t>, 0 fallidos, el dato sigue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21 (</w:t>
            </w:r>
            <w:r>
              <w:rPr>
                <w:rStyle w:val="VerbatimChar"/>
                <w:kern w:val="0"/>
                <w:szCs w:val="24"/>
                <w:lang w:val="es-ES" w:eastAsia="en-US" w:bidi="ar-SA"/>
              </w:rPr>
              <w:t>07-bd-raid-copias/capturas/21-vm-raid-reconstruccion.png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12</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Arrancar sin un disco (prueba B)</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Apagar, quitar el segundo disco y arrancar</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RAID degradado, datos montados y MariaDB funcionando</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[U_]</w:t>
            </w:r>
            <w:r>
              <w:rPr>
                <w:kern w:val="0"/>
                <w:szCs w:val="24"/>
                <w:lang w:val="es-ES" w:eastAsia="en-US" w:bidi="ar-SA"/>
              </w:rPr>
              <w:t xml:space="preserve">, montado, MariaDB activa y se puede escribir; lo arrancó </w:t>
            </w:r>
            <w:r>
              <w:rPr>
                <w:rStyle w:val="VerbatimChar"/>
                <w:kern w:val="0"/>
                <w:szCs w:val="24"/>
                <w:lang w:val="es-ES" w:eastAsia="en-US" w:bidi="ar-SA"/>
              </w:rPr>
              <w:t>almi-raid-degradado</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22 (</w:t>
            </w:r>
            <w:r>
              <w:rPr>
                <w:rStyle w:val="VerbatimChar"/>
                <w:kern w:val="0"/>
                <w:szCs w:val="24"/>
                <w:lang w:val="es-ES" w:eastAsia="en-US" w:bidi="ar-SA"/>
              </w:rPr>
              <w:t>07-bd-raid-copias/capturas/22-vm-raid-sin-un-disco.png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13</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Disco nuevo</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Apagar, poner un disco vacío y </w:t>
            </w:r>
            <w:r>
              <w:rPr>
                <w:rStyle w:val="VerbatimChar"/>
                <w:kern w:val="0"/>
                <w:szCs w:val="24"/>
                <w:lang w:val="es-ES" w:eastAsia="en-US" w:bidi="ar-SA"/>
              </w:rPr>
              <w:t>mdadm --add</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Vuelve a </w:t>
            </w:r>
            <w:r>
              <w:rPr>
                <w:rStyle w:val="VerbatimChar"/>
                <w:kern w:val="0"/>
                <w:szCs w:val="24"/>
                <w:lang w:val="es-ES" w:eastAsia="en-US" w:bidi="ar-SA"/>
              </w:rPr>
              <w:t>[UU]</w:t>
            </w:r>
            <w:r>
              <w:rPr>
                <w:kern w:val="0"/>
                <w:szCs w:val="24"/>
                <w:lang w:val="es-ES" w:eastAsia="en-US" w:bidi="ar-SA"/>
              </w:rPr>
              <w:t xml:space="preserve"> con todos los datos</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[UU]</w:t>
            </w:r>
            <w:r>
              <w:rPr>
                <w:kern w:val="0"/>
                <w:szCs w:val="24"/>
                <w:lang w:val="es-ES" w:eastAsia="en-US" w:bidi="ar-SA"/>
              </w:rPr>
              <w:t xml:space="preserve"> y están los dos clientes de prueba</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23 (</w:t>
            </w:r>
            <w:r>
              <w:rPr>
                <w:rStyle w:val="VerbatimChar"/>
                <w:kern w:val="0"/>
                <w:szCs w:val="24"/>
                <w:lang w:val="es-ES" w:eastAsia="en-US" w:bidi="ar-SA"/>
              </w:rPr>
              <w:t>07-bd-raid-copias/capturas/23-vm-raid-disco-nuevo.png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14</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MariaDB no usa datos viejos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Carpeta original bajo el montaje</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Vacía; MariaDB depende del montaje</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0 archivos; </w:t>
            </w:r>
            <w:r>
              <w:rPr>
                <w:rStyle w:val="VerbatimChar"/>
                <w:kern w:val="0"/>
                <w:szCs w:val="24"/>
                <w:lang w:val="es-ES" w:eastAsia="en-US" w:bidi="ar-SA"/>
              </w:rPr>
              <w:t>RequiresMountsFor=/var/lib/mysql</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18 (</w:t>
            </w:r>
            <w:r>
              <w:rPr>
                <w:rStyle w:val="VerbatimChar"/>
                <w:kern w:val="0"/>
                <w:szCs w:val="24"/>
                <w:lang w:val="es-ES" w:eastAsia="en-US" w:bidi="ar-SA"/>
              </w:rPr>
              <w:t>07-bd-raid-copias/capturas/18-vm-primer-arranque-raid.png</w:t>
            </w: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15</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Copias cruzadas entre las dos VM</w:t>
            </w:r>
          </w:p>
        </w:tc>
        <w:tc>
          <w:tcPr>
            <w:tcW w:w="156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copia-bd.sh</w:t>
            </w:r>
            <w:r>
              <w:rPr>
                <w:kern w:val="0"/>
                <w:szCs w:val="24"/>
                <w:lang w:val="es-ES" w:eastAsia="en-US" w:bidi="ar-SA"/>
              </w:rPr>
              <w:t xml:space="preserve"> en ALMI-BD y </w:t>
            </w:r>
            <w:r>
              <w:rPr>
                <w:rStyle w:val="VerbatimChar"/>
                <w:kern w:val="0"/>
                <w:szCs w:val="24"/>
                <w:lang w:val="es-ES" w:eastAsia="en-US" w:bidi="ar-SA"/>
              </w:rPr>
              <w:t>copia-odoo.sh</w:t>
            </w:r>
            <w:r>
              <w:rPr>
                <w:kern w:val="0"/>
                <w:szCs w:val="24"/>
                <w:lang w:val="es-ES" w:eastAsia="en-US" w:bidi="ar-SA"/>
              </w:rPr>
              <w:t xml:space="preserve"> en ALMI-ODOO</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Cada copia llega a la otra máquina</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Ver capturas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24 (</w:t>
            </w:r>
            <w:r>
              <w:rPr>
                <w:rStyle w:val="VerbatimChar"/>
                <w:kern w:val="0"/>
                <w:szCs w:val="24"/>
                <w:lang w:val="es-ES" w:eastAsia="en-US" w:bidi="ar-SA"/>
              </w:rPr>
              <w:t>07-bd-raid-copias/capturas/24-vm-copias-recibidas-de-odoo.png</w:t>
            </w:r>
            <w:r>
              <w:rPr>
                <w:kern w:val="0"/>
                <w:szCs w:val="24"/>
                <w:lang w:val="es-ES" w:eastAsia="en-US" w:bidi="ar-SA"/>
              </w:rPr>
              <w:t>) 25 (</w:t>
            </w:r>
            <w:r>
              <w:rPr>
                <w:rStyle w:val="VerbatimChar"/>
                <w:kern w:val="0"/>
                <w:szCs w:val="24"/>
                <w:lang w:val="es-ES" w:eastAsia="en-US" w:bidi="ar-SA"/>
              </w:rPr>
              <w:t>07-bd-raid-copias/capturas/25-vm-copia-a-almi-odoo.png</w:t>
            </w:r>
            <w:r>
              <w:rPr>
                <w:kern w:val="0"/>
                <w:szCs w:val="24"/>
                <w:lang w:val="es-ES" w:eastAsia="en-US" w:bidi="ar-SA"/>
              </w:rPr>
              <w:t>)</w:t>
            </w:r>
          </w:p>
        </w:tc>
      </w:tr>
    </w:tbl>
    <w:p>
      <w:pPr>
        <w:pStyle w:val="BodyText"/>
        <w:rPr/>
      </w:pPr>
      <w:bookmarkStart w:id="225" w:name="pruebas-5"/>
      <w:r>
        <w:rPr/>
        <w:t>Las pruebas 1 a 8 se hicieron en el servidor de pruebas (ver el origen de las evidencias en el README principal); las 9 a 15, con la VM exportada arrancada en QEMU. En VirtualBox están pendientes de repetir en clase.</w:t>
      </w:r>
      <w:bookmarkEnd w:id="225"/>
    </w:p>
    <w:p>
      <w:pPr>
        <w:pStyle w:val="Heading2"/>
        <w:rPr/>
      </w:pPr>
      <w:bookmarkStart w:id="226" w:name="__RefHeading___Toc20380_2373646708"/>
      <w:bookmarkEnd w:id="226"/>
      <w:r>
        <w:rPr/>
        <w:t>Problemas encontrados y solución</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Problema</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Causa</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Solución</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El diagrama del equipo y la guía tenían modelos distintos</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La guía proponía 15 tablas; el equipo diseñó el suyo</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Se implementa el modelo del equipo (13 tablas)</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Los datos de MariaDB tienen que estar en el RAID desde el principio</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Si se instala MariaDB antes del RAID, los datos quedan en el disco de sistema</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Se copian con </w:t>
            </w:r>
            <w:r>
              <w:rPr>
                <w:rStyle w:val="VerbatimChar"/>
                <w:kern w:val="0"/>
                <w:szCs w:val="24"/>
                <w:lang w:val="es-ES" w:eastAsia="en-US" w:bidi="ar-SA"/>
              </w:rPr>
              <w:t>rsync -aAX</w:t>
            </w:r>
            <w:r>
              <w:rPr>
                <w:kern w:val="0"/>
                <w:szCs w:val="24"/>
                <w:lang w:val="es-ES" w:eastAsia="en-US" w:bidi="ar-SA"/>
              </w:rPr>
              <w:t xml:space="preserve"> con el servicio parado y se monta el RAID en </w:t>
            </w:r>
            <w:r>
              <w:rPr>
                <w:rStyle w:val="VerbatimChar"/>
                <w:kern w:val="0"/>
                <w:szCs w:val="24"/>
                <w:lang w:val="es-ES" w:eastAsia="en-US" w:bidi="ar-SA"/>
              </w:rPr>
              <w:t>/var/lib/mysql</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El servicio que crea el RAID en el primer arranque se quedaba “activating” para siempre</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Hacía </w:t>
            </w:r>
            <w:r>
              <w:rPr>
                <w:rStyle w:val="VerbatimChar"/>
                <w:kern w:val="0"/>
                <w:szCs w:val="24"/>
                <w:lang w:val="es-ES" w:eastAsia="en-US" w:bidi="ar-SA"/>
              </w:rPr>
              <w:t>systemctl start mariadb</w:t>
            </w:r>
            <w:r>
              <w:rPr>
                <w:kern w:val="0"/>
                <w:szCs w:val="24"/>
                <w:lang w:val="es-ES" w:eastAsia="en-US" w:bidi="ar-SA"/>
              </w:rPr>
              <w:t xml:space="preserve"> desde un servicio que está ordenado </w:t>
            </w:r>
            <w:r>
              <w:rPr>
                <w:i/>
                <w:iCs/>
                <w:kern w:val="0"/>
                <w:szCs w:val="24"/>
                <w:lang w:val="es-ES" w:eastAsia="en-US" w:bidi="ar-SA"/>
              </w:rPr>
              <w:t>antes</w:t>
            </w:r>
            <w:r>
              <w:rPr>
                <w:kern w:val="0"/>
                <w:szCs w:val="24"/>
                <w:lang w:val="es-ES" w:eastAsia="en-US" w:bidi="ar-SA"/>
              </w:rPr>
              <w:t xml:space="preserve"> de mariadb: cada uno esperaba al otro</w:t>
            </w:r>
          </w:p>
        </w:tc>
        <w:tc>
          <w:tcPr>
            <w:tcW w:w="313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systemctl start --no-block mariadb</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mariadb-dump</w:t>
            </w:r>
            <w:r>
              <w:rPr>
                <w:kern w:val="0"/>
                <w:szCs w:val="24"/>
                <w:lang w:val="es-ES" w:eastAsia="en-US" w:bidi="ar-SA"/>
              </w:rPr>
              <w:t xml:space="preserve"> necesita contraseña en cron</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cron no puede escribirla</w:t>
            </w:r>
          </w:p>
        </w:tc>
        <w:tc>
          <w:tcPr>
            <w:tcW w:w="313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/root/.my.cnf</w:t>
            </w:r>
            <w:r>
              <w:rPr>
                <w:kern w:val="0"/>
                <w:szCs w:val="24"/>
                <w:lang w:val="es-ES" w:eastAsia="en-US" w:bidi="ar-SA"/>
              </w:rPr>
              <w:t xml:space="preserve"> con permisos 600 y el usuario </w:t>
            </w:r>
            <w:r>
              <w:rPr>
                <w:rStyle w:val="VerbatimChar"/>
                <w:kern w:val="0"/>
                <w:szCs w:val="24"/>
                <w:lang w:val="es-ES" w:eastAsia="en-US" w:bidi="ar-SA"/>
              </w:rPr>
              <w:t>copias</w:t>
            </w:r>
            <w:r>
              <w:rPr>
                <w:kern w:val="0"/>
                <w:szCs w:val="24"/>
                <w:lang w:val="es-ES" w:eastAsia="en-US" w:bidi="ar-SA"/>
              </w:rPr>
              <w:t xml:space="preserve"> de solo lectura</w:t>
            </w:r>
            <w:bookmarkStart w:id="227" w:name="problemas-encontrados-y-solución-2"/>
            <w:bookmarkEnd w:id="227"/>
          </w:p>
        </w:tc>
      </w:tr>
    </w:tbl>
    <w:p>
      <w:pPr>
        <w:pStyle w:val="Heading2"/>
        <w:rPr/>
      </w:pPr>
      <w:bookmarkStart w:id="228" w:name="__RefHeading___Toc20382_2373646708"/>
      <w:bookmarkEnd w:id="228"/>
      <w:r>
        <w:rPr/>
        <w:t>Fuentes</w:t>
      </w:r>
    </w:p>
    <w:p>
      <w:pPr>
        <w:pStyle w:val="Compact"/>
        <w:numPr>
          <w:ilvl w:val="0"/>
          <w:numId w:val="164"/>
        </w:numPr>
        <w:rPr/>
      </w:pPr>
      <w:r>
        <w:rPr/>
        <w:t>Documentación de MariaDB: mariadb-dump, CREATE USER y GRANT — https://mariadb.com/kb/</w:t>
      </w:r>
    </w:p>
    <w:p>
      <w:pPr>
        <w:pStyle w:val="Compact"/>
        <w:numPr>
          <w:ilvl w:val="0"/>
          <w:numId w:val="165"/>
        </w:numPr>
        <w:rPr/>
      </w:pPr>
      <w:r>
        <w:rPr>
          <w:rStyle w:val="VerbatimChar"/>
        </w:rPr>
        <w:t>man mdadm</w:t>
      </w:r>
      <w:r>
        <w:rPr/>
        <w:t xml:space="preserve"> y wiki de RAID de Linux — https://raid.wiki.kernel.org/</w:t>
      </w:r>
    </w:p>
    <w:p>
      <w:pPr>
        <w:pStyle w:val="Compact"/>
        <w:numPr>
          <w:ilvl w:val="0"/>
          <w:numId w:val="166"/>
        </w:numPr>
        <w:rPr/>
      </w:pPr>
      <w:bookmarkStart w:id="229" w:name="base-de-datos-raid-y-copias-de-seguridad"/>
      <w:r>
        <w:rPr/>
        <w:t>Guías paso a paso del equipo, parte 8</w:t>
      </w:r>
      <w:bookmarkEnd w:id="229"/>
    </w:p>
    <w:p>
      <w:pPr>
        <w:pStyle w:val="Heading1"/>
        <w:rPr/>
      </w:pPr>
      <w:bookmarkStart w:id="230" w:name="__RefHeading___Toc20384_2373646708"/>
      <w:bookmarkStart w:id="231" w:name="presupuesto-global-g11"/>
      <w:bookmarkEnd w:id="230"/>
      <w:r>
        <w:rPr/>
        <w:t>Presupuesto global (G11)</w:t>
      </w:r>
    </w:p>
    <w:p>
      <w:pPr>
        <w:pStyle w:val="FirstParagraph"/>
        <w:rPr/>
      </w:pPr>
      <w:r>
        <w:rPr/>
        <w:t xml:space="preserve">Precios con IVA en tiendas online, con el enlace y la fecha en que se miraron, porque cambian a menudo. Las filas que todavía están </w:t>
      </w:r>
      <w:r>
        <w:rPr>
          <w:i/>
          <w:iCs/>
        </w:rPr>
        <w:t>por completar</w:t>
      </w:r>
      <w:r>
        <w:rPr/>
        <w:t xml:space="preserve"> las rellena el responsable de cada bloque (P02, R02, S01). Por eso el total de abajo es </w:t>
      </w:r>
      <w:r>
        <w:rPr>
          <w:b/>
          <w:bCs/>
        </w:rPr>
        <w:t>parcial</w:t>
      </w:r>
      <w:r>
        <w:rPr/>
        <w:t>.</w:t>
      </w:r>
    </w:p>
    <w:p>
      <w:pPr>
        <w:pStyle w:val="Heading2"/>
        <w:rPr/>
      </w:pPr>
      <w:bookmarkStart w:id="232" w:name="__RefHeading___Toc20386_2373646708"/>
      <w:bookmarkStart w:id="233" w:name="equipos-del-restaurante-p02"/>
      <w:bookmarkEnd w:id="232"/>
      <w:r>
        <w:rPr/>
        <w:t>Equipos del restaurante (P02)</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344"/>
        <w:gridCol w:w="1345"/>
        <w:gridCol w:w="1344"/>
        <w:gridCol w:w="1345"/>
        <w:gridCol w:w="1344"/>
        <w:gridCol w:w="1345"/>
        <w:gridCol w:w="1344"/>
      </w:tblGrid>
      <w:tr>
        <w:trPr>
          <w:tblHeader w:val="true"/>
        </w:trPr>
        <w:tc>
          <w:tcPr>
            <w:tcW w:w="1344"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Elemento</w:t>
            </w:r>
          </w:p>
        </w:tc>
        <w:tc>
          <w:tcPr>
            <w:tcW w:w="134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Cant.</w:t>
            </w:r>
          </w:p>
        </w:tc>
        <w:tc>
          <w:tcPr>
            <w:tcW w:w="1344"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Modelo elegido</w:t>
            </w:r>
          </w:p>
        </w:tc>
        <w:tc>
          <w:tcPr>
            <w:tcW w:w="134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Características clave</w:t>
            </w:r>
          </w:p>
        </w:tc>
        <w:tc>
          <w:tcPr>
            <w:tcW w:w="1344"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Precio unidad (€)</w:t>
            </w:r>
          </w:p>
        </w:tc>
        <w:tc>
          <w:tcPr>
            <w:tcW w:w="134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Total (€)</w:t>
            </w:r>
          </w:p>
        </w:tc>
        <w:tc>
          <w:tcPr>
            <w:tcW w:w="1344"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Enlace y fecha</w:t>
            </w:r>
          </w:p>
        </w:tc>
      </w:tr>
      <w:tr>
        <w:trPr/>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t>TPV táctil de barra</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t>2</w:t>
            </w:r>
          </w:p>
        </w:tc>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t>Geon Zazoo POS 360</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t>Intel N150, 8 GB, SSD 128 GB, táctil 15” Full HD, Windows 11, 4×USB 3.0, LAN</w:t>
            </w:r>
          </w:p>
        </w:tc>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t>556,94</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t>1.113,88</w:t>
            </w:r>
          </w:p>
        </w:tc>
        <w:tc>
          <w:tcPr>
            <w:tcW w:w="1344" w:type="dxa"/>
            <w:tcBorders/>
          </w:tcPr>
          <w:p>
            <w:pPr>
              <w:pStyle w:val="Compact"/>
              <w:widowControl/>
              <w:spacing w:before="36" w:after="36"/>
              <w:jc w:val="left"/>
              <w:rPr>
                <w:kern w:val="0"/>
                <w:szCs w:val="24"/>
                <w:lang w:val="es-ES" w:eastAsia="en-US" w:bidi="ar-SA"/>
              </w:rPr>
            </w:pPr>
            <w:hyperlink r:id="rId87">
              <w:r>
                <w:rPr>
                  <w:rStyle w:val="Hyperlink"/>
                  <w:kern w:val="0"/>
                  <w:szCs w:val="24"/>
                  <w:lang w:val="es-ES" w:eastAsia="en-US" w:bidi="ar-SA"/>
                </w:rPr>
                <w:t>PcComponentes</w:t>
              </w:r>
            </w:hyperlink>
            <w:r>
              <w:rPr>
                <w:kern w:val="0"/>
                <w:szCs w:val="24"/>
                <w:lang w:val="es-ES" w:eastAsia="en-US" w:bidi="ar-SA"/>
              </w:rPr>
              <w:t xml:space="preserve"> · 26/10/2026</w:t>
            </w:r>
          </w:p>
        </w:tc>
      </w:tr>
      <w:tr>
        <w:trPr/>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t>Impresora de tickets</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t>2</w:t>
            </w:r>
          </w:p>
        </w:tc>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t>Epson TM-T20III (USB + serie)</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t>Térmica 80 mm, ESC/POS, corte automático</w:t>
            </w:r>
          </w:p>
        </w:tc>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t>251,58</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t>503,16</w:t>
            </w:r>
          </w:p>
        </w:tc>
        <w:tc>
          <w:tcPr>
            <w:tcW w:w="1344" w:type="dxa"/>
            <w:tcBorders/>
          </w:tcPr>
          <w:p>
            <w:pPr>
              <w:pStyle w:val="Compact"/>
              <w:widowControl/>
              <w:spacing w:before="36" w:after="36"/>
              <w:jc w:val="left"/>
              <w:rPr>
                <w:kern w:val="0"/>
                <w:szCs w:val="24"/>
                <w:lang w:val="es-ES" w:eastAsia="en-US" w:bidi="ar-SA"/>
              </w:rPr>
            </w:pPr>
            <w:hyperlink r:id="rId88">
              <w:r>
                <w:rPr>
                  <w:rStyle w:val="Hyperlink"/>
                  <w:kern w:val="0"/>
                  <w:szCs w:val="24"/>
                  <w:lang w:val="es-ES" w:eastAsia="en-US" w:bidi="ar-SA"/>
                </w:rPr>
                <w:t>PcComponentes</w:t>
              </w:r>
            </w:hyperlink>
            <w:r>
              <w:rPr>
                <w:kern w:val="0"/>
                <w:szCs w:val="24"/>
                <w:lang w:val="es-ES" w:eastAsia="en-US" w:bidi="ar-SA"/>
              </w:rPr>
              <w:t xml:space="preserve"> · 26/10/2026</w:t>
            </w:r>
          </w:p>
        </w:tc>
      </w:tr>
      <w:tr>
        <w:trPr/>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t>Cajón portamonedas</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t>2</w:t>
            </w:r>
          </w:p>
        </w:tc>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t>AVPos Cash-U280</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t>Acero, 5 billetes y 8 monedas, conector RJ11 (lo abre la impresora)</w:t>
            </w:r>
          </w:p>
        </w:tc>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t>45,99</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t>91,98</w:t>
            </w:r>
          </w:p>
        </w:tc>
        <w:tc>
          <w:tcPr>
            <w:tcW w:w="1344" w:type="dxa"/>
            <w:tcBorders/>
          </w:tcPr>
          <w:p>
            <w:pPr>
              <w:pStyle w:val="Compact"/>
              <w:widowControl/>
              <w:spacing w:before="36" w:after="36"/>
              <w:jc w:val="left"/>
              <w:rPr>
                <w:kern w:val="0"/>
                <w:szCs w:val="24"/>
                <w:lang w:val="es-ES" w:eastAsia="en-US" w:bidi="ar-SA"/>
              </w:rPr>
            </w:pPr>
            <w:hyperlink r:id="rId89">
              <w:r>
                <w:rPr>
                  <w:rStyle w:val="Hyperlink"/>
                  <w:kern w:val="0"/>
                  <w:szCs w:val="24"/>
                  <w:lang w:val="es-ES" w:eastAsia="en-US" w:bidi="ar-SA"/>
                </w:rPr>
                <w:t>PcComponentes</w:t>
              </w:r>
            </w:hyperlink>
            <w:r>
              <w:rPr>
                <w:kern w:val="0"/>
                <w:szCs w:val="24"/>
                <w:lang w:val="es-ES" w:eastAsia="en-US" w:bidi="ar-SA"/>
              </w:rPr>
              <w:t xml:space="preserve"> · 27/10/2026</w:t>
            </w:r>
          </w:p>
        </w:tc>
      </w:tr>
      <w:tr>
        <w:trPr/>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t>Equipo del gerente</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344" w:type="dxa"/>
            <w:tcBorders/>
          </w:tcPr>
          <w:p>
            <w:pPr>
              <w:pStyle w:val="Compact"/>
              <w:widowControl/>
              <w:spacing w:before="36" w:after="36"/>
              <w:jc w:val="left"/>
              <w:rPr>
                <w:kern w:val="0"/>
                <w:szCs w:val="24"/>
                <w:lang w:val="es-ES" w:eastAsia="en-US" w:bidi="ar-SA"/>
              </w:rPr>
            </w:pPr>
            <w:r>
              <w:rPr>
                <w:i/>
                <w:iCs/>
                <w:kern w:val="0"/>
                <w:szCs w:val="24"/>
                <w:lang w:val="es-ES" w:eastAsia="en-US" w:bidi="ar-SA"/>
              </w:rPr>
              <w:t>por completar</w:t>
            </w:r>
            <w:r>
              <w:rPr>
                <w:kern w:val="0"/>
                <w:szCs w:val="24"/>
                <w:lang w:val="es-ES" w:eastAsia="en-US" w:bidi="ar-SA"/>
              </w:rPr>
              <w:t xml:space="preserve"> (4 núcleos, 16 GB, SSD NVMe 500 GB, </w:t>
            </w:r>
            <w:r>
              <w:rPr>
                <w:b/>
                <w:bCs/>
                <w:kern w:val="0"/>
                <w:szCs w:val="24"/>
                <w:lang w:val="es-ES" w:eastAsia="en-US" w:bidi="ar-SA"/>
              </w:rPr>
              <w:t>Windows 11 Pro incluido</w:t>
            </w:r>
            <w:r>
              <w:rPr>
                <w:kern w:val="0"/>
                <w:szCs w:val="24"/>
                <w:lang w:val="es-ES" w:eastAsia="en-US" w:bidi="ar-SA"/>
              </w:rPr>
              <w:t>)</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t>Monitor del gerente</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t>LG 24BA560-B</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t>23,8” IPS Full HD, altura ajustable, altavoces</w:t>
            </w:r>
          </w:p>
        </w:tc>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t>132,97</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t>132,97</w:t>
            </w:r>
          </w:p>
        </w:tc>
        <w:tc>
          <w:tcPr>
            <w:tcW w:w="1344" w:type="dxa"/>
            <w:tcBorders/>
          </w:tcPr>
          <w:p>
            <w:pPr>
              <w:pStyle w:val="Compact"/>
              <w:widowControl/>
              <w:spacing w:before="36" w:after="36"/>
              <w:jc w:val="left"/>
              <w:rPr>
                <w:kern w:val="0"/>
                <w:szCs w:val="24"/>
                <w:lang w:val="es-ES" w:eastAsia="en-US" w:bidi="ar-SA"/>
              </w:rPr>
            </w:pPr>
            <w:hyperlink r:id="rId90">
              <w:r>
                <w:rPr>
                  <w:rStyle w:val="Hyperlink"/>
                  <w:kern w:val="0"/>
                  <w:szCs w:val="24"/>
                  <w:lang w:val="es-ES" w:eastAsia="en-US" w:bidi="ar-SA"/>
                </w:rPr>
                <w:t>PcComponentes</w:t>
              </w:r>
            </w:hyperlink>
            <w:r>
              <w:rPr>
                <w:kern w:val="0"/>
                <w:szCs w:val="24"/>
                <w:lang w:val="es-ES" w:eastAsia="en-US" w:bidi="ar-SA"/>
              </w:rPr>
              <w:t xml:space="preserve"> · 27/10/2026</w:t>
            </w:r>
          </w:p>
        </w:tc>
      </w:tr>
      <w:tr>
        <w:trPr/>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t>SAI</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t>APC Back-UPS BE850G2-GR</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t>850 VA, 8 enchufes Schuko, 2 USB (router, switch y servidores)</w:t>
            </w:r>
          </w:p>
        </w:tc>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t>144,99</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t>144,99</w:t>
            </w:r>
          </w:p>
        </w:tc>
        <w:tc>
          <w:tcPr>
            <w:tcW w:w="1344" w:type="dxa"/>
            <w:tcBorders/>
          </w:tcPr>
          <w:p>
            <w:pPr>
              <w:pStyle w:val="Compact"/>
              <w:widowControl/>
              <w:spacing w:before="36" w:after="36"/>
              <w:jc w:val="left"/>
              <w:rPr>
                <w:kern w:val="0"/>
                <w:szCs w:val="24"/>
                <w:lang w:val="es-ES" w:eastAsia="en-US" w:bidi="ar-SA"/>
              </w:rPr>
            </w:pPr>
            <w:hyperlink r:id="rId91">
              <w:r>
                <w:rPr>
                  <w:rStyle w:val="Hyperlink"/>
                  <w:kern w:val="0"/>
                  <w:szCs w:val="24"/>
                  <w:lang w:val="es-ES" w:eastAsia="en-US" w:bidi="ar-SA"/>
                </w:rPr>
                <w:t>PcComponentes</w:t>
              </w:r>
            </w:hyperlink>
            <w:r>
              <w:rPr>
                <w:kern w:val="0"/>
                <w:szCs w:val="24"/>
                <w:lang w:val="es-ES" w:eastAsia="en-US" w:bidi="ar-SA"/>
              </w:rPr>
              <w:t xml:space="preserve"> · 27/10/2026</w:t>
            </w:r>
          </w:p>
        </w:tc>
      </w:tr>
      <w:tr>
        <w:trPr/>
        <w:tc>
          <w:tcPr>
            <w:tcW w:w="1344" w:type="dxa"/>
            <w:tcBorders/>
          </w:tcPr>
          <w:p>
            <w:pPr>
              <w:pStyle w:val="Compact"/>
              <w:widowControl/>
              <w:spacing w:before="36" w:after="36"/>
              <w:jc w:val="left"/>
              <w:rPr>
                <w:kern w:val="0"/>
                <w:szCs w:val="24"/>
                <w:lang w:val="es-ES" w:eastAsia="en-US" w:bidi="ar-SA"/>
              </w:rPr>
            </w:pPr>
            <w:r>
              <w:rPr>
                <w:b/>
                <w:bCs/>
                <w:kern w:val="0"/>
                <w:szCs w:val="24"/>
                <w:lang w:val="es-ES" w:eastAsia="en-US" w:bidi="ar-SA"/>
              </w:rPr>
              <w:t>Subtotal equipos</w:t>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1345"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1345" w:type="dxa"/>
            <w:tcBorders/>
          </w:tcPr>
          <w:p>
            <w:pPr>
              <w:pStyle w:val="Compact"/>
              <w:widowControl/>
              <w:spacing w:before="36" w:after="36"/>
              <w:jc w:val="left"/>
              <w:rPr>
                <w:kern w:val="0"/>
                <w:szCs w:val="24"/>
                <w:lang w:val="es-ES" w:eastAsia="en-US" w:bidi="ar-SA"/>
              </w:rPr>
            </w:pPr>
            <w:r>
              <w:rPr>
                <w:b/>
                <w:bCs/>
                <w:kern w:val="0"/>
                <w:szCs w:val="24"/>
                <w:lang w:val="es-ES" w:eastAsia="en-US" w:bidi="ar-SA"/>
              </w:rPr>
              <w:t>1.986,98</w:t>
            </w:r>
          </w:p>
        </w:tc>
        <w:tc>
          <w:tcPr>
            <w:tcW w:w="1344" w:type="dxa"/>
            <w:tcBorders/>
          </w:tcPr>
          <w:p>
            <w:pPr>
              <w:pStyle w:val="Compact"/>
              <w:widowControl/>
              <w:spacing w:before="36" w:after="36"/>
              <w:jc w:val="left"/>
              <w:rPr>
                <w:kern w:val="0"/>
                <w:szCs w:val="24"/>
                <w:lang w:val="es-ES" w:eastAsia="en-US" w:bidi="ar-SA"/>
              </w:rPr>
            </w:pPr>
            <w:r>
              <w:rPr>
                <w:kern w:val="0"/>
                <w:szCs w:val="24"/>
                <w:lang w:val="es-ES" w:eastAsia="en-US" w:bidi="ar-SA"/>
              </w:rPr>
              <w:t>Sin el equipo del gerente</w:t>
            </w:r>
          </w:p>
        </w:tc>
      </w:tr>
    </w:tbl>
    <w:p>
      <w:pPr>
        <w:pStyle w:val="BlockText"/>
        <w:rPr/>
      </w:pPr>
      <w:r>
        <w:rPr>
          <w:b/>
          <w:bCs/>
        </w:rPr>
        <w:t>Impresora</w:t>
      </w:r>
      <w:r>
        <w:rPr/>
        <w:t xml:space="preserve">: según las opiniones de compradores, el modelo USB + serie de la TM-T20III no trae conexión para el cajón; para el restaurante real conviene el modelo con </w:t>
      </w:r>
      <w:r>
        <w:rPr>
          <w:b/>
          <w:bCs/>
        </w:rPr>
        <w:t>Ethernet</w:t>
      </w:r>
      <w:r>
        <w:rPr/>
        <w:t xml:space="preserve"> (C31CH51012), que además permite ponerla en la VLAN de TPV. No se ha encontrado su precio en una tienda española: </w:t>
      </w:r>
      <w:r>
        <w:rPr>
          <w:i/>
          <w:iCs/>
        </w:rPr>
        <w:t>por completar</w:t>
      </w:r>
      <w:r>
        <w:rPr/>
        <w:t xml:space="preserve"> y sustituir la fila.</w:t>
      </w:r>
    </w:p>
    <w:p>
      <w:pPr>
        <w:pStyle w:val="BlockText"/>
        <w:rPr/>
      </w:pPr>
      <w:r>
        <w:rPr>
          <w:b/>
          <w:bCs/>
        </w:rPr>
        <w:t>Licencias de Windows</w:t>
      </w:r>
      <w:r>
        <w:rPr/>
        <w:t xml:space="preserve">: los TPV vienen con Windows 11 y el equipo del gerente se elige con Windows 11 Pro incluido, así que no hace falta comprar licencias aparte. Hay que comprobar que la de los TPV sea </w:t>
      </w:r>
      <w:r>
        <w:rPr>
          <w:b/>
          <w:bCs/>
        </w:rPr>
        <w:t>Pro</w:t>
      </w:r>
      <w:r>
        <w:rPr/>
        <w:t xml:space="preserve"> (las directivas de grupo del quiosco no existen en Home); si fuera Home, sumar la actualización a Pro. Microsoft ya no vende licencias de Windows 10 (</w:t>
      </w:r>
      <w:hyperlink r:id="rId92">
        <w:r>
          <w:rPr>
            <w:rStyle w:val="Hyperlink"/>
          </w:rPr>
          <w:t>BleepingComputer</w:t>
        </w:r>
      </w:hyperlink>
      <w:r>
        <w:rPr/>
        <w:t>). En el laboratorio se usa Windows 10 Pro/Education con la licencia del centro.</w:t>
      </w:r>
      <w:bookmarkEnd w:id="233"/>
    </w:p>
    <w:p>
      <w:pPr>
        <w:pStyle w:val="Heading2"/>
        <w:rPr/>
      </w:pPr>
      <w:bookmarkStart w:id="234" w:name="__RefHeading___Toc20388_2373646708"/>
      <w:bookmarkEnd w:id="234"/>
      <w:r>
        <w:rPr/>
        <w:t>Red (R02, R04)</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568"/>
        <w:gridCol w:w="1569"/>
        <w:gridCol w:w="1568"/>
        <w:gridCol w:w="1569"/>
        <w:gridCol w:w="1568"/>
        <w:gridCol w:w="1569"/>
      </w:tblGrid>
      <w:tr>
        <w:trPr>
          <w:tblHeader w:val="true"/>
        </w:trPr>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Elemento</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Cant.</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Modelo / tarifa</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Características</w:t>
            </w:r>
          </w:p>
        </w:tc>
        <w:tc>
          <w:tcPr>
            <w:tcW w:w="156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Precio (€)</w:t>
            </w:r>
          </w:p>
        </w:tc>
        <w:tc>
          <w:tcPr>
            <w:tcW w:w="156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Enlace y fecha</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Línea de fibra para empresas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568" w:type="dxa"/>
            <w:tcBorders/>
          </w:tcPr>
          <w:p>
            <w:pPr>
              <w:pStyle w:val="Compact"/>
              <w:widowControl/>
              <w:spacing w:before="36" w:after="36"/>
              <w:jc w:val="left"/>
              <w:rPr>
                <w:kern w:val="0"/>
                <w:szCs w:val="24"/>
                <w:lang w:val="es-ES" w:eastAsia="en-US" w:bidi="ar-SA"/>
              </w:rPr>
            </w:pPr>
            <w:r>
              <w:rPr>
                <w:i/>
                <w:iCs/>
                <w:kern w:val="0"/>
                <w:szCs w:val="24"/>
                <w:lang w:val="es-ES" w:eastAsia="en-US" w:bidi="ar-SA"/>
              </w:rPr>
              <w:t>por completar</w:t>
            </w:r>
            <w:r>
              <w:rPr>
                <w:kern w:val="0"/>
                <w:szCs w:val="24"/>
                <w:lang w:val="es-ES" w:eastAsia="en-US" w:bidi="ar-SA"/>
              </w:rPr>
              <w:t xml:space="preserve"> (comparar 4 operadores: Movistar Empresas, Vodafone Business, Orange Empresas, Euskaltel/Digi; cuota mensual × 12)</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Simétrica ≥ 300 Mb/s, IP fija, soporte 24 h, respaldo 4G/5G</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/mes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Router del local</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MikroTik hEX (RB750Gr3)</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5 puertos Gigabit, VLAN 802.1Q, NAT, cortafuegos, SSH</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61,90</w:t>
            </w:r>
          </w:p>
        </w:tc>
        <w:tc>
          <w:tcPr>
            <w:tcW w:w="1569" w:type="dxa"/>
            <w:tcBorders/>
          </w:tcPr>
          <w:p>
            <w:pPr>
              <w:pStyle w:val="Compact"/>
              <w:widowControl/>
              <w:spacing w:before="36" w:after="36"/>
              <w:jc w:val="left"/>
              <w:rPr>
                <w:kern w:val="0"/>
                <w:szCs w:val="24"/>
                <w:lang w:val="es-ES" w:eastAsia="en-US" w:bidi="ar-SA"/>
              </w:rPr>
            </w:pPr>
            <w:hyperlink r:id="rId93">
              <w:r>
                <w:rPr>
                  <w:rStyle w:val="Hyperlink"/>
                  <w:kern w:val="0"/>
                  <w:szCs w:val="24"/>
                  <w:lang w:val="es-ES" w:eastAsia="en-US" w:bidi="ar-SA"/>
                </w:rPr>
                <w:t>Galaxus (Austria)</w:t>
              </w:r>
            </w:hyperlink>
            <w:r>
              <w:rPr>
                <w:kern w:val="0"/>
                <w:szCs w:val="24"/>
                <w:lang w:val="es-ES" w:eastAsia="en-US" w:bidi="ar-SA"/>
              </w:rPr>
              <w:t xml:space="preserve"> · 27/10/2026. </w:t>
            </w:r>
            <w:r>
              <w:rPr>
                <w:b/>
                <w:bCs/>
                <w:kern w:val="0"/>
                <w:szCs w:val="24"/>
                <w:lang w:val="es-ES" w:eastAsia="en-US" w:bidi="ar-SA"/>
              </w:rPr>
              <w:t>Precio con IVA austriaco y sin envío; falta buscarlo en una tienda española</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Switch gestionable 24 puertos</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TP-Link TL-SG3428</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24 Gigabit + 4 SFP, gestionable L2, VLAN 802.1Q, seguridad de puerto, SSH</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214,81</w:t>
            </w:r>
          </w:p>
        </w:tc>
        <w:tc>
          <w:tcPr>
            <w:tcW w:w="1569" w:type="dxa"/>
            <w:tcBorders/>
          </w:tcPr>
          <w:p>
            <w:pPr>
              <w:pStyle w:val="Compact"/>
              <w:widowControl/>
              <w:spacing w:before="36" w:after="36"/>
              <w:jc w:val="left"/>
              <w:rPr>
                <w:kern w:val="0"/>
                <w:szCs w:val="24"/>
                <w:lang w:val="es-ES" w:eastAsia="en-US" w:bidi="ar-SA"/>
              </w:rPr>
            </w:pPr>
            <w:hyperlink r:id="rId94">
              <w:r>
                <w:rPr>
                  <w:rStyle w:val="Hyperlink"/>
                  <w:kern w:val="0"/>
                  <w:szCs w:val="24"/>
                  <w:lang w:val="es-ES" w:eastAsia="en-US" w:bidi="ar-SA"/>
                </w:rPr>
                <w:t>PcComponentes</w:t>
              </w:r>
            </w:hyperlink>
            <w:r>
              <w:rPr>
                <w:kern w:val="0"/>
                <w:szCs w:val="24"/>
                <w:lang w:val="es-ES" w:eastAsia="en-US" w:bidi="ar-SA"/>
              </w:rPr>
              <w:t xml:space="preserve"> · 27/10/2026</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Punto de acceso / router Wi-Fi</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2</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Los 2 routers del laboratorio</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WDS, WPA2-AES</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0</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r>
      <w:tr>
        <w:trPr/>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t>Cable Cat 6 U/UTP, conectores, tomas y panel</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1 lote</w:t>
            </w:r>
          </w:p>
        </w:tc>
        <w:tc>
          <w:tcPr>
            <w:tcW w:w="1568" w:type="dxa"/>
            <w:tcBorders/>
          </w:tcPr>
          <w:p>
            <w:pPr>
              <w:pStyle w:val="Compact"/>
              <w:widowControl/>
              <w:spacing w:before="36" w:after="36"/>
              <w:jc w:val="left"/>
              <w:rPr>
                <w:kern w:val="0"/>
                <w:szCs w:val="24"/>
                <w:lang w:val="es-ES" w:eastAsia="en-US" w:bidi="ar-SA"/>
              </w:rPr>
            </w:pPr>
            <w:r>
              <w:rPr>
                <w:i/>
                <w:iCs/>
                <w:kern w:val="0"/>
                <w:szCs w:val="24"/>
                <w:lang w:val="es-ES" w:eastAsia="en-US" w:bidi="ar-SA"/>
              </w:rPr>
              <w:t>por completar</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T568B</w:t>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568" w:type="dxa"/>
            <w:tcBorders/>
          </w:tcPr>
          <w:p>
            <w:pPr>
              <w:pStyle w:val="Compact"/>
              <w:widowControl/>
              <w:spacing w:before="36" w:after="36"/>
              <w:jc w:val="left"/>
              <w:rPr>
                <w:kern w:val="0"/>
                <w:szCs w:val="24"/>
                <w:lang w:val="es-ES" w:eastAsia="en-US" w:bidi="ar-SA"/>
              </w:rPr>
            </w:pPr>
            <w:r>
              <w:rPr>
                <w:b/>
                <w:bCs/>
                <w:kern w:val="0"/>
                <w:szCs w:val="24"/>
                <w:lang w:val="es-ES" w:eastAsia="en-US" w:bidi="ar-SA"/>
              </w:rPr>
              <w:t>Subtotal red</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1568"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1568" w:type="dxa"/>
            <w:tcBorders/>
          </w:tcPr>
          <w:p>
            <w:pPr>
              <w:pStyle w:val="Compact"/>
              <w:widowControl/>
              <w:spacing w:before="36" w:after="36"/>
              <w:jc w:val="left"/>
              <w:rPr>
                <w:kern w:val="0"/>
                <w:szCs w:val="24"/>
                <w:lang w:val="es-ES" w:eastAsia="en-US" w:bidi="ar-SA"/>
              </w:rPr>
            </w:pPr>
            <w:r>
              <w:rPr>
                <w:b/>
                <w:bCs/>
                <w:kern w:val="0"/>
                <w:szCs w:val="24"/>
                <w:lang w:val="es-ES" w:eastAsia="en-US" w:bidi="ar-SA"/>
              </w:rPr>
              <w:t>276,71</w:t>
            </w:r>
          </w:p>
        </w:tc>
        <w:tc>
          <w:tcPr>
            <w:tcW w:w="1569" w:type="dxa"/>
            <w:tcBorders/>
          </w:tcPr>
          <w:p>
            <w:pPr>
              <w:pStyle w:val="Compact"/>
              <w:widowControl/>
              <w:spacing w:before="36" w:after="36"/>
              <w:jc w:val="left"/>
              <w:rPr>
                <w:kern w:val="0"/>
                <w:szCs w:val="24"/>
                <w:lang w:val="es-ES" w:eastAsia="en-US" w:bidi="ar-SA"/>
              </w:rPr>
            </w:pPr>
            <w:r>
              <w:rPr>
                <w:kern w:val="0"/>
                <w:szCs w:val="24"/>
                <w:lang w:val="es-ES" w:eastAsia="en-US" w:bidi="ar-SA"/>
              </w:rPr>
              <w:t>Sin la línea ni el cableado</w:t>
            </w:r>
            <w:bookmarkStart w:id="235" w:name="red-r02-r04"/>
            <w:bookmarkEnd w:id="235"/>
          </w:p>
        </w:tc>
      </w:tr>
    </w:tbl>
    <w:p>
      <w:pPr>
        <w:pStyle w:val="Heading2"/>
        <w:rPr/>
      </w:pPr>
      <w:bookmarkStart w:id="236" w:name="__RefHeading___Toc20390_2373646708"/>
      <w:bookmarkEnd w:id="236"/>
      <w:r>
        <w:rPr/>
        <w:t>Arcade stick (S01)</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882"/>
        <w:gridCol w:w="1882"/>
        <w:gridCol w:w="1883"/>
        <w:gridCol w:w="1882"/>
        <w:gridCol w:w="1883"/>
      </w:tblGrid>
      <w:tr>
        <w:trPr>
          <w:tblHeader w:val="true"/>
        </w:trPr>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Elemento</w:t>
            </w:r>
          </w:p>
        </w:tc>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Cant.</w:t>
            </w:r>
          </w:p>
        </w:tc>
        <w:tc>
          <w:tcPr>
            <w:tcW w:w="188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Detalle</w:t>
            </w:r>
          </w:p>
        </w:tc>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Precio (€)</w:t>
            </w:r>
          </w:p>
        </w:tc>
        <w:tc>
          <w:tcPr>
            <w:tcW w:w="188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Enlace y fecha</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Placa Arduino</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La que da el centro</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0</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Kit de joystick y botones</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Eurojoystick 2 de 8 direcciones, 10 botones de 28 mm (8 de juego, 1 jugador y moneda), cables y microinterruptores. Trae un codificador USB que no hace falta (se usa el Arduino)</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33,05</w:t>
            </w:r>
          </w:p>
        </w:tc>
        <w:tc>
          <w:tcPr>
            <w:tcW w:w="1883" w:type="dxa"/>
            <w:tcBorders/>
          </w:tcPr>
          <w:p>
            <w:pPr>
              <w:pStyle w:val="Compact"/>
              <w:widowControl/>
              <w:spacing w:before="36" w:after="36"/>
              <w:jc w:val="left"/>
              <w:rPr>
                <w:kern w:val="0"/>
                <w:szCs w:val="24"/>
                <w:lang w:val="es-ES" w:eastAsia="en-US" w:bidi="ar-SA"/>
              </w:rPr>
            </w:pPr>
            <w:hyperlink r:id="rId95">
              <w:r>
                <w:rPr>
                  <w:rStyle w:val="Hyperlink"/>
                  <w:kern w:val="0"/>
                  <w:szCs w:val="24"/>
                  <w:lang w:val="es-ES" w:eastAsia="en-US" w:bidi="ar-SA"/>
                </w:rPr>
                <w:t>Arcadexpress</w:t>
              </w:r>
            </w:hyperlink>
            <w:r>
              <w:rPr>
                <w:kern w:val="0"/>
                <w:szCs w:val="24"/>
                <w:lang w:val="es-ES" w:eastAsia="en-US" w:bidi="ar-SA"/>
              </w:rPr>
              <w:t xml:space="preserve"> · 27/10/2026</w:t>
            </w:r>
          </w:p>
        </w:tc>
      </w:tr>
      <w:tr>
        <w:trPr/>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Caja</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MDF o impresión 3D: </w:t>
            </w:r>
            <w:r>
              <w:rPr>
                <w:i/>
                <w:iCs/>
                <w:kern w:val="0"/>
                <w:szCs w:val="24"/>
                <w:lang w:val="es-ES" w:eastAsia="en-US" w:bidi="ar-SA"/>
              </w:rPr>
              <w:t>por completar</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1882" w:type="dxa"/>
            <w:tcBorders/>
          </w:tcPr>
          <w:p>
            <w:pPr>
              <w:pStyle w:val="Compact"/>
              <w:widowControl/>
              <w:spacing w:before="36" w:after="36"/>
              <w:jc w:val="left"/>
              <w:rPr>
                <w:kern w:val="0"/>
                <w:szCs w:val="24"/>
                <w:lang w:val="es-ES" w:eastAsia="en-US" w:bidi="ar-SA"/>
              </w:rPr>
            </w:pPr>
            <w:r>
              <w:rPr>
                <w:b/>
                <w:bCs/>
                <w:kern w:val="0"/>
                <w:szCs w:val="24"/>
                <w:lang w:val="es-ES" w:eastAsia="en-US" w:bidi="ar-SA"/>
              </w:rPr>
              <w:t>Subtotal arcade stick</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1882" w:type="dxa"/>
            <w:tcBorders/>
          </w:tcPr>
          <w:p>
            <w:pPr>
              <w:pStyle w:val="Compact"/>
              <w:widowControl/>
              <w:spacing w:before="36" w:after="36"/>
              <w:jc w:val="left"/>
              <w:rPr>
                <w:kern w:val="0"/>
                <w:szCs w:val="24"/>
                <w:lang w:val="es-ES" w:eastAsia="en-US" w:bidi="ar-SA"/>
              </w:rPr>
            </w:pPr>
            <w:r>
              <w:rPr>
                <w:b/>
                <w:bCs/>
                <w:kern w:val="0"/>
                <w:szCs w:val="24"/>
                <w:lang w:val="es-ES" w:eastAsia="en-US" w:bidi="ar-SA"/>
              </w:rPr>
              <w:t>33,05</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Sin la caja</w:t>
            </w:r>
          </w:p>
        </w:tc>
      </w:tr>
    </w:tbl>
    <w:p>
      <w:pPr>
        <w:pStyle w:val="Heading2"/>
        <w:rPr/>
      </w:pPr>
      <w:bookmarkStart w:id="237" w:name="__RefHeading___Toc20392_2373646708"/>
      <w:bookmarkEnd w:id="237"/>
      <w:r>
        <w:rPr/>
        <w:t>Software (P03)</w:t>
      </w:r>
    </w:p>
    <w:p>
      <w:pPr>
        <w:pStyle w:val="FirstParagraph"/>
        <w:rPr/>
      </w:pPr>
      <w:r>
        <w:rPr/>
        <w:t>Todo el software del reto es gratuito: Ubuntu, MariaDB, PostgreSQL, Odoo Community (LGPL), Docker, nginx, MAME (GPL), KeePassXC, Arduino IDE, Terraform y AWS Academy (créditos del curso). Windows va incluido en los equipos (ver la nota de licencias).</w:t>
      </w:r>
    </w:p>
    <w:p>
      <w:pPr>
        <w:pStyle w:val="Heading2"/>
        <w:rPr/>
      </w:pPr>
      <w:bookmarkStart w:id="238" w:name="__RefHeading___Toc20394_2373646708"/>
      <w:bookmarkStart w:id="239" w:name="total"/>
      <w:bookmarkEnd w:id="238"/>
      <w:r>
        <w:rPr/>
        <w:t>Total</w:t>
      </w:r>
    </w:p>
    <w:tbl>
      <w:tblPr>
        <w:tblStyle w:val="Table"/>
        <w:tblW w:w="7920" w:type="dxa"/>
        <w:jc w:val="left"/>
        <w:tblInd w:w="75" w:type="dxa"/>
        <w:tblLayout w:type="fixed"/>
        <w:tblCellMar>
          <w:top w:w="30" w:type="dxa"/>
          <w:left w:w="70" w:type="dxa"/>
          <w:bottom w:w="30" w:type="dxa"/>
          <w:right w:w="70"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Apartado</w:t>
            </w:r>
          </w:p>
        </w:tc>
        <w:tc>
          <w:tcPr>
            <w:tcW w:w="3959"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Total (€)</w:t>
            </w:r>
          </w:p>
        </w:tc>
      </w:tr>
      <w:tr>
        <w:trPr/>
        <w:tc>
          <w:tcPr>
            <w:tcW w:w="3960" w:type="dxa"/>
            <w:tcBorders/>
          </w:tcPr>
          <w:p>
            <w:pPr>
              <w:pStyle w:val="Compact"/>
              <w:widowControl/>
              <w:spacing w:before="36" w:after="36"/>
              <w:jc w:val="left"/>
              <w:rPr>
                <w:kern w:val="0"/>
                <w:szCs w:val="24"/>
                <w:lang w:val="es-ES" w:eastAsia="en-US" w:bidi="ar-SA"/>
              </w:rPr>
            </w:pPr>
            <w:r>
              <w:rPr>
                <w:kern w:val="0"/>
                <w:szCs w:val="24"/>
                <w:lang w:val="es-ES" w:eastAsia="en-US" w:bidi="ar-SA"/>
              </w:rPr>
              <w:t>Equipos</w:t>
            </w:r>
          </w:p>
        </w:tc>
        <w:tc>
          <w:tcPr>
            <w:tcW w:w="3959" w:type="dxa"/>
            <w:tcBorders/>
          </w:tcPr>
          <w:p>
            <w:pPr>
              <w:pStyle w:val="Compact"/>
              <w:widowControl/>
              <w:spacing w:before="36" w:after="36"/>
              <w:jc w:val="left"/>
              <w:rPr>
                <w:kern w:val="0"/>
                <w:szCs w:val="24"/>
                <w:lang w:val="es-ES" w:eastAsia="en-US" w:bidi="ar-SA"/>
              </w:rPr>
            </w:pPr>
            <w:r>
              <w:rPr>
                <w:kern w:val="0"/>
                <w:szCs w:val="24"/>
                <w:lang w:val="es-ES" w:eastAsia="en-US" w:bidi="ar-SA"/>
              </w:rPr>
              <w:t>1.986,98</w:t>
            </w:r>
          </w:p>
        </w:tc>
      </w:tr>
      <w:tr>
        <w:trPr/>
        <w:tc>
          <w:tcPr>
            <w:tcW w:w="3960" w:type="dxa"/>
            <w:tcBorders/>
          </w:tcPr>
          <w:p>
            <w:pPr>
              <w:pStyle w:val="Compact"/>
              <w:widowControl/>
              <w:spacing w:before="36" w:after="36"/>
              <w:jc w:val="left"/>
              <w:rPr>
                <w:kern w:val="0"/>
                <w:szCs w:val="24"/>
                <w:lang w:val="es-ES" w:eastAsia="en-US" w:bidi="ar-SA"/>
              </w:rPr>
            </w:pPr>
            <w:r>
              <w:rPr>
                <w:kern w:val="0"/>
                <w:szCs w:val="24"/>
                <w:lang w:val="es-ES" w:eastAsia="en-US" w:bidi="ar-SA"/>
              </w:rPr>
              <w:t>Red</w:t>
            </w:r>
          </w:p>
        </w:tc>
        <w:tc>
          <w:tcPr>
            <w:tcW w:w="3959" w:type="dxa"/>
            <w:tcBorders/>
          </w:tcPr>
          <w:p>
            <w:pPr>
              <w:pStyle w:val="Compact"/>
              <w:widowControl/>
              <w:spacing w:before="36" w:after="36"/>
              <w:jc w:val="left"/>
              <w:rPr>
                <w:kern w:val="0"/>
                <w:szCs w:val="24"/>
                <w:lang w:val="es-ES" w:eastAsia="en-US" w:bidi="ar-SA"/>
              </w:rPr>
            </w:pPr>
            <w:r>
              <w:rPr>
                <w:kern w:val="0"/>
                <w:szCs w:val="24"/>
                <w:lang w:val="es-ES" w:eastAsia="en-US" w:bidi="ar-SA"/>
              </w:rPr>
              <w:t>276,71</w:t>
            </w:r>
          </w:p>
        </w:tc>
      </w:tr>
      <w:tr>
        <w:trPr/>
        <w:tc>
          <w:tcPr>
            <w:tcW w:w="3960" w:type="dxa"/>
            <w:tcBorders/>
          </w:tcPr>
          <w:p>
            <w:pPr>
              <w:pStyle w:val="Compact"/>
              <w:widowControl/>
              <w:spacing w:before="36" w:after="36"/>
              <w:jc w:val="left"/>
              <w:rPr>
                <w:kern w:val="0"/>
                <w:szCs w:val="24"/>
                <w:lang w:val="es-ES" w:eastAsia="en-US" w:bidi="ar-SA"/>
              </w:rPr>
            </w:pPr>
            <w:r>
              <w:rPr>
                <w:kern w:val="0"/>
                <w:szCs w:val="24"/>
                <w:lang w:val="es-ES" w:eastAsia="en-US" w:bidi="ar-SA"/>
              </w:rPr>
              <w:t>Arcade stick</w:t>
            </w:r>
          </w:p>
        </w:tc>
        <w:tc>
          <w:tcPr>
            <w:tcW w:w="3959" w:type="dxa"/>
            <w:tcBorders/>
          </w:tcPr>
          <w:p>
            <w:pPr>
              <w:pStyle w:val="Compact"/>
              <w:widowControl/>
              <w:spacing w:before="36" w:after="36"/>
              <w:jc w:val="left"/>
              <w:rPr>
                <w:kern w:val="0"/>
                <w:szCs w:val="24"/>
                <w:lang w:val="es-ES" w:eastAsia="en-US" w:bidi="ar-SA"/>
              </w:rPr>
            </w:pPr>
            <w:r>
              <w:rPr>
                <w:kern w:val="0"/>
                <w:szCs w:val="24"/>
                <w:lang w:val="es-ES" w:eastAsia="en-US" w:bidi="ar-SA"/>
              </w:rPr>
              <w:t>33,05</w:t>
            </w:r>
          </w:p>
        </w:tc>
      </w:tr>
      <w:tr>
        <w:trPr/>
        <w:tc>
          <w:tcPr>
            <w:tcW w:w="3960" w:type="dxa"/>
            <w:tcBorders/>
          </w:tcPr>
          <w:p>
            <w:pPr>
              <w:pStyle w:val="Compact"/>
              <w:widowControl/>
              <w:spacing w:before="36" w:after="36"/>
              <w:jc w:val="left"/>
              <w:rPr>
                <w:kern w:val="0"/>
                <w:szCs w:val="24"/>
                <w:lang w:val="es-ES" w:eastAsia="en-US" w:bidi="ar-SA"/>
              </w:rPr>
            </w:pPr>
            <w:r>
              <w:rPr>
                <w:b/>
                <w:bCs/>
                <w:kern w:val="0"/>
                <w:szCs w:val="24"/>
                <w:lang w:val="es-ES" w:eastAsia="en-US" w:bidi="ar-SA"/>
              </w:rPr>
              <w:t>Total parcial (con IVA)</w:t>
            </w:r>
          </w:p>
        </w:tc>
        <w:tc>
          <w:tcPr>
            <w:tcW w:w="3959" w:type="dxa"/>
            <w:tcBorders/>
          </w:tcPr>
          <w:p>
            <w:pPr>
              <w:pStyle w:val="Compact"/>
              <w:widowControl/>
              <w:spacing w:before="36" w:after="36"/>
              <w:jc w:val="left"/>
              <w:rPr>
                <w:kern w:val="0"/>
                <w:szCs w:val="24"/>
                <w:lang w:val="es-ES" w:eastAsia="en-US" w:bidi="ar-SA"/>
              </w:rPr>
            </w:pPr>
            <w:r>
              <w:rPr>
                <w:b/>
                <w:bCs/>
                <w:kern w:val="0"/>
                <w:szCs w:val="24"/>
                <w:lang w:val="es-ES" w:eastAsia="en-US" w:bidi="ar-SA"/>
              </w:rPr>
              <w:t>2.296,74</w:t>
            </w:r>
          </w:p>
        </w:tc>
      </w:tr>
      <w:tr>
        <w:trPr/>
        <w:tc>
          <w:tcPr>
            <w:tcW w:w="3960" w:type="dxa"/>
            <w:tcBorders/>
          </w:tcPr>
          <w:p>
            <w:pPr>
              <w:pStyle w:val="Compact"/>
              <w:widowControl/>
              <w:spacing w:before="36" w:after="36"/>
              <w:jc w:val="left"/>
              <w:rPr>
                <w:kern w:val="0"/>
                <w:szCs w:val="24"/>
                <w:lang w:val="es-ES" w:eastAsia="en-US" w:bidi="ar-SA"/>
              </w:rPr>
            </w:pPr>
            <w:r>
              <w:rPr>
                <w:kern w:val="0"/>
                <w:szCs w:val="24"/>
                <w:lang w:val="es-ES" w:eastAsia="en-US" w:bidi="ar-SA"/>
              </w:rPr>
              <w:t>Línea de fibra</w:t>
            </w:r>
          </w:p>
        </w:tc>
        <w:tc>
          <w:tcPr>
            <w:tcW w:w="3959" w:type="dxa"/>
            <w:tcBorders/>
          </w:tcPr>
          <w:p>
            <w:pPr>
              <w:pStyle w:val="Compact"/>
              <w:widowControl/>
              <w:spacing w:before="36" w:after="36"/>
              <w:jc w:val="left"/>
              <w:rPr>
                <w:kern w:val="0"/>
                <w:szCs w:val="24"/>
                <w:lang w:val="es-ES" w:eastAsia="en-US" w:bidi="ar-SA"/>
              </w:rPr>
            </w:pPr>
            <w:r>
              <w:rPr>
                <w:i/>
                <w:iCs/>
                <w:kern w:val="0"/>
                <w:szCs w:val="24"/>
                <w:lang w:val="es-ES" w:eastAsia="en-US" w:bidi="ar-SA"/>
              </w:rPr>
              <w:t>por completar</w:t>
            </w:r>
            <w:r>
              <w:rPr>
                <w:kern w:val="0"/>
                <w:szCs w:val="24"/>
                <w:lang w:val="es-ES" w:eastAsia="en-US" w:bidi="ar-SA"/>
              </w:rPr>
              <w:t xml:space="preserve"> €/mes (gasto mensual, aparte)</w:t>
            </w:r>
          </w:p>
        </w:tc>
      </w:tr>
    </w:tbl>
    <w:p>
      <w:pPr>
        <w:pStyle w:val="BodyText"/>
        <w:rPr/>
      </w:pPr>
      <w:r>
        <w:rPr>
          <w:b/>
          <w:bCs/>
        </w:rPr>
        <w:t>Falta para el total completo</w:t>
      </w:r>
      <w:r>
        <w:rPr/>
        <w:t>: equipo del gerente, impresora con Ethernet (sustituye a la USB), cableado, caja del stick y la cuota de la línea.</w:t>
      </w:r>
      <w:bookmarkEnd w:id="231"/>
      <w:bookmarkEnd w:id="239"/>
    </w:p>
    <w:p>
      <w:pPr>
        <w:pStyle w:val="Heading1"/>
        <w:rPr/>
      </w:pPr>
      <w:bookmarkStart w:id="240" w:name="__RefHeading___Toc20396_2373646708"/>
      <w:bookmarkEnd w:id="240"/>
      <w:r>
        <w:rPr/>
        <w:t>Resumen de pruebas, conclusiones y trabajo pendiente</w:t>
      </w:r>
    </w:p>
    <w:p>
      <w:pPr>
        <w:pStyle w:val="Heading2"/>
        <w:rPr/>
      </w:pPr>
      <w:bookmarkStart w:id="241" w:name="__RefHeading___Toc20398_2373646708"/>
      <w:bookmarkEnd w:id="241"/>
      <w:r>
        <w:rPr/>
        <w:t>Resumen de las pruebas</w:t>
      </w:r>
    </w:p>
    <w:p>
      <w:pPr>
        <w:pStyle w:val="FirstParagraph"/>
        <w:rPr/>
      </w:pPr>
      <w:r>
        <w:rPr/>
        <w:t>Cada bloque tiene su tabla de pruebas con el resultado obtenido y la captura. Este es el resumen a fecha de 27 de octubre de 2026; el origen de cada evidencia (servidor de pruebas, QEMU o VirtualBox) está en la Introducción (</w:t>
      </w:r>
      <w:r>
        <w:rPr>
          <w:rStyle w:val="VerbatimChar"/>
        </w:rPr>
        <w:t>README.md</w:t>
      </w:r>
      <w:r>
        <w:rPr/>
        <w:t>).</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2352"/>
        <w:gridCol w:w="2353"/>
        <w:gridCol w:w="2353"/>
        <w:gridCol w:w="2353"/>
      </w:tblGrid>
      <w:tr>
        <w:trPr>
          <w:tblHeader w:val="true"/>
        </w:trPr>
        <w:tc>
          <w:tcPr>
            <w:tcW w:w="235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Bloque</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Pruebas hechas</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Pendientes</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Dónde se hicieron</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01 Windows gerente y TPV</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0 de 11</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Todas</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 </w:t>
            </w:r>
            <w:r>
              <w:rPr>
                <w:kern w:val="0"/>
                <w:szCs w:val="24"/>
                <w:lang w:val="es-ES" w:eastAsia="en-US" w:bidi="ar-SA"/>
              </w:rPr>
              <w:t>(necesita las VM de Windows de clase)</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02 Recreativa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7 de 9</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Benchmark en la VM de VirtualBox y prueba con el stick</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QEMU (VM exportada) y anfitrión (benchmark)</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03 Arcade stick</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0 de 6 (los programas compilan)</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Todas</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 </w:t>
            </w:r>
            <w:r>
              <w:rPr>
                <w:kern w:val="0"/>
                <w:szCs w:val="24"/>
                <w:lang w:val="es-ES" w:eastAsia="en-US" w:bidi="ar-SA"/>
              </w:rPr>
              <w:t>(necesita la placa y el material)</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04 Red</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0 de 14</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Todas</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 </w:t>
            </w:r>
            <w:r>
              <w:rPr>
                <w:kern w:val="0"/>
                <w:szCs w:val="24"/>
                <w:lang w:val="es-ES" w:eastAsia="en-US" w:bidi="ar-SA"/>
              </w:rPr>
              <w:t>(necesita Packet Tracer y los routers)</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05 ERP Odoo</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8 de 11 completas, 3 a medias</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Envío real del correo y ticket en la impresora física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Servidor de pruebas y QEMU (VM exportada)</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06 Web en AWS</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0 de 10 (Lighthouse hecho solo en local)</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Todas</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 </w:t>
            </w:r>
            <w:r>
              <w:rPr>
                <w:kern w:val="0"/>
                <w:szCs w:val="24"/>
                <w:lang w:val="es-ES" w:eastAsia="en-US" w:bidi="ar-SA"/>
              </w:rPr>
              <w:t>(necesita AWS Academy)</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07 Base de datos</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15 de 15</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Repetir en VirtualBox las del RAID</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Servidor de pruebas (1-8) y QEMU, VM exportada (9-15)</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VM exportadas</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Primer arranque de las tres en QEMU, copias cruzadas entre ALMI-ODOO y ALMI-BD</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Importación en VirtualBox</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QEMU</w:t>
            </w:r>
            <w:bookmarkStart w:id="242" w:name="resumen-de-las-pruebas"/>
            <w:bookmarkEnd w:id="242"/>
          </w:p>
        </w:tc>
      </w:tr>
    </w:tbl>
    <w:p>
      <w:pPr>
        <w:pStyle w:val="Heading2"/>
        <w:rPr/>
      </w:pPr>
      <w:bookmarkStart w:id="243" w:name="__RefHeading___Toc20400_2373646708"/>
      <w:bookmarkEnd w:id="243"/>
      <w:r>
        <w:rPr/>
        <w:t>Conclusiones</w:t>
      </w:r>
    </w:p>
    <w:p>
      <w:pPr>
        <w:pStyle w:val="FirstParagraph"/>
        <w:rPr/>
      </w:pPr>
      <w:r>
        <w:rPr>
          <w:b/>
          <w:bCs/>
        </w:rPr>
        <w:t>Lo que funciona y está demostrado.</w:t>
      </w:r>
      <w:r>
        <w:rPr/>
        <w:t xml:space="preserve"> El ERP Odoo con los dos TPV factura solo al cobrar a un cliente, publica la factura, la deja lista para enviar por correo con el PDF y descuenta el stock; todo publicado solo por HTTPS. La base de datos propia tiene 13 tablas normalizadas, usuarios de mínimo privilegio, copias diarias comprobadas con su huella, copia cruzada a la otra máquina y restauración probada; el RAID 1 aguanta la pérdida de un disco y se reconstruye. La recreativa arranca sola en MAME con 1 núcleo, 1 GB y sin swap, y no usa swap mientras se juega. Las tres VM Linux se pueden reconstruir con </w:t>
      </w:r>
      <w:r>
        <w:rPr>
          <w:rStyle w:val="VerbatimChar"/>
        </w:rPr>
        <w:t>herramientas/</w:t>
      </w:r>
      <w:r>
        <w:rPr/>
        <w:t xml:space="preserve"> (</w:t>
      </w:r>
      <w:r>
        <w:rPr>
          <w:rStyle w:val="VerbatimChar"/>
        </w:rPr>
        <w:t>herramientas/README.md</w:t>
      </w:r>
      <w:r>
        <w:rPr/>
        <w:t xml:space="preserve">) (hacen falta las contraseñas iniciales, acceso a los repositorios de Ubuntu y, para Odoo, un Odoo ya configurado del que sacar los datos) y generan sus propias claves y contraseñas de servicio al importarse; solo comparten la contraseña inicial de </w:t>
      </w:r>
      <w:r>
        <w:rPr>
          <w:rStyle w:val="VerbatimChar"/>
        </w:rPr>
        <w:t>almiadmin</w:t>
      </w:r>
      <w:r>
        <w:rPr/>
        <w:t xml:space="preserve"> (obligatorio cambiarla) y la clave de las copias cruzadas.</w:t>
      </w:r>
    </w:p>
    <w:p>
      <w:pPr>
        <w:pStyle w:val="BodyText"/>
        <w:rPr/>
      </w:pPr>
      <w:r>
        <w:rPr>
          <w:b/>
          <w:bCs/>
        </w:rPr>
        <w:t>Lo que está preparado pero falta probar.</w:t>
      </w:r>
      <w:r>
        <w:rPr/>
        <w:t xml:space="preserve"> Los puestos Windows, la red (Packet Tracer y routers físicos), el arcade stick y la web en AWS tienen su procedimiento, sus scripts y sus configuraciones revisados, pero no se han ejecutado todavía: dependen de material, licencias o cuentas que se usan en clase. Sus tablas de pruebas están marcadas como «Pendiente — en clase».</w:t>
      </w:r>
    </w:p>
    <w:p>
      <w:pPr>
        <w:pStyle w:val="BodyText"/>
        <w:rPr/>
      </w:pPr>
      <w:r>
        <w:rPr>
          <w:b/>
          <w:bCs/>
        </w:rPr>
        <w:t>Lo que se aprendió de la revisión.</w:t>
      </w:r>
      <w:r>
        <w:rPr/>
        <w:t xml:space="preserve"> La auditoría interna (carpeta </w:t>
      </w:r>
      <w:r>
        <w:rPr>
          <w:rStyle w:val="VerbatimChar"/>
        </w:rPr>
        <w:t>auditoria/</w:t>
      </w:r>
      <w:r>
        <w:rPr/>
        <w:t xml:space="preserve"> (</w:t>
      </w:r>
      <w:r>
        <w:rPr>
          <w:rStyle w:val="VerbatimChar"/>
        </w:rPr>
        <w:t>auditoria</w:t>
      </w:r>
      <w:r>
        <w:rPr/>
        <w:t xml:space="preserve">)) encontró y se corrigieron, entre otros: un certificado HTTPS que podía firmar certificados para cualquier web, una clave de copias que permitía borrar las copias del otro servidor, un orden de pasos en la base de datos que dejaba los datos ocultos bajo el RAID, una directiva de contraseñas que se aplicaba después de crear los usuarios y documentación que daba por hechas cosas que faltaban. La lección principal: </w:t>
      </w:r>
      <w:r>
        <w:rPr>
          <w:b/>
          <w:bCs/>
        </w:rPr>
        <w:t>cada afirmación tiene que tener su prueba</w:t>
      </w:r>
      <w:r>
        <w:rPr/>
        <w:t>, y lo que no se ha probado se dice.</w:t>
      </w:r>
    </w:p>
    <w:p>
      <w:pPr>
        <w:pStyle w:val="BodyText"/>
        <w:rPr/>
      </w:pPr>
      <w:r>
        <w:rPr>
          <w:b/>
          <w:bCs/>
        </w:rPr>
        <w:t>Valoración del equipo</w:t>
      </w:r>
      <w:r>
        <w:rPr/>
        <w:t xml:space="preserve">: </w:t>
      </w:r>
      <w:r>
        <w:rPr>
          <w:i/>
          <w:iCs/>
        </w:rPr>
        <w:t>por escribir por el equipo al terminar el reto (qué ha ido bien, qué cambiaríamos y qué ha aprendido cada uno).</w:t>
      </w:r>
    </w:p>
    <w:p>
      <w:pPr>
        <w:pStyle w:val="Heading2"/>
        <w:rPr/>
      </w:pPr>
      <w:bookmarkStart w:id="244" w:name="__RefHeading___Toc20402_2373646708"/>
      <w:bookmarkStart w:id="245" w:name="X15d286de70b691f517228ba049fbeac88a5f9d9"/>
      <w:bookmarkEnd w:id="244"/>
      <w:r>
        <w:rPr/>
        <w:t>Trabajo pendiente antes de la entrega (13 de noviembre)</w:t>
      </w:r>
    </w:p>
    <w:p>
      <w:pPr>
        <w:pStyle w:val="Compact"/>
        <w:numPr>
          <w:ilvl w:val="0"/>
          <w:numId w:val="167"/>
        </w:numPr>
        <w:rPr/>
      </w:pPr>
      <w:r>
        <w:rPr/>
        <w:t>Montar en clase los bloques 01, 03, 04 y 06 y rellenar sus tablas de pruebas con capturas.</w:t>
      </w:r>
    </w:p>
    <w:p>
      <w:pPr>
        <w:pStyle w:val="Compact"/>
        <w:numPr>
          <w:ilvl w:val="0"/>
          <w:numId w:val="168"/>
        </w:numPr>
        <w:rPr/>
      </w:pPr>
      <w:r>
        <w:rPr/>
        <w:t>Importar las tres OVA en VirtualBox y repetir allí las pruebas principales (prueba B del RAID, benchmark de la recreativa).</w:t>
      </w:r>
    </w:p>
    <w:p>
      <w:pPr>
        <w:pStyle w:val="Compact"/>
        <w:numPr>
          <w:ilvl w:val="0"/>
          <w:numId w:val="169"/>
        </w:numPr>
        <w:rPr/>
      </w:pPr>
      <w:r>
        <w:rPr/>
        <w:t>Poner la contraseña de aplicación de Gmail en Odoo y probar el envío real; imprimir un ticket en la impresora física.</w:t>
      </w:r>
    </w:p>
    <w:p>
      <w:pPr>
        <w:pStyle w:val="Compact"/>
        <w:numPr>
          <w:ilvl w:val="0"/>
          <w:numId w:val="170"/>
        </w:numPr>
        <w:rPr/>
      </w:pPr>
      <w:r>
        <w:rPr/>
        <w:t>Gestión: repartir las tareas en el tablero, exportarlo, Anexo I firmado (sin datos personales en el repositorio), Anexo II y commits de los cinco.</w:t>
      </w:r>
    </w:p>
    <w:p>
      <w:pPr>
        <w:pStyle w:val="Compact"/>
        <w:numPr>
          <w:ilvl w:val="0"/>
          <w:numId w:val="171"/>
        </w:numPr>
        <w:rPr/>
      </w:pPr>
      <w:r>
        <w:rPr/>
        <w:t>Presupuesto: completar las filas que faltan y el total.</w:t>
      </w:r>
    </w:p>
    <w:p>
      <w:pPr>
        <w:pStyle w:val="Compact"/>
        <w:numPr>
          <w:ilvl w:val="0"/>
          <w:numId w:val="172"/>
        </w:numPr>
        <w:rPr/>
      </w:pPr>
      <w:r>
        <w:rPr/>
        <w:t xml:space="preserve">Diagramas que faltan: plano del local (draw.io), archivo </w:t>
      </w:r>
      <w:r>
        <w:rPr>
          <w:rStyle w:val="VerbatimChar"/>
        </w:rPr>
        <w:t>.pkt</w:t>
      </w:r>
      <w:r>
        <w:rPr/>
        <w:t xml:space="preserve"> de Packet Tracer y </w:t>
      </w:r>
      <w:r>
        <w:rPr>
          <w:b/>
          <w:bCs/>
        </w:rPr>
        <w:t>diseño conceptual (boceto) de la web</w:t>
      </w:r>
      <w:r>
        <w:rPr/>
        <w:t>.</w:t>
      </w:r>
    </w:p>
    <w:p>
      <w:pPr>
        <w:pStyle w:val="Compact"/>
        <w:numPr>
          <w:ilvl w:val="0"/>
          <w:numId w:val="173"/>
        </w:numPr>
        <w:rPr/>
      </w:pPr>
      <w:r>
        <w:rPr/>
        <w:t>Recreativa: 3 ROMs legales de mamedev.org y un tercer juego en el benchmark.</w:t>
      </w:r>
    </w:p>
    <w:p>
      <w:pPr>
        <w:pStyle w:val="Compact"/>
        <w:numPr>
          <w:ilvl w:val="0"/>
          <w:numId w:val="174"/>
        </w:numPr>
        <w:rPr/>
      </w:pPr>
      <w:r>
        <w:rPr/>
        <w:t xml:space="preserve">Windows: </w:t>
      </w:r>
      <w:r>
        <w:rPr>
          <w:rStyle w:val="VerbatimChar"/>
        </w:rPr>
        <w:t>Test-NetConnection</w:t>
      </w:r>
      <w:r>
        <w:rPr/>
        <w:t xml:space="preserve"> al 443 y al 8069 de Odoo desde ALMI-TPV (prueba 2 de Odoo desde Windows).</w:t>
      </w:r>
    </w:p>
    <w:p>
      <w:pPr>
        <w:pStyle w:val="Compact"/>
        <w:numPr>
          <w:ilvl w:val="0"/>
          <w:numId w:val="175"/>
        </w:numPr>
        <w:rPr/>
      </w:pPr>
      <w:r>
        <w:rPr/>
        <w:t>Web: hacer público el repositorio de la web (W04) si lo pide el profesor; hoy es privado.</w:t>
      </w:r>
    </w:p>
    <w:p>
      <w:pPr>
        <w:pStyle w:val="Compact"/>
        <w:numPr>
          <w:ilvl w:val="0"/>
          <w:numId w:val="176"/>
        </w:numPr>
        <w:rPr/>
      </w:pPr>
      <w:bookmarkStart w:id="246" w:name="X15d286de70b691f517228ba049fbeac88a5f9d9"/>
      <w:r>
        <w:rPr/>
        <w:t>Presentación final (G15) y valoración del equipo (apartado de conclusiones).</w:t>
      </w:r>
      <w:bookmarkEnd w:id="246"/>
    </w:p>
    <w:p>
      <w:pPr>
        <w:pStyle w:val="Heading2"/>
        <w:rPr/>
      </w:pPr>
      <w:bookmarkStart w:id="247" w:name="__RefHeading___Toc20404_2373646708"/>
      <w:bookmarkStart w:id="248" w:name="bibliografía"/>
      <w:bookmarkEnd w:id="247"/>
      <w:r>
        <w:rPr/>
        <w:t>Bibliografía</w:t>
      </w:r>
    </w:p>
    <w:p>
      <w:pPr>
        <w:pStyle w:val="FirstParagraph"/>
        <w:rPr/>
      </w:pPr>
      <w:r>
        <w:rPr/>
        <w:t>Documentación oficial consultada (cada capítulo tiene además sus propias fuentes):</w:t>
      </w:r>
    </w:p>
    <w:p>
      <w:pPr>
        <w:pStyle w:val="Compact"/>
        <w:numPr>
          <w:ilvl w:val="0"/>
          <w:numId w:val="177"/>
        </w:numPr>
        <w:rPr/>
      </w:pPr>
      <w:r>
        <w:rPr/>
        <w:t xml:space="preserve">Odoo 18: documentación oficial, </w:t>
      </w:r>
      <w:hyperlink r:id="rId96">
        <w:r>
          <w:rPr>
            <w:rStyle w:val="Hyperlink"/>
          </w:rPr>
          <w:t>https://www.odoo.com/documentation/18.0/</w:t>
        </w:r>
      </w:hyperlink>
      <w:r>
        <w:rPr/>
        <w:t xml:space="preserve">, e instalación en servidor, </w:t>
      </w:r>
      <w:hyperlink r:id="rId97">
        <w:r>
          <w:rPr>
            <w:rStyle w:val="Hyperlink"/>
          </w:rPr>
          <w:t>https://www.odoo.com/documentation/18.0/administration/on_premise/deploy.html</w:t>
        </w:r>
      </w:hyperlink>
      <w:r>
        <w:rPr/>
        <w:t>.</w:t>
      </w:r>
    </w:p>
    <w:p>
      <w:pPr>
        <w:pStyle w:val="Compact"/>
        <w:numPr>
          <w:ilvl w:val="0"/>
          <w:numId w:val="178"/>
        </w:numPr>
        <w:rPr/>
      </w:pPr>
      <w:r>
        <w:rPr/>
        <w:t xml:space="preserve">Imagen de Docker de Odoo: </w:t>
      </w:r>
      <w:hyperlink r:id="rId98">
        <w:r>
          <w:rPr>
            <w:rStyle w:val="Hyperlink"/>
          </w:rPr>
          <w:t>https://hub.docker.com/_/odoo</w:t>
        </w:r>
      </w:hyperlink>
      <w:r>
        <w:rPr/>
        <w:t>.</w:t>
      </w:r>
    </w:p>
    <w:p>
      <w:pPr>
        <w:pStyle w:val="Compact"/>
        <w:numPr>
          <w:ilvl w:val="0"/>
          <w:numId w:val="179"/>
        </w:numPr>
        <w:rPr/>
      </w:pPr>
      <w:r>
        <w:rPr/>
        <w:t xml:space="preserve">MariaDB Knowledge Base: </w:t>
      </w:r>
      <w:hyperlink r:id="rId99">
        <w:r>
          <w:rPr>
            <w:rStyle w:val="Hyperlink"/>
          </w:rPr>
          <w:t>https://mariadb.com/kb/</w:t>
        </w:r>
      </w:hyperlink>
      <w:r>
        <w:rPr/>
        <w:t>.</w:t>
      </w:r>
    </w:p>
    <w:p>
      <w:pPr>
        <w:pStyle w:val="Compact"/>
        <w:numPr>
          <w:ilvl w:val="0"/>
          <w:numId w:val="180"/>
        </w:numPr>
        <w:rPr/>
      </w:pPr>
      <w:r>
        <w:rPr/>
        <w:t xml:space="preserve">Linux RAID (mdadm): </w:t>
      </w:r>
      <w:hyperlink r:id="rId100">
        <w:r>
          <w:rPr>
            <w:rStyle w:val="Hyperlink"/>
          </w:rPr>
          <w:t>https://raid.wiki.kernel.org/</w:t>
        </w:r>
      </w:hyperlink>
      <w:r>
        <w:rPr/>
        <w:t>.</w:t>
      </w:r>
    </w:p>
    <w:p>
      <w:pPr>
        <w:pStyle w:val="Compact"/>
        <w:numPr>
          <w:ilvl w:val="0"/>
          <w:numId w:val="181"/>
        </w:numPr>
        <w:rPr/>
      </w:pPr>
      <w:r>
        <w:rPr/>
        <w:t xml:space="preserve">rsync y rrsync: páginas de manual </w:t>
      </w:r>
      <w:r>
        <w:rPr>
          <w:rStyle w:val="VerbatimChar"/>
        </w:rPr>
        <w:t>rsync(1)</w:t>
      </w:r>
      <w:r>
        <w:rPr/>
        <w:t xml:space="preserve"> y </w:t>
      </w:r>
      <w:r>
        <w:rPr>
          <w:rStyle w:val="VerbatimChar"/>
        </w:rPr>
        <w:t>rrsync(1)</w:t>
      </w:r>
      <w:r>
        <w:rPr/>
        <w:t xml:space="preserve"> de Ubuntu 24.04.</w:t>
      </w:r>
    </w:p>
    <w:p>
      <w:pPr>
        <w:pStyle w:val="Compact"/>
        <w:numPr>
          <w:ilvl w:val="0"/>
          <w:numId w:val="182"/>
        </w:numPr>
        <w:rPr/>
      </w:pPr>
      <w:r>
        <w:rPr/>
        <w:t xml:space="preserve">OpenSSL: página de manual </w:t>
      </w:r>
      <w:r>
        <w:rPr>
          <w:rStyle w:val="VerbatimChar"/>
        </w:rPr>
        <w:t>openssl-req(1)</w:t>
      </w:r>
      <w:r>
        <w:rPr/>
        <w:t xml:space="preserve"> y </w:t>
      </w:r>
      <w:r>
        <w:rPr>
          <w:rStyle w:val="VerbatimChar"/>
        </w:rPr>
        <w:t>x509v3_config(5)</w:t>
      </w:r>
      <w:r>
        <w:rPr/>
        <w:t>.</w:t>
      </w:r>
    </w:p>
    <w:p>
      <w:pPr>
        <w:pStyle w:val="Compact"/>
        <w:numPr>
          <w:ilvl w:val="0"/>
          <w:numId w:val="183"/>
        </w:numPr>
        <w:rPr/>
      </w:pPr>
      <w:r>
        <w:rPr/>
        <w:t xml:space="preserve">nginx: </w:t>
      </w:r>
      <w:hyperlink r:id="rId101">
        <w:r>
          <w:rPr>
            <w:rStyle w:val="Hyperlink"/>
          </w:rPr>
          <w:t>https://nginx.org/en/docs/</w:t>
        </w:r>
      </w:hyperlink>
      <w:r>
        <w:rPr/>
        <w:t>.</w:t>
      </w:r>
    </w:p>
    <w:p>
      <w:pPr>
        <w:pStyle w:val="Compact"/>
        <w:numPr>
          <w:ilvl w:val="0"/>
          <w:numId w:val="184"/>
        </w:numPr>
        <w:rPr/>
      </w:pPr>
      <w:r>
        <w:rPr/>
        <w:t xml:space="preserve">Ubuntu Server 24.04: </w:t>
      </w:r>
      <w:hyperlink r:id="rId102">
        <w:r>
          <w:rPr>
            <w:rStyle w:val="Hyperlink"/>
          </w:rPr>
          <w:t>https://documentation.ubuntu.com/server/</w:t>
        </w:r>
      </w:hyperlink>
      <w:r>
        <w:rPr/>
        <w:t>.</w:t>
      </w:r>
    </w:p>
    <w:p>
      <w:pPr>
        <w:pStyle w:val="Compact"/>
        <w:numPr>
          <w:ilvl w:val="0"/>
          <w:numId w:val="185"/>
        </w:numPr>
        <w:rPr/>
      </w:pPr>
      <w:r>
        <w:rPr/>
        <w:t xml:space="preserve">Terraform, proveedor de AWS: </w:t>
      </w:r>
      <w:hyperlink r:id="rId103">
        <w:r>
          <w:rPr>
            <w:rStyle w:val="Hyperlink"/>
          </w:rPr>
          <w:t>https://registry.terraform.io/providers/hashicorp/aws/latest/docs</w:t>
        </w:r>
      </w:hyperlink>
      <w:r>
        <w:rPr/>
        <w:t>.</w:t>
      </w:r>
    </w:p>
    <w:p>
      <w:pPr>
        <w:pStyle w:val="Compact"/>
        <w:numPr>
          <w:ilvl w:val="0"/>
          <w:numId w:val="186"/>
        </w:numPr>
        <w:rPr/>
      </w:pPr>
      <w:r>
        <w:rPr/>
        <w:t xml:space="preserve">Let’s Encrypt y Certbot: </w:t>
      </w:r>
      <w:hyperlink r:id="rId104">
        <w:r>
          <w:rPr>
            <w:rStyle w:val="Hyperlink"/>
          </w:rPr>
          <w:t>https://certbot.eff.org/</w:t>
        </w:r>
      </w:hyperlink>
      <w:r>
        <w:rPr/>
        <w:t xml:space="preserve">; DuckDNS: </w:t>
      </w:r>
      <w:hyperlink r:id="rId105">
        <w:r>
          <w:rPr>
            <w:rStyle w:val="Hyperlink"/>
          </w:rPr>
          <w:t>https://www.duckdns.org/install.jsp</w:t>
        </w:r>
      </w:hyperlink>
      <w:r>
        <w:rPr/>
        <w:t>.</w:t>
      </w:r>
    </w:p>
    <w:p>
      <w:pPr>
        <w:pStyle w:val="Compact"/>
        <w:numPr>
          <w:ilvl w:val="0"/>
          <w:numId w:val="187"/>
        </w:numPr>
        <w:rPr/>
      </w:pPr>
      <w:r>
        <w:rPr/>
        <w:t xml:space="preserve">MDN, API de geolocalización: </w:t>
      </w:r>
      <w:hyperlink r:id="rId106">
        <w:r>
          <w:rPr>
            <w:rStyle w:val="Hyperlink"/>
          </w:rPr>
          <w:t>https://developer.mozilla.org/es/docs/Web/API/Geolocation_API</w:t>
        </w:r>
      </w:hyperlink>
      <w:r>
        <w:rPr/>
        <w:t>.</w:t>
      </w:r>
    </w:p>
    <w:p>
      <w:pPr>
        <w:pStyle w:val="Compact"/>
        <w:numPr>
          <w:ilvl w:val="0"/>
          <w:numId w:val="188"/>
        </w:numPr>
        <w:rPr/>
      </w:pPr>
      <w:r>
        <w:rPr/>
        <w:t xml:space="preserve">MAME: </w:t>
      </w:r>
      <w:hyperlink r:id="rId107">
        <w:r>
          <w:rPr>
            <w:rStyle w:val="Hyperlink"/>
          </w:rPr>
          <w:t>https://docs.mamedev.org/</w:t>
        </w:r>
      </w:hyperlink>
      <w:r>
        <w:rPr/>
        <w:t xml:space="preserve"> y ROMs legales </w:t>
      </w:r>
      <w:hyperlink r:id="rId108">
        <w:r>
          <w:rPr>
            <w:rStyle w:val="Hyperlink"/>
          </w:rPr>
          <w:t>https://www.mamedev.org/roms/</w:t>
        </w:r>
      </w:hyperlink>
      <w:r>
        <w:rPr/>
        <w:t>.</w:t>
      </w:r>
    </w:p>
    <w:p>
      <w:pPr>
        <w:pStyle w:val="Compact"/>
        <w:numPr>
          <w:ilvl w:val="0"/>
          <w:numId w:val="189"/>
        </w:numPr>
        <w:rPr/>
      </w:pPr>
      <w:r>
        <w:rPr/>
        <w:t xml:space="preserve">Arduino, librería Keyboard: </w:t>
      </w:r>
      <w:hyperlink r:id="rId109">
        <w:r>
          <w:rPr>
            <w:rStyle w:val="Hyperlink"/>
          </w:rPr>
          <w:t>https://docs.arduino.cc/language-reference/en/functions/usb/Keyboard/</w:t>
        </w:r>
      </w:hyperlink>
      <w:r>
        <w:rPr/>
        <w:t xml:space="preserve">; ArduinoJoystickLibrary: </w:t>
      </w:r>
      <w:hyperlink r:id="rId110">
        <w:r>
          <w:rPr>
            <w:rStyle w:val="Hyperlink"/>
          </w:rPr>
          <w:t>https://github.com/MHeironimus/ArduinoJoystickLibrary</w:t>
        </w:r>
      </w:hyperlink>
      <w:r>
        <w:rPr/>
        <w:t>.</w:t>
      </w:r>
    </w:p>
    <w:p>
      <w:pPr>
        <w:pStyle w:val="Compact"/>
        <w:numPr>
          <w:ilvl w:val="0"/>
          <w:numId w:val="190"/>
        </w:numPr>
        <w:rPr/>
      </w:pPr>
      <w:r>
        <w:rPr/>
        <w:t>Cisco Packet Tracer y documentación de IOS de Cisco (VLAN, ACL, NAT, SSH).</w:t>
      </w:r>
    </w:p>
    <w:p>
      <w:pPr>
        <w:pStyle w:val="Compact"/>
        <w:numPr>
          <w:ilvl w:val="0"/>
          <w:numId w:val="191"/>
        </w:numPr>
        <w:rPr/>
      </w:pPr>
      <w:r>
        <w:rPr/>
        <w:t xml:space="preserve">Microsoft: documentación de PowerShell (módulo </w:t>
      </w:r>
      <w:r>
        <w:rPr>
          <w:rStyle w:val="VerbatimChar"/>
        </w:rPr>
        <w:t>Microsoft.PowerShell.LocalAccounts</w:t>
      </w:r>
      <w:r>
        <w:rPr/>
        <w:t>) y de directivas de grupo.</w:t>
      </w:r>
      <w:bookmarkEnd w:id="248"/>
    </w:p>
    <w:p>
      <w:pPr>
        <w:pStyle w:val="Heading2"/>
        <w:rPr/>
      </w:pPr>
      <w:bookmarkStart w:id="249" w:name="__RefHeading___Toc20406_2373646708"/>
      <w:bookmarkEnd w:id="249"/>
      <w:r>
        <w:rPr/>
        <w:t>Índice de anexos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Anexo</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es</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Dónde</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Máquinas virtuales exportadas: importar, primer acceso y secretos</w:t>
            </w:r>
          </w:p>
        </w:tc>
        <w:tc>
          <w:tcPr>
            <w:tcW w:w="313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docs/maquinas-virtuales.md</w:t>
            </w:r>
            <w:r>
              <w:rPr>
                <w:kern w:val="0"/>
                <w:szCs w:val="24"/>
                <w:lang w:val="es-ES" w:eastAsia="en-US" w:bidi="ar-SA"/>
              </w:rPr>
              <w:t xml:space="preserve"> (</w:t>
            </w:r>
            <w:r>
              <w:rPr>
                <w:rStyle w:val="VerbatimChar"/>
                <w:kern w:val="0"/>
                <w:szCs w:val="24"/>
                <w:lang w:val="es-ES" w:eastAsia="en-US" w:bidi="ar-SA"/>
              </w:rPr>
              <w:t>docs/maquinas-virtuales.md</w:t>
            </w:r>
            <w:r>
              <w:rPr>
                <w:kern w:val="0"/>
                <w:szCs w:val="24"/>
                <w:lang w:val="es-ES" w:eastAsia="en-US" w:bidi="ar-SA"/>
              </w:rPr>
              <w:t>)</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B</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Routers reales y repetidor WDS</w:t>
            </w:r>
          </w:p>
        </w:tc>
        <w:tc>
          <w:tcPr>
            <w:tcW w:w="313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04-red/routers/configuracion-routers.md</w:t>
            </w:r>
            <w:r>
              <w:rPr>
                <w:kern w:val="0"/>
                <w:szCs w:val="24"/>
                <w:lang w:val="es-ES" w:eastAsia="en-US" w:bidi="ar-SA"/>
              </w:rPr>
              <w:t xml:space="preserve"> (</w:t>
            </w:r>
            <w:r>
              <w:rPr>
                <w:rStyle w:val="VerbatimChar"/>
                <w:kern w:val="0"/>
                <w:szCs w:val="24"/>
                <w:lang w:val="es-ES" w:eastAsia="en-US" w:bidi="ar-SA"/>
              </w:rPr>
              <w:t>04-red/routers/configuracion-routers.md</w:t>
            </w:r>
            <w:r>
              <w:rPr>
                <w:kern w:val="0"/>
                <w:szCs w:val="24"/>
                <w:lang w:val="es-ES" w:eastAsia="en-US" w:bidi="ar-SA"/>
              </w:rPr>
              <w:t>)</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C y D</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Web: guía de despliegue y explicación del código</w:t>
            </w:r>
          </w:p>
        </w:tc>
        <w:tc>
          <w:tcPr>
            <w:tcW w:w="313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06-web-aws/docs/</w:t>
            </w:r>
            <w:r>
              <w:rPr>
                <w:kern w:val="0"/>
                <w:szCs w:val="24"/>
                <w:lang w:val="es-ES" w:eastAsia="en-US" w:bidi="ar-SA"/>
              </w:rPr>
              <w:t xml:space="preserve"> (</w:t>
            </w:r>
            <w:r>
              <w:rPr>
                <w:rStyle w:val="VerbatimChar"/>
                <w:kern w:val="0"/>
                <w:szCs w:val="24"/>
                <w:lang w:val="es-ES" w:eastAsia="en-US" w:bidi="ar-SA"/>
              </w:rPr>
              <w:t>06-web-aws/docs</w:t>
            </w:r>
            <w:r>
              <w:rPr>
                <w:kern w:val="0"/>
                <w:szCs w:val="24"/>
                <w:lang w:val="es-ES" w:eastAsia="en-US" w:bidi="ar-SA"/>
              </w:rPr>
              <w:t>)</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E</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Herramientas: cómo se hicieron las VM, las pruebas y las capturas</w:t>
            </w:r>
          </w:p>
        </w:tc>
        <w:tc>
          <w:tcPr>
            <w:tcW w:w="313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herramientas/README.md</w:t>
            </w:r>
            <w:r>
              <w:rPr>
                <w:kern w:val="0"/>
                <w:szCs w:val="24"/>
                <w:lang w:val="es-ES" w:eastAsia="en-US" w:bidi="ar-SA"/>
              </w:rPr>
              <w:t xml:space="preserve"> (</w:t>
            </w:r>
            <w:r>
              <w:rPr>
                <w:rStyle w:val="VerbatimChar"/>
                <w:kern w:val="0"/>
                <w:szCs w:val="24"/>
                <w:lang w:val="es-ES" w:eastAsia="en-US" w:bidi="ar-SA"/>
              </w:rPr>
              <w:t>herramientas/README.md</w:t>
            </w:r>
            <w:r>
              <w:rPr>
                <w:kern w:val="0"/>
                <w:szCs w:val="24"/>
                <w:lang w:val="es-ES" w:eastAsia="en-US" w:bidi="ar-SA"/>
              </w:rPr>
              <w:t>)</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Guías paso a paso del equipo (planificación previa)</w:t>
            </w:r>
          </w:p>
        </w:tc>
        <w:tc>
          <w:tcPr>
            <w:tcW w:w="313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00-gestion/Guias-paso-a-paso-Reto1-Almi-Chain.docx</w:t>
            </w:r>
            <w:r>
              <w:rPr>
                <w:kern w:val="0"/>
                <w:szCs w:val="24"/>
                <w:lang w:val="es-ES" w:eastAsia="en-US" w:bidi="ar-SA"/>
              </w:rPr>
              <w:t xml:space="preserve"> (</w:t>
            </w:r>
            <w:r>
              <w:rPr>
                <w:rStyle w:val="VerbatimChar"/>
                <w:kern w:val="0"/>
                <w:szCs w:val="24"/>
                <w:lang w:val="es-ES" w:eastAsia="en-US" w:bidi="ar-SA"/>
              </w:rPr>
              <w:t>00-gestion/Guias-paso-a-paso-Reto1-Almi-Chain.docx</w:t>
            </w:r>
            <w:r>
              <w:rPr>
                <w:kern w:val="0"/>
                <w:szCs w:val="24"/>
                <w:lang w:val="es-ES" w:eastAsia="en-US" w:bidi="ar-SA"/>
              </w:rPr>
              <w:t>)</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Informe de la auditoría interna</w:t>
            </w:r>
          </w:p>
        </w:tc>
        <w:tc>
          <w:tcPr>
            <w:tcW w:w="313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auditoria/</w:t>
            </w:r>
            <w:r>
              <w:rPr>
                <w:kern w:val="0"/>
                <w:szCs w:val="24"/>
                <w:lang w:val="es-ES" w:eastAsia="en-US" w:bidi="ar-SA"/>
              </w:rPr>
              <w:t xml:space="preserve"> (</w:t>
            </w:r>
            <w:r>
              <w:rPr>
                <w:rStyle w:val="VerbatimChar"/>
                <w:kern w:val="0"/>
                <w:szCs w:val="24"/>
                <w:lang w:val="es-ES" w:eastAsia="en-US" w:bidi="ar-SA"/>
              </w:rPr>
              <w:t>auditoria</w:t>
            </w:r>
            <w:r>
              <w:rPr>
                <w:kern w:val="0"/>
                <w:szCs w:val="24"/>
                <w:lang w:val="es-ES" w:eastAsia="en-US" w:bidi="ar-SA"/>
              </w:rPr>
              <w:t>)</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Anexo I y Anexo II del reto</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Pendientes (ver 00-gestion (</w:t>
            </w:r>
            <w:r>
              <w:rPr>
                <w:rStyle w:val="VerbatimChar"/>
                <w:kern w:val="0"/>
                <w:szCs w:val="24"/>
                <w:lang w:val="es-ES" w:eastAsia="en-US" w:bidi="ar-SA"/>
              </w:rPr>
              <w:t>00-gestion/README.md</w:t>
            </w:r>
            <w:r>
              <w:rPr>
                <w:kern w:val="0"/>
                <w:szCs w:val="24"/>
                <w:lang w:val="es-ES" w:eastAsia="en-US" w:bidi="ar-SA"/>
              </w:rPr>
              <w:t>))</w:t>
            </w:r>
            <w:bookmarkStart w:id="250" w:name="Xd20e296e6240f530e157675afda3ce4a158e119"/>
            <w:bookmarkStart w:id="251" w:name="índice-de-anexos"/>
            <w:bookmarkEnd w:id="250"/>
            <w:bookmarkEnd w:id="251"/>
          </w:p>
        </w:tc>
      </w:tr>
    </w:tbl>
    <w:p>
      <w:pPr>
        <w:pStyle w:val="Heading1"/>
        <w:rPr/>
      </w:pPr>
      <w:bookmarkStart w:id="252" w:name="__RefHeading___Toc20408_2373646708"/>
      <w:bookmarkEnd w:id="252"/>
      <w:r>
        <w:rPr/>
        <w:t>Anexos</w:t>
      </w:r>
    </w:p>
    <w:p>
      <w:pPr>
        <w:pStyle w:val="FirstParagraph"/>
        <w:rPr/>
      </w:pPr>
      <w:r>
        <w:rPr/>
        <w:t>Documentos que amplían algún capítulo. Están también en el repositorio, en la ruta que se indica en cada uno.</w:t>
      </w:r>
    </w:p>
    <w:p>
      <w:pPr>
        <w:pStyle w:val="Heading2"/>
        <w:rPr/>
      </w:pPr>
      <w:bookmarkStart w:id="253" w:name="__RefHeading___Toc20410_2373646708"/>
      <w:bookmarkEnd w:id="253"/>
      <w:r>
        <w:rPr/>
        <w:t>Anexo A. Máquinas virtuales exportadas</w:t>
      </w:r>
    </w:p>
    <w:p>
      <w:pPr>
        <w:pStyle w:val="FirstParagraph"/>
        <w:rPr/>
      </w:pPr>
      <w:r>
        <w:rPr/>
        <w:t xml:space="preserve">Las tres máquinas Linux del reto están exportadas en formato </w:t>
      </w:r>
      <w:r>
        <w:rPr>
          <w:b/>
          <w:bCs/>
        </w:rPr>
        <w:t>OVA</w:t>
      </w:r>
      <w:r>
        <w:rPr/>
        <w:t xml:space="preserve"> (Open Virtualization Format, OVF 1.0) para importarlas en VirtualBox ya configuradas. Las .ova no están dentro del repositorio (GitHub no admite archivos de ese tamaño): se entregan aparte, partidas en trozos de menos de 400 MB (</w:t>
      </w:r>
      <w:r>
        <w:rPr>
          <w:rStyle w:val="VerbatimChar"/>
        </w:rPr>
        <w:t>ALMI-ODOO.ova.parte1</w:t>
      </w:r>
      <w:r>
        <w:rPr/>
        <w:t xml:space="preserve">, </w:t>
      </w:r>
      <w:r>
        <w:rPr>
          <w:rStyle w:val="VerbatimChar"/>
        </w:rPr>
        <w:t>parte2</w:t>
      </w:r>
      <w:r>
        <w:rPr/>
        <w:t xml:space="preserve">…) cuando hace falta, cada una con su huella </w:t>
      </w:r>
      <w:r>
        <w:rPr>
          <w:rStyle w:val="VerbatimChar"/>
        </w:rPr>
        <w:t>.sha256</w:t>
      </w:r>
      <w:r>
        <w:rPr/>
        <w:t xml:space="preserve">. Las huellas también están en </w:t>
      </w:r>
      <w:r>
        <w:rPr>
          <w:rStyle w:val="VerbatimChar"/>
        </w:rPr>
        <w:t>docs/ova-sha256.txt</w:t>
      </w:r>
      <w:r>
        <w:rPr/>
        <w:t xml:space="preserve"> para comprobar que lo descargado es lo entregado.</w:t>
      </w:r>
    </w:p>
    <w:p>
      <w:pPr>
        <w:pStyle w:val="BlockText"/>
        <w:rPr/>
      </w:pPr>
      <w:r>
        <w:rPr>
          <w:b/>
          <w:bCs/>
        </w:rPr>
        <w:t>Cómo se han hecho y probado.</w:t>
      </w:r>
      <w:r>
        <w:rPr/>
        <w:t xml:space="preserve"> Las OVA no se crearon con el instalador de Ubuntu en VirtualBox, sino con los scripts de </w:t>
      </w:r>
      <w:r>
        <w:rPr>
          <w:rStyle w:val="VerbatimChar"/>
        </w:rPr>
        <w:t>herramientas/construir-vm</w:t>
      </w:r>
      <w:r>
        <w:rPr/>
        <w:t xml:space="preserve"> (</w:t>
      </w:r>
      <w:r>
        <w:rPr>
          <w:rStyle w:val="VerbatimChar"/>
        </w:rPr>
        <w:t>herramientas/README.md</w:t>
      </w:r>
      <w:r>
        <w:rPr/>
        <w:t xml:space="preserve">) (Ubuntu instalado con </w:t>
      </w:r>
      <w:r>
        <w:rPr>
          <w:rStyle w:val="VerbatimChar"/>
        </w:rPr>
        <w:t>debootstrap</w:t>
      </w:r>
      <w:r>
        <w:rPr/>
        <w:t xml:space="preserve">, con los mismos paquetes y archivos que los README). Se han probado arrancando sus discos en </w:t>
      </w:r>
      <w:r>
        <w:rPr>
          <w:b/>
          <w:bCs/>
        </w:rPr>
        <w:t>QEMU</w:t>
      </w:r>
      <w:r>
        <w:rPr/>
        <w:t xml:space="preserve">, no en VirtualBox, que no estaba disponible donde se prepararon. </w:t>
      </w:r>
      <w:r>
        <w:rPr>
          <w:b/>
          <w:bCs/>
        </w:rPr>
        <w:t>La importación en VirtualBox está pendiente de comprobar en clase</w:t>
      </w:r>
      <w:r>
        <w:rPr/>
        <w:t xml:space="preserve"> (prueba 1 de la tabla de abajo).</w:t>
      </w:r>
    </w:p>
    <w:p>
      <w:pPr>
        <w:pStyle w:val="Heading3"/>
        <w:rPr/>
      </w:pPr>
      <w:bookmarkStart w:id="254" w:name="unir-los-trozos"/>
      <w:r>
        <w:rPr/>
        <w:t>Unir los trozos</w:t>
      </w:r>
    </w:p>
    <w:p>
      <w:pPr>
        <w:pStyle w:val="FirstParagraph"/>
        <w:rPr/>
      </w:pPr>
      <w:r>
        <w:rPr/>
        <w:t xml:space="preserve">Descargar todos los trozos, el </w:t>
      </w:r>
      <w:r>
        <w:rPr>
          <w:rStyle w:val="VerbatimChar"/>
        </w:rPr>
        <w:t>.sha256</w:t>
      </w:r>
      <w:r>
        <w:rPr/>
        <w:t xml:space="preserve"> de cada .ova y los scripts en </w:t>
      </w:r>
      <w:r>
        <w:rPr>
          <w:b/>
          <w:bCs/>
        </w:rPr>
        <w:t>la misma carpeta</w:t>
      </w:r>
      <w:r>
        <w:rPr/>
        <w:t>:</w:t>
      </w:r>
    </w:p>
    <w:p>
      <w:pPr>
        <w:pStyle w:val="Compact"/>
        <w:numPr>
          <w:ilvl w:val="0"/>
          <w:numId w:val="192"/>
        </w:numPr>
        <w:rPr/>
      </w:pPr>
      <w:r>
        <w:rPr>
          <w:b/>
          <w:bCs/>
        </w:rPr>
        <w:t>Zorin / Linux</w:t>
      </w:r>
      <w:r>
        <w:rPr/>
        <w:t xml:space="preserve">: </w:t>
      </w:r>
      <w:r>
        <w:rPr>
          <w:rStyle w:val="VerbatimChar"/>
        </w:rPr>
        <w:t>bash unir-ova-linux.sh</w:t>
      </w:r>
      <w:r>
        <w:rPr/>
        <w:t xml:space="preserve"> → une los trozos, comprueba la huella de </w:t>
      </w:r>
      <w:r>
        <w:rPr>
          <w:b/>
          <w:bCs/>
        </w:rPr>
        <w:t>todas</w:t>
      </w:r>
      <w:r>
        <w:rPr/>
        <w:t xml:space="preserve"> las .ova (también las que no van partidas) y borra los trozos si está bien.</w:t>
      </w:r>
    </w:p>
    <w:p>
      <w:pPr>
        <w:pStyle w:val="Compact"/>
        <w:numPr>
          <w:ilvl w:val="0"/>
          <w:numId w:val="193"/>
        </w:numPr>
        <w:rPr/>
      </w:pPr>
      <w:r>
        <w:rPr>
          <w:b/>
          <w:bCs/>
        </w:rPr>
        <w:t>Windows</w:t>
      </w:r>
      <w:r>
        <w:rPr/>
        <w:t xml:space="preserve">: doble clic en </w:t>
      </w:r>
      <w:r>
        <w:rPr>
          <w:rStyle w:val="VerbatimChar"/>
        </w:rPr>
        <w:t>unir-ova-windows.bat</w:t>
      </w:r>
      <w:r>
        <w:rPr/>
        <w:t xml:space="preserve"> → une los trozos y comprueba las huellas con PowerShell (</w:t>
      </w:r>
      <w:r>
        <w:rPr>
          <w:rStyle w:val="VerbatimChar"/>
        </w:rPr>
        <w:t>OK</w:t>
      </w:r>
      <w:r>
        <w:rPr/>
        <w:t xml:space="preserve"> o </w:t>
      </w:r>
      <w:r>
        <w:rPr>
          <w:rStyle w:val="VerbatimChar"/>
        </w:rPr>
        <w:t>HUELLA DISTINTA</w:t>
      </w:r>
      <w:r>
        <w:rPr/>
        <w:t>).</w:t>
      </w:r>
    </w:p>
    <w:p>
      <w:pPr>
        <w:pStyle w:val="FirstParagraph"/>
        <w:rPr/>
      </w:pPr>
      <w:r>
        <w:rPr/>
        <w:t xml:space="preserve">A mano en Linux: </w:t>
      </w:r>
      <w:r>
        <w:rPr>
          <w:rStyle w:val="VerbatimChar"/>
        </w:rPr>
        <w:t>cat ALMI-ODOO.ova.parte1 ALMI-ODOO.ova.parte2 ALMI-ODOO.ova.parte3 &gt; ALMI-ODOO.ova</w:t>
      </w:r>
      <w:r>
        <w:rPr/>
        <w:t xml:space="preserve"> y </w:t>
      </w:r>
      <w:r>
        <w:rPr>
          <w:rStyle w:val="VerbatimChar"/>
        </w:rPr>
        <w:t>sha256sum -c ALMI-ODOO.ova.sha256</w:t>
      </w:r>
      <w:r>
        <w:rPr/>
        <w:t>.</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1882"/>
        <w:gridCol w:w="1882"/>
        <w:gridCol w:w="1883"/>
        <w:gridCol w:w="1882"/>
        <w:gridCol w:w="1883"/>
      </w:tblGrid>
      <w:tr>
        <w:trPr>
          <w:tblHeader w:val="true"/>
        </w:trPr>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Archivo</w:t>
            </w:r>
          </w:p>
        </w:tc>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Máquina</w:t>
            </w:r>
          </w:p>
        </w:tc>
        <w:tc>
          <w:tcPr>
            <w:tcW w:w="188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Hardware</w:t>
            </w:r>
          </w:p>
        </w:tc>
        <w:tc>
          <w:tcPr>
            <w:tcW w:w="188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Red</w:t>
            </w:r>
          </w:p>
        </w:tc>
        <w:tc>
          <w:tcPr>
            <w:tcW w:w="188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hace la primera vez que arranca</w:t>
            </w:r>
          </w:p>
        </w:tc>
      </w:tr>
      <w:tr>
        <w:trPr/>
        <w:tc>
          <w:tcPr>
            <w:tcW w:w="1882"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ALMI-ODOO.ova</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Servidor del ERP</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3 GB · 2 CPU · disco de 25 GB</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IP fija 192.168.10.30</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Genera sus secretos (certificado HTTPS, contraseñas de PostgreSQL y maestra de Odoo, claves SSH), carga Odoo 18 y PostgreSQL 16 en Docker, restaura la base </w:t>
            </w:r>
            <w:r>
              <w:rPr>
                <w:rStyle w:val="VerbatimChar"/>
                <w:kern w:val="0"/>
                <w:szCs w:val="24"/>
                <w:lang w:val="es-ES" w:eastAsia="en-US" w:bidi="ar-SA"/>
              </w:rPr>
              <w:t>almichain</w:t>
            </w:r>
            <w:r>
              <w:rPr>
                <w:kern w:val="0"/>
                <w:szCs w:val="24"/>
                <w:lang w:val="es-ES" w:eastAsia="en-US" w:bidi="ar-SA"/>
              </w:rPr>
              <w:t xml:space="preserve"> con los datos del reto y aplica el cortafuegos. Tarda unos minutos. Después: </w:t>
            </w:r>
            <w:r>
              <w:rPr>
                <w:rStyle w:val="VerbatimChar"/>
                <w:kern w:val="0"/>
                <w:szCs w:val="24"/>
                <w:lang w:val="es-ES" w:eastAsia="en-US" w:bidi="ar-SA"/>
              </w:rPr>
              <w:t>https://192.168.10.30</w:t>
            </w:r>
          </w:p>
        </w:tc>
      </w:tr>
      <w:tr>
        <w:trPr/>
        <w:tc>
          <w:tcPr>
            <w:tcW w:w="1882"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ALMI-BD.ova</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Servidor de base de datos</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2 GB · 2 CPU · disco de 15 GB + </w:t>
            </w:r>
            <w:r>
              <w:rPr>
                <w:b/>
                <w:bCs/>
                <w:kern w:val="0"/>
                <w:szCs w:val="24"/>
                <w:lang w:val="es-ES" w:eastAsia="en-US" w:bidi="ar-SA"/>
              </w:rPr>
              <w:t>2 discos de 10 GB</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IP fija 192.168.10.20</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Crea el </w:t>
            </w:r>
            <w:r>
              <w:rPr>
                <w:b/>
                <w:bCs/>
                <w:kern w:val="0"/>
                <w:szCs w:val="24"/>
                <w:lang w:val="es-ES" w:eastAsia="en-US" w:bidi="ar-SA"/>
              </w:rPr>
              <w:t>RAID 1</w:t>
            </w:r>
            <w:r>
              <w:rPr>
                <w:kern w:val="0"/>
                <w:szCs w:val="24"/>
                <w:lang w:val="es-ES" w:eastAsia="en-US" w:bidi="ar-SA"/>
              </w:rPr>
              <w:t xml:space="preserve"> con los dos discos vacíos y mueve encima los datos de MariaDB; crea los 3 usuarios de MariaDB con contraseñas nuevas; cortafuegos; claves SSH</w:t>
            </w:r>
          </w:p>
        </w:tc>
      </w:tr>
      <w:tr>
        <w:trPr/>
        <w:tc>
          <w:tcPr>
            <w:tcW w:w="1882"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ALMI-ARCADE.ova</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Recreativa</w:t>
            </w:r>
          </w:p>
        </w:tc>
        <w:tc>
          <w:tcPr>
            <w:tcW w:w="1883" w:type="dxa"/>
            <w:tcBorders/>
          </w:tcPr>
          <w:p>
            <w:pPr>
              <w:pStyle w:val="Compact"/>
              <w:widowControl/>
              <w:spacing w:before="36" w:after="36"/>
              <w:jc w:val="left"/>
              <w:rPr>
                <w:kern w:val="0"/>
                <w:szCs w:val="24"/>
                <w:lang w:val="es-ES" w:eastAsia="en-US" w:bidi="ar-SA"/>
              </w:rPr>
            </w:pPr>
            <w:r>
              <w:rPr>
                <w:b/>
                <w:bCs/>
                <w:kern w:val="0"/>
                <w:szCs w:val="24"/>
                <w:lang w:val="es-ES" w:eastAsia="en-US" w:bidi="ar-SA"/>
              </w:rPr>
              <w:t>1 GB · 1 CPU</w:t>
            </w:r>
            <w:r>
              <w:rPr>
                <w:kern w:val="0"/>
                <w:szCs w:val="24"/>
                <w:lang w:val="es-ES" w:eastAsia="en-US" w:bidi="ar-SA"/>
              </w:rPr>
              <w:t xml:space="preserve"> · disco de 8 GB · sin swap · tarjeta de sonido</w:t>
            </w:r>
          </w:p>
        </w:tc>
        <w:tc>
          <w:tcPr>
            <w:tcW w:w="1882" w:type="dxa"/>
            <w:tcBorders/>
          </w:tcPr>
          <w:p>
            <w:pPr>
              <w:pStyle w:val="Compact"/>
              <w:widowControl/>
              <w:spacing w:before="36" w:after="36"/>
              <w:jc w:val="left"/>
              <w:rPr>
                <w:kern w:val="0"/>
                <w:szCs w:val="24"/>
                <w:lang w:val="es-ES" w:eastAsia="en-US" w:bidi="ar-SA"/>
              </w:rPr>
            </w:pPr>
            <w:r>
              <w:rPr>
                <w:kern w:val="0"/>
                <w:szCs w:val="24"/>
                <w:lang w:val="es-ES" w:eastAsia="en-US" w:bidi="ar-SA"/>
              </w:rPr>
              <w:t>DHCP</w:t>
            </w:r>
          </w:p>
        </w:tc>
        <w:tc>
          <w:tcPr>
            <w:tcW w:w="1883"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Entra sola como </w:t>
            </w:r>
            <w:r>
              <w:rPr>
                <w:rStyle w:val="VerbatimChar"/>
                <w:kern w:val="0"/>
                <w:szCs w:val="24"/>
                <w:lang w:val="es-ES" w:eastAsia="en-US" w:bidi="ar-SA"/>
              </w:rPr>
              <w:t>arcade</w:t>
            </w:r>
            <w:r>
              <w:rPr>
                <w:kern w:val="0"/>
                <w:szCs w:val="24"/>
                <w:lang w:val="es-ES" w:eastAsia="en-US" w:bidi="ar-SA"/>
              </w:rPr>
              <w:t xml:space="preserve"> y abre MAME</w:t>
            </w:r>
          </w:p>
        </w:tc>
      </w:tr>
    </w:tbl>
    <w:p>
      <w:pPr>
        <w:pStyle w:val="BodyText"/>
        <w:rPr/>
      </w:pPr>
      <w:r>
        <w:rPr/>
        <w:t xml:space="preserve">Los dos Windows (ALMI-GERENTE y ALMI-TPV) no se exportan: necesitan la ISO y la licencia de Windows de clase. Se preparan con los scripts de </w:t>
      </w:r>
      <w:r>
        <w:rPr>
          <w:rStyle w:val="VerbatimChar"/>
        </w:rPr>
        <w:t>01-windows-gerente-tpv</w:t>
      </w:r>
      <w:r>
        <w:rPr/>
        <w:t xml:space="preserve"> (</w:t>
      </w:r>
      <w:r>
        <w:rPr>
          <w:rStyle w:val="VerbatimChar"/>
        </w:rPr>
        <w:t>01-windows-gerente-tpv/README.md</w:t>
      </w:r>
      <w:r>
        <w:rPr/>
        <w:t>).</w:t>
      </w:r>
      <w:bookmarkEnd w:id="254"/>
    </w:p>
    <w:p>
      <w:pPr>
        <w:pStyle w:val="Heading3"/>
        <w:rPr/>
      </w:pPr>
      <w:bookmarkStart w:id="255" w:name="importar"/>
      <w:r>
        <w:rPr/>
        <w:t>Importar</w:t>
      </w:r>
    </w:p>
    <w:p>
      <w:pPr>
        <w:pStyle w:val="Compact"/>
        <w:numPr>
          <w:ilvl w:val="0"/>
          <w:numId w:val="194"/>
        </w:numPr>
        <w:rPr/>
      </w:pPr>
      <w:r>
        <w:rPr/>
        <w:t xml:space="preserve">Crear la </w:t>
      </w:r>
      <w:r>
        <w:rPr>
          <w:b/>
          <w:bCs/>
        </w:rPr>
        <w:t>Red NAT ALMICHAIN</w:t>
      </w:r>
      <w:r>
        <w:rPr/>
        <w:t xml:space="preserve"> si no existe (00-gestion (</w:t>
      </w:r>
      <w:r>
        <w:rPr>
          <w:rStyle w:val="VerbatimChar"/>
        </w:rPr>
        <w:t>00-gestion/README.md</w:t>
      </w:r>
      <w:r>
        <w:rPr/>
        <w:t xml:space="preserve">)), con el reenvío de puertos en </w:t>
      </w:r>
      <w:r>
        <w:rPr>
          <w:b/>
          <w:bCs/>
        </w:rPr>
        <w:t>127.0.0.1</w:t>
      </w:r>
      <w:r>
        <w:rPr/>
        <w:t>.</w:t>
      </w:r>
    </w:p>
    <w:p>
      <w:pPr>
        <w:pStyle w:val="Compact"/>
        <w:numPr>
          <w:ilvl w:val="0"/>
          <w:numId w:val="195"/>
        </w:numPr>
        <w:rPr/>
      </w:pPr>
      <w:r>
        <w:rPr>
          <w:b/>
          <w:bCs/>
        </w:rPr>
        <w:t>Archivo → Importar servicio virtualizado</w:t>
      </w:r>
      <w:r>
        <w:rPr/>
        <w:t xml:space="preserve"> → elegir la </w:t>
      </w:r>
      <w:r>
        <w:rPr>
          <w:rStyle w:val="VerbatimChar"/>
        </w:rPr>
        <w:t>.ova</w:t>
      </w:r>
      <w:r>
        <w:rPr/>
        <w:t xml:space="preserve"> → </w:t>
      </w:r>
      <w:r>
        <w:rPr>
          <w:b/>
          <w:bCs/>
        </w:rPr>
        <w:t>Siguiente</w:t>
      </w:r>
      <w:r>
        <w:rPr/>
        <w:t>.</w:t>
      </w:r>
    </w:p>
    <w:p>
      <w:pPr>
        <w:pStyle w:val="Compact"/>
        <w:numPr>
          <w:ilvl w:val="0"/>
          <w:numId w:val="196"/>
        </w:numPr>
        <w:rPr/>
      </w:pPr>
      <w:r>
        <w:rPr/>
        <w:t xml:space="preserve">En la lista de ajustes, en </w:t>
      </w:r>
      <w:r>
        <w:rPr>
          <w:b/>
          <w:bCs/>
        </w:rPr>
        <w:t>Política de dirección MAC</w:t>
      </w:r>
      <w:r>
        <w:rPr/>
        <w:t xml:space="preserve"> elegir </w:t>
      </w:r>
      <w:r>
        <w:rPr>
          <w:i/>
          <w:iCs/>
        </w:rPr>
        <w:t>Generar nuevas direcciones MAC para todos los adaptadores de red</w:t>
      </w:r>
      <w:r>
        <w:rPr/>
        <w:t xml:space="preserve"> → </w:t>
      </w:r>
      <w:r>
        <w:rPr>
          <w:b/>
          <w:bCs/>
        </w:rPr>
        <w:t>Terminar</w:t>
      </w:r>
      <w:r>
        <w:rPr/>
        <w:t>.</w:t>
      </w:r>
    </w:p>
    <w:p>
      <w:pPr>
        <w:pStyle w:val="Compact"/>
        <w:numPr>
          <w:ilvl w:val="0"/>
          <w:numId w:val="197"/>
        </w:numPr>
        <w:rPr/>
      </w:pPr>
      <w:r>
        <w:rPr/>
        <w:t xml:space="preserve">Con la VM importada y apagada: </w:t>
      </w:r>
      <w:r>
        <w:rPr>
          <w:b/>
          <w:bCs/>
        </w:rPr>
        <w:t>Configuración → Red → Adaptador 1 → Conectado a: Red NAT → Nombre: ALMICHAIN</w:t>
      </w:r>
      <w:r>
        <w:rPr/>
        <w:t>.</w:t>
      </w:r>
    </w:p>
    <w:p>
      <w:pPr>
        <w:pStyle w:val="Compact"/>
        <w:numPr>
          <w:ilvl w:val="0"/>
          <w:numId w:val="198"/>
        </w:numPr>
        <w:rPr/>
      </w:pPr>
      <w:r>
        <w:rPr/>
        <w:t xml:space="preserve">Solo en ALMI-ARCADE: comprobar </w:t>
      </w:r>
      <w:r>
        <w:rPr>
          <w:b/>
          <w:bCs/>
        </w:rPr>
        <w:t>Configuración → Pantalla → Controlador gráfico: VMSVGA</w:t>
      </w:r>
      <w:r>
        <w:rPr/>
        <w:t xml:space="preserve"> y </w:t>
      </w:r>
      <w:r>
        <w:rPr>
          <w:b/>
          <w:bCs/>
        </w:rPr>
        <w:t>Audio: habilitado</w:t>
      </w:r>
      <w:r>
        <w:rPr/>
        <w:t xml:space="preserve"> (el archivo OVF estándar no guarda el controlador gráfico; VirtualBox pone el de Ubuntu de 64 bits). Para el stick, </w:t>
      </w:r>
      <w:r>
        <w:rPr>
          <w:b/>
          <w:bCs/>
        </w:rPr>
        <w:t>USB → filtro</w:t>
      </w:r>
      <w:r>
        <w:rPr/>
        <w:t xml:space="preserve"> con el Arduino.</w:t>
      </w:r>
    </w:p>
    <w:p>
      <w:pPr>
        <w:pStyle w:val="Compact"/>
        <w:numPr>
          <w:ilvl w:val="0"/>
          <w:numId w:val="199"/>
        </w:numPr>
        <w:rPr/>
      </w:pPr>
      <w:r>
        <w:rPr/>
        <w:t xml:space="preserve">Arrancar. ALMI-ODOO y ALMI-BD tienen que estar en el </w:t>
      </w:r>
      <w:r>
        <w:rPr>
          <w:b/>
          <w:bCs/>
        </w:rPr>
        <w:t>mismo PC</w:t>
      </w:r>
      <w:r>
        <w:rPr/>
        <w:t xml:space="preserve"> y en la misma Red NAT para que funcionen las copias cruzadas.</w:t>
      </w:r>
      <w:bookmarkEnd w:id="255"/>
    </w:p>
    <w:p>
      <w:pPr>
        <w:pStyle w:val="Heading3"/>
        <w:rPr/>
      </w:pPr>
      <w:bookmarkStart w:id="256" w:name="primer-acceso-y-secretos"/>
      <w:r>
        <w:rPr/>
        <w:t>Primer acceso y secretos</w:t>
      </w:r>
    </w:p>
    <w:p>
      <w:pPr>
        <w:pStyle w:val="FirstParagraph"/>
        <w:rPr/>
      </w:pPr>
      <w:r>
        <w:rPr>
          <w:b/>
          <w:bCs/>
        </w:rPr>
        <w:t>Las VM no llevan claves de servidor ni contraseñas de servicio propias</w:t>
      </w:r>
      <w:r>
        <w:rPr/>
        <w:t xml:space="preserve">: cada copia importada las genera la primera vez que arranca, así dos equipos que importen la misma OVA no comparten esas contraseñas ni certificados. Lo que </w:t>
      </w:r>
      <w:r>
        <w:rPr>
          <w:b/>
          <w:bCs/>
        </w:rPr>
        <w:t>sí</w:t>
      </w:r>
      <w:r>
        <w:rPr/>
        <w:t xml:space="preserve"> comparten todas las copias está al final de este apartado.</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Máquina</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se genera</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Dónde queda</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ALMI-ODOO y ALMI-BD</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Cortafuegos, </w:t>
            </w:r>
            <w:r>
              <w:rPr>
                <w:b/>
                <w:bCs/>
                <w:kern w:val="0"/>
                <w:szCs w:val="24"/>
                <w:lang w:val="es-ES" w:eastAsia="en-US" w:bidi="ar-SA"/>
              </w:rPr>
              <w:t>antes de que haya red</w:t>
            </w:r>
            <w:r>
              <w:rPr>
                <w:kern w:val="0"/>
                <w:szCs w:val="24"/>
                <w:lang w:val="es-ES" w:eastAsia="en-US" w:bidi="ar-SA"/>
              </w:rPr>
              <w:t xml:space="preserve"> (servicio </w:t>
            </w:r>
            <w:r>
              <w:rPr>
                <w:rStyle w:val="VerbatimChar"/>
                <w:kern w:val="0"/>
                <w:szCs w:val="24"/>
                <w:lang w:val="es-ES" w:eastAsia="en-US" w:bidi="ar-SA"/>
              </w:rPr>
              <w:t>almi-cortafuegos</w:t>
            </w:r>
            <w:r>
              <w:rPr>
                <w:kern w:val="0"/>
                <w:szCs w:val="24"/>
                <w:lang w:val="es-ES" w:eastAsia="en-US" w:bidi="ar-SA"/>
              </w:rPr>
              <w:t>)</w:t>
            </w:r>
          </w:p>
        </w:tc>
        <w:tc>
          <w:tcPr>
            <w:tcW w:w="313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ufw status</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ALMI-ODOO y ALMI-BD</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Claves de host SSH (</w:t>
            </w:r>
            <w:r>
              <w:rPr>
                <w:rStyle w:val="VerbatimChar"/>
                <w:kern w:val="0"/>
                <w:szCs w:val="24"/>
                <w:lang w:val="es-ES" w:eastAsia="en-US" w:bidi="ar-SA"/>
              </w:rPr>
              <w:t>ssh-keygen -A</w:t>
            </w:r>
            <w:r>
              <w:rPr>
                <w:kern w:val="0"/>
                <w:szCs w:val="24"/>
                <w:lang w:val="es-ES" w:eastAsia="en-US" w:bidi="ar-SA"/>
              </w:rPr>
              <w:t xml:space="preserve"> justo antes de arrancar el servidor SSH)</w:t>
            </w:r>
          </w:p>
        </w:tc>
        <w:tc>
          <w:tcPr>
            <w:tcW w:w="313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/etc/ssh/ssh_host_*</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ALMI-ODOO</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Contraseña de PostgreSQL</w:t>
            </w:r>
          </w:p>
        </w:tc>
        <w:tc>
          <w:tcPr>
            <w:tcW w:w="313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/opt/odoo/.env</w:t>
            </w:r>
            <w:r>
              <w:rPr>
                <w:kern w:val="0"/>
                <w:szCs w:val="24"/>
                <w:lang w:val="es-ES" w:eastAsia="en-US" w:bidi="ar-SA"/>
              </w:rPr>
              <w:t xml:space="preserve"> (solo root)</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ALMI-ODOO</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Contraseña maestra de Odoo, contraseñas nuevas de los 4 usuarios de Odoo (administrador, gerente y camareros), secreto con el que Odoo firma las sesiones (</w:t>
            </w:r>
            <w:r>
              <w:rPr>
                <w:rStyle w:val="VerbatimChar"/>
                <w:kern w:val="0"/>
                <w:szCs w:val="24"/>
                <w:lang w:val="es-ES" w:eastAsia="en-US" w:bidi="ar-SA"/>
              </w:rPr>
              <w:t>database.secret</w:t>
            </w:r>
            <w:r>
              <w:rPr>
                <w:kern w:val="0"/>
                <w:szCs w:val="24"/>
                <w:lang w:val="es-ES" w:eastAsia="en-US" w:bidi="ar-SA"/>
              </w:rPr>
              <w:t>) y certificado HTTPS (</w:t>
            </w:r>
            <w:r>
              <w:rPr>
                <w:rStyle w:val="VerbatimChar"/>
                <w:kern w:val="0"/>
                <w:szCs w:val="24"/>
                <w:lang w:val="es-ES" w:eastAsia="en-US" w:bidi="ar-SA"/>
              </w:rPr>
              <w:t>CA:FALSE</w:t>
            </w:r>
            <w:r>
              <w:rPr>
                <w:kern w:val="0"/>
                <w:szCs w:val="24"/>
                <w:lang w:val="es-ES" w:eastAsia="en-US" w:bidi="ar-SA"/>
              </w:rPr>
              <w:t>)</w:t>
            </w:r>
          </w:p>
        </w:tc>
        <w:tc>
          <w:tcPr>
            <w:tcW w:w="313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/root/credenciales-primer-arranque.txt</w:t>
            </w:r>
            <w:r>
              <w:rPr>
                <w:kern w:val="0"/>
                <w:szCs w:val="24"/>
                <w:lang w:val="es-ES" w:eastAsia="en-US" w:bidi="ar-SA"/>
              </w:rPr>
              <w:t xml:space="preserve"> (solo root) y </w:t>
            </w:r>
            <w:r>
              <w:rPr>
                <w:rStyle w:val="VerbatimChar"/>
                <w:kern w:val="0"/>
                <w:szCs w:val="24"/>
                <w:lang w:val="es-ES" w:eastAsia="en-US" w:bidi="ar-SA"/>
              </w:rPr>
              <w:t>/etc/ssl/almichain/</w:t>
            </w:r>
            <w:r>
              <w:rPr>
                <w:kern w:val="0"/>
                <w:szCs w:val="24"/>
                <w:lang w:val="es-ES" w:eastAsia="en-US" w:bidi="ar-SA"/>
              </w:rPr>
              <w:t xml:space="preserve">. La </w:t>
            </w:r>
            <w:r>
              <w:rPr>
                <w:b/>
                <w:bCs/>
                <w:kern w:val="0"/>
                <w:szCs w:val="24"/>
                <w:lang w:val="es-ES" w:eastAsia="en-US" w:bidi="ar-SA"/>
              </w:rPr>
              <w:t>huella del certificado</w:t>
            </w:r>
            <w:r>
              <w:rPr>
                <w:kern w:val="0"/>
                <w:szCs w:val="24"/>
                <w:lang w:val="es-ES" w:eastAsia="en-US" w:bidi="ar-SA"/>
              </w:rPr>
              <w:t xml:space="preserve"> sale también en la consola, encima de </w:t>
            </w:r>
            <w:r>
              <w:rPr>
                <w:rStyle w:val="VerbatimChar"/>
                <w:kern w:val="0"/>
                <w:szCs w:val="24"/>
                <w:lang w:val="es-ES" w:eastAsia="en-US" w:bidi="ar-SA"/>
              </w:rPr>
              <w:t>login:</w:t>
            </w:r>
            <w:r>
              <w:rPr>
                <w:kern w:val="0"/>
                <w:szCs w:val="24"/>
                <w:lang w:val="es-ES" w:eastAsia="en-US" w:bidi="ar-SA"/>
              </w:rPr>
              <w:t>, para comprobarla en los Windows</w:t>
            </w:r>
          </w:p>
        </w:tc>
      </w:tr>
      <w:tr>
        <w:trPr/>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ALMI-BD</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Contraseñas de </w:t>
            </w:r>
            <w:r>
              <w:rPr>
                <w:rStyle w:val="VerbatimChar"/>
                <w:kern w:val="0"/>
                <w:szCs w:val="24"/>
                <w:lang w:val="es-ES" w:eastAsia="en-US" w:bidi="ar-SA"/>
              </w:rPr>
              <w:t>app_almichain</w:t>
            </w:r>
            <w:r>
              <w:rPr>
                <w:kern w:val="0"/>
                <w:szCs w:val="24"/>
                <w:lang w:val="es-ES" w:eastAsia="en-US" w:bidi="ar-SA"/>
              </w:rPr>
              <w:t xml:space="preserve">, </w:t>
            </w:r>
            <w:r>
              <w:rPr>
                <w:rStyle w:val="VerbatimChar"/>
                <w:kern w:val="0"/>
                <w:szCs w:val="24"/>
                <w:lang w:val="es-ES" w:eastAsia="en-US" w:bidi="ar-SA"/>
              </w:rPr>
              <w:t>consulta</w:t>
            </w:r>
            <w:r>
              <w:rPr>
                <w:kern w:val="0"/>
                <w:szCs w:val="24"/>
                <w:lang w:val="es-ES" w:eastAsia="en-US" w:bidi="ar-SA"/>
              </w:rPr>
              <w:t xml:space="preserve"> y </w:t>
            </w:r>
            <w:r>
              <w:rPr>
                <w:rStyle w:val="VerbatimChar"/>
                <w:kern w:val="0"/>
                <w:szCs w:val="24"/>
                <w:lang w:val="es-ES" w:eastAsia="en-US" w:bidi="ar-SA"/>
              </w:rPr>
              <w:t>copias</w:t>
            </w:r>
          </w:p>
        </w:tc>
        <w:tc>
          <w:tcPr>
            <w:tcW w:w="313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/root/credenciales-primer-arranque.txt</w:t>
            </w:r>
            <w:r>
              <w:rPr>
                <w:kern w:val="0"/>
                <w:szCs w:val="24"/>
                <w:lang w:val="es-ES" w:eastAsia="en-US" w:bidi="ar-SA"/>
              </w:rPr>
              <w:t xml:space="preserve"> (solo root); la de </w:t>
            </w:r>
            <w:r>
              <w:rPr>
                <w:rStyle w:val="VerbatimChar"/>
                <w:kern w:val="0"/>
                <w:szCs w:val="24"/>
                <w:lang w:val="es-ES" w:eastAsia="en-US" w:bidi="ar-SA"/>
              </w:rPr>
              <w:t>copias</w:t>
            </w:r>
            <w:r>
              <w:rPr>
                <w:kern w:val="0"/>
                <w:szCs w:val="24"/>
                <w:lang w:val="es-ES" w:eastAsia="en-US" w:bidi="ar-SA"/>
              </w:rPr>
              <w:t xml:space="preserve"> en </w:t>
            </w:r>
            <w:r>
              <w:rPr>
                <w:rStyle w:val="VerbatimChar"/>
                <w:kern w:val="0"/>
                <w:szCs w:val="24"/>
                <w:lang w:val="es-ES" w:eastAsia="en-US" w:bidi="ar-SA"/>
              </w:rPr>
              <w:t>/root/.my.cnf</w:t>
            </w:r>
            <w:r>
              <w:rPr>
                <w:kern w:val="0"/>
                <w:szCs w:val="24"/>
                <w:lang w:val="es-ES" w:eastAsia="en-US" w:bidi="ar-SA"/>
              </w:rPr>
              <w:t xml:space="preserve"> y la de </w:t>
            </w:r>
            <w:r>
              <w:rPr>
                <w:rStyle w:val="VerbatimChar"/>
                <w:kern w:val="0"/>
                <w:szCs w:val="24"/>
                <w:lang w:val="es-ES" w:eastAsia="en-US" w:bidi="ar-SA"/>
              </w:rPr>
              <w:t>consulta</w:t>
            </w:r>
            <w:r>
              <w:rPr>
                <w:kern w:val="0"/>
                <w:szCs w:val="24"/>
                <w:lang w:val="es-ES" w:eastAsia="en-US" w:bidi="ar-SA"/>
              </w:rPr>
              <w:t xml:space="preserve"> en </w:t>
            </w:r>
            <w:r>
              <w:rPr>
                <w:rStyle w:val="VerbatimChar"/>
                <w:kern w:val="0"/>
                <w:szCs w:val="24"/>
                <w:lang w:val="es-ES" w:eastAsia="en-US" w:bidi="ar-SA"/>
              </w:rPr>
              <w:t>~almiadmin/.consulta.cnf</w:t>
            </w:r>
          </w:p>
        </w:tc>
      </w:tr>
    </w:tbl>
    <w:p>
      <w:pPr>
        <w:pStyle w:val="BodyText"/>
        <w:rPr/>
      </w:pPr>
      <w:r>
        <w:rPr/>
        <w:t>Pasos la primera vez:</w:t>
      </w:r>
    </w:p>
    <w:p>
      <w:pPr>
        <w:pStyle w:val="Compact"/>
        <w:numPr>
          <w:ilvl w:val="0"/>
          <w:numId w:val="200"/>
        </w:numPr>
        <w:rPr/>
      </w:pPr>
      <w:r>
        <w:rPr/>
        <w:t xml:space="preserve">Entrar como </w:t>
      </w:r>
      <w:r>
        <w:rPr>
          <w:rStyle w:val="VerbatimChar"/>
        </w:rPr>
        <w:t>almiadmin</w:t>
      </w:r>
      <w:r>
        <w:rPr/>
        <w:t xml:space="preserve"> con la </w:t>
      </w:r>
      <w:r>
        <w:rPr>
          <w:b/>
          <w:bCs/>
        </w:rPr>
        <w:t>contraseña inicial</w:t>
      </w:r>
      <w:r>
        <w:rPr/>
        <w:t xml:space="preserve">, que el equipo entrega aparte (no está en el repositorio). El sistema </w:t>
      </w:r>
      <w:r>
        <w:rPr>
          <w:b/>
          <w:bCs/>
        </w:rPr>
        <w:t>obliga a cambiarla</w:t>
      </w:r>
      <w:r>
        <w:rPr/>
        <w:t xml:space="preserve"> en ese momento (</w:t>
      </w:r>
      <w:r>
        <w:rPr>
          <w:rStyle w:val="VerbatimChar"/>
        </w:rPr>
        <w:t>chage -d 0</w:t>
      </w:r>
      <w:r>
        <w:rPr/>
        <w:t>).</w:t>
      </w:r>
    </w:p>
    <w:p>
      <w:pPr>
        <w:pStyle w:val="Compact"/>
        <w:numPr>
          <w:ilvl w:val="0"/>
          <w:numId w:val="201"/>
        </w:numPr>
        <w:rPr/>
      </w:pPr>
      <w:r>
        <w:rPr>
          <w:rStyle w:val="VerbatimChar"/>
        </w:rPr>
        <w:t>sudo cat /root/credenciales-primer-arranque.txt</w:t>
      </w:r>
      <w:r>
        <w:rPr/>
        <w:t xml:space="preserve"> → pasar los secretos a KeePassXC → </w:t>
      </w:r>
      <w:r>
        <w:rPr>
          <w:rStyle w:val="VerbatimChar"/>
        </w:rPr>
        <w:t>sudo shred -u /root/credenciales-primer-arranque.txt</w:t>
      </w:r>
      <w:r>
        <w:rPr/>
        <w:t>.</w:t>
      </w:r>
    </w:p>
    <w:p>
      <w:pPr>
        <w:pStyle w:val="Compact"/>
        <w:numPr>
          <w:ilvl w:val="0"/>
          <w:numId w:val="202"/>
        </w:numPr>
        <w:rPr/>
      </w:pPr>
      <w:r>
        <w:rPr/>
        <w:t>En ALMI-ODOO, las contraseñas de los usuarios de Odoo (administrador, gerente y los dos camareros) también están en ese archivo: son nuevas, distintas en cada copia. Cada uno puede cambiar la suya en Odoo (</w:t>
      </w:r>
      <w:r>
        <w:rPr>
          <w:b/>
          <w:bCs/>
        </w:rPr>
        <w:t>Preferencias → Seguridad de la cuenta</w:t>
      </w:r>
      <w:r>
        <w:rPr/>
        <w:t>).</w:t>
      </w:r>
    </w:p>
    <w:p>
      <w:pPr>
        <w:pStyle w:val="FirstParagraph"/>
        <w:rPr/>
      </w:pPr>
      <w:r>
        <w:rPr>
          <w:b/>
          <w:bCs/>
        </w:rPr>
        <w:t>Lo que sí comparten todas las copias</w:t>
      </w:r>
      <w:r>
        <w:rPr/>
        <w:t xml:space="preserve">: (1) la </w:t>
      </w:r>
      <w:r>
        <w:rPr>
          <w:b/>
          <w:bCs/>
        </w:rPr>
        <w:t xml:space="preserve">contraseña inicial de </w:t>
      </w:r>
      <w:r>
        <w:rPr>
          <w:rStyle w:val="VerbatimChar"/>
          <w:b/>
          <w:bCs/>
        </w:rPr>
        <w:t>almiadmin</w:t>
      </w:r>
      <w:r>
        <w:rPr/>
        <w:t>, que hay que cambiar al entrar (el sistema obliga), y (2) la pareja de claves de las copias cruzadas (</w:t>
      </w:r>
      <w:r>
        <w:rPr>
          <w:rStyle w:val="VerbatimChar"/>
        </w:rPr>
        <w:t>/root/.ssh/copias_ed25519</w:t>
      </w:r>
      <w:r>
        <w:rPr/>
        <w:t>), para que funcionen nada más importar las dos VM. Esa clave solo sirve desde la IP del otro servidor y solo para escribir en su carpeta de copias (</w:t>
      </w:r>
      <w:r>
        <w:rPr>
          <w:rStyle w:val="VerbatimChar"/>
        </w:rPr>
        <w:t>rrsync -wo -no-del</w:t>
      </w:r>
      <w:r>
        <w:rPr/>
        <w:t>). Para cambiarla:</w:t>
      </w:r>
    </w:p>
    <w:p>
      <w:pPr>
        <w:pStyle w:val="SourceCode"/>
        <w:rPr/>
      </w:pPr>
      <w:r>
        <w:rPr>
          <w:rStyle w:val="CommentTok"/>
        </w:rPr>
        <w:t># En ALMI-ODOO (y lo mismo al revés en ALMI-BD, con sus IP y carpetas)</w:t>
      </w:r>
      <w:r>
        <w:rPr/>
        <w:br/>
      </w:r>
      <w:r>
        <w:rPr>
          <w:rStyle w:val="FunctionTok"/>
        </w:rPr>
        <w:t>sudo</w:t>
      </w:r>
      <w:r>
        <w:rPr>
          <w:rStyle w:val="NormalTok"/>
        </w:rPr>
        <w:t xml:space="preserve"> ssh-keygen </w:t>
      </w:r>
      <w:r>
        <w:rPr>
          <w:rStyle w:val="AttributeTok"/>
        </w:rPr>
        <w:t>-t</w:t>
      </w:r>
      <w:r>
        <w:rPr>
          <w:rStyle w:val="NormalTok"/>
        </w:rPr>
        <w:t xml:space="preserve"> ed25519 </w:t>
      </w:r>
      <w:r>
        <w:rPr>
          <w:rStyle w:val="AttributeTok"/>
        </w:rPr>
        <w:t>-N</w:t>
      </w:r>
      <w:r>
        <w:rPr>
          <w:rStyle w:val="NormalTok"/>
        </w:rPr>
        <w:t xml:space="preserve"> </w:t>
      </w:r>
      <w:r>
        <w:rPr>
          <w:rStyle w:val="StringTok"/>
        </w:rPr>
        <w:t>''</w:t>
      </w:r>
      <w:r>
        <w:rPr>
          <w:rStyle w:val="NormalTok"/>
        </w:rPr>
        <w:t xml:space="preserve"> </w:t>
      </w:r>
      <w:r>
        <w:rPr>
          <w:rStyle w:val="AttributeTok"/>
        </w:rPr>
        <w:t>-C</w:t>
      </w:r>
      <w:r>
        <w:rPr>
          <w:rStyle w:val="NormalTok"/>
        </w:rPr>
        <w:t xml:space="preserve"> copias-odoo </w:t>
      </w:r>
      <w:r>
        <w:rPr>
          <w:rStyle w:val="AttributeTok"/>
        </w:rPr>
        <w:t>-f</w:t>
      </w:r>
      <w:r>
        <w:rPr>
          <w:rStyle w:val="NormalTok"/>
        </w:rPr>
        <w:t xml:space="preserve"> /root/.ssh/copias_ed25519   </w:t>
      </w:r>
      <w:r>
        <w:rPr>
          <w:rStyle w:val="CommentTok"/>
        </w:rPr>
        <w:t># sobrescribir: y</w:t>
      </w:r>
      <w:r>
        <w:rPr/>
        <w:br/>
      </w:r>
      <w:r>
        <w:rPr>
          <w:rStyle w:val="FunctionTok"/>
        </w:rPr>
        <w:t>sudo</w:t>
      </w:r>
      <w:r>
        <w:rPr>
          <w:rStyle w:val="NormalTok"/>
        </w:rPr>
        <w:t xml:space="preserve"> cat /root/.ssh/copias_ed25519.pub</w:t>
      </w:r>
      <w:r>
        <w:rPr/>
        <w:br/>
      </w:r>
      <w:r>
        <w:rPr>
          <w:rStyle w:val="CommentTok"/>
        </w:rPr>
        <w:t># En ALMI-BD, sustituir la clave de la línea de /home/copias/.ssh/authorized_keys, sin tocar el principio:</w:t>
      </w:r>
      <w:r>
        <w:rPr/>
        <w:br/>
      </w:r>
      <w:r>
        <w:rPr>
          <w:rStyle w:val="CommentTok"/>
        </w:rPr>
        <w:t># command="/usr/bin/rrsync -wo -no-del /srv/copias-remotas/odoo/",from="192.168.10.30",restrict ssh-ed25519 &lt;clave nueva&gt;</w:t>
      </w:r>
      <w:bookmarkEnd w:id="256"/>
    </w:p>
    <w:p>
      <w:pPr>
        <w:pStyle w:val="Heading3"/>
        <w:rPr/>
      </w:pPr>
      <w:r>
        <w:rPr/>
        <w:t>Usuarios</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Máquina</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Usuarios</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Las tres</w:t>
            </w:r>
          </w:p>
        </w:tc>
        <w:tc>
          <w:tcPr>
            <w:tcW w:w="4706"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almiadmin</w:t>
            </w:r>
            <w:r>
              <w:rPr>
                <w:kern w:val="0"/>
                <w:szCs w:val="24"/>
                <w:lang w:val="es-ES" w:eastAsia="en-US" w:bidi="ar-SA"/>
              </w:rPr>
              <w:t xml:space="preserve"> (administrador, sudo; cambia la contraseña inicial al entrar)</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ALMI-ARCADE</w:t>
            </w:r>
          </w:p>
        </w:tc>
        <w:tc>
          <w:tcPr>
            <w:tcW w:w="4706"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arcade</w:t>
            </w:r>
            <w:r>
              <w:rPr>
                <w:kern w:val="0"/>
                <w:szCs w:val="24"/>
                <w:lang w:val="es-ES" w:eastAsia="en-US" w:bidi="ar-SA"/>
              </w:rPr>
              <w:t xml:space="preserve"> (sin privilegios, entra solo)</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Odoo (web)</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administrador </w:t>
            </w:r>
            <w:r>
              <w:rPr>
                <w:rStyle w:val="VerbatimChar"/>
                <w:kern w:val="0"/>
                <w:szCs w:val="24"/>
                <w:lang w:val="es-ES" w:eastAsia="en-US" w:bidi="ar-SA"/>
              </w:rPr>
              <w:t>almichain.reto@gmail.com</w:t>
            </w:r>
            <w:r>
              <w:rPr>
                <w:kern w:val="0"/>
                <w:szCs w:val="24"/>
                <w:lang w:val="es-ES" w:eastAsia="en-US" w:bidi="ar-SA"/>
              </w:rPr>
              <w:t xml:space="preserve">, </w:t>
            </w:r>
            <w:r>
              <w:rPr>
                <w:rStyle w:val="VerbatimChar"/>
                <w:kern w:val="0"/>
                <w:szCs w:val="24"/>
                <w:lang w:val="es-ES" w:eastAsia="en-US" w:bidi="ar-SA"/>
              </w:rPr>
              <w:t>gerente@almichain.local</w:t>
            </w:r>
            <w:r>
              <w:rPr>
                <w:kern w:val="0"/>
                <w:szCs w:val="24"/>
                <w:lang w:val="es-ES" w:eastAsia="en-US" w:bidi="ar-SA"/>
              </w:rPr>
              <w:t xml:space="preserve">, </w:t>
            </w:r>
            <w:r>
              <w:rPr>
                <w:rStyle w:val="VerbatimChar"/>
                <w:kern w:val="0"/>
                <w:szCs w:val="24"/>
                <w:lang w:val="es-ES" w:eastAsia="en-US" w:bidi="ar-SA"/>
              </w:rPr>
              <w:t>barra1@almichain.local</w:t>
            </w:r>
            <w:r>
              <w:rPr>
                <w:kern w:val="0"/>
                <w:szCs w:val="24"/>
                <w:lang w:val="es-ES" w:eastAsia="en-US" w:bidi="ar-SA"/>
              </w:rPr>
              <w:t xml:space="preserve">, </w:t>
            </w:r>
            <w:r>
              <w:rPr>
                <w:rStyle w:val="VerbatimChar"/>
                <w:kern w:val="0"/>
                <w:szCs w:val="24"/>
                <w:lang w:val="es-ES" w:eastAsia="en-US" w:bidi="ar-SA"/>
              </w:rPr>
              <w:t>barra2@almichain.local</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MariaDB</w:t>
            </w:r>
          </w:p>
        </w:tc>
        <w:tc>
          <w:tcPr>
            <w:tcW w:w="4706"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app_almichain</w:t>
            </w:r>
            <w:r>
              <w:rPr>
                <w:kern w:val="0"/>
                <w:szCs w:val="24"/>
                <w:lang w:val="es-ES" w:eastAsia="en-US" w:bidi="ar-SA"/>
              </w:rPr>
              <w:t xml:space="preserve">, </w:t>
            </w:r>
            <w:r>
              <w:rPr>
                <w:rStyle w:val="VerbatimChar"/>
                <w:kern w:val="0"/>
                <w:szCs w:val="24"/>
                <w:lang w:val="es-ES" w:eastAsia="en-US" w:bidi="ar-SA"/>
              </w:rPr>
              <w:t>consulta</w:t>
            </w:r>
            <w:r>
              <w:rPr>
                <w:kern w:val="0"/>
                <w:szCs w:val="24"/>
                <w:lang w:val="es-ES" w:eastAsia="en-US" w:bidi="ar-SA"/>
              </w:rPr>
              <w:t xml:space="preserve">, </w:t>
            </w:r>
            <w:r>
              <w:rPr>
                <w:rStyle w:val="VerbatimChar"/>
                <w:kern w:val="0"/>
                <w:szCs w:val="24"/>
                <w:lang w:val="es-ES" w:eastAsia="en-US" w:bidi="ar-SA"/>
              </w:rPr>
              <w:t>copias</w:t>
            </w:r>
            <w:r>
              <w:rPr>
                <w:kern w:val="0"/>
                <w:szCs w:val="24"/>
                <w:lang w:val="es-ES" w:eastAsia="en-US" w:bidi="ar-SA"/>
              </w:rPr>
              <w:t xml:space="preserve"> (root solo por </w:t>
            </w:r>
            <w:r>
              <w:rPr>
                <w:rStyle w:val="VerbatimChar"/>
                <w:kern w:val="0"/>
                <w:szCs w:val="24"/>
                <w:lang w:val="es-ES" w:eastAsia="en-US" w:bidi="ar-SA"/>
              </w:rPr>
              <w:t>sudo mariadb</w:t>
            </w:r>
            <w:r>
              <w:rPr>
                <w:kern w:val="0"/>
                <w:szCs w:val="24"/>
                <w:lang w:val="es-ES" w:eastAsia="en-US" w:bidi="ar-SA"/>
              </w:rPr>
              <w:t>)</w:t>
            </w:r>
            <w:bookmarkStart w:id="257" w:name="usuarios"/>
            <w:bookmarkEnd w:id="257"/>
          </w:p>
        </w:tc>
      </w:tr>
    </w:tbl>
    <w:p>
      <w:pPr>
        <w:pStyle w:val="Heading3"/>
        <w:rPr/>
      </w:pPr>
      <w:r>
        <w:rPr/>
        <w:t>Acceso desde el PC de clase</w:t>
      </w:r>
    </w:p>
    <w:p>
      <w:pPr>
        <w:pStyle w:val="FirstParagraph"/>
        <w:rPr/>
      </w:pPr>
      <w:r>
        <w:rPr/>
        <w:t>Con el reenvío de puertos de la red ALMICHAIN (ver 00-gestion (</w:t>
      </w:r>
      <w:r>
        <w:rPr>
          <w:rStyle w:val="VerbatimChar"/>
        </w:rPr>
        <w:t>00-gestion/README.md</w:t>
      </w:r>
      <w:r>
        <w:rPr/>
        <w:t>)):</w:t>
      </w:r>
    </w:p>
    <w:p>
      <w:pPr>
        <w:pStyle w:val="SourceCode"/>
        <w:rPr/>
      </w:pPr>
      <w:r>
        <w:rPr>
          <w:rStyle w:val="FunctionTok"/>
        </w:rPr>
        <w:t>ssh</w:t>
      </w:r>
      <w:r>
        <w:rPr>
          <w:rStyle w:val="NormalTok"/>
        </w:rPr>
        <w:t xml:space="preserve"> </w:t>
      </w:r>
      <w:r>
        <w:rPr>
          <w:rStyle w:val="AttributeTok"/>
        </w:rPr>
        <w:t>-p</w:t>
      </w:r>
      <w:r>
        <w:rPr>
          <w:rStyle w:val="NormalTok"/>
        </w:rPr>
        <w:t xml:space="preserve"> 2230 almiadmin@localhost     </w:t>
      </w:r>
      <w:r>
        <w:rPr>
          <w:rStyle w:val="CommentTok"/>
        </w:rPr>
        <w:t># ALMI-ODOO</w:t>
      </w:r>
      <w:r>
        <w:rPr/>
        <w:br/>
      </w:r>
      <w:r>
        <w:rPr>
          <w:rStyle w:val="FunctionTok"/>
        </w:rPr>
        <w:t>ssh</w:t>
      </w:r>
      <w:r>
        <w:rPr>
          <w:rStyle w:val="NormalTok"/>
        </w:rPr>
        <w:t xml:space="preserve"> </w:t>
      </w:r>
      <w:r>
        <w:rPr>
          <w:rStyle w:val="AttributeTok"/>
        </w:rPr>
        <w:t>-p</w:t>
      </w:r>
      <w:r>
        <w:rPr>
          <w:rStyle w:val="NormalTok"/>
        </w:rPr>
        <w:t xml:space="preserve"> 2220 almiadmin@localhost     </w:t>
      </w:r>
      <w:r>
        <w:rPr>
          <w:rStyle w:val="CommentTok"/>
        </w:rPr>
        <w:t># ALMI-BD</w:t>
      </w:r>
      <w:r>
        <w:rPr/>
        <w:br/>
      </w:r>
      <w:r>
        <w:rPr>
          <w:rStyle w:val="CommentTok"/>
        </w:rPr>
        <w:t># Odoo en el navegador del PC: https://localhost:8443 (el certificado incluye localhost)</w:t>
      </w:r>
    </w:p>
    <w:p>
      <w:pPr>
        <w:pStyle w:val="Heading3"/>
        <w:rPr/>
      </w:pPr>
      <w:r>
        <w:rPr/>
        <w:t>Pruebas de las OVA</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2352"/>
        <w:gridCol w:w="2353"/>
        <w:gridCol w:w="2353"/>
        <w:gridCol w:w="2353"/>
      </w:tblGrid>
      <w:tr>
        <w:trPr>
          <w:tblHeader w:val="true"/>
        </w:trPr>
        <w:tc>
          <w:tcPr>
            <w:tcW w:w="235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Nº</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se prueba</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Dónde</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Resultado</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1</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Importar cada .ova en VirtualBox 7 y arrancarla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VirtualBox en clase</w:t>
            </w:r>
          </w:p>
        </w:tc>
        <w:tc>
          <w:tcPr>
            <w:tcW w:w="2353" w:type="dxa"/>
            <w:tcBorders/>
          </w:tcPr>
          <w:p>
            <w:pPr>
              <w:pStyle w:val="Compact"/>
              <w:widowControl/>
              <w:spacing w:before="36" w:after="36"/>
              <w:jc w:val="left"/>
              <w:rPr>
                <w:kern w:val="0"/>
                <w:szCs w:val="24"/>
                <w:lang w:val="es-ES" w:eastAsia="en-US" w:bidi="ar-SA"/>
              </w:rPr>
            </w:pPr>
            <w:r>
              <w:rPr>
                <w:b/>
                <w:bCs/>
                <w:kern w:val="0"/>
                <w:szCs w:val="24"/>
                <w:lang w:val="es-ES" w:eastAsia="en-US" w:bidi="ar-SA"/>
              </w:rPr>
              <w:t>Pendiente — en clase</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2</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Huellas y formato</w:t>
            </w:r>
          </w:p>
        </w:tc>
        <w:tc>
          <w:tcPr>
            <w:tcW w:w="2353"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sha256sum -c</w:t>
            </w:r>
            <w:r>
              <w:rPr>
                <w:kern w:val="0"/>
                <w:szCs w:val="24"/>
                <w:lang w:val="es-ES" w:eastAsia="en-US" w:bidi="ar-SA"/>
              </w:rPr>
              <w:t xml:space="preserve"> con </w:t>
            </w:r>
            <w:r>
              <w:rPr>
                <w:rStyle w:val="VerbatimChar"/>
                <w:kern w:val="0"/>
                <w:szCs w:val="24"/>
                <w:lang w:val="es-ES" w:eastAsia="en-US" w:bidi="ar-SA"/>
              </w:rPr>
              <w:t>docs/ova-sha256.txt</w:t>
            </w:r>
            <w:r>
              <w:rPr>
                <w:kern w:val="0"/>
                <w:szCs w:val="24"/>
                <w:lang w:val="es-ES" w:eastAsia="en-US" w:bidi="ar-SA"/>
              </w:rPr>
              <w:t xml:space="preserve"> y lectura del </w:t>
            </w:r>
            <w:r>
              <w:rPr>
                <w:rStyle w:val="VerbatimChar"/>
                <w:kern w:val="0"/>
                <w:szCs w:val="24"/>
                <w:lang w:val="es-ES" w:eastAsia="en-US" w:bidi="ar-SA"/>
              </w:rPr>
              <w:t>.ovf</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Correcto (huellas de las 3 OVA; cada VMDK igual a su disco probado)</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3</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Primer arranque de cada VM desde cero</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QEMU</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Ver las pruebas con la VM exportada de los bloques 02 (</w:t>
            </w:r>
            <w:r>
              <w:rPr>
                <w:rStyle w:val="VerbatimChar"/>
                <w:kern w:val="0"/>
                <w:szCs w:val="24"/>
                <w:lang w:val="es-ES" w:eastAsia="en-US" w:bidi="ar-SA"/>
              </w:rPr>
              <w:t>02-linux-recreativa/README.md</w:t>
            </w:r>
            <w:r>
              <w:rPr>
                <w:kern w:val="0"/>
                <w:szCs w:val="24"/>
                <w:lang w:val="es-ES" w:eastAsia="en-US" w:bidi="ar-SA"/>
              </w:rPr>
              <w:t>), 05 (</w:t>
            </w:r>
            <w:r>
              <w:rPr>
                <w:rStyle w:val="VerbatimChar"/>
                <w:kern w:val="0"/>
                <w:szCs w:val="24"/>
                <w:lang w:val="es-ES" w:eastAsia="en-US" w:bidi="ar-SA"/>
              </w:rPr>
              <w:t>05-erp-odoo/README.md</w:t>
            </w:r>
            <w:r>
              <w:rPr>
                <w:kern w:val="0"/>
                <w:szCs w:val="24"/>
                <w:lang w:val="es-ES" w:eastAsia="en-US" w:bidi="ar-SA"/>
              </w:rPr>
              <w:t>) y 07 (</w:t>
            </w:r>
            <w:r>
              <w:rPr>
                <w:rStyle w:val="VerbatimChar"/>
                <w:kern w:val="0"/>
                <w:szCs w:val="24"/>
                <w:lang w:val="es-ES" w:eastAsia="en-US" w:bidi="ar-SA"/>
              </w:rPr>
              <w:t>07-bd-raid-copias/README.md</w:t>
            </w:r>
            <w:r>
              <w:rPr>
                <w:kern w:val="0"/>
                <w:szCs w:val="24"/>
                <w:lang w:val="es-ES" w:eastAsia="en-US" w:bidi="ar-SA"/>
              </w:rPr>
              <w:t>)</w:t>
            </w:r>
            <w:bookmarkStart w:id="258" w:name="pruebas-de-las-ova"/>
            <w:bookmarkEnd w:id="258"/>
          </w:p>
        </w:tc>
      </w:tr>
    </w:tbl>
    <w:p>
      <w:pPr>
        <w:pStyle w:val="Heading3"/>
        <w:rPr/>
      </w:pPr>
      <w:r>
        <w:rPr/>
        <w:t>Si algo no va</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Síntoma</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Solución</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La VM no tiene red</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Comprobar que el adaptador está en </w:t>
            </w:r>
            <w:r>
              <w:rPr>
                <w:i/>
                <w:iCs/>
                <w:kern w:val="0"/>
                <w:szCs w:val="24"/>
                <w:lang w:val="es-ES" w:eastAsia="en-US" w:bidi="ar-SA"/>
              </w:rPr>
              <w:t>Red NAT → ALMICHAIN</w:t>
            </w:r>
            <w:r>
              <w:rPr>
                <w:kern w:val="0"/>
                <w:szCs w:val="24"/>
                <w:lang w:val="es-ES" w:eastAsia="en-US" w:bidi="ar-SA"/>
              </w:rPr>
              <w:t xml:space="preserve"> y </w:t>
            </w:r>
            <w:r>
              <w:rPr>
                <w:rStyle w:val="VerbatimChar"/>
                <w:kern w:val="0"/>
                <w:szCs w:val="24"/>
                <w:lang w:val="es-ES" w:eastAsia="en-US" w:bidi="ar-SA"/>
              </w:rPr>
              <w:t>ip -br a</w:t>
            </w:r>
            <w:r>
              <w:rPr>
                <w:kern w:val="0"/>
                <w:szCs w:val="24"/>
                <w:lang w:val="es-ES" w:eastAsia="en-US" w:bidi="ar-SA"/>
              </w:rPr>
              <w:t xml:space="preserve"> dentro de la VM. La red se configura para cualquier interfaz </w:t>
            </w:r>
            <w:r>
              <w:rPr>
                <w:rStyle w:val="VerbatimChar"/>
                <w:kern w:val="0"/>
                <w:szCs w:val="24"/>
                <w:lang w:val="es-ES" w:eastAsia="en-US" w:bidi="ar-SA"/>
              </w:rPr>
              <w:t>en*</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Odoo no responde tras 15 minutos</w:t>
            </w:r>
          </w:p>
        </w:tc>
        <w:tc>
          <w:tcPr>
            <w:tcW w:w="4706"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sudo systemctl status almi-primer-arranque</w:t>
            </w:r>
            <w:r>
              <w:rPr>
                <w:kern w:val="0"/>
                <w:szCs w:val="24"/>
                <w:lang w:val="es-ES" w:eastAsia="en-US" w:bidi="ar-SA"/>
              </w:rPr>
              <w:t xml:space="preserve"> y </w:t>
            </w:r>
            <w:r>
              <w:rPr>
                <w:rStyle w:val="VerbatimChar"/>
                <w:kern w:val="0"/>
                <w:szCs w:val="24"/>
                <w:lang w:val="es-ES" w:eastAsia="en-US" w:bidi="ar-SA"/>
              </w:rPr>
              <w:t>sudo tail -50 /var/log/almi-primer-arranque.log</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nginx sale como fallido justo después del primer arranque</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Es normal mientras el primer arranque no ha creado el certificado; al terminar lo reinicia. Si sigue: </w:t>
            </w:r>
            <w:r>
              <w:rPr>
                <w:rStyle w:val="VerbatimChar"/>
                <w:kern w:val="0"/>
                <w:szCs w:val="24"/>
                <w:lang w:val="es-ES" w:eastAsia="en-US" w:bidi="ar-SA"/>
              </w:rPr>
              <w:t>sudo systemctl restart nginx</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ALMI-BD no crea el RAID</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Comprobar que tiene los dos discos de 10 GB en el controlador SATA (</w:t>
            </w:r>
            <w:r>
              <w:rPr>
                <w:rStyle w:val="VerbatimChar"/>
                <w:kern w:val="0"/>
                <w:szCs w:val="24"/>
                <w:lang w:val="es-ES" w:eastAsia="en-US" w:bidi="ar-SA"/>
              </w:rPr>
              <w:t>lsblk</w:t>
            </w:r>
            <w:r>
              <w:rPr>
                <w:kern w:val="0"/>
                <w:szCs w:val="24"/>
                <w:lang w:val="es-ES" w:eastAsia="en-US" w:bidi="ar-SA"/>
              </w:rPr>
              <w:t xml:space="preserve">). Registro: </w:t>
            </w:r>
            <w:r>
              <w:rPr>
                <w:rStyle w:val="VerbatimChar"/>
                <w:kern w:val="0"/>
                <w:szCs w:val="24"/>
                <w:lang w:val="es-ES" w:eastAsia="en-US" w:bidi="ar-SA"/>
              </w:rPr>
              <w:t>/var/log/almi-crear-raid.log</w:t>
            </w:r>
            <w:r>
              <w:rPr>
                <w:kern w:val="0"/>
                <w:szCs w:val="24"/>
                <w:lang w:val="es-ES" w:eastAsia="en-US" w:bidi="ar-SA"/>
              </w:rPr>
              <w:t xml:space="preserve">. Se puede lanzar a mano: </w:t>
            </w:r>
            <w:r>
              <w:rPr>
                <w:rStyle w:val="VerbatimChar"/>
                <w:kern w:val="0"/>
                <w:szCs w:val="24"/>
                <w:lang w:val="es-ES" w:eastAsia="en-US" w:bidi="ar-SA"/>
              </w:rPr>
              <w:t>sudo /usr/local/sbin/almi-crear-raid.sh</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MariaDB no arranca en ALMI-BD</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A propósito no arranca si el RAID no está montado: </w:t>
            </w:r>
            <w:r>
              <w:rPr>
                <w:rStyle w:val="VerbatimChar"/>
                <w:kern w:val="0"/>
                <w:szCs w:val="24"/>
                <w:lang w:val="es-ES" w:eastAsia="en-US" w:bidi="ar-SA"/>
              </w:rPr>
              <w:t>cat /proc/mdstat</w:t>
            </w:r>
            <w:r>
              <w:rPr>
                <w:kern w:val="0"/>
                <w:szCs w:val="24"/>
                <w:lang w:val="es-ES" w:eastAsia="en-US" w:bidi="ar-SA"/>
              </w:rPr>
              <w:t xml:space="preserve">, </w:t>
            </w:r>
            <w:r>
              <w:rPr>
                <w:rStyle w:val="VerbatimChar"/>
                <w:kern w:val="0"/>
                <w:szCs w:val="24"/>
                <w:lang w:val="es-ES" w:eastAsia="en-US" w:bidi="ar-SA"/>
              </w:rPr>
              <w:t>findmnt /var/lib/mysql</w:t>
            </w:r>
          </w:p>
        </w:tc>
      </w:tr>
      <w:tr>
        <w:trPr/>
        <w:tc>
          <w:tcPr>
            <w:tcW w:w="4705" w:type="dxa"/>
            <w:tcBorders/>
          </w:tcPr>
          <w:p>
            <w:pPr>
              <w:pStyle w:val="Compact"/>
              <w:widowControl/>
              <w:spacing w:before="36" w:after="36"/>
              <w:jc w:val="left"/>
              <w:rPr>
                <w:kern w:val="0"/>
                <w:szCs w:val="24"/>
                <w:lang w:val="es-ES" w:eastAsia="en-US" w:bidi="ar-SA"/>
              </w:rPr>
            </w:pPr>
            <w:r>
              <w:rPr>
                <w:kern w:val="0"/>
                <w:szCs w:val="24"/>
                <w:lang w:val="es-ES" w:eastAsia="en-US" w:bidi="ar-SA"/>
              </w:rPr>
              <w:t>La recreativa se queda en negro</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Controlador gráfico VMSVGA. Para entrar a administrar: Ctrl + Alt + F2</w:t>
            </w:r>
            <w:bookmarkStart w:id="259" w:name="anexo-a.-máquinas-virtuales-exportadas"/>
            <w:bookmarkEnd w:id="259"/>
          </w:p>
        </w:tc>
      </w:tr>
    </w:tbl>
    <w:p>
      <w:pPr>
        <w:pStyle w:val="Heading2"/>
        <w:rPr/>
      </w:pPr>
      <w:bookmarkStart w:id="260" w:name="__RefHeading___Toc20412_2373646708"/>
      <w:bookmarkEnd w:id="260"/>
      <w:r>
        <w:rPr/>
        <w:t>Anexo B. Routers reales y repetidor WDS</w:t>
      </w:r>
    </w:p>
    <w:p>
      <w:pPr>
        <w:pStyle w:val="Heading3"/>
        <w:rPr/>
      </w:pPr>
      <w:bookmarkStart w:id="261" w:name="configuración"/>
      <w:r>
        <w:rPr/>
        <w:t>1. Configuración</w:t>
      </w:r>
    </w:p>
    <w:p>
      <w:pPr>
        <w:pStyle w:val="FirstParagraph"/>
        <w:rPr/>
      </w:pPr>
      <w:r>
        <w:rPr/>
        <w:t>Los menús cambian según la marca. Los nombres de abajo son los habituales (TP-Link entre paréntesis). Apunta modelo y versión de firmware de cada router.</w:t>
      </w:r>
    </w:p>
    <w:p>
      <w:pPr>
        <w:pStyle w:val="BodyText"/>
        <w:rPr/>
      </w:pPr>
      <w:r>
        <w:rPr>
          <w:b/>
          <w:bCs/>
        </w:rPr>
        <w:t>Router principal (R1)</w:t>
      </w:r>
      <w:r>
        <w:rPr/>
        <w:t>, conectado a la toma de red de clase por su puerto WAN:</w:t>
      </w:r>
    </w:p>
    <w:p>
      <w:pPr>
        <w:pStyle w:val="Normal"/>
        <w:numPr>
          <w:ilvl w:val="0"/>
          <w:numId w:val="203"/>
        </w:numPr>
        <w:rPr/>
      </w:pPr>
      <w:r>
        <w:rPr/>
        <w:t>Reinícialo de fábrica: con él encendido, mantén pulsado el botón RESET 10 segundos.</w:t>
      </w:r>
    </w:p>
    <w:p>
      <w:pPr>
        <w:pStyle w:val="Normal"/>
        <w:numPr>
          <w:ilvl w:val="0"/>
          <w:numId w:val="204"/>
        </w:numPr>
        <w:rPr/>
      </w:pPr>
      <w:r>
        <w:rPr/>
        <w:t xml:space="preserve">Conecta el PC por cable a un puerto LAN. Mira la puerta de enlace con </w:t>
      </w:r>
      <w:r>
        <w:rPr>
          <w:rStyle w:val="VerbatimChar"/>
        </w:rPr>
        <w:t>ip route | grep default</w:t>
      </w:r>
      <w:r>
        <w:rPr/>
        <w:t xml:space="preserve"> (por ejemplo 192.168.0.1) y ábrela en el navegador. Usuario y contraseña de fábrica: en la pegatina del router.</w:t>
      </w:r>
    </w:p>
    <w:p>
      <w:pPr>
        <w:pStyle w:val="Normal"/>
        <w:numPr>
          <w:ilvl w:val="0"/>
          <w:numId w:val="205"/>
        </w:numPr>
        <w:rPr/>
      </w:pPr>
      <w:r>
        <w:rPr/>
        <w:t>Cambia la contraseña de administración (Herramientas del sistema → Contraseña). Guárdala en KeePassXC.</w:t>
      </w:r>
    </w:p>
    <w:p>
      <w:pPr>
        <w:pStyle w:val="Normal"/>
        <w:numPr>
          <w:ilvl w:val="0"/>
          <w:numId w:val="206"/>
        </w:numPr>
        <w:rPr/>
      </w:pPr>
      <w:r>
        <w:rPr/>
        <w:t>Actualiza el firmware si hay versión nueva (Herramientas del sistema → Actualización de firmware).</w:t>
      </w:r>
    </w:p>
    <w:p>
      <w:pPr>
        <w:pStyle w:val="Normal"/>
        <w:numPr>
          <w:ilvl w:val="0"/>
          <w:numId w:val="207"/>
        </w:numPr>
        <w:rPr/>
      </w:pPr>
      <w:r>
        <w:rPr/>
        <w:t>Wi-Fi (Inalámbrico → Configuración):</w:t>
      </w:r>
    </w:p>
    <w:p>
      <w:pPr>
        <w:pStyle w:val="Normal"/>
        <w:numPr>
          <w:ilvl w:val="1"/>
          <w:numId w:val="208"/>
        </w:numPr>
        <w:rPr/>
      </w:pPr>
      <w:r>
        <w:rPr/>
        <w:t>SSID: AlmiChain-Clientes.</w:t>
      </w:r>
    </w:p>
    <w:p>
      <w:pPr>
        <w:pStyle w:val="Normal"/>
        <w:numPr>
          <w:ilvl w:val="1"/>
          <w:numId w:val="209"/>
        </w:numPr>
        <w:rPr/>
      </w:pPr>
      <w:r>
        <w:rPr/>
        <w:t>Región: España.</w:t>
      </w:r>
    </w:p>
    <w:p>
      <w:pPr>
        <w:pStyle w:val="Normal"/>
        <w:numPr>
          <w:ilvl w:val="1"/>
          <w:numId w:val="210"/>
        </w:numPr>
        <w:rPr/>
      </w:pPr>
      <w:r>
        <w:rPr/>
        <w:t xml:space="preserve">Canal: </w:t>
      </w:r>
      <w:r>
        <w:rPr>
          <w:b/>
          <w:bCs/>
        </w:rPr>
        <w:t>fijo</w:t>
      </w:r>
      <w:r>
        <w:rPr/>
        <w:t xml:space="preserve"> (no automático). Elige el 1, el 6 o el 11, el menos usado. Para verlo desde Zorin: </w:t>
      </w:r>
      <w:r>
        <w:rPr>
          <w:rStyle w:val="VerbatimChar"/>
        </w:rPr>
        <w:t>nmcli -f SSID,CHAN,SIGNAL dev wifi list</w:t>
      </w:r>
      <w:r>
        <w:rPr/>
        <w:t>.</w:t>
      </w:r>
    </w:p>
    <w:p>
      <w:pPr>
        <w:pStyle w:val="Normal"/>
        <w:numPr>
          <w:ilvl w:val="1"/>
          <w:numId w:val="211"/>
        </w:numPr>
        <w:rPr/>
      </w:pPr>
      <w:r>
        <w:rPr/>
        <w:t xml:space="preserve">Ancho de canal: </w:t>
      </w:r>
      <w:r>
        <w:rPr>
          <w:b/>
          <w:bCs/>
        </w:rPr>
        <w:t>20 MHz</w:t>
      </w:r>
      <w:r>
        <w:rPr/>
        <w:t xml:space="preserve"> (más estable con WDS).</w:t>
      </w:r>
    </w:p>
    <w:p>
      <w:pPr>
        <w:pStyle w:val="Normal"/>
        <w:numPr>
          <w:ilvl w:val="0"/>
          <w:numId w:val="212"/>
        </w:numPr>
        <w:rPr/>
      </w:pPr>
      <w:r>
        <w:rPr/>
        <w:t xml:space="preserve">Seguridad Wi-Fi: </w:t>
      </w:r>
      <w:r>
        <w:rPr>
          <w:b/>
          <w:bCs/>
        </w:rPr>
        <w:t>WPA2-PSK</w:t>
      </w:r>
      <w:r>
        <w:rPr/>
        <w:t xml:space="preserve"> con cifrado </w:t>
      </w:r>
      <w:r>
        <w:rPr>
          <w:b/>
          <w:bCs/>
        </w:rPr>
        <w:t>AES</w:t>
      </w:r>
      <w:r>
        <w:rPr/>
        <w:t xml:space="preserve"> y una clave de 12 caracteres o más. No uses WPA3: la mayoría de routers no admiten WDS con WPA3.</w:t>
      </w:r>
    </w:p>
    <w:p>
      <w:pPr>
        <w:pStyle w:val="Normal"/>
        <w:numPr>
          <w:ilvl w:val="0"/>
          <w:numId w:val="213"/>
        </w:numPr>
        <w:rPr/>
      </w:pPr>
      <w:r>
        <w:rPr/>
        <w:t xml:space="preserve">Desactiva </w:t>
      </w:r>
      <w:r>
        <w:rPr>
          <w:b/>
          <w:bCs/>
        </w:rPr>
        <w:t>WPS</w:t>
      </w:r>
      <w:r>
        <w:rPr/>
        <w:t xml:space="preserve"> (Inalámbrico → WPS → Deshabilitar).</w:t>
      </w:r>
    </w:p>
    <w:p>
      <w:pPr>
        <w:pStyle w:val="Normal"/>
        <w:numPr>
          <w:ilvl w:val="0"/>
          <w:numId w:val="214"/>
        </w:numPr>
        <w:rPr/>
      </w:pPr>
      <w:r>
        <w:rPr/>
        <w:t xml:space="preserve">Desactiva la </w:t>
      </w:r>
      <w:r>
        <w:rPr>
          <w:b/>
          <w:bCs/>
        </w:rPr>
        <w:t>administración remota</w:t>
      </w:r>
      <w:r>
        <w:rPr/>
        <w:t xml:space="preserve"> (Seguridad → Administración remota: IP 0.0.0.0 o desactivado) y </w:t>
      </w:r>
      <w:r>
        <w:rPr>
          <w:b/>
          <w:bCs/>
        </w:rPr>
        <w:t>UPnP</w:t>
      </w:r>
      <w:r>
        <w:rPr/>
        <w:t xml:space="preserve"> (Reenvío → UPnP).</w:t>
      </w:r>
    </w:p>
    <w:p>
      <w:pPr>
        <w:pStyle w:val="Normal"/>
        <w:numPr>
          <w:ilvl w:val="0"/>
          <w:numId w:val="215"/>
        </w:numPr>
        <w:rPr/>
      </w:pPr>
      <w:r>
        <w:rPr/>
        <w:t xml:space="preserve">Si tiene opción de </w:t>
      </w:r>
      <w:r>
        <w:rPr>
          <w:b/>
          <w:bCs/>
        </w:rPr>
        <w:t>aislamiento de clientes</w:t>
      </w:r>
      <w:r>
        <w:rPr/>
        <w:t xml:space="preserve"> (AP Isolation), actívala: los clientes del Wi-Fi no se ven entre ellos.</w:t>
      </w:r>
    </w:p>
    <w:p>
      <w:pPr>
        <w:pStyle w:val="Normal"/>
        <w:numPr>
          <w:ilvl w:val="0"/>
          <w:numId w:val="216"/>
        </w:numPr>
        <w:rPr/>
      </w:pPr>
      <w:r>
        <w:rPr/>
        <w:t>Mira el rango DHCP (DHCP → Configuración), por ejemplo .100 a .199. Lo necesitas para el paso siguiente.</w:t>
      </w:r>
    </w:p>
    <w:p>
      <w:pPr>
        <w:pStyle w:val="Normal"/>
        <w:numPr>
          <w:ilvl w:val="0"/>
          <w:numId w:val="217"/>
        </w:numPr>
        <w:rPr/>
      </w:pPr>
      <w:r>
        <w:rPr/>
        <w:t>Guarda y haz capturas de cada pantalla.</w:t>
      </w:r>
    </w:p>
    <w:p>
      <w:pPr>
        <w:pStyle w:val="FirstParagraph"/>
        <w:rPr/>
      </w:pPr>
      <w:r>
        <w:rPr>
          <w:b/>
          <w:bCs/>
        </w:rPr>
        <w:t>Router secundario (R2)</w:t>
      </w:r>
      <w:r>
        <w:rPr/>
        <w:t>, sin cable al principal; solo por Wi-Fi:</w:t>
      </w:r>
    </w:p>
    <w:p>
      <w:pPr>
        <w:pStyle w:val="Normal"/>
        <w:numPr>
          <w:ilvl w:val="0"/>
          <w:numId w:val="218"/>
        </w:numPr>
        <w:rPr/>
      </w:pPr>
      <w:r>
        <w:rPr/>
        <w:t>Reinícialo de fábrica y conéctate a él por cable desde el PC.</w:t>
      </w:r>
    </w:p>
    <w:p>
      <w:pPr>
        <w:pStyle w:val="Normal"/>
        <w:numPr>
          <w:ilvl w:val="0"/>
          <w:numId w:val="219"/>
        </w:numPr>
        <w:rPr/>
      </w:pPr>
      <w:r>
        <w:rPr/>
        <w:t>Cambia su contraseña de administración y guárdala.</w:t>
      </w:r>
    </w:p>
    <w:p>
      <w:pPr>
        <w:pStyle w:val="Normal"/>
        <w:numPr>
          <w:ilvl w:val="0"/>
          <w:numId w:val="220"/>
        </w:numPr>
        <w:rPr/>
      </w:pPr>
      <w:r>
        <w:rPr/>
        <w:t xml:space="preserve">Cambia su IP de LAN (Red → LAN) a una de la red de R1 que </w:t>
      </w:r>
      <w:r>
        <w:rPr>
          <w:b/>
          <w:bCs/>
        </w:rPr>
        <w:t>no</w:t>
      </w:r>
      <w:r>
        <w:rPr/>
        <w:t xml:space="preserve"> esté en el rango DHCP de R1. Ejemplo: si R1 es 192.168.0.1, pon R2 en 192.168.0.2. Guarda. El router se reinicia: entra de nuevo con la IP nueva.</w:t>
      </w:r>
    </w:p>
    <w:p>
      <w:pPr>
        <w:pStyle w:val="Normal"/>
        <w:numPr>
          <w:ilvl w:val="0"/>
          <w:numId w:val="221"/>
        </w:numPr>
        <w:rPr/>
      </w:pPr>
      <w:r>
        <w:rPr/>
        <w:t xml:space="preserve">Desactiva su </w:t>
      </w:r>
      <w:r>
        <w:rPr>
          <w:b/>
          <w:bCs/>
        </w:rPr>
        <w:t>servidor DHCP</w:t>
      </w:r>
      <w:r>
        <w:rPr/>
        <w:t xml:space="preserve"> (DHCP → Deshabilitar). Solo reparte IPs R1.</w:t>
      </w:r>
    </w:p>
    <w:p>
      <w:pPr>
        <w:pStyle w:val="Normal"/>
        <w:numPr>
          <w:ilvl w:val="0"/>
          <w:numId w:val="222"/>
        </w:numPr>
        <w:rPr/>
      </w:pPr>
      <w:r>
        <w:rPr/>
        <w:t>Inalámbrico → Configuración:</w:t>
      </w:r>
    </w:p>
    <w:p>
      <w:pPr>
        <w:pStyle w:val="Normal"/>
        <w:numPr>
          <w:ilvl w:val="1"/>
          <w:numId w:val="223"/>
        </w:numPr>
        <w:rPr/>
      </w:pPr>
      <w:r>
        <w:rPr/>
        <w:t>SSID: AlmiChain-Clientes-2 (distinto para las pruebas; al final puede ser el mismo que R1).</w:t>
      </w:r>
    </w:p>
    <w:p>
      <w:pPr>
        <w:pStyle w:val="Normal"/>
        <w:numPr>
          <w:ilvl w:val="1"/>
          <w:numId w:val="224"/>
        </w:numPr>
        <w:rPr/>
      </w:pPr>
      <w:r>
        <w:rPr/>
        <w:t xml:space="preserve">Canal: </w:t>
      </w:r>
      <w:r>
        <w:rPr>
          <w:b/>
          <w:bCs/>
        </w:rPr>
        <w:t>el mismo</w:t>
      </w:r>
      <w:r>
        <w:rPr/>
        <w:t xml:space="preserve"> que R1. Ancho: 20 MHz.</w:t>
      </w:r>
    </w:p>
    <w:p>
      <w:pPr>
        <w:pStyle w:val="Normal"/>
        <w:numPr>
          <w:ilvl w:val="1"/>
          <w:numId w:val="225"/>
        </w:numPr>
        <w:rPr/>
      </w:pPr>
      <w:r>
        <w:rPr/>
        <w:t xml:space="preserve">Marca </w:t>
      </w:r>
      <w:r>
        <w:rPr>
          <w:b/>
          <w:bCs/>
        </w:rPr>
        <w:t>Habilitar puente WDS</w:t>
      </w:r>
      <w:r>
        <w:rPr/>
        <w:t xml:space="preserve"> (Enable WDS Bridging).</w:t>
      </w:r>
    </w:p>
    <w:p>
      <w:pPr>
        <w:pStyle w:val="Normal"/>
        <w:numPr>
          <w:ilvl w:val="1"/>
          <w:numId w:val="226"/>
        </w:numPr>
        <w:rPr/>
      </w:pPr>
      <w:r>
        <w:rPr/>
        <w:t xml:space="preserve">Pulsa </w:t>
      </w:r>
      <w:r>
        <w:rPr>
          <w:b/>
          <w:bCs/>
        </w:rPr>
        <w:t>Buscar</w:t>
      </w:r>
      <w:r>
        <w:rPr/>
        <w:t xml:space="preserve"> (Survey) → en la lista, </w:t>
      </w:r>
      <w:r>
        <w:rPr>
          <w:b/>
          <w:bCs/>
        </w:rPr>
        <w:t>Conectar</w:t>
      </w:r>
      <w:r>
        <w:rPr/>
        <w:t xml:space="preserve"> en AlmiChain-Clientes.</w:t>
      </w:r>
    </w:p>
    <w:p>
      <w:pPr>
        <w:pStyle w:val="Normal"/>
        <w:numPr>
          <w:ilvl w:val="1"/>
          <w:numId w:val="227"/>
        </w:numPr>
        <w:rPr/>
      </w:pPr>
      <w:r>
        <w:rPr/>
        <w:t xml:space="preserve">Tipo de clave: </w:t>
      </w:r>
      <w:r>
        <w:rPr>
          <w:b/>
          <w:bCs/>
        </w:rPr>
        <w:t>WPA2-PSK</w:t>
      </w:r>
      <w:r>
        <w:rPr/>
        <w:t>. Contraseña: la de R1. Guarda.</w:t>
      </w:r>
    </w:p>
    <w:p>
      <w:pPr>
        <w:pStyle w:val="Normal"/>
        <w:numPr>
          <w:ilvl w:val="0"/>
          <w:numId w:val="228"/>
        </w:numPr>
        <w:rPr/>
      </w:pPr>
      <w:r>
        <w:rPr/>
        <w:t>Seguridad Wi-Fi del propio R2: WPA2-PSK, AES, clave de 12 caracteres o más.</w:t>
      </w:r>
    </w:p>
    <w:p>
      <w:pPr>
        <w:pStyle w:val="Normal"/>
        <w:numPr>
          <w:ilvl w:val="0"/>
          <w:numId w:val="229"/>
        </w:numPr>
        <w:rPr/>
      </w:pPr>
      <w:r>
        <w:rPr/>
        <w:t>Desactiva WPS, administración remota y UPnP, como en R1.</w:t>
      </w:r>
    </w:p>
    <w:p>
      <w:pPr>
        <w:pStyle w:val="Normal"/>
        <w:numPr>
          <w:ilvl w:val="0"/>
          <w:numId w:val="230"/>
        </w:numPr>
        <w:rPr/>
      </w:pPr>
      <w:r>
        <w:rPr/>
        <w:t xml:space="preserve">Reinicia R2. En </w:t>
      </w:r>
      <w:r>
        <w:rPr>
          <w:b/>
          <w:bCs/>
        </w:rPr>
        <w:t>Estado</w:t>
      </w:r>
      <w:r>
        <w:rPr/>
        <w:t xml:space="preserve"> (Status), el estado WDS tiene que poner </w:t>
      </w:r>
      <w:r>
        <w:rPr>
          <w:b/>
          <w:bCs/>
        </w:rPr>
        <w:t>Run</w:t>
      </w:r>
      <w:r>
        <w:rPr/>
        <w:t xml:space="preserve"> o “Conectado”.</w:t>
      </w:r>
    </w:p>
    <w:p>
      <w:pPr>
        <w:pStyle w:val="Normal"/>
        <w:numPr>
          <w:ilvl w:val="0"/>
          <w:numId w:val="231"/>
        </w:numPr>
        <w:rPr/>
      </w:pPr>
      <w:bookmarkStart w:id="262" w:name="configuración"/>
      <w:r>
        <w:rPr/>
        <w:t>Si vuestro modelo no tiene WDS, busca “Modo repetidor” o “Extensor de cobertura” y documenta que se usó ese modo.</w:t>
      </w:r>
      <w:bookmarkEnd w:id="262"/>
    </w:p>
    <w:p>
      <w:pPr>
        <w:pStyle w:val="Heading3"/>
        <w:rPr/>
      </w:pPr>
      <w:bookmarkStart w:id="263" w:name="pruebas-del-repetidor"/>
      <w:r>
        <w:rPr/>
        <w:t>2. Pruebas del repetidor</w:t>
      </w:r>
    </w:p>
    <w:p>
      <w:pPr>
        <w:pStyle w:val="Normal"/>
        <w:numPr>
          <w:ilvl w:val="0"/>
          <w:numId w:val="232"/>
        </w:numPr>
        <w:rPr/>
      </w:pPr>
      <w:r>
        <w:rPr/>
        <w:t>Conecta un portátil o móvil a AlmiChain-Clientes-2 (R2). Desconecta el cable del PC si lo tiene.</w:t>
      </w:r>
    </w:p>
    <w:p>
      <w:pPr>
        <w:pStyle w:val="Normal"/>
        <w:numPr>
          <w:ilvl w:val="0"/>
          <w:numId w:val="233"/>
        </w:numPr>
        <w:rPr/>
      </w:pPr>
      <w:r>
        <w:rPr/>
        <w:t>Comprueba que la IP la da R1 (misma red y puerta de enlace = IP de R1):</w:t>
      </w:r>
    </w:p>
    <w:p>
      <w:pPr>
        <w:pStyle w:val="SourceCode"/>
        <w:numPr>
          <w:ilvl w:val="0"/>
          <w:numId w:val="1"/>
        </w:numPr>
        <w:rPr/>
      </w:pPr>
      <w:r>
        <w:rPr>
          <w:rStyle w:val="ExtensionTok"/>
        </w:rPr>
        <w:t>ip</w:t>
      </w:r>
      <w:r>
        <w:rPr>
          <w:rStyle w:val="NormalTok"/>
        </w:rPr>
        <w:t xml:space="preserve"> </w:t>
      </w:r>
      <w:r>
        <w:rPr>
          <w:rStyle w:val="AttributeTok"/>
        </w:rPr>
        <w:t>-4</w:t>
      </w:r>
      <w:r>
        <w:rPr>
          <w:rStyle w:val="NormalTok"/>
        </w:rPr>
        <w:t xml:space="preserve"> addr show</w:t>
      </w:r>
      <w:r>
        <w:rPr/>
        <w:br/>
      </w:r>
      <w:r>
        <w:rPr>
          <w:rStyle w:val="ExtensionTok"/>
        </w:rPr>
        <w:t>ip</w:t>
      </w:r>
      <w:r>
        <w:rPr>
          <w:rStyle w:val="NormalTok"/>
        </w:rPr>
        <w:t xml:space="preserve"> route </w:t>
      </w:r>
      <w:r>
        <w:rPr>
          <w:rStyle w:val="KeywordTok"/>
        </w:rPr>
        <w:t>|</w:t>
      </w:r>
      <w:r>
        <w:rPr>
          <w:rStyle w:val="NormalTok"/>
        </w:rPr>
        <w:t xml:space="preserve"> </w:t>
      </w:r>
      <w:r>
        <w:rPr>
          <w:rStyle w:val="FunctionTok"/>
        </w:rPr>
        <w:t>grep</w:t>
      </w:r>
      <w:r>
        <w:rPr>
          <w:rStyle w:val="NormalTok"/>
        </w:rPr>
        <w:t xml:space="preserve"> default</w:t>
      </w:r>
    </w:p>
    <w:p>
      <w:pPr>
        <w:pStyle w:val="Normal"/>
        <w:numPr>
          <w:ilvl w:val="0"/>
          <w:numId w:val="234"/>
        </w:numPr>
        <w:rPr/>
      </w:pPr>
      <w:r>
        <w:rPr/>
        <w:t>Comprueba que llega a R1 y a Internet sin pérdidas (tiene que poner 0% packet loss):</w:t>
      </w:r>
    </w:p>
    <w:p>
      <w:pPr>
        <w:pStyle w:val="SourceCode"/>
        <w:numPr>
          <w:ilvl w:val="0"/>
          <w:numId w:val="1"/>
        </w:numPr>
        <w:rPr/>
      </w:pPr>
      <w:r>
        <w:rPr>
          <w:rStyle w:val="FunctionTok"/>
        </w:rPr>
        <w:t>ping</w:t>
      </w:r>
      <w:r>
        <w:rPr>
          <w:rStyle w:val="NormalTok"/>
        </w:rPr>
        <w:t xml:space="preserve"> </w:t>
      </w:r>
      <w:r>
        <w:rPr>
          <w:rStyle w:val="AttributeTok"/>
        </w:rPr>
        <w:t>-c</w:t>
      </w:r>
      <w:r>
        <w:rPr>
          <w:rStyle w:val="NormalTok"/>
        </w:rPr>
        <w:t xml:space="preserve"> 20 192.168.0.1</w:t>
      </w:r>
      <w:r>
        <w:rPr/>
        <w:br/>
      </w:r>
      <w:r>
        <w:rPr>
          <w:rStyle w:val="FunctionTok"/>
        </w:rPr>
        <w:t>ping</w:t>
      </w:r>
      <w:r>
        <w:rPr>
          <w:rStyle w:val="NormalTok"/>
        </w:rPr>
        <w:t xml:space="preserve"> </w:t>
      </w:r>
      <w:r>
        <w:rPr>
          <w:rStyle w:val="AttributeTok"/>
        </w:rPr>
        <w:t>-c</w:t>
      </w:r>
      <w:r>
        <w:rPr>
          <w:rStyle w:val="NormalTok"/>
        </w:rPr>
        <w:t xml:space="preserve"> 20 8.8.8.8</w:t>
      </w:r>
    </w:p>
    <w:p>
      <w:pPr>
        <w:pStyle w:val="Normal"/>
        <w:numPr>
          <w:ilvl w:val="0"/>
          <w:numId w:val="235"/>
        </w:numPr>
        <w:rPr/>
      </w:pPr>
      <w:r>
        <w:rPr/>
        <w:t xml:space="preserve">Velocidad con iperf3: en un PC conectado </w:t>
      </w:r>
      <w:r>
        <w:rPr>
          <w:b/>
          <w:bCs/>
        </w:rPr>
        <w:t>por cable a R1</w:t>
      </w:r>
      <w:r>
        <w:rPr/>
        <w:t xml:space="preserve">, </w:t>
      </w:r>
      <w:r>
        <w:rPr>
          <w:rStyle w:val="VerbatimChar"/>
        </w:rPr>
        <w:t>sudo apt install -y iperf3</w:t>
      </w:r>
      <w:r>
        <w:rPr/>
        <w:t xml:space="preserve"> y luego </w:t>
      </w:r>
      <w:r>
        <w:rPr>
          <w:rStyle w:val="VerbatimChar"/>
        </w:rPr>
        <w:t>iperf3 -s</w:t>
      </w:r>
      <w:r>
        <w:rPr/>
        <w:t xml:space="preserve">. En el portátil (también con iperf3 instalado), primero conectado a R1 y después a R2 (cambiando </w:t>
      </w:r>
      <w:r>
        <w:rPr>
          <w:rStyle w:val="VerbatimChar"/>
        </w:rPr>
        <w:t>IP_DEL_PC_SERVIDOR</w:t>
      </w:r>
      <w:r>
        <w:rPr/>
        <w:t xml:space="preserve"> por la IP de ese PC):</w:t>
      </w:r>
    </w:p>
    <w:p>
      <w:pPr>
        <w:pStyle w:val="SourceCode"/>
        <w:numPr>
          <w:ilvl w:val="0"/>
          <w:numId w:val="1"/>
        </w:numPr>
        <w:rPr/>
      </w:pPr>
      <w:r>
        <w:rPr>
          <w:rStyle w:val="ExtensionTok"/>
        </w:rPr>
        <w:t>iperf3</w:t>
      </w:r>
      <w:r>
        <w:rPr>
          <w:rStyle w:val="NormalTok"/>
        </w:rPr>
        <w:t xml:space="preserve"> </w:t>
      </w:r>
      <w:r>
        <w:rPr>
          <w:rStyle w:val="AttributeTok"/>
        </w:rPr>
        <w:t>-c</w:t>
      </w:r>
      <w:r>
        <w:rPr>
          <w:rStyle w:val="NormalTok"/>
        </w:rPr>
        <w:t xml:space="preserve"> IP_DEL_PC_SERVIDOR </w:t>
      </w:r>
      <w:r>
        <w:rPr>
          <w:rStyle w:val="AttributeTok"/>
        </w:rPr>
        <w:t>-t</w:t>
      </w:r>
      <w:r>
        <w:rPr>
          <w:rStyle w:val="NormalTok"/>
        </w:rPr>
        <w:t xml:space="preserve"> 20</w:t>
      </w:r>
    </w:p>
    <w:p>
      <w:pPr>
        <w:pStyle w:val="Normal"/>
        <w:numPr>
          <w:ilvl w:val="0"/>
          <w:numId w:val="236"/>
        </w:numPr>
        <w:rPr/>
      </w:pPr>
      <w:r>
        <w:rPr/>
        <w:t>Es normal que a través de R2 salga más o menos la mitad: con WDS cada paquete viaja dos veces por el aire. Escríbelo en la documentación.</w:t>
      </w:r>
    </w:p>
    <w:p>
      <w:pPr>
        <w:pStyle w:val="Normal"/>
        <w:numPr>
          <w:ilvl w:val="0"/>
          <w:numId w:val="237"/>
        </w:numPr>
        <w:rPr/>
      </w:pPr>
      <w:r>
        <w:rPr/>
        <w:t xml:space="preserve">Cobertura: elige 4 puntos (al lado de R1, mitad del pasillo, al lado de R2, el punto más lejano). En cada uno mide la señal con </w:t>
      </w:r>
      <w:r>
        <w:rPr>
          <w:rStyle w:val="VerbatimChar"/>
        </w:rPr>
        <w:t>nmcli -f SSID,SIGNAL,CHAN dev wifi list</w:t>
      </w:r>
      <w:r>
        <w:rPr/>
        <w:t xml:space="preserve"> o con una app de móvil (WiFi Analyzer) y rellena:</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2292"/>
        <w:gridCol w:w="2051"/>
        <w:gridCol w:w="2052"/>
        <w:gridCol w:w="3016"/>
      </w:tblGrid>
      <w:tr>
        <w:trPr>
          <w:tblHeader w:val="true"/>
        </w:trPr>
        <w:tc>
          <w:tcPr>
            <w:tcW w:w="229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Punto</w:t>
            </w:r>
          </w:p>
        </w:tc>
        <w:tc>
          <w:tcPr>
            <w:tcW w:w="2051"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Señal de R1 (%)</w:t>
            </w:r>
          </w:p>
        </w:tc>
        <w:tc>
          <w:tcPr>
            <w:tcW w:w="205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Señal de R2 (%)</w:t>
            </w:r>
          </w:p>
        </w:tc>
        <w:tc>
          <w:tcPr>
            <w:tcW w:w="301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Velocidad iperf3 (Mb/s)</w:t>
            </w:r>
          </w:p>
        </w:tc>
      </w:tr>
      <w:tr>
        <w:trPr/>
        <w:tc>
          <w:tcPr>
            <w:tcW w:w="2292" w:type="dxa"/>
            <w:tcBorders/>
          </w:tcPr>
          <w:p>
            <w:pPr>
              <w:pStyle w:val="Compact"/>
              <w:widowControl/>
              <w:spacing w:before="36" w:after="36"/>
              <w:jc w:val="left"/>
              <w:rPr>
                <w:kern w:val="0"/>
                <w:szCs w:val="24"/>
                <w:lang w:val="es-ES" w:eastAsia="en-US" w:bidi="ar-SA"/>
              </w:rPr>
            </w:pPr>
            <w:r>
              <w:rPr>
                <w:kern w:val="0"/>
                <w:szCs w:val="24"/>
                <w:lang w:val="es-ES" w:eastAsia="en-US" w:bidi="ar-SA"/>
              </w:rPr>
              <w:t>Junto a R1</w:t>
            </w:r>
          </w:p>
        </w:tc>
        <w:tc>
          <w:tcPr>
            <w:tcW w:w="2051"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2052"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3016"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2292" w:type="dxa"/>
            <w:tcBorders/>
          </w:tcPr>
          <w:p>
            <w:pPr>
              <w:pStyle w:val="Compact"/>
              <w:widowControl/>
              <w:spacing w:before="36" w:after="36"/>
              <w:jc w:val="left"/>
              <w:rPr>
                <w:kern w:val="0"/>
                <w:szCs w:val="24"/>
                <w:lang w:val="es-ES" w:eastAsia="en-US" w:bidi="ar-SA"/>
              </w:rPr>
            </w:pPr>
            <w:r>
              <w:rPr>
                <w:kern w:val="0"/>
                <w:szCs w:val="24"/>
                <w:lang w:val="es-ES" w:eastAsia="en-US" w:bidi="ar-SA"/>
              </w:rPr>
              <w:t>Mitad del pasillo</w:t>
            </w:r>
          </w:p>
        </w:tc>
        <w:tc>
          <w:tcPr>
            <w:tcW w:w="2051"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2052"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3016"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2292" w:type="dxa"/>
            <w:tcBorders/>
          </w:tcPr>
          <w:p>
            <w:pPr>
              <w:pStyle w:val="Compact"/>
              <w:widowControl/>
              <w:spacing w:before="36" w:after="36"/>
              <w:jc w:val="left"/>
              <w:rPr>
                <w:kern w:val="0"/>
                <w:szCs w:val="24"/>
                <w:lang w:val="es-ES" w:eastAsia="en-US" w:bidi="ar-SA"/>
              </w:rPr>
            </w:pPr>
            <w:r>
              <w:rPr>
                <w:kern w:val="0"/>
                <w:szCs w:val="24"/>
                <w:lang w:val="es-ES" w:eastAsia="en-US" w:bidi="ar-SA"/>
              </w:rPr>
              <w:t>Junto a R2</w:t>
            </w:r>
          </w:p>
        </w:tc>
        <w:tc>
          <w:tcPr>
            <w:tcW w:w="2051"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2052"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3016"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r>
        <w:trPr/>
        <w:tc>
          <w:tcPr>
            <w:tcW w:w="2292" w:type="dxa"/>
            <w:tcBorders/>
          </w:tcPr>
          <w:p>
            <w:pPr>
              <w:pStyle w:val="Compact"/>
              <w:widowControl/>
              <w:spacing w:before="36" w:after="36"/>
              <w:jc w:val="left"/>
              <w:rPr>
                <w:kern w:val="0"/>
                <w:szCs w:val="24"/>
                <w:lang w:val="es-ES" w:eastAsia="en-US" w:bidi="ar-SA"/>
              </w:rPr>
            </w:pPr>
            <w:r>
              <w:rPr>
                <w:kern w:val="0"/>
                <w:szCs w:val="24"/>
                <w:lang w:val="es-ES" w:eastAsia="en-US" w:bidi="ar-SA"/>
              </w:rPr>
              <w:t>Punto más lejano</w:t>
            </w:r>
          </w:p>
        </w:tc>
        <w:tc>
          <w:tcPr>
            <w:tcW w:w="2051" w:type="dxa"/>
            <w:tcBorders/>
          </w:tcPr>
          <w:p>
            <w:pPr>
              <w:pStyle w:val="Compact"/>
              <w:widowControl/>
              <w:spacing w:before="36" w:after="36"/>
              <w:jc w:val="left"/>
              <w:rPr>
                <w:kern w:val="0"/>
                <w:szCs w:val="24"/>
                <w:lang w:val="es-ES" w:eastAsia="en-US" w:bidi="ar-SA"/>
              </w:rPr>
            </w:pPr>
            <w:r>
              <w:rPr>
                <w:kern w:val="0"/>
                <w:szCs w:val="24"/>
                <w:lang w:val="es-ES" w:eastAsia="en-US" w:bidi="ar-SA"/>
              </w:rPr>
              <w:t>Pendiente — en clase</w:t>
            </w:r>
          </w:p>
        </w:tc>
        <w:tc>
          <w:tcPr>
            <w:tcW w:w="2052" w:type="dxa"/>
            <w:tcBorders/>
          </w:tcPr>
          <w:p>
            <w:pPr>
              <w:pStyle w:val="Compact"/>
              <w:widowControl/>
              <w:spacing w:before="36" w:after="36"/>
              <w:jc w:val="left"/>
              <w:rPr>
                <w:kern w:val="0"/>
                <w:szCs w:val="24"/>
                <w:lang w:val="es-ES" w:eastAsia="en-US" w:bidi="ar-SA"/>
              </w:rPr>
            </w:pPr>
            <w:r>
              <w:rPr>
                <w:kern w:val="0"/>
                <w:szCs w:val="24"/>
                <w:lang w:val="es-ES" w:eastAsia="en-US" w:bidi="ar-SA"/>
              </w:rPr>
            </w:r>
          </w:p>
        </w:tc>
        <w:tc>
          <w:tcPr>
            <w:tcW w:w="3016" w:type="dxa"/>
            <w:tcBorders/>
          </w:tcPr>
          <w:p>
            <w:pPr>
              <w:pStyle w:val="Compact"/>
              <w:widowControl/>
              <w:spacing w:before="36" w:after="36"/>
              <w:jc w:val="left"/>
              <w:rPr>
                <w:kern w:val="0"/>
                <w:szCs w:val="24"/>
                <w:lang w:val="es-ES" w:eastAsia="en-US" w:bidi="ar-SA"/>
              </w:rPr>
            </w:pPr>
            <w:r>
              <w:rPr>
                <w:kern w:val="0"/>
                <w:szCs w:val="24"/>
                <w:lang w:val="es-ES" w:eastAsia="en-US" w:bidi="ar-SA"/>
              </w:rPr>
            </w:r>
          </w:p>
        </w:tc>
      </w:tr>
    </w:tbl>
    <w:p>
      <w:pPr>
        <w:pStyle w:val="BlockText"/>
        <w:rPr/>
      </w:pPr>
      <w:bookmarkStart w:id="264" w:name="pruebas-del-repetidor"/>
      <w:r>
        <w:rPr/>
        <w:t>Estado: los routers físicos todavía no se han configurado; esta tabla y las capturas se rellenan en clase.</w:t>
      </w:r>
      <w:bookmarkEnd w:id="264"/>
    </w:p>
    <w:p>
      <w:pPr>
        <w:pStyle w:val="Heading2"/>
        <w:rPr/>
      </w:pPr>
      <w:bookmarkStart w:id="265" w:name="__RefHeading___Toc20414_2373646708"/>
      <w:bookmarkStart w:id="266" w:name="anexo-c.-web-guía-de-despliegue"/>
      <w:bookmarkEnd w:id="265"/>
      <w:r>
        <w:rPr/>
        <w:t>Anexo C. Web: guía de despliegue</w:t>
      </w:r>
    </w:p>
    <w:p>
      <w:pPr>
        <w:pStyle w:val="FirstParagraph"/>
        <w:rPr/>
      </w:pPr>
      <w:r>
        <w:rPr/>
        <w:t xml:space="preserve">← </w:t>
      </w:r>
      <w:r>
        <w:rPr/>
        <w:t>Volver al README (</w:t>
      </w:r>
      <w:r>
        <w:rPr>
          <w:rStyle w:val="VerbatimChar"/>
        </w:rPr>
        <w:t>06-web-aws/README.md</w:t>
      </w:r>
      <w:r>
        <w:rPr/>
        <w:t>)</w:t>
      </w:r>
    </w:p>
    <w:p>
      <w:pPr>
        <w:pStyle w:val="BodyText"/>
        <w:rPr/>
      </w:pPr>
      <w:r>
        <w:rPr/>
        <w:t xml:space="preserve">Esta guía parte de cero, en un PC con </w:t>
      </w:r>
      <w:r>
        <w:rPr>
          <w:b/>
          <w:bCs/>
        </w:rPr>
        <w:t>Zorin OS</w:t>
      </w:r>
      <w:r>
        <w:rPr/>
        <w:t xml:space="preserve"> (o Ubuntu). Todos los comandos se escriben en la </w:t>
      </w:r>
      <w:r>
        <w:rPr>
          <w:b/>
          <w:bCs/>
        </w:rPr>
        <w:t>terminal</w:t>
      </w:r>
      <w:r>
        <w:rPr/>
        <w:t>.</w:t>
      </w:r>
    </w:p>
    <w:p>
      <w:pPr>
        <w:pStyle w:val="BlockText"/>
        <w:rPr/>
      </w:pPr>
      <w:r>
        <w:rPr/>
        <w:t xml:space="preserve">💡 </w:t>
      </w:r>
      <w:r>
        <w:rPr>
          <w:b/>
          <w:bCs/>
        </w:rPr>
        <w:t>¿Dónde estoy?</w:t>
      </w:r>
      <w:r>
        <w:rPr/>
        <w:t xml:space="preserve"> En la terminal, lo que aparece entre los </w:t>
      </w:r>
      <w:r>
        <w:rPr>
          <w:rStyle w:val="VerbatimChar"/>
        </w:rPr>
        <w:t>:</w:t>
      </w:r>
      <w:r>
        <w:rPr/>
        <w:t xml:space="preserve"> y el </w:t>
      </w:r>
      <w:r>
        <w:rPr>
          <w:rStyle w:val="VerbatimChar"/>
        </w:rPr>
        <w:t>$</w:t>
      </w:r>
      <w:r>
        <w:rPr/>
        <w:t xml:space="preserve"> es la carpeta en la que estás. Por ejemplo, </w:t>
      </w:r>
      <w:r>
        <w:rPr>
          <w:rStyle w:val="VerbatimChar"/>
        </w:rPr>
        <w:t>alberto@pc:~/reto1/almichain-web-terraform$</w:t>
      </w:r>
      <w:r>
        <w:rPr/>
        <w:t xml:space="preserve"> significa que estás en </w:t>
      </w:r>
      <w:r>
        <w:rPr>
          <w:rStyle w:val="VerbatimChar"/>
        </w:rPr>
        <w:t>~/reto1/almichain-web-terraform</w:t>
      </w:r>
      <w:r>
        <w:rPr/>
        <w:t xml:space="preserve">. Todos los comandos de Terraform se ejecutan </w:t>
      </w:r>
      <w:r>
        <w:rPr>
          <w:b/>
          <w:bCs/>
        </w:rPr>
        <w:t>dentro de la carpeta del proyecto</w:t>
      </w:r>
      <w:r>
        <w:rPr/>
        <w:t>.</w:t>
      </w:r>
    </w:p>
    <w:p>
      <w:pPr>
        <w:pStyle w:val="Normal"/>
        <w:rPr/>
      </w:pPr>
      <w:r>
        <w:rPr/>
        <mc:AlternateContent>
          <mc:Choice Requires="wps">
            <w:drawing>
              <wp:inline distT="0" distB="0" distL="0" distR="0">
                <wp:extent cx="5975985"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76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rPr/>
      </w:pPr>
      <w:bookmarkStart w:id="267" w:name="paso-1.-instalar-terraform"/>
      <w:r>
        <w:rPr/>
        <w:t>Paso 1. Instalar Terraform</w:t>
      </w:r>
    </w:p>
    <w:p>
      <w:pPr>
        <w:pStyle w:val="FirstParagraph"/>
        <w:rPr/>
      </w:pPr>
      <w:r>
        <w:rPr/>
        <w:t>Comprueba si ya está instalado:</w:t>
      </w:r>
    </w:p>
    <w:p>
      <w:pPr>
        <w:pStyle w:val="SourceCode"/>
        <w:rPr/>
      </w:pPr>
      <w:r>
        <w:rPr>
          <w:rStyle w:val="ExtensionTok"/>
        </w:rPr>
        <w:t>terraform</w:t>
      </w:r>
      <w:r>
        <w:rPr>
          <w:rStyle w:val="NormalTok"/>
        </w:rPr>
        <w:t xml:space="preserve"> </w:t>
      </w:r>
      <w:r>
        <w:rPr>
          <w:rStyle w:val="AttributeTok"/>
        </w:rPr>
        <w:t>-version</w:t>
      </w:r>
    </w:p>
    <w:p>
      <w:pPr>
        <w:pStyle w:val="FirstParagraph"/>
        <w:rPr/>
      </w:pPr>
      <w:r>
        <w:rPr/>
        <w:t xml:space="preserve">Si aparece </w:t>
      </w:r>
      <w:r>
        <w:rPr>
          <w:rStyle w:val="VerbatimChar"/>
        </w:rPr>
        <w:t>Terraform v1.x.x</w:t>
      </w:r>
      <w:r>
        <w:rPr/>
        <w:t xml:space="preserve">, pasa al paso 2. Si aparece </w:t>
      </w:r>
      <w:r>
        <w:rPr>
          <w:rStyle w:val="VerbatimChar"/>
        </w:rPr>
        <w:t>orden no encontrada</w:t>
      </w:r>
      <w:r>
        <w:rPr/>
        <w:t>, instálalo:</w:t>
      </w:r>
    </w:p>
    <w:p>
      <w:pPr>
        <w:pStyle w:val="SourceCode"/>
        <w:rPr/>
      </w:pPr>
      <w:r>
        <w:rPr>
          <w:rStyle w:val="CommentTok"/>
        </w:rPr>
        <w:t># 1. Descargar la clave de HashiCorp, para que el sistema confíe en sus paquetes</w:t>
      </w:r>
      <w:r>
        <w:rPr/>
        <w:br/>
      </w:r>
      <w:r>
        <w:rPr>
          <w:rStyle w:val="FunctionTok"/>
        </w:rPr>
        <w:t>wget</w:t>
      </w:r>
      <w:r>
        <w:rPr>
          <w:rStyle w:val="NormalTok"/>
        </w:rPr>
        <w:t xml:space="preserve"> </w:t>
      </w:r>
      <w:r>
        <w:rPr>
          <w:rStyle w:val="AttributeTok"/>
        </w:rPr>
        <w:t>-O-</w:t>
      </w:r>
      <w:r>
        <w:rPr>
          <w:rStyle w:val="NormalTok"/>
        </w:rPr>
        <w:t xml:space="preserve"> https://apt.releases.hashicorp.com/gpg </w:t>
      </w:r>
      <w:r>
        <w:rPr>
          <w:rStyle w:val="KeywordTok"/>
        </w:rPr>
        <w:t>|</w:t>
      </w:r>
      <w:r>
        <w:rPr>
          <w:rStyle w:val="NormalTok"/>
        </w:rPr>
        <w:t xml:space="preserve"> </w:t>
      </w:r>
      <w:r>
        <w:rPr>
          <w:rStyle w:val="FunctionTok"/>
        </w:rPr>
        <w:t>sudo</w:t>
      </w:r>
      <w:r>
        <w:rPr>
          <w:rStyle w:val="NormalTok"/>
        </w:rPr>
        <w:t xml:space="preserve"> gpg </w:t>
      </w:r>
      <w:r>
        <w:rPr>
          <w:rStyle w:val="AttributeTok"/>
        </w:rPr>
        <w:t>--dearmor</w:t>
      </w:r>
      <w:r>
        <w:rPr>
          <w:rStyle w:val="NormalTok"/>
        </w:rPr>
        <w:t xml:space="preserve"> </w:t>
      </w:r>
      <w:r>
        <w:rPr>
          <w:rStyle w:val="AttributeTok"/>
        </w:rPr>
        <w:t>-o</w:t>
      </w:r>
      <w:r>
        <w:rPr>
          <w:rStyle w:val="NormalTok"/>
        </w:rPr>
        <w:t xml:space="preserve"> /usr/share/keyrings/hashicorp-archive-keyring.gpg</w:t>
      </w:r>
      <w:r>
        <w:rPr/>
        <w:br/>
        <w:br/>
      </w:r>
      <w:r>
        <w:rPr>
          <w:rStyle w:val="CommentTok"/>
        </w:rPr>
        <w:t># 2. Añadir el repositorio de HashiCorp a apt</w:t>
      </w:r>
      <w:r>
        <w:rPr/>
        <w:br/>
      </w:r>
      <w:r>
        <w:rPr>
          <w:rStyle w:val="BuiltInTok"/>
        </w:rPr>
        <w:t>echo</w:t>
      </w:r>
      <w:r>
        <w:rPr>
          <w:rStyle w:val="NormalTok"/>
        </w:rPr>
        <w:t xml:space="preserve"> </w:t>
      </w:r>
      <w:r>
        <w:rPr>
          <w:rStyle w:val="StringTok"/>
        </w:rPr>
        <w:t xml:space="preserve">"deb [signed-by=/usr/share/keyrings/hashicorp-archive-keyring.gpg] https://apt.releases.hashicorp.com </w:t>
      </w:r>
      <w:r>
        <w:rPr>
          <w:rStyle w:val="VariableTok"/>
        </w:rPr>
        <w:t>$(</w:t>
      </w:r>
      <w:r>
        <w:rPr>
          <w:rStyle w:val="BuiltInTok"/>
        </w:rPr>
        <w:t>.</w:t>
      </w:r>
      <w:r>
        <w:rPr>
          <w:rStyle w:val="NormalTok"/>
        </w:rPr>
        <w:t xml:space="preserve"> /etc/os-release </w:t>
      </w:r>
      <w:r>
        <w:rPr>
          <w:rStyle w:val="KeywordTok"/>
        </w:rPr>
        <w:t>&amp;&amp;</w:t>
      </w:r>
      <w:r>
        <w:rPr>
          <w:rStyle w:val="NormalTok"/>
        </w:rPr>
        <w:t xml:space="preserve"> </w:t>
      </w:r>
      <w:r>
        <w:rPr>
          <w:rStyle w:val="BuiltInTok"/>
        </w:rPr>
        <w:t>echo</w:t>
      </w:r>
      <w:r>
        <w:rPr>
          <w:rStyle w:val="NormalTok"/>
        </w:rPr>
        <w:t xml:space="preserve"> </w:t>
      </w:r>
      <w:r>
        <w:rPr>
          <w:rStyle w:val="VariableTok"/>
        </w:rPr>
        <w:t>$UBUNTU_CODENAME)</w:t>
      </w:r>
      <w:r>
        <w:rPr>
          <w:rStyle w:val="StringTok"/>
        </w:rPr>
        <w:t xml:space="preserve"> main"</w:t>
      </w:r>
      <w:r>
        <w:rPr>
          <w:rStyle w:val="NormalTok"/>
        </w:rPr>
        <w:t xml:space="preserve"> </w:t>
      </w:r>
      <w:r>
        <w:rPr>
          <w:rStyle w:val="KeywordTok"/>
        </w:rPr>
        <w:t>|</w:t>
      </w:r>
      <w:r>
        <w:rPr>
          <w:rStyle w:val="NormalTok"/>
        </w:rPr>
        <w:t xml:space="preserve"> </w:t>
      </w:r>
      <w:r>
        <w:rPr>
          <w:rStyle w:val="FunctionTok"/>
        </w:rPr>
        <w:t>sudo</w:t>
      </w:r>
      <w:r>
        <w:rPr>
          <w:rStyle w:val="NormalTok"/>
        </w:rPr>
        <w:t xml:space="preserve"> tee /etc/apt/sources.list.d/hashicorp.list</w:t>
      </w:r>
      <w:r>
        <w:rPr/>
        <w:br/>
        <w:br/>
      </w:r>
      <w:r>
        <w:rPr>
          <w:rStyle w:val="CommentTok"/>
        </w:rPr>
        <w:t># 3. Instalar</w:t>
      </w:r>
      <w:r>
        <w:rPr/>
        <w:br/>
      </w: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install </w:t>
      </w:r>
      <w:r>
        <w:rPr>
          <w:rStyle w:val="AttributeTok"/>
        </w:rPr>
        <w:t>-y</w:t>
      </w:r>
      <w:r>
        <w:rPr>
          <w:rStyle w:val="NormalTok"/>
        </w:rPr>
        <w:t xml:space="preserve"> terraform</w:t>
      </w:r>
      <w:r>
        <w:rPr/>
        <w:br/>
        <w:br/>
      </w:r>
      <w:r>
        <w:rPr>
          <w:rStyle w:val="CommentTok"/>
        </w:rPr>
        <w:t># 4. Comprobar</w:t>
      </w:r>
      <w:r>
        <w:rPr/>
        <w:br/>
      </w:r>
      <w:r>
        <w:rPr>
          <w:rStyle w:val="ExtensionTok"/>
        </w:rPr>
        <w:t>terraform</w:t>
      </w:r>
      <w:r>
        <w:rPr>
          <w:rStyle w:val="NormalTok"/>
        </w:rPr>
        <w:t xml:space="preserve"> </w:t>
      </w:r>
      <w:r>
        <w:rPr>
          <w:rStyle w:val="AttributeTok"/>
        </w:rPr>
        <w:t>-version</w:t>
      </w:r>
    </w:p>
    <w:p>
      <w:pPr>
        <w:pStyle w:val="FirstParagraph"/>
        <w:rPr/>
      </w:pPr>
      <w:r>
        <w:rPr/>
        <w:t xml:space="preserve">En </w:t>
      </w:r>
      <w:r>
        <w:rPr>
          <w:b/>
          <w:bCs/>
        </w:rPr>
        <w:t>Windows</w:t>
      </w:r>
      <w:r>
        <w:rPr/>
        <w:t xml:space="preserve">: </w:t>
      </w:r>
      <w:r>
        <w:rPr>
          <w:rStyle w:val="VerbatimChar"/>
        </w:rPr>
        <w:t>winget install Hashicorp.Terraform</w:t>
      </w:r>
      <w:r>
        <w:rPr/>
        <w:t xml:space="preserve"> y abrir una terminal nueva.</w:t>
      </w:r>
    </w:p>
    <w:p>
      <w:pPr>
        <w:pStyle w:val="Normal"/>
        <w:rPr/>
      </w:pPr>
      <w:bookmarkStart w:id="268" w:name="paso-1.-instalar-terraform"/>
      <w:r>
        <w:rPr/>
        <mc:AlternateContent>
          <mc:Choice Requires="wps">
            <w:drawing>
              <wp:inline distT="0" distB="0" distL="0" distR="0">
                <wp:extent cx="597598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76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p>
    <w:p>
      <w:pPr>
        <w:pStyle w:val="Heading3"/>
        <w:rPr/>
      </w:pPr>
      <w:bookmarkStart w:id="269" w:name="paso-2.-descargar-el-proyecto"/>
      <w:r>
        <w:rPr/>
        <w:t>Paso 2. Descargar el proyecto</w:t>
      </w:r>
    </w:p>
    <w:p>
      <w:pPr>
        <w:pStyle w:val="FirstParagraph"/>
        <w:rPr/>
      </w:pPr>
      <w:r>
        <w:rPr/>
        <w:t>Clónalo en una carpeta fija (no en Descargas, para no borrarlo sin querer):</w:t>
      </w:r>
    </w:p>
    <w:p>
      <w:pPr>
        <w:pStyle w:val="SourceCode"/>
        <w:rPr/>
      </w:pPr>
      <w:r>
        <w:rPr>
          <w:rStyle w:val="FunctionTok"/>
        </w:rPr>
        <w:t>mkdir</w:t>
      </w:r>
      <w:r>
        <w:rPr>
          <w:rStyle w:val="NormalTok"/>
        </w:rPr>
        <w:t xml:space="preserve"> </w:t>
      </w:r>
      <w:r>
        <w:rPr>
          <w:rStyle w:val="AttributeTok"/>
        </w:rPr>
        <w:t>-p</w:t>
      </w:r>
      <w:r>
        <w:rPr>
          <w:rStyle w:val="NormalTok"/>
        </w:rPr>
        <w:t xml:space="preserve"> ~/reto1</w:t>
      </w:r>
      <w:r>
        <w:rPr/>
        <w:br/>
      </w:r>
      <w:r>
        <w:rPr>
          <w:rStyle w:val="BuiltInTok"/>
        </w:rPr>
        <w:t>cd</w:t>
      </w:r>
      <w:r>
        <w:rPr>
          <w:rStyle w:val="NormalTok"/>
        </w:rPr>
        <w:t xml:space="preserve"> ~/reto1</w:t>
      </w:r>
      <w:r>
        <w:rPr/>
        <w:br/>
      </w:r>
      <w:r>
        <w:rPr>
          <w:rStyle w:val="FunctionTok"/>
        </w:rPr>
        <w:t>git</w:t>
      </w:r>
      <w:r>
        <w:rPr>
          <w:rStyle w:val="NormalTok"/>
        </w:rPr>
        <w:t xml:space="preserve"> clone https://github.com/krako829/almichain-web-terraform.git</w:t>
      </w:r>
      <w:r>
        <w:rPr/>
        <w:br/>
      </w:r>
      <w:r>
        <w:rPr>
          <w:rStyle w:val="BuiltInTok"/>
        </w:rPr>
        <w:t>cd</w:t>
      </w:r>
      <w:r>
        <w:rPr>
          <w:rStyle w:val="NormalTok"/>
        </w:rPr>
        <w:t xml:space="preserve"> almichain-web-terraform</w:t>
      </w:r>
      <w:r>
        <w:rPr/>
        <w:br/>
      </w:r>
      <w:r>
        <w:rPr>
          <w:rStyle w:val="FunctionTok"/>
        </w:rPr>
        <w:t>ls</w:t>
      </w:r>
    </w:p>
    <w:p>
      <w:pPr>
        <w:pStyle w:val="FirstParagraph"/>
        <w:rPr/>
      </w:pPr>
      <w:r>
        <w:rPr/>
        <w:t xml:space="preserve">Tienen que aparecer </w:t>
      </w:r>
      <w:r>
        <w:rPr>
          <w:rStyle w:val="VerbatimChar"/>
        </w:rPr>
        <w:t>main.tf</w:t>
      </w:r>
      <w:r>
        <w:rPr/>
        <w:t xml:space="preserve">, </w:t>
      </w:r>
      <w:r>
        <w:rPr>
          <w:rStyle w:val="VerbatimChar"/>
        </w:rPr>
        <w:t>variables.tf</w:t>
      </w:r>
      <w:r>
        <w:rPr/>
        <w:t xml:space="preserve">, </w:t>
      </w:r>
      <w:r>
        <w:rPr>
          <w:rStyle w:val="VerbatimChar"/>
        </w:rPr>
        <w:t>outputs.tf</w:t>
      </w:r>
      <w:r>
        <w:rPr/>
        <w:t xml:space="preserve">, </w:t>
      </w:r>
      <w:r>
        <w:rPr>
          <w:rStyle w:val="VerbatimChar"/>
        </w:rPr>
        <w:t>versions.tf</w:t>
      </w:r>
      <w:r>
        <w:rPr/>
        <w:t xml:space="preserve">, </w:t>
      </w:r>
      <w:r>
        <w:rPr>
          <w:rStyle w:val="VerbatimChar"/>
        </w:rPr>
        <w:t>user_data.sh.tftpl</w:t>
      </w:r>
      <w:r>
        <w:rPr/>
        <w:t xml:space="preserve">, </w:t>
      </w:r>
      <w:r>
        <w:rPr>
          <w:rStyle w:val="VerbatimChar"/>
        </w:rPr>
        <w:t>terraform.tfvars.example</w:t>
      </w:r>
      <w:r>
        <w:rPr/>
        <w:t xml:space="preserve">, </w:t>
      </w:r>
      <w:r>
        <w:rPr>
          <w:rStyle w:val="VerbatimChar"/>
        </w:rPr>
        <w:t>README.md</w:t>
      </w:r>
      <w:r>
        <w:rPr/>
        <w:t xml:space="preserve"> y las carpetas </w:t>
      </w:r>
      <w:r>
        <w:rPr>
          <w:rStyle w:val="VerbatimChar"/>
        </w:rPr>
        <w:t>web</w:t>
      </w:r>
      <w:r>
        <w:rPr/>
        <w:t xml:space="preserve"> y </w:t>
      </w:r>
      <w:r>
        <w:rPr>
          <w:rStyle w:val="VerbatimChar"/>
        </w:rPr>
        <w:t>docs</w:t>
      </w:r>
      <w:r>
        <w:rPr/>
        <w:t>.</w:t>
      </w:r>
    </w:p>
    <w:p>
      <w:pPr>
        <w:pStyle w:val="BlockText"/>
        <w:rPr/>
      </w:pPr>
      <w:r>
        <w:rPr/>
        <w:t xml:space="preserve">Si el repositorio es privado, GitHub pedirá usuario y un </w:t>
      </w:r>
      <w:r>
        <w:rPr>
          <w:i/>
          <w:iCs/>
        </w:rPr>
        <w:t>token</w:t>
      </w:r>
      <w:r>
        <w:rPr/>
        <w:t xml:space="preserve"> personal en lugar de la contraseña. También puedes descargarlo como ZIP desde GitHub: </w:t>
      </w:r>
      <w:r>
        <w:rPr>
          <w:b/>
          <w:bCs/>
        </w:rPr>
        <w:t>Code → Download ZIP</w:t>
      </w:r>
      <w:r>
        <w:rPr/>
        <w:t>.</w:t>
      </w:r>
    </w:p>
    <w:p>
      <w:pPr>
        <w:pStyle w:val="Normal"/>
        <w:rPr/>
      </w:pPr>
      <w:bookmarkStart w:id="270" w:name="paso-2.-descargar-el-proyecto"/>
      <w:r>
        <w:rPr/>
        <mc:AlternateContent>
          <mc:Choice Requires="wps">
            <w:drawing>
              <wp:inline distT="0" distB="0" distL="0" distR="0">
                <wp:extent cx="597598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76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p>
    <w:p>
      <w:pPr>
        <w:pStyle w:val="Heading3"/>
        <w:rPr/>
      </w:pPr>
      <w:bookmarkStart w:id="271" w:name="paso-3.-credenciales-de-aws-academy"/>
      <w:r>
        <w:rPr/>
        <w:t>Paso 3. Credenciales de AWS Academy</w:t>
      </w:r>
    </w:p>
    <w:p>
      <w:pPr>
        <w:pStyle w:val="FirstParagraph"/>
        <w:rPr/>
      </w:pPr>
      <w:r>
        <w:rPr/>
        <w:t>Terraform necesita permiso para crear cosas en la cuenta del lab.</w:t>
      </w:r>
    </w:p>
    <w:p>
      <w:pPr>
        <w:pStyle w:val="Normal"/>
        <w:numPr>
          <w:ilvl w:val="0"/>
          <w:numId w:val="238"/>
        </w:numPr>
        <w:rPr/>
      </w:pPr>
      <w:r>
        <w:rPr/>
        <w:t xml:space="preserve">Entra en AWS Academy → tu curso → </w:t>
      </w:r>
      <w:r>
        <w:rPr>
          <w:b/>
          <w:bCs/>
        </w:rPr>
        <w:t>Learner Lab</w:t>
      </w:r>
      <w:r>
        <w:rPr/>
        <w:t xml:space="preserve"> → </w:t>
      </w:r>
      <w:r>
        <w:rPr>
          <w:b/>
          <w:bCs/>
        </w:rPr>
        <w:t>Start Lab</w:t>
      </w:r>
      <w:r>
        <w:rPr/>
        <w:t xml:space="preserve">. Espera a que el círculo junto a “AWS” se ponga </w:t>
      </w:r>
      <w:r>
        <w:rPr>
          <w:b/>
          <w:bCs/>
        </w:rPr>
        <w:t>verde</w:t>
      </w:r>
      <w:r>
        <w:rPr/>
        <w:t>.</w:t>
      </w:r>
    </w:p>
    <w:p>
      <w:pPr>
        <w:pStyle w:val="Normal"/>
        <w:numPr>
          <w:ilvl w:val="0"/>
          <w:numId w:val="239"/>
        </w:numPr>
        <w:rPr/>
      </w:pPr>
      <w:r>
        <w:rPr/>
        <w:t xml:space="preserve">Pulsa </w:t>
      </w:r>
      <w:r>
        <w:rPr>
          <w:b/>
          <w:bCs/>
        </w:rPr>
        <w:t>AWS Details</w:t>
      </w:r>
      <w:r>
        <w:rPr/>
        <w:t>:</w:t>
      </w:r>
    </w:p>
    <w:p>
      <w:pPr>
        <w:pStyle w:val="Compact"/>
        <w:numPr>
          <w:ilvl w:val="1"/>
          <w:numId w:val="240"/>
        </w:numPr>
        <w:rPr/>
      </w:pPr>
      <w:r>
        <w:rPr/>
        <w:t xml:space="preserve">Apunta la </w:t>
      </w:r>
      <w:r>
        <w:rPr>
          <w:b/>
          <w:bCs/>
        </w:rPr>
        <w:t>Region</w:t>
      </w:r>
      <w:r>
        <w:rPr/>
        <w:t xml:space="preserve"> que aparece (normalmente </w:t>
      </w:r>
      <w:r>
        <w:rPr>
          <w:rStyle w:val="VerbatimChar"/>
        </w:rPr>
        <w:t>us-east-1</w:t>
      </w:r>
      <w:r>
        <w:rPr/>
        <w:t>).</w:t>
      </w:r>
    </w:p>
    <w:p>
      <w:pPr>
        <w:pStyle w:val="Compact"/>
        <w:numPr>
          <w:ilvl w:val="1"/>
          <w:numId w:val="241"/>
        </w:numPr>
        <w:rPr/>
      </w:pPr>
      <w:r>
        <w:rPr/>
        <w:t xml:space="preserve">Junto a </w:t>
      </w:r>
      <w:r>
        <w:rPr>
          <w:b/>
          <w:bCs/>
        </w:rPr>
        <w:t>AWS CLI</w:t>
      </w:r>
      <w:r>
        <w:rPr/>
        <w:t xml:space="preserve">, pulsa </w:t>
      </w:r>
      <w:r>
        <w:rPr>
          <w:b/>
          <w:bCs/>
        </w:rPr>
        <w:t>Show</w:t>
      </w:r>
      <w:r>
        <w:rPr/>
        <w:t xml:space="preserve"> y copia el bloque entero, desde </w:t>
      </w:r>
      <w:r>
        <w:rPr>
          <w:rStyle w:val="VerbatimChar"/>
        </w:rPr>
        <w:t>[default]</w:t>
      </w:r>
      <w:r>
        <w:rPr/>
        <w:t xml:space="preserve"> hasta el final de </w:t>
      </w:r>
      <w:r>
        <w:rPr>
          <w:rStyle w:val="VerbatimChar"/>
        </w:rPr>
        <w:t>aws_session_token</w:t>
      </w:r>
      <w:r>
        <w:rPr/>
        <w:t>.</w:t>
      </w:r>
    </w:p>
    <w:p>
      <w:pPr>
        <w:pStyle w:val="Normal"/>
        <w:numPr>
          <w:ilvl w:val="0"/>
          <w:numId w:val="242"/>
        </w:numPr>
        <w:rPr/>
      </w:pPr>
      <w:r>
        <w:rPr/>
        <w:t>Crea el fichero de credenciales y pega el bloque:</w:t>
      </w:r>
    </w:p>
    <w:p>
      <w:pPr>
        <w:pStyle w:val="SourceCode"/>
        <w:numPr>
          <w:ilvl w:val="0"/>
          <w:numId w:val="1"/>
        </w:numPr>
        <w:rPr/>
      </w:pPr>
      <w:r>
        <w:rPr>
          <w:rStyle w:val="FunctionTok"/>
        </w:rPr>
        <w:t>mkdir</w:t>
      </w:r>
      <w:r>
        <w:rPr>
          <w:rStyle w:val="NormalTok"/>
        </w:rPr>
        <w:t xml:space="preserve"> </w:t>
      </w:r>
      <w:r>
        <w:rPr>
          <w:rStyle w:val="AttributeTok"/>
        </w:rPr>
        <w:t>-p</w:t>
      </w:r>
      <w:r>
        <w:rPr>
          <w:rStyle w:val="NormalTok"/>
        </w:rPr>
        <w:t xml:space="preserve"> ~/.aws</w:t>
      </w:r>
      <w:r>
        <w:rPr/>
        <w:br/>
      </w:r>
      <w:r>
        <w:rPr>
          <w:rStyle w:val="FunctionTok"/>
        </w:rPr>
        <w:t>nano</w:t>
      </w:r>
      <w:r>
        <w:rPr>
          <w:rStyle w:val="NormalTok"/>
        </w:rPr>
        <w:t xml:space="preserve"> ~/.aws/credentials</w:t>
      </w:r>
    </w:p>
    <w:p>
      <w:pPr>
        <w:pStyle w:val="Compact"/>
        <w:numPr>
          <w:ilvl w:val="1"/>
          <w:numId w:val="243"/>
        </w:numPr>
        <w:rPr/>
      </w:pPr>
      <w:r>
        <w:rPr/>
        <w:t xml:space="preserve">Pega con </w:t>
      </w:r>
      <w:r>
        <w:rPr>
          <w:b/>
          <w:bCs/>
        </w:rPr>
        <w:t>Ctrl + Shift + V</w:t>
      </w:r>
      <w:r>
        <w:rPr/>
        <w:t>. En la terminal, Ctrl + V solo no pega.</w:t>
      </w:r>
    </w:p>
    <w:p>
      <w:pPr>
        <w:pStyle w:val="Compact"/>
        <w:numPr>
          <w:ilvl w:val="1"/>
          <w:numId w:val="244"/>
        </w:numPr>
        <w:rPr/>
      </w:pPr>
      <w:r>
        <w:rPr/>
        <w:t xml:space="preserve">Guarda con </w:t>
      </w:r>
      <w:r>
        <w:rPr>
          <w:b/>
          <w:bCs/>
        </w:rPr>
        <w:t>Ctrl + O</w:t>
      </w:r>
      <w:r>
        <w:rPr/>
        <w:t xml:space="preserve"> y </w:t>
      </w:r>
      <w:r>
        <w:rPr>
          <w:b/>
          <w:bCs/>
        </w:rPr>
        <w:t>Enter</w:t>
      </w:r>
      <w:r>
        <w:rPr/>
        <w:t xml:space="preserve">. Sal con </w:t>
      </w:r>
      <w:r>
        <w:rPr>
          <w:b/>
          <w:bCs/>
        </w:rPr>
        <w:t>Ctrl + X</w:t>
      </w:r>
      <w:r>
        <w:rPr/>
        <w:t>.</w:t>
      </w:r>
    </w:p>
    <w:p>
      <w:pPr>
        <w:pStyle w:val="Normal"/>
        <w:numPr>
          <w:ilvl w:val="0"/>
          <w:numId w:val="245"/>
        </w:numPr>
        <w:rPr/>
      </w:pPr>
      <w:r>
        <w:rPr/>
        <w:t>Comprueba que se ha guardado:</w:t>
      </w:r>
    </w:p>
    <w:p>
      <w:pPr>
        <w:pStyle w:val="SourceCode"/>
        <w:numPr>
          <w:ilvl w:val="0"/>
          <w:numId w:val="1"/>
        </w:numPr>
        <w:rPr/>
      </w:pPr>
      <w:r>
        <w:rPr>
          <w:rStyle w:val="FunctionTok"/>
        </w:rPr>
        <w:t>cat</w:t>
      </w:r>
      <w:r>
        <w:rPr>
          <w:rStyle w:val="NormalTok"/>
        </w:rPr>
        <w:t xml:space="preserve"> ~/.aws/credentials</w:t>
      </w:r>
    </w:p>
    <w:p>
      <w:pPr>
        <w:pStyle w:val="Normal"/>
        <w:numPr>
          <w:ilvl w:val="0"/>
          <w:numId w:val="1"/>
        </w:numPr>
        <w:rPr/>
      </w:pPr>
      <w:r>
        <w:rPr/>
        <w:t xml:space="preserve">Tienen que salir 4 líneas: </w:t>
      </w:r>
      <w:r>
        <w:rPr>
          <w:rStyle w:val="VerbatimChar"/>
        </w:rPr>
        <w:t>[default]</w:t>
      </w:r>
      <w:r>
        <w:rPr/>
        <w:t xml:space="preserve">, </w:t>
      </w:r>
      <w:r>
        <w:rPr>
          <w:rStyle w:val="VerbatimChar"/>
        </w:rPr>
        <w:t>aws_access_key_id=...</w:t>
      </w:r>
      <w:r>
        <w:rPr/>
        <w:t xml:space="preserve">, </w:t>
      </w:r>
      <w:r>
        <w:rPr>
          <w:rStyle w:val="VerbatimChar"/>
        </w:rPr>
        <w:t>aws_secret_access_key=...</w:t>
      </w:r>
      <w:r>
        <w:rPr/>
        <w:t xml:space="preserve"> y </w:t>
      </w:r>
      <w:r>
        <w:rPr>
          <w:rStyle w:val="VerbatimChar"/>
        </w:rPr>
        <w:t>aws_session_token=...</w:t>
      </w:r>
      <w:r>
        <w:rPr/>
        <w:t>.</w:t>
      </w:r>
    </w:p>
    <w:p>
      <w:pPr>
        <w:pStyle w:val="BlockText"/>
        <w:rPr/>
      </w:pPr>
      <w:r>
        <w:rPr/>
        <w:t xml:space="preserve">⚠️ </w:t>
      </w:r>
      <w:r>
        <w:rPr/>
        <w:t xml:space="preserve">Las credenciales </w:t>
      </w:r>
      <w:r>
        <w:rPr>
          <w:b/>
          <w:bCs/>
        </w:rPr>
        <w:t>caducan a las ~4 horas</w:t>
      </w:r>
      <w:r>
        <w:rPr/>
        <w:t>. Cada vez que inicies el lab, repite este paso con las nuevas.</w:t>
      </w:r>
    </w:p>
    <w:p>
      <w:pPr>
        <w:pStyle w:val="BlockText"/>
        <w:rPr/>
      </w:pPr>
      <w:r>
        <w:rPr/>
        <w:t xml:space="preserve">⚠️ </w:t>
      </w:r>
      <w:r>
        <w:rPr/>
        <w:t xml:space="preserve">Usa </w:t>
      </w:r>
      <w:r>
        <w:rPr>
          <w:rStyle w:val="VerbatimChar"/>
        </w:rPr>
        <w:t>nano</w:t>
      </w:r>
      <w:r>
        <w:rPr/>
        <w:t xml:space="preserve"> </w:t>
      </w:r>
      <w:r>
        <w:rPr>
          <w:b/>
          <w:bCs/>
        </w:rPr>
        <w:t xml:space="preserve">sin </w:t>
      </w:r>
      <w:r>
        <w:rPr>
          <w:rStyle w:val="VerbatimChar"/>
          <w:b/>
          <w:bCs/>
        </w:rPr>
        <w:t>sudo</w:t>
      </w:r>
      <w:r>
        <w:rPr/>
        <w:t xml:space="preserve">. Con </w:t>
      </w:r>
      <w:r>
        <w:rPr>
          <w:rStyle w:val="VerbatimChar"/>
        </w:rPr>
        <w:t>sudo</w:t>
      </w:r>
      <w:r>
        <w:rPr/>
        <w:t>, el fichero se guarda en la carpeta de root y Terraform no lo encuentra.</w:t>
      </w:r>
    </w:p>
    <w:p>
      <w:pPr>
        <w:pStyle w:val="Normal"/>
        <w:rPr/>
      </w:pPr>
      <w:bookmarkStart w:id="272" w:name="paso-3.-credenciales-de-aws-academy"/>
      <w:r>
        <w:rPr/>
        <mc:AlternateContent>
          <mc:Choice Requires="wps">
            <w:drawing>
              <wp:inline distT="0" distB="0" distL="0" distR="0">
                <wp:extent cx="5975985"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76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p>
    <w:p>
      <w:pPr>
        <w:pStyle w:val="Heading3"/>
        <w:rPr/>
      </w:pPr>
      <w:bookmarkStart w:id="273" w:name="paso-4.-token-de-duckdns"/>
      <w:r>
        <w:rPr/>
        <w:t>Paso 4. Token de DuckDNS</w:t>
      </w:r>
    </w:p>
    <w:p>
      <w:pPr>
        <w:pStyle w:val="Compact"/>
        <w:numPr>
          <w:ilvl w:val="0"/>
          <w:numId w:val="246"/>
        </w:numPr>
        <w:rPr/>
      </w:pPr>
      <w:r>
        <w:rPr/>
        <w:t xml:space="preserve">Entra en </w:t>
      </w:r>
      <w:hyperlink r:id="rId111">
        <w:r>
          <w:rPr>
            <w:rStyle w:val="Hyperlink"/>
          </w:rPr>
          <w:t>https://www.duckdns.org</w:t>
        </w:r>
      </w:hyperlink>
      <w:r>
        <w:rPr/>
        <w:t xml:space="preserve"> e inicia sesión con la cuenta donde está el subdominio </w:t>
      </w:r>
      <w:r>
        <w:rPr>
          <w:b/>
          <w:bCs/>
        </w:rPr>
        <w:t>almichain2</w:t>
      </w:r>
      <w:r>
        <w:rPr/>
        <w:t>.</w:t>
      </w:r>
    </w:p>
    <w:p>
      <w:pPr>
        <w:pStyle w:val="Compact"/>
        <w:numPr>
          <w:ilvl w:val="0"/>
          <w:numId w:val="247"/>
        </w:numPr>
        <w:rPr/>
      </w:pPr>
      <w:r>
        <w:rPr/>
        <w:t xml:space="preserve">Copia el </w:t>
      </w:r>
      <w:r>
        <w:rPr>
          <w:b/>
          <w:bCs/>
        </w:rPr>
        <w:t>token</w:t>
      </w:r>
      <w:r>
        <w:rPr/>
        <w:t xml:space="preserve">. Si el navegador traduce la página al español, aparece como </w:t>
      </w:r>
      <w:r>
        <w:rPr>
          <w:b/>
          <w:bCs/>
        </w:rPr>
        <w:t>“simbólico”</w:t>
      </w:r>
      <w:r>
        <w:rPr/>
        <w:t>.</w:t>
      </w:r>
    </w:p>
    <w:p>
      <w:pPr>
        <w:pStyle w:val="Compact"/>
        <w:numPr>
          <w:ilvl w:val="0"/>
          <w:numId w:val="248"/>
        </w:numPr>
        <w:rPr/>
      </w:pPr>
      <w:r>
        <w:rPr/>
        <w:t xml:space="preserve">Comprueba que en la lista de dominios de esa cuenta aparece </w:t>
      </w:r>
      <w:r>
        <w:rPr>
          <w:b/>
          <w:bCs/>
        </w:rPr>
        <w:t>almichain2</w:t>
      </w:r>
      <w:r>
        <w:rPr/>
        <w:t xml:space="preserve">. Si no aparece, créalo: escribe </w:t>
      </w:r>
      <w:r>
        <w:rPr>
          <w:rStyle w:val="VerbatimChar"/>
        </w:rPr>
        <w:t>almichain2</w:t>
      </w:r>
      <w:r>
        <w:rPr/>
        <w:t xml:space="preserve"> en </w:t>
      </w:r>
      <w:r>
        <w:rPr>
          <w:i/>
          <w:iCs/>
        </w:rPr>
        <w:t>sub domain</w:t>
      </w:r>
      <w:r>
        <w:rPr/>
        <w:t xml:space="preserve"> y pulsa </w:t>
      </w:r>
      <w:r>
        <w:rPr>
          <w:b/>
          <w:bCs/>
        </w:rPr>
        <w:t>add domain</w:t>
      </w:r>
      <w:r>
        <w:rPr/>
        <w:t>.</w:t>
      </w:r>
    </w:p>
    <w:p>
      <w:pPr>
        <w:pStyle w:val="FirstParagraph"/>
        <w:rPr/>
      </w:pPr>
      <w:r>
        <w:rPr/>
        <w:t xml:space="preserve">El token solo sirve para la cuenta que tiene el dominio. Con el token de otra cuenta, DuckDNS responde </w:t>
      </w:r>
      <w:r>
        <w:rPr>
          <w:rStyle w:val="VerbatimChar"/>
        </w:rPr>
        <w:t>KO</w:t>
      </w:r>
      <w:r>
        <w:rPr/>
        <w:t xml:space="preserve"> y el HTTPS no se activa.</w:t>
      </w:r>
    </w:p>
    <w:p>
      <w:pPr>
        <w:pStyle w:val="Normal"/>
        <w:rPr/>
      </w:pPr>
      <w:bookmarkStart w:id="274" w:name="paso-4.-token-de-duckdns"/>
      <w:r>
        <w:rPr/>
        <mc:AlternateContent>
          <mc:Choice Requires="wps">
            <w:drawing>
              <wp:inline distT="0" distB="0" distL="0" distR="0">
                <wp:extent cx="5975985"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76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5pt;height:1.45pt;mso-wrap-style:none;v-text-anchor:middle;mso-position-horizontal:center;mso-position-vertical:top">
                <v:fill o:detectmouseclick="t" type="solid" color2="black"/>
                <v:stroke color="black" joinstyle="round" endcap="flat"/>
                <w10:wrap type="topAndBottom"/>
              </v:rect>
            </w:pict>
          </mc:Fallback>
        </mc:AlternateContent>
      </w:r>
      <w:bookmarkEnd w:id="274"/>
    </w:p>
    <w:p>
      <w:pPr>
        <w:pStyle w:val="Heading3"/>
        <w:rPr/>
      </w:pPr>
      <w:bookmarkStart w:id="275" w:name="paso-5.-rellenar-terraform.tfvars"/>
      <w:r>
        <w:rPr/>
        <w:t xml:space="preserve">Paso 5. Rellenar </w:t>
      </w:r>
      <w:r>
        <w:rPr>
          <w:rStyle w:val="VerbatimChar"/>
        </w:rPr>
        <w:t>terraform.tfvars</w:t>
      </w:r>
    </w:p>
    <w:p>
      <w:pPr>
        <w:pStyle w:val="FirstParagraph"/>
        <w:rPr/>
      </w:pPr>
      <w:r>
        <w:rPr/>
        <w:t>Este fichero contiene los datos personales. No está en el repositorio: se crea a partir de la plantilla.</w:t>
      </w:r>
    </w:p>
    <w:p>
      <w:pPr>
        <w:pStyle w:val="SourceCode"/>
        <w:rPr/>
      </w:pPr>
      <w:r>
        <w:rPr>
          <w:rStyle w:val="FunctionTok"/>
        </w:rPr>
        <w:t>cp</w:t>
      </w:r>
      <w:r>
        <w:rPr>
          <w:rStyle w:val="NormalTok"/>
        </w:rPr>
        <w:t xml:space="preserve"> terraform.tfvars.example terraform.tfvars</w:t>
      </w:r>
      <w:r>
        <w:rPr/>
        <w:br/>
      </w:r>
      <w:r>
        <w:rPr>
          <w:rStyle w:val="FunctionTok"/>
        </w:rPr>
        <w:t>nano</w:t>
      </w:r>
      <w:r>
        <w:rPr>
          <w:rStyle w:val="NormalTok"/>
        </w:rPr>
        <w:t xml:space="preserve"> terraform.tfvars</w:t>
      </w:r>
    </w:p>
    <w:p>
      <w:pPr>
        <w:pStyle w:val="FirstParagraph"/>
        <w:rPr/>
      </w:pPr>
      <w:r>
        <w:rPr/>
        <w:t>Déjalo así, con tus datos:</w:t>
      </w:r>
    </w:p>
    <w:p>
      <w:pPr>
        <w:pStyle w:val="SourceCode"/>
        <w:rPr/>
      </w:pPr>
      <w:r>
        <w:rPr>
          <w:rStyle w:val="VerbatimChar"/>
        </w:rPr>
        <w:t>duckdns_subdominio = "almichain2"</w:t>
      </w:r>
      <w:r>
        <w:rPr/>
        <w:br/>
      </w:r>
      <w:r>
        <w:rPr>
          <w:rStyle w:val="VerbatimChar"/>
        </w:rPr>
        <w:t>duckdns_token      = "TU-TOKEN-DE-DUCKDNS"</w:t>
      </w:r>
      <w:r>
        <w:rPr/>
        <w:br/>
      </w:r>
      <w:r>
        <w:rPr>
          <w:rStyle w:val="VerbatimChar"/>
        </w:rPr>
        <w:t>email              = "tu-correo@gmail.com"</w:t>
      </w:r>
      <w:r>
        <w:rPr/>
        <w:br/>
      </w:r>
      <w:r>
        <w:rPr>
          <w:rStyle w:val="VerbatimChar"/>
        </w:rPr>
        <w:t>ssh_cidr           = "81.34.10.7/32"   # TU IP pública + /32</w:t>
      </w:r>
      <w:r>
        <w:rPr/>
        <w:br/>
      </w:r>
      <w:r>
        <w:rPr>
          <w:rStyle w:val="VerbatimChar"/>
        </w:rPr>
        <w:t>region             = "us-east-1"   # la que pone en AWS Details</w:t>
      </w:r>
    </w:p>
    <w:p>
      <w:pPr>
        <w:pStyle w:val="FirstParagraph"/>
        <w:rPr/>
      </w:pPr>
      <w:r>
        <w:rPr/>
        <w:t>El correo lo usa Let’s Encrypt para avisar si el certificado va a caducar.</w:t>
      </w:r>
    </w:p>
    <w:p>
      <w:pPr>
        <w:pStyle w:val="BodyText"/>
        <w:rPr/>
      </w:pPr>
      <w:r>
        <w:rPr>
          <w:rStyle w:val="VerbatimChar"/>
        </w:rPr>
        <w:t>ssh_cidr</w:t>
      </w:r>
      <w:r>
        <w:rPr/>
        <w:t xml:space="preserve"> es obligatorio: el puerto 22 de la EC2 solo se abre a tu IP. Para saber tu IP pública: </w:t>
      </w:r>
      <w:r>
        <w:rPr>
          <w:rStyle w:val="VerbatimChar"/>
        </w:rPr>
        <w:t>curl -s https://checkip.amazonaws.com</w:t>
      </w:r>
      <w:r>
        <w:rPr/>
        <w:t xml:space="preserve">. Terraform no acepta </w:t>
      </w:r>
      <w:r>
        <w:rPr>
          <w:rStyle w:val="VerbatimChar"/>
        </w:rPr>
        <w:t>0.0.0.0/0</w:t>
      </w:r>
      <w:r>
        <w:rPr/>
        <w:t xml:space="preserve">. Si cambias de red (por ejemplo, de clase a casa), actualiza el valor y vuelve a hacer </w:t>
      </w:r>
      <w:r>
        <w:rPr>
          <w:rStyle w:val="VerbatimChar"/>
        </w:rPr>
        <w:t>terraform apply</w:t>
      </w:r>
      <w:r>
        <w:rPr/>
        <w:t>.</w:t>
      </w:r>
    </w:p>
    <w:p>
      <w:pPr>
        <w:pStyle w:val="Normal"/>
        <w:rPr/>
      </w:pPr>
      <w:bookmarkStart w:id="276" w:name="paso-5.-rellenar-terraform.tfvars"/>
      <w:r>
        <w:rPr/>
        <mc:AlternateContent>
          <mc:Choice Requires="wps">
            <w:drawing>
              <wp:inline distT="0" distB="0" distL="0" distR="0">
                <wp:extent cx="5975985"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76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5pt;height:1.45pt;mso-wrap-style:none;v-text-anchor:middle;mso-position-horizontal:center;mso-position-vertical:top">
                <v:fill o:detectmouseclick="t" type="solid" color2="black"/>
                <v:stroke color="black" joinstyle="round" endcap="flat"/>
                <w10:wrap type="topAndBottom"/>
              </v:rect>
            </w:pict>
          </mc:Fallback>
        </mc:AlternateContent>
      </w:r>
      <w:bookmarkEnd w:id="276"/>
    </w:p>
    <w:p>
      <w:pPr>
        <w:pStyle w:val="Heading3"/>
        <w:rPr/>
      </w:pPr>
      <w:bookmarkStart w:id="277" w:name="paso-6.-terraform-init"/>
      <w:r>
        <w:rPr/>
        <w:t xml:space="preserve">Paso 6. </w:t>
      </w:r>
      <w:r>
        <w:rPr>
          <w:rStyle w:val="VerbatimChar"/>
        </w:rPr>
        <w:t>terraform init</w:t>
      </w:r>
    </w:p>
    <w:p>
      <w:pPr>
        <w:pStyle w:val="SourceCode"/>
        <w:rPr/>
      </w:pPr>
      <w:r>
        <w:rPr>
          <w:rStyle w:val="ExtensionTok"/>
        </w:rPr>
        <w:t>terraform</w:t>
      </w:r>
      <w:r>
        <w:rPr>
          <w:rStyle w:val="NormalTok"/>
        </w:rPr>
        <w:t xml:space="preserve"> init</w:t>
      </w:r>
    </w:p>
    <w:p>
      <w:pPr>
        <w:pStyle w:val="FirstParagraph"/>
        <w:rPr/>
      </w:pPr>
      <w:r>
        <w:rPr/>
        <w:t xml:space="preserve">Descarga los proveedores que usa el proyecto: </w:t>
      </w:r>
      <w:r>
        <w:rPr>
          <w:rStyle w:val="VerbatimChar"/>
        </w:rPr>
        <w:t>aws</w:t>
      </w:r>
      <w:r>
        <w:rPr/>
        <w:t xml:space="preserve">, </w:t>
      </w:r>
      <w:r>
        <w:rPr>
          <w:rStyle w:val="VerbatimChar"/>
        </w:rPr>
        <w:t>tls</w:t>
      </w:r>
      <w:r>
        <w:rPr/>
        <w:t xml:space="preserve"> (para generar la clave SSH) y </w:t>
      </w:r>
      <w:r>
        <w:rPr>
          <w:rStyle w:val="VerbatimChar"/>
        </w:rPr>
        <w:t>local</w:t>
      </w:r>
      <w:r>
        <w:rPr/>
        <w:t xml:space="preserve"> (para guardarla en un fichero). Tiene que terminar con:</w:t>
      </w:r>
    </w:p>
    <w:p>
      <w:pPr>
        <w:pStyle w:val="SourceCode"/>
        <w:rPr/>
      </w:pPr>
      <w:r>
        <w:rPr>
          <w:rStyle w:val="VerbatimChar"/>
        </w:rPr>
        <w:t>Terraform has been successfully initialized!</w:t>
      </w:r>
    </w:p>
    <w:p>
      <w:pPr>
        <w:pStyle w:val="FirstParagraph"/>
        <w:rPr/>
      </w:pPr>
      <w:r>
        <w:rPr/>
        <w:t xml:space="preserve">Solo hace falta la primera vez, o cuando cambie </w:t>
      </w:r>
      <w:r>
        <w:rPr>
          <w:rStyle w:val="VerbatimChar"/>
        </w:rPr>
        <w:t>versions.tf</w:t>
      </w:r>
      <w:r>
        <w:rPr/>
        <w:t>.</w:t>
      </w:r>
    </w:p>
    <w:p>
      <w:pPr>
        <w:pStyle w:val="Normal"/>
        <w:rPr/>
      </w:pPr>
      <w:bookmarkStart w:id="278" w:name="paso-6.-terraform-init"/>
      <w:r>
        <w:rPr/>
        <mc:AlternateContent>
          <mc:Choice Requires="wps">
            <w:drawing>
              <wp:inline distT="0" distB="0" distL="0" distR="0">
                <wp:extent cx="5975985"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76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5pt;height:1.45pt;mso-wrap-style:none;v-text-anchor:middle;mso-position-horizontal:center;mso-position-vertical:top">
                <v:fill o:detectmouseclick="t" type="solid" color2="black"/>
                <v:stroke color="black" joinstyle="round" endcap="flat"/>
                <w10:wrap type="topAndBottom"/>
              </v:rect>
            </w:pict>
          </mc:Fallback>
        </mc:AlternateContent>
      </w:r>
      <w:bookmarkEnd w:id="278"/>
    </w:p>
    <w:p>
      <w:pPr>
        <w:pStyle w:val="Heading3"/>
        <w:rPr/>
      </w:pPr>
      <w:bookmarkStart w:id="279" w:name="paso-7.-terraform-plan"/>
      <w:r>
        <w:rPr/>
        <w:t xml:space="preserve">Paso 7. </w:t>
      </w:r>
      <w:r>
        <w:rPr>
          <w:rStyle w:val="VerbatimChar"/>
        </w:rPr>
        <w:t>terraform plan</w:t>
      </w:r>
    </w:p>
    <w:p>
      <w:pPr>
        <w:pStyle w:val="SourceCode"/>
        <w:rPr/>
      </w:pPr>
      <w:r>
        <w:rPr>
          <w:rStyle w:val="ExtensionTok"/>
        </w:rPr>
        <w:t>terraform</w:t>
      </w:r>
      <w:r>
        <w:rPr>
          <w:rStyle w:val="NormalTok"/>
        </w:rPr>
        <w:t xml:space="preserve"> plan</w:t>
      </w:r>
    </w:p>
    <w:p>
      <w:pPr>
        <w:pStyle w:val="FirstParagraph"/>
        <w:rPr/>
      </w:pPr>
      <w:r>
        <w:rPr/>
        <w:t xml:space="preserve">Todavía </w:t>
      </w:r>
      <w:r>
        <w:rPr>
          <w:b/>
          <w:bCs/>
        </w:rPr>
        <w:t>no crea nada</w:t>
      </w:r>
      <w:r>
        <w:rPr/>
        <w:t>: solo enseña lo que va a hacer. En un despliegue desde cero, al final pone:</w:t>
      </w:r>
    </w:p>
    <w:p>
      <w:pPr>
        <w:pStyle w:val="SourceCode"/>
        <w:rPr/>
      </w:pPr>
      <w:r>
        <w:rPr>
          <w:rStyle w:val="VerbatimChar"/>
        </w:rPr>
        <w:t>Plan: 13 to add, 0 to change, 0 to destroy.</w:t>
      </w:r>
    </w:p>
    <w:p>
      <w:pPr>
        <w:pStyle w:val="FirstParagraph"/>
        <w:rPr/>
      </w:pPr>
      <w:r>
        <w:rPr/>
        <w:t xml:space="preserve">Los 13 recursos son: VPC, Internet Gateway, subred, tabla de rutas y su asociación, grupo de seguridad, clave privada, par de claves, fichero </w:t>
      </w:r>
      <w:r>
        <w:rPr>
          <w:rStyle w:val="VerbatimChar"/>
        </w:rPr>
        <w:t>.pem</w:t>
      </w:r>
      <w:r>
        <w:rPr/>
        <w:t>, IP elástica, EC2, asociación de la IP y subida de la web.</w:t>
      </w:r>
    </w:p>
    <w:p>
      <w:pPr>
        <w:pStyle w:val="Normal"/>
        <w:rPr/>
      </w:pPr>
      <w:bookmarkStart w:id="280" w:name="paso-7.-terraform-plan"/>
      <w:r>
        <w:rPr/>
        <mc:AlternateContent>
          <mc:Choice Requires="wps">
            <w:drawing>
              <wp:inline distT="0" distB="0" distL="0" distR="0">
                <wp:extent cx="5975985"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76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p>
    <w:p>
      <w:pPr>
        <w:pStyle w:val="Heading3"/>
        <w:rPr/>
      </w:pPr>
      <w:bookmarkStart w:id="281" w:name="paso-8.-terraform-apply"/>
      <w:r>
        <w:rPr/>
        <w:t xml:space="preserve">Paso 8. </w:t>
      </w:r>
      <w:r>
        <w:rPr>
          <w:rStyle w:val="VerbatimChar"/>
        </w:rPr>
        <w:t>terraform apply</w:t>
      </w:r>
    </w:p>
    <w:p>
      <w:pPr>
        <w:pStyle w:val="SourceCode"/>
        <w:rPr/>
      </w:pPr>
      <w:r>
        <w:rPr>
          <w:rStyle w:val="ExtensionTok"/>
        </w:rPr>
        <w:t>terraform</w:t>
      </w:r>
      <w:r>
        <w:rPr>
          <w:rStyle w:val="NormalTok"/>
        </w:rPr>
        <w:t xml:space="preserve"> apply</w:t>
      </w:r>
    </w:p>
    <w:p>
      <w:pPr>
        <w:pStyle w:val="FirstParagraph"/>
        <w:rPr/>
      </w:pPr>
      <w:r>
        <w:rPr/>
        <w:t xml:space="preserve">Vuelve a enseñar el plan y pregunta </w:t>
      </w:r>
      <w:r>
        <w:rPr>
          <w:rStyle w:val="VerbatimChar"/>
        </w:rPr>
        <w:t>Enter a value:</w:t>
      </w:r>
      <w:r>
        <w:rPr/>
        <w:t xml:space="preserve">. Escribe </w:t>
      </w:r>
      <w:r>
        <w:rPr>
          <w:rStyle w:val="VerbatimChar"/>
          <w:b/>
          <w:bCs/>
        </w:rPr>
        <w:t>yes</w:t>
      </w:r>
      <w:r>
        <w:rPr/>
        <w:t xml:space="preserve"> y pulsa </w:t>
      </w:r>
      <w:r>
        <w:rPr>
          <w:b/>
          <w:bCs/>
        </w:rPr>
        <w:t>Enter</w:t>
      </w:r>
      <w:r>
        <w:rPr/>
        <w:t>.</w:t>
      </w:r>
    </w:p>
    <w:p>
      <w:pPr>
        <w:pStyle w:val="BodyText"/>
        <w:rPr/>
      </w:pPr>
      <w:r>
        <w:rPr/>
        <w:t xml:space="preserve">El proceso tarda </w:t>
      </w:r>
      <w:r>
        <w:rPr>
          <w:b/>
          <w:bCs/>
        </w:rPr>
        <w:t>unos 5 minutos</w:t>
      </w:r>
      <w:r>
        <w:rPr/>
        <w:t>:</w:t>
      </w:r>
    </w:p>
    <w:p>
      <w:pPr>
        <w:pStyle w:val="Compact"/>
        <w:numPr>
          <w:ilvl w:val="0"/>
          <w:numId w:val="249"/>
        </w:numPr>
        <w:rPr/>
      </w:pPr>
      <w:r>
        <w:rPr/>
        <w:t>En 1-2 minutos crea la red, la IP y el servidor.</w:t>
      </w:r>
    </w:p>
    <w:p>
      <w:pPr>
        <w:pStyle w:val="Compact"/>
        <w:numPr>
          <w:ilvl w:val="0"/>
          <w:numId w:val="250"/>
        </w:numPr>
        <w:rPr/>
      </w:pPr>
      <w:r>
        <w:rPr/>
        <w:t xml:space="preserve">Luego aparece </w:t>
      </w:r>
      <w:r>
        <w:rPr>
          <w:rStyle w:val="VerbatimChar"/>
        </w:rPr>
        <w:t>terraform_data.subir_web: Still creating...</w:t>
      </w:r>
      <w:r>
        <w:rPr/>
        <w:t xml:space="preserve"> durante 3-4 minutos. Es normal: Terraform espera a que el servidor instale Nginx, actualice DuckDNS y consiga el certificado.</w:t>
      </w:r>
    </w:p>
    <w:p>
      <w:pPr>
        <w:pStyle w:val="Compact"/>
        <w:numPr>
          <w:ilvl w:val="0"/>
          <w:numId w:val="251"/>
        </w:numPr>
        <w:rPr/>
      </w:pPr>
      <w:r>
        <w:rPr/>
        <w:t>Después sube la web por SSH y termina.</w:t>
      </w:r>
    </w:p>
    <w:p>
      <w:pPr>
        <w:pStyle w:val="FirstParagraph"/>
        <w:rPr/>
      </w:pPr>
      <w:r>
        <w:rPr/>
        <w:t>Al final verás:</w:t>
      </w:r>
    </w:p>
    <w:p>
      <w:pPr>
        <w:pStyle w:val="SourceCode"/>
        <w:rPr/>
      </w:pPr>
      <w:r>
        <w:rPr>
          <w:rStyle w:val="VerbatimChar"/>
        </w:rPr>
        <w:t>terraform_data.subir_web (remote-exec): ----- Resultado de la instalacion -----</w:t>
      </w:r>
      <w:r>
        <w:rPr/>
        <w:br/>
      </w:r>
      <w:r>
        <w:rPr>
          <w:rStyle w:val="VerbatimChar"/>
        </w:rPr>
        <w:t>terraform_data.subir_web (remote-exec): ==&gt; LISTO: https://almichain2.duckdns.org</w:t>
      </w:r>
      <w:r>
        <w:rPr/>
        <w:br/>
        <w:br/>
      </w:r>
      <w:r>
        <w:rPr>
          <w:rStyle w:val="VerbatimChar"/>
        </w:rPr>
        <w:t>Apply complete! Resources: 13 added, 0 changed, 0 destroyed.</w:t>
      </w:r>
      <w:r>
        <w:rPr/>
        <w:br/>
        <w:br/>
      </w:r>
      <w:r>
        <w:rPr>
          <w:rStyle w:val="VerbatimChar"/>
        </w:rPr>
        <w:t>Outputs:</w:t>
      </w:r>
      <w:r>
        <w:rPr/>
        <w:br/>
      </w:r>
      <w:r>
        <w:rPr>
          <w:rStyle w:val="VerbatimChar"/>
        </w:rPr>
        <w:t>ip_publica          = "x.x.x.x"</w:t>
      </w:r>
      <w:r>
        <w:rPr/>
        <w:br/>
      </w:r>
      <w:r>
        <w:rPr>
          <w:rStyle w:val="VerbatimChar"/>
        </w:rPr>
        <w:t>ssh                 = "ssh -i almibites-key.pem ubuntu@x.x.x.x"</w:t>
      </w:r>
      <w:r>
        <w:rPr/>
        <w:br/>
      </w:r>
      <w:r>
        <w:rPr>
          <w:rStyle w:val="VerbatimChar"/>
        </w:rPr>
        <w:t>url                 = "https://almichain2.duckdns.org"</w:t>
      </w:r>
      <w:r>
        <w:rPr/>
        <w:br/>
      </w:r>
      <w:r>
        <w:rPr>
          <w:rStyle w:val="VerbatimChar"/>
        </w:rPr>
        <w:t>ver_log_instalacion = "sudo tail -n 40 /var/log/almibites-setup.log"</w:t>
      </w:r>
    </w:p>
    <w:p>
      <w:pPr>
        <w:pStyle w:val="Normal"/>
        <w:rPr/>
      </w:pPr>
      <w:bookmarkStart w:id="282" w:name="paso-8.-terraform-apply"/>
      <w:r>
        <w:rPr/>
        <mc:AlternateContent>
          <mc:Choice Requires="wps">
            <w:drawing>
              <wp:inline distT="0" distB="0" distL="0" distR="0">
                <wp:extent cx="5975985"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76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p>
    <w:p>
      <w:pPr>
        <w:pStyle w:val="Heading3"/>
        <w:rPr/>
      </w:pPr>
      <w:bookmarkStart w:id="283" w:name="paso-9.-comprobar"/>
      <w:r>
        <w:rPr/>
        <w:t>Paso 9. Comprobar</w:t>
      </w:r>
    </w:p>
    <w:p>
      <w:pPr>
        <w:pStyle w:val="FirstParagraph"/>
        <w:rPr/>
      </w:pPr>
      <w:r>
        <w:rPr/>
        <w:t xml:space="preserve">Abre </w:t>
      </w:r>
      <w:r>
        <w:rPr>
          <w:b/>
          <w:bCs/>
        </w:rPr>
        <w:t>https://almichain2.duckdns.org</w:t>
      </w:r>
      <w:r>
        <w:rPr/>
        <w:t>. Las pruebas completas, para hacer capturas para la memoria, están en 4. Pruebas (</w:t>
      </w:r>
      <w:r>
        <w:rPr>
          <w:rStyle w:val="VerbatimChar"/>
        </w:rPr>
        <w:t>06-web-aws/docs/04-pruebas.md</w:t>
      </w:r>
      <w:r>
        <w:rPr/>
        <w:t>).</w:t>
      </w:r>
    </w:p>
    <w:p>
      <w:pPr>
        <w:pStyle w:val="Normal"/>
        <w:rPr/>
      </w:pPr>
      <w:bookmarkStart w:id="284" w:name="paso-9.-comprobar"/>
      <w:r>
        <w:rPr/>
        <mc:AlternateContent>
          <mc:Choice Requires="wps">
            <w:drawing>
              <wp:inline distT="0" distB="0" distL="0" distR="0">
                <wp:extent cx="597598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76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5pt;height:1.45pt;mso-wrap-style:none;v-text-anchor:middle;mso-position-horizontal:center;mso-position-vertical:top">
                <v:fill o:detectmouseclick="t" type="solid" color2="black"/>
                <v:stroke color="black" joinstyle="round" endcap="flat"/>
                <w10:wrap type="topAndBottom"/>
              </v:rect>
            </w:pict>
          </mc:Fallback>
        </mc:AlternateContent>
      </w:r>
      <w:bookmarkEnd w:id="284"/>
    </w:p>
    <w:p>
      <w:pPr>
        <w:pStyle w:val="Heading3"/>
        <w:rPr/>
      </w:pPr>
      <w:bookmarkStart w:id="285" w:name="resumen-de-comandos"/>
      <w:r>
        <w:rPr/>
        <w:t>Resumen de comandos</w:t>
      </w:r>
    </w:p>
    <w:p>
      <w:pPr>
        <w:pStyle w:val="SourceCode"/>
        <w:rPr/>
      </w:pPr>
      <w:r>
        <w:rPr>
          <w:rStyle w:val="CommentTok"/>
        </w:rPr>
        <w:t># Cada sesión del lab: copiar credenciales nuevas</w:t>
      </w:r>
      <w:r>
        <w:rPr/>
        <w:br/>
      </w:r>
      <w:r>
        <w:rPr>
          <w:rStyle w:val="FunctionTok"/>
        </w:rPr>
        <w:t>nano</w:t>
      </w:r>
      <w:r>
        <w:rPr>
          <w:rStyle w:val="NormalTok"/>
        </w:rPr>
        <w:t xml:space="preserve"> ~/.aws/credentials</w:t>
      </w:r>
      <w:r>
        <w:rPr/>
        <w:br/>
        <w:br/>
      </w:r>
      <w:r>
        <w:rPr>
          <w:rStyle w:val="CommentTok"/>
        </w:rPr>
        <w:t># Primera vez</w:t>
      </w:r>
      <w:r>
        <w:rPr/>
        <w:br/>
      </w:r>
      <w:r>
        <w:rPr>
          <w:rStyle w:val="FunctionTok"/>
        </w:rPr>
        <w:t>cp</w:t>
      </w:r>
      <w:r>
        <w:rPr>
          <w:rStyle w:val="NormalTok"/>
        </w:rPr>
        <w:t xml:space="preserve"> terraform.tfvars.example terraform.tfvars </w:t>
      </w:r>
      <w:r>
        <w:rPr>
          <w:rStyle w:val="KeywordTok"/>
        </w:rPr>
        <w:t>&amp;&amp;</w:t>
      </w:r>
      <w:r>
        <w:rPr>
          <w:rStyle w:val="NormalTok"/>
        </w:rPr>
        <w:t xml:space="preserve"> </w:t>
      </w:r>
      <w:r>
        <w:rPr>
          <w:rStyle w:val="FunctionTok"/>
        </w:rPr>
        <w:t>nano</w:t>
      </w:r>
      <w:r>
        <w:rPr>
          <w:rStyle w:val="NormalTok"/>
        </w:rPr>
        <w:t xml:space="preserve"> terraform.tfvars</w:t>
      </w:r>
      <w:r>
        <w:rPr/>
        <w:br/>
      </w:r>
      <w:r>
        <w:rPr>
          <w:rStyle w:val="ExtensionTok"/>
        </w:rPr>
        <w:t>terraform</w:t>
      </w:r>
      <w:r>
        <w:rPr>
          <w:rStyle w:val="NormalTok"/>
        </w:rPr>
        <w:t xml:space="preserve"> init</w:t>
      </w:r>
      <w:r>
        <w:rPr/>
        <w:br/>
        <w:br/>
      </w:r>
      <w:r>
        <w:rPr>
          <w:rStyle w:val="CommentTok"/>
        </w:rPr>
        <w:t># Desplegar o aplicar cambios</w:t>
      </w:r>
      <w:r>
        <w:rPr/>
        <w:br/>
      </w:r>
      <w:r>
        <w:rPr>
          <w:rStyle w:val="ExtensionTok"/>
        </w:rPr>
        <w:t>terraform</w:t>
      </w:r>
      <w:r>
        <w:rPr>
          <w:rStyle w:val="NormalTok"/>
        </w:rPr>
        <w:t xml:space="preserve"> plan</w:t>
      </w:r>
      <w:r>
        <w:rPr/>
        <w:br/>
      </w:r>
      <w:r>
        <w:rPr>
          <w:rStyle w:val="ExtensionTok"/>
        </w:rPr>
        <w:t>terraform</w:t>
      </w:r>
      <w:r>
        <w:rPr>
          <w:rStyle w:val="NormalTok"/>
        </w:rPr>
        <w:t xml:space="preserve"> apply</w:t>
      </w:r>
      <w:r>
        <w:rPr/>
        <w:br/>
        <w:br/>
      </w:r>
      <w:r>
        <w:rPr>
          <w:rStyle w:val="CommentTok"/>
        </w:rPr>
        <w:t># Ver los datos de salida otra vez</w:t>
      </w:r>
      <w:r>
        <w:rPr/>
        <w:br/>
      </w:r>
      <w:r>
        <w:rPr>
          <w:rStyle w:val="ExtensionTok"/>
        </w:rPr>
        <w:t>terraform</w:t>
      </w:r>
      <w:r>
        <w:rPr>
          <w:rStyle w:val="NormalTok"/>
        </w:rPr>
        <w:t xml:space="preserve"> output</w:t>
      </w:r>
      <w:r>
        <w:rPr/>
        <w:br/>
        <w:br/>
      </w:r>
      <w:r>
        <w:rPr>
          <w:rStyle w:val="CommentTok"/>
        </w:rPr>
        <w:t># Entrar al servidor</w:t>
      </w:r>
      <w:r>
        <w:rPr/>
        <w:br/>
      </w:r>
      <w:r>
        <w:rPr>
          <w:rStyle w:val="FunctionTok"/>
        </w:rPr>
        <w:t>ssh</w:t>
      </w:r>
      <w:r>
        <w:rPr>
          <w:rStyle w:val="NormalTok"/>
        </w:rPr>
        <w:t xml:space="preserve"> </w:t>
      </w:r>
      <w:r>
        <w:rPr>
          <w:rStyle w:val="AttributeTok"/>
        </w:rPr>
        <w:t>-i</w:t>
      </w:r>
      <w:r>
        <w:rPr>
          <w:rStyle w:val="NormalTok"/>
        </w:rPr>
        <w:t xml:space="preserve"> almibites-key.pem ubuntu@</w:t>
      </w:r>
      <w:r>
        <w:rPr>
          <w:rStyle w:val="VariableTok"/>
        </w:rPr>
        <w:t>$(</w:t>
      </w:r>
      <w:r>
        <w:rPr>
          <w:rStyle w:val="ExtensionTok"/>
        </w:rPr>
        <w:t>terraform</w:t>
      </w:r>
      <w:r>
        <w:rPr>
          <w:rStyle w:val="NormalTok"/>
        </w:rPr>
        <w:t xml:space="preserve"> output </w:t>
      </w:r>
      <w:r>
        <w:rPr>
          <w:rStyle w:val="AttributeTok"/>
        </w:rPr>
        <w:t>-raw</w:t>
      </w:r>
      <w:r>
        <w:rPr>
          <w:rStyle w:val="NormalTok"/>
        </w:rPr>
        <w:t xml:space="preserve"> ip_publica</w:t>
      </w:r>
      <w:r>
        <w:rPr>
          <w:rStyle w:val="VariableTok"/>
        </w:rPr>
        <w:t>)</w:t>
      </w:r>
      <w:r>
        <w:rPr/>
        <w:br/>
        <w:br/>
      </w:r>
      <w:r>
        <w:rPr>
          <w:rStyle w:val="CommentTok"/>
        </w:rPr>
        <w:t># Borrar todo</w:t>
      </w:r>
      <w:r>
        <w:rPr/>
        <w:br/>
      </w:r>
      <w:r>
        <w:rPr>
          <w:rStyle w:val="ExtensionTok"/>
        </w:rPr>
        <w:t>terraform</w:t>
      </w:r>
      <w:r>
        <w:rPr>
          <w:rStyle w:val="NormalTok"/>
        </w:rPr>
        <w:t xml:space="preserve"> destroy</w:t>
      </w:r>
      <w:bookmarkEnd w:id="266"/>
      <w:bookmarkEnd w:id="285"/>
    </w:p>
    <w:p>
      <w:pPr>
        <w:pStyle w:val="Heading2"/>
        <w:rPr/>
      </w:pPr>
      <w:bookmarkStart w:id="286" w:name="__RefHeading___Toc20416_2373646708"/>
      <w:bookmarkStart w:id="287" w:name="anexo-d.-web-explicación-del-código"/>
      <w:bookmarkEnd w:id="286"/>
      <w:r>
        <w:rPr/>
        <w:t>Anexo D. Web: explicación del código</w:t>
      </w:r>
    </w:p>
    <w:p>
      <w:pPr>
        <w:pStyle w:val="FirstParagraph"/>
        <w:rPr/>
      </w:pPr>
      <w:r>
        <w:rPr/>
        <w:t xml:space="preserve">← </w:t>
      </w:r>
      <w:r>
        <w:rPr/>
        <w:t>Volver al README (</w:t>
      </w:r>
      <w:r>
        <w:rPr>
          <w:rStyle w:val="VerbatimChar"/>
        </w:rPr>
        <w:t>06-web-aws/README.md</w:t>
      </w:r>
      <w:r>
        <w:rPr/>
        <w:t>)</w:t>
      </w:r>
    </w:p>
    <w:p>
      <w:pPr>
        <w:pStyle w:val="Heading3"/>
        <w:rPr/>
      </w:pPr>
      <w:bookmarkStart w:id="288" w:name="cómo-trabaja-terraform"/>
      <w:r>
        <w:rPr/>
        <w:t>Cómo trabaja Terraform</w:t>
      </w:r>
    </w:p>
    <w:p>
      <w:pPr>
        <w:pStyle w:val="FirstParagraph"/>
        <w:rPr/>
      </w:pPr>
      <w:r>
        <w:rPr/>
        <w:t xml:space="preserve">Terraform lee todos los ficheros </w:t>
      </w:r>
      <w:r>
        <w:rPr>
          <w:rStyle w:val="VerbatimChar"/>
        </w:rPr>
        <w:t>.tf</w:t>
      </w:r>
      <w:r>
        <w:rPr/>
        <w:t xml:space="preserve"> de la carpeta como si fueran uno solo. En ellos se </w:t>
      </w:r>
      <w:r>
        <w:rPr>
          <w:b/>
          <w:bCs/>
        </w:rPr>
        <w:t>describe</w:t>
      </w:r>
      <w:r>
        <w:rPr/>
        <w:t xml:space="preserve"> la infraestructura que se quiere tener, no los pasos para crearla. Al hacer </w:t>
      </w:r>
      <w:r>
        <w:rPr>
          <w:rStyle w:val="VerbatimChar"/>
        </w:rPr>
        <w:t>terraform apply</w:t>
      </w:r>
      <w:r>
        <w:rPr/>
        <w:t>, Terraform:</w:t>
      </w:r>
    </w:p>
    <w:p>
      <w:pPr>
        <w:pStyle w:val="Compact"/>
        <w:numPr>
          <w:ilvl w:val="0"/>
          <w:numId w:val="252"/>
        </w:numPr>
        <w:rPr/>
      </w:pPr>
      <w:r>
        <w:rPr/>
        <w:t xml:space="preserve">Compara lo que dice el código con lo que hay guardado en </w:t>
      </w:r>
      <w:r>
        <w:rPr>
          <w:rStyle w:val="VerbatimChar"/>
        </w:rPr>
        <w:t>terraform.tfstate</w:t>
      </w:r>
      <w:r>
        <w:rPr/>
        <w:t>.</w:t>
      </w:r>
    </w:p>
    <w:p>
      <w:pPr>
        <w:pStyle w:val="Compact"/>
        <w:numPr>
          <w:ilvl w:val="0"/>
          <w:numId w:val="253"/>
        </w:numPr>
        <w:rPr/>
      </w:pPr>
      <w:r>
        <w:rPr/>
        <w:t xml:space="preserve">Calcula qué hay que crear, cambiar o borrar (eso es el </w:t>
      </w:r>
      <w:r>
        <w:rPr>
          <w:rStyle w:val="VerbatimChar"/>
        </w:rPr>
        <w:t>plan</w:t>
      </w:r>
      <w:r>
        <w:rPr/>
        <w:t>).</w:t>
      </w:r>
    </w:p>
    <w:p>
      <w:pPr>
        <w:pStyle w:val="Compact"/>
        <w:numPr>
          <w:ilvl w:val="0"/>
          <w:numId w:val="254"/>
        </w:numPr>
        <w:rPr/>
      </w:pPr>
      <w:r>
        <w:rPr/>
        <w:t>Lo hace en el orden correcto según las dependencias. Por ejemplo, la subred necesita que exista la VPC.</w:t>
      </w:r>
    </w:p>
    <w:p>
      <w:pPr>
        <w:pStyle w:val="Compact"/>
        <w:numPr>
          <w:ilvl w:val="0"/>
          <w:numId w:val="255"/>
        </w:numPr>
        <w:rPr/>
      </w:pPr>
      <w:r>
        <w:rPr/>
        <w:t xml:space="preserve">Guarda el resultado en </w:t>
      </w:r>
      <w:r>
        <w:rPr>
          <w:rStyle w:val="VerbatimChar"/>
        </w:rPr>
        <w:t>terraform.tfstate</w:t>
      </w:r>
      <w:r>
        <w:rPr/>
        <w:t>.</w:t>
      </w:r>
    </w:p>
    <w:p>
      <w:pPr>
        <w:pStyle w:val="FirstParagraph"/>
        <w:rPr/>
      </w:pPr>
      <w:r>
        <w:rPr/>
        <w:t xml:space="preserve">Por eso el </w:t>
      </w:r>
      <w:r>
        <w:rPr>
          <w:rStyle w:val="VerbatimChar"/>
        </w:rPr>
        <w:t>terraform.tfstate</w:t>
      </w:r>
      <w:r>
        <w:rPr/>
        <w:t xml:space="preserve"> es tan importante: es la “memoria” de Terraform.</w:t>
      </w:r>
    </w:p>
    <w:p>
      <w:pPr>
        <w:pStyle w:val="Normal"/>
        <w:rPr/>
      </w:pPr>
      <w:bookmarkStart w:id="289" w:name="cómo-trabaja-terraform"/>
      <w:r>
        <w:rPr/>
        <mc:AlternateContent>
          <mc:Choice Requires="wps">
            <w:drawing>
              <wp:inline distT="0" distB="0" distL="0" distR="0">
                <wp:extent cx="5975985"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76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5pt;height:1.45pt;mso-wrap-style:none;v-text-anchor:middle;mso-position-horizontal:center;mso-position-vertical:top">
                <v:fill o:detectmouseclick="t" type="solid" color2="black"/>
                <v:stroke color="black" joinstyle="round" endcap="flat"/>
                <w10:wrap type="topAndBottom"/>
              </v:rect>
            </w:pict>
          </mc:Fallback>
        </mc:AlternateContent>
      </w:r>
      <w:bookmarkEnd w:id="289"/>
    </w:p>
    <w:p>
      <w:pPr>
        <w:pStyle w:val="Heading3"/>
        <w:rPr/>
      </w:pPr>
      <w:bookmarkStart w:id="290" w:name="versions.tf"/>
      <w:r>
        <w:rPr>
          <w:rStyle w:val="VerbatimChar"/>
        </w:rPr>
        <w:t>versions.tf</w:t>
      </w:r>
    </w:p>
    <w:p>
      <w:pPr>
        <w:pStyle w:val="SourceCode"/>
        <w:rPr/>
      </w:pPr>
      <w:r>
        <w:rPr>
          <w:rStyle w:val="VerbatimChar"/>
        </w:rPr>
        <w:t>terraform {</w:t>
      </w:r>
      <w:r>
        <w:rPr/>
        <w:br/>
      </w:r>
      <w:r>
        <w:rPr>
          <w:rStyle w:val="VerbatimChar"/>
        </w:rPr>
        <w:t xml:space="preserve">  required_version = "&gt;= 1.5.0"</w:t>
      </w:r>
      <w:r>
        <w:rPr/>
        <w:br/>
      </w:r>
      <w:r>
        <w:rPr>
          <w:rStyle w:val="VerbatimChar"/>
        </w:rPr>
        <w:t xml:space="preserve">  required_providers {</w:t>
      </w:r>
      <w:r>
        <w:rPr/>
        <w:br/>
      </w:r>
      <w:r>
        <w:rPr>
          <w:rStyle w:val="VerbatimChar"/>
        </w:rPr>
        <w:t xml:space="preserve">    aws   = { source = "hashicorp/aws",   version = "~&gt; 5.0" }</w:t>
      </w:r>
      <w:r>
        <w:rPr/>
        <w:br/>
      </w:r>
      <w:r>
        <w:rPr>
          <w:rStyle w:val="VerbatimChar"/>
        </w:rPr>
        <w:t xml:space="preserve">    tls   = { source = "hashicorp/tls",   version = "~&gt; 4.0" }</w:t>
      </w:r>
      <w:r>
        <w:rPr/>
        <w:br/>
      </w:r>
      <w:r>
        <w:rPr>
          <w:rStyle w:val="VerbatimChar"/>
        </w:rPr>
        <w:t xml:space="preserve">    local = { source = "hashicorp/local", version = "~&gt; 2.4" }</w:t>
      </w:r>
      <w:r>
        <w:rPr/>
        <w:br/>
      </w:r>
      <w:r>
        <w:rPr>
          <w:rStyle w:val="VerbatimChar"/>
        </w:rPr>
        <w:t xml:space="preserve">  }</w:t>
      </w:r>
      <w:r>
        <w:rPr/>
        <w:br/>
      </w:r>
      <w:r>
        <w:rPr>
          <w:rStyle w:val="VerbatimChar"/>
        </w:rPr>
        <w:t>}</w:t>
      </w:r>
      <w:r>
        <w:rPr/>
        <w:br/>
        <w:br/>
      </w:r>
      <w:r>
        <w:rPr>
          <w:rStyle w:val="VerbatimChar"/>
        </w:rPr>
        <w:t>provider "aws" {</w:t>
      </w:r>
      <w:r>
        <w:rPr/>
        <w:br/>
      </w:r>
      <w:r>
        <w:rPr>
          <w:rStyle w:val="VerbatimChar"/>
        </w:rPr>
        <w:t xml:space="preserve">  region = var.region</w:t>
      </w:r>
      <w:r>
        <w:rPr/>
        <w:br/>
      </w:r>
      <w:r>
        <w:rPr>
          <w:rStyle w:val="VerbatimChar"/>
        </w:rPr>
        <w:t xml:space="preserve">  default_tags { tags = { Proyecto = "Almi-Chain Reto 1", Gestion = "Terraform" } }</w:t>
      </w:r>
      <w:r>
        <w:rPr/>
        <w:br/>
      </w:r>
      <w:r>
        <w:rPr>
          <w:rStyle w:val="VerbatimChar"/>
        </w:rPr>
        <w:t>}</w:t>
      </w:r>
    </w:p>
    <w:p>
      <w:pPr>
        <w:pStyle w:val="Compact"/>
        <w:numPr>
          <w:ilvl w:val="0"/>
          <w:numId w:val="256"/>
        </w:numPr>
        <w:rPr/>
      </w:pPr>
      <w:r>
        <w:rPr>
          <w:b/>
          <w:bCs/>
        </w:rPr>
        <w:t>Proveedores</w:t>
      </w:r>
      <w:r>
        <w:rPr/>
        <w:t xml:space="preserve">: son los “plugins” de Terraform. </w:t>
      </w:r>
      <w:r>
        <w:rPr>
          <w:rStyle w:val="VerbatimChar"/>
        </w:rPr>
        <w:t>aws</w:t>
      </w:r>
      <w:r>
        <w:rPr/>
        <w:t xml:space="preserve"> habla con Amazon, </w:t>
      </w:r>
      <w:r>
        <w:rPr>
          <w:rStyle w:val="VerbatimChar"/>
        </w:rPr>
        <w:t>tls</w:t>
      </w:r>
      <w:r>
        <w:rPr/>
        <w:t xml:space="preserve"> genera claves criptográficas y </w:t>
      </w:r>
      <w:r>
        <w:rPr>
          <w:rStyle w:val="VerbatimChar"/>
        </w:rPr>
        <w:t>local</w:t>
      </w:r>
      <w:r>
        <w:rPr/>
        <w:t xml:space="preserve"> escribe ficheros en el PC.</w:t>
      </w:r>
    </w:p>
    <w:p>
      <w:pPr>
        <w:pStyle w:val="Compact"/>
        <w:numPr>
          <w:ilvl w:val="0"/>
          <w:numId w:val="257"/>
        </w:numPr>
        <w:rPr/>
      </w:pPr>
      <w:r>
        <w:rPr>
          <w:rStyle w:val="VerbatimChar"/>
        </w:rPr>
        <w:t>~&gt; 5.0</w:t>
      </w:r>
      <w:r>
        <w:rPr/>
        <w:t xml:space="preserve"> significa “cualquier versión 5.x”.</w:t>
      </w:r>
    </w:p>
    <w:p>
      <w:pPr>
        <w:pStyle w:val="Compact"/>
        <w:numPr>
          <w:ilvl w:val="0"/>
          <w:numId w:val="258"/>
        </w:numPr>
        <w:rPr/>
      </w:pPr>
      <w:r>
        <w:rPr/>
        <w:t xml:space="preserve">El proveedor </w:t>
      </w:r>
      <w:r>
        <w:rPr>
          <w:rStyle w:val="VerbatimChar"/>
        </w:rPr>
        <w:t>aws</w:t>
      </w:r>
      <w:r>
        <w:rPr/>
        <w:t xml:space="preserve"> no lleva credenciales en el código: las lee de </w:t>
      </w:r>
      <w:r>
        <w:rPr>
          <w:rStyle w:val="VerbatimChar"/>
        </w:rPr>
        <w:t>~/.aws/credentials</w:t>
      </w:r>
      <w:r>
        <w:rPr/>
        <w:t>. Así no se suben a GitHub.</w:t>
      </w:r>
    </w:p>
    <w:p>
      <w:pPr>
        <w:pStyle w:val="Compact"/>
        <w:numPr>
          <w:ilvl w:val="0"/>
          <w:numId w:val="259"/>
        </w:numPr>
        <w:rPr/>
      </w:pPr>
      <w:r>
        <w:rPr>
          <w:rStyle w:val="VerbatimChar"/>
        </w:rPr>
        <w:t>default_tags</w:t>
      </w:r>
      <w:r>
        <w:rPr/>
        <w:t xml:space="preserve"> pone estas etiquetas a todos los recursos, para reconocerlos en la consola de AWS.</w:t>
      </w:r>
    </w:p>
    <w:p>
      <w:pPr>
        <w:pStyle w:val="Normal"/>
        <w:rPr/>
      </w:pPr>
      <w:bookmarkStart w:id="291" w:name="versions.tf"/>
      <w:r>
        <w:rPr/>
        <mc:AlternateContent>
          <mc:Choice Requires="wps">
            <w:drawing>
              <wp:inline distT="0" distB="0" distL="0" distR="0">
                <wp:extent cx="5975985"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76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p>
    <w:p>
      <w:pPr>
        <w:pStyle w:val="Heading3"/>
        <w:rPr/>
      </w:pPr>
      <w:bookmarkStart w:id="292" w:name="variables.tf"/>
      <w:r>
        <w:rPr>
          <w:rStyle w:val="VerbatimChar"/>
        </w:rPr>
        <w:t>variables.tf</w:t>
      </w:r>
    </w:p>
    <w:p>
      <w:pPr>
        <w:pStyle w:val="FirstParagraph"/>
        <w:rPr/>
      </w:pPr>
      <w:r>
        <w:rPr/>
        <w:t xml:space="preserve">Define los datos que se pueden cambiar sin tocar el código. Sus valores se ponen en </w:t>
      </w:r>
      <w:r>
        <w:rPr>
          <w:rStyle w:val="VerbatimChar"/>
        </w:rPr>
        <w:t>terraform.tfvars</w:t>
      </w:r>
      <w:r>
        <w:rPr/>
        <w:t>.</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3137"/>
        <w:gridCol w:w="3137"/>
        <w:gridCol w:w="3138"/>
      </w:tblGrid>
      <w:tr>
        <w:trPr>
          <w:tblHeader w:val="true"/>
        </w:trPr>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Variable</w:t>
            </w:r>
          </w:p>
        </w:tc>
        <w:tc>
          <w:tcPr>
            <w:tcW w:w="3137"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Valor por defecto</w:t>
            </w:r>
          </w:p>
        </w:tc>
        <w:tc>
          <w:tcPr>
            <w:tcW w:w="3138"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Para qué sirve</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region</w:t>
            </w:r>
          </w:p>
        </w:tc>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us-east-1</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Región de AWS. El Learner Lab solo permite </w:t>
            </w:r>
            <w:r>
              <w:rPr>
                <w:rStyle w:val="VerbatimChar"/>
                <w:kern w:val="0"/>
                <w:szCs w:val="24"/>
                <w:lang w:val="es-ES" w:eastAsia="en-US" w:bidi="ar-SA"/>
              </w:rPr>
              <w:t>us-east-1</w:t>
            </w:r>
            <w:r>
              <w:rPr>
                <w:kern w:val="0"/>
                <w:szCs w:val="24"/>
                <w:lang w:val="es-ES" w:eastAsia="en-US" w:bidi="ar-SA"/>
              </w:rPr>
              <w:t xml:space="preserve"> y </w:t>
            </w:r>
            <w:r>
              <w:rPr>
                <w:rStyle w:val="VerbatimChar"/>
                <w:kern w:val="0"/>
                <w:szCs w:val="24"/>
                <w:lang w:val="es-ES" w:eastAsia="en-US" w:bidi="ar-SA"/>
              </w:rPr>
              <w:t>us-west-2</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proyecto</w:t>
            </w:r>
          </w:p>
        </w:tc>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almibites</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Prefijo de los nombres (</w:t>
            </w:r>
            <w:r>
              <w:rPr>
                <w:rStyle w:val="VerbatimChar"/>
                <w:kern w:val="0"/>
                <w:szCs w:val="24"/>
                <w:lang w:val="es-ES" w:eastAsia="en-US" w:bidi="ar-SA"/>
              </w:rPr>
              <w:t>almibites-vpc</w:t>
            </w:r>
            <w:r>
              <w:rPr>
                <w:kern w:val="0"/>
                <w:szCs w:val="24"/>
                <w:lang w:val="es-ES" w:eastAsia="en-US" w:bidi="ar-SA"/>
              </w:rPr>
              <w:t xml:space="preserve">, </w:t>
            </w:r>
            <w:r>
              <w:rPr>
                <w:rStyle w:val="VerbatimChar"/>
                <w:kern w:val="0"/>
                <w:szCs w:val="24"/>
                <w:lang w:val="es-ES" w:eastAsia="en-US" w:bidi="ar-SA"/>
              </w:rPr>
              <w:t>almibites-web</w:t>
            </w:r>
            <w:r>
              <w:rPr>
                <w:kern w:val="0"/>
                <w:szCs w:val="24"/>
                <w:lang w:val="es-ES" w:eastAsia="en-US" w:bidi="ar-SA"/>
              </w:rPr>
              <w:t>…)</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duckdns_subdominio</w:t>
            </w:r>
          </w:p>
        </w:tc>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almichain2</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Subdominio sin </w:t>
            </w:r>
            <w:r>
              <w:rPr>
                <w:rStyle w:val="VerbatimChar"/>
                <w:kern w:val="0"/>
                <w:szCs w:val="24"/>
                <w:lang w:val="es-ES" w:eastAsia="en-US" w:bidi="ar-SA"/>
              </w:rPr>
              <w:t>.duckdns.org</w:t>
            </w:r>
            <w:r>
              <w:rPr>
                <w:kern w:val="0"/>
                <w:szCs w:val="24"/>
                <w:lang w:val="es-ES" w:eastAsia="en-US" w:bidi="ar-SA"/>
              </w:rPr>
              <w:t xml:space="preserve">. Tiene una </w:t>
            </w:r>
            <w:r>
              <w:rPr>
                <w:b/>
                <w:bCs/>
                <w:kern w:val="0"/>
                <w:szCs w:val="24"/>
                <w:lang w:val="es-ES" w:eastAsia="en-US" w:bidi="ar-SA"/>
              </w:rPr>
              <w:t>validación</w:t>
            </w:r>
            <w:r>
              <w:rPr>
                <w:kern w:val="0"/>
                <w:szCs w:val="24"/>
                <w:lang w:val="es-ES" w:eastAsia="en-US" w:bidi="ar-SA"/>
              </w:rPr>
              <w:t xml:space="preserve">: si alguien escribe </w:t>
            </w:r>
            <w:r>
              <w:rPr>
                <w:rStyle w:val="VerbatimChar"/>
                <w:kern w:val="0"/>
                <w:szCs w:val="24"/>
                <w:lang w:val="es-ES" w:eastAsia="en-US" w:bidi="ar-SA"/>
              </w:rPr>
              <w:t>almichain2.duckdns.org</w:t>
            </w:r>
            <w:r>
              <w:rPr>
                <w:kern w:val="0"/>
                <w:szCs w:val="24"/>
                <w:lang w:val="es-ES" w:eastAsia="en-US" w:bidi="ar-SA"/>
              </w:rPr>
              <w:t>, Terraform da un error explicándolo</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duckdns_token</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 </w:t>
            </w:r>
            <w:r>
              <w:rPr>
                <w:kern w:val="0"/>
                <w:szCs w:val="24"/>
                <w:lang w:val="es-ES" w:eastAsia="en-US" w:bidi="ar-SA"/>
              </w:rPr>
              <w:t>(obligatoria)</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Token de DuckDNS. Marcada </w:t>
            </w:r>
            <w:r>
              <w:rPr>
                <w:rStyle w:val="VerbatimChar"/>
                <w:kern w:val="0"/>
                <w:szCs w:val="24"/>
                <w:lang w:val="es-ES" w:eastAsia="en-US" w:bidi="ar-SA"/>
              </w:rPr>
              <w:t>sensitive</w:t>
            </w:r>
            <w:r>
              <w:rPr>
                <w:kern w:val="0"/>
                <w:szCs w:val="24"/>
                <w:lang w:val="es-ES" w:eastAsia="en-US" w:bidi="ar-SA"/>
              </w:rPr>
              <w:t xml:space="preserve">: eso </w:t>
            </w:r>
            <w:r>
              <w:rPr>
                <w:b/>
                <w:bCs/>
                <w:kern w:val="0"/>
                <w:szCs w:val="24"/>
                <w:lang w:val="es-ES" w:eastAsia="en-US" w:bidi="ar-SA"/>
              </w:rPr>
              <w:t>solo</w:t>
            </w:r>
            <w:r>
              <w:rPr>
                <w:kern w:val="0"/>
                <w:szCs w:val="24"/>
                <w:lang w:val="es-ES" w:eastAsia="en-US" w:bidi="ar-SA"/>
              </w:rPr>
              <w:t xml:space="preserve"> la oculta en la salida de Terraform. El valor viaja en el </w:t>
            </w:r>
            <w:r>
              <w:rPr>
                <w:rStyle w:val="VerbatimChar"/>
                <w:kern w:val="0"/>
                <w:szCs w:val="24"/>
                <w:lang w:val="es-ES" w:eastAsia="en-US" w:bidi="ar-SA"/>
              </w:rPr>
              <w:t>user_data</w:t>
            </w:r>
            <w:r>
              <w:rPr>
                <w:kern w:val="0"/>
                <w:szCs w:val="24"/>
                <w:lang w:val="es-ES" w:eastAsia="en-US" w:bidi="ar-SA"/>
              </w:rPr>
              <w:t xml:space="preserve"> de la EC2 (se puede leer desde la propia máquina y queda en </w:t>
            </w:r>
            <w:r>
              <w:rPr>
                <w:rStyle w:val="VerbatimChar"/>
                <w:kern w:val="0"/>
                <w:szCs w:val="24"/>
                <w:lang w:val="es-ES" w:eastAsia="en-US" w:bidi="ar-SA"/>
              </w:rPr>
              <w:t>terraform.tfstate</w:t>
            </w:r>
            <w:r>
              <w:rPr>
                <w:kern w:val="0"/>
                <w:szCs w:val="24"/>
                <w:lang w:val="es-ES" w:eastAsia="en-US" w:bidi="ar-SA"/>
              </w:rPr>
              <w:t xml:space="preserve">), así que el </w:t>
            </w:r>
            <w:r>
              <w:rPr>
                <w:rStyle w:val="VerbatimChar"/>
                <w:kern w:val="0"/>
                <w:szCs w:val="24"/>
                <w:lang w:val="es-ES" w:eastAsia="en-US" w:bidi="ar-SA"/>
              </w:rPr>
              <w:t>user_data</w:t>
            </w:r>
            <w:r>
              <w:rPr>
                <w:kern w:val="0"/>
                <w:szCs w:val="24"/>
                <w:lang w:val="es-ES" w:eastAsia="en-US" w:bidi="ar-SA"/>
              </w:rPr>
              <w:t xml:space="preserve"> desactiva el trazado mientras lo usa para que no acabe en los logs. Si alguien entra en el servidor, conviene regenerar el token en duckdns.org</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email</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 </w:t>
            </w:r>
            <w:r>
              <w:rPr>
                <w:kern w:val="0"/>
                <w:szCs w:val="24"/>
                <w:lang w:val="es-ES" w:eastAsia="en-US" w:bidi="ar-SA"/>
              </w:rPr>
              <w:t>(obligatoria)</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Correo para Let’s Encrypt</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certbot_staging</w:t>
            </w:r>
          </w:p>
        </w:tc>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false</w:t>
            </w:r>
          </w:p>
        </w:tc>
        <w:tc>
          <w:tcPr>
            <w:tcW w:w="3138"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true</w:t>
            </w:r>
            <w:r>
              <w:rPr>
                <w:kern w:val="0"/>
                <w:szCs w:val="24"/>
                <w:lang w:val="es-ES" w:eastAsia="en-US" w:bidi="ar-SA"/>
              </w:rPr>
              <w:t xml:space="preserve"> pide un certificado de prueba (ver Mantenimiento (</w:t>
            </w:r>
            <w:r>
              <w:rPr>
                <w:rStyle w:val="VerbatimChar"/>
                <w:kern w:val="0"/>
                <w:szCs w:val="24"/>
                <w:lang w:val="es-ES" w:eastAsia="en-US" w:bidi="ar-SA"/>
              </w:rPr>
              <w:t>06-web-aws/docs/05-mantenimiento.md</w:t>
            </w:r>
            <w:r>
              <w:rPr>
                <w:kern w:val="0"/>
                <w:szCs w:val="24"/>
                <w:lang w:val="es-ES" w:eastAsia="en-US" w:bidi="ar-SA"/>
              </w:rPr>
              <w:t>))</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tipo_instancia</w:t>
            </w:r>
          </w:p>
        </w:tc>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t3.micro</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Tamaño de la EC2 (2 vCPU, 1 GB RAM)</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ssh_cidr</w:t>
            </w:r>
          </w:p>
        </w:tc>
        <w:tc>
          <w:tcPr>
            <w:tcW w:w="3137"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 </w:t>
            </w:r>
            <w:r>
              <w:rPr>
                <w:kern w:val="0"/>
                <w:szCs w:val="24"/>
                <w:lang w:val="es-ES" w:eastAsia="en-US" w:bidi="ar-SA"/>
              </w:rPr>
              <w:t>(obligatoria)</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Tu IP pública con </w:t>
            </w:r>
            <w:r>
              <w:rPr>
                <w:rStyle w:val="VerbatimChar"/>
                <w:kern w:val="0"/>
                <w:szCs w:val="24"/>
                <w:lang w:val="es-ES" w:eastAsia="en-US" w:bidi="ar-SA"/>
              </w:rPr>
              <w:t>/32</w:t>
            </w:r>
            <w:r>
              <w:rPr>
                <w:kern w:val="0"/>
                <w:szCs w:val="24"/>
                <w:lang w:val="es-ES" w:eastAsia="en-US" w:bidi="ar-SA"/>
              </w:rPr>
              <w:t xml:space="preserve">. Tiene una validación que rechaza </w:t>
            </w:r>
            <w:r>
              <w:rPr>
                <w:rStyle w:val="VerbatimChar"/>
                <w:kern w:val="0"/>
                <w:szCs w:val="24"/>
                <w:lang w:val="es-ES" w:eastAsia="en-US" w:bidi="ar-SA"/>
              </w:rPr>
              <w:t>0.0.0.0/0</w:t>
            </w:r>
            <w:r>
              <w:rPr>
                <w:kern w:val="0"/>
                <w:szCs w:val="24"/>
                <w:lang w:val="es-ES" w:eastAsia="en-US" w:bidi="ar-SA"/>
              </w:rPr>
              <w:t>: el SSH no se abre a todo Internet</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vpc_cidr</w:t>
            </w:r>
          </w:p>
        </w:tc>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10.0.0.0/16</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Rango de direcciones de la VPC</w:t>
            </w:r>
          </w:p>
        </w:tc>
      </w:tr>
      <w:tr>
        <w:trPr/>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subred_publica_cidr</w:t>
            </w:r>
          </w:p>
        </w:tc>
        <w:tc>
          <w:tcPr>
            <w:tcW w:w="3137"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10.0.1.0/24</w:t>
            </w:r>
          </w:p>
        </w:tc>
        <w:tc>
          <w:tcPr>
            <w:tcW w:w="3138" w:type="dxa"/>
            <w:tcBorders/>
          </w:tcPr>
          <w:p>
            <w:pPr>
              <w:pStyle w:val="Compact"/>
              <w:widowControl/>
              <w:spacing w:before="36" w:after="36"/>
              <w:jc w:val="left"/>
              <w:rPr>
                <w:kern w:val="0"/>
                <w:szCs w:val="24"/>
                <w:lang w:val="es-ES" w:eastAsia="en-US" w:bidi="ar-SA"/>
              </w:rPr>
            </w:pPr>
            <w:r>
              <w:rPr>
                <w:kern w:val="0"/>
                <w:szCs w:val="24"/>
                <w:lang w:val="es-ES" w:eastAsia="en-US" w:bidi="ar-SA"/>
              </w:rPr>
              <w:t>Rango de la subred pública</w:t>
            </w:r>
          </w:p>
        </w:tc>
      </w:tr>
    </w:tbl>
    <w:p>
      <w:pPr>
        <w:pStyle w:val="Normal"/>
        <w:rPr/>
      </w:pPr>
      <w:bookmarkStart w:id="293" w:name="variables.tf"/>
      <w:r>
        <w:rPr/>
        <mc:AlternateContent>
          <mc:Choice Requires="wps">
            <w:drawing>
              <wp:inline distT="0" distB="0" distL="0" distR="0">
                <wp:extent cx="635"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93"/>
    </w:p>
    <w:p>
      <w:pPr>
        <w:pStyle w:val="Heading3"/>
        <w:rPr/>
      </w:pPr>
      <w:bookmarkStart w:id="294" w:name="main.tf"/>
      <w:r>
        <w:rPr>
          <w:rStyle w:val="VerbatimChar"/>
        </w:rPr>
        <w:t>main.tf</w:t>
      </w:r>
    </w:p>
    <w:p>
      <w:pPr>
        <w:pStyle w:val="Heading4"/>
        <w:rPr/>
      </w:pPr>
      <w:bookmarkStart w:id="295" w:name="locals"/>
      <w:r>
        <w:rPr>
          <w:rStyle w:val="VerbatimChar"/>
        </w:rPr>
        <w:t>locals</w:t>
      </w:r>
    </w:p>
    <w:p>
      <w:pPr>
        <w:pStyle w:val="SourceCode"/>
        <w:rPr/>
      </w:pPr>
      <w:r>
        <w:rPr>
          <w:rStyle w:val="VerbatimChar"/>
        </w:rPr>
        <w:t>locals {</w:t>
      </w:r>
      <w:r>
        <w:rPr/>
        <w:br/>
      </w:r>
      <w:r>
        <w:rPr>
          <w:rStyle w:val="VerbatimChar"/>
        </w:rPr>
        <w:t xml:space="preserve">  dominio  = "${var.duckdns_subdominio}.duckdns.org"</w:t>
      </w:r>
      <w:r>
        <w:rPr/>
        <w:br/>
      </w:r>
      <w:r>
        <w:rPr>
          <w:rStyle w:val="VerbatimChar"/>
        </w:rPr>
        <w:t xml:space="preserve">  hash_web = sha1(join("", [for f in sort(fileset("${path.module}/web", "**")) : "${f}:${filesha1("${path.module}/web/${f}")}"]))</w:t>
      </w:r>
      <w:r>
        <w:rPr/>
        <w:br/>
      </w:r>
      <w:r>
        <w:rPr>
          <w:rStyle w:val="VerbatimChar"/>
        </w:rPr>
        <w:t>}</w:t>
      </w:r>
    </w:p>
    <w:p>
      <w:pPr>
        <w:pStyle w:val="Compact"/>
        <w:numPr>
          <w:ilvl w:val="0"/>
          <w:numId w:val="260"/>
        </w:numPr>
        <w:rPr/>
      </w:pPr>
      <w:r>
        <w:rPr>
          <w:rStyle w:val="VerbatimChar"/>
        </w:rPr>
        <w:t>dominio</w:t>
      </w:r>
      <w:r>
        <w:rPr/>
        <w:t xml:space="preserve"> monta el nombre completo: </w:t>
      </w:r>
      <w:r>
        <w:rPr>
          <w:rStyle w:val="VerbatimChar"/>
        </w:rPr>
        <w:t>almichain2.duckdns.org</w:t>
      </w:r>
      <w:r>
        <w:rPr/>
        <w:t>.</w:t>
      </w:r>
    </w:p>
    <w:p>
      <w:pPr>
        <w:pStyle w:val="Compact"/>
        <w:numPr>
          <w:ilvl w:val="0"/>
          <w:numId w:val="261"/>
        </w:numPr>
        <w:rPr/>
      </w:pPr>
      <w:r>
        <w:rPr>
          <w:rStyle w:val="VerbatimChar"/>
        </w:rPr>
        <w:t>hash_web</w:t>
      </w:r>
      <w:r>
        <w:rPr/>
        <w:t xml:space="preserve"> es una “huella” de todos los ficheros de </w:t>
      </w:r>
      <w:r>
        <w:rPr>
          <w:rStyle w:val="VerbatimChar"/>
        </w:rPr>
        <w:t>web/</w:t>
      </w:r>
      <w:r>
        <w:rPr/>
        <w:t>: calcula el SHA-1 de cada fichero y luego el de todos juntos. Si cambia cualquier fichero, cambia la huella, y Terraform sabe que tiene que volver a subir la web.</w:t>
      </w:r>
      <w:bookmarkEnd w:id="295"/>
    </w:p>
    <w:p>
      <w:pPr>
        <w:pStyle w:val="Heading4"/>
        <w:rPr/>
      </w:pPr>
      <w:r>
        <w:rPr/>
        <w:t>Red</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Recurso</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hace</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data.aws_availability_zones.disponibles</w:t>
            </w:r>
          </w:p>
        </w:tc>
        <w:tc>
          <w:tcPr>
            <w:tcW w:w="4706" w:type="dxa"/>
            <w:tcBorders/>
          </w:tcPr>
          <w:p>
            <w:pPr>
              <w:pStyle w:val="Compact"/>
              <w:widowControl/>
              <w:spacing w:before="36" w:after="36"/>
              <w:jc w:val="left"/>
              <w:rPr>
                <w:kern w:val="0"/>
                <w:szCs w:val="24"/>
                <w:lang w:val="es-ES" w:eastAsia="en-US" w:bidi="ar-SA"/>
              </w:rPr>
            </w:pPr>
            <w:r>
              <w:rPr>
                <w:b/>
                <w:bCs/>
                <w:kern w:val="0"/>
                <w:szCs w:val="24"/>
                <w:lang w:val="es-ES" w:eastAsia="en-US" w:bidi="ar-SA"/>
              </w:rPr>
              <w:t>Consulta</w:t>
            </w:r>
            <w:r>
              <w:rPr>
                <w:kern w:val="0"/>
                <w:szCs w:val="24"/>
                <w:lang w:val="es-ES" w:eastAsia="en-US" w:bidi="ar-SA"/>
              </w:rPr>
              <w:t xml:space="preserve"> (no crea) qué zonas de disponibilidad hay en la región, para poner la subred en la primera (</w:t>
            </w:r>
            <w:r>
              <w:rPr>
                <w:rStyle w:val="VerbatimChar"/>
                <w:kern w:val="0"/>
                <w:szCs w:val="24"/>
                <w:lang w:val="es-ES" w:eastAsia="en-US" w:bidi="ar-SA"/>
              </w:rPr>
              <w:t>us-east-1a</w:t>
            </w:r>
            <w:r>
              <w:rPr>
                <w:kern w:val="0"/>
                <w:szCs w:val="24"/>
                <w:lang w:val="es-ES" w:eastAsia="en-US" w:bidi="ar-SA"/>
              </w:rPr>
              <w:t>)</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aws_vpc.principal</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Crea la VPC </w:t>
            </w:r>
            <w:r>
              <w:rPr>
                <w:rStyle w:val="VerbatimChar"/>
                <w:kern w:val="0"/>
                <w:szCs w:val="24"/>
                <w:lang w:val="es-ES" w:eastAsia="en-US" w:bidi="ar-SA"/>
              </w:rPr>
              <w:t>10.0.0.0/16</w:t>
            </w:r>
            <w:r>
              <w:rPr>
                <w:kern w:val="0"/>
                <w:szCs w:val="24"/>
                <w:lang w:val="es-ES" w:eastAsia="en-US" w:bidi="ar-SA"/>
              </w:rPr>
              <w:t xml:space="preserve"> con resolución DNS activada</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aws_internet_gateway.igw</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Crea el Internet Gateway y lo conecta a la VPC</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aws_subnet.publica</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Crea la subred </w:t>
            </w:r>
            <w:r>
              <w:rPr>
                <w:rStyle w:val="VerbatimChar"/>
                <w:kern w:val="0"/>
                <w:szCs w:val="24"/>
                <w:lang w:val="es-ES" w:eastAsia="en-US" w:bidi="ar-SA"/>
              </w:rPr>
              <w:t>10.0.1.0/24</w:t>
            </w:r>
            <w:r>
              <w:rPr>
                <w:kern w:val="0"/>
                <w:szCs w:val="24"/>
                <w:lang w:val="es-ES" w:eastAsia="en-US" w:bidi="ar-SA"/>
              </w:rPr>
              <w:t xml:space="preserve">. </w:t>
            </w:r>
            <w:r>
              <w:rPr>
                <w:rStyle w:val="VerbatimChar"/>
                <w:kern w:val="0"/>
                <w:szCs w:val="24"/>
                <w:lang w:val="es-ES" w:eastAsia="en-US" w:bidi="ar-SA"/>
              </w:rPr>
              <w:t>map_public_ip_on_launch = true</w:t>
            </w:r>
            <w:r>
              <w:rPr>
                <w:kern w:val="0"/>
                <w:szCs w:val="24"/>
                <w:lang w:val="es-ES" w:eastAsia="en-US" w:bidi="ar-SA"/>
              </w:rPr>
              <w:t xml:space="preserve"> da IP pública a las máquinas al arrancar, para que tengan Internet antes de recibir la IP elástica</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aws_route_table.publica</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Tabla con la ruta </w:t>
            </w:r>
            <w:r>
              <w:rPr>
                <w:rStyle w:val="VerbatimChar"/>
                <w:kern w:val="0"/>
                <w:szCs w:val="24"/>
                <w:lang w:val="es-ES" w:eastAsia="en-US" w:bidi="ar-SA"/>
              </w:rPr>
              <w:t>0.0.0.0/0 → Internet Gateway</w:t>
            </w:r>
            <w:r>
              <w:rPr>
                <w:kern w:val="0"/>
                <w:szCs w:val="24"/>
                <w:lang w:val="es-ES" w:eastAsia="en-US" w:bidi="ar-SA"/>
              </w:rPr>
              <w:t>: todo lo que no es de la VPC sale a Internet</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aws_route_table_association.publica</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Asocia esa tabla a la subred. Esto es lo que la convierte en “pública”</w:t>
            </w:r>
            <w:bookmarkStart w:id="296" w:name="red"/>
            <w:bookmarkEnd w:id="296"/>
          </w:p>
        </w:tc>
      </w:tr>
    </w:tbl>
    <w:p>
      <w:pPr>
        <w:pStyle w:val="Heading4"/>
        <w:rPr/>
      </w:pPr>
      <w:r>
        <w:rPr/>
        <w:t>Grupo de seguridad</w:t>
      </w:r>
    </w:p>
    <w:p>
      <w:pPr>
        <w:pStyle w:val="FirstParagraph"/>
        <w:rPr/>
      </w:pPr>
      <w:r>
        <w:rPr>
          <w:rStyle w:val="VerbatimChar"/>
        </w:rPr>
        <w:t>aws_security_group.web</w:t>
      </w:r>
      <w:r>
        <w:rPr/>
        <w:t xml:space="preserve"> es el firewall de la máquina:</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2352"/>
        <w:gridCol w:w="2353"/>
        <w:gridCol w:w="2353"/>
        <w:gridCol w:w="2353"/>
      </w:tblGrid>
      <w:tr>
        <w:trPr>
          <w:tblHeader w:val="true"/>
        </w:trPr>
        <w:tc>
          <w:tcPr>
            <w:tcW w:w="2352"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Dirección</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Puerto</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Origen</w:t>
            </w:r>
          </w:p>
        </w:tc>
        <w:tc>
          <w:tcPr>
            <w:tcW w:w="2353"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Motivo</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Entrada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80/TCP</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Todo Internet</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Let’s Encrypt valida el dominio por aquí, y Nginx redirige a HTTPS</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Entrada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443/TCP</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Todo Internet</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La web en HTTPS</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Entrada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22/TCP</w:t>
            </w:r>
          </w:p>
        </w:tc>
        <w:tc>
          <w:tcPr>
            <w:tcW w:w="2353"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var.ssh_cidr</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Terraform entra para subir la web; también sirve para administrar</w:t>
            </w:r>
          </w:p>
        </w:tc>
      </w:tr>
      <w:tr>
        <w:trPr/>
        <w:tc>
          <w:tcPr>
            <w:tcW w:w="2352" w:type="dxa"/>
            <w:tcBorders/>
          </w:tcPr>
          <w:p>
            <w:pPr>
              <w:pStyle w:val="Compact"/>
              <w:widowControl/>
              <w:spacing w:before="36" w:after="36"/>
              <w:jc w:val="left"/>
              <w:rPr>
                <w:kern w:val="0"/>
                <w:szCs w:val="24"/>
                <w:lang w:val="es-ES" w:eastAsia="en-US" w:bidi="ar-SA"/>
              </w:rPr>
            </w:pPr>
            <w:r>
              <w:rPr>
                <w:kern w:val="0"/>
                <w:szCs w:val="24"/>
                <w:lang w:val="es-ES" w:eastAsia="en-US" w:bidi="ar-SA"/>
              </w:rPr>
              <w:t>Salida</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Todos</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Todo Internet</w:t>
            </w:r>
          </w:p>
        </w:tc>
        <w:tc>
          <w:tcPr>
            <w:tcW w:w="2353" w:type="dxa"/>
            <w:tcBorders/>
          </w:tcPr>
          <w:p>
            <w:pPr>
              <w:pStyle w:val="Compact"/>
              <w:widowControl/>
              <w:spacing w:before="36" w:after="36"/>
              <w:jc w:val="left"/>
              <w:rPr>
                <w:kern w:val="0"/>
                <w:szCs w:val="24"/>
                <w:lang w:val="es-ES" w:eastAsia="en-US" w:bidi="ar-SA"/>
              </w:rPr>
            </w:pPr>
            <w:r>
              <w:rPr>
                <w:kern w:val="0"/>
                <w:szCs w:val="24"/>
                <w:lang w:val="es-ES" w:eastAsia="en-US" w:bidi="ar-SA"/>
              </w:rPr>
              <w:t>Instalar paquetes, hablar con DuckDNS y Let’s Encrypt</w:t>
            </w:r>
          </w:p>
        </w:tc>
      </w:tr>
    </w:tbl>
    <w:p>
      <w:pPr>
        <w:pStyle w:val="Heading4"/>
        <w:rPr/>
      </w:pPr>
      <w:r>
        <w:rPr/>
        <w:t>Clave SSH</w:t>
      </w:r>
    </w:p>
    <w:p>
      <w:pPr>
        <w:pStyle w:val="SourceCode"/>
        <w:rPr/>
      </w:pPr>
      <w:r>
        <w:rPr>
          <w:rStyle w:val="VerbatimChar"/>
        </w:rPr>
        <w:t>resource "tls_private_key" "ssh"            # genera un par de claves RSA de 4096 bits</w:t>
      </w:r>
      <w:r>
        <w:rPr/>
        <w:br/>
      </w:r>
      <w:r>
        <w:rPr>
          <w:rStyle w:val="VerbatimChar"/>
        </w:rPr>
        <w:t>resource "aws_key_pair" "web"               # registra la parte pública en AWS como "almibites-key"</w:t>
      </w:r>
      <w:r>
        <w:rPr/>
        <w:br/>
      </w:r>
      <w:r>
        <w:rPr>
          <w:rStyle w:val="VerbatimChar"/>
        </w:rPr>
        <w:t>resource "local_sensitive_file" "clave_privada"  # guarda la privada en almibites-key.pem (permisos 0400)</w:t>
      </w:r>
    </w:p>
    <w:p>
      <w:pPr>
        <w:pStyle w:val="FirstParagraph"/>
        <w:rPr/>
      </w:pPr>
      <w:r>
        <w:rPr/>
        <w:t xml:space="preserve">AWS mete la clave pública en el usuario </w:t>
      </w:r>
      <w:r>
        <w:rPr>
          <w:rStyle w:val="VerbatimChar"/>
        </w:rPr>
        <w:t>ubuntu</w:t>
      </w:r>
      <w:r>
        <w:rPr/>
        <w:t xml:space="preserve"> de la máquina. Con la privada, Terraform (y tú) podéis entrar por SSH.</w:t>
      </w:r>
    </w:p>
    <w:p>
      <w:pPr>
        <w:pStyle w:val="Heading4"/>
        <w:rPr/>
      </w:pPr>
      <w:bookmarkStart w:id="297" w:name="ip-elástica"/>
      <w:r>
        <w:rPr/>
        <w:t>IP elástica</w:t>
      </w:r>
    </w:p>
    <w:p>
      <w:pPr>
        <w:pStyle w:val="FirstParagraph"/>
        <w:rPr/>
      </w:pPr>
      <w:r>
        <w:rPr>
          <w:rStyle w:val="VerbatimChar"/>
        </w:rPr>
        <w:t>aws_eip.web</w:t>
      </w:r>
      <w:r>
        <w:rPr/>
        <w:t xml:space="preserve"> reserva una IP pública fija. Lleva </w:t>
      </w:r>
      <w:r>
        <w:rPr>
          <w:rStyle w:val="VerbatimChar"/>
        </w:rPr>
        <w:t>depends_on = [aws_internet_gateway.igw]</w:t>
      </w:r>
      <w:r>
        <w:rPr/>
        <w:t xml:space="preserve"> porque AWS no deja usar IPs elásticas en una VPC sin gateway.</w:t>
      </w:r>
      <w:bookmarkEnd w:id="297"/>
    </w:p>
    <w:p>
      <w:pPr>
        <w:pStyle w:val="Heading4"/>
        <w:rPr/>
      </w:pPr>
      <w:bookmarkStart w:id="298" w:name="servidor-ec2"/>
      <w:r>
        <w:rPr/>
        <w:t>Servidor EC2</w:t>
      </w:r>
    </w:p>
    <w:p>
      <w:pPr>
        <w:pStyle w:val="SourceCode"/>
        <w:rPr/>
      </w:pPr>
      <w:r>
        <w:rPr>
          <w:rStyle w:val="VerbatimChar"/>
        </w:rPr>
        <w:t>data "aws_ami" "ubuntu" { ... }   # busca la imagen más reciente de Ubuntu 24.04 publicada por Canonical</w:t>
      </w:r>
    </w:p>
    <w:p>
      <w:pPr>
        <w:pStyle w:val="FirstParagraph"/>
        <w:rPr/>
      </w:pPr>
      <w:r>
        <w:rPr>
          <w:rStyle w:val="VerbatimChar"/>
        </w:rPr>
        <w:t>099720109477</w:t>
      </w:r>
      <w:r>
        <w:rPr/>
        <w:t xml:space="preserve"> es el ID de la cuenta oficial de Canonical, la empresa de Ubuntu. Así nos aseguramos de que la imagen es la oficial.</w:t>
      </w:r>
    </w:p>
    <w:p>
      <w:pPr>
        <w:pStyle w:val="SourceCode"/>
        <w:rPr/>
      </w:pPr>
      <w:r>
        <w:rPr>
          <w:rStyle w:val="VerbatimChar"/>
        </w:rPr>
        <w:t>resource "aws_instance" "web" {</w:t>
      </w:r>
      <w:r>
        <w:rPr/>
        <w:br/>
      </w:r>
      <w:r>
        <w:rPr>
          <w:rStyle w:val="VerbatimChar"/>
        </w:rPr>
        <w:t xml:space="preserve">  ami                    = data.aws_ami.ubuntu.id</w:t>
      </w:r>
      <w:r>
        <w:rPr/>
        <w:br/>
      </w:r>
      <w:r>
        <w:rPr>
          <w:rStyle w:val="VerbatimChar"/>
        </w:rPr>
        <w:t xml:space="preserve">  instance_type          = var.tipo_instancia</w:t>
      </w:r>
      <w:r>
        <w:rPr/>
        <w:br/>
      </w:r>
      <w:r>
        <w:rPr>
          <w:rStyle w:val="VerbatimChar"/>
        </w:rPr>
        <w:t xml:space="preserve">  subnet_id              = aws_subnet.publica.id</w:t>
      </w:r>
      <w:r>
        <w:rPr/>
        <w:br/>
      </w:r>
      <w:r>
        <w:rPr>
          <w:rStyle w:val="VerbatimChar"/>
        </w:rPr>
        <w:t xml:space="preserve">  vpc_security_group_ids = [aws_security_group.web.id]</w:t>
      </w:r>
      <w:r>
        <w:rPr/>
        <w:br/>
      </w:r>
      <w:r>
        <w:rPr>
          <w:rStyle w:val="VerbatimChar"/>
        </w:rPr>
        <w:t xml:space="preserve">  key_name               = aws_key_pair.web.key_name</w:t>
      </w:r>
      <w:r>
        <w:rPr/>
        <w:br/>
      </w:r>
      <w:r>
        <w:rPr>
          <w:rStyle w:val="VerbatimChar"/>
        </w:rPr>
        <w:t xml:space="preserve">  root_block_device { volume_size = 8, volume_type = "gp3" }</w:t>
      </w:r>
      <w:r>
        <w:rPr/>
        <w:br/>
      </w:r>
      <w:r>
        <w:rPr>
          <w:rStyle w:val="VerbatimChar"/>
        </w:rPr>
        <w:t xml:space="preserve">  user_data = templatefile("user_data.sh.tftpl", { dominio = ..., eip = ..., ... })</w:t>
      </w:r>
      <w:r>
        <w:rPr/>
        <w:br/>
      </w:r>
      <w:r>
        <w:rPr>
          <w:rStyle w:val="VerbatimChar"/>
        </w:rPr>
        <w:t xml:space="preserve">  lifecycle { ignore_changes = [ami] }</w:t>
      </w:r>
      <w:r>
        <w:rPr/>
        <w:br/>
      </w:r>
      <w:r>
        <w:rPr>
          <w:rStyle w:val="VerbatimChar"/>
        </w:rPr>
        <w:t>}</w:t>
      </w:r>
    </w:p>
    <w:p>
      <w:pPr>
        <w:pStyle w:val="Compact"/>
        <w:numPr>
          <w:ilvl w:val="0"/>
          <w:numId w:val="262"/>
        </w:numPr>
        <w:rPr/>
      </w:pPr>
      <w:r>
        <w:rPr>
          <w:rStyle w:val="VerbatimChar"/>
        </w:rPr>
        <w:t>user_data</w:t>
      </w:r>
      <w:r>
        <w:rPr/>
        <w:t xml:space="preserve"> es un script que la máquina ejecuta </w:t>
      </w:r>
      <w:r>
        <w:rPr>
          <w:b/>
          <w:bCs/>
        </w:rPr>
        <w:t>solo la primera vez que arranca</w:t>
      </w:r>
      <w:r>
        <w:rPr/>
        <w:t xml:space="preserve">. </w:t>
      </w:r>
      <w:r>
        <w:rPr>
          <w:rStyle w:val="VerbatimChar"/>
        </w:rPr>
        <w:t>templatefile</w:t>
      </w:r>
      <w:r>
        <w:rPr/>
        <w:t xml:space="preserve"> coge </w:t>
      </w:r>
      <w:r>
        <w:rPr>
          <w:rStyle w:val="VerbatimChar"/>
        </w:rPr>
        <w:t>user_data.sh.tftpl</w:t>
      </w:r>
      <w:r>
        <w:rPr/>
        <w:t xml:space="preserve"> y sustituye las variables </w:t>
      </w:r>
      <w:r>
        <w:rPr>
          <w:rStyle w:val="VerbatimChar"/>
        </w:rPr>
        <w:t>${dominio}</w:t>
      </w:r>
      <w:r>
        <w:rPr/>
        <w:t xml:space="preserve">, </w:t>
      </w:r>
      <w:r>
        <w:rPr>
          <w:rStyle w:val="VerbatimChar"/>
        </w:rPr>
        <w:t>${eip}</w:t>
      </w:r>
      <w:r>
        <w:rPr/>
        <w:t>, etc. por los valores reales.</w:t>
      </w:r>
    </w:p>
    <w:p>
      <w:pPr>
        <w:pStyle w:val="Compact"/>
        <w:numPr>
          <w:ilvl w:val="0"/>
          <w:numId w:val="263"/>
        </w:numPr>
        <w:rPr/>
      </w:pPr>
      <w:r>
        <w:rPr>
          <w:rStyle w:val="VerbatimChar"/>
        </w:rPr>
        <w:t>ignore_changes = [ami]</w:t>
      </w:r>
      <w:r>
        <w:rPr/>
        <w:t>: cuando Canonical publica una imagen nueva de Ubuntu, Terraform no recrea la máquina. Si la recreara, se perdería el certificado y habría que pedir otro.</w:t>
      </w:r>
    </w:p>
    <w:p>
      <w:pPr>
        <w:pStyle w:val="FirstParagraph"/>
        <w:rPr/>
      </w:pPr>
      <w:r>
        <w:rPr>
          <w:rStyle w:val="VerbatimChar"/>
        </w:rPr>
        <w:t>aws_eip_association.web</w:t>
      </w:r>
      <w:r>
        <w:rPr/>
        <w:t xml:space="preserve"> une la IP elástica con la máquina.</w:t>
      </w:r>
      <w:bookmarkEnd w:id="298"/>
    </w:p>
    <w:p>
      <w:pPr>
        <w:pStyle w:val="Heading4"/>
        <w:rPr/>
      </w:pPr>
      <w:bookmarkStart w:id="299" w:name="subida-de-la-web"/>
      <w:r>
        <w:rPr/>
        <w:t>Subida de la web</w:t>
      </w:r>
    </w:p>
    <w:p>
      <w:pPr>
        <w:pStyle w:val="SourceCode"/>
        <w:rPr/>
      </w:pPr>
      <w:r>
        <w:rPr>
          <w:rStyle w:val="VerbatimChar"/>
        </w:rPr>
        <w:t>resource "terraform_data" "subir_web" {</w:t>
      </w:r>
      <w:r>
        <w:rPr/>
        <w:br/>
      </w:r>
      <w:r>
        <w:rPr>
          <w:rStyle w:val="VerbatimChar"/>
        </w:rPr>
        <w:t xml:space="preserve">  triggers_replace = [aws_instance.web.id, local.hash_web]</w:t>
      </w:r>
      <w:r>
        <w:rPr/>
        <w:br/>
      </w:r>
      <w:r>
        <w:rPr>
          <w:rStyle w:val="VerbatimChar"/>
        </w:rPr>
        <w:t xml:space="preserve">  depends_on       = [aws_eip_association.web]</w:t>
      </w:r>
      <w:r>
        <w:rPr/>
        <w:br/>
      </w:r>
      <w:r>
        <w:rPr>
          <w:rStyle w:val="VerbatimChar"/>
        </w:rPr>
        <w:t xml:space="preserve">  connection { type = "ssh", host = aws_eip.web.public_ip, user = "ubuntu", private_key = ... }</w:t>
      </w:r>
      <w:r>
        <w:rPr/>
        <w:br/>
        <w:br/>
      </w:r>
      <w:r>
        <w:rPr>
          <w:rStyle w:val="VerbatimChar"/>
        </w:rPr>
        <w:t xml:space="preserve">  provisioner "remote-exec" { inline = ["rm -rf /tmp/web"] }</w:t>
      </w:r>
      <w:r>
        <w:rPr/>
        <w:br/>
      </w:r>
      <w:r>
        <w:rPr>
          <w:rStyle w:val="VerbatimChar"/>
        </w:rPr>
        <w:t xml:space="preserve">  provisioner "file"        { source = "web", destination = "/tmp" }</w:t>
      </w:r>
      <w:r>
        <w:rPr/>
        <w:br/>
      </w:r>
      <w:r>
        <w:rPr>
          <w:rStyle w:val="VerbatimChar"/>
        </w:rPr>
        <w:t xml:space="preserve">  provisioner "remote-exec" { inline = [ "cloud-init status --wait", "sudo cp -r /tmp/web/. /var/www/almibites/", ... ] }</w:t>
      </w:r>
      <w:r>
        <w:rPr/>
        <w:br/>
      </w:r>
      <w:r>
        <w:rPr>
          <w:rStyle w:val="VerbatimChar"/>
        </w:rPr>
        <w:t>}</w:t>
      </w:r>
    </w:p>
    <w:p>
      <w:pPr>
        <w:pStyle w:val="Compact"/>
        <w:numPr>
          <w:ilvl w:val="0"/>
          <w:numId w:val="264"/>
        </w:numPr>
        <w:rPr/>
      </w:pPr>
      <w:r>
        <w:rPr>
          <w:rStyle w:val="VerbatimChar"/>
        </w:rPr>
        <w:t>terraform_data</w:t>
      </w:r>
      <w:r>
        <w:rPr/>
        <w:t xml:space="preserve"> es un recurso “vacío” que sirve para ejecutar acciones.</w:t>
      </w:r>
    </w:p>
    <w:p>
      <w:pPr>
        <w:pStyle w:val="Compact"/>
        <w:numPr>
          <w:ilvl w:val="0"/>
          <w:numId w:val="265"/>
        </w:numPr>
        <w:rPr/>
      </w:pPr>
      <w:r>
        <w:rPr>
          <w:rStyle w:val="VerbatimChar"/>
        </w:rPr>
        <w:t>triggers_replace</w:t>
      </w:r>
      <w:r>
        <w:rPr/>
        <w:t xml:space="preserve">: se vuelve a ejecutar si cambia la máquina o la huella de la web. Si no cambia nada, </w:t>
      </w:r>
      <w:r>
        <w:rPr>
          <w:rStyle w:val="VerbatimChar"/>
        </w:rPr>
        <w:t>apply</w:t>
      </w:r>
      <w:r>
        <w:rPr/>
        <w:t xml:space="preserve"> no vuelve a subirla.</w:t>
      </w:r>
    </w:p>
    <w:p>
      <w:pPr>
        <w:pStyle w:val="Compact"/>
        <w:numPr>
          <w:ilvl w:val="0"/>
          <w:numId w:val="266"/>
        </w:numPr>
        <w:rPr/>
      </w:pPr>
      <w:r>
        <w:rPr/>
        <w:t xml:space="preserve">Los </w:t>
      </w:r>
      <w:r>
        <w:rPr>
          <w:b/>
          <w:bCs/>
        </w:rPr>
        <w:t>provisioners</w:t>
      </w:r>
      <w:r>
        <w:rPr/>
        <w:t xml:space="preserve"> se ejecutan en orden:</w:t>
      </w:r>
    </w:p>
    <w:p>
      <w:pPr>
        <w:pStyle w:val="Compact"/>
        <w:numPr>
          <w:ilvl w:val="1"/>
          <w:numId w:val="267"/>
        </w:numPr>
        <w:rPr/>
      </w:pPr>
      <w:r>
        <w:rPr/>
        <w:t xml:space="preserve">Borra </w:t>
      </w:r>
      <w:r>
        <w:rPr>
          <w:rStyle w:val="VerbatimChar"/>
        </w:rPr>
        <w:t>/tmp/web</w:t>
      </w:r>
      <w:r>
        <w:rPr/>
        <w:t xml:space="preserve"> en el servidor, por si quedaba una copia antigua.</w:t>
      </w:r>
    </w:p>
    <w:p>
      <w:pPr>
        <w:pStyle w:val="Compact"/>
        <w:numPr>
          <w:ilvl w:val="1"/>
          <w:numId w:val="268"/>
        </w:numPr>
        <w:rPr/>
      </w:pPr>
      <w:r>
        <w:rPr/>
        <w:t xml:space="preserve">Copia la carpeta </w:t>
      </w:r>
      <w:r>
        <w:rPr>
          <w:rStyle w:val="VerbatimChar"/>
        </w:rPr>
        <w:t>web/</w:t>
      </w:r>
      <w:r>
        <w:rPr/>
        <w:t xml:space="preserve"> del PC a </w:t>
      </w:r>
      <w:r>
        <w:rPr>
          <w:rStyle w:val="VerbatimChar"/>
        </w:rPr>
        <w:t>/tmp/web</w:t>
      </w:r>
      <w:r>
        <w:rPr/>
        <w:t xml:space="preserve"> del servidor por SSH (SCP).</w:t>
      </w:r>
    </w:p>
    <w:p>
      <w:pPr>
        <w:pStyle w:val="Compact"/>
        <w:numPr>
          <w:ilvl w:val="1"/>
          <w:numId w:val="269"/>
        </w:numPr>
        <w:rPr/>
      </w:pPr>
      <w:r>
        <w:rPr/>
        <w:t>Espera a que termine el script de arranque (</w:t>
      </w:r>
      <w:r>
        <w:rPr>
          <w:rStyle w:val="VerbatimChar"/>
        </w:rPr>
        <w:t>cloud-init status --wait</w:t>
      </w:r>
      <w:r>
        <w:rPr/>
        <w:t xml:space="preserve">), copia la web a </w:t>
      </w:r>
      <w:r>
        <w:rPr>
          <w:rStyle w:val="VerbatimChar"/>
        </w:rPr>
        <w:t>/var/www/almibites</w:t>
      </w:r>
      <w:r>
        <w:rPr/>
        <w:t xml:space="preserve">, le da permisos a </w:t>
      </w:r>
      <w:r>
        <w:rPr>
          <w:rStyle w:val="VerbatimChar"/>
        </w:rPr>
        <w:t>www-data</w:t>
      </w:r>
      <w:r>
        <w:rPr/>
        <w:t xml:space="preserve"> (el usuario de Nginx) y enseña el resultado de la instalación.</w:t>
      </w:r>
    </w:p>
    <w:p>
      <w:pPr>
        <w:pStyle w:val="Normal"/>
        <w:rPr/>
      </w:pPr>
      <w:bookmarkStart w:id="300" w:name="main.tf"/>
      <w:bookmarkStart w:id="301" w:name="subida-de-la-web"/>
      <w:r>
        <w:rPr/>
        <mc:AlternateContent>
          <mc:Choice Requires="wps">
            <w:drawing>
              <wp:inline distT="0" distB="0" distL="0" distR="0">
                <wp:extent cx="5975985"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76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5pt;height:1.45pt;mso-wrap-style:none;v-text-anchor:middle;mso-position-horizontal:center;mso-position-vertical:top">
                <v:fill o:detectmouseclick="t" type="solid" color2="black"/>
                <v:stroke color="black" joinstyle="round" endcap="flat"/>
                <w10:wrap type="topAndBottom"/>
              </v:rect>
            </w:pict>
          </mc:Fallback>
        </mc:AlternateContent>
      </w:r>
      <w:bookmarkEnd w:id="300"/>
      <w:bookmarkEnd w:id="301"/>
    </w:p>
    <w:p>
      <w:pPr>
        <w:pStyle w:val="Heading3"/>
        <w:rPr/>
      </w:pPr>
      <w:bookmarkStart w:id="302" w:name="user_data.sh.tftpl"/>
      <w:r>
        <w:rPr>
          <w:rStyle w:val="VerbatimChar"/>
        </w:rPr>
        <w:t>user_data.sh.tftpl</w:t>
      </w:r>
    </w:p>
    <w:p>
      <w:pPr>
        <w:pStyle w:val="FirstParagraph"/>
        <w:rPr/>
      </w:pPr>
      <w:r>
        <w:rPr/>
        <w:t xml:space="preserve">Script Bash que ejecuta la EC2 al arrancar. Todo lo que hace queda registrado en </w:t>
      </w:r>
      <w:r>
        <w:rPr>
          <w:rStyle w:val="VerbatimChar"/>
        </w:rPr>
        <w:t>/var/log/almibites-setup.log</w:t>
      </w:r>
      <w:r>
        <w:rPr/>
        <w:t xml:space="preserve"> (permisos 600, solo root), salvo el token de DuckDNS: el trazado </w:t>
      </w:r>
      <w:r>
        <w:rPr>
          <w:rStyle w:val="VerbatimChar"/>
        </w:rPr>
        <w:t>set -x</w:t>
      </w:r>
      <w:r>
        <w:rPr/>
        <w:t xml:space="preserve"> se apaga mientras se usa.</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Fase</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Qué hace</w:t>
            </w:r>
          </w:p>
        </w:tc>
      </w:tr>
      <w:tr>
        <w:trPr/>
        <w:tc>
          <w:tcPr>
            <w:tcW w:w="4705" w:type="dxa"/>
            <w:tcBorders/>
          </w:tcPr>
          <w:p>
            <w:pPr>
              <w:pStyle w:val="Compact"/>
              <w:widowControl/>
              <w:spacing w:before="36" w:after="36"/>
              <w:jc w:val="left"/>
              <w:rPr>
                <w:kern w:val="0"/>
                <w:szCs w:val="24"/>
                <w:lang w:val="es-ES" w:eastAsia="en-US" w:bidi="ar-SA"/>
              </w:rPr>
            </w:pPr>
            <w:r>
              <w:rPr>
                <w:b/>
                <w:bCs/>
                <w:kern w:val="0"/>
                <w:szCs w:val="24"/>
                <w:lang w:val="es-ES" w:eastAsia="en-US" w:bidi="ar-SA"/>
              </w:rPr>
              <w:t>1. Paquetes</w:t>
            </w:r>
          </w:p>
        </w:tc>
        <w:tc>
          <w:tcPr>
            <w:tcW w:w="4706"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apt-get install nginx certbot python3-certbot-nginx dnsutils curl</w:t>
            </w:r>
          </w:p>
        </w:tc>
      </w:tr>
      <w:tr>
        <w:trPr/>
        <w:tc>
          <w:tcPr>
            <w:tcW w:w="4705" w:type="dxa"/>
            <w:tcBorders/>
          </w:tcPr>
          <w:p>
            <w:pPr>
              <w:pStyle w:val="Compact"/>
              <w:widowControl/>
              <w:spacing w:before="36" w:after="36"/>
              <w:jc w:val="left"/>
              <w:rPr>
                <w:kern w:val="0"/>
                <w:szCs w:val="24"/>
                <w:lang w:val="es-ES" w:eastAsia="en-US" w:bidi="ar-SA"/>
              </w:rPr>
            </w:pPr>
            <w:r>
              <w:rPr>
                <w:b/>
                <w:bCs/>
                <w:kern w:val="0"/>
                <w:szCs w:val="24"/>
                <w:lang w:val="es-ES" w:eastAsia="en-US" w:bidi="ar-SA"/>
              </w:rPr>
              <w:t>2. Carpeta web</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Crea </w:t>
            </w:r>
            <w:r>
              <w:rPr>
                <w:rStyle w:val="VerbatimChar"/>
                <w:kern w:val="0"/>
                <w:szCs w:val="24"/>
                <w:lang w:val="es-ES" w:eastAsia="en-US" w:bidi="ar-SA"/>
              </w:rPr>
              <w:t>/var/www/almibites</w:t>
            </w:r>
            <w:r>
              <w:rPr>
                <w:kern w:val="0"/>
                <w:szCs w:val="24"/>
                <w:lang w:val="es-ES" w:eastAsia="en-US" w:bidi="ar-SA"/>
              </w:rPr>
              <w:t xml:space="preserve"> con una página provisional “Subiendo la web…”</w:t>
            </w:r>
          </w:p>
        </w:tc>
      </w:tr>
      <w:tr>
        <w:trPr/>
        <w:tc>
          <w:tcPr>
            <w:tcW w:w="4705" w:type="dxa"/>
            <w:tcBorders/>
          </w:tcPr>
          <w:p>
            <w:pPr>
              <w:pStyle w:val="Compact"/>
              <w:widowControl/>
              <w:spacing w:before="36" w:after="36"/>
              <w:jc w:val="left"/>
              <w:rPr>
                <w:kern w:val="0"/>
                <w:szCs w:val="24"/>
                <w:lang w:val="es-ES" w:eastAsia="en-US" w:bidi="ar-SA"/>
              </w:rPr>
            </w:pPr>
            <w:r>
              <w:rPr>
                <w:b/>
                <w:bCs/>
                <w:kern w:val="0"/>
                <w:szCs w:val="24"/>
                <w:lang w:val="es-ES" w:eastAsia="en-US" w:bidi="ar-SA"/>
              </w:rPr>
              <w:t>Nginx</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Escribe </w:t>
            </w:r>
            <w:r>
              <w:rPr>
                <w:rStyle w:val="VerbatimChar"/>
                <w:kern w:val="0"/>
                <w:szCs w:val="24"/>
                <w:lang w:val="es-ES" w:eastAsia="en-US" w:bidi="ar-SA"/>
              </w:rPr>
              <w:t>/etc/nginx/sites-available/almibites</w:t>
            </w:r>
            <w:r>
              <w:rPr>
                <w:kern w:val="0"/>
                <w:szCs w:val="24"/>
                <w:lang w:val="es-ES" w:eastAsia="en-US" w:bidi="ar-SA"/>
              </w:rPr>
              <w:t xml:space="preserve"> con </w:t>
            </w:r>
            <w:r>
              <w:rPr>
                <w:rStyle w:val="VerbatimChar"/>
                <w:kern w:val="0"/>
                <w:szCs w:val="24"/>
                <w:lang w:val="es-ES" w:eastAsia="en-US" w:bidi="ar-SA"/>
              </w:rPr>
              <w:t>server_name almichain2.duckdns.org</w:t>
            </w:r>
            <w:r>
              <w:rPr>
                <w:kern w:val="0"/>
                <w:szCs w:val="24"/>
                <w:lang w:val="es-ES" w:eastAsia="en-US" w:bidi="ar-SA"/>
              </w:rPr>
              <w:t>, cabeceras de seguridad y caché de 7 días para CSS e imágenes. Lo activa y desactiva el sitio por defecto</w:t>
            </w:r>
          </w:p>
        </w:tc>
      </w:tr>
      <w:tr>
        <w:trPr/>
        <w:tc>
          <w:tcPr>
            <w:tcW w:w="4705" w:type="dxa"/>
            <w:tcBorders/>
          </w:tcPr>
          <w:p>
            <w:pPr>
              <w:pStyle w:val="Compact"/>
              <w:widowControl/>
              <w:spacing w:before="36" w:after="36"/>
              <w:jc w:val="left"/>
              <w:rPr>
                <w:kern w:val="0"/>
                <w:szCs w:val="24"/>
                <w:lang w:val="es-ES" w:eastAsia="en-US" w:bidi="ar-SA"/>
              </w:rPr>
            </w:pPr>
            <w:r>
              <w:rPr>
                <w:b/>
                <w:bCs/>
                <w:kern w:val="0"/>
                <w:szCs w:val="24"/>
                <w:lang w:val="es-ES" w:eastAsia="en-US" w:bidi="ar-SA"/>
              </w:rPr>
              <w:t>3. DuckDNS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Llama a </w:t>
            </w:r>
            <w:r>
              <w:rPr>
                <w:rStyle w:val="VerbatimChar"/>
                <w:kern w:val="0"/>
                <w:szCs w:val="24"/>
                <w:lang w:val="es-ES" w:eastAsia="en-US" w:bidi="ar-SA"/>
              </w:rPr>
              <w:t>https://www.duckdns.org/update?domains=almichain2&amp;token=...&amp;ip=IP_ELASTICA</w:t>
            </w:r>
            <w:r>
              <w:rPr>
                <w:kern w:val="0"/>
                <w:szCs w:val="24"/>
                <w:lang w:val="es-ES" w:eastAsia="en-US" w:bidi="ar-SA"/>
              </w:rPr>
              <w:t xml:space="preserve"> hasta que responde </w:t>
            </w:r>
            <w:r>
              <w:rPr>
                <w:rStyle w:val="VerbatimChar"/>
                <w:kern w:val="0"/>
                <w:szCs w:val="24"/>
                <w:lang w:val="es-ES" w:eastAsia="en-US" w:bidi="ar-SA"/>
              </w:rPr>
              <w:t>OK</w:t>
            </w:r>
            <w:r>
              <w:rPr>
                <w:kern w:val="0"/>
                <w:szCs w:val="24"/>
                <w:lang w:val="es-ES" w:eastAsia="en-US" w:bidi="ar-SA"/>
              </w:rPr>
              <w:t xml:space="preserve">. Si responde </w:t>
            </w:r>
            <w:r>
              <w:rPr>
                <w:rStyle w:val="VerbatimChar"/>
                <w:kern w:val="0"/>
                <w:szCs w:val="24"/>
                <w:lang w:val="es-ES" w:eastAsia="en-US" w:bidi="ar-SA"/>
              </w:rPr>
              <w:t>KO</w:t>
            </w:r>
            <w:r>
              <w:rPr>
                <w:kern w:val="0"/>
                <w:szCs w:val="24"/>
                <w:lang w:val="es-ES" w:eastAsia="en-US" w:bidi="ar-SA"/>
              </w:rPr>
              <w:t xml:space="preserve"> (token o subdominio incorrectos), lo apunta como </w:t>
            </w:r>
            <w:r>
              <w:rPr>
                <w:rStyle w:val="VerbatimChar"/>
                <w:kern w:val="0"/>
                <w:szCs w:val="24"/>
                <w:lang w:val="es-ES" w:eastAsia="en-US" w:bidi="ar-SA"/>
              </w:rPr>
              <w:t>ERROR</w:t>
            </w:r>
            <w:r>
              <w:rPr>
                <w:kern w:val="0"/>
                <w:szCs w:val="24"/>
                <w:lang w:val="es-ES" w:eastAsia="en-US" w:bidi="ar-SA"/>
              </w:rPr>
              <w:t xml:space="preserve"> en el log y para</w:t>
            </w:r>
          </w:p>
        </w:tc>
      </w:tr>
      <w:tr>
        <w:trPr/>
        <w:tc>
          <w:tcPr>
            <w:tcW w:w="4705" w:type="dxa"/>
            <w:tcBorders/>
          </w:tcPr>
          <w:p>
            <w:pPr>
              <w:pStyle w:val="Compact"/>
              <w:widowControl/>
              <w:spacing w:before="36" w:after="36"/>
              <w:jc w:val="left"/>
              <w:rPr>
                <w:kern w:val="0"/>
                <w:szCs w:val="24"/>
                <w:lang w:val="es-ES" w:eastAsia="en-US" w:bidi="ar-SA"/>
              </w:rPr>
            </w:pPr>
            <w:r>
              <w:rPr>
                <w:b/>
                <w:bCs/>
                <w:kern w:val="0"/>
                <w:szCs w:val="24"/>
                <w:lang w:val="es-ES" w:eastAsia="en-US" w:bidi="ar-SA"/>
              </w:rPr>
              <w:t>Esperas</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Espera a que la IP elástica esté asociada (lo consulta en los metadatos de la instancia, IMDSv2) y a que el DNS de DuckDNS devuelva esa IP (</w:t>
            </w:r>
            <w:r>
              <w:rPr>
                <w:rStyle w:val="VerbatimChar"/>
                <w:kern w:val="0"/>
                <w:szCs w:val="24"/>
                <w:lang w:val="es-ES" w:eastAsia="en-US" w:bidi="ar-SA"/>
              </w:rPr>
              <w:t>dig @ns1.duckdns.org</w:t>
            </w:r>
            <w:r>
              <w:rPr>
                <w:kern w:val="0"/>
                <w:szCs w:val="24"/>
                <w:lang w:val="es-ES" w:eastAsia="en-US" w:bidi="ar-SA"/>
              </w:rPr>
              <w:t>). Sin esto, Let’s Encrypt fallaría</w:t>
            </w:r>
          </w:p>
        </w:tc>
      </w:tr>
      <w:tr>
        <w:trPr/>
        <w:tc>
          <w:tcPr>
            <w:tcW w:w="4705" w:type="dxa"/>
            <w:tcBorders/>
          </w:tcPr>
          <w:p>
            <w:pPr>
              <w:pStyle w:val="Compact"/>
              <w:widowControl/>
              <w:spacing w:before="36" w:after="36"/>
              <w:jc w:val="left"/>
              <w:rPr>
                <w:kern w:val="0"/>
                <w:szCs w:val="24"/>
                <w:lang w:val="es-ES" w:eastAsia="en-US" w:bidi="ar-SA"/>
              </w:rPr>
            </w:pPr>
            <w:r>
              <w:rPr>
                <w:b/>
                <w:bCs/>
                <w:kern w:val="0"/>
                <w:szCs w:val="24"/>
                <w:lang w:val="es-ES" w:eastAsia="en-US" w:bidi="ar-SA"/>
              </w:rPr>
              <w:t>4. Certificado</w:t>
            </w:r>
          </w:p>
        </w:tc>
        <w:tc>
          <w:tcPr>
            <w:tcW w:w="4706"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certbot --nginx -d almichain2.duckdns.org --redirect</w:t>
            </w:r>
            <w:r>
              <w:rPr>
                <w:kern w:val="0"/>
                <w:szCs w:val="24"/>
                <w:lang w:val="es-ES" w:eastAsia="en-US" w:bidi="ar-SA"/>
              </w:rPr>
              <w:t>. Certbot pide el certificado, modifica la configuración de Nginx para escuchar en el 443 con el certificado y añade la redirección 80 → 443. Lo reintenta hasta 3 veces</w:t>
            </w:r>
          </w:p>
        </w:tc>
      </w:tr>
    </w:tbl>
    <w:p>
      <w:pPr>
        <w:pStyle w:val="BodyText"/>
        <w:rPr/>
      </w:pPr>
      <w:r>
        <w:rPr/>
        <w:t xml:space="preserve">Detalle técnico: dentro de una plantilla de Terraform, </w:t>
      </w:r>
      <w:r>
        <w:rPr>
          <w:rStyle w:val="VerbatimChar"/>
        </w:rPr>
        <w:t>${...}</w:t>
      </w:r>
      <w:r>
        <w:rPr/>
        <w:t xml:space="preserve"> se sustituye por una variable. Por eso en el script las variables de Bash se escriben como </w:t>
      </w:r>
      <w:r>
        <w:rPr>
          <w:rStyle w:val="VerbatimChar"/>
        </w:rPr>
        <w:t>$VARIABLE</w:t>
      </w:r>
      <w:r>
        <w:rPr/>
        <w:t>, sin llaves, y Terraform no las toca.</w:t>
      </w:r>
    </w:p>
    <w:p>
      <w:pPr>
        <w:pStyle w:val="Normal"/>
        <w:rPr/>
      </w:pPr>
      <w:bookmarkStart w:id="303" w:name="user_data.sh.tftpl"/>
      <w:r>
        <w:rPr/>
        <mc:AlternateContent>
          <mc:Choice Requires="wps">
            <w:drawing>
              <wp:inline distT="0" distB="0" distL="0" distR="0">
                <wp:extent cx="5975985"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76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5pt;height:1.45pt;mso-wrap-style:none;v-text-anchor:middle;mso-position-horizontal:center;mso-position-vertical:top">
                <v:fill o:detectmouseclick="t" type="solid" color2="black"/>
                <v:stroke color="black" joinstyle="round" endcap="flat"/>
                <w10:wrap type="topAndBottom"/>
              </v:rect>
            </w:pict>
          </mc:Fallback>
        </mc:AlternateContent>
      </w:r>
      <w:bookmarkEnd w:id="303"/>
    </w:p>
    <w:p>
      <w:pPr>
        <w:pStyle w:val="Heading3"/>
        <w:rPr/>
      </w:pPr>
      <w:bookmarkStart w:id="304" w:name="outputs.tf"/>
      <w:r>
        <w:rPr>
          <w:rStyle w:val="VerbatimChar"/>
        </w:rPr>
        <w:t>outputs.tf</w:t>
      </w:r>
    </w:p>
    <w:p>
      <w:pPr>
        <w:pStyle w:val="FirstParagraph"/>
        <w:rPr/>
      </w:pPr>
      <w:r>
        <w:rPr/>
        <w:t xml:space="preserve">Lo que muestra Terraform al terminar, o con </w:t>
      </w:r>
      <w:r>
        <w:rPr>
          <w:rStyle w:val="VerbatimChar"/>
        </w:rPr>
        <w:t>terraform output</w:t>
      </w:r>
      <w:r>
        <w:rPr/>
        <w:t>:</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Output</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Ejemplo</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url</w:t>
            </w:r>
          </w:p>
        </w:tc>
        <w:tc>
          <w:tcPr>
            <w:tcW w:w="4706"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https://almichain2.duckdns.org</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ip_publica</w:t>
            </w:r>
          </w:p>
        </w:tc>
        <w:tc>
          <w:tcPr>
            <w:tcW w:w="4706"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3.215.x.x</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ssh</w:t>
            </w:r>
          </w:p>
        </w:tc>
        <w:tc>
          <w:tcPr>
            <w:tcW w:w="4706"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ssh -i almibites-key.pem ubuntu@3.215.x.x</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ver_log_instalacion</w:t>
            </w:r>
          </w:p>
        </w:tc>
        <w:tc>
          <w:tcPr>
            <w:tcW w:w="4706"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sudo tail -n 40 /var/log/almibites-setup.log</w:t>
            </w:r>
          </w:p>
        </w:tc>
      </w:tr>
    </w:tbl>
    <w:p>
      <w:pPr>
        <w:pStyle w:val="Normal"/>
        <w:rPr/>
      </w:pPr>
      <w:bookmarkStart w:id="305" w:name="outputs.tf"/>
      <w:r>
        <w:rPr/>
        <mc:AlternateContent>
          <mc:Choice Requires="wps">
            <w:drawing>
              <wp:inline distT="0" distB="0" distL="0" distR="0">
                <wp:extent cx="635"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5"/>
    </w:p>
    <w:p>
      <w:pPr>
        <w:pStyle w:val="Heading3"/>
        <w:rPr/>
      </w:pPr>
      <w:bookmarkStart w:id="306" w:name="webgeo.js-geolocalización"/>
      <w:r>
        <w:rPr>
          <w:rStyle w:val="VerbatimChar"/>
        </w:rPr>
        <w:t>web/geo.js</w:t>
      </w:r>
      <w:r>
        <w:rPr/>
        <w:t xml:space="preserve"> (geolocalización)</w:t>
      </w:r>
    </w:p>
    <w:p>
      <w:pPr>
        <w:pStyle w:val="Compact"/>
        <w:numPr>
          <w:ilvl w:val="0"/>
          <w:numId w:val="270"/>
        </w:numPr>
        <w:rPr/>
      </w:pPr>
      <w:r>
        <w:rPr/>
        <w:t xml:space="preserve">Al pulsar </w:t>
      </w:r>
      <w:r>
        <w:rPr>
          <w:b/>
          <w:bCs/>
        </w:rPr>
        <w:t>¿A cuánto estoy?</w:t>
      </w:r>
      <w:r>
        <w:rPr/>
        <w:t xml:space="preserve"> comprueba que la página va por HTTPS (</w:t>
      </w:r>
      <w:r>
        <w:rPr>
          <w:rStyle w:val="VerbatimChar"/>
        </w:rPr>
        <w:t>window.isSecureContext</w:t>
      </w:r>
      <w:r>
        <w:rPr/>
        <w:t>) y que el navegador soporta geolocalización.</w:t>
      </w:r>
    </w:p>
    <w:p>
      <w:pPr>
        <w:pStyle w:val="Compact"/>
        <w:numPr>
          <w:ilvl w:val="0"/>
          <w:numId w:val="271"/>
        </w:numPr>
        <w:rPr/>
      </w:pPr>
      <w:r>
        <w:rPr/>
        <w:t xml:space="preserve">Llama a </w:t>
      </w:r>
      <w:r>
        <w:rPr>
          <w:rStyle w:val="VerbatimChar"/>
        </w:rPr>
        <w:t>navigator.geolocation.getCurrentPosition()</w:t>
      </w:r>
      <w:r>
        <w:rPr/>
        <w:t>. El navegador pide permiso al usuario.</w:t>
      </w:r>
    </w:p>
    <w:p>
      <w:pPr>
        <w:pStyle w:val="Compact"/>
        <w:numPr>
          <w:ilvl w:val="0"/>
          <w:numId w:val="272"/>
        </w:numPr>
        <w:rPr/>
      </w:pPr>
      <w:r>
        <w:rPr/>
        <w:t xml:space="preserve">Calcula la distancia en línea recta al restaurante (43.2715, -2.9470) con la </w:t>
      </w:r>
      <w:r>
        <w:rPr>
          <w:b/>
          <w:bCs/>
        </w:rPr>
        <w:t>fórmula del haversine</w:t>
      </w:r>
      <w:r>
        <w:rPr/>
        <w:t>, que tiene en cuenta la curvatura de la Tierra.</w:t>
      </w:r>
    </w:p>
    <w:p>
      <w:pPr>
        <w:pStyle w:val="Compact"/>
        <w:numPr>
          <w:ilvl w:val="0"/>
          <w:numId w:val="273"/>
        </w:numPr>
        <w:rPr/>
      </w:pPr>
      <w:r>
        <w:rPr/>
        <w:t>Si está a 5 km o menos, estima los minutos andando (a 4,5 km/h).</w:t>
      </w:r>
    </w:p>
    <w:p>
      <w:pPr>
        <w:pStyle w:val="Compact"/>
        <w:numPr>
          <w:ilvl w:val="0"/>
          <w:numId w:val="274"/>
        </w:numPr>
        <w:rPr/>
      </w:pPr>
      <w:r>
        <w:rPr/>
        <w:t>Genera un enlace a OpenStreetMap con la ruta desde la ubicación del usuario: a pie si está cerca, en coche si está lejos.</w:t>
      </w:r>
    </w:p>
    <w:p>
      <w:pPr>
        <w:pStyle w:val="Compact"/>
        <w:numPr>
          <w:ilvl w:val="0"/>
          <w:numId w:val="275"/>
        </w:numPr>
        <w:rPr/>
      </w:pPr>
      <w:r>
        <w:rPr/>
        <w:t>Si el usuario deniega el permiso, o hay un error, muestra un mensaje explicándolo.</w:t>
      </w:r>
    </w:p>
    <w:p>
      <w:pPr>
        <w:pStyle w:val="Normal"/>
        <w:rPr/>
      </w:pPr>
      <w:bookmarkStart w:id="307" w:name="webgeo.js-geolocalización"/>
      <w:r>
        <w:rPr/>
        <mc:AlternateContent>
          <mc:Choice Requires="wps">
            <w:drawing>
              <wp:inline distT="0" distB="0" distL="0" distR="0">
                <wp:extent cx="5975985"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760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70.5pt;height:1.45pt;mso-wrap-style:none;v-text-anchor:middle;mso-position-horizontal:center;mso-position-vertical:top">
                <v:fill o:detectmouseclick="t" type="solid" color2="black"/>
                <v:stroke color="black" joinstyle="round" endcap="flat"/>
                <w10:wrap type="topAndBottom"/>
              </v:rect>
            </w:pict>
          </mc:Fallback>
        </mc:AlternateContent>
      </w:r>
      <w:bookmarkEnd w:id="307"/>
    </w:p>
    <w:p>
      <w:pPr>
        <w:pStyle w:val="Heading3"/>
        <w:rPr/>
      </w:pPr>
      <w:bookmarkStart w:id="308" w:name="gitignore"/>
      <w:r>
        <w:rPr>
          <w:rStyle w:val="VerbatimChar"/>
        </w:rPr>
        <w:t>.gitignore</w:t>
      </w:r>
    </w:p>
    <w:p>
      <w:pPr>
        <w:pStyle w:val="SourceCode"/>
        <w:rPr/>
      </w:pPr>
      <w:r>
        <w:rPr>
          <w:rStyle w:val="VerbatimChar"/>
        </w:rPr>
        <w:t>.terraform/        # proveedores descargados (se regeneran con terraform init)</w:t>
      </w:r>
      <w:r>
        <w:rPr/>
        <w:br/>
      </w:r>
      <w:r>
        <w:rPr>
          <w:rStyle w:val="VerbatimChar"/>
        </w:rPr>
        <w:t>*.tfstate          # estado de Terraform (lleva datos sensibles)</w:t>
      </w:r>
      <w:r>
        <w:rPr/>
        <w:br/>
      </w:r>
      <w:r>
        <w:rPr>
          <w:rStyle w:val="VerbatimChar"/>
        </w:rPr>
        <w:t>*.tfstate.*</w:t>
      </w:r>
      <w:r>
        <w:rPr/>
        <w:br/>
      </w:r>
      <w:r>
        <w:rPr>
          <w:rStyle w:val="VerbatimChar"/>
        </w:rPr>
        <w:t>terraform.tfvars   # token de DuckDNS y correo</w:t>
      </w:r>
      <w:r>
        <w:rPr/>
        <w:br/>
      </w:r>
      <w:r>
        <w:rPr>
          <w:rStyle w:val="VerbatimChar"/>
        </w:rPr>
        <w:t>crash.log</w:t>
      </w:r>
      <w:r>
        <w:rPr/>
        <w:br/>
      </w:r>
      <w:r>
        <w:rPr>
          <w:rStyle w:val="VerbatimChar"/>
        </w:rPr>
        <w:t>*.pem              # clave privada SSH</w:t>
      </w:r>
    </w:p>
    <w:p>
      <w:pPr>
        <w:pStyle w:val="FirstParagraph"/>
        <w:rPr/>
      </w:pPr>
      <w:r>
        <w:rPr>
          <w:rStyle w:val="VerbatimChar"/>
        </w:rPr>
        <w:t>.terraform.lock.hcl</w:t>
      </w:r>
      <w:r>
        <w:rPr/>
        <w:t xml:space="preserve"> </w:t>
      </w:r>
      <w:r>
        <w:rPr>
          <w:b/>
          <w:bCs/>
        </w:rPr>
        <w:t>sí</w:t>
      </w:r>
      <w:r>
        <w:rPr/>
        <w:t xml:space="preserve"> se sube: fija las versiones exactas de los proveedores, para que todos usen las mismas.</w:t>
      </w:r>
      <w:bookmarkEnd w:id="287"/>
      <w:bookmarkEnd w:id="308"/>
    </w:p>
    <w:p>
      <w:pPr>
        <w:pStyle w:val="Heading2"/>
        <w:rPr/>
      </w:pPr>
      <w:bookmarkStart w:id="309" w:name="__RefHeading___Toc20418_2373646708"/>
      <w:bookmarkStart w:id="310" w:name="X107523a6d8b5134a4c9dd6a301896b2242d3e47"/>
      <w:bookmarkEnd w:id="309"/>
      <w:r>
        <w:rPr/>
        <w:t>Anexo E. Herramientas: cómo se hicieron las VM, las pruebas y las capturas</w:t>
      </w:r>
    </w:p>
    <w:p>
      <w:pPr>
        <w:pStyle w:val="FirstParagraph"/>
        <w:rPr/>
      </w:pPr>
      <w:r>
        <w:rPr/>
        <w:t xml:space="preserve">Esta carpeta no es un bloque del reto. Está para que cualquiera pueda </w:t>
      </w:r>
      <w:r>
        <w:rPr>
          <w:b/>
          <w:bCs/>
        </w:rPr>
        <w:t>comprobar y repetir</w:t>
      </w:r>
      <w:r>
        <w:rPr/>
        <w:t xml:space="preserve"> cómo se han hecho las tres máquinas virtuales exportadas (</w:t>
      </w:r>
      <w:r>
        <w:rPr>
          <w:rStyle w:val="VerbatimChar"/>
        </w:rPr>
        <w:t>.ova</w:t>
      </w:r>
      <w:r>
        <w:rPr/>
        <w:t>), sus pruebas y las capturas de terminal. Sin ella, las OVA serían una caja negra.</w:t>
      </w:r>
    </w:p>
    <w:p>
      <w:pPr>
        <w:pStyle w:val="Heading3"/>
        <w:rPr/>
      </w:pPr>
      <w:r>
        <w:rPr/>
        <w:t>Qué hay</w:t>
      </w:r>
    </w:p>
    <w:tbl>
      <w:tblPr>
        <w:tblStyle w:val="Table"/>
        <w:tblW w:w="5000" w:type="pct"/>
        <w:jc w:val="left"/>
        <w:tblInd w:w="75" w:type="dxa"/>
        <w:tblLayout w:type="fixed"/>
        <w:tblCellMar>
          <w:top w:w="30" w:type="dxa"/>
          <w:left w:w="70" w:type="dxa"/>
          <w:bottom w:w="30" w:type="dxa"/>
          <w:right w:w="70" w:type="dxa"/>
        </w:tblCellMar>
        <w:tblLook w:val="0020" w:noHBand="0" w:noVBand="0" w:firstColumn="0" w:lastRow="0" w:lastColumn="0" w:firstRow="1"/>
      </w:tblPr>
      <w:tblGrid>
        <w:gridCol w:w="4705"/>
        <w:gridCol w:w="4706"/>
      </w:tblGrid>
      <w:tr>
        <w:trPr>
          <w:tblHeader w:val="true"/>
        </w:trPr>
        <w:tc>
          <w:tcPr>
            <w:tcW w:w="4705"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Carpeta</w:t>
            </w:r>
          </w:p>
        </w:tc>
        <w:tc>
          <w:tcPr>
            <w:tcW w:w="4706" w:type="dxa"/>
            <w:tcBorders>
              <w:bottom w:val="single" w:sz="6" w:space="0" w:color="000000"/>
            </w:tcBorders>
            <w:shd w:color="auto" w:fill="F3EADB" w:val="clear"/>
            <w:vAlign w:val="bottom"/>
          </w:tcPr>
          <w:p>
            <w:pPr>
              <w:pStyle w:val="Compact"/>
              <w:widowControl/>
              <w:spacing w:before="36" w:after="36"/>
              <w:jc w:val="left"/>
              <w:rPr>
                <w:kern w:val="0"/>
                <w:szCs w:val="24"/>
                <w:lang w:val="es-ES" w:eastAsia="en-US" w:bidi="ar-SA"/>
              </w:rPr>
            </w:pPr>
            <w:r>
              <w:rPr>
                <w:kern w:val="0"/>
                <w:szCs w:val="24"/>
                <w:lang w:val="es-ES" w:eastAsia="en-US" w:bidi="ar-SA"/>
              </w:rPr>
              <w:t>Para qué</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herramientas/construir-vm</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 xml:space="preserve">Scripts que construyen los discos de ALMI-ODOO, ALMI-BD y ALMI-ARCADE y los empaquetan en </w:t>
            </w:r>
            <w:r>
              <w:rPr>
                <w:rStyle w:val="VerbatimChar"/>
                <w:kern w:val="0"/>
                <w:szCs w:val="24"/>
                <w:lang w:val="es-ES" w:eastAsia="en-US" w:bidi="ar-SA"/>
              </w:rPr>
              <w:t>.ova</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herramientas/probar-vm</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Scripts para arrancar esos discos en QEMU, manejarlos por consola serie, guardar la transcripción de cada prueba y dibujar la captura de terminal a partir de ella</w:t>
            </w:r>
          </w:p>
        </w:tc>
      </w:tr>
      <w:tr>
        <w:trPr/>
        <w:tc>
          <w:tcPr>
            <w:tcW w:w="4705" w:type="dxa"/>
            <w:tcBorders/>
          </w:tcPr>
          <w:p>
            <w:pPr>
              <w:pStyle w:val="Compact"/>
              <w:widowControl/>
              <w:spacing w:before="36" w:after="36"/>
              <w:jc w:val="left"/>
              <w:rPr>
                <w:kern w:val="0"/>
                <w:szCs w:val="24"/>
                <w:lang w:val="es-ES" w:eastAsia="en-US" w:bidi="ar-SA"/>
              </w:rPr>
            </w:pPr>
            <w:r>
              <w:rPr>
                <w:rStyle w:val="VerbatimChar"/>
                <w:kern w:val="0"/>
                <w:szCs w:val="24"/>
                <w:lang w:val="es-ES" w:eastAsia="en-US" w:bidi="ar-SA"/>
              </w:rPr>
              <w:t>herramientas/memoria</w:t>
            </w:r>
          </w:p>
        </w:tc>
        <w:tc>
          <w:tcPr>
            <w:tcW w:w="4706" w:type="dxa"/>
            <w:tcBorders/>
          </w:tcPr>
          <w:p>
            <w:pPr>
              <w:pStyle w:val="Compact"/>
              <w:widowControl/>
              <w:spacing w:before="36" w:after="36"/>
              <w:jc w:val="left"/>
              <w:rPr>
                <w:kern w:val="0"/>
                <w:szCs w:val="24"/>
                <w:lang w:val="es-ES" w:eastAsia="en-US" w:bidi="ar-SA"/>
              </w:rPr>
            </w:pPr>
            <w:r>
              <w:rPr>
                <w:kern w:val="0"/>
                <w:szCs w:val="24"/>
                <w:lang w:val="es-ES" w:eastAsia="en-US" w:bidi="ar-SA"/>
              </w:rPr>
              <w:t>Generador de la memoria en Word/PDF a partir de los README</w:t>
            </w:r>
            <w:bookmarkStart w:id="311" w:name="qué-hay"/>
            <w:bookmarkEnd w:id="311"/>
          </w:p>
        </w:tc>
      </w:tr>
    </w:tbl>
    <w:p>
      <w:pPr>
        <w:pStyle w:val="Heading3"/>
        <w:rPr/>
      </w:pPr>
      <w:r>
        <w:rPr/>
        <w:t>Cómo se construyen las VM (y en qué se diferencia de los README)</w:t>
      </w:r>
    </w:p>
    <w:p>
      <w:pPr>
        <w:pStyle w:val="FirstParagraph"/>
        <w:rPr/>
      </w:pPr>
      <w:r>
        <w:rPr/>
        <w:t xml:space="preserve">Los README de los bloques 02, 05 y 07 explican la instalación </w:t>
      </w:r>
      <w:r>
        <w:rPr>
          <w:b/>
          <w:bCs/>
        </w:rPr>
        <w:t>como la haríamos en clase</w:t>
      </w:r>
      <w:r>
        <w:rPr/>
        <w:t xml:space="preserve">: VirtualBox, ISO de Ubuntu Server 24.04 y el instalador. Las OVA </w:t>
      </w:r>
      <w:r>
        <w:rPr>
          <w:b/>
          <w:bCs/>
        </w:rPr>
        <w:t>no</w:t>
      </w:r>
      <w:r>
        <w:rPr/>
        <w:t xml:space="preserve"> se hicieron así, porque donde se preparó el repositorio no había VirtualBox (es un servidor Linux sin entorno gráfico). Se hicieron así:</w:t>
      </w:r>
    </w:p>
    <w:p>
      <w:pPr>
        <w:pStyle w:val="Compact"/>
        <w:numPr>
          <w:ilvl w:val="0"/>
          <w:numId w:val="276"/>
        </w:numPr>
        <w:rPr/>
      </w:pPr>
      <w:r>
        <w:rPr>
          <w:rStyle w:val="VerbatimChar"/>
        </w:rPr>
        <w:t>debootstrap</w:t>
      </w:r>
      <w:r>
        <w:rPr/>
        <w:t xml:space="preserve"> instala Ubuntu 24.04 (noble) en un disco </w:t>
      </w:r>
      <w:r>
        <w:rPr>
          <w:rStyle w:val="VerbatimChar"/>
        </w:rPr>
        <w:t>.raw</w:t>
      </w:r>
      <w:r>
        <w:rPr/>
        <w:t xml:space="preserve"> montado con un dispositivo </w:t>
      </w:r>
      <w:r>
        <w:rPr>
          <w:i/>
          <w:iCs/>
        </w:rPr>
        <w:t>loop</w:t>
      </w:r>
      <w:r>
        <w:rPr/>
        <w:t>.</w:t>
      </w:r>
    </w:p>
    <w:p>
      <w:pPr>
        <w:pStyle w:val="Compact"/>
        <w:numPr>
          <w:ilvl w:val="0"/>
          <w:numId w:val="277"/>
        </w:numPr>
        <w:rPr/>
      </w:pPr>
      <w:r>
        <w:rPr/>
        <w:t xml:space="preserve">Dentro (con </w:t>
      </w:r>
      <w:r>
        <w:rPr>
          <w:rStyle w:val="VerbatimChar"/>
        </w:rPr>
        <w:t>chroot</w:t>
      </w:r>
      <w:r>
        <w:rPr/>
        <w:t xml:space="preserve">) se instalan los mismos paquetes y se copian </w:t>
      </w:r>
      <w:r>
        <w:rPr>
          <w:b/>
          <w:bCs/>
        </w:rPr>
        <w:t>los mismos archivos del repositorio</w:t>
      </w:r>
      <w:r>
        <w:rPr/>
        <w:t xml:space="preserve"> que usan los README: </w:t>
      </w:r>
      <w:r>
        <w:rPr>
          <w:rStyle w:val="VerbatimChar"/>
        </w:rPr>
        <w:t>docker-compose.yml</w:t>
      </w:r>
      <w:r>
        <w:rPr/>
        <w:t xml:space="preserve">, </w:t>
      </w:r>
      <w:r>
        <w:rPr>
          <w:rStyle w:val="VerbatimChar"/>
        </w:rPr>
        <w:t>odoo.conf</w:t>
      </w:r>
      <w:r>
        <w:rPr/>
        <w:t xml:space="preserve">, </w:t>
      </w:r>
      <w:r>
        <w:rPr>
          <w:rStyle w:val="VerbatimChar"/>
        </w:rPr>
        <w:t>nginx-odoo.conf</w:t>
      </w:r>
      <w:r>
        <w:rPr/>
        <w:t>, los scripts de copias, del RAID y de primer arranque, el SQL, la configuración de la recreativa…</w:t>
      </w:r>
    </w:p>
    <w:p>
      <w:pPr>
        <w:pStyle w:val="Compact"/>
        <w:numPr>
          <w:ilvl w:val="0"/>
          <w:numId w:val="278"/>
        </w:numPr>
        <w:rPr/>
      </w:pPr>
      <w:r>
        <w:rPr/>
        <w:t xml:space="preserve">GRUB para arranque por BIOS, con un </w:t>
      </w:r>
      <w:r>
        <w:rPr>
          <w:rStyle w:val="VerbatimChar"/>
        </w:rPr>
        <w:t>grub.cfg</w:t>
      </w:r>
      <w:r>
        <w:rPr/>
        <w:t xml:space="preserve"> escrito a mano (por UUID).</w:t>
      </w:r>
    </w:p>
    <w:p>
      <w:pPr>
        <w:pStyle w:val="Compact"/>
        <w:numPr>
          <w:ilvl w:val="0"/>
          <w:numId w:val="279"/>
        </w:numPr>
        <w:rPr/>
      </w:pPr>
      <w:r>
        <w:rPr>
          <w:rStyle w:val="VerbatimChar"/>
        </w:rPr>
        <w:t>herramientas/construir-vm/hacer-ova.py</w:t>
      </w:r>
      <w:r>
        <w:rPr/>
        <w:t xml:space="preserve"> convierte los discos a VMDK y escribe el </w:t>
      </w:r>
      <w:r>
        <w:rPr>
          <w:rStyle w:val="VerbatimChar"/>
        </w:rPr>
        <w:t>.ovf</w:t>
      </w:r>
      <w:r>
        <w:rPr/>
        <w:t xml:space="preserve"> y el manifiesto </w:t>
      </w:r>
      <w:r>
        <w:rPr>
          <w:rStyle w:val="VerbatimChar"/>
        </w:rPr>
        <w:t>.mf</w:t>
      </w:r>
      <w:r>
        <w:rPr/>
        <w:t xml:space="preserve"> con las huellas SHA-256.</w:t>
      </w:r>
    </w:p>
    <w:p>
      <w:pPr>
        <w:pStyle w:val="FirstParagraph"/>
        <w:rPr/>
      </w:pPr>
      <w:r>
        <w:rPr/>
        <w:t xml:space="preserve">Diferencias con una instalación hecha con el instalador: </w:t>
      </w:r>
      <w:r>
        <w:rPr>
          <w:b/>
          <w:bCs/>
        </w:rPr>
        <w:t>no hay LVM</w:t>
      </w:r>
      <w:r>
        <w:rPr/>
        <w:t xml:space="preserve"> (una sola partición ext4), no se instala nada que el instalador ponga y aquí no haga falta (por eso es más pequeña), y la imagen no lleva </w:t>
      </w:r>
      <w:r>
        <w:rPr>
          <w:b/>
          <w:bCs/>
        </w:rPr>
        <w:t>claves de servidor ni contraseñas de servicio</w:t>
      </w:r>
      <w:r>
        <w:rPr/>
        <w:t xml:space="preserve">: cada VM importada pone el cortafuegos antes de que haya red y genera en su primer arranque sus claves de host SSH, su certificado HTTPS, sus contraseñas de PostgreSQL, la maestra de Odoo, las de los usuarios de Odoo y el secreto de sesiones de Odoo (ODOO), y las de los usuarios de MariaDB (BD). La contraseña de </w:t>
      </w:r>
      <w:r>
        <w:rPr>
          <w:rStyle w:val="VerbatimChar"/>
        </w:rPr>
        <w:t>almiadmin</w:t>
      </w:r>
      <w:r>
        <w:rPr/>
        <w:t xml:space="preserve"> es una inicial que </w:t>
      </w:r>
      <w:r>
        <w:rPr>
          <w:b/>
          <w:bCs/>
        </w:rPr>
        <w:t>obliga a cambiarla</w:t>
      </w:r>
      <w:r>
        <w:rPr/>
        <w:t xml:space="preserve"> la primera vez que se entra (</w:t>
      </w:r>
      <w:r>
        <w:rPr>
          <w:rStyle w:val="VerbatimChar"/>
        </w:rPr>
        <w:t>chage -d 0</w:t>
      </w:r>
      <w:r>
        <w:rPr/>
        <w:t>).</w:t>
      </w:r>
    </w:p>
    <w:p>
      <w:pPr>
        <w:pStyle w:val="BodyText"/>
        <w:rPr/>
      </w:pPr>
      <w:r>
        <w:rPr/>
        <w:t xml:space="preserve">Lo que comparten todas las copias de las OVA es la contraseña inicial de </w:t>
      </w:r>
      <w:r>
        <w:rPr>
          <w:rStyle w:val="VerbatimChar"/>
        </w:rPr>
        <w:t>almiadmin</w:t>
      </w:r>
      <w:r>
        <w:rPr/>
        <w:t xml:space="preserve"> (obligatorio cambiarla) y la pareja de claves de las </w:t>
      </w:r>
      <w:r>
        <w:rPr>
          <w:b/>
          <w:bCs/>
        </w:rPr>
        <w:t>copias cruzadas</w:t>
      </w:r>
      <w:r>
        <w:rPr/>
        <w:t xml:space="preserve"> (para que funcionen nada más importar las dos VM). Esa clave solo puede escribir en la carpeta de copias del otro servidor y solo desde su IP (</w:t>
      </w:r>
      <w:r>
        <w:rPr>
          <w:rStyle w:val="VerbatimChar"/>
        </w:rPr>
        <w:t>rrsync -wo -no-del</w:t>
      </w:r>
      <w:r>
        <w:rPr/>
        <w:t xml:space="preserve">, </w:t>
      </w:r>
      <w:r>
        <w:rPr>
          <w:rStyle w:val="VerbatimChar"/>
        </w:rPr>
        <w:t>from=</w:t>
      </w:r>
      <w:r>
        <w:rPr/>
        <w:t>). Para cambiarla, ver docs/maquinas-virtuales.md (</w:t>
      </w:r>
      <w:r>
        <w:rPr>
          <w:rStyle w:val="VerbatimChar"/>
        </w:rPr>
        <w:t>docs/maquinas-virtuales.md</w:t>
      </w:r>
      <w:r>
        <w:rPr/>
        <w:t>).</w:t>
      </w:r>
    </w:p>
    <w:p>
      <w:pPr>
        <w:pStyle w:val="Heading4"/>
        <w:rPr/>
      </w:pPr>
      <w:bookmarkStart w:id="312" w:name="construirlas"/>
      <w:r>
        <w:rPr/>
        <w:t>Construirlas</w:t>
      </w:r>
    </w:p>
    <w:p>
      <w:pPr>
        <w:pStyle w:val="FirstParagraph"/>
        <w:rPr/>
      </w:pPr>
      <w:r>
        <w:rPr/>
        <w:t xml:space="preserve">En un Ubuntu 24.04 con </w:t>
      </w:r>
      <w:r>
        <w:rPr>
          <w:rStyle w:val="VerbatimChar"/>
        </w:rPr>
        <w:t>debootstrap</w:t>
      </w:r>
      <w:r>
        <w:rPr/>
        <w:t xml:space="preserve">, </w:t>
      </w:r>
      <w:r>
        <w:rPr>
          <w:rStyle w:val="VerbatimChar"/>
        </w:rPr>
        <w:t>qemu-utils</w:t>
      </w:r>
      <w:r>
        <w:rPr/>
        <w:t xml:space="preserve">, </w:t>
      </w:r>
      <w:r>
        <w:rPr>
          <w:rStyle w:val="VerbatimChar"/>
        </w:rPr>
        <w:t>grub-pc-bin</w:t>
      </w:r>
      <w:r>
        <w:rPr/>
        <w:t xml:space="preserve"> y </w:t>
      </w:r>
      <w:r>
        <w:rPr>
          <w:rStyle w:val="VerbatimChar"/>
        </w:rPr>
        <w:t>docker</w:t>
      </w:r>
      <w:r>
        <w:rPr/>
        <w:t xml:space="preserve"> (para sacar los datos de Odoo), como root:</w:t>
      </w:r>
    </w:p>
    <w:p>
      <w:pPr>
        <w:pStyle w:val="SourceCode"/>
        <w:rPr/>
      </w:pPr>
      <w:r>
        <w:rPr>
          <w:rStyle w:val="BuiltInTok"/>
        </w:rPr>
        <w:t>cd</w:t>
      </w:r>
      <w:r>
        <w:rPr>
          <w:rStyle w:val="NormalTok"/>
        </w:rPr>
        <w:t xml:space="preserve"> herramientas/construir-vm</w:t>
      </w:r>
      <w:r>
        <w:rPr/>
        <w:br/>
      </w:r>
      <w:r>
        <w:rPr>
          <w:rStyle w:val="CommentTok"/>
        </w:rPr>
        <w:t># Contraseñas iniciales (FUERA del repositorio): ALMIADMIN_PASS=... y ARCADE_PASS=...</w:t>
      </w:r>
      <w:r>
        <w:rPr/>
        <w:br/>
      </w:r>
      <w:r>
        <w:rPr>
          <w:rStyle w:val="BuiltInTok"/>
        </w:rPr>
        <w:t>export</w:t>
      </w:r>
      <w:r>
        <w:rPr>
          <w:rStyle w:val="NormalTok"/>
        </w:rPr>
        <w:t xml:space="preserve"> </w:t>
      </w:r>
      <w:r>
        <w:rPr>
          <w:rStyle w:val="VariableTok"/>
        </w:rPr>
        <w:t>CREDENCIALES</w:t>
      </w:r>
      <w:r>
        <w:rPr>
          <w:rStyle w:val="OperatorTok"/>
        </w:rPr>
        <w:t>=</w:t>
      </w:r>
      <w:r>
        <w:rPr>
          <w:rStyle w:val="NormalTok"/>
        </w:rPr>
        <w:t xml:space="preserve">/root/credenciales-vm.txt </w:t>
      </w:r>
      <w:r>
        <w:rPr>
          <w:rStyle w:val="VariableTok"/>
        </w:rPr>
        <w:t>CLAVES</w:t>
      </w:r>
      <w:r>
        <w:rPr>
          <w:rStyle w:val="OperatorTok"/>
        </w:rPr>
        <w:t>=</w:t>
      </w:r>
      <w:r>
        <w:rPr>
          <w:rStyle w:val="NormalTok"/>
        </w:rPr>
        <w:t xml:space="preserve">/root/claves-copias </w:t>
      </w:r>
      <w:r>
        <w:rPr>
          <w:rStyle w:val="VariableTok"/>
        </w:rPr>
        <w:t>SALIDA</w:t>
      </w:r>
      <w:r>
        <w:rPr>
          <w:rStyle w:val="OperatorTok"/>
        </w:rPr>
        <w:t>=</w:t>
      </w:r>
      <w:r>
        <w:rPr>
          <w:rStyle w:val="NormalTok"/>
        </w:rPr>
        <w:t>/var/tmp/almi-vm</w:t>
      </w:r>
      <w:r>
        <w:rPr/>
        <w:br/>
        <w:br/>
      </w:r>
      <w:r>
        <w:rPr>
          <w:rStyle w:val="ExtensionTok"/>
        </w:rPr>
        <w:t>./sacar-datos-odoo.sh</w:t>
      </w:r>
      <w:r>
        <w:rPr>
          <w:rStyle w:val="NormalTok"/>
        </w:rPr>
        <w:t xml:space="preserve"> /var/tmp/datos-odoo /opt/odoo   </w:t>
      </w:r>
      <w:r>
        <w:rPr>
          <w:rStyle w:val="CommentTok"/>
        </w:rPr>
        <w:t># de un Odoo ya configurado (configurar_odoo.py)</w:t>
      </w:r>
      <w:r>
        <w:rPr/>
        <w:br/>
      </w:r>
      <w:r>
        <w:rPr>
          <w:rStyle w:val="ExtensionTok"/>
        </w:rPr>
        <w:t>./construir-odoo.sh</w:t>
      </w:r>
      <w:r>
        <w:rPr>
          <w:rStyle w:val="NormalTok"/>
        </w:rPr>
        <w:t xml:space="preserve"> /var/tmp/datos-odoo</w:t>
      </w:r>
      <w:r>
        <w:rPr/>
        <w:br/>
      </w:r>
      <w:r>
        <w:rPr>
          <w:rStyle w:val="ExtensionTok"/>
        </w:rPr>
        <w:t>./construir-bd.sh</w:t>
      </w:r>
      <w:r>
        <w:rPr/>
        <w:br/>
      </w:r>
      <w:r>
        <w:rPr>
          <w:rStyle w:val="ExtensionTok"/>
        </w:rPr>
        <w:t>./construir-arcade.sh</w:t>
      </w:r>
      <w:r>
        <w:rPr/>
        <w:br/>
        <w:br/>
      </w:r>
      <w:r>
        <w:rPr>
          <w:rStyle w:val="ExtensionTok"/>
        </w:rPr>
        <w:t>./hacer-ova.py</w:t>
      </w:r>
      <w:r>
        <w:rPr>
          <w:rStyle w:val="NormalTok"/>
        </w:rPr>
        <w:t xml:space="preserve"> ALMI-ODOO 3072 2 </w:t>
      </w:r>
      <w:r>
        <w:rPr>
          <w:rStyle w:val="StringTok"/>
        </w:rPr>
        <w:t>"Servidor Odoo 18"</w:t>
      </w:r>
      <w:r>
        <w:rPr>
          <w:rStyle w:val="NormalTok"/>
        </w:rPr>
        <w:t xml:space="preserve"> </w:t>
      </w:r>
      <w:r>
        <w:rPr>
          <w:rStyle w:val="VariableTok"/>
        </w:rPr>
        <w:t>$SALIDA</w:t>
      </w:r>
      <w:r>
        <w:rPr>
          <w:rStyle w:val="NormalTok"/>
        </w:rPr>
        <w:t>/ALMI-ODOO.raw</w:t>
      </w:r>
      <w:r>
        <w:rPr/>
        <w:br/>
      </w:r>
      <w:r>
        <w:rPr>
          <w:rStyle w:val="ExtensionTok"/>
        </w:rPr>
        <w:t>./hacer-ova.py</w:t>
      </w:r>
      <w:r>
        <w:rPr>
          <w:rStyle w:val="NormalTok"/>
        </w:rPr>
        <w:t xml:space="preserve"> ALMI-BD 2048 2 </w:t>
      </w:r>
      <w:r>
        <w:rPr>
          <w:rStyle w:val="StringTok"/>
        </w:rPr>
        <w:t>"Servidor MariaDB con RAID 1"</w:t>
      </w:r>
      <w:r>
        <w:rPr>
          <w:rStyle w:val="NormalTok"/>
        </w:rPr>
        <w:t xml:space="preserve"> </w:t>
      </w:r>
      <w:r>
        <w:rPr>
          <w:rStyle w:val="VariableTok"/>
        </w:rPr>
        <w:t>$SALIDA</w:t>
      </w:r>
      <w:r>
        <w:rPr>
          <w:rStyle w:val="NormalTok"/>
        </w:rPr>
        <w:t xml:space="preserve">/ALMI-BD.raw </w:t>
      </w:r>
      <w:r>
        <w:rPr>
          <w:rStyle w:val="VariableTok"/>
        </w:rPr>
        <w:t>$SALIDA</w:t>
      </w:r>
      <w:r>
        <w:rPr>
          <w:rStyle w:val="NormalTok"/>
        </w:rPr>
        <w:t xml:space="preserve">/ALMI-BD-raid1.raw </w:t>
      </w:r>
      <w:r>
        <w:rPr>
          <w:rStyle w:val="VariableTok"/>
        </w:rPr>
        <w:t>$SALIDA</w:t>
      </w:r>
      <w:r>
        <w:rPr>
          <w:rStyle w:val="NormalTok"/>
        </w:rPr>
        <w:t>/ALMI-BD-raid2.raw</w:t>
      </w:r>
      <w:r>
        <w:rPr/>
        <w:br/>
      </w:r>
      <w:r>
        <w:rPr>
          <w:rStyle w:val="ExtensionTok"/>
        </w:rPr>
        <w:t>./hacer-ova.py</w:t>
      </w:r>
      <w:r>
        <w:rPr>
          <w:rStyle w:val="NormalTok"/>
        </w:rPr>
        <w:t xml:space="preserve"> </w:t>
      </w:r>
      <w:r>
        <w:rPr>
          <w:rStyle w:val="AttributeTok"/>
        </w:rPr>
        <w:t>--audio</w:t>
      </w:r>
      <w:r>
        <w:rPr>
          <w:rStyle w:val="NormalTok"/>
        </w:rPr>
        <w:t xml:space="preserve"> ALMI-ARCADE 1024 1 </w:t>
      </w:r>
      <w:r>
        <w:rPr>
          <w:rStyle w:val="StringTok"/>
        </w:rPr>
        <w:t>"Recreativa MAME"</w:t>
      </w:r>
      <w:r>
        <w:rPr>
          <w:rStyle w:val="NormalTok"/>
        </w:rPr>
        <w:t xml:space="preserve"> </w:t>
      </w:r>
      <w:r>
        <w:rPr>
          <w:rStyle w:val="VariableTok"/>
        </w:rPr>
        <w:t>$SALIDA</w:t>
      </w:r>
      <w:r>
        <w:rPr>
          <w:rStyle w:val="NormalTok"/>
        </w:rPr>
        <w:t>/ALMI-ARCADE.raw</w:t>
      </w:r>
      <w:r>
        <w:rPr/>
        <w:br/>
      </w:r>
      <w:r>
        <w:rPr>
          <w:rStyle w:val="ExtensionTok"/>
        </w:rPr>
        <w:t>./partir-ova.sh</w:t>
      </w:r>
      <w:r>
        <w:rPr>
          <w:rStyle w:val="NormalTok"/>
        </w:rPr>
        <w:t xml:space="preserve"> </w:t>
      </w:r>
      <w:r>
        <w:rPr>
          <w:rStyle w:val="VariableTok"/>
        </w:rPr>
        <w:t>$SALIDA</w:t>
      </w:r>
      <w:r>
        <w:rPr>
          <w:rStyle w:val="NormalTok"/>
        </w:rPr>
        <w:t xml:space="preserve">/ALMI-ODOO.ova      </w:t>
      </w:r>
      <w:r>
        <w:rPr>
          <w:rStyle w:val="CommentTok"/>
        </w:rPr>
        <w:t># trozos de 380 MB + huella</w:t>
      </w:r>
    </w:p>
    <w:p>
      <w:pPr>
        <w:pStyle w:val="FirstParagraph"/>
        <w:rPr/>
      </w:pPr>
      <w:r>
        <w:rPr/>
        <w:t xml:space="preserve">Si hace falta un proxy con certificado propio para descargar paquetes: </w:t>
      </w:r>
      <w:r>
        <w:rPr>
          <w:rStyle w:val="VerbatimChar"/>
        </w:rPr>
        <w:t>APT_CA=/ruta/ca.crt</w:t>
      </w:r>
      <w:r>
        <w:rPr/>
        <w:t>.</w:t>
      </w:r>
      <w:bookmarkEnd w:id="312"/>
    </w:p>
    <w:p>
      <w:pPr>
        <w:pStyle w:val="Heading3"/>
        <w:rPr/>
      </w:pPr>
      <w:bookmarkStart w:id="313" w:name="cómo-se-prueban"/>
      <w:r>
        <w:rPr/>
        <w:t>Cómo se prueban</w:t>
      </w:r>
    </w:p>
    <w:p>
      <w:pPr>
        <w:pStyle w:val="FirstParagraph"/>
        <w:rPr/>
      </w:pPr>
      <w:r>
        <w:rPr>
          <w:rStyle w:val="VerbatimChar"/>
        </w:rPr>
        <w:t>herramientas/probar-vm/qemu-vm.sh</w:t>
      </w:r>
      <w:r>
        <w:rPr/>
        <w:t xml:space="preserve"> arranca un disco en QEMU </w:t>
      </w:r>
      <w:r>
        <w:rPr>
          <w:b/>
          <w:bCs/>
        </w:rPr>
        <w:t>a través de una capa qcow2</w:t>
      </w:r>
      <w:r>
        <w:rPr/>
        <w:t>, así la prueba (primer arranque, RAID, cambio de contraseña…) no toca el disco que se empaqueta. Dos modos:</w:t>
      </w:r>
    </w:p>
    <w:p>
      <w:pPr>
        <w:pStyle w:val="Compact"/>
        <w:numPr>
          <w:ilvl w:val="0"/>
          <w:numId w:val="280"/>
        </w:numPr>
        <w:rPr/>
      </w:pPr>
      <w:r>
        <w:rPr>
          <w:rStyle w:val="VerbatimChar"/>
        </w:rPr>
        <w:t>grub</w:t>
      </w:r>
      <w:r>
        <w:rPr/>
        <w:t xml:space="preserve">: arranca como VirtualBox (BIOS → GRUB del disco). Sirve para ver que la imagen entregada arranca sola; se mira la pantalla con </w:t>
      </w:r>
      <w:r>
        <w:rPr>
          <w:rStyle w:val="VerbatimChar"/>
        </w:rPr>
        <w:t>qemu-vm.sh pantalla</w:t>
      </w:r>
      <w:r>
        <w:rPr/>
        <w:t>.</w:t>
      </w:r>
    </w:p>
    <w:p>
      <w:pPr>
        <w:pStyle w:val="Compact"/>
        <w:numPr>
          <w:ilvl w:val="0"/>
          <w:numId w:val="281"/>
        </w:numPr>
        <w:rPr/>
      </w:pPr>
      <w:r>
        <w:rPr>
          <w:rStyle w:val="VerbatimChar"/>
        </w:rPr>
        <w:t>serie</w:t>
      </w:r>
      <w:r>
        <w:rPr/>
        <w:t xml:space="preserve">: arranca el núcleo de la propia imagen añadiendo </w:t>
      </w:r>
      <w:r>
        <w:rPr>
          <w:rStyle w:val="VerbatimChar"/>
        </w:rPr>
        <w:t>console=ttyS0</w:t>
      </w:r>
      <w:r>
        <w:rPr/>
        <w:t xml:space="preserve">, para manejarla por consola serie con </w:t>
      </w:r>
      <w:r>
        <w:rPr>
          <w:rStyle w:val="VerbatimChar"/>
        </w:rPr>
        <w:t>herramientas/probar-vm/consola.py</w:t>
      </w:r>
      <w:r>
        <w:rPr/>
        <w:t>.</w:t>
      </w:r>
    </w:p>
    <w:p>
      <w:pPr>
        <w:pStyle w:val="FirstParagraph"/>
        <w:rPr/>
      </w:pPr>
      <w:r>
        <w:rPr/>
        <w:t>Todas las VM arrancadas así comparten una red (como la Red NAT ALMICHAIN), así que ALMI-ODOO y ALMI-BD pueden hacerse las copias cruzadas.</w:t>
      </w:r>
    </w:p>
    <w:p>
      <w:pPr>
        <w:pStyle w:val="BodyText"/>
        <w:rPr/>
      </w:pPr>
      <w:r>
        <w:rPr/>
        <w:t xml:space="preserve">Los guiones de prueba se ejecutan en este orden (cada uno deja su transcripción en la carpeta </w:t>
      </w:r>
      <w:r>
        <w:rPr>
          <w:rStyle w:val="VerbatimChar"/>
        </w:rPr>
        <w:t>capturas/</w:t>
      </w:r>
      <w:r>
        <w:rPr/>
        <w:t xml:space="preserve"> del bloque):</w:t>
      </w:r>
    </w:p>
    <w:p>
      <w:pPr>
        <w:pStyle w:val="SourceCode"/>
        <w:rPr/>
      </w:pPr>
      <w:r>
        <w:rPr>
          <w:rStyle w:val="BuiltInTok"/>
        </w:rPr>
        <w:t>cd</w:t>
      </w:r>
      <w:r>
        <w:rPr>
          <w:rStyle w:val="NormalTok"/>
        </w:rPr>
        <w:t xml:space="preserve"> herramientas/probar-vm</w:t>
      </w:r>
      <w:r>
        <w:rPr/>
        <w:br/>
      </w:r>
      <w:r>
        <w:rPr>
          <w:rStyle w:val="BuiltInTok"/>
        </w:rPr>
        <w:t>export</w:t>
      </w:r>
      <w:r>
        <w:rPr>
          <w:rStyle w:val="NormalTok"/>
        </w:rPr>
        <w:t xml:space="preserve"> </w:t>
      </w:r>
      <w:r>
        <w:rPr>
          <w:rStyle w:val="VariableTok"/>
        </w:rPr>
        <w:t>CLAVE_INICIAL</w:t>
      </w:r>
      <w:r>
        <w:rPr>
          <w:rStyle w:val="OperatorTok"/>
        </w:rPr>
        <w:t>=</w:t>
      </w:r>
      <w:r>
        <w:rPr>
          <w:rStyle w:val="NormalTok"/>
        </w:rPr>
        <w:t xml:space="preserve">... </w:t>
      </w:r>
      <w:r>
        <w:rPr>
          <w:rStyle w:val="VariableTok"/>
        </w:rPr>
        <w:t>CLAVE_NUEVA</w:t>
      </w:r>
      <w:r>
        <w:rPr>
          <w:rStyle w:val="OperatorTok"/>
        </w:rPr>
        <w:t>=</w:t>
      </w:r>
      <w:r>
        <w:rPr>
          <w:rStyle w:val="NormalTok"/>
        </w:rPr>
        <w:t xml:space="preserve">...          </w:t>
      </w:r>
      <w:r>
        <w:rPr>
          <w:rStyle w:val="CommentTok"/>
        </w:rPr>
        <w:t># contraseña inicial de almiadmin y la nueva</w:t>
      </w:r>
      <w:r>
        <w:rPr/>
        <w:br/>
      </w:r>
      <w:r>
        <w:rPr>
          <w:rStyle w:val="ExtensionTok"/>
        </w:rPr>
        <w:t>./pruebas-odoo.sh</w:t>
      </w:r>
      <w:r>
        <w:rPr>
          <w:rStyle w:val="NormalTok"/>
        </w:rPr>
        <w:t xml:space="preserve">  </w:t>
      </w:r>
      <w:r>
        <w:rPr>
          <w:rStyle w:val="VariableTok"/>
        </w:rPr>
        <w:t>$SALIDA</w:t>
      </w:r>
      <w:r>
        <w:rPr>
          <w:rStyle w:val="NormalTok"/>
        </w:rPr>
        <w:t xml:space="preserve"> ../../05-erp-odoo/capturas 2560    </w:t>
      </w:r>
      <w:r>
        <w:rPr>
          <w:rStyle w:val="CommentTok"/>
        </w:rPr>
        <w:t># deja ALMI-ODOO encendida</w:t>
      </w:r>
      <w:r>
        <w:rPr/>
        <w:br/>
      </w:r>
      <w:r>
        <w:rPr>
          <w:rStyle w:val="ExtensionTok"/>
        </w:rPr>
        <w:t>./pruebas-bd.sh</w:t>
      </w:r>
      <w:r>
        <w:rPr>
          <w:rStyle w:val="NormalTok"/>
        </w:rPr>
        <w:t xml:space="preserve">    </w:t>
      </w:r>
      <w:r>
        <w:rPr>
          <w:rStyle w:val="VariableTok"/>
        </w:rPr>
        <w:t>$SALIDA</w:t>
      </w:r>
      <w:r>
        <w:rPr>
          <w:rStyle w:val="NormalTok"/>
        </w:rPr>
        <w:t xml:space="preserve"> ../../07-bd-raid-copias/capturas   </w:t>
      </w:r>
      <w:r>
        <w:rPr>
          <w:rStyle w:val="CommentTok"/>
        </w:rPr>
        <w:t># deja ALMI-BD encendida</w:t>
      </w:r>
      <w:r>
        <w:rPr/>
        <w:br/>
      </w:r>
      <w:r>
        <w:rPr>
          <w:rStyle w:val="ExtensionTok"/>
        </w:rPr>
        <w:t>./pruebas-copias.sh</w:t>
      </w:r>
      <w:r>
        <w:rPr>
          <w:rStyle w:val="NormalTok"/>
        </w:rPr>
        <w:t xml:space="preserve"> ../../05-erp-odoo/capturas ../../07-bd-raid-copias/capturas</w:t>
      </w:r>
      <w:r>
        <w:rPr/>
        <w:br/>
      </w:r>
      <w:r>
        <w:rPr>
          <w:rStyle w:val="ExtensionTok"/>
        </w:rPr>
        <w:t>./pruebas-arcade.sh</w:t>
      </w:r>
      <w:r>
        <w:rPr>
          <w:rStyle w:val="NormalTok"/>
        </w:rPr>
        <w:t xml:space="preserve"> </w:t>
      </w:r>
      <w:r>
        <w:rPr>
          <w:rStyle w:val="VariableTok"/>
        </w:rPr>
        <w:t>$SALIDA</w:t>
      </w:r>
      <w:r>
        <w:rPr>
          <w:rStyle w:val="NormalTok"/>
        </w:rPr>
        <w:t xml:space="preserve"> ../../02-linux-recreativa/capturas</w:t>
      </w:r>
    </w:p>
    <w:p>
      <w:pPr>
        <w:pStyle w:val="FirstParagraph"/>
        <w:rPr/>
      </w:pPr>
      <w:r>
        <w:rPr>
          <w:b/>
          <w:bCs/>
        </w:rPr>
        <w:t>Límites de estas pruebas</w:t>
      </w:r>
      <w:r>
        <w:rPr/>
        <w:t xml:space="preserve"> (dichos también en cada README):</w:t>
      </w:r>
    </w:p>
    <w:p>
      <w:pPr>
        <w:pStyle w:val="Compact"/>
        <w:numPr>
          <w:ilvl w:val="0"/>
          <w:numId w:val="282"/>
        </w:numPr>
        <w:rPr/>
      </w:pPr>
      <w:r>
        <w:rPr/>
        <w:t xml:space="preserve">Es </w:t>
      </w:r>
      <w:r>
        <w:rPr>
          <w:b/>
          <w:bCs/>
        </w:rPr>
        <w:t>QEMU sin KVM</w:t>
      </w:r>
      <w:r>
        <w:rPr/>
        <w:t>, no VirtualBox: el procesador está emulado (lento; no sirve para medir rendimiento) y no se prueba el importador de VirtualBox, su controlador gráfico ni su audio.</w:t>
      </w:r>
    </w:p>
    <w:p>
      <w:pPr>
        <w:pStyle w:val="Compact"/>
        <w:numPr>
          <w:ilvl w:val="0"/>
          <w:numId w:val="283"/>
        </w:numPr>
        <w:rPr/>
      </w:pPr>
      <w:bookmarkStart w:id="314" w:name="cómo-se-prueban"/>
      <w:r>
        <w:rPr/>
        <w:t>No hay Internet dentro de la red de pruebas: el envío de correo de Odoo y las actualizaciones no se prueban.</w:t>
      </w:r>
      <w:bookmarkEnd w:id="314"/>
    </w:p>
    <w:p>
      <w:pPr>
        <w:pStyle w:val="Heading3"/>
        <w:rPr/>
      </w:pPr>
      <w:bookmarkStart w:id="315" w:name="cómo-se-hacen-las-capturas-de-terminal"/>
      <w:r>
        <w:rPr/>
        <w:t>Cómo se hacen las capturas de terminal</w:t>
      </w:r>
    </w:p>
    <w:p>
      <w:pPr>
        <w:pStyle w:val="Compact"/>
        <w:numPr>
          <w:ilvl w:val="0"/>
          <w:numId w:val="284"/>
        </w:numPr>
        <w:rPr/>
      </w:pPr>
      <w:r>
        <w:rPr>
          <w:rStyle w:val="VerbatimChar"/>
        </w:rPr>
        <w:t>herramientas/probar-vm/consola.py</w:t>
      </w:r>
      <w:r>
        <w:rPr/>
        <w:t xml:space="preserve"> </w:t>
      </w:r>
      <w:r>
        <w:rPr>
          <w:rStyle w:val="VerbatimChar"/>
        </w:rPr>
        <w:t>transcribir</w:t>
      </w:r>
      <w:r>
        <w:rPr/>
        <w:t xml:space="preserve"> ejecuta las órdenes en la VM y guarda </w:t>
      </w:r>
      <w:r>
        <w:rPr>
          <w:b/>
          <w:bCs/>
        </w:rPr>
        <w:t>la salida real</w:t>
      </w:r>
      <w:r>
        <w:rPr/>
        <w:t xml:space="preserve"> en un </w:t>
      </w:r>
      <w:r>
        <w:rPr>
          <w:rStyle w:val="VerbatimChar"/>
        </w:rPr>
        <w:t>.txt</w:t>
      </w:r>
      <w:r>
        <w:rPr/>
        <w:t xml:space="preserve"> (</w:t>
      </w:r>
      <w:r>
        <w:rPr>
          <w:rStyle w:val="VerbatimChar"/>
        </w:rPr>
        <w:t>$ orden</w:t>
      </w:r>
      <w:r>
        <w:rPr/>
        <w:t xml:space="preserve"> y debajo lo que sale). Solo se le quitan dos cosas, y siempre a propósito: los mensajes del núcleo que salen mezclados por la consola serie (líneas </w:t>
      </w:r>
      <w:r>
        <w:rPr>
          <w:rStyle w:val="VerbatimChar"/>
        </w:rPr>
        <w:t>[ 123.45…]</w:t>
      </w:r>
      <w:r>
        <w:rPr/>
        <w:t xml:space="preserve">) y los </w:t>
      </w:r>
      <w:r>
        <w:rPr>
          <w:i/>
          <w:iCs/>
        </w:rPr>
        <w:t>hash</w:t>
      </w:r>
      <w:r>
        <w:rPr/>
        <w:t xml:space="preserve"> de contraseñas, que se sustituyen por </w:t>
      </w:r>
      <w:r>
        <w:rPr>
          <w:rStyle w:val="VerbatimChar"/>
        </w:rPr>
        <w:t>…(hash recortado)…</w:t>
      </w:r>
      <w:r>
        <w:rPr/>
        <w:t>.</w:t>
      </w:r>
    </w:p>
    <w:p>
      <w:pPr>
        <w:pStyle w:val="Compact"/>
        <w:numPr>
          <w:ilvl w:val="0"/>
          <w:numId w:val="285"/>
        </w:numPr>
        <w:rPr/>
      </w:pPr>
      <w:r>
        <w:rPr>
          <w:rStyle w:val="VerbatimChar"/>
        </w:rPr>
        <w:t>herramientas/probar-vm/pintar-terminal.py</w:t>
      </w:r>
      <w:r>
        <w:rPr/>
        <w:t xml:space="preserve"> dibuja ese </w:t>
      </w:r>
      <w:r>
        <w:rPr>
          <w:rStyle w:val="VerbatimChar"/>
        </w:rPr>
        <w:t>.txt</w:t>
      </w:r>
      <w:r>
        <w:rPr/>
        <w:t xml:space="preserve"> como una ventana de terminal (</w:t>
      </w:r>
      <w:r>
        <w:rPr>
          <w:rStyle w:val="VerbatimChar"/>
        </w:rPr>
        <w:t>.png</w:t>
      </w:r>
      <w:r>
        <w:rPr/>
        <w:t xml:space="preserve">). Añade solo el </w:t>
      </w:r>
      <w:r>
        <w:rPr>
          <w:i/>
          <w:iCs/>
        </w:rPr>
        <w:t>prompt</w:t>
      </w:r>
      <w:r>
        <w:rPr/>
        <w:t xml:space="preserve"> (</w:t>
      </w:r>
      <w:r>
        <w:rPr>
          <w:rStyle w:val="VerbatimChar"/>
        </w:rPr>
        <w:t>usuario@host:~$</w:t>
      </w:r>
      <w:r>
        <w:rPr/>
        <w:t xml:space="preserve">, siempre con </w:t>
      </w:r>
      <w:r>
        <w:rPr>
          <w:rStyle w:val="VerbatimChar"/>
        </w:rPr>
        <w:t>~</w:t>
      </w:r>
      <w:r>
        <w:rPr/>
        <w:t xml:space="preserve">) y el título de la ventana; el resto es el texto del </w:t>
      </w:r>
      <w:r>
        <w:rPr>
          <w:rStyle w:val="VerbatimChar"/>
        </w:rPr>
        <w:t>.txt</w:t>
      </w:r>
      <w:r>
        <w:rPr/>
        <w:t>.</w:t>
      </w:r>
    </w:p>
    <w:p>
      <w:pPr>
        <w:pStyle w:val="FirstParagraph"/>
        <w:rPr/>
      </w:pPr>
      <w:r>
        <w:rPr/>
        <w:t xml:space="preserve">Por eso las capturas de terminal hechas así tienen al lado un </w:t>
      </w:r>
      <w:r>
        <w:rPr>
          <w:rStyle w:val="VerbatimChar"/>
        </w:rPr>
        <w:t>.txt</w:t>
      </w:r>
      <w:r>
        <w:rPr/>
        <w:t xml:space="preserve"> con el mismo nombre. Las capturas del navegador (Odoo) se hicieron con Chromium sin interfaz y la barra de dirección está dibujada. Las capturas de las carpetas </w:t>
      </w:r>
      <w:r>
        <w:rPr>
          <w:rStyle w:val="VerbatimChar"/>
        </w:rPr>
        <w:t>05-erp-odoo/capturas/01</w:t>
      </w:r>
      <w:r>
        <w:rPr/>
        <w:t>–</w:t>
      </w:r>
      <w:r>
        <w:rPr>
          <w:rStyle w:val="VerbatimChar"/>
        </w:rPr>
        <w:t>35</w:t>
      </w:r>
      <w:r>
        <w:rPr/>
        <w:t xml:space="preserve"> y </w:t>
      </w:r>
      <w:r>
        <w:rPr>
          <w:rStyle w:val="VerbatimChar"/>
        </w:rPr>
        <w:t>07-bd-raid-copias/capturas/01</w:t>
      </w:r>
      <w:r>
        <w:rPr/>
        <w:t>–</w:t>
      </w:r>
      <w:r>
        <w:rPr>
          <w:rStyle w:val="VerbatimChar"/>
        </w:rPr>
        <w:t>12</w:t>
      </w:r>
      <w:r>
        <w:rPr/>
        <w:t xml:space="preserve"> son de un </w:t>
      </w:r>
      <w:r>
        <w:rPr>
          <w:b/>
          <w:bCs/>
        </w:rPr>
        <w:t>servidor de pruebas</w:t>
      </w:r>
      <w:r>
        <w:rPr/>
        <w:t xml:space="preserve"> (ver “Origen de las evidencias” en el README principal (</w:t>
      </w:r>
      <w:r>
        <w:rPr>
          <w:rStyle w:val="VerbatimChar"/>
        </w:rPr>
        <w:t>README.md</w:t>
      </w:r>
      <w:r>
        <w:rPr/>
        <w:t>)), no de las VM.</w:t>
      </w:r>
      <w:bookmarkEnd w:id="315"/>
    </w:p>
    <w:p>
      <w:pPr>
        <w:pStyle w:val="Heading3"/>
        <w:rPr/>
      </w:pPr>
      <w:bookmarkStart w:id="316" w:name="cómo-se-genera-la-memoria"/>
      <w:r>
        <w:rPr/>
        <w:t>Cómo se genera la memoria</w:t>
      </w:r>
    </w:p>
    <w:p>
      <w:pPr>
        <w:pStyle w:val="FirstParagraph"/>
        <w:rPr/>
      </w:pPr>
      <w:r>
        <w:rPr>
          <w:rStyle w:val="VerbatimChar"/>
        </w:rPr>
        <w:t>herramientas/memoria/generar.sh</w:t>
      </w:r>
      <w:r>
        <w:rPr/>
        <w:t xml:space="preserve"> junta los README en </w:t>
      </w:r>
      <w:r>
        <w:rPr>
          <w:rStyle w:val="VerbatimChar"/>
        </w:rPr>
        <w:t>docs/Documentacion-Reto1-Almi-Chain.docx</w:t>
      </w:r>
      <w:r>
        <w:rPr/>
        <w:t xml:space="preserve"> y </w:t>
      </w:r>
      <w:r>
        <w:rPr>
          <w:rStyle w:val="VerbatimChar"/>
        </w:rPr>
        <w:t>.pdf</w:t>
      </w:r>
      <w:r>
        <w:rPr/>
        <w:t xml:space="preserve">. Necesita pandoc 3, </w:t>
      </w:r>
      <w:r>
        <w:rPr>
          <w:rStyle w:val="VerbatimChar"/>
        </w:rPr>
        <w:t>python3-docx</w:t>
      </w:r>
      <w:r>
        <w:rPr/>
        <w:t xml:space="preserve">, Pillow, </w:t>
      </w:r>
      <w:r>
        <w:rPr>
          <w:rStyle w:val="VerbatimChar"/>
        </w:rPr>
        <w:t>mmdc</w:t>
      </w:r>
      <w:r>
        <w:rPr/>
        <w:t xml:space="preserve"> (la CLI de Mermaid) y LibreOffice. Los enlaces a archivos del repositorio salen como su ruta (el repositorio es privado), las figuras se numeran solas y los diagramas Mermaid se convierten en imágenes.</w:t>
      </w:r>
    </w:p>
    <w:p>
      <w:pPr>
        <w:pStyle w:val="BodyText"/>
        <w:spacing w:lineRule="auto" w:line="276" w:before="180" w:after="120"/>
        <w:rPr/>
      </w:pPr>
      <w:bookmarkStart w:id="317" w:name="X107523a6d8b5134a4c9dd6a301896b2242d3e47"/>
      <w:bookmarkStart w:id="318" w:name="cómo-se-genera-la-memoria"/>
      <w:r>
        <w:rPr/>
        <w:t>Las capturas no son correlativas en algunos bloques (en 05 faltan la 20 y la 24; en 07, de la 13 a la 17) porque se quitaron capturas repetidas o de una versión anterior de la VM; se mantiene la numeración para no romper referencias.</w:t>
      </w:r>
      <w:bookmarkEnd w:id="317"/>
      <w:bookmarkEnd w:id="318"/>
    </w:p>
    <w:sectPr>
      <w:headerReference w:type="even" r:id="rId112"/>
      <w:headerReference w:type="default" r:id="rId113"/>
      <w:headerReference w:type="first" r:id="rId114"/>
      <w:footerReference w:type="even" r:id="rId115"/>
      <w:footerReference w:type="default" r:id="rId116"/>
      <w:footerReference w:type="first" r:id="rId117"/>
      <w:type w:val="nextPage"/>
      <w:pgSz w:w="11906" w:h="16838"/>
      <w:pgMar w:left="1247" w:right="1247" w:gutter="0" w:header="720" w:top="1247" w:footer="720" w:bottom="1134"/>
      <w:pgNumType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Liberation Sans">
    <w:altName w:val="Arial"/>
    <w:charset w:val="00"/>
    <w:family w:val="roman"/>
    <w:pitch w:val="variable"/>
  </w:font>
  <w:font w:name="Calibri">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118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6B5548"/>
        <w:sz w:val="17"/>
      </w:rPr>
      <w:t>Reto 1 · Almi-Chain · Documentación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2"/>
  </w:num>
  <w:num w:numId="58">
    <w:abstractNumId w:val="2"/>
  </w:num>
  <w:num w:numId="59">
    <w:abstractNumId w:val="4"/>
    <w:lvlOverride w:ilvl="0">
      <w:startOverride w:val="1"/>
    </w:lvlOverride>
  </w:num>
  <w:num w:numId="60">
    <w:abstractNumId w:val="4"/>
    <w:lvlOverride w:ilvl="0">
      <w:startOverride w:val="1"/>
    </w:lvlOverride>
  </w:num>
  <w:num w:numId="61">
    <w:abstractNumId w:val="4"/>
  </w:num>
  <w:num w:numId="62">
    <w:abstractNumId w:val="4"/>
  </w:num>
  <w:num w:numId="63">
    <w:abstractNumId w:val="4"/>
  </w:num>
  <w:num w:numId="64">
    <w:abstractNumId w:val="4"/>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num>
  <w:num w:numId="72">
    <w:abstractNumId w:val="4"/>
    <w:lvlOverride w:ilvl="0">
      <w:startOverride w:val="1"/>
    </w:lvlOverride>
  </w:num>
  <w:num w:numId="73">
    <w:abstractNumId w:val="4"/>
  </w:num>
  <w:num w:numId="74">
    <w:abstractNumId w:val="4"/>
  </w:num>
  <w:num w:numId="75">
    <w:abstractNumId w:val="4"/>
  </w:num>
  <w:num w:numId="76">
    <w:abstractNumId w:val="4"/>
  </w:num>
  <w:num w:numId="77">
    <w:abstractNumId w:val="4"/>
    <w:lvlOverride w:ilvl="0">
      <w:startOverride w:val="1"/>
    </w:lvlOverride>
  </w:num>
  <w:num w:numId="78">
    <w:abstractNumId w:val="4"/>
  </w:num>
  <w:num w:numId="79">
    <w:abstractNumId w:val="4"/>
  </w:num>
  <w:num w:numId="80">
    <w:abstractNumId w:val="2"/>
  </w:num>
  <w:num w:numId="81">
    <w:abstractNumId w:val="2"/>
  </w:num>
  <w:num w:numId="82">
    <w:abstractNumId w:val="4"/>
    <w:lvlOverride w:ilvl="0">
      <w:startOverride w:val="1"/>
    </w:lvlOverride>
  </w:num>
  <w:num w:numId="83">
    <w:abstractNumId w:val="4"/>
  </w:num>
  <w:num w:numId="84">
    <w:abstractNumId w:val="4"/>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4"/>
    <w:lvlOverride w:ilvl="0">
      <w:startOverride w:val="1"/>
    </w:lvlOverride>
  </w:num>
  <w:num w:numId="93">
    <w:abstractNumId w:val="4"/>
  </w:num>
  <w:num w:numId="94">
    <w:abstractNumId w:val="4"/>
  </w:num>
  <w:num w:numId="95">
    <w:abstractNumId w:val="4"/>
  </w:num>
  <w:num w:numId="96">
    <w:abstractNumId w:val="4"/>
  </w:num>
  <w:num w:numId="97">
    <w:abstractNumId w:val="4"/>
  </w:num>
  <w:num w:numId="98">
    <w:abstractNumId w:val="4"/>
  </w:num>
  <w:num w:numId="99">
    <w:abstractNumId w:val="4"/>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4"/>
    <w:lvlOverride w:ilvl="0">
      <w:startOverride w:val="1"/>
    </w:lvlOverride>
  </w:num>
  <w:num w:numId="110">
    <w:abstractNumId w:val="4"/>
  </w:num>
  <w:num w:numId="111">
    <w:abstractNumId w:val="4"/>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4"/>
    <w:lvlOverride w:ilvl="0">
      <w:startOverride w:val="1"/>
    </w:lvlOverride>
  </w:num>
  <w:num w:numId="125">
    <w:abstractNumId w:val="4"/>
  </w:num>
  <w:num w:numId="126">
    <w:abstractNumId w:val="4"/>
  </w:num>
  <w:num w:numId="127">
    <w:abstractNumId w:val="4"/>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4"/>
    <w:lvlOverride w:ilvl="0">
      <w:startOverride w:val="1"/>
    </w:lvlOverride>
  </w:num>
  <w:num w:numId="168">
    <w:abstractNumId w:val="4"/>
  </w:num>
  <w:num w:numId="169">
    <w:abstractNumId w:val="4"/>
  </w:num>
  <w:num w:numId="170">
    <w:abstractNumId w:val="4"/>
  </w:num>
  <w:num w:numId="171">
    <w:abstractNumId w:val="4"/>
  </w:num>
  <w:num w:numId="172">
    <w:abstractNumId w:val="4"/>
  </w:num>
  <w:num w:numId="173">
    <w:abstractNumId w:val="4"/>
  </w:num>
  <w:num w:numId="174">
    <w:abstractNumId w:val="4"/>
  </w:num>
  <w:num w:numId="175">
    <w:abstractNumId w:val="4"/>
  </w:num>
  <w:num w:numId="176">
    <w:abstractNumId w:val="4"/>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4"/>
    <w:lvlOverride w:ilvl="0">
      <w:startOverride w:val="1"/>
    </w:lvlOverride>
  </w:num>
  <w:num w:numId="195">
    <w:abstractNumId w:val="4"/>
  </w:num>
  <w:num w:numId="196">
    <w:abstractNumId w:val="4"/>
  </w:num>
  <w:num w:numId="197">
    <w:abstractNumId w:val="4"/>
  </w:num>
  <w:num w:numId="198">
    <w:abstractNumId w:val="4"/>
  </w:num>
  <w:num w:numId="199">
    <w:abstractNumId w:val="4"/>
  </w:num>
  <w:num w:numId="200">
    <w:abstractNumId w:val="4"/>
    <w:lvlOverride w:ilvl="0">
      <w:startOverride w:val="1"/>
    </w:lvlOverride>
  </w:num>
  <w:num w:numId="201">
    <w:abstractNumId w:val="4"/>
  </w:num>
  <w:num w:numId="202">
    <w:abstractNumId w:val="4"/>
  </w:num>
  <w:num w:numId="203">
    <w:abstractNumId w:val="4"/>
    <w:lvlOverride w:ilvl="0">
      <w:startOverride w:val="1"/>
    </w:lvlOverride>
  </w:num>
  <w:num w:numId="204">
    <w:abstractNumId w:val="4"/>
  </w:num>
  <w:num w:numId="205">
    <w:abstractNumId w:val="4"/>
  </w:num>
  <w:num w:numId="206">
    <w:abstractNumId w:val="4"/>
  </w:num>
  <w:num w:numId="207">
    <w:abstractNumId w:val="4"/>
  </w:num>
  <w:num w:numId="208">
    <w:abstractNumId w:val="2"/>
  </w:num>
  <w:num w:numId="209">
    <w:abstractNumId w:val="2"/>
  </w:num>
  <w:num w:numId="210">
    <w:abstractNumId w:val="2"/>
  </w:num>
  <w:num w:numId="211">
    <w:abstractNumId w:val="2"/>
  </w:num>
  <w:num w:numId="212">
    <w:abstractNumId w:val="4"/>
  </w:num>
  <w:num w:numId="213">
    <w:abstractNumId w:val="4"/>
  </w:num>
  <w:num w:numId="214">
    <w:abstractNumId w:val="4"/>
  </w:num>
  <w:num w:numId="215">
    <w:abstractNumId w:val="4"/>
  </w:num>
  <w:num w:numId="216">
    <w:abstractNumId w:val="4"/>
  </w:num>
  <w:num w:numId="217">
    <w:abstractNumId w:val="4"/>
  </w:num>
  <w:num w:numId="218">
    <w:abstractNumId w:val="4"/>
    <w:lvlOverride w:ilvl="0">
      <w:startOverride w:val="1"/>
    </w:lvlOverride>
  </w:num>
  <w:num w:numId="219">
    <w:abstractNumId w:val="4"/>
  </w:num>
  <w:num w:numId="220">
    <w:abstractNumId w:val="4"/>
  </w:num>
  <w:num w:numId="221">
    <w:abstractNumId w:val="4"/>
  </w:num>
  <w:num w:numId="222">
    <w:abstractNumId w:val="4"/>
  </w:num>
  <w:num w:numId="223">
    <w:abstractNumId w:val="2"/>
  </w:num>
  <w:num w:numId="224">
    <w:abstractNumId w:val="2"/>
  </w:num>
  <w:num w:numId="225">
    <w:abstractNumId w:val="2"/>
  </w:num>
  <w:num w:numId="226">
    <w:abstractNumId w:val="2"/>
  </w:num>
  <w:num w:numId="227">
    <w:abstractNumId w:val="2"/>
  </w:num>
  <w:num w:numId="228">
    <w:abstractNumId w:val="4"/>
  </w:num>
  <w:num w:numId="229">
    <w:abstractNumId w:val="4"/>
  </w:num>
  <w:num w:numId="230">
    <w:abstractNumId w:val="4"/>
  </w:num>
  <w:num w:numId="231">
    <w:abstractNumId w:val="4"/>
  </w:num>
  <w:num w:numId="232">
    <w:abstractNumId w:val="4"/>
    <w:lvlOverride w:ilvl="0">
      <w:startOverride w:val="1"/>
    </w:lvlOverride>
  </w:num>
  <w:num w:numId="233">
    <w:abstractNumId w:val="4"/>
  </w:num>
  <w:num w:numId="234">
    <w:abstractNumId w:val="4"/>
  </w:num>
  <w:num w:numId="235">
    <w:abstractNumId w:val="4"/>
  </w:num>
  <w:num w:numId="236">
    <w:abstractNumId w:val="4"/>
  </w:num>
  <w:num w:numId="237">
    <w:abstractNumId w:val="4"/>
  </w:num>
  <w:num w:numId="238">
    <w:abstractNumId w:val="4"/>
    <w:lvlOverride w:ilvl="0">
      <w:startOverride w:val="1"/>
    </w:lvlOverride>
  </w:num>
  <w:num w:numId="239">
    <w:abstractNumId w:val="4"/>
  </w:num>
  <w:num w:numId="240">
    <w:abstractNumId w:val="2"/>
  </w:num>
  <w:num w:numId="241">
    <w:abstractNumId w:val="2"/>
  </w:num>
  <w:num w:numId="242">
    <w:abstractNumId w:val="4"/>
  </w:num>
  <w:num w:numId="243">
    <w:abstractNumId w:val="2"/>
  </w:num>
  <w:num w:numId="244">
    <w:abstractNumId w:val="2"/>
  </w:num>
  <w:num w:numId="245">
    <w:abstractNumId w:val="4"/>
  </w:num>
  <w:num w:numId="246">
    <w:abstractNumId w:val="4"/>
    <w:lvlOverride w:ilvl="0">
      <w:startOverride w:val="1"/>
    </w:lvlOverride>
  </w:num>
  <w:num w:numId="247">
    <w:abstractNumId w:val="4"/>
  </w:num>
  <w:num w:numId="248">
    <w:abstractNumId w:val="4"/>
  </w:num>
  <w:num w:numId="249">
    <w:abstractNumId w:val="4"/>
    <w:lvlOverride w:ilvl="0">
      <w:startOverride w:val="1"/>
    </w:lvlOverride>
  </w:num>
  <w:num w:numId="250">
    <w:abstractNumId w:val="4"/>
  </w:num>
  <w:num w:numId="251">
    <w:abstractNumId w:val="4"/>
  </w:num>
  <w:num w:numId="252">
    <w:abstractNumId w:val="4"/>
    <w:lvlOverride w:ilvl="0">
      <w:startOverride w:val="1"/>
    </w:lvlOverride>
  </w:num>
  <w:num w:numId="253">
    <w:abstractNumId w:val="4"/>
  </w:num>
  <w:num w:numId="254">
    <w:abstractNumId w:val="4"/>
  </w:num>
  <w:num w:numId="255">
    <w:abstractNumId w:val="4"/>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4"/>
    <w:lvlOverride w:ilvl="0">
      <w:startOverride w:val="1"/>
    </w:lvlOverride>
    <w:lvlOverride w:ilvl="1">
      <w:startOverride w:val="1"/>
    </w:lvlOverride>
  </w:num>
  <w:num w:numId="268">
    <w:abstractNumId w:val="4"/>
  </w:num>
  <w:num w:numId="269">
    <w:abstractNumId w:val="4"/>
  </w:num>
  <w:num w:numId="270">
    <w:abstractNumId w:val="4"/>
    <w:lvlOverride w:ilvl="0">
      <w:startOverride w:val="1"/>
    </w:lvlOverride>
  </w:num>
  <w:num w:numId="271">
    <w:abstractNumId w:val="4"/>
  </w:num>
  <w:num w:numId="272">
    <w:abstractNumId w:val="4"/>
  </w:num>
  <w:num w:numId="273">
    <w:abstractNumId w:val="4"/>
  </w:num>
  <w:num w:numId="274">
    <w:abstractNumId w:val="4"/>
  </w:num>
  <w:num w:numId="275">
    <w:abstractNumId w:val="4"/>
  </w:num>
  <w:num w:numId="276">
    <w:abstractNumId w:val="4"/>
    <w:lvlOverride w:ilvl="0">
      <w:startOverride w:val="1"/>
    </w:lvlOverride>
  </w:num>
  <w:num w:numId="277">
    <w:abstractNumId w:val="4"/>
  </w:num>
  <w:num w:numId="278">
    <w:abstractNumId w:val="4"/>
  </w:num>
  <w:num w:numId="279">
    <w:abstractNumId w:val="4"/>
  </w:num>
  <w:num w:numId="280">
    <w:abstractNumId w:val="2"/>
  </w:num>
  <w:num w:numId="281">
    <w:abstractNumId w:val="2"/>
  </w:num>
  <w:num w:numId="282">
    <w:abstractNumId w:val="2"/>
  </w:num>
  <w:num w:numId="283">
    <w:abstractNumId w:val="2"/>
  </w:num>
  <w:num w:numId="284">
    <w:abstractNumId w:val="4"/>
    <w:lvlOverride w:ilvl="0">
      <w:startOverride w:val="1"/>
    </w:lvlOverride>
  </w:num>
  <w:num w:numId="285">
    <w:abstractNumId w:val="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s-E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Liberation Sans" w:hAnsi="Liberation Sans" w:eastAsia="Liberation Sans" w:cs="Liberation Sans"/>
      <w:color w:val="2B1A13"/>
      <w:kern w:val="0"/>
      <w:sz w:val="21"/>
      <w:szCs w:val="24"/>
      <w:lang w:val="es-ES" w:eastAsia="en-US" w:bidi="ar-SA"/>
    </w:rPr>
  </w:style>
  <w:style w:type="paragraph" w:styleId="Heading1">
    <w:name w:val="Heading 1"/>
    <w:basedOn w:val="Normal"/>
    <w:next w:val="BodyText"/>
    <w:uiPriority w:val="9"/>
    <w:qFormat/>
    <w:pPr>
      <w:keepNext w:val="true"/>
      <w:keepLines/>
      <w:pageBreakBefore/>
      <w:spacing w:before="480" w:after="200"/>
      <w:outlineLvl w:val="0"/>
    </w:pPr>
    <w:rPr>
      <w:rFonts w:ascii="Liberation Sans" w:hAnsi="Liberation Sans" w:eastAsia="Liberation Sans" w:cs="Liberation Sans"/>
      <w:b/>
      <w:bCs/>
      <w:i w:val="false"/>
      <w:color w:val="4A2416"/>
      <w:sz w:val="40"/>
      <w:szCs w:val="32"/>
    </w:rPr>
  </w:style>
  <w:style w:type="paragraph" w:styleId="Heading2">
    <w:name w:val="Heading 2"/>
    <w:basedOn w:val="Normal"/>
    <w:next w:val="BodyText"/>
    <w:uiPriority w:val="9"/>
    <w:unhideWhenUsed/>
    <w:qFormat/>
    <w:pPr>
      <w:keepNext w:val="true"/>
      <w:keepLines/>
      <w:spacing w:before="280" w:after="120"/>
      <w:outlineLvl w:val="1"/>
    </w:pPr>
    <w:rPr>
      <w:rFonts w:ascii="Liberation Sans" w:hAnsi="Liberation Sans" w:eastAsia="Liberation Sans" w:cs="Liberation Sans"/>
      <w:b/>
      <w:bCs/>
      <w:i w:val="false"/>
      <w:color w:val="4A2416"/>
      <w:sz w:val="29"/>
      <w:szCs w:val="28"/>
    </w:rPr>
  </w:style>
  <w:style w:type="paragraph" w:styleId="Heading3">
    <w:name w:val="Heading 3"/>
    <w:basedOn w:val="Normal"/>
    <w:next w:val="BodyText"/>
    <w:uiPriority w:val="9"/>
    <w:unhideWhenUsed/>
    <w:qFormat/>
    <w:pPr>
      <w:keepNext w:val="true"/>
      <w:keepLines/>
      <w:spacing w:before="280" w:after="120"/>
      <w:outlineLvl w:val="2"/>
    </w:pPr>
    <w:rPr>
      <w:rFonts w:ascii="Liberation Sans" w:hAnsi="Liberation Sans" w:eastAsia="Liberation Sans" w:cs="Liberation Sans"/>
      <w:b/>
      <w:bCs/>
      <w:i w:val="false"/>
      <w:color w:val="B06314"/>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Liberation Sans" w:hAnsi="Liberation Sans" w:eastAsia="Liberation Sans" w:cs="Liberation Sans"/>
      <w:b/>
      <w:bCs/>
      <w:i w:val="false"/>
      <w:color w:val="B06314"/>
      <w:sz w:val="22"/>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Liberation Mono" w:hAnsi="Liberation Mono" w:eastAsia="Liberation Mono" w:cs="Liberation Mono"/>
      <w:sz w:val="17"/>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rFonts w:ascii="Liberation Sans" w:hAnsi="Liberation Sans" w:eastAsia="Liberation Sans" w:cs="Liberation Sans"/>
      <w:color w:val="B06314"/>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auto" w:line="276" w:before="180" w:after="120"/>
    </w:pPr>
    <w:rPr>
      <w:rFonts w:ascii="Liberation Sans" w:hAnsi="Liberation Sans" w:eastAsia="Liberation Sans" w:cs="Liberation Sans"/>
      <w:color w:val="2B1A13"/>
      <w:sz w:val="21"/>
    </w:rPr>
  </w:style>
  <w:style w:type="paragraph" w:styleId="List">
    <w:name w:val="List"/>
    <w:basedOn w:val="BodyText"/>
    <w:pPr/>
    <w:rPr>
      <w:rFonts w:cs="FreeSans"/>
    </w:rPr>
  </w:style>
  <w:style w:type="paragraph" w:styleId="Caption">
    <w:name w:val="Caption"/>
    <w:basedOn w:val="Normal"/>
    <w:link w:val="BodyTextChar"/>
    <w:qFormat/>
    <w:pPr>
      <w:spacing w:before="0" w:after="120"/>
    </w:pPr>
    <w:rPr>
      <w:rFonts w:ascii="Liberation Sans" w:hAnsi="Liberation Sans" w:eastAsia="Liberation Sans" w:cs="Liberation Sans"/>
      <w:i/>
      <w:color w:val="6B5548"/>
      <w:sz w:val="18"/>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spacing w:lineRule="auto" w:line="276" w:before="180" w:after="120"/>
    </w:pPr>
    <w:rPr>
      <w:rFonts w:ascii="Liberation Sans" w:hAnsi="Liberation Sans" w:eastAsia="Liberation Sans" w:cs="Liberation Sans"/>
      <w:color w:val="2B1A13"/>
      <w:sz w:val="21"/>
    </w:rPr>
  </w:style>
  <w:style w:type="paragraph" w:styleId="Compact" w:customStyle="1">
    <w:name w:val="Compact"/>
    <w:basedOn w:val="BodyText"/>
    <w:qFormat/>
    <w:pPr>
      <w:spacing w:before="36" w:after="36"/>
    </w:pPr>
    <w:rPr>
      <w:rFonts w:ascii="Liberation Sans" w:hAnsi="Liberation Sans" w:eastAsia="Liberation Sans" w:cs="Liberation Sans"/>
      <w:color w:val="2B1A13"/>
      <w:sz w:val="19"/>
    </w:rPr>
  </w:style>
  <w:style w:type="paragraph" w:styleId="Title">
    <w:name w:val="Title"/>
    <w:basedOn w:val="Normal"/>
    <w:next w:val="BodyText"/>
    <w:qFormat/>
    <w:pPr>
      <w:keepNext w:val="true"/>
      <w:keepLines/>
      <w:spacing w:before="480" w:after="240"/>
      <w:jc w:val="center"/>
    </w:pPr>
    <w:rPr>
      <w:rFonts w:ascii="Liberation Sans" w:hAnsi="Liberation Sans" w:eastAsia="Liberation Sans" w:cs="Liberation Sans"/>
      <w:b/>
      <w:bCs/>
      <w:i w:val="false"/>
      <w:color w:val="4A2416"/>
      <w:sz w:val="60"/>
      <w:szCs w:val="36"/>
    </w:rPr>
  </w:style>
  <w:style w:type="paragraph" w:styleId="Subtitle">
    <w:name w:val="Subtitle"/>
    <w:basedOn w:val="Title"/>
    <w:next w:val="BodyText"/>
    <w:qFormat/>
    <w:pPr>
      <w:keepNext w:val="true"/>
      <w:keepLines/>
      <w:spacing w:before="240" w:after="240"/>
      <w:jc w:val="center"/>
    </w:pPr>
    <w:rPr>
      <w:rFonts w:ascii="Liberation Sans" w:hAnsi="Liberation Sans" w:eastAsia="Liberation Sans" w:cs="Liberation Sans"/>
      <w:b/>
      <w:i w:val="false"/>
      <w:color w:val="B06314"/>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s-E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s-E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rFonts w:ascii="Liberation Sans" w:hAnsi="Liberation Sans" w:eastAsia="Liberation Sans" w:cs="Liberation Sans"/>
      <w:i/>
      <w:color w:val="6B5548"/>
      <w:sz w:val="18"/>
    </w:rPr>
  </w:style>
  <w:style w:type="paragraph" w:styleId="ImageCaption" w:customStyle="1">
    <w:name w:val="Image Caption"/>
    <w:basedOn w:val="Caption"/>
    <w:qFormat/>
    <w:pPr/>
    <w:rPr>
      <w:rFonts w:ascii="Liberation Sans" w:hAnsi="Liberation Sans" w:eastAsia="Liberation Sans" w:cs="Liberation Sans"/>
      <w:i/>
      <w:color w:val="6B5548"/>
      <w:sz w:val="18"/>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200"/>
      <w:outlineLvl w:val="9"/>
    </w:pPr>
    <w:rPr>
      <w:rFonts w:ascii="Liberation Sans" w:hAnsi="Liberation Sans" w:eastAsia="Liberation Sans" w:cs="Liberation Sans"/>
      <w:b/>
      <w:bCs w:val="false"/>
      <w:i w:val="false"/>
      <w:color w:val="4A2416"/>
      <w:sz w:val="40"/>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OC1">
    <w:name w:val="TOC 1"/>
    <w:basedOn w:val="Index"/>
    <w:pPr>
      <w:tabs>
        <w:tab w:val="clear" w:pos="720"/>
        <w:tab w:val="right" w:pos="9412" w:leader="dot"/>
      </w:tabs>
      <w:ind w:hanging="0" w:left="0"/>
    </w:pPr>
    <w:rPr/>
  </w:style>
  <w:style w:type="paragraph" w:styleId="TOC2">
    <w:name w:val="TOC 2"/>
    <w:basedOn w:val="Index"/>
    <w:pPr>
      <w:tabs>
        <w:tab w:val="clear" w:pos="720"/>
        <w:tab w:val="right" w:pos="9129" w:leader="dot"/>
      </w:tabs>
      <w:ind w:hanging="0" w:left="283"/>
    </w:pPr>
    <w:rPr/>
  </w:style>
  <w:style w:type="table" w:default="1" w:styleId="Table">
    <w:name w:val="Table"/>
    <w:basedOn w:val="TableNormal"/>
    <w:semiHidden/>
    <w:unhideWhenUsed/>
    <w:qFormat/>
    <w:tblPr>
      <w:tblBorders>
        <w:top w:val="single" w:color="D9C7B4" w:sz="4"/>
        <w:left w:val="single" w:color="D9C7B4" w:sz="4"/>
        <w:bottom w:val="single" w:color="D9C7B4" w:sz="4"/>
        <w:right w:val="single" w:color="D9C7B4" w:sz="4"/>
        <w:insideH w:val="single" w:color="D9C7B4" w:sz="4"/>
        <w:insideV w:val="single" w:color="D9C7B4" w:sz="4"/>
      </w:tblBorders>
      <w:tblCellMar>
        <w:top w:w="30" w:type="dxa"/>
        <w:bottom w:w="30" w:type="dxa"/>
        <w:left w:w="70" w:type="dxa"/>
        <w:right w:w="70" w:type="dxa"/>
      </w:tblCellMar>
    </w:tblPr>
    <w:tblStylePr w:type="firstRow">
      <w:tblPr/>
      <w:tcPr>
        <w:tcBorders>
          <w:bottom w:val="single"/>
        </w:tcBorders>
        <w:shd w:val="clear" w:color="auto" w:fill="F3EADB"/>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png"/><Relationship Id="rId41" Type="http://schemas.openxmlformats.org/officeDocument/2006/relationships/image" Target="media/image40.png"/><Relationship Id="rId42" Type="http://schemas.openxmlformats.org/officeDocument/2006/relationships/image" Target="media/image41.pn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image" Target="media/image44.png"/><Relationship Id="rId46" Type="http://schemas.openxmlformats.org/officeDocument/2006/relationships/image" Target="media/image45.png"/><Relationship Id="rId47" Type="http://schemas.openxmlformats.org/officeDocument/2006/relationships/image" Target="media/image46.png"/><Relationship Id="rId48" Type="http://schemas.openxmlformats.org/officeDocument/2006/relationships/image" Target="media/image47.png"/><Relationship Id="rId49" Type="http://schemas.openxmlformats.org/officeDocument/2006/relationships/image" Target="media/image48.png"/><Relationship Id="rId50" Type="http://schemas.openxmlformats.org/officeDocument/2006/relationships/image" Target="media/image49.png"/><Relationship Id="rId51" Type="http://schemas.openxmlformats.org/officeDocument/2006/relationships/image" Target="media/image50.png"/><Relationship Id="rId52" Type="http://schemas.openxmlformats.org/officeDocument/2006/relationships/image" Target="media/image51.png"/><Relationship Id="rId53" Type="http://schemas.openxmlformats.org/officeDocument/2006/relationships/image" Target="media/image52.png"/><Relationship Id="rId54" Type="http://schemas.openxmlformats.org/officeDocument/2006/relationships/image" Target="media/image53.png"/><Relationship Id="rId55" Type="http://schemas.openxmlformats.org/officeDocument/2006/relationships/image" Target="media/image54.png"/><Relationship Id="rId56" Type="http://schemas.openxmlformats.org/officeDocument/2006/relationships/image" Target="media/image55.png"/><Relationship Id="rId57" Type="http://schemas.openxmlformats.org/officeDocument/2006/relationships/image" Target="media/image56.png"/><Relationship Id="rId58" Type="http://schemas.openxmlformats.org/officeDocument/2006/relationships/image" Target="media/image57.png"/><Relationship Id="rId59" Type="http://schemas.openxmlformats.org/officeDocument/2006/relationships/image" Target="media/image58.png"/><Relationship Id="rId60" Type="http://schemas.openxmlformats.org/officeDocument/2006/relationships/image" Target="media/image59.png"/><Relationship Id="rId61" Type="http://schemas.openxmlformats.org/officeDocument/2006/relationships/hyperlink" Target="https://github.com/krako829/almichain-web-terraform" TargetMode="External"/><Relationship Id="rId62" Type="http://schemas.openxmlformats.org/officeDocument/2006/relationships/image" Target="media/image60.png"/><Relationship Id="rId63" Type="http://schemas.openxmlformats.org/officeDocument/2006/relationships/image" Target="media/image61.png"/><Relationship Id="rId64" Type="http://schemas.openxmlformats.org/officeDocument/2006/relationships/image" Target="media/image62.png"/><Relationship Id="rId65" Type="http://schemas.openxmlformats.org/officeDocument/2006/relationships/image" Target="media/image63.png"/><Relationship Id="rId66" Type="http://schemas.openxmlformats.org/officeDocument/2006/relationships/image" Target="media/image64.png"/><Relationship Id="rId67" Type="http://schemas.openxmlformats.org/officeDocument/2006/relationships/image" Target="media/image65.png"/><Relationship Id="rId68" Type="http://schemas.openxmlformats.org/officeDocument/2006/relationships/image" Target="media/image66.png"/><Relationship Id="rId69" Type="http://schemas.openxmlformats.org/officeDocument/2006/relationships/image" Target="media/image67.png"/><Relationship Id="rId70" Type="http://schemas.openxmlformats.org/officeDocument/2006/relationships/image" Target="media/image68.png"/><Relationship Id="rId71" Type="http://schemas.openxmlformats.org/officeDocument/2006/relationships/image" Target="media/image69.png"/><Relationship Id="rId72" Type="http://schemas.openxmlformats.org/officeDocument/2006/relationships/image" Target="media/image70.png"/><Relationship Id="rId73" Type="http://schemas.openxmlformats.org/officeDocument/2006/relationships/image" Target="media/image71.png"/><Relationship Id="rId74" Type="http://schemas.openxmlformats.org/officeDocument/2006/relationships/image" Target="media/image72.png"/><Relationship Id="rId75" Type="http://schemas.openxmlformats.org/officeDocument/2006/relationships/image" Target="media/image73.png"/><Relationship Id="rId76" Type="http://schemas.openxmlformats.org/officeDocument/2006/relationships/image" Target="media/image74.png"/><Relationship Id="rId77" Type="http://schemas.openxmlformats.org/officeDocument/2006/relationships/image" Target="media/image75.png"/><Relationship Id="rId78" Type="http://schemas.openxmlformats.org/officeDocument/2006/relationships/image" Target="media/image76.png"/><Relationship Id="rId79" Type="http://schemas.openxmlformats.org/officeDocument/2006/relationships/image" Target="media/image77.png"/><Relationship Id="rId80" Type="http://schemas.openxmlformats.org/officeDocument/2006/relationships/image" Target="media/image78.png"/><Relationship Id="rId81" Type="http://schemas.openxmlformats.org/officeDocument/2006/relationships/image" Target="media/image79.png"/><Relationship Id="rId82" Type="http://schemas.openxmlformats.org/officeDocument/2006/relationships/image" Target="media/image80.png"/><Relationship Id="rId83" Type="http://schemas.openxmlformats.org/officeDocument/2006/relationships/image" Target="media/image81.png"/><Relationship Id="rId84" Type="http://schemas.openxmlformats.org/officeDocument/2006/relationships/image" Target="media/image82.png"/><Relationship Id="rId85" Type="http://schemas.openxmlformats.org/officeDocument/2006/relationships/image" Target="media/image83.png"/><Relationship Id="rId86" Type="http://schemas.openxmlformats.org/officeDocument/2006/relationships/image" Target="media/image84.png"/><Relationship Id="rId87" Type="http://schemas.openxmlformats.org/officeDocument/2006/relationships/hyperlink" Target="https://www.pccomponentes.com/tpv-tactil-geon-zazoo-pos-360-intel-n150-8gb-128gb-15" TargetMode="External"/><Relationship Id="rId88" Type="http://schemas.openxmlformats.org/officeDocument/2006/relationships/hyperlink" Target="https://www.pccomponentes.com/epson-tm-t20iii-impresora-tickets-usb-serial-negra" TargetMode="External"/><Relationship Id="rId89" Type="http://schemas.openxmlformats.org/officeDocument/2006/relationships/hyperlink" Target="https://www.pccomponentes.com/cajon-portamonedas-avpos-cash-u280-acero-5-billetes-8-monedas-negro-rj-11" TargetMode="External"/><Relationship Id="rId90" Type="http://schemas.openxmlformats.org/officeDocument/2006/relationships/hyperlink" Target="https://www.pccomponentes.com/monitor-lg-24ba560-b-23-8-led-ips-fullhd-100hz-altavoces-altura-ajustable" TargetMode="External"/><Relationship Id="rId91" Type="http://schemas.openxmlformats.org/officeDocument/2006/relationships/hyperlink" Target="https://www.pccomponentes.com/apc-be850g2-gr-sai-850va-8-x-schucko-plus-2-x-usb" TargetMode="External"/><Relationship Id="rId92" Type="http://schemas.openxmlformats.org/officeDocument/2006/relationships/hyperlink" Target="https://www.bleepingcomputer.com/news/microsoft/microsoft-stops-selling-windows-10-licenses-a-day-early" TargetMode="External"/><Relationship Id="rId93" Type="http://schemas.openxmlformats.org/officeDocument/2006/relationships/hyperlink" Target="https://galaxus.at/en/s1/product/mikrotik-rb750gr3-hex-routers-5831427" TargetMode="External"/><Relationship Id="rId94" Type="http://schemas.openxmlformats.org/officeDocument/2006/relationships/hyperlink" Target="https://www.pccomponentes.com/tp-link-tlsg3428-switch-24-puertos-gigabit-plus-4-sfp" TargetMode="External"/><Relationship Id="rId95" Type="http://schemas.openxmlformats.org/officeDocument/2006/relationships/hyperlink" Target="https://www.arcadexpress.com/en/arcade-joystick-kits/118-kit-1-jugador-eurojoystick-2-10-botones-usb.html" TargetMode="External"/><Relationship Id="rId96" Type="http://schemas.openxmlformats.org/officeDocument/2006/relationships/hyperlink" Target="https://www.odoo.com/documentation/18.0/" TargetMode="External"/><Relationship Id="rId97" Type="http://schemas.openxmlformats.org/officeDocument/2006/relationships/hyperlink" Target="https://www.odoo.com/documentation/18.0/administration/on_premise/deploy.html" TargetMode="External"/><Relationship Id="rId98" Type="http://schemas.openxmlformats.org/officeDocument/2006/relationships/hyperlink" Target="https://hub.docker.com/_/odoo" TargetMode="External"/><Relationship Id="rId99" Type="http://schemas.openxmlformats.org/officeDocument/2006/relationships/hyperlink" Target="https://mariadb.com/kb/" TargetMode="External"/><Relationship Id="rId100" Type="http://schemas.openxmlformats.org/officeDocument/2006/relationships/hyperlink" Target="https://raid.wiki.kernel.org/" TargetMode="External"/><Relationship Id="rId101" Type="http://schemas.openxmlformats.org/officeDocument/2006/relationships/hyperlink" Target="https://nginx.org/en/docs/" TargetMode="External"/><Relationship Id="rId102" Type="http://schemas.openxmlformats.org/officeDocument/2006/relationships/hyperlink" Target="https://documentation.ubuntu.com/server/" TargetMode="External"/><Relationship Id="rId103" Type="http://schemas.openxmlformats.org/officeDocument/2006/relationships/hyperlink" Target="https://registry.terraform.io/providers/hashicorp/aws/latest/docs" TargetMode="External"/><Relationship Id="rId104" Type="http://schemas.openxmlformats.org/officeDocument/2006/relationships/hyperlink" Target="https://certbot.eff.org/" TargetMode="External"/><Relationship Id="rId105" Type="http://schemas.openxmlformats.org/officeDocument/2006/relationships/hyperlink" Target="https://www.duckdns.org/install.jsp" TargetMode="External"/><Relationship Id="rId106" Type="http://schemas.openxmlformats.org/officeDocument/2006/relationships/hyperlink" Target="https://developer.mozilla.org/es/docs/Web/API/Geolocation_API" TargetMode="External"/><Relationship Id="rId107" Type="http://schemas.openxmlformats.org/officeDocument/2006/relationships/hyperlink" Target="https://docs.mamedev.org/" TargetMode="External"/><Relationship Id="rId108" Type="http://schemas.openxmlformats.org/officeDocument/2006/relationships/hyperlink" Target="https://www.mamedev.org/roms/" TargetMode="External"/><Relationship Id="rId109" Type="http://schemas.openxmlformats.org/officeDocument/2006/relationships/hyperlink" Target="https://docs.arduino.cc/language-reference/en/functions/usb/Keyboard/" TargetMode="External"/><Relationship Id="rId110" Type="http://schemas.openxmlformats.org/officeDocument/2006/relationships/hyperlink" Target="https://github.com/MHeironimus/ArduinoJoystickLibrary" TargetMode="External"/><Relationship Id="rId111" Type="http://schemas.openxmlformats.org/officeDocument/2006/relationships/hyperlink" Target="https://www.duckdns.org/" TargetMode="External"/><Relationship Id="rId112" Type="http://schemas.openxmlformats.org/officeDocument/2006/relationships/header" Target="header1.xml"/><Relationship Id="rId113" Type="http://schemas.openxmlformats.org/officeDocument/2006/relationships/header" Target="header2.xml"/><Relationship Id="rId114" Type="http://schemas.openxmlformats.org/officeDocument/2006/relationships/header" Target="header3.xml"/><Relationship Id="rId115" Type="http://schemas.openxmlformats.org/officeDocument/2006/relationships/footer" Target="footer1.xml"/><Relationship Id="rId116" Type="http://schemas.openxmlformats.org/officeDocument/2006/relationships/footer" Target="footer2.xml"/><Relationship Id="rId117" Type="http://schemas.openxmlformats.org/officeDocument/2006/relationships/footer" Target="footer3.xml"/><Relationship Id="rId118" Type="http://schemas.openxmlformats.org/officeDocument/2006/relationships/numbering" Target="numbering.xml"/><Relationship Id="rId119" Type="http://schemas.openxmlformats.org/officeDocument/2006/relationships/fontTable" Target="fontTable.xml"/><Relationship Id="rId120" Type="http://schemas.openxmlformats.org/officeDocument/2006/relationships/settings" Target="settings.xml"/><Relationship Id="rId1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115</Pages>
  <Words>23479</Words>
  <Characters>129194</Characters>
  <CharactersWithSpaces>150325</CharactersWithSpaces>
  <Paragraphs>2716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2026-10-27T16:45:30Z</dcterms:created>
  <dc:creator/>
  <dc:description/>
  <dc:language>es-ES</dc:language>
  <cp:lastModifiedBy/>
  <dcterms:modified xsi:type="dcterms:W3CDTF">2026-10-27T17:45:35Z</dcterms:modified>
  <cp:revision>1</cp:revision>
  <dc:subject/>
  <dc:title> </dc:title>
</cp:coreProperties>
</file>

<file path=docProps/custom.xml><?xml version="1.0" encoding="utf-8"?>
<Properties xmlns="http://schemas.openxmlformats.org/officeDocument/2006/custom-properties" xmlns:vt="http://schemas.openxmlformats.org/officeDocument/2006/docPropsVTypes"/>
</file>