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97AEB" w14:textId="7EF92FBE" w:rsidR="00F21CBC" w:rsidRDefault="00F21CBC">
      <w:r>
        <w:t xml:space="preserve">Through the Data Analysis using Python tools(Pandas) we were able to identify the following trends. </w:t>
      </w:r>
    </w:p>
    <w:p w14:paraId="38A98AF5" w14:textId="3A090361" w:rsidR="00F21CBC" w:rsidRDefault="00F21CBC" w:rsidP="00F21CBC">
      <w:pPr>
        <w:pStyle w:val="ListParagraph"/>
        <w:numPr>
          <w:ilvl w:val="0"/>
          <w:numId w:val="2"/>
        </w:numPr>
      </w:pPr>
      <w:r>
        <w:t xml:space="preserve">The top performing schools were ‘Charter’ type and the bottom performing schools were ‘District’. </w:t>
      </w:r>
    </w:p>
    <w:p w14:paraId="78F3CEF6" w14:textId="77777777" w:rsidR="00F21CBC" w:rsidRDefault="00F21CBC" w:rsidP="00F21CBC">
      <w:pPr>
        <w:pStyle w:val="ListParagraph"/>
        <w:numPr>
          <w:ilvl w:val="1"/>
          <w:numId w:val="2"/>
        </w:numPr>
      </w:pPr>
      <w:r>
        <w:t xml:space="preserve">The Charter schools tend to have a smaller number of students and per student budget in comparison to District schools.  </w:t>
      </w:r>
    </w:p>
    <w:p w14:paraId="06D3731D" w14:textId="747851A5" w:rsidR="00F21CBC" w:rsidRDefault="00F21CBC" w:rsidP="00F21CBC">
      <w:pPr>
        <w:pStyle w:val="ListParagraph"/>
        <w:numPr>
          <w:ilvl w:val="1"/>
          <w:numId w:val="2"/>
        </w:numPr>
      </w:pPr>
      <w:r>
        <w:t>In spite of the difference between both school types</w:t>
      </w:r>
      <w:r w:rsidR="00CD4435">
        <w:t>,</w:t>
      </w:r>
      <w:r>
        <w:t xml:space="preserve"> the students have a better score at Reading than Math. </w:t>
      </w:r>
    </w:p>
    <w:p w14:paraId="62FA3BE4" w14:textId="2C097707" w:rsidR="00F21CBC" w:rsidRDefault="00AB1A6F" w:rsidP="00F21CBC">
      <w:pPr>
        <w:pStyle w:val="ListParagraph"/>
        <w:numPr>
          <w:ilvl w:val="0"/>
          <w:numId w:val="2"/>
        </w:numPr>
      </w:pPr>
      <w:r>
        <w:t xml:space="preserve">The average scores both Math and Reading are similar through all the grades in each school, indicating consistent performance by student with respect to the schools teaching. </w:t>
      </w:r>
    </w:p>
    <w:p w14:paraId="0228201D" w14:textId="026C86BE" w:rsidR="00AB1A6F" w:rsidRDefault="00AB1A6F" w:rsidP="00F21CBC">
      <w:pPr>
        <w:pStyle w:val="ListParagraph"/>
        <w:numPr>
          <w:ilvl w:val="0"/>
          <w:numId w:val="2"/>
        </w:numPr>
      </w:pPr>
      <w:r>
        <w:t xml:space="preserve">With respect to spending, schools that spend less per student tend to have a higher pass rate and schools that have a higher budget seem to have a lower overall pass rate. </w:t>
      </w:r>
    </w:p>
    <w:p w14:paraId="5FDF6A8E" w14:textId="2F84AF8A" w:rsidR="00AB1A6F" w:rsidRDefault="00AB1A6F" w:rsidP="00F21CBC">
      <w:pPr>
        <w:pStyle w:val="ListParagraph"/>
        <w:numPr>
          <w:ilvl w:val="0"/>
          <w:numId w:val="2"/>
        </w:numPr>
      </w:pPr>
      <w:r>
        <w:t xml:space="preserve">Schools with higher number of students tend to have low grades and </w:t>
      </w:r>
      <w:r w:rsidR="00A75784">
        <w:t xml:space="preserve">schools with medium to small strengths have better grades. </w:t>
      </w:r>
    </w:p>
    <w:p w14:paraId="1879C90B" w14:textId="12D3B00F" w:rsidR="00AB1A6F" w:rsidRDefault="00AB1A6F" w:rsidP="00F21CBC">
      <w:pPr>
        <w:pStyle w:val="ListParagraph"/>
        <w:numPr>
          <w:ilvl w:val="0"/>
          <w:numId w:val="2"/>
        </w:numPr>
      </w:pPr>
      <w:r>
        <w:t xml:space="preserve">Overall Charter schools run their schools by taking </w:t>
      </w:r>
      <w:r w:rsidR="00A75784">
        <w:t xml:space="preserve">between 1000 – 2000 students and spend around $585 - $630 per student approx. and has good grades when compared to District Schools. </w:t>
      </w:r>
    </w:p>
    <w:p w14:paraId="5E15FA4D" w14:textId="28281CF9" w:rsidR="00A75784" w:rsidRDefault="00A75784" w:rsidP="00A75784">
      <w:pPr>
        <w:ind w:left="360"/>
      </w:pPr>
    </w:p>
    <w:p w14:paraId="25EC351B" w14:textId="204B5D63" w:rsidR="00A75784" w:rsidRDefault="00A75784" w:rsidP="00A75784">
      <w:pPr>
        <w:ind w:left="360"/>
      </w:pPr>
      <w:r>
        <w:t xml:space="preserve">In conclusion, less capacity of students in a school is yielding better education and teaching with the provided data. </w:t>
      </w:r>
    </w:p>
    <w:p w14:paraId="03AAC079" w14:textId="7943D38E" w:rsidR="00F21CBC" w:rsidRDefault="00F21CBC" w:rsidP="00F21CBC">
      <w:pPr>
        <w:pStyle w:val="ListParagraph"/>
        <w:ind w:left="1440"/>
      </w:pPr>
    </w:p>
    <w:sectPr w:rsidR="00F21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453B7"/>
    <w:multiLevelType w:val="hybridMultilevel"/>
    <w:tmpl w:val="9E1870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61C78"/>
    <w:multiLevelType w:val="hybridMultilevel"/>
    <w:tmpl w:val="2628466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C8"/>
    <w:rsid w:val="000D4532"/>
    <w:rsid w:val="004246C8"/>
    <w:rsid w:val="00A75784"/>
    <w:rsid w:val="00AB1A6F"/>
    <w:rsid w:val="00CD4435"/>
    <w:rsid w:val="00D20489"/>
    <w:rsid w:val="00E1324B"/>
    <w:rsid w:val="00F2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B6DD2"/>
  <w15:chartTrackingRefBased/>
  <w15:docId w15:val="{E7BC7F7B-457F-4773-80F2-9DB6DDAE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Ganesula</dc:creator>
  <cp:keywords/>
  <dc:description/>
  <cp:lastModifiedBy>Ramana Ganesula</cp:lastModifiedBy>
  <cp:revision>6</cp:revision>
  <dcterms:created xsi:type="dcterms:W3CDTF">2022-03-07T19:33:00Z</dcterms:created>
  <dcterms:modified xsi:type="dcterms:W3CDTF">2022-03-07T19:50:00Z</dcterms:modified>
</cp:coreProperties>
</file>