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3D" w:rsidRPr="0088233D" w:rsidRDefault="0088233D" w:rsidP="008823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ru-RU" w:eastAsia="uk-UA"/>
        </w:rPr>
      </w:pPr>
      <w:r w:rsidRPr="0088233D">
        <w:rPr>
          <w:rFonts w:ascii="Times New Roman" w:eastAsia="Times New Roman" w:hAnsi="Times New Roman" w:cs="Times New Roman"/>
          <w:b/>
          <w:color w:val="000000"/>
          <w:sz w:val="28"/>
          <w:lang w:val="uk-UA" w:eastAsia="uk-UA"/>
        </w:rPr>
        <w:t>АНОТАЦІЯ</w:t>
      </w:r>
    </w:p>
    <w:p w:rsidR="0088233D" w:rsidRPr="0088233D" w:rsidRDefault="0088233D" w:rsidP="0088233D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lang w:val="uk-UA" w:eastAsia="uk-UA"/>
        </w:rPr>
      </w:pP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>Дан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ий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диплом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ний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проект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присвячен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ий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розробленню системи паралельного пошуку у структурах даних гри Го.</w:t>
      </w:r>
    </w:p>
    <w:p w:rsidR="0088233D" w:rsidRPr="0088233D" w:rsidRDefault="0088233D" w:rsidP="008823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</w:pP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ab/>
        <w:t xml:space="preserve">У дипломному проекті виконано порівняльний аналіз існуючих програм для пошуку у структурах даних гри Го; проаналізовано методи для пошуку у подібних структурах даних; обґрунтовано вибір платформи та мови програмування для реалізації системи для пошуку у структурах даних гри Го. </w:t>
      </w:r>
    </w:p>
    <w:p w:rsidR="0088233D" w:rsidRPr="0088233D" w:rsidRDefault="0088233D" w:rsidP="00882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</w:pP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>Методи, що були реалізовані у рамках розроблювальної системи: модифікація методу мінімакс – негамакс, пошук шаблону за базою шаблонів та метод Монте-Карло пошуку по деревах.</w:t>
      </w:r>
    </w:p>
    <w:p w:rsidR="0088233D" w:rsidRPr="0088233D" w:rsidRDefault="0088233D" w:rsidP="0088233D">
      <w:pPr>
        <w:spacing w:after="0" w:line="360" w:lineRule="auto"/>
        <w:jc w:val="both"/>
        <w:rPr>
          <w:rFonts w:ascii="Arial" w:eastAsia="Times New Roman" w:hAnsi="Arial" w:cs="Arial"/>
          <w:color w:val="000000"/>
          <w:lang w:val="uk-UA" w:eastAsia="uk-UA"/>
        </w:rPr>
      </w:pP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ab/>
        <w:t xml:space="preserve">У даному дипломному проекті реалізовано функції, що паралельно виконують наведені три методи, розроблено систему, що працює з файлами у форматі 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eastAsia="uk-UA"/>
        </w:rPr>
        <w:t>SGF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</w:t>
      </w:r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>та перетворює їх на внутрішнє</w:t>
      </w:r>
      <w:bookmarkStart w:id="0" w:name="_GoBack"/>
      <w:bookmarkEnd w:id="0"/>
      <w:r w:rsidRPr="0088233D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дерево партії з Го.</w:t>
      </w:r>
    </w:p>
    <w:p w:rsidR="003E6C32" w:rsidRPr="0088233D" w:rsidRDefault="003E6C32">
      <w:pPr>
        <w:rPr>
          <w:lang w:val="uk-UA"/>
        </w:rPr>
      </w:pPr>
    </w:p>
    <w:sectPr w:rsidR="003E6C32" w:rsidRPr="0088233D" w:rsidSect="008144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3D"/>
    <w:rsid w:val="003E6C32"/>
    <w:rsid w:val="008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6B5B0-CA93-4AE1-AEB9-AD9E85A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Kramarenko</dc:creator>
  <cp:keywords/>
  <dc:description/>
  <cp:lastModifiedBy>Alexey Kramarenko</cp:lastModifiedBy>
  <cp:revision>1</cp:revision>
  <dcterms:created xsi:type="dcterms:W3CDTF">2014-06-19T18:32:00Z</dcterms:created>
  <dcterms:modified xsi:type="dcterms:W3CDTF">2014-06-19T18:42:00Z</dcterms:modified>
</cp:coreProperties>
</file>