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31" w:rsidRPr="002E7D31" w:rsidRDefault="002E7D31" w:rsidP="002E7D31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</w:pPr>
      <w:r w:rsidRPr="002E7D31"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  <w:t>Lab05 - Binární strom</w:t>
      </w:r>
    </w:p>
    <w:p w:rsidR="002E7D31" w:rsidRPr="002E7D31" w:rsidRDefault="002E7D31" w:rsidP="002E7D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Implementujte dodané </w:t>
      </w:r>
      <w:hyperlink r:id="rId5" w:tooltip="courses:b0b36pjv:hw:pjv-lab05.zip (2.2 KB)" w:history="1">
        <w:r w:rsidRPr="002E7D31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interface</w:t>
        </w:r>
      </w:hyperlink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Tree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a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Node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třídami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TreeImpl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a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NodeImpl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Třída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TreeImpl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musí obsahovat defaultní konstruktor (bez parametrů). Metody a proměnné pojmenovávejte anglicky. Nepoužívejte javovské kolekce; potřebujete pouze pole, které dostanete jako parametr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setTree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2E7D31" w:rsidRPr="002E7D31" w:rsidRDefault="002E7D31" w:rsidP="002E7D31">
      <w:pPr>
        <w:shd w:val="clear" w:color="auto" w:fill="FFDD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Implementované třídy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TreeImpl</w:t>
      </w: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a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NodeImpl</w:t>
      </w: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umístěte do stejného balíčku jako jsou dodané interfacy.</w:t>
      </w:r>
    </w:p>
    <w:p w:rsidR="002E7D31" w:rsidRPr="002E7D31" w:rsidRDefault="002E7D31" w:rsidP="002E7D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Tree reprezentuje </w:t>
      </w:r>
      <w:hyperlink r:id="rId6" w:tooltip="http://en.wikipedia.org/wiki/Binary_tree" w:history="1">
        <w:r w:rsidRPr="002E7D31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binární strom</w:t>
        </w:r>
      </w:hyperlink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který ve všech uzlech obsahuje celočíselná data. Každý uzel stromu je reprezentován třídou implementující interface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Node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Tree obsahuje následující metody:</w:t>
      </w:r>
    </w:p>
    <w:p w:rsidR="002E7D31" w:rsidRPr="002E7D31" w:rsidRDefault="002E7D31" w:rsidP="002E7D3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void setTree(int[] values)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nastaví strom, tak aby obsahoval hodnoty z pole values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before="60"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pokud je délka pole lichá, kořen obsahuje prostřední číslo, jinak obsahuje první číslo za polovinou posloupnosti (na jejich hodnotách tedy nezáleží, pouze na jejich pozici v poli)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before="60"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levá část podstromu pak obsahuje prvky pole před tím prostředním prvkem a pravé prvky za ním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before="60"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obdobně to platí i pro podstromy</w:t>
      </w:r>
    </w:p>
    <w:p w:rsidR="002E7D31" w:rsidRPr="002E7D31" w:rsidRDefault="002E7D31" w:rsidP="002E7D31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Node getRoot()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vrátí kořen stromu</w:t>
      </w:r>
    </w:p>
    <w:p w:rsidR="002E7D31" w:rsidRPr="002E7D31" w:rsidRDefault="002E7D31" w:rsidP="002E7D31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String toString()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vrátí řetězcovou reprezentaci stromu vhodnou k výpisu v následujícím formátu</w:t>
      </w:r>
    </w:p>
    <w:p w:rsidR="002E7D31" w:rsidRPr="002E7D31" w:rsidRDefault="002E7D31" w:rsidP="002E7D31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každá hodnota je na jednom řádku, předchází ji počet mezer odpovídající hloubce uzlu (0 pro kořen) a '- '</w:t>
      </w:r>
    </w:p>
    <w:p w:rsidR="002E7D31" w:rsidRPr="002E7D31" w:rsidRDefault="002E7D31" w:rsidP="002E7D31">
      <w:pPr>
        <w:numPr>
          <w:ilvl w:val="2"/>
          <w:numId w:val="1"/>
        </w:numPr>
        <w:shd w:val="clear" w:color="auto" w:fill="FFFFFF"/>
        <w:spacing w:before="60" w:after="0" w:line="240" w:lineRule="auto"/>
        <w:ind w:left="144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na prvním řádku je hodnota kořenu</w:t>
      </w:r>
    </w:p>
    <w:p w:rsidR="002E7D31" w:rsidRPr="002E7D31" w:rsidRDefault="002E7D31" w:rsidP="002E7D31">
      <w:pPr>
        <w:numPr>
          <w:ilvl w:val="2"/>
          <w:numId w:val="1"/>
        </w:numPr>
        <w:shd w:val="clear" w:color="auto" w:fill="FFFFFF"/>
        <w:spacing w:before="60" w:after="0" w:line="240" w:lineRule="auto"/>
        <w:ind w:left="144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hodnotu uzlu následuje výpis levého podstromu a pak pravého podstromu</w:t>
      </w:r>
    </w:p>
    <w:p w:rsidR="002E7D31" w:rsidRPr="002E7D31" w:rsidRDefault="002E7D31" w:rsidP="002E7D31">
      <w:pPr>
        <w:numPr>
          <w:ilvl w:val="2"/>
          <w:numId w:val="1"/>
        </w:numPr>
        <w:shd w:val="clear" w:color="auto" w:fill="FFFFFF"/>
        <w:spacing w:before="60" w:after="0" w:line="240" w:lineRule="auto"/>
        <w:ind w:left="144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každý řádek (vč. posledního) je ukončen novým řádkem ('\n')</w:t>
      </w:r>
    </w:p>
    <w:p w:rsidR="002E7D31" w:rsidRPr="002E7D31" w:rsidRDefault="002E7D31" w:rsidP="002E7D31">
      <w:pPr>
        <w:numPr>
          <w:ilvl w:val="1"/>
          <w:numId w:val="1"/>
        </w:numPr>
        <w:shd w:val="clear" w:color="auto" w:fill="FFFFFF"/>
        <w:spacing w:before="60" w:after="0" w:line="240" w:lineRule="auto"/>
        <w:ind w:left="96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Příklad pro strom vytvořený pro pole [1, 2, 3, 4, 5, 6, 7]: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- 6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- 7</w:t>
      </w:r>
    </w:p>
    <w:p w:rsidR="002E7D31" w:rsidRPr="002E7D31" w:rsidRDefault="002E7D31" w:rsidP="002E7D31">
      <w:pPr>
        <w:shd w:val="clear" w:color="auto" w:fill="FFDD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Cílem není implementovat binární </w:t>
      </w:r>
      <w:r w:rsidRPr="002E7D31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>vyhledávací</w:t>
      </w: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strom; na samotných hodnotách tedy </w:t>
      </w:r>
      <w:r w:rsidRPr="002E7D31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nezáleží</w:t>
      </w: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pouze na jejich pořadí ve vstupním poli!</w:t>
      </w:r>
    </w:p>
    <w:p w:rsidR="002E7D31" w:rsidRPr="002E7D31" w:rsidRDefault="002E7D31" w:rsidP="002E7D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lastRenderedPageBreak/>
        <w:t>Ukázka výstupu metody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toString</w:t>
      </w:r>
      <w:r w:rsidRPr="002E7D31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pro stromy vytvořené z posloupností [1], [1, 2], … , [1, 2, 3, 4, 5, 6, 7, 8, 9, 10]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- 6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lastRenderedPageBreak/>
        <w:t xml:space="preserve"> 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- 6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- 7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- 7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- 6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- 8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- 8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- 7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 - 6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- 9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- 6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- 3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- 2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 - 1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- 5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 - 4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- 9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- 8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lastRenderedPageBreak/>
        <w:t xml:space="preserve">   - 7</w:t>
      </w:r>
    </w:p>
    <w:p w:rsidR="002E7D31" w:rsidRPr="002E7D31" w:rsidRDefault="002E7D31" w:rsidP="002E7D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2E7D31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- 10</w:t>
      </w:r>
    </w:p>
    <w:p w:rsidR="000D130D" w:rsidRPr="002E7D31" w:rsidRDefault="002E7D31" w:rsidP="002E7D31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Odevzdávejte následující soubory: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NodeImpl.java</w:t>
      </w:r>
      <w:r w:rsidRPr="002E7D3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r w:rsidRPr="002E7D31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TreeImpl.java</w:t>
      </w:r>
      <w:bookmarkStart w:id="0" w:name="_GoBack"/>
      <w:bookmarkEnd w:id="0"/>
    </w:p>
    <w:sectPr w:rsidR="000D130D" w:rsidRPr="002E7D31" w:rsidSect="00435D7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66ADA"/>
    <w:multiLevelType w:val="multilevel"/>
    <w:tmpl w:val="0CD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DA"/>
    <w:rsid w:val="000D130D"/>
    <w:rsid w:val="002E7D31"/>
    <w:rsid w:val="004259DA"/>
    <w:rsid w:val="00435D72"/>
    <w:rsid w:val="00B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03189-21B0-4BD7-BF9B-C1BA4106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7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D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E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7D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E7D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7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7D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2E7D31"/>
    <w:rPr>
      <w:i/>
      <w:iCs/>
    </w:rPr>
  </w:style>
  <w:style w:type="character" w:styleId="a6">
    <w:name w:val="Strong"/>
    <w:basedOn w:val="a0"/>
    <w:uiPriority w:val="22"/>
    <w:qFormat/>
    <w:rsid w:val="002E7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66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6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0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tree" TargetMode="External"/><Relationship Id="rId5" Type="http://schemas.openxmlformats.org/officeDocument/2006/relationships/hyperlink" Target="https://cw.fel.cvut.cz/wiki/_media/courses/b0b36pjv/hw/pjv-lab05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2024-06-21T15:29:00Z</dcterms:created>
  <dcterms:modified xsi:type="dcterms:W3CDTF">2024-06-21T15:30:00Z</dcterms:modified>
</cp:coreProperties>
</file>